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FA4762" w14:textId="77777777" w:rsidR="00B9375A" w:rsidRPr="0069675F" w:rsidRDefault="00063842" w:rsidP="00B9375A">
      <w:pPr>
        <w:pStyle w:val="Zwykytekst1"/>
        <w:tabs>
          <w:tab w:val="left" w:pos="849"/>
          <w:tab w:val="right" w:pos="9069"/>
        </w:tabs>
        <w:jc w:val="right"/>
        <w:rPr>
          <w:rFonts w:ascii="Times New Roman" w:hAnsi="Times New Roman" w:cs="Times New Roman"/>
          <w:b/>
          <w:sz w:val="24"/>
          <w:szCs w:val="24"/>
        </w:rPr>
      </w:pPr>
      <w:r w:rsidRPr="00F373B3">
        <w:rPr>
          <w:rFonts w:ascii="Cambria" w:hAnsi="Cambria" w:cs="Cambria"/>
          <w:b/>
          <w:sz w:val="24"/>
          <w:szCs w:val="24"/>
        </w:rPr>
        <w:t xml:space="preserve"> </w:t>
      </w:r>
    </w:p>
    <w:p w14:paraId="609132F2" w14:textId="77777777" w:rsidR="00B9375A" w:rsidRPr="0069675F" w:rsidRDefault="00B9375A" w:rsidP="00B9375A">
      <w:pPr>
        <w:pStyle w:val="Zwykytekst1"/>
        <w:tabs>
          <w:tab w:val="left" w:pos="849"/>
          <w:tab w:val="right" w:pos="9069"/>
        </w:tabs>
        <w:jc w:val="right"/>
        <w:rPr>
          <w:rFonts w:ascii="Cambria" w:hAnsi="Cambria" w:cs="Cambria"/>
          <w:b/>
          <w:sz w:val="24"/>
          <w:szCs w:val="24"/>
        </w:rPr>
      </w:pPr>
    </w:p>
    <w:p w14:paraId="3D5C5E88" w14:textId="77777777" w:rsidR="00EF3FCC" w:rsidRPr="0069675F" w:rsidRDefault="00EF3FCC" w:rsidP="00B9375A">
      <w:pPr>
        <w:pStyle w:val="Zwykytekst1"/>
        <w:spacing w:line="360" w:lineRule="auto"/>
        <w:jc w:val="center"/>
        <w:rPr>
          <w:rFonts w:ascii="Times New Roman" w:hAnsi="Times New Roman" w:cs="Times New Roman"/>
          <w:b/>
          <w:sz w:val="24"/>
          <w:szCs w:val="24"/>
        </w:rPr>
      </w:pPr>
    </w:p>
    <w:p w14:paraId="1BA36179" w14:textId="77777777" w:rsidR="00DD79FD" w:rsidRPr="0069675F" w:rsidRDefault="00DD79FD" w:rsidP="00B9375A">
      <w:pPr>
        <w:pStyle w:val="Zwykytekst1"/>
        <w:spacing w:line="360" w:lineRule="auto"/>
        <w:jc w:val="center"/>
        <w:rPr>
          <w:rFonts w:ascii="Times New Roman" w:hAnsi="Times New Roman" w:cs="Times New Roman"/>
          <w:b/>
          <w:sz w:val="24"/>
          <w:szCs w:val="24"/>
        </w:rPr>
      </w:pPr>
    </w:p>
    <w:p w14:paraId="65DF1F2B" w14:textId="77777777" w:rsidR="00DD79FD" w:rsidRPr="0069675F" w:rsidRDefault="00DD79FD" w:rsidP="00B9375A">
      <w:pPr>
        <w:pStyle w:val="Zwykytekst1"/>
        <w:spacing w:line="360" w:lineRule="auto"/>
        <w:jc w:val="center"/>
        <w:rPr>
          <w:rFonts w:ascii="Times New Roman" w:hAnsi="Times New Roman" w:cs="Times New Roman"/>
          <w:b/>
          <w:sz w:val="24"/>
          <w:szCs w:val="24"/>
        </w:rPr>
      </w:pPr>
    </w:p>
    <w:p w14:paraId="3BBBA803" w14:textId="77777777" w:rsidR="00DD79FD" w:rsidRPr="0069675F" w:rsidRDefault="00DD79FD" w:rsidP="00B9375A">
      <w:pPr>
        <w:pStyle w:val="Zwykytekst1"/>
        <w:spacing w:line="360" w:lineRule="auto"/>
        <w:jc w:val="center"/>
        <w:rPr>
          <w:rFonts w:ascii="Times New Roman" w:hAnsi="Times New Roman" w:cs="Times New Roman"/>
          <w:b/>
          <w:sz w:val="24"/>
          <w:szCs w:val="24"/>
        </w:rPr>
      </w:pPr>
    </w:p>
    <w:p w14:paraId="29294A71" w14:textId="77777777" w:rsidR="00B9375A" w:rsidRPr="00F373B3" w:rsidRDefault="00B9375A" w:rsidP="00B9375A">
      <w:pPr>
        <w:pStyle w:val="Zwykytekst1"/>
        <w:spacing w:line="360" w:lineRule="auto"/>
        <w:jc w:val="center"/>
        <w:rPr>
          <w:rFonts w:ascii="Times New Roman" w:hAnsi="Times New Roman" w:cs="Times New Roman"/>
          <w:b/>
          <w:sz w:val="28"/>
          <w:szCs w:val="28"/>
        </w:rPr>
      </w:pPr>
      <w:r w:rsidRPr="00F373B3">
        <w:rPr>
          <w:rFonts w:ascii="Times New Roman" w:hAnsi="Times New Roman" w:cs="Times New Roman"/>
          <w:b/>
          <w:sz w:val="28"/>
          <w:szCs w:val="28"/>
        </w:rPr>
        <w:t>SPECYFIKACJA ISTOTNYCH WARUNKÓW ZAMÓWIENIA</w:t>
      </w:r>
    </w:p>
    <w:p w14:paraId="3019923D" w14:textId="77777777" w:rsidR="00B9375A" w:rsidRPr="00F373B3" w:rsidRDefault="00B9375A" w:rsidP="00B9375A">
      <w:pPr>
        <w:autoSpaceDE w:val="0"/>
        <w:jc w:val="center"/>
        <w:rPr>
          <w:rFonts w:ascii="Cambria" w:hAnsi="Cambria" w:cs="Cambria"/>
          <w:b/>
          <w:sz w:val="20"/>
          <w:szCs w:val="20"/>
        </w:rPr>
      </w:pPr>
    </w:p>
    <w:p w14:paraId="600C090C" w14:textId="77777777" w:rsidR="00DD79FD" w:rsidRPr="00F373B3" w:rsidRDefault="00DD79FD" w:rsidP="00B9375A">
      <w:pPr>
        <w:autoSpaceDE w:val="0"/>
        <w:jc w:val="center"/>
        <w:rPr>
          <w:rFonts w:ascii="Cambria" w:hAnsi="Cambria" w:cs="Cambria"/>
          <w:b/>
          <w:sz w:val="20"/>
          <w:szCs w:val="20"/>
        </w:rPr>
      </w:pPr>
    </w:p>
    <w:p w14:paraId="48C3F7DC" w14:textId="77777777" w:rsidR="00DD79FD" w:rsidRPr="00F373B3" w:rsidRDefault="00DD79FD" w:rsidP="00B9375A">
      <w:pPr>
        <w:autoSpaceDE w:val="0"/>
        <w:jc w:val="center"/>
        <w:rPr>
          <w:rFonts w:ascii="Cambria" w:hAnsi="Cambria" w:cs="Cambria"/>
          <w:b/>
          <w:sz w:val="20"/>
          <w:szCs w:val="20"/>
        </w:rPr>
      </w:pPr>
    </w:p>
    <w:p w14:paraId="21089F58" w14:textId="77777777" w:rsidR="00DD79FD" w:rsidRPr="00F373B3" w:rsidRDefault="00DD79FD" w:rsidP="00B9375A">
      <w:pPr>
        <w:autoSpaceDE w:val="0"/>
        <w:jc w:val="center"/>
        <w:rPr>
          <w:rFonts w:ascii="Cambria" w:hAnsi="Cambria" w:cs="Cambria"/>
          <w:b/>
          <w:sz w:val="20"/>
          <w:szCs w:val="20"/>
        </w:rPr>
      </w:pPr>
    </w:p>
    <w:p w14:paraId="62D5C670" w14:textId="77777777" w:rsidR="00B9375A" w:rsidRPr="00F373B3" w:rsidRDefault="00B9375A" w:rsidP="00847DE8">
      <w:pPr>
        <w:autoSpaceDE w:val="0"/>
        <w:spacing w:line="276" w:lineRule="auto"/>
        <w:jc w:val="center"/>
      </w:pPr>
      <w:r w:rsidRPr="00F373B3">
        <w:t>W TRYBIE PRZETARGU NIEOGRANICZONEGO</w:t>
      </w:r>
      <w:r w:rsidRPr="00F373B3">
        <w:rPr>
          <w:sz w:val="20"/>
          <w:szCs w:val="20"/>
        </w:rPr>
        <w:t xml:space="preserve"> </w:t>
      </w:r>
      <w:r w:rsidRPr="00F373B3">
        <w:rPr>
          <w:sz w:val="20"/>
          <w:szCs w:val="20"/>
        </w:rPr>
        <w:br/>
      </w:r>
      <w:r w:rsidRPr="00F373B3">
        <w:t>o wartości równej lub przekraczającej kwoty określone w przepisach wydanych</w:t>
      </w:r>
    </w:p>
    <w:p w14:paraId="3E2A9DDD" w14:textId="77777777" w:rsidR="00B9375A" w:rsidRPr="00F373B3" w:rsidRDefault="00B9375A" w:rsidP="00847DE8">
      <w:pPr>
        <w:autoSpaceDE w:val="0"/>
        <w:spacing w:line="276" w:lineRule="auto"/>
        <w:jc w:val="center"/>
      </w:pPr>
      <w:r w:rsidRPr="00F373B3">
        <w:t>na podstawie art. 11 ust. 8 ustawy Prawo zamówień publicznych, tj. powyżej 5.</w:t>
      </w:r>
      <w:r w:rsidR="0055732C" w:rsidRPr="00F373B3">
        <w:t>548</w:t>
      </w:r>
      <w:r w:rsidRPr="00F373B3">
        <w:t>.000 €</w:t>
      </w:r>
    </w:p>
    <w:p w14:paraId="03F705B3" w14:textId="77777777" w:rsidR="00B9375A" w:rsidRPr="00F373B3" w:rsidRDefault="00B9375A" w:rsidP="00B9375A">
      <w:pPr>
        <w:autoSpaceDE w:val="0"/>
        <w:jc w:val="center"/>
        <w:rPr>
          <w:rFonts w:ascii="Cambria" w:hAnsi="Cambria" w:cs="Cambria"/>
          <w:sz w:val="20"/>
          <w:szCs w:val="20"/>
        </w:rPr>
      </w:pPr>
    </w:p>
    <w:p w14:paraId="36A25269" w14:textId="77777777" w:rsidR="00B9375A" w:rsidRPr="00F373B3" w:rsidRDefault="00B9375A" w:rsidP="00B9375A">
      <w:pPr>
        <w:tabs>
          <w:tab w:val="center" w:pos="4535"/>
          <w:tab w:val="left" w:pos="6229"/>
        </w:tabs>
        <w:autoSpaceDE w:val="0"/>
        <w:spacing w:line="360" w:lineRule="auto"/>
        <w:rPr>
          <w:rFonts w:ascii="Cambria" w:hAnsi="Cambria" w:cs="Cambria"/>
          <w:sz w:val="20"/>
          <w:szCs w:val="20"/>
        </w:rPr>
      </w:pPr>
      <w:r w:rsidRPr="00F373B3">
        <w:rPr>
          <w:rFonts w:ascii="Cambria" w:hAnsi="Cambria" w:cs="Cambria"/>
          <w:sz w:val="20"/>
          <w:szCs w:val="20"/>
        </w:rPr>
        <w:tab/>
      </w:r>
    </w:p>
    <w:p w14:paraId="0C404A55" w14:textId="77777777" w:rsidR="00DD79FD" w:rsidRPr="00F373B3" w:rsidRDefault="00DD79FD" w:rsidP="00B9375A">
      <w:pPr>
        <w:tabs>
          <w:tab w:val="center" w:pos="4535"/>
          <w:tab w:val="left" w:pos="6229"/>
        </w:tabs>
        <w:autoSpaceDE w:val="0"/>
        <w:spacing w:line="360" w:lineRule="auto"/>
        <w:rPr>
          <w:b/>
          <w:sz w:val="22"/>
          <w:szCs w:val="22"/>
        </w:rPr>
      </w:pPr>
    </w:p>
    <w:p w14:paraId="19705D99" w14:textId="77777777" w:rsidR="00DD79FD" w:rsidRPr="00F373B3" w:rsidRDefault="00DD79FD" w:rsidP="00B9375A">
      <w:pPr>
        <w:tabs>
          <w:tab w:val="center" w:pos="4535"/>
          <w:tab w:val="left" w:pos="6229"/>
        </w:tabs>
        <w:autoSpaceDE w:val="0"/>
        <w:spacing w:line="360" w:lineRule="auto"/>
        <w:rPr>
          <w:b/>
          <w:sz w:val="22"/>
          <w:szCs w:val="22"/>
        </w:rPr>
      </w:pPr>
    </w:p>
    <w:p w14:paraId="06C36B56" w14:textId="77777777" w:rsidR="00DD79FD" w:rsidRPr="00F373B3" w:rsidRDefault="00DD79FD" w:rsidP="00B9375A">
      <w:pPr>
        <w:tabs>
          <w:tab w:val="center" w:pos="4535"/>
          <w:tab w:val="left" w:pos="6229"/>
        </w:tabs>
        <w:autoSpaceDE w:val="0"/>
        <w:spacing w:line="360" w:lineRule="auto"/>
        <w:rPr>
          <w:b/>
          <w:sz w:val="22"/>
          <w:szCs w:val="22"/>
        </w:rPr>
      </w:pPr>
    </w:p>
    <w:p w14:paraId="11F970ED" w14:textId="77777777" w:rsidR="00DD79FD" w:rsidRPr="00F373B3" w:rsidRDefault="00DD79FD" w:rsidP="00B9375A">
      <w:pPr>
        <w:tabs>
          <w:tab w:val="center" w:pos="4535"/>
          <w:tab w:val="left" w:pos="6229"/>
        </w:tabs>
        <w:autoSpaceDE w:val="0"/>
        <w:spacing w:line="360" w:lineRule="auto"/>
        <w:rPr>
          <w:b/>
          <w:sz w:val="22"/>
          <w:szCs w:val="22"/>
        </w:rPr>
      </w:pPr>
    </w:p>
    <w:p w14:paraId="296DEDCB" w14:textId="77777777" w:rsidR="00B9375A" w:rsidRPr="00F373B3" w:rsidRDefault="00B9375A" w:rsidP="00393FCA">
      <w:pPr>
        <w:tabs>
          <w:tab w:val="center" w:pos="4535"/>
          <w:tab w:val="left" w:pos="6229"/>
        </w:tabs>
        <w:autoSpaceDE w:val="0"/>
        <w:spacing w:line="360" w:lineRule="auto"/>
        <w:jc w:val="center"/>
        <w:rPr>
          <w:b/>
          <w:sz w:val="22"/>
          <w:szCs w:val="22"/>
        </w:rPr>
      </w:pPr>
      <w:r w:rsidRPr="00F373B3">
        <w:rPr>
          <w:b/>
          <w:sz w:val="22"/>
          <w:szCs w:val="22"/>
        </w:rPr>
        <w:t>PRZEDMIOT ZAMÓWIENIA</w:t>
      </w:r>
      <w:r w:rsidRPr="00F373B3">
        <w:rPr>
          <w:sz w:val="22"/>
          <w:szCs w:val="22"/>
        </w:rPr>
        <w:t>:</w:t>
      </w:r>
    </w:p>
    <w:p w14:paraId="67983B37" w14:textId="4945CAF8" w:rsidR="00642FB2" w:rsidRPr="0069675F" w:rsidRDefault="00B9375A" w:rsidP="00642FB2">
      <w:pPr>
        <w:pStyle w:val="BodyTextIndentZnak"/>
        <w:spacing w:line="276" w:lineRule="auto"/>
        <w:ind w:left="0"/>
        <w:rPr>
          <w:rFonts w:ascii="Times New Roman" w:eastAsia="Calibri" w:hAnsi="Times New Roman" w:cs="Times New Roman"/>
          <w:b/>
          <w:sz w:val="24"/>
        </w:rPr>
      </w:pPr>
      <w:r w:rsidRPr="0069675F">
        <w:rPr>
          <w:rFonts w:ascii="Times New Roman" w:hAnsi="Times New Roman" w:cs="Times New Roman"/>
          <w:b/>
          <w:sz w:val="24"/>
        </w:rPr>
        <w:t>Remont</w:t>
      </w:r>
      <w:r w:rsidR="00642FB2" w:rsidRPr="0069675F">
        <w:rPr>
          <w:rFonts w:ascii="Times New Roman" w:hAnsi="Times New Roman" w:cs="Times New Roman"/>
          <w:b/>
          <w:sz w:val="24"/>
        </w:rPr>
        <w:t>,</w:t>
      </w:r>
      <w:r w:rsidRPr="0069675F">
        <w:rPr>
          <w:rFonts w:ascii="Times New Roman" w:hAnsi="Times New Roman" w:cs="Times New Roman"/>
          <w:b/>
          <w:sz w:val="24"/>
        </w:rPr>
        <w:t xml:space="preserve"> przebudowa </w:t>
      </w:r>
      <w:r w:rsidR="00642FB2" w:rsidRPr="0069675F">
        <w:rPr>
          <w:rFonts w:ascii="Times New Roman" w:hAnsi="Times New Roman" w:cs="Times New Roman"/>
          <w:b/>
          <w:sz w:val="24"/>
        </w:rPr>
        <w:t xml:space="preserve">i termomodernizacja </w:t>
      </w:r>
      <w:r w:rsidR="00A376AA" w:rsidRPr="0069675F">
        <w:rPr>
          <w:rFonts w:ascii="Times New Roman" w:hAnsi="Times New Roman" w:cs="Times New Roman"/>
          <w:b/>
          <w:sz w:val="24"/>
        </w:rPr>
        <w:t xml:space="preserve">budynków </w:t>
      </w:r>
      <w:r w:rsidR="00433448" w:rsidRPr="0069675F">
        <w:rPr>
          <w:rFonts w:ascii="Times New Roman" w:hAnsi="Times New Roman" w:cs="Times New Roman"/>
          <w:b/>
          <w:sz w:val="24"/>
        </w:rPr>
        <w:t xml:space="preserve">Centrum Szkoleniowo–Konferencyjnego </w:t>
      </w:r>
      <w:r w:rsidRPr="0069675F">
        <w:rPr>
          <w:rFonts w:ascii="Times New Roman" w:hAnsi="Times New Roman" w:cs="Times New Roman"/>
          <w:b/>
          <w:sz w:val="24"/>
        </w:rPr>
        <w:t>Uniwersytetu Łódzkiego</w:t>
      </w:r>
      <w:r w:rsidR="00642FB2" w:rsidRPr="0069675F">
        <w:rPr>
          <w:rFonts w:ascii="Times New Roman" w:hAnsi="Times New Roman" w:cs="Times New Roman"/>
          <w:b/>
          <w:sz w:val="24"/>
        </w:rPr>
        <w:t xml:space="preserve"> przy ul. Kopcińskiego 16/18 w Łodzi </w:t>
      </w:r>
      <w:r w:rsidR="00A376AA" w:rsidRPr="0069675F">
        <w:rPr>
          <w:rFonts w:ascii="Times New Roman" w:hAnsi="Times New Roman" w:cs="Times New Roman"/>
          <w:b/>
          <w:sz w:val="24"/>
        </w:rPr>
        <w:t>– etap II</w:t>
      </w:r>
    </w:p>
    <w:p w14:paraId="56249A4D" w14:textId="77777777" w:rsidR="00B9375A" w:rsidRPr="00F373B3" w:rsidRDefault="00B9375A" w:rsidP="00B9375A">
      <w:pPr>
        <w:jc w:val="both"/>
        <w:rPr>
          <w:b/>
          <w:sz w:val="20"/>
          <w:szCs w:val="20"/>
          <w:u w:val="single"/>
        </w:rPr>
      </w:pPr>
    </w:p>
    <w:p w14:paraId="55405656" w14:textId="77777777" w:rsidR="00DD79FD" w:rsidRPr="00F373B3" w:rsidRDefault="00DD79FD" w:rsidP="00B9375A">
      <w:pPr>
        <w:jc w:val="both"/>
        <w:rPr>
          <w:b/>
          <w:sz w:val="20"/>
          <w:szCs w:val="20"/>
          <w:u w:val="single"/>
        </w:rPr>
      </w:pPr>
    </w:p>
    <w:p w14:paraId="203CFD55" w14:textId="77777777" w:rsidR="00DD79FD" w:rsidRPr="00F373B3" w:rsidRDefault="00DD79FD" w:rsidP="00B9375A">
      <w:pPr>
        <w:jc w:val="both"/>
        <w:rPr>
          <w:b/>
          <w:sz w:val="20"/>
          <w:szCs w:val="20"/>
          <w:u w:val="single"/>
        </w:rPr>
      </w:pPr>
    </w:p>
    <w:p w14:paraId="5ECF626B" w14:textId="77777777" w:rsidR="00DD79FD" w:rsidRPr="00F373B3" w:rsidRDefault="00DD79FD" w:rsidP="00B9375A">
      <w:pPr>
        <w:jc w:val="both"/>
        <w:rPr>
          <w:b/>
          <w:sz w:val="20"/>
          <w:szCs w:val="20"/>
          <w:u w:val="single"/>
        </w:rPr>
      </w:pPr>
    </w:p>
    <w:p w14:paraId="54FF9A15" w14:textId="77777777" w:rsidR="00DD79FD" w:rsidRPr="00F373B3" w:rsidRDefault="00DD79FD" w:rsidP="00B9375A">
      <w:pPr>
        <w:jc w:val="both"/>
        <w:rPr>
          <w:b/>
          <w:sz w:val="20"/>
          <w:szCs w:val="20"/>
          <w:u w:val="single"/>
        </w:rPr>
      </w:pPr>
    </w:p>
    <w:p w14:paraId="6CC6F117" w14:textId="77777777" w:rsidR="00B9375A" w:rsidRPr="00F373B3" w:rsidRDefault="00B9375A" w:rsidP="00B9375A">
      <w:pPr>
        <w:pStyle w:val="BodyTextIndentZnak"/>
        <w:tabs>
          <w:tab w:val="left" w:pos="567"/>
        </w:tabs>
        <w:spacing w:line="276" w:lineRule="auto"/>
        <w:ind w:left="567"/>
        <w:jc w:val="left"/>
        <w:rPr>
          <w:rFonts w:ascii="Calibri" w:eastAsia="Calibri" w:hAnsi="Calibri" w:cs="Calibri"/>
          <w:b/>
          <w:sz w:val="22"/>
          <w:szCs w:val="22"/>
        </w:rPr>
      </w:pPr>
    </w:p>
    <w:p w14:paraId="271BFAEA" w14:textId="77777777" w:rsidR="00CD70F6" w:rsidRPr="00F373B3" w:rsidRDefault="00CD70F6" w:rsidP="00B9375A">
      <w:pPr>
        <w:pStyle w:val="BodyTextIndentZnak"/>
        <w:tabs>
          <w:tab w:val="left" w:pos="567"/>
        </w:tabs>
        <w:spacing w:line="276" w:lineRule="auto"/>
        <w:ind w:left="567"/>
        <w:jc w:val="left"/>
        <w:rPr>
          <w:rFonts w:ascii="Calibri" w:eastAsia="Calibri" w:hAnsi="Calibri" w:cs="Calibri"/>
          <w:b/>
          <w:sz w:val="22"/>
          <w:szCs w:val="22"/>
        </w:rPr>
      </w:pPr>
    </w:p>
    <w:p w14:paraId="7775AAB6" w14:textId="77777777" w:rsidR="00CD70F6" w:rsidRPr="00F373B3" w:rsidRDefault="00CD70F6" w:rsidP="00B9375A">
      <w:pPr>
        <w:pStyle w:val="BodyTextIndentZnak"/>
        <w:tabs>
          <w:tab w:val="left" w:pos="567"/>
        </w:tabs>
        <w:spacing w:line="276" w:lineRule="auto"/>
        <w:ind w:left="567"/>
        <w:jc w:val="left"/>
        <w:rPr>
          <w:rFonts w:ascii="Calibri" w:eastAsia="Calibri" w:hAnsi="Calibri" w:cs="Calibri"/>
          <w:b/>
          <w:sz w:val="22"/>
          <w:szCs w:val="22"/>
        </w:rPr>
      </w:pPr>
    </w:p>
    <w:p w14:paraId="782301CC" w14:textId="77777777" w:rsidR="00CD70F6" w:rsidRPr="00F373B3" w:rsidRDefault="00CD70F6" w:rsidP="00B9375A">
      <w:pPr>
        <w:pStyle w:val="BodyTextIndentZnak"/>
        <w:tabs>
          <w:tab w:val="left" w:pos="567"/>
        </w:tabs>
        <w:spacing w:line="276" w:lineRule="auto"/>
        <w:ind w:left="567"/>
        <w:jc w:val="left"/>
        <w:rPr>
          <w:rFonts w:ascii="Calibri" w:eastAsia="Calibri" w:hAnsi="Calibri" w:cs="Calibri"/>
          <w:b/>
          <w:sz w:val="22"/>
          <w:szCs w:val="22"/>
        </w:rPr>
      </w:pPr>
    </w:p>
    <w:p w14:paraId="7208EEB6" w14:textId="77777777" w:rsidR="00F718C3" w:rsidRPr="00F373B3" w:rsidRDefault="00F718C3" w:rsidP="00B9375A">
      <w:pPr>
        <w:pStyle w:val="BodyTextIndentZnak"/>
        <w:tabs>
          <w:tab w:val="left" w:pos="567"/>
        </w:tabs>
        <w:spacing w:line="276" w:lineRule="auto"/>
        <w:ind w:left="567"/>
        <w:jc w:val="left"/>
        <w:rPr>
          <w:rFonts w:ascii="Calibri" w:eastAsia="Calibri" w:hAnsi="Calibri" w:cs="Calibri"/>
          <w:b/>
          <w:sz w:val="22"/>
          <w:szCs w:val="22"/>
        </w:rPr>
      </w:pPr>
    </w:p>
    <w:p w14:paraId="5BBAA2D8" w14:textId="77777777"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2074DE27" w14:textId="6D7367FD" w:rsidR="00DD79FD"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7F6945E6" w14:textId="77777777" w:rsidR="00363AA2" w:rsidRPr="00F373B3" w:rsidRDefault="00363AA2" w:rsidP="00B9375A">
      <w:pPr>
        <w:pStyle w:val="BodyTextIndentZnak"/>
        <w:tabs>
          <w:tab w:val="left" w:pos="567"/>
        </w:tabs>
        <w:spacing w:line="276" w:lineRule="auto"/>
        <w:ind w:left="567"/>
        <w:jc w:val="left"/>
        <w:rPr>
          <w:rFonts w:ascii="Calibri" w:eastAsia="Calibri" w:hAnsi="Calibri" w:cs="Calibri"/>
          <w:b/>
          <w:sz w:val="22"/>
          <w:szCs w:val="22"/>
        </w:rPr>
      </w:pPr>
    </w:p>
    <w:p w14:paraId="3E7B5263" w14:textId="77777777"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1C14801A" w14:textId="77777777"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59831AA5" w14:textId="27558CA9" w:rsidR="00DD79FD"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1801E679" w14:textId="77777777" w:rsidR="0051740E" w:rsidRPr="00F373B3" w:rsidRDefault="0051740E" w:rsidP="00B9375A">
      <w:pPr>
        <w:pStyle w:val="BodyTextIndentZnak"/>
        <w:tabs>
          <w:tab w:val="left" w:pos="567"/>
        </w:tabs>
        <w:spacing w:line="276" w:lineRule="auto"/>
        <w:ind w:left="567"/>
        <w:jc w:val="left"/>
        <w:rPr>
          <w:rFonts w:ascii="Calibri" w:eastAsia="Calibri" w:hAnsi="Calibri" w:cs="Calibri"/>
          <w:b/>
          <w:sz w:val="22"/>
          <w:szCs w:val="22"/>
        </w:rPr>
      </w:pPr>
    </w:p>
    <w:p w14:paraId="15A2046F" w14:textId="77777777" w:rsidR="00461B38" w:rsidRPr="00F373B3" w:rsidRDefault="00461B38" w:rsidP="00B9375A">
      <w:pPr>
        <w:pStyle w:val="BodyTextIndentZnak"/>
        <w:tabs>
          <w:tab w:val="left" w:pos="567"/>
        </w:tabs>
        <w:spacing w:line="276" w:lineRule="auto"/>
        <w:ind w:left="567"/>
        <w:jc w:val="left"/>
        <w:rPr>
          <w:rFonts w:ascii="Calibri" w:eastAsia="Calibri" w:hAnsi="Calibri" w:cs="Calibri"/>
          <w:b/>
          <w:sz w:val="22"/>
          <w:szCs w:val="22"/>
        </w:rPr>
      </w:pPr>
    </w:p>
    <w:p w14:paraId="0390DDA9" w14:textId="77777777" w:rsidR="00461B38" w:rsidRPr="00F373B3" w:rsidRDefault="00461B38" w:rsidP="00B9375A">
      <w:pPr>
        <w:pStyle w:val="BodyTextIndentZnak"/>
        <w:tabs>
          <w:tab w:val="left" w:pos="567"/>
        </w:tabs>
        <w:spacing w:line="276" w:lineRule="auto"/>
        <w:ind w:left="567"/>
        <w:jc w:val="left"/>
        <w:rPr>
          <w:rFonts w:ascii="Calibri" w:eastAsia="Calibri" w:hAnsi="Calibri" w:cs="Calibri"/>
          <w:b/>
          <w:sz w:val="22"/>
          <w:szCs w:val="22"/>
        </w:rPr>
      </w:pPr>
    </w:p>
    <w:p w14:paraId="67944CDF" w14:textId="77777777"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3F55F4DB" w14:textId="0467815B" w:rsidR="00DD79FD" w:rsidRPr="00F373B3" w:rsidRDefault="00DD79FD" w:rsidP="00DD79FD">
      <w:pPr>
        <w:pStyle w:val="BodyTextIndentZnak"/>
        <w:tabs>
          <w:tab w:val="left" w:pos="567"/>
        </w:tabs>
        <w:spacing w:line="276" w:lineRule="auto"/>
        <w:ind w:left="567"/>
        <w:jc w:val="center"/>
        <w:rPr>
          <w:rFonts w:ascii="Times New Roman" w:hAnsi="Times New Roman" w:cs="Times New Roman"/>
          <w:b/>
          <w:sz w:val="24"/>
        </w:rPr>
      </w:pPr>
      <w:r w:rsidRPr="00F373B3">
        <w:rPr>
          <w:rFonts w:ascii="Times New Roman" w:hAnsi="Times New Roman" w:cs="Times New Roman"/>
          <w:b/>
          <w:sz w:val="24"/>
        </w:rPr>
        <w:t>Łódź,</w:t>
      </w:r>
      <w:r w:rsidR="00461B38" w:rsidRPr="00F373B3">
        <w:rPr>
          <w:rFonts w:ascii="Times New Roman" w:hAnsi="Times New Roman" w:cs="Times New Roman"/>
          <w:b/>
          <w:sz w:val="24"/>
        </w:rPr>
        <w:t xml:space="preserve"> </w:t>
      </w:r>
      <w:r w:rsidR="00363AA2">
        <w:rPr>
          <w:rFonts w:ascii="Times New Roman" w:hAnsi="Times New Roman" w:cs="Times New Roman"/>
          <w:b/>
          <w:sz w:val="24"/>
        </w:rPr>
        <w:t>grudzień</w:t>
      </w:r>
      <w:r w:rsidR="00EA2FDF" w:rsidRPr="0069675F">
        <w:rPr>
          <w:rFonts w:ascii="Times New Roman" w:hAnsi="Times New Roman" w:cs="Times New Roman"/>
          <w:b/>
          <w:sz w:val="24"/>
        </w:rPr>
        <w:t xml:space="preserve"> </w:t>
      </w:r>
      <w:r w:rsidR="00461B38" w:rsidRPr="00F373B3">
        <w:rPr>
          <w:rFonts w:ascii="Times New Roman" w:hAnsi="Times New Roman" w:cs="Times New Roman"/>
          <w:b/>
          <w:sz w:val="24"/>
        </w:rPr>
        <w:t>201</w:t>
      </w:r>
      <w:r w:rsidR="00CA7765" w:rsidRPr="00F373B3">
        <w:rPr>
          <w:rFonts w:ascii="Times New Roman" w:hAnsi="Times New Roman" w:cs="Times New Roman"/>
          <w:b/>
          <w:sz w:val="24"/>
        </w:rPr>
        <w:t>9</w:t>
      </w:r>
      <w:r w:rsidR="00ED6498" w:rsidRPr="00F373B3">
        <w:rPr>
          <w:rFonts w:ascii="Times New Roman" w:hAnsi="Times New Roman" w:cs="Times New Roman"/>
          <w:b/>
          <w:sz w:val="24"/>
        </w:rPr>
        <w:t xml:space="preserve"> </w:t>
      </w:r>
      <w:r w:rsidRPr="00F373B3">
        <w:rPr>
          <w:rFonts w:ascii="Times New Roman" w:hAnsi="Times New Roman" w:cs="Times New Roman"/>
          <w:b/>
          <w:sz w:val="24"/>
        </w:rPr>
        <w:t>r.</w:t>
      </w:r>
    </w:p>
    <w:p w14:paraId="5F9F5A56" w14:textId="77777777" w:rsidR="00E36AA7" w:rsidRPr="00F373B3" w:rsidRDefault="00E36AA7" w:rsidP="00DD79FD">
      <w:pPr>
        <w:pStyle w:val="BodyTextIndentZnak"/>
        <w:tabs>
          <w:tab w:val="left" w:pos="567"/>
        </w:tabs>
        <w:spacing w:line="276" w:lineRule="auto"/>
        <w:ind w:left="567"/>
        <w:jc w:val="center"/>
        <w:rPr>
          <w:rFonts w:ascii="Calibri" w:eastAsia="Calibri" w:hAnsi="Calibri" w:cs="Calibri"/>
          <w:b/>
          <w:sz w:val="22"/>
          <w:szCs w:val="22"/>
        </w:rPr>
      </w:pPr>
    </w:p>
    <w:p w14:paraId="7F597AD7" w14:textId="77777777"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lastRenderedPageBreak/>
        <w:t>ROZDZIAŁ I.</w:t>
      </w:r>
      <w:r w:rsidRPr="00F373B3">
        <w:rPr>
          <w:rFonts w:ascii="Times New Roman" w:eastAsia="Calibri" w:hAnsi="Times New Roman" w:cs="Times New Roman"/>
          <w:b/>
          <w:sz w:val="22"/>
          <w:szCs w:val="22"/>
        </w:rPr>
        <w:t xml:space="preserve"> </w:t>
      </w:r>
      <w:r w:rsidR="00D64912" w:rsidRPr="00F373B3">
        <w:rPr>
          <w:rFonts w:ascii="Times New Roman" w:eastAsia="Calibri" w:hAnsi="Times New Roman" w:cs="Times New Roman"/>
          <w:b/>
          <w:sz w:val="22"/>
          <w:szCs w:val="22"/>
        </w:rPr>
        <w:t xml:space="preserve">     </w:t>
      </w:r>
      <w:r w:rsidRPr="00F373B3">
        <w:rPr>
          <w:rFonts w:ascii="Times New Roman" w:eastAsia="Calibri" w:hAnsi="Times New Roman" w:cs="Times New Roman"/>
          <w:b/>
          <w:sz w:val="22"/>
          <w:szCs w:val="22"/>
        </w:rPr>
        <w:t>DANE ZAMAWIAJĄCEGO</w:t>
      </w:r>
    </w:p>
    <w:p w14:paraId="26CA9600" w14:textId="77777777" w:rsidR="00505083" w:rsidRPr="0069675F"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41D3DEB7" w14:textId="77777777" w:rsidR="00CD1305" w:rsidRPr="00F373B3" w:rsidRDefault="00CD1305" w:rsidP="0069675F">
      <w:pPr>
        <w:pStyle w:val="Zwykytekst1"/>
        <w:spacing w:line="276" w:lineRule="auto"/>
        <w:ind w:left="567"/>
        <w:rPr>
          <w:rFonts w:ascii="Times New Roman" w:hAnsi="Times New Roman" w:cs="Times New Roman"/>
          <w:b/>
          <w:szCs w:val="22"/>
        </w:rPr>
      </w:pPr>
      <w:r w:rsidRPr="00F373B3">
        <w:rPr>
          <w:rFonts w:ascii="Times New Roman" w:hAnsi="Times New Roman" w:cs="Times New Roman"/>
          <w:b/>
          <w:szCs w:val="22"/>
        </w:rPr>
        <w:t xml:space="preserve">Nazwa podmiotu: Uniwersytet Łódzki </w:t>
      </w:r>
    </w:p>
    <w:p w14:paraId="7813F0AA" w14:textId="77777777" w:rsidR="00CD1305" w:rsidRPr="00F373B3" w:rsidRDefault="00CD1305" w:rsidP="0069675F">
      <w:pPr>
        <w:pStyle w:val="Zwykytekst1"/>
        <w:spacing w:line="276" w:lineRule="auto"/>
        <w:ind w:left="567"/>
        <w:rPr>
          <w:rFonts w:ascii="Times New Roman" w:hAnsi="Times New Roman" w:cs="Times New Roman"/>
          <w:b/>
          <w:szCs w:val="22"/>
        </w:rPr>
      </w:pPr>
      <w:r w:rsidRPr="00F373B3">
        <w:rPr>
          <w:rFonts w:ascii="Times New Roman" w:hAnsi="Times New Roman" w:cs="Times New Roman"/>
          <w:b/>
          <w:szCs w:val="22"/>
        </w:rPr>
        <w:t xml:space="preserve">Adres: </w:t>
      </w:r>
      <w:r w:rsidR="00FC3E2F" w:rsidRPr="00F373B3">
        <w:rPr>
          <w:rFonts w:ascii="Times New Roman" w:hAnsi="Times New Roman" w:cs="Times New Roman"/>
          <w:b/>
          <w:szCs w:val="22"/>
        </w:rPr>
        <w:t xml:space="preserve">ul. </w:t>
      </w:r>
      <w:r w:rsidRPr="00F373B3">
        <w:rPr>
          <w:rFonts w:ascii="Times New Roman" w:hAnsi="Times New Roman" w:cs="Times New Roman"/>
          <w:b/>
          <w:szCs w:val="22"/>
        </w:rPr>
        <w:t>Narutowicza 68, 90-136 Łódź</w:t>
      </w:r>
    </w:p>
    <w:p w14:paraId="30048FF6" w14:textId="77777777" w:rsidR="00CD1305" w:rsidRPr="00F373B3" w:rsidRDefault="00CD1305" w:rsidP="0069675F">
      <w:pPr>
        <w:pStyle w:val="Zwykytekst1"/>
        <w:spacing w:line="276" w:lineRule="auto"/>
        <w:ind w:left="567"/>
        <w:rPr>
          <w:rFonts w:ascii="Times New Roman" w:hAnsi="Times New Roman" w:cs="Times New Roman"/>
          <w:b/>
          <w:szCs w:val="22"/>
        </w:rPr>
      </w:pPr>
      <w:r w:rsidRPr="00F373B3">
        <w:rPr>
          <w:rFonts w:ascii="Times New Roman" w:hAnsi="Times New Roman" w:cs="Times New Roman"/>
          <w:b/>
          <w:szCs w:val="22"/>
        </w:rPr>
        <w:t xml:space="preserve">tel.: </w:t>
      </w:r>
      <w:r w:rsidRPr="00F373B3">
        <w:rPr>
          <w:rFonts w:ascii="Times New Roman" w:hAnsi="Times New Roman" w:cs="Times New Roman"/>
          <w:b/>
          <w:bCs/>
          <w:szCs w:val="22"/>
        </w:rPr>
        <w:t>(42) 635-42-90</w:t>
      </w:r>
    </w:p>
    <w:p w14:paraId="3A13A0EA" w14:textId="77777777" w:rsidR="00CD1305" w:rsidRPr="00F373B3" w:rsidRDefault="00CD1305" w:rsidP="0069675F">
      <w:pPr>
        <w:pStyle w:val="Zwykytekst1"/>
        <w:spacing w:line="276" w:lineRule="auto"/>
        <w:ind w:left="567"/>
        <w:rPr>
          <w:rFonts w:ascii="Times New Roman" w:hAnsi="Times New Roman" w:cs="Times New Roman"/>
          <w:b/>
          <w:bCs/>
          <w:szCs w:val="22"/>
        </w:rPr>
      </w:pPr>
      <w:r w:rsidRPr="00F373B3">
        <w:rPr>
          <w:rFonts w:ascii="Times New Roman" w:hAnsi="Times New Roman" w:cs="Times New Roman"/>
          <w:b/>
          <w:szCs w:val="22"/>
        </w:rPr>
        <w:t xml:space="preserve">fax: </w:t>
      </w:r>
      <w:r w:rsidRPr="00F373B3">
        <w:rPr>
          <w:rFonts w:ascii="Times New Roman" w:hAnsi="Times New Roman" w:cs="Times New Roman"/>
          <w:b/>
          <w:bCs/>
          <w:szCs w:val="22"/>
        </w:rPr>
        <w:t>(42) 635-43-05</w:t>
      </w:r>
    </w:p>
    <w:p w14:paraId="1E1114F7" w14:textId="77777777" w:rsidR="00CD1305" w:rsidRPr="00F373B3" w:rsidRDefault="00CD1305" w:rsidP="0069675F">
      <w:pPr>
        <w:pStyle w:val="Zwykytekst1"/>
        <w:spacing w:line="276" w:lineRule="auto"/>
        <w:ind w:left="567"/>
        <w:rPr>
          <w:rFonts w:ascii="Times New Roman" w:hAnsi="Times New Roman" w:cs="Times New Roman"/>
          <w:b/>
          <w:szCs w:val="22"/>
        </w:rPr>
      </w:pPr>
      <w:r w:rsidRPr="00F373B3">
        <w:rPr>
          <w:rFonts w:ascii="Times New Roman" w:hAnsi="Times New Roman" w:cs="Times New Roman"/>
          <w:b/>
          <w:bCs/>
          <w:szCs w:val="22"/>
        </w:rPr>
        <w:t xml:space="preserve">NIP: </w:t>
      </w:r>
      <w:r w:rsidR="0020544C" w:rsidRPr="00F373B3">
        <w:rPr>
          <w:rFonts w:ascii="Times New Roman" w:hAnsi="Times New Roman" w:cs="Times New Roman"/>
          <w:b/>
          <w:bCs/>
          <w:szCs w:val="22"/>
        </w:rPr>
        <w:t>724 000 32 43</w:t>
      </w:r>
    </w:p>
    <w:p w14:paraId="105E070C" w14:textId="77777777" w:rsidR="00CD1305" w:rsidRPr="00F373B3" w:rsidRDefault="00CD1305" w:rsidP="0069675F">
      <w:pPr>
        <w:pStyle w:val="Zwykytekst1"/>
        <w:spacing w:line="276" w:lineRule="auto"/>
        <w:ind w:left="567"/>
        <w:rPr>
          <w:rFonts w:ascii="Times New Roman" w:hAnsi="Times New Roman" w:cs="Times New Roman"/>
          <w:b/>
          <w:bCs/>
          <w:szCs w:val="22"/>
        </w:rPr>
      </w:pPr>
      <w:r w:rsidRPr="00F373B3">
        <w:rPr>
          <w:rFonts w:ascii="Times New Roman" w:hAnsi="Times New Roman" w:cs="Times New Roman"/>
          <w:b/>
          <w:szCs w:val="22"/>
        </w:rPr>
        <w:t xml:space="preserve">Adres strony: </w:t>
      </w:r>
      <w:hyperlink r:id="rId8" w:history="1">
        <w:r w:rsidRPr="00F373B3">
          <w:rPr>
            <w:rStyle w:val="Hipercze"/>
            <w:rFonts w:ascii="Times New Roman" w:hAnsi="Times New Roman" w:cs="Times New Roman"/>
            <w:b/>
            <w:color w:val="auto"/>
            <w:szCs w:val="22"/>
          </w:rPr>
          <w:t>www.uni.lodz.pl</w:t>
        </w:r>
      </w:hyperlink>
      <w:r w:rsidRPr="00F373B3">
        <w:rPr>
          <w:rFonts w:ascii="Times New Roman" w:hAnsi="Times New Roman" w:cs="Times New Roman"/>
          <w:b/>
          <w:bCs/>
          <w:szCs w:val="22"/>
        </w:rPr>
        <w:t xml:space="preserve"> </w:t>
      </w:r>
    </w:p>
    <w:p w14:paraId="02411D7F" w14:textId="77777777" w:rsidR="00CD1305" w:rsidRPr="00F373B3" w:rsidRDefault="00CD1305" w:rsidP="0069675F">
      <w:pPr>
        <w:pStyle w:val="Zwykytekst1"/>
        <w:spacing w:line="276" w:lineRule="auto"/>
        <w:ind w:left="567"/>
        <w:rPr>
          <w:rFonts w:ascii="Times New Roman" w:hAnsi="Times New Roman" w:cs="Times New Roman"/>
          <w:b/>
          <w:szCs w:val="22"/>
          <w:lang w:val="en-US"/>
        </w:rPr>
      </w:pPr>
      <w:r w:rsidRPr="00F373B3">
        <w:rPr>
          <w:rFonts w:ascii="Times New Roman" w:hAnsi="Times New Roman" w:cs="Times New Roman"/>
          <w:b/>
          <w:szCs w:val="22"/>
          <w:lang w:val="en-US"/>
        </w:rPr>
        <w:t>e-mail: diir@uni.lodz.pl</w:t>
      </w:r>
    </w:p>
    <w:p w14:paraId="17154537" w14:textId="77777777" w:rsidR="00CD1305" w:rsidRPr="00F373B3" w:rsidRDefault="00CD1305" w:rsidP="0069675F">
      <w:pPr>
        <w:pStyle w:val="Zwykytekst1"/>
        <w:tabs>
          <w:tab w:val="left" w:pos="3686"/>
        </w:tabs>
        <w:spacing w:line="276" w:lineRule="auto"/>
        <w:ind w:left="567"/>
        <w:rPr>
          <w:rFonts w:ascii="Times New Roman" w:hAnsi="Times New Roman" w:cs="Times New Roman"/>
          <w:b/>
          <w:szCs w:val="22"/>
        </w:rPr>
      </w:pPr>
      <w:r w:rsidRPr="00F373B3">
        <w:rPr>
          <w:rFonts w:ascii="Times New Roman" w:hAnsi="Times New Roman" w:cs="Times New Roman"/>
          <w:b/>
          <w:szCs w:val="22"/>
        </w:rPr>
        <w:t xml:space="preserve">Godziny urzędowania: pon. – pt. 8.00 – 15.00 </w:t>
      </w:r>
      <w:r w:rsidR="0066228D" w:rsidRPr="00F373B3">
        <w:rPr>
          <w:rFonts w:ascii="Times New Roman" w:hAnsi="Times New Roman" w:cs="Times New Roman"/>
          <w:b/>
          <w:szCs w:val="22"/>
        </w:rPr>
        <w:br/>
        <w:t xml:space="preserve">Platforma zakupowa: </w:t>
      </w:r>
      <w:hyperlink r:id="rId9" w:history="1">
        <w:r w:rsidR="0066228D" w:rsidRPr="0069675F">
          <w:rPr>
            <w:rStyle w:val="Hipercze"/>
            <w:rFonts w:ascii="Times New Roman" w:hAnsi="Times New Roman" w:cs="Times New Roman"/>
            <w:b/>
            <w:color w:val="auto"/>
          </w:rPr>
          <w:t>https://platformazakupowa.pl/pn/uni.lodz</w:t>
        </w:r>
      </w:hyperlink>
    </w:p>
    <w:p w14:paraId="260D0BAD" w14:textId="77777777" w:rsidR="00CD1305" w:rsidRPr="0069675F" w:rsidRDefault="00CD130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D85BB45" w14:textId="77777777" w:rsidR="00CD70F6" w:rsidRPr="00F373B3"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E6E3495" w14:textId="77777777" w:rsidR="006C628D" w:rsidRPr="00F373B3"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4E43543" w14:textId="77777777"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II.</w:t>
      </w:r>
      <w:r w:rsidRPr="00F373B3">
        <w:rPr>
          <w:rFonts w:ascii="Times New Roman" w:eastAsia="Calibri" w:hAnsi="Times New Roman" w:cs="Times New Roman"/>
          <w:b/>
          <w:sz w:val="22"/>
          <w:szCs w:val="22"/>
        </w:rPr>
        <w:t xml:space="preserve"> </w:t>
      </w:r>
      <w:r w:rsidR="00CD1305" w:rsidRPr="00F373B3">
        <w:rPr>
          <w:rFonts w:ascii="Times New Roman" w:eastAsia="Calibri" w:hAnsi="Times New Roman" w:cs="Times New Roman"/>
          <w:b/>
          <w:sz w:val="22"/>
          <w:szCs w:val="22"/>
        </w:rPr>
        <w:t xml:space="preserve">     </w:t>
      </w:r>
      <w:r w:rsidRPr="00F373B3">
        <w:rPr>
          <w:rFonts w:ascii="Times New Roman" w:eastAsia="Calibri" w:hAnsi="Times New Roman" w:cs="Times New Roman"/>
          <w:b/>
          <w:sz w:val="22"/>
          <w:szCs w:val="22"/>
        </w:rPr>
        <w:t>TRYB UDZIELENIE ZAMÓWIENIA</w:t>
      </w:r>
    </w:p>
    <w:p w14:paraId="11DC0C02" w14:textId="77777777" w:rsidR="005F591C" w:rsidRPr="0069675F" w:rsidRDefault="005F591C" w:rsidP="00B9375A">
      <w:pPr>
        <w:pStyle w:val="BodyTextIndentZnak"/>
        <w:tabs>
          <w:tab w:val="left" w:pos="567"/>
        </w:tabs>
        <w:spacing w:line="276" w:lineRule="auto"/>
        <w:ind w:left="567"/>
        <w:jc w:val="left"/>
        <w:rPr>
          <w:rFonts w:ascii="Times New Roman" w:eastAsia="Calibri" w:hAnsi="Times New Roman" w:cs="Times New Roman"/>
          <w:b/>
          <w:sz w:val="24"/>
        </w:rPr>
      </w:pPr>
    </w:p>
    <w:p w14:paraId="41C552D6" w14:textId="3942BBC9" w:rsidR="00E836A5" w:rsidRPr="00F373B3" w:rsidRDefault="00E836A5" w:rsidP="00BC5146">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 xml:space="preserve">Postępowanie o udzielenie zamówienia publicznego prowadzone jest w trybie </w:t>
      </w:r>
      <w:r w:rsidRPr="0069675F">
        <w:rPr>
          <w:rFonts w:ascii="Times New Roman" w:hAnsi="Times New Roman" w:cs="Times New Roman"/>
          <w:b/>
          <w:sz w:val="22"/>
          <w:szCs w:val="22"/>
        </w:rPr>
        <w:t>przetargu nieograniczonego</w:t>
      </w:r>
      <w:r w:rsidRPr="0069675F">
        <w:rPr>
          <w:rFonts w:ascii="Times New Roman" w:hAnsi="Times New Roman" w:cs="Times New Roman"/>
          <w:sz w:val="22"/>
          <w:szCs w:val="22"/>
        </w:rPr>
        <w:t xml:space="preserve"> na podstawie art. 39-46</w:t>
      </w:r>
      <w:r w:rsidR="00B54DD8" w:rsidRPr="0069675F">
        <w:rPr>
          <w:rFonts w:ascii="Times New Roman" w:hAnsi="Times New Roman" w:cs="Times New Roman"/>
          <w:sz w:val="22"/>
          <w:szCs w:val="22"/>
        </w:rPr>
        <w:t>,</w:t>
      </w:r>
      <w:r w:rsidRPr="0069675F">
        <w:rPr>
          <w:rFonts w:ascii="Times New Roman" w:hAnsi="Times New Roman" w:cs="Times New Roman"/>
          <w:sz w:val="22"/>
          <w:szCs w:val="22"/>
        </w:rPr>
        <w:t xml:space="preserve"> w związku z art. 10 ust. 1 ustawy z dnia 29 stycznia 2004 r. </w:t>
      </w:r>
      <w:r w:rsidR="004804F9" w:rsidRPr="0069675F">
        <w:rPr>
          <w:rFonts w:ascii="Times New Roman" w:hAnsi="Times New Roman" w:cs="Times New Roman"/>
          <w:sz w:val="22"/>
          <w:szCs w:val="22"/>
        </w:rPr>
        <w:t>Prawo zamówień publicznych (Dz.</w:t>
      </w:r>
      <w:r w:rsidRPr="0069675F">
        <w:rPr>
          <w:rFonts w:ascii="Times New Roman" w:hAnsi="Times New Roman" w:cs="Times New Roman"/>
          <w:sz w:val="22"/>
          <w:szCs w:val="22"/>
        </w:rPr>
        <w:t xml:space="preserve">U. z </w:t>
      </w:r>
      <w:r w:rsidR="00C81F42" w:rsidRPr="0069675F">
        <w:rPr>
          <w:rFonts w:ascii="Times New Roman" w:hAnsi="Times New Roman" w:cs="Times New Roman"/>
          <w:sz w:val="22"/>
          <w:szCs w:val="22"/>
        </w:rPr>
        <w:t>201</w:t>
      </w:r>
      <w:r w:rsidR="00D0064D">
        <w:rPr>
          <w:rFonts w:ascii="Times New Roman" w:hAnsi="Times New Roman" w:cs="Times New Roman"/>
          <w:sz w:val="22"/>
          <w:szCs w:val="22"/>
        </w:rPr>
        <w:t>9</w:t>
      </w:r>
      <w:r w:rsidR="00C81F42" w:rsidRPr="0069675F">
        <w:rPr>
          <w:rFonts w:ascii="Times New Roman" w:hAnsi="Times New Roman" w:cs="Times New Roman"/>
          <w:sz w:val="22"/>
          <w:szCs w:val="22"/>
        </w:rPr>
        <w:t xml:space="preserve"> </w:t>
      </w:r>
      <w:r w:rsidRPr="0069675F">
        <w:rPr>
          <w:rFonts w:ascii="Times New Roman" w:hAnsi="Times New Roman" w:cs="Times New Roman"/>
          <w:sz w:val="22"/>
          <w:szCs w:val="22"/>
        </w:rPr>
        <w:t xml:space="preserve">r. poz. </w:t>
      </w:r>
      <w:r w:rsidR="00C81F42" w:rsidRPr="0069675F">
        <w:rPr>
          <w:rFonts w:ascii="Times New Roman" w:hAnsi="Times New Roman" w:cs="Times New Roman"/>
          <w:sz w:val="22"/>
          <w:szCs w:val="22"/>
        </w:rPr>
        <w:t>1</w:t>
      </w:r>
      <w:r w:rsidR="00D0064D">
        <w:rPr>
          <w:rFonts w:ascii="Times New Roman" w:hAnsi="Times New Roman" w:cs="Times New Roman"/>
          <w:sz w:val="22"/>
          <w:szCs w:val="22"/>
        </w:rPr>
        <w:t>843</w:t>
      </w:r>
      <w:r w:rsidR="00C81F42" w:rsidRPr="0069675F">
        <w:rPr>
          <w:rFonts w:ascii="Times New Roman" w:hAnsi="Times New Roman" w:cs="Times New Roman"/>
          <w:sz w:val="22"/>
          <w:szCs w:val="22"/>
        </w:rPr>
        <w:t xml:space="preserve"> </w:t>
      </w:r>
      <w:r w:rsidR="00C928CC" w:rsidRPr="0069675F">
        <w:rPr>
          <w:rFonts w:ascii="Times New Roman" w:hAnsi="Times New Roman" w:cs="Times New Roman"/>
          <w:sz w:val="22"/>
          <w:szCs w:val="22"/>
        </w:rPr>
        <w:t xml:space="preserve">z </w:t>
      </w:r>
      <w:proofErr w:type="spellStart"/>
      <w:r w:rsidR="005D1559" w:rsidRPr="0069675F">
        <w:rPr>
          <w:rFonts w:ascii="Times New Roman" w:hAnsi="Times New Roman" w:cs="Times New Roman"/>
          <w:sz w:val="22"/>
          <w:szCs w:val="22"/>
        </w:rPr>
        <w:t>późn</w:t>
      </w:r>
      <w:proofErr w:type="spellEnd"/>
      <w:r w:rsidR="00C928CC" w:rsidRPr="0069675F">
        <w:rPr>
          <w:rFonts w:ascii="Times New Roman" w:hAnsi="Times New Roman" w:cs="Times New Roman"/>
          <w:sz w:val="22"/>
          <w:szCs w:val="22"/>
        </w:rPr>
        <w:t xml:space="preserve">. </w:t>
      </w:r>
      <w:r w:rsidRPr="0069675F">
        <w:rPr>
          <w:rFonts w:ascii="Times New Roman" w:hAnsi="Times New Roman" w:cs="Times New Roman"/>
          <w:sz w:val="22"/>
          <w:szCs w:val="22"/>
        </w:rPr>
        <w:t>zm.) zwanej dalej „Ustawą”.</w:t>
      </w:r>
    </w:p>
    <w:p w14:paraId="4A07B8BA" w14:textId="77777777" w:rsidR="00E836A5" w:rsidRPr="00F373B3" w:rsidRDefault="00E836A5"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2546A15F" w14:textId="1A8363C9" w:rsidR="00AF115C" w:rsidRPr="00F373B3" w:rsidRDefault="00AF115C" w:rsidP="00BC5146">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sz w:val="22"/>
          <w:szCs w:val="22"/>
        </w:rPr>
        <w:t xml:space="preserve">W postępowaniu mają zastosowanie przepisy </w:t>
      </w:r>
      <w:r w:rsidR="00B06DCD" w:rsidRPr="00F373B3">
        <w:rPr>
          <w:rFonts w:ascii="Times New Roman" w:hAnsi="Times New Roman" w:cs="Times New Roman"/>
          <w:sz w:val="22"/>
          <w:szCs w:val="22"/>
        </w:rPr>
        <w:t>U</w:t>
      </w:r>
      <w:r w:rsidRPr="00F373B3">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F373B3">
        <w:rPr>
          <w:rFonts w:ascii="Times New Roman" w:hAnsi="Times New Roman" w:cs="Times New Roman"/>
          <w:sz w:val="22"/>
          <w:szCs w:val="22"/>
        </w:rPr>
        <w:t xml:space="preserve"> r. - Kodeks cywilny (Dz.</w:t>
      </w:r>
      <w:r w:rsidRPr="00F373B3">
        <w:rPr>
          <w:rFonts w:ascii="Times New Roman" w:hAnsi="Times New Roman" w:cs="Times New Roman"/>
          <w:sz w:val="22"/>
          <w:szCs w:val="22"/>
        </w:rPr>
        <w:t xml:space="preserve">U. z </w:t>
      </w:r>
      <w:r w:rsidR="003153C4" w:rsidRPr="00F373B3">
        <w:rPr>
          <w:rFonts w:ascii="Times New Roman" w:hAnsi="Times New Roman" w:cs="Times New Roman"/>
          <w:sz w:val="22"/>
          <w:szCs w:val="22"/>
        </w:rPr>
        <w:t>201</w:t>
      </w:r>
      <w:r w:rsidR="008B424E" w:rsidRPr="00F373B3">
        <w:rPr>
          <w:rFonts w:ascii="Times New Roman" w:hAnsi="Times New Roman" w:cs="Times New Roman"/>
          <w:sz w:val="22"/>
          <w:szCs w:val="22"/>
        </w:rPr>
        <w:t>9</w:t>
      </w:r>
      <w:r w:rsidR="003153C4" w:rsidRPr="00F373B3">
        <w:rPr>
          <w:rFonts w:ascii="Times New Roman" w:hAnsi="Times New Roman" w:cs="Times New Roman"/>
          <w:sz w:val="22"/>
          <w:szCs w:val="22"/>
        </w:rPr>
        <w:t xml:space="preserve"> </w:t>
      </w:r>
      <w:r w:rsidRPr="00F373B3">
        <w:rPr>
          <w:rFonts w:ascii="Times New Roman" w:hAnsi="Times New Roman" w:cs="Times New Roman"/>
          <w:sz w:val="22"/>
          <w:szCs w:val="22"/>
        </w:rPr>
        <w:t xml:space="preserve">r. poz. </w:t>
      </w:r>
      <w:r w:rsidR="003153C4" w:rsidRPr="00F373B3">
        <w:rPr>
          <w:rFonts w:ascii="Times New Roman" w:hAnsi="Times New Roman" w:cs="Times New Roman"/>
          <w:sz w:val="22"/>
          <w:szCs w:val="22"/>
        </w:rPr>
        <w:t>1</w:t>
      </w:r>
      <w:r w:rsidR="008B424E" w:rsidRPr="00F373B3">
        <w:rPr>
          <w:rFonts w:ascii="Times New Roman" w:hAnsi="Times New Roman" w:cs="Times New Roman"/>
          <w:sz w:val="22"/>
          <w:szCs w:val="22"/>
        </w:rPr>
        <w:t>14</w:t>
      </w:r>
      <w:r w:rsidR="003153C4" w:rsidRPr="00F373B3">
        <w:rPr>
          <w:rFonts w:ascii="Times New Roman" w:hAnsi="Times New Roman" w:cs="Times New Roman"/>
          <w:sz w:val="22"/>
          <w:szCs w:val="22"/>
        </w:rPr>
        <w:t xml:space="preserve">5 z </w:t>
      </w:r>
      <w:proofErr w:type="spellStart"/>
      <w:r w:rsidR="003153C4" w:rsidRPr="00F373B3">
        <w:rPr>
          <w:rFonts w:ascii="Times New Roman" w:hAnsi="Times New Roman" w:cs="Times New Roman"/>
          <w:sz w:val="22"/>
          <w:szCs w:val="22"/>
        </w:rPr>
        <w:t>późn</w:t>
      </w:r>
      <w:proofErr w:type="spellEnd"/>
      <w:r w:rsidR="003153C4" w:rsidRPr="00F373B3">
        <w:rPr>
          <w:rFonts w:ascii="Times New Roman" w:hAnsi="Times New Roman" w:cs="Times New Roman"/>
          <w:sz w:val="22"/>
          <w:szCs w:val="22"/>
        </w:rPr>
        <w:t>. zm.</w:t>
      </w:r>
      <w:r w:rsidRPr="00F373B3">
        <w:rPr>
          <w:rFonts w:ascii="Times New Roman" w:hAnsi="Times New Roman" w:cs="Times New Roman"/>
          <w:sz w:val="22"/>
          <w:szCs w:val="22"/>
        </w:rPr>
        <w:t>)</w:t>
      </w:r>
      <w:r w:rsidR="00A34442" w:rsidRPr="00F373B3">
        <w:rPr>
          <w:rFonts w:ascii="Times New Roman" w:hAnsi="Times New Roman" w:cs="Times New Roman"/>
          <w:sz w:val="22"/>
          <w:szCs w:val="22"/>
        </w:rPr>
        <w:t xml:space="preserve"> oraz inne przepisy powszechnie obowiązującego prawa związanego z przedmiotem zamówienia.</w:t>
      </w:r>
    </w:p>
    <w:p w14:paraId="21A97F46" w14:textId="77777777" w:rsidR="00AF115C" w:rsidRPr="00F373B3"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7E845806" w14:textId="77777777" w:rsidR="00AF115C" w:rsidRPr="00F373B3" w:rsidRDefault="00AF115C" w:rsidP="00BC5146">
      <w:pPr>
        <w:pStyle w:val="BodyTextIndentZnak"/>
        <w:numPr>
          <w:ilvl w:val="0"/>
          <w:numId w:val="14"/>
        </w:numPr>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hAnsi="Times New Roman" w:cs="Times New Roman"/>
          <w:sz w:val="22"/>
          <w:szCs w:val="22"/>
        </w:rPr>
        <w:t>Wspólny Słownik zamówień CPV:</w:t>
      </w:r>
    </w:p>
    <w:p w14:paraId="3631D5D7" w14:textId="77777777" w:rsidR="00AF115C" w:rsidRPr="00F373B3"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0E57618" w14:textId="77777777" w:rsidR="00AF115C" w:rsidRPr="00F373B3" w:rsidRDefault="00AF115C" w:rsidP="00393FCA">
      <w:pPr>
        <w:suppressAutoHyphens w:val="0"/>
        <w:autoSpaceDE w:val="0"/>
        <w:spacing w:line="276" w:lineRule="auto"/>
        <w:ind w:left="567"/>
        <w:jc w:val="both"/>
        <w:rPr>
          <w:sz w:val="22"/>
          <w:szCs w:val="22"/>
          <w:lang w:eastAsia="pl-PL"/>
        </w:rPr>
      </w:pPr>
      <w:r w:rsidRPr="00F373B3">
        <w:rPr>
          <w:sz w:val="22"/>
          <w:szCs w:val="22"/>
          <w:lang w:eastAsia="pl-PL"/>
        </w:rPr>
        <w:t>CPV 45214400-4  Roboty budowlane w zakresie obiektów budowlanych związanych ze szkolnictwem wyższym</w:t>
      </w:r>
      <w:r w:rsidR="004C71DC" w:rsidRPr="00F373B3">
        <w:rPr>
          <w:sz w:val="22"/>
          <w:szCs w:val="22"/>
          <w:lang w:eastAsia="pl-PL"/>
        </w:rPr>
        <w:t>,</w:t>
      </w:r>
    </w:p>
    <w:p w14:paraId="6DF03A27" w14:textId="77777777" w:rsidR="004C71DC" w:rsidRPr="00F373B3" w:rsidRDefault="004C71DC" w:rsidP="00393FCA">
      <w:pPr>
        <w:suppressAutoHyphens w:val="0"/>
        <w:autoSpaceDE w:val="0"/>
        <w:spacing w:line="276" w:lineRule="auto"/>
        <w:ind w:left="567"/>
        <w:jc w:val="both"/>
        <w:rPr>
          <w:sz w:val="22"/>
          <w:szCs w:val="22"/>
          <w:lang w:eastAsia="pl-PL"/>
        </w:rPr>
      </w:pPr>
      <w:r w:rsidRPr="00F373B3">
        <w:rPr>
          <w:sz w:val="22"/>
          <w:szCs w:val="22"/>
          <w:lang w:eastAsia="pl-PL"/>
        </w:rPr>
        <w:t>CPV 45300000 Roboty instalacyjne w budynkach</w:t>
      </w:r>
    </w:p>
    <w:p w14:paraId="33F3D64A" w14:textId="77777777" w:rsidR="00AF115C" w:rsidRPr="00F373B3" w:rsidRDefault="00AF115C" w:rsidP="00393FCA">
      <w:pPr>
        <w:spacing w:line="276" w:lineRule="auto"/>
        <w:ind w:left="567"/>
        <w:jc w:val="both"/>
        <w:rPr>
          <w:sz w:val="22"/>
          <w:szCs w:val="22"/>
          <w:lang w:eastAsia="ar-SA"/>
        </w:rPr>
      </w:pPr>
      <w:r w:rsidRPr="00F373B3">
        <w:rPr>
          <w:sz w:val="22"/>
          <w:szCs w:val="22"/>
          <w:lang w:eastAsia="ar-SA"/>
        </w:rPr>
        <w:t xml:space="preserve">CPV </w:t>
      </w:r>
      <w:r w:rsidR="00DD2CAD" w:rsidRPr="00F373B3">
        <w:rPr>
          <w:sz w:val="22"/>
          <w:szCs w:val="22"/>
          <w:lang w:eastAsia="ar-SA"/>
        </w:rPr>
        <w:t>45233251</w:t>
      </w:r>
      <w:r w:rsidRPr="00F373B3">
        <w:rPr>
          <w:sz w:val="22"/>
          <w:szCs w:val="22"/>
          <w:lang w:eastAsia="ar-SA"/>
        </w:rPr>
        <w:t>–</w:t>
      </w:r>
      <w:r w:rsidR="00DD2CAD" w:rsidRPr="00F373B3">
        <w:rPr>
          <w:sz w:val="22"/>
          <w:szCs w:val="22"/>
          <w:lang w:eastAsia="ar-SA"/>
        </w:rPr>
        <w:t>3 Wymiana nawierzchni</w:t>
      </w:r>
    </w:p>
    <w:p w14:paraId="7A8CB9A2" w14:textId="77777777" w:rsidR="006F1563" w:rsidRPr="00F373B3" w:rsidRDefault="006F1563" w:rsidP="00393FCA">
      <w:pPr>
        <w:spacing w:line="276" w:lineRule="auto"/>
        <w:ind w:left="567"/>
        <w:jc w:val="both"/>
        <w:rPr>
          <w:sz w:val="10"/>
          <w:szCs w:val="10"/>
          <w:lang w:eastAsia="ar-SA"/>
        </w:rPr>
      </w:pPr>
    </w:p>
    <w:p w14:paraId="53A9A34F" w14:textId="48FBFCA3" w:rsidR="00F37F37" w:rsidRPr="00F373B3" w:rsidRDefault="006F1563" w:rsidP="00F37F37">
      <w:pPr>
        <w:pStyle w:val="Akapitzlist"/>
        <w:numPr>
          <w:ilvl w:val="0"/>
          <w:numId w:val="14"/>
        </w:numPr>
        <w:ind w:left="567"/>
        <w:jc w:val="both"/>
        <w:rPr>
          <w:lang w:eastAsia="ar-SA"/>
        </w:rPr>
      </w:pPr>
      <w:r w:rsidRPr="00F373B3">
        <w:rPr>
          <w:rFonts w:ascii="Times New Roman" w:hAnsi="Times New Roman" w:cs="Times New Roman"/>
          <w:lang w:eastAsia="ar-SA"/>
        </w:rPr>
        <w:t>Postępowanie prowadzone jest w języku polskim.</w:t>
      </w:r>
      <w:r w:rsidR="00F37F37" w:rsidRPr="00F373B3">
        <w:rPr>
          <w:rFonts w:ascii="Times New Roman" w:hAnsi="Times New Roman" w:cs="Times New Roman"/>
          <w:lang w:val="pl-PL" w:eastAsia="ar-SA"/>
        </w:rPr>
        <w:t xml:space="preserve"> </w:t>
      </w:r>
      <w:r w:rsidR="00F37F37" w:rsidRPr="0069675F">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proofErr w:type="spellStart"/>
      <w:r w:rsidR="00F37F37" w:rsidRPr="0069675F">
        <w:rPr>
          <w:rFonts w:ascii="Times New Roman" w:hAnsi="Times New Roman" w:cs="Times New Roman"/>
        </w:rPr>
        <w:t>t.j</w:t>
      </w:r>
      <w:proofErr w:type="spellEnd"/>
      <w:r w:rsidR="00F37F37" w:rsidRPr="0069675F">
        <w:rPr>
          <w:rFonts w:ascii="Times New Roman" w:hAnsi="Times New Roman" w:cs="Times New Roman"/>
        </w:rPr>
        <w:t xml:space="preserve">. Dz.U. z 2019 r. poz.  1480 z </w:t>
      </w:r>
      <w:proofErr w:type="spellStart"/>
      <w:r w:rsidR="00F37F37" w:rsidRPr="0069675F">
        <w:rPr>
          <w:rFonts w:ascii="Times New Roman" w:hAnsi="Times New Roman" w:cs="Times New Roman"/>
        </w:rPr>
        <w:t>późn</w:t>
      </w:r>
      <w:proofErr w:type="spellEnd"/>
      <w:r w:rsidR="00F37F37" w:rsidRPr="0069675F">
        <w:rPr>
          <w:rFonts w:ascii="Times New Roman" w:hAnsi="Times New Roman" w:cs="Times New Roman"/>
        </w:rPr>
        <w:t>. zm.)</w:t>
      </w:r>
      <w:r w:rsidR="00F37F37" w:rsidRPr="00F373B3">
        <w:rPr>
          <w:lang w:val="pl-PL" w:eastAsia="ar-SA"/>
        </w:rPr>
        <w:t>.</w:t>
      </w:r>
      <w:r w:rsidR="00F37F37" w:rsidRPr="0069675F">
        <w:rPr>
          <w:lang w:eastAsia="ar-SA"/>
        </w:rPr>
        <w:t xml:space="preserve"> </w:t>
      </w:r>
    </w:p>
    <w:p w14:paraId="4802D391" w14:textId="571DE57C" w:rsidR="00F37F37" w:rsidRPr="0069675F" w:rsidRDefault="00F37F37" w:rsidP="0069675F">
      <w:pPr>
        <w:pStyle w:val="Akapitzlist"/>
        <w:numPr>
          <w:ilvl w:val="0"/>
          <w:numId w:val="14"/>
        </w:numPr>
        <w:ind w:left="567"/>
        <w:jc w:val="both"/>
        <w:rPr>
          <w:rFonts w:ascii="Times New Roman" w:hAnsi="Times New Roman"/>
          <w:lang w:eastAsia="ar-SA"/>
        </w:rPr>
      </w:pPr>
      <w:r w:rsidRPr="0069675F">
        <w:rPr>
          <w:rFonts w:ascii="Times New Roman" w:hAnsi="Times New Roman" w:cs="Times New Roman"/>
          <w:b/>
        </w:rPr>
        <w:t xml:space="preserve">Wszelka komunikacja miedzy Zamawiającym a Wykonawcami, w tym składnie ofert, odbywa się w formie elektronicznej za pośrednictwem </w:t>
      </w:r>
      <w:hyperlink r:id="rId10">
        <w:r w:rsidRPr="0069675F">
          <w:rPr>
            <w:rFonts w:ascii="Times New Roman" w:hAnsi="Times New Roman" w:cs="Times New Roman"/>
            <w:u w:val="single"/>
          </w:rPr>
          <w:t>platformazakupowa.pl</w:t>
        </w:r>
      </w:hyperlink>
      <w:r w:rsidR="00C40488" w:rsidRPr="0069675F">
        <w:rPr>
          <w:rFonts w:ascii="Times New Roman" w:hAnsi="Times New Roman" w:cs="Times New Roman"/>
          <w:u w:val="single"/>
          <w:lang w:val="pl-PL"/>
        </w:rPr>
        <w:t xml:space="preserve"> (zwanej dalej Platformą)</w:t>
      </w:r>
      <w:r w:rsidRPr="0069675F">
        <w:rPr>
          <w:rFonts w:ascii="Times New Roman" w:hAnsi="Times New Roman" w:cs="Times New Roman"/>
          <w:b/>
        </w:rPr>
        <w:t xml:space="preserve"> </w:t>
      </w:r>
      <w:r w:rsidRPr="0069675F">
        <w:rPr>
          <w:rFonts w:ascii="Times New Roman" w:hAnsi="Times New Roman" w:cs="Times New Roman"/>
        </w:rPr>
        <w:t>dostępnej pod adresem:</w:t>
      </w:r>
      <w:r w:rsidRPr="0069675F">
        <w:rPr>
          <w:rFonts w:ascii="Times New Roman" w:hAnsi="Times New Roman" w:cs="Times New Roman"/>
          <w:b/>
        </w:rPr>
        <w:t xml:space="preserve"> </w:t>
      </w:r>
      <w:hyperlink r:id="rId11" w:history="1">
        <w:r w:rsidRPr="0069675F">
          <w:rPr>
            <w:rStyle w:val="Hipercze"/>
            <w:rFonts w:ascii="Times New Roman" w:hAnsi="Times New Roman" w:cs="Times New Roman"/>
            <w:b/>
            <w:color w:val="auto"/>
          </w:rPr>
          <w:t>https://platformazakupowa.pl/pn/uni.lodz</w:t>
        </w:r>
      </w:hyperlink>
      <w:r w:rsidRPr="0069675F">
        <w:rPr>
          <w:rFonts w:ascii="Times New Roman" w:hAnsi="Times New Roman" w:cs="Times New Roman"/>
          <w:b/>
        </w:rPr>
        <w:t xml:space="preserve"> </w:t>
      </w:r>
    </w:p>
    <w:p w14:paraId="240DB8A5" w14:textId="77777777" w:rsidR="00CD70F6" w:rsidRPr="00F373B3" w:rsidRDefault="00CD70F6" w:rsidP="00AF115C">
      <w:pPr>
        <w:pStyle w:val="BodyTextIndentZnak"/>
        <w:tabs>
          <w:tab w:val="left" w:pos="567"/>
        </w:tabs>
        <w:spacing w:line="276" w:lineRule="auto"/>
        <w:jc w:val="left"/>
        <w:rPr>
          <w:rFonts w:ascii="Times New Roman" w:eastAsia="Calibri" w:hAnsi="Times New Roman" w:cs="Times New Roman"/>
          <w:b/>
          <w:sz w:val="22"/>
          <w:szCs w:val="22"/>
        </w:rPr>
      </w:pPr>
    </w:p>
    <w:p w14:paraId="3D715F45" w14:textId="77777777"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1609EED" w14:textId="77777777"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III.</w:t>
      </w:r>
      <w:r w:rsidRPr="00F373B3">
        <w:rPr>
          <w:rFonts w:ascii="Times New Roman" w:eastAsia="Calibri" w:hAnsi="Times New Roman" w:cs="Times New Roman"/>
          <w:b/>
          <w:sz w:val="22"/>
          <w:szCs w:val="22"/>
        </w:rPr>
        <w:t xml:space="preserve"> </w:t>
      </w:r>
      <w:r w:rsidR="00CD1305" w:rsidRPr="00F373B3">
        <w:rPr>
          <w:rFonts w:ascii="Times New Roman" w:eastAsia="Calibri" w:hAnsi="Times New Roman" w:cs="Times New Roman"/>
          <w:b/>
          <w:sz w:val="22"/>
          <w:szCs w:val="22"/>
        </w:rPr>
        <w:t xml:space="preserve">   </w:t>
      </w:r>
      <w:r w:rsidRPr="00F373B3">
        <w:rPr>
          <w:rFonts w:ascii="Times New Roman" w:eastAsia="Calibri" w:hAnsi="Times New Roman" w:cs="Times New Roman"/>
          <w:b/>
          <w:sz w:val="22"/>
          <w:szCs w:val="22"/>
        </w:rPr>
        <w:t>OPIS PRZEDMIOTU ZAMÓWIENIA</w:t>
      </w:r>
    </w:p>
    <w:p w14:paraId="32BDC12A" w14:textId="77777777" w:rsidR="00505083" w:rsidRPr="0069675F"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00F46210" w14:textId="77777777" w:rsidR="00362192" w:rsidRPr="0069675F" w:rsidRDefault="00362192" w:rsidP="00362192">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bCs/>
          <w:sz w:val="22"/>
          <w:szCs w:val="22"/>
        </w:rPr>
        <w:t xml:space="preserve">Przedmiot zamówienia obejmuje </w:t>
      </w:r>
      <w:r w:rsidRPr="0069675F">
        <w:rPr>
          <w:rFonts w:ascii="Times New Roman" w:hAnsi="Times New Roman" w:cs="Times New Roman"/>
          <w:b/>
          <w:sz w:val="22"/>
          <w:szCs w:val="22"/>
        </w:rPr>
        <w:t xml:space="preserve">remont, przebudowę i termomodernizację budynku Centrum Szkoleniowo-Konferencyjnego Uniwersytetu Łódzkiego w części wysokiej </w:t>
      </w:r>
      <w:r w:rsidRPr="0069675F">
        <w:rPr>
          <w:rFonts w:ascii="Times New Roman" w:hAnsi="Times New Roman" w:cs="Times New Roman"/>
          <w:b/>
          <w:sz w:val="22"/>
          <w:szCs w:val="22"/>
        </w:rPr>
        <w:br/>
        <w:t xml:space="preserve">i niskiej oraz stołówki - w kompleksie budynków przy ul. Kopcińskiego 16/18 w Łodzi wraz z wymianą instalacji c.o. i c.w.u. </w:t>
      </w:r>
    </w:p>
    <w:p w14:paraId="3A629F22" w14:textId="77777777" w:rsidR="00362192" w:rsidRPr="00F373B3" w:rsidRDefault="00362192" w:rsidP="00362192">
      <w:pPr>
        <w:pStyle w:val="BodyTextIndentZnak"/>
        <w:tabs>
          <w:tab w:val="left" w:pos="567"/>
        </w:tabs>
        <w:spacing w:line="276" w:lineRule="auto"/>
        <w:ind w:left="567"/>
        <w:jc w:val="left"/>
        <w:rPr>
          <w:rFonts w:ascii="Times New Roman" w:eastAsia="Calibri" w:hAnsi="Times New Roman" w:cs="Times New Roman"/>
          <w:b/>
          <w:sz w:val="10"/>
          <w:szCs w:val="10"/>
        </w:rPr>
      </w:pPr>
    </w:p>
    <w:p w14:paraId="747FB257" w14:textId="77777777" w:rsidR="00362192" w:rsidRPr="0069675F" w:rsidRDefault="00362192" w:rsidP="00362192">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69675F">
        <w:rPr>
          <w:rFonts w:ascii="Times New Roman" w:hAnsi="Times New Roman" w:cs="Times New Roman"/>
          <w:sz w:val="22"/>
          <w:szCs w:val="22"/>
        </w:rPr>
        <w:lastRenderedPageBreak/>
        <w:t xml:space="preserve">Prace budowlane objęte przedmiotowym postępowaniem dotyczą następujących obiektów wchodzących w skład Centrum Szkoleniowo-Konferencyjnego UŁ (CSK): </w:t>
      </w:r>
    </w:p>
    <w:p w14:paraId="61E9BAD9" w14:textId="77777777" w:rsidR="00362192" w:rsidRPr="0069675F" w:rsidRDefault="00362192" w:rsidP="00362192">
      <w:pPr>
        <w:pStyle w:val="BodyTextIndentZnak"/>
        <w:spacing w:line="276" w:lineRule="auto"/>
        <w:ind w:left="1429"/>
        <w:rPr>
          <w:rFonts w:ascii="Times New Roman" w:hAnsi="Times New Roman" w:cs="Times New Roman"/>
          <w:sz w:val="10"/>
          <w:szCs w:val="10"/>
        </w:rPr>
      </w:pPr>
    </w:p>
    <w:p w14:paraId="5EB211CA" w14:textId="77777777" w:rsidR="00362192" w:rsidRPr="0069675F" w:rsidRDefault="00362192" w:rsidP="00362192">
      <w:pPr>
        <w:pStyle w:val="BodyTextIndentZnak"/>
        <w:numPr>
          <w:ilvl w:val="0"/>
          <w:numId w:val="58"/>
        </w:numPr>
        <w:spacing w:line="276" w:lineRule="auto"/>
        <w:rPr>
          <w:rFonts w:ascii="Times New Roman" w:hAnsi="Times New Roman" w:cs="Times New Roman"/>
          <w:sz w:val="22"/>
          <w:szCs w:val="22"/>
        </w:rPr>
      </w:pPr>
      <w:r w:rsidRPr="0069675F">
        <w:rPr>
          <w:rFonts w:ascii="Times New Roman" w:hAnsi="Times New Roman" w:cs="Times New Roman"/>
          <w:sz w:val="22"/>
          <w:szCs w:val="22"/>
        </w:rPr>
        <w:t>Budynek Nr 1 – CSK (11–kondygnacyjny w części wysokiej, parterowy w części niskiej); (podpiwniczony),</w:t>
      </w:r>
    </w:p>
    <w:p w14:paraId="70614EFE" w14:textId="3541F70E" w:rsidR="00362192" w:rsidRPr="0069675F" w:rsidRDefault="00362192" w:rsidP="00362192">
      <w:pPr>
        <w:pStyle w:val="BodyTextIndentZnak"/>
        <w:numPr>
          <w:ilvl w:val="0"/>
          <w:numId w:val="58"/>
        </w:numPr>
        <w:spacing w:line="276" w:lineRule="auto"/>
        <w:rPr>
          <w:rFonts w:ascii="Times New Roman" w:hAnsi="Times New Roman" w:cs="Times New Roman"/>
          <w:sz w:val="22"/>
          <w:szCs w:val="22"/>
        </w:rPr>
      </w:pPr>
      <w:r w:rsidRPr="0069675F">
        <w:rPr>
          <w:rFonts w:ascii="Times New Roman" w:hAnsi="Times New Roman" w:cs="Times New Roman"/>
          <w:sz w:val="22"/>
          <w:szCs w:val="22"/>
        </w:rPr>
        <w:t>Budynek Nr 2 - stołówka (parterowy); (częściowo podpiwniczony)</w:t>
      </w:r>
      <w:r w:rsidR="00F20027">
        <w:rPr>
          <w:rFonts w:ascii="Times New Roman" w:hAnsi="Times New Roman" w:cs="Times New Roman"/>
          <w:sz w:val="22"/>
          <w:szCs w:val="22"/>
        </w:rPr>
        <w:t>.</w:t>
      </w:r>
    </w:p>
    <w:p w14:paraId="60205398" w14:textId="77777777" w:rsidR="00362192" w:rsidRPr="00F373B3" w:rsidRDefault="00362192" w:rsidP="00362192">
      <w:pPr>
        <w:pStyle w:val="BodyTextIndentZnak"/>
        <w:tabs>
          <w:tab w:val="left" w:pos="567"/>
        </w:tabs>
        <w:spacing w:line="276" w:lineRule="auto"/>
        <w:ind w:left="927"/>
        <w:jc w:val="left"/>
        <w:rPr>
          <w:rFonts w:ascii="Times New Roman" w:eastAsia="Calibri" w:hAnsi="Times New Roman" w:cs="Times New Roman"/>
          <w:b/>
          <w:sz w:val="10"/>
          <w:szCs w:val="10"/>
        </w:rPr>
      </w:pPr>
    </w:p>
    <w:p w14:paraId="5333C8A8" w14:textId="77777777" w:rsidR="00362192" w:rsidRPr="0069675F" w:rsidRDefault="00362192" w:rsidP="00362192">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69675F">
        <w:rPr>
          <w:rFonts w:ascii="Times New Roman" w:hAnsi="Times New Roman" w:cs="Times New Roman"/>
          <w:b/>
          <w:bCs/>
          <w:sz w:val="22"/>
          <w:szCs w:val="22"/>
        </w:rPr>
        <w:t>Powierzchnie i kubatury:</w:t>
      </w:r>
    </w:p>
    <w:p w14:paraId="04A5B817" w14:textId="77777777" w:rsidR="00362192" w:rsidRPr="0069675F" w:rsidRDefault="00362192" w:rsidP="00362192">
      <w:pPr>
        <w:pStyle w:val="BodyTextIndentZnak"/>
        <w:tabs>
          <w:tab w:val="left" w:pos="567"/>
        </w:tabs>
        <w:spacing w:line="276" w:lineRule="auto"/>
        <w:ind w:left="927"/>
        <w:jc w:val="left"/>
        <w:rPr>
          <w:rFonts w:ascii="Times New Roman" w:eastAsia="Calibri" w:hAnsi="Times New Roman" w:cs="Times New Roman"/>
          <w:b/>
          <w:sz w:val="10"/>
          <w:szCs w:val="10"/>
        </w:rPr>
      </w:pPr>
    </w:p>
    <w:p w14:paraId="649402C6" w14:textId="77777777" w:rsidR="00362192" w:rsidRPr="0069675F" w:rsidRDefault="00362192" w:rsidP="00362192">
      <w:pPr>
        <w:spacing w:line="276" w:lineRule="auto"/>
        <w:ind w:left="567" w:hanging="567"/>
        <w:jc w:val="both"/>
        <w:rPr>
          <w:sz w:val="22"/>
          <w:szCs w:val="22"/>
        </w:rPr>
      </w:pPr>
      <w:r w:rsidRPr="0069675F">
        <w:rPr>
          <w:sz w:val="22"/>
          <w:szCs w:val="22"/>
        </w:rPr>
        <w:tab/>
      </w:r>
      <w:r w:rsidRPr="0069675F">
        <w:rPr>
          <w:sz w:val="22"/>
          <w:szCs w:val="22"/>
          <w:u w:val="single"/>
        </w:rPr>
        <w:t>Budynek (1) - część wysoka, niska i piwnice</w:t>
      </w:r>
    </w:p>
    <w:p w14:paraId="1D3B5D85" w14:textId="77777777" w:rsidR="00362192" w:rsidRPr="0069675F" w:rsidRDefault="00362192" w:rsidP="00362192">
      <w:pPr>
        <w:spacing w:line="276" w:lineRule="auto"/>
        <w:ind w:left="567" w:hanging="567"/>
        <w:jc w:val="both"/>
        <w:rPr>
          <w:sz w:val="22"/>
          <w:szCs w:val="22"/>
        </w:rPr>
      </w:pPr>
      <w:r w:rsidRPr="0069675F">
        <w:rPr>
          <w:sz w:val="22"/>
          <w:szCs w:val="22"/>
        </w:rPr>
        <w:tab/>
        <w:t xml:space="preserve">Powierzchnia użytkowa </w:t>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t xml:space="preserve">                   3 434,35 m</w:t>
      </w:r>
      <w:r w:rsidRPr="0069675F">
        <w:rPr>
          <w:sz w:val="22"/>
          <w:szCs w:val="22"/>
          <w:vertAlign w:val="superscript"/>
        </w:rPr>
        <w:t>2</w:t>
      </w:r>
    </w:p>
    <w:p w14:paraId="097F66E6" w14:textId="77777777" w:rsidR="00362192" w:rsidRPr="0069675F" w:rsidRDefault="00362192" w:rsidP="00362192">
      <w:pPr>
        <w:spacing w:line="276" w:lineRule="auto"/>
        <w:ind w:left="567" w:hanging="567"/>
        <w:jc w:val="both"/>
        <w:rPr>
          <w:sz w:val="22"/>
          <w:szCs w:val="22"/>
          <w:vertAlign w:val="superscript"/>
        </w:rPr>
      </w:pPr>
      <w:r w:rsidRPr="0069675F">
        <w:rPr>
          <w:sz w:val="22"/>
          <w:szCs w:val="22"/>
        </w:rPr>
        <w:tab/>
        <w:t xml:space="preserve">Kubatura </w:t>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t>ca 11 780,00 m</w:t>
      </w:r>
      <w:r w:rsidRPr="0069675F">
        <w:rPr>
          <w:sz w:val="22"/>
          <w:szCs w:val="22"/>
          <w:vertAlign w:val="superscript"/>
        </w:rPr>
        <w:t>3</w:t>
      </w:r>
    </w:p>
    <w:p w14:paraId="779B4624" w14:textId="77777777" w:rsidR="00362192" w:rsidRPr="0069675F" w:rsidRDefault="00362192" w:rsidP="00362192">
      <w:pPr>
        <w:spacing w:line="276" w:lineRule="auto"/>
        <w:ind w:left="567" w:hanging="567"/>
        <w:jc w:val="both"/>
        <w:rPr>
          <w:sz w:val="22"/>
          <w:szCs w:val="22"/>
        </w:rPr>
      </w:pPr>
      <w:r w:rsidRPr="0069675F">
        <w:rPr>
          <w:sz w:val="22"/>
          <w:szCs w:val="22"/>
        </w:rPr>
        <w:tab/>
      </w:r>
    </w:p>
    <w:p w14:paraId="1ADEC2F3" w14:textId="77777777" w:rsidR="00362192" w:rsidRPr="0069675F" w:rsidRDefault="00362192" w:rsidP="00362192">
      <w:pPr>
        <w:spacing w:line="276" w:lineRule="auto"/>
        <w:ind w:left="567"/>
        <w:jc w:val="both"/>
        <w:rPr>
          <w:sz w:val="22"/>
          <w:szCs w:val="22"/>
        </w:rPr>
      </w:pPr>
      <w:r w:rsidRPr="0069675F">
        <w:rPr>
          <w:sz w:val="22"/>
          <w:szCs w:val="22"/>
          <w:u w:val="single"/>
        </w:rPr>
        <w:t>Budynek stołówki (2) z zapleczem</w:t>
      </w:r>
      <w:r w:rsidRPr="0069675F">
        <w:rPr>
          <w:sz w:val="22"/>
          <w:szCs w:val="22"/>
        </w:rPr>
        <w:t xml:space="preserve">  </w:t>
      </w:r>
    </w:p>
    <w:p w14:paraId="6EE99F18" w14:textId="77777777" w:rsidR="00362192" w:rsidRPr="0069675F" w:rsidRDefault="00362192" w:rsidP="00362192">
      <w:pPr>
        <w:pStyle w:val="Akapitzlist"/>
        <w:ind w:left="567"/>
        <w:rPr>
          <w:sz w:val="10"/>
          <w:szCs w:val="10"/>
        </w:rPr>
      </w:pPr>
      <w:r w:rsidRPr="0069675F">
        <w:rPr>
          <w:rFonts w:ascii="Times New Roman" w:hAnsi="Times New Roman" w:cs="Times New Roman"/>
        </w:rPr>
        <w:t>Powierzchnia użytkowa</w:t>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t xml:space="preserve">       </w:t>
      </w:r>
      <w:r w:rsidRPr="0069675F">
        <w:rPr>
          <w:rFonts w:ascii="Times New Roman" w:hAnsi="Times New Roman" w:cs="Times New Roman"/>
        </w:rPr>
        <w:tab/>
        <w:t xml:space="preserve">            663,61m</w:t>
      </w:r>
      <w:r w:rsidRPr="0069675F">
        <w:rPr>
          <w:rFonts w:ascii="Times New Roman" w:hAnsi="Times New Roman" w:cs="Times New Roman"/>
          <w:vertAlign w:val="superscript"/>
        </w:rPr>
        <w:t>2</w:t>
      </w:r>
      <w:r w:rsidRPr="0069675F">
        <w:rPr>
          <w:rFonts w:ascii="Times New Roman" w:hAnsi="Times New Roman" w:cs="Times New Roman"/>
          <w:vertAlign w:val="superscript"/>
        </w:rPr>
        <w:br/>
      </w:r>
      <w:r w:rsidRPr="0069675F">
        <w:rPr>
          <w:rFonts w:ascii="Times New Roman" w:hAnsi="Times New Roman" w:cs="Times New Roman"/>
        </w:rPr>
        <w:t xml:space="preserve">Kubatura </w:t>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t xml:space="preserve">    ca 3 650,00 m</w:t>
      </w:r>
      <w:r w:rsidRPr="0069675F">
        <w:rPr>
          <w:rFonts w:ascii="Times New Roman" w:hAnsi="Times New Roman" w:cs="Times New Roman"/>
          <w:vertAlign w:val="superscript"/>
        </w:rPr>
        <w:t>3</w:t>
      </w:r>
      <w:r w:rsidRPr="0069675F">
        <w:rPr>
          <w:rFonts w:ascii="Times New Roman" w:hAnsi="Times New Roman" w:cs="Times New Roman"/>
          <w:vertAlign w:val="superscript"/>
        </w:rPr>
        <w:br/>
      </w:r>
    </w:p>
    <w:p w14:paraId="13894C1D" w14:textId="77777777" w:rsidR="00362192" w:rsidRPr="0069675F" w:rsidRDefault="00362192" w:rsidP="00362192">
      <w:pPr>
        <w:spacing w:line="276" w:lineRule="auto"/>
        <w:ind w:left="567"/>
        <w:rPr>
          <w:b/>
          <w:bCs/>
          <w:sz w:val="22"/>
          <w:szCs w:val="22"/>
          <w:u w:val="single"/>
        </w:rPr>
      </w:pPr>
      <w:r w:rsidRPr="0069675F">
        <w:rPr>
          <w:b/>
          <w:bCs/>
          <w:sz w:val="22"/>
          <w:szCs w:val="22"/>
          <w:u w:val="single"/>
        </w:rPr>
        <w:t xml:space="preserve">Razem </w:t>
      </w:r>
    </w:p>
    <w:p w14:paraId="1539B9B2" w14:textId="77777777" w:rsidR="00362192" w:rsidRPr="0069675F" w:rsidRDefault="00362192" w:rsidP="00362192">
      <w:pPr>
        <w:spacing w:line="276" w:lineRule="auto"/>
        <w:ind w:left="567" w:hanging="567"/>
        <w:jc w:val="both"/>
        <w:rPr>
          <w:b/>
          <w:bCs/>
          <w:sz w:val="22"/>
          <w:szCs w:val="22"/>
        </w:rPr>
      </w:pPr>
      <w:r w:rsidRPr="0069675F">
        <w:rPr>
          <w:b/>
          <w:bCs/>
          <w:sz w:val="22"/>
          <w:szCs w:val="22"/>
        </w:rPr>
        <w:tab/>
        <w:t>Powierzchnia użytkowa</w:t>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t xml:space="preserve">                              4 097,96 m</w:t>
      </w:r>
      <w:r w:rsidRPr="0069675F">
        <w:rPr>
          <w:b/>
          <w:bCs/>
          <w:sz w:val="22"/>
          <w:szCs w:val="22"/>
          <w:vertAlign w:val="superscript"/>
        </w:rPr>
        <w:t>2</w:t>
      </w:r>
    </w:p>
    <w:p w14:paraId="6295AE3D" w14:textId="77777777" w:rsidR="00362192" w:rsidRPr="0069675F" w:rsidRDefault="00362192" w:rsidP="00362192">
      <w:pPr>
        <w:ind w:left="567" w:hanging="567"/>
        <w:jc w:val="both"/>
        <w:rPr>
          <w:b/>
          <w:bCs/>
          <w:sz w:val="22"/>
          <w:szCs w:val="22"/>
        </w:rPr>
      </w:pPr>
      <w:r w:rsidRPr="0069675F">
        <w:rPr>
          <w:b/>
          <w:bCs/>
          <w:sz w:val="22"/>
          <w:szCs w:val="22"/>
        </w:rPr>
        <w:tab/>
        <w:t xml:space="preserve">Kubatura </w:t>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t xml:space="preserve">           ca 15 430,00 m</w:t>
      </w:r>
      <w:r w:rsidRPr="0069675F">
        <w:rPr>
          <w:b/>
          <w:bCs/>
          <w:sz w:val="22"/>
          <w:szCs w:val="22"/>
          <w:vertAlign w:val="superscript"/>
        </w:rPr>
        <w:t>3</w:t>
      </w:r>
    </w:p>
    <w:p w14:paraId="234A4C6E" w14:textId="77777777" w:rsidR="00362192" w:rsidRPr="00F373B3" w:rsidRDefault="00362192" w:rsidP="00362192">
      <w:pPr>
        <w:pStyle w:val="BodyTextIndentZnak"/>
        <w:tabs>
          <w:tab w:val="left" w:pos="567"/>
        </w:tabs>
        <w:spacing w:line="276" w:lineRule="auto"/>
        <w:ind w:left="927"/>
        <w:jc w:val="left"/>
        <w:rPr>
          <w:rFonts w:ascii="Times New Roman" w:eastAsia="Calibri" w:hAnsi="Times New Roman" w:cs="Times New Roman"/>
          <w:b/>
          <w:sz w:val="22"/>
          <w:szCs w:val="22"/>
        </w:rPr>
      </w:pPr>
    </w:p>
    <w:p w14:paraId="7462CB82" w14:textId="77777777" w:rsidR="00362192" w:rsidRPr="00F373B3" w:rsidRDefault="00362192" w:rsidP="00362192">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 xml:space="preserve">Budynki będące przedmiotem inwestycji, jak i działki o numerach: </w:t>
      </w:r>
      <w:r w:rsidRPr="0069675F">
        <w:rPr>
          <w:rFonts w:ascii="Times New Roman" w:hAnsi="Times New Roman" w:cs="Times New Roman"/>
          <w:bCs/>
          <w:sz w:val="22"/>
          <w:szCs w:val="22"/>
        </w:rPr>
        <w:t>61/1, 61/4, 61/10, 61/11, 61/12, 61/13, 61/14, 61/16, 69, 73/2, 72/3, 83/4, 83/13, 83/15, 83/18, 83/19, 83/20, 83/21, 83/22, 83/23, 83/24</w:t>
      </w:r>
      <w:r w:rsidRPr="00F373B3">
        <w:rPr>
          <w:rFonts w:ascii="Times New Roman" w:hAnsi="Times New Roman" w:cs="Times New Roman"/>
          <w:bCs/>
          <w:sz w:val="22"/>
          <w:szCs w:val="22"/>
        </w:rPr>
        <w:t xml:space="preserve"> </w:t>
      </w:r>
      <w:r w:rsidRPr="0069675F">
        <w:rPr>
          <w:rFonts w:ascii="Times New Roman" w:hAnsi="Times New Roman" w:cs="Times New Roman"/>
          <w:bCs/>
          <w:sz w:val="22"/>
          <w:szCs w:val="22"/>
        </w:rPr>
        <w:t>w obrębie S-4</w:t>
      </w:r>
      <w:r w:rsidRPr="0069675F">
        <w:rPr>
          <w:rFonts w:ascii="Times New Roman" w:hAnsi="Times New Roman" w:cs="Times New Roman"/>
          <w:sz w:val="22"/>
          <w:szCs w:val="22"/>
        </w:rPr>
        <w:t>, na których są zlokalizowane są własnością Inwestora – Uniwersytetu Łódzkiego.</w:t>
      </w:r>
    </w:p>
    <w:p w14:paraId="0D26393C" w14:textId="77777777" w:rsidR="00362192" w:rsidRPr="00F373B3" w:rsidRDefault="00362192" w:rsidP="00362192">
      <w:pPr>
        <w:pStyle w:val="BodyTextIndentZnak"/>
        <w:tabs>
          <w:tab w:val="left" w:pos="567"/>
        </w:tabs>
        <w:spacing w:line="276" w:lineRule="auto"/>
        <w:ind w:left="927"/>
        <w:jc w:val="left"/>
        <w:rPr>
          <w:rFonts w:ascii="Times New Roman" w:eastAsia="Calibri" w:hAnsi="Times New Roman" w:cs="Times New Roman"/>
          <w:b/>
          <w:sz w:val="10"/>
          <w:szCs w:val="10"/>
        </w:rPr>
      </w:pPr>
    </w:p>
    <w:p w14:paraId="0E6E61C8" w14:textId="77777777" w:rsidR="00362192" w:rsidRPr="0069675F" w:rsidRDefault="00362192" w:rsidP="00362192">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b/>
          <w:sz w:val="22"/>
          <w:szCs w:val="22"/>
        </w:rPr>
        <w:t>Prace remontowo–modernizacyjne będące przedmiotem niniejszego zamówienia obejmują</w:t>
      </w:r>
      <w:r w:rsidRPr="0069675F">
        <w:rPr>
          <w:rFonts w:ascii="Times New Roman" w:hAnsi="Times New Roman" w:cs="Times New Roman"/>
          <w:sz w:val="22"/>
          <w:szCs w:val="22"/>
        </w:rPr>
        <w:t>:</w:t>
      </w:r>
    </w:p>
    <w:p w14:paraId="3BA9E4DD" w14:textId="77777777" w:rsidR="00362192" w:rsidRPr="0069675F" w:rsidRDefault="00362192" w:rsidP="00362192">
      <w:pPr>
        <w:pStyle w:val="BodyTextIndentZnak"/>
        <w:tabs>
          <w:tab w:val="left" w:pos="567"/>
        </w:tabs>
        <w:spacing w:line="276" w:lineRule="auto"/>
        <w:ind w:left="567"/>
        <w:jc w:val="left"/>
        <w:rPr>
          <w:rFonts w:ascii="Times New Roman" w:eastAsia="Calibri" w:hAnsi="Times New Roman" w:cs="Times New Roman"/>
          <w:b/>
          <w:sz w:val="10"/>
          <w:szCs w:val="10"/>
        </w:rPr>
      </w:pPr>
    </w:p>
    <w:p w14:paraId="7FBDB664" w14:textId="77777777" w:rsidR="00362192" w:rsidRPr="0069675F" w:rsidRDefault="00362192" w:rsidP="00362192">
      <w:pPr>
        <w:pStyle w:val="BodyTextIndentZnak"/>
        <w:numPr>
          <w:ilvl w:val="1"/>
          <w:numId w:val="61"/>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 xml:space="preserve">doprowadzenie budynków do stanu zgodności z przepisami prawa budowlanego </w:t>
      </w:r>
      <w:r w:rsidRPr="0069675F">
        <w:rPr>
          <w:rFonts w:ascii="Times New Roman" w:hAnsi="Times New Roman" w:cs="Times New Roman"/>
          <w:sz w:val="22"/>
          <w:szCs w:val="22"/>
        </w:rPr>
        <w:br/>
        <w:t xml:space="preserve">w zakresie izolacyjności cieplnej przegród, warunków ochrony p.poż., warunków bhp </w:t>
      </w:r>
      <w:r w:rsidRPr="0069675F">
        <w:rPr>
          <w:rFonts w:ascii="Times New Roman" w:hAnsi="Times New Roman" w:cs="Times New Roman"/>
          <w:sz w:val="22"/>
          <w:szCs w:val="22"/>
        </w:rPr>
        <w:br/>
        <w:t>i san-</w:t>
      </w:r>
      <w:proofErr w:type="spellStart"/>
      <w:r w:rsidRPr="0069675F">
        <w:rPr>
          <w:rFonts w:ascii="Times New Roman" w:hAnsi="Times New Roman" w:cs="Times New Roman"/>
          <w:sz w:val="22"/>
          <w:szCs w:val="22"/>
        </w:rPr>
        <w:t>epid</w:t>
      </w:r>
      <w:proofErr w:type="spellEnd"/>
      <w:r w:rsidRPr="0069675F">
        <w:rPr>
          <w:rFonts w:ascii="Times New Roman" w:hAnsi="Times New Roman" w:cs="Times New Roman"/>
          <w:sz w:val="22"/>
          <w:szCs w:val="22"/>
        </w:rPr>
        <w:t xml:space="preserve">. oraz estetyki elewacji, a także  </w:t>
      </w:r>
    </w:p>
    <w:p w14:paraId="2C0B1ECE" w14:textId="77777777" w:rsidR="00362192" w:rsidRPr="0069675F" w:rsidRDefault="00362192" w:rsidP="00362192">
      <w:pPr>
        <w:pStyle w:val="BodyTextIndentZnak"/>
        <w:tabs>
          <w:tab w:val="left" w:pos="567"/>
        </w:tabs>
        <w:spacing w:line="276" w:lineRule="auto"/>
        <w:ind w:left="567"/>
        <w:rPr>
          <w:rFonts w:ascii="Times New Roman" w:eastAsia="Calibri" w:hAnsi="Times New Roman" w:cs="Times New Roman"/>
          <w:b/>
          <w:sz w:val="10"/>
          <w:szCs w:val="10"/>
        </w:rPr>
      </w:pPr>
    </w:p>
    <w:p w14:paraId="41A97DB5" w14:textId="77777777" w:rsidR="00362192" w:rsidRPr="0069675F" w:rsidRDefault="00362192" w:rsidP="00362192">
      <w:pPr>
        <w:pStyle w:val="BodyTextIndentZnak"/>
        <w:numPr>
          <w:ilvl w:val="1"/>
          <w:numId w:val="61"/>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 xml:space="preserve">poprawę funkcjonalności budynku, w tym m.in. poprzez: </w:t>
      </w:r>
    </w:p>
    <w:p w14:paraId="1E485D6D" w14:textId="77777777" w:rsidR="00362192" w:rsidRPr="0069675F" w:rsidRDefault="00362192" w:rsidP="00362192">
      <w:pPr>
        <w:pStyle w:val="Akapitzlist"/>
        <w:ind w:left="1428"/>
        <w:rPr>
          <w:rFonts w:ascii="Times New Roman" w:hAnsi="Times New Roman" w:cs="Times New Roman"/>
          <w:b/>
          <w:sz w:val="2"/>
          <w:szCs w:val="2"/>
        </w:rPr>
      </w:pPr>
    </w:p>
    <w:p w14:paraId="5934DBD0" w14:textId="77777777" w:rsidR="00362192" w:rsidRPr="0069675F" w:rsidRDefault="00362192" w:rsidP="00362192">
      <w:pPr>
        <w:pStyle w:val="Akapitzlist"/>
        <w:numPr>
          <w:ilvl w:val="0"/>
          <w:numId w:val="55"/>
        </w:numPr>
        <w:ind w:left="1560"/>
        <w:rPr>
          <w:rFonts w:ascii="Times New Roman" w:hAnsi="Times New Roman" w:cs="Times New Roman"/>
          <w:b/>
        </w:rPr>
      </w:pPr>
      <w:r w:rsidRPr="0069675F">
        <w:rPr>
          <w:rFonts w:ascii="Times New Roman" w:hAnsi="Times New Roman" w:cs="Times New Roman"/>
        </w:rPr>
        <w:t xml:space="preserve">częściową rozbiórkę ścian działowych, kominów, elementów wykończeniowych, </w:t>
      </w:r>
    </w:p>
    <w:p w14:paraId="5BE1A3C3" w14:textId="77777777" w:rsidR="00362192" w:rsidRPr="0069675F" w:rsidRDefault="00362192" w:rsidP="00362192">
      <w:pPr>
        <w:pStyle w:val="Akapitzlist"/>
        <w:numPr>
          <w:ilvl w:val="0"/>
          <w:numId w:val="55"/>
        </w:numPr>
        <w:ind w:left="1560"/>
        <w:rPr>
          <w:rFonts w:ascii="Times New Roman" w:hAnsi="Times New Roman" w:cs="Times New Roman"/>
        </w:rPr>
      </w:pPr>
      <w:r w:rsidRPr="0069675F">
        <w:rPr>
          <w:rFonts w:ascii="Times New Roman" w:hAnsi="Times New Roman" w:cs="Times New Roman"/>
        </w:rPr>
        <w:t xml:space="preserve">wymianę ocieplenia, </w:t>
      </w:r>
    </w:p>
    <w:p w14:paraId="7A544A93" w14:textId="77777777" w:rsidR="00362192" w:rsidRPr="0069675F" w:rsidRDefault="00362192" w:rsidP="00362192">
      <w:pPr>
        <w:pStyle w:val="Akapitzlist"/>
        <w:numPr>
          <w:ilvl w:val="0"/>
          <w:numId w:val="55"/>
        </w:numPr>
        <w:ind w:left="1560"/>
        <w:rPr>
          <w:rFonts w:ascii="Times New Roman" w:hAnsi="Times New Roman" w:cs="Times New Roman"/>
        </w:rPr>
      </w:pPr>
      <w:r w:rsidRPr="0069675F">
        <w:rPr>
          <w:rFonts w:ascii="Times New Roman" w:hAnsi="Times New Roman" w:cs="Times New Roman"/>
        </w:rPr>
        <w:t xml:space="preserve">wymianę posadzek, </w:t>
      </w:r>
    </w:p>
    <w:p w14:paraId="0EBDE856" w14:textId="77777777" w:rsidR="00362192" w:rsidRPr="0069675F" w:rsidRDefault="00362192" w:rsidP="00362192">
      <w:pPr>
        <w:pStyle w:val="Akapitzlist"/>
        <w:numPr>
          <w:ilvl w:val="0"/>
          <w:numId w:val="55"/>
        </w:numPr>
        <w:ind w:left="1560"/>
        <w:rPr>
          <w:rFonts w:ascii="Times New Roman" w:hAnsi="Times New Roman" w:cs="Times New Roman"/>
        </w:rPr>
      </w:pPr>
      <w:r w:rsidRPr="0069675F">
        <w:rPr>
          <w:rFonts w:ascii="Times New Roman" w:hAnsi="Times New Roman" w:cs="Times New Roman"/>
        </w:rPr>
        <w:t xml:space="preserve">wymianę okien i drzwi, </w:t>
      </w:r>
    </w:p>
    <w:p w14:paraId="2686D355" w14:textId="77777777" w:rsidR="00362192" w:rsidRPr="0069675F" w:rsidRDefault="00362192" w:rsidP="00362192">
      <w:pPr>
        <w:pStyle w:val="Akapitzlist"/>
        <w:numPr>
          <w:ilvl w:val="0"/>
          <w:numId w:val="55"/>
        </w:numPr>
        <w:ind w:left="1560"/>
        <w:rPr>
          <w:rFonts w:ascii="Times New Roman" w:hAnsi="Times New Roman" w:cs="Times New Roman"/>
        </w:rPr>
      </w:pPr>
      <w:r w:rsidRPr="0069675F">
        <w:rPr>
          <w:rFonts w:ascii="Times New Roman" w:hAnsi="Times New Roman" w:cs="Times New Roman"/>
        </w:rPr>
        <w:t>wymianę instalacji wewnętrznych wody, kanalizacji sanitarnej, C.O., gazu,</w:t>
      </w:r>
    </w:p>
    <w:p w14:paraId="1D661E2D" w14:textId="77777777" w:rsidR="00362192" w:rsidRPr="0069675F" w:rsidRDefault="00362192" w:rsidP="00362192">
      <w:pPr>
        <w:pStyle w:val="Akapitzlist"/>
        <w:numPr>
          <w:ilvl w:val="0"/>
          <w:numId w:val="55"/>
        </w:numPr>
        <w:ind w:left="1560"/>
        <w:rPr>
          <w:rFonts w:ascii="Times New Roman" w:hAnsi="Times New Roman" w:cs="Times New Roman"/>
        </w:rPr>
      </w:pPr>
      <w:r w:rsidRPr="0069675F">
        <w:rPr>
          <w:rFonts w:ascii="Times New Roman" w:hAnsi="Times New Roman" w:cs="Times New Roman"/>
        </w:rPr>
        <w:t>wymianę instalacji wewnętrznej wentylacji i klimatyzacji, oddymiania,</w:t>
      </w:r>
    </w:p>
    <w:p w14:paraId="71A063F6" w14:textId="77777777" w:rsidR="00362192" w:rsidRPr="0069675F" w:rsidRDefault="00362192" w:rsidP="00362192">
      <w:pPr>
        <w:pStyle w:val="Akapitzlist"/>
        <w:numPr>
          <w:ilvl w:val="0"/>
          <w:numId w:val="55"/>
        </w:numPr>
        <w:ind w:left="1560"/>
        <w:rPr>
          <w:rFonts w:ascii="Times New Roman" w:hAnsi="Times New Roman" w:cs="Times New Roman"/>
        </w:rPr>
      </w:pPr>
      <w:r w:rsidRPr="0069675F">
        <w:rPr>
          <w:rFonts w:ascii="Times New Roman" w:hAnsi="Times New Roman" w:cs="Times New Roman"/>
        </w:rPr>
        <w:t xml:space="preserve">wymianę instalacji wewnętrznej elektrycznej, </w:t>
      </w:r>
    </w:p>
    <w:p w14:paraId="3127B660" w14:textId="77777777" w:rsidR="00362192" w:rsidRPr="0069675F" w:rsidRDefault="00362192" w:rsidP="00362192">
      <w:pPr>
        <w:pStyle w:val="Akapitzlist"/>
        <w:numPr>
          <w:ilvl w:val="0"/>
          <w:numId w:val="55"/>
        </w:numPr>
        <w:ind w:left="1560"/>
        <w:rPr>
          <w:rFonts w:ascii="Times New Roman" w:hAnsi="Times New Roman" w:cs="Times New Roman"/>
        </w:rPr>
      </w:pPr>
      <w:r w:rsidRPr="0069675F">
        <w:rPr>
          <w:rFonts w:ascii="Times New Roman" w:hAnsi="Times New Roman" w:cs="Times New Roman"/>
        </w:rPr>
        <w:t>dostosowanie i montaż instalacji p.poż. - SSP, DSO,</w:t>
      </w:r>
    </w:p>
    <w:p w14:paraId="5B8C4AD4" w14:textId="77777777" w:rsidR="00362192" w:rsidRPr="0069675F" w:rsidRDefault="00362192" w:rsidP="00362192">
      <w:pPr>
        <w:pStyle w:val="Akapitzlist"/>
        <w:numPr>
          <w:ilvl w:val="0"/>
          <w:numId w:val="55"/>
        </w:numPr>
        <w:ind w:left="1560"/>
        <w:rPr>
          <w:rFonts w:ascii="Times New Roman" w:hAnsi="Times New Roman" w:cs="Times New Roman"/>
        </w:rPr>
      </w:pPr>
      <w:r w:rsidRPr="0069675F">
        <w:rPr>
          <w:rFonts w:ascii="Times New Roman" w:hAnsi="Times New Roman" w:cs="Times New Roman"/>
        </w:rPr>
        <w:t>dostosowanie windy w budynku CSK dla celów ratowniczych,</w:t>
      </w:r>
    </w:p>
    <w:p w14:paraId="301F8B92" w14:textId="77777777" w:rsidR="00362192" w:rsidRPr="0069675F" w:rsidRDefault="00362192" w:rsidP="00362192">
      <w:pPr>
        <w:pStyle w:val="Akapitzlist"/>
        <w:numPr>
          <w:ilvl w:val="0"/>
          <w:numId w:val="55"/>
        </w:numPr>
        <w:ind w:left="1560"/>
        <w:jc w:val="both"/>
        <w:rPr>
          <w:rFonts w:ascii="Times New Roman" w:hAnsi="Times New Roman" w:cs="Times New Roman"/>
        </w:rPr>
      </w:pPr>
      <w:r w:rsidRPr="0069675F">
        <w:rPr>
          <w:rFonts w:ascii="Times New Roman" w:hAnsi="Times New Roman" w:cs="Times New Roman"/>
        </w:rPr>
        <w:t xml:space="preserve">wymianę instalacji niskoprądowych: okablowanie strukturalne, system RTV, Audio Video, system telewizji dozorowanej CCTV, system KD - zamków drzwiowych, system przywoławczy dla niepełnosprawnych ,SSWN, </w:t>
      </w:r>
    </w:p>
    <w:p w14:paraId="453A30BD" w14:textId="77777777" w:rsidR="00362192" w:rsidRPr="0069675F" w:rsidRDefault="00362192" w:rsidP="00362192">
      <w:pPr>
        <w:pStyle w:val="Akapitzlist"/>
        <w:numPr>
          <w:ilvl w:val="0"/>
          <w:numId w:val="55"/>
        </w:numPr>
        <w:ind w:left="1560"/>
        <w:jc w:val="both"/>
        <w:rPr>
          <w:rFonts w:ascii="Times New Roman" w:hAnsi="Times New Roman" w:cs="Times New Roman"/>
        </w:rPr>
      </w:pPr>
      <w:r w:rsidRPr="0069675F">
        <w:rPr>
          <w:rFonts w:ascii="Times New Roman" w:hAnsi="Times New Roman" w:cs="Times New Roman"/>
        </w:rPr>
        <w:lastRenderedPageBreak/>
        <w:t>montaż wyposażenia łazienek,</w:t>
      </w:r>
    </w:p>
    <w:p w14:paraId="646C8E30" w14:textId="77777777" w:rsidR="00362192" w:rsidRPr="0069675F" w:rsidRDefault="00362192" w:rsidP="00362192">
      <w:pPr>
        <w:pStyle w:val="Akapitzlist"/>
        <w:ind w:left="567"/>
        <w:jc w:val="both"/>
        <w:rPr>
          <w:rFonts w:ascii="Times New Roman" w:hAnsi="Times New Roman" w:cs="Times New Roman"/>
        </w:rPr>
      </w:pPr>
      <w:r w:rsidRPr="0069675F">
        <w:rPr>
          <w:rFonts w:ascii="Times New Roman" w:hAnsi="Times New Roman" w:cs="Times New Roman"/>
        </w:rPr>
        <w:t>5.2. Wykonanie termomodernizacji ww. budynków będzie polegać na wykonaniu:</w:t>
      </w:r>
    </w:p>
    <w:p w14:paraId="3397A4E0" w14:textId="77777777" w:rsidR="00362192" w:rsidRPr="0069675F" w:rsidRDefault="00362192" w:rsidP="00362192">
      <w:pPr>
        <w:pStyle w:val="Akapitzlist"/>
        <w:tabs>
          <w:tab w:val="left" w:pos="1985"/>
        </w:tabs>
        <w:ind w:left="1134"/>
        <w:rPr>
          <w:rFonts w:ascii="Times New Roman" w:hAnsi="Times New Roman" w:cs="Times New Roman"/>
        </w:rPr>
      </w:pPr>
      <w:r w:rsidRPr="0069675F">
        <w:rPr>
          <w:rFonts w:ascii="Times New Roman" w:hAnsi="Times New Roman" w:cs="Times New Roman"/>
        </w:rPr>
        <w:t xml:space="preserve">a) docieplenia ścian zewnętrznych wraz z wykonaniem kompletnej w technologii szkieletowej z okładziną z płyt ceramicznych z elementami fasady szklanej ze szkła przeziernego i nieprzeziernego, </w:t>
      </w:r>
    </w:p>
    <w:p w14:paraId="5B9CEC41" w14:textId="77777777" w:rsidR="00362192" w:rsidRPr="0069675F" w:rsidRDefault="00362192" w:rsidP="0036219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b) wymiany okien i drzwi zewnętrznych,</w:t>
      </w:r>
    </w:p>
    <w:p w14:paraId="2E207360" w14:textId="77777777" w:rsidR="00362192" w:rsidRPr="0069675F" w:rsidRDefault="00362192" w:rsidP="0036219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c) docieplenia ścian fundamentowych i cokołu,</w:t>
      </w:r>
    </w:p>
    <w:p w14:paraId="2DF6E3B9" w14:textId="344D3411" w:rsidR="00362192" w:rsidRPr="0069675F" w:rsidRDefault="00362192" w:rsidP="0036219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d) docieplenia dachu wraz z wymianą prz</w:t>
      </w:r>
      <w:r w:rsidR="00531115">
        <w:rPr>
          <w:rFonts w:ascii="Times New Roman" w:hAnsi="Times New Roman" w:cs="Times New Roman"/>
          <w:lang w:val="pl-PL"/>
        </w:rPr>
        <w:t>y</w:t>
      </w:r>
      <w:r w:rsidRPr="0069675F">
        <w:rPr>
          <w:rFonts w:ascii="Times New Roman" w:hAnsi="Times New Roman" w:cs="Times New Roman"/>
        </w:rPr>
        <w:t>krycia oraz montaż konstrukcji pod posadowienie central wentylacyjnych,</w:t>
      </w:r>
    </w:p>
    <w:p w14:paraId="738AEC5F" w14:textId="77777777" w:rsidR="00362192" w:rsidRPr="0069675F" w:rsidRDefault="00362192" w:rsidP="0036219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e) docieplenia posadzki na gruncie wraz z ułożeniem posadzki,</w:t>
      </w:r>
    </w:p>
    <w:p w14:paraId="339AF33F" w14:textId="77777777" w:rsidR="00362192" w:rsidRPr="0069675F" w:rsidRDefault="00362192" w:rsidP="0036219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f) wykonanie modernizacji instalacji centralnego ogrzewania,</w:t>
      </w:r>
    </w:p>
    <w:p w14:paraId="5A727FBE" w14:textId="77777777" w:rsidR="00362192" w:rsidRPr="0069675F" w:rsidRDefault="00362192" w:rsidP="0036219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g) wykonanie modernizacji instalacji centralnej wody użytkowej,</w:t>
      </w:r>
    </w:p>
    <w:p w14:paraId="759B7D47" w14:textId="77777777" w:rsidR="00362192" w:rsidRPr="0069675F" w:rsidRDefault="00362192" w:rsidP="0036219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h) wykonanie kompletnej instalacji wentylacji mechanicznej,</w:t>
      </w:r>
    </w:p>
    <w:p w14:paraId="69220427" w14:textId="77777777" w:rsidR="00362192" w:rsidRPr="0069675F" w:rsidRDefault="00362192" w:rsidP="0036219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i) wymiana oświetlenia LED wraz z okablowaniem.</w:t>
      </w:r>
    </w:p>
    <w:p w14:paraId="590633A5" w14:textId="77777777" w:rsidR="00362192" w:rsidRPr="0069675F" w:rsidRDefault="00362192" w:rsidP="00362192">
      <w:pPr>
        <w:pStyle w:val="BodyTextIndentZnak"/>
        <w:tabs>
          <w:tab w:val="left" w:pos="567"/>
        </w:tabs>
        <w:spacing w:line="276" w:lineRule="auto"/>
        <w:ind w:left="556"/>
        <w:rPr>
          <w:rFonts w:ascii="Times New Roman" w:eastAsia="Calibri" w:hAnsi="Times New Roman" w:cs="Times New Roman"/>
          <w:sz w:val="22"/>
          <w:szCs w:val="22"/>
          <w:u w:val="single"/>
        </w:rPr>
      </w:pPr>
      <w:r w:rsidRPr="0069675F">
        <w:rPr>
          <w:rFonts w:ascii="Times New Roman" w:eastAsia="Calibri" w:hAnsi="Times New Roman" w:cs="Times New Roman"/>
          <w:sz w:val="22"/>
          <w:szCs w:val="22"/>
        </w:rPr>
        <w:t xml:space="preserve">5.3       </w:t>
      </w:r>
      <w:r w:rsidRPr="0069675F">
        <w:rPr>
          <w:rFonts w:ascii="Times New Roman" w:eastAsia="Calibri" w:hAnsi="Times New Roman" w:cs="Times New Roman"/>
          <w:sz w:val="22"/>
          <w:szCs w:val="22"/>
          <w:u w:val="single"/>
        </w:rPr>
        <w:t>Współczynniki przenikania ciepła dla przegród budowlanych:</w:t>
      </w:r>
    </w:p>
    <w:p w14:paraId="5DF814DC" w14:textId="77777777" w:rsidR="00362192" w:rsidRPr="0069675F" w:rsidRDefault="00362192" w:rsidP="0036219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Wprowadza się wymagania wskaźnika izolacyjności cieplnej przegród budowlanych zgodnie warunkami technicznymi jakim powinny odpowiadać budynki i usytuowanie obowiązujące od  31 grudnia 2020 roku: </w:t>
      </w:r>
    </w:p>
    <w:p w14:paraId="1145268C" w14:textId="77777777" w:rsidR="00362192" w:rsidRPr="0069675F" w:rsidRDefault="00362192" w:rsidP="0036219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5.4.1. </w:t>
      </w:r>
      <w:r w:rsidRPr="0069675F">
        <w:rPr>
          <w:rFonts w:ascii="Times New Roman" w:eastAsia="Calibri" w:hAnsi="Times New Roman" w:cs="Times New Roman"/>
          <w:sz w:val="22"/>
          <w:szCs w:val="22"/>
        </w:rPr>
        <w:tab/>
        <w:t xml:space="preserve">dla ścian zewnętrznych budynku – wartość współczynnika przenikania U ciepła </w:t>
      </w:r>
    </w:p>
    <w:p w14:paraId="24E48E8B" w14:textId="77777777" w:rsidR="00362192" w:rsidRPr="0069675F" w:rsidRDefault="00362192" w:rsidP="0036219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               nie większa  niż 0,2 [W/(m</w:t>
      </w:r>
      <w:r w:rsidRPr="0069675F">
        <w:rPr>
          <w:rFonts w:ascii="Times New Roman" w:eastAsia="Calibri" w:hAnsi="Times New Roman" w:cs="Times New Roman"/>
          <w:sz w:val="22"/>
          <w:szCs w:val="22"/>
          <w:vertAlign w:val="superscript"/>
        </w:rPr>
        <w:t>2</w:t>
      </w:r>
      <w:r w:rsidRPr="0069675F">
        <w:rPr>
          <w:rFonts w:ascii="Times New Roman" w:eastAsia="Calibri" w:hAnsi="Times New Roman" w:cs="Times New Roman"/>
          <w:sz w:val="22"/>
          <w:szCs w:val="22"/>
        </w:rPr>
        <w:t>K)],</w:t>
      </w:r>
    </w:p>
    <w:p w14:paraId="6F3D417C" w14:textId="77777777" w:rsidR="00362192" w:rsidRPr="0069675F" w:rsidRDefault="00362192" w:rsidP="0036219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5.4.2. </w:t>
      </w:r>
      <w:r w:rsidRPr="0069675F">
        <w:rPr>
          <w:rFonts w:ascii="Times New Roman" w:eastAsia="Calibri" w:hAnsi="Times New Roman" w:cs="Times New Roman"/>
          <w:sz w:val="22"/>
          <w:szCs w:val="22"/>
        </w:rPr>
        <w:tab/>
        <w:t xml:space="preserve">dla stropodachu budynku – wartość współczynnika przenikania U ciepła nie większa </w:t>
      </w:r>
    </w:p>
    <w:p w14:paraId="1C062DD5" w14:textId="77777777" w:rsidR="00362192" w:rsidRPr="0069675F" w:rsidRDefault="00362192" w:rsidP="0036219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               niż 0,15 [W/(m</w:t>
      </w:r>
      <w:r w:rsidRPr="0069675F">
        <w:rPr>
          <w:rFonts w:ascii="Times New Roman" w:eastAsia="Calibri" w:hAnsi="Times New Roman" w:cs="Times New Roman"/>
          <w:sz w:val="22"/>
          <w:szCs w:val="22"/>
          <w:vertAlign w:val="superscript"/>
        </w:rPr>
        <w:t>2</w:t>
      </w:r>
      <w:r w:rsidRPr="0069675F">
        <w:rPr>
          <w:rFonts w:ascii="Times New Roman" w:eastAsia="Calibri" w:hAnsi="Times New Roman" w:cs="Times New Roman"/>
          <w:sz w:val="22"/>
          <w:szCs w:val="22"/>
        </w:rPr>
        <w:t>K)],</w:t>
      </w:r>
    </w:p>
    <w:p w14:paraId="3418FA8E" w14:textId="77777777" w:rsidR="00362192" w:rsidRPr="0069675F" w:rsidRDefault="00362192" w:rsidP="0036219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5.4.3.      dla podłogi na gruncie budynku – wartość współczynnika przenikania U ciepła </w:t>
      </w:r>
    </w:p>
    <w:p w14:paraId="3D50D993" w14:textId="77777777" w:rsidR="00362192" w:rsidRPr="0069675F" w:rsidRDefault="00362192" w:rsidP="0036219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                nie większa niż 0,3 [W/(m</w:t>
      </w:r>
      <w:r w:rsidRPr="0069675F">
        <w:rPr>
          <w:rFonts w:ascii="Times New Roman" w:eastAsia="Calibri" w:hAnsi="Times New Roman" w:cs="Times New Roman"/>
          <w:sz w:val="22"/>
          <w:szCs w:val="22"/>
          <w:vertAlign w:val="superscript"/>
        </w:rPr>
        <w:t>2</w:t>
      </w:r>
      <w:r w:rsidRPr="0069675F">
        <w:rPr>
          <w:rFonts w:ascii="Times New Roman" w:eastAsia="Calibri" w:hAnsi="Times New Roman" w:cs="Times New Roman"/>
          <w:sz w:val="22"/>
          <w:szCs w:val="22"/>
        </w:rPr>
        <w:t>K)],</w:t>
      </w:r>
    </w:p>
    <w:p w14:paraId="61B7BAE3" w14:textId="77777777" w:rsidR="00362192" w:rsidRPr="0069675F" w:rsidRDefault="00362192" w:rsidP="0036219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5.4.4.      dla okien i witryn zewnętrznych budynku – wartość współczynnika przenikania </w:t>
      </w:r>
    </w:p>
    <w:p w14:paraId="6089722D" w14:textId="77777777" w:rsidR="00362192" w:rsidRPr="0069675F" w:rsidRDefault="00362192" w:rsidP="0036219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                U ciepła nie większa niż 0,9 [W/(m</w:t>
      </w:r>
      <w:r w:rsidRPr="0069675F">
        <w:rPr>
          <w:rFonts w:ascii="Times New Roman" w:eastAsia="Calibri" w:hAnsi="Times New Roman" w:cs="Times New Roman"/>
          <w:sz w:val="22"/>
          <w:szCs w:val="22"/>
          <w:vertAlign w:val="superscript"/>
        </w:rPr>
        <w:t>2</w:t>
      </w:r>
      <w:r w:rsidRPr="0069675F">
        <w:rPr>
          <w:rFonts w:ascii="Times New Roman" w:eastAsia="Calibri" w:hAnsi="Times New Roman" w:cs="Times New Roman"/>
          <w:sz w:val="22"/>
          <w:szCs w:val="22"/>
        </w:rPr>
        <w:t>K)],</w:t>
      </w:r>
    </w:p>
    <w:p w14:paraId="13EE0EC7" w14:textId="77777777" w:rsidR="00362192" w:rsidRPr="0069675F" w:rsidRDefault="00362192" w:rsidP="0036219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5.4.5.      dla drzwi w przegrodach zewnętrznych budynku – wartość współczynnika przenikania </w:t>
      </w:r>
    </w:p>
    <w:p w14:paraId="2EB9A762" w14:textId="77777777" w:rsidR="00362192" w:rsidRPr="0069675F" w:rsidRDefault="00362192" w:rsidP="0036219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ab/>
        <w:t xml:space="preserve">               U ciepła nie większa niż 1,3 [W/(m</w:t>
      </w:r>
      <w:r w:rsidRPr="0069675F">
        <w:rPr>
          <w:rFonts w:ascii="Times New Roman" w:eastAsia="Calibri" w:hAnsi="Times New Roman" w:cs="Times New Roman"/>
          <w:sz w:val="22"/>
          <w:szCs w:val="22"/>
          <w:vertAlign w:val="superscript"/>
        </w:rPr>
        <w:t>2</w:t>
      </w:r>
      <w:r w:rsidRPr="0069675F">
        <w:rPr>
          <w:rFonts w:ascii="Times New Roman" w:eastAsia="Calibri" w:hAnsi="Times New Roman" w:cs="Times New Roman"/>
          <w:sz w:val="22"/>
          <w:szCs w:val="22"/>
        </w:rPr>
        <w:t>K)],</w:t>
      </w:r>
    </w:p>
    <w:p w14:paraId="632D689A" w14:textId="77777777" w:rsidR="00362192" w:rsidRPr="0069675F" w:rsidRDefault="00362192" w:rsidP="00362192">
      <w:pPr>
        <w:tabs>
          <w:tab w:val="left" w:pos="1985"/>
        </w:tabs>
        <w:jc w:val="both"/>
        <w:rPr>
          <w:sz w:val="10"/>
          <w:szCs w:val="10"/>
        </w:rPr>
      </w:pPr>
    </w:p>
    <w:p w14:paraId="6012BDE0" w14:textId="77777777" w:rsidR="00362192" w:rsidRPr="0069675F" w:rsidRDefault="00362192" w:rsidP="0069675F">
      <w:pPr>
        <w:pStyle w:val="Akapitzlist"/>
        <w:tabs>
          <w:tab w:val="left" w:pos="1985"/>
        </w:tabs>
        <w:ind w:left="567"/>
        <w:jc w:val="both"/>
        <w:rPr>
          <w:rFonts w:ascii="Times New Roman" w:hAnsi="Times New Roman" w:cs="Times New Roman"/>
        </w:rPr>
      </w:pPr>
      <w:r w:rsidRPr="00F373B3">
        <w:rPr>
          <w:rFonts w:ascii="Times New Roman" w:hAnsi="Times New Roman" w:cs="Times New Roman"/>
        </w:rPr>
        <w:t>5.4</w:t>
      </w:r>
      <w:r w:rsidRPr="0069675F">
        <w:rPr>
          <w:rFonts w:ascii="Times New Roman" w:hAnsi="Times New Roman" w:cs="Times New Roman"/>
        </w:rPr>
        <w:t xml:space="preserve">. </w:t>
      </w:r>
      <w:r w:rsidRPr="0069675F">
        <w:rPr>
          <w:rFonts w:ascii="Times New Roman" w:hAnsi="Times New Roman" w:cs="Times New Roman"/>
          <w:u w:val="single"/>
        </w:rPr>
        <w:t>Otoczenie budynków CSK i Stołówki</w:t>
      </w:r>
      <w:r w:rsidRPr="0069675F">
        <w:rPr>
          <w:rFonts w:ascii="Times New Roman" w:hAnsi="Times New Roman" w:cs="Times New Roman"/>
        </w:rPr>
        <w:t>:</w:t>
      </w:r>
    </w:p>
    <w:p w14:paraId="4A0B23B9" w14:textId="77777777" w:rsidR="00362192" w:rsidRPr="0069675F" w:rsidRDefault="00362192" w:rsidP="00362192">
      <w:pPr>
        <w:pStyle w:val="BodyTextIndentZnak"/>
        <w:tabs>
          <w:tab w:val="left" w:pos="567"/>
        </w:tabs>
        <w:spacing w:line="276" w:lineRule="auto"/>
        <w:ind w:left="1080"/>
        <w:jc w:val="left"/>
        <w:rPr>
          <w:rFonts w:ascii="Times New Roman" w:eastAsia="Calibri" w:hAnsi="Times New Roman" w:cs="Times New Roman"/>
          <w:b/>
          <w:sz w:val="2"/>
          <w:szCs w:val="2"/>
        </w:rPr>
      </w:pPr>
    </w:p>
    <w:p w14:paraId="286658E2" w14:textId="77777777" w:rsidR="00362192" w:rsidRPr="0069675F" w:rsidRDefault="00362192" w:rsidP="00362192">
      <w:pPr>
        <w:pStyle w:val="BodyTextIndentZnak"/>
        <w:numPr>
          <w:ilvl w:val="2"/>
          <w:numId w:val="84"/>
        </w:numPr>
        <w:tabs>
          <w:tab w:val="left" w:pos="567"/>
        </w:tabs>
        <w:spacing w:line="276" w:lineRule="auto"/>
        <w:ind w:left="1276"/>
        <w:rPr>
          <w:rFonts w:ascii="Times New Roman" w:eastAsia="Calibri" w:hAnsi="Times New Roman" w:cs="Times New Roman"/>
          <w:b/>
          <w:sz w:val="22"/>
          <w:szCs w:val="22"/>
        </w:rPr>
      </w:pPr>
      <w:r w:rsidRPr="0069675F">
        <w:rPr>
          <w:rFonts w:ascii="Times New Roman" w:hAnsi="Times New Roman" w:cs="Times New Roman"/>
          <w:sz w:val="22"/>
          <w:szCs w:val="22"/>
        </w:rPr>
        <w:t>Wykonanie instalacji zewnętrznej wody w1-w2 do podlewania zgodnie z dokumentacją techniczną,</w:t>
      </w:r>
    </w:p>
    <w:p w14:paraId="796CA66C" w14:textId="77777777" w:rsidR="00362192" w:rsidRPr="0069675F" w:rsidRDefault="00362192" w:rsidP="00362192">
      <w:pPr>
        <w:pStyle w:val="BodyTextIndentZnak"/>
        <w:numPr>
          <w:ilvl w:val="2"/>
          <w:numId w:val="84"/>
        </w:numPr>
        <w:tabs>
          <w:tab w:val="left" w:pos="567"/>
        </w:tabs>
        <w:spacing w:line="276" w:lineRule="auto"/>
        <w:ind w:left="1276"/>
        <w:rPr>
          <w:rFonts w:ascii="Times New Roman" w:eastAsia="Calibri" w:hAnsi="Times New Roman" w:cs="Times New Roman"/>
          <w:sz w:val="22"/>
          <w:szCs w:val="22"/>
        </w:rPr>
      </w:pPr>
      <w:r w:rsidRPr="0069675F">
        <w:rPr>
          <w:rFonts w:ascii="Times New Roman" w:eastAsia="Calibri" w:hAnsi="Times New Roman" w:cs="Times New Roman"/>
          <w:sz w:val="22"/>
          <w:szCs w:val="22"/>
        </w:rPr>
        <w:t>Wykonać przyłącze odprowadzenia wody opadowej z daszku  znad wejścia głównego do budynku CSK (Nr 1 ) rurą średnicy 160 do studni oznaczonej w dokumentacji jako SR3</w:t>
      </w:r>
    </w:p>
    <w:p w14:paraId="583972A5" w14:textId="77777777" w:rsidR="00362192" w:rsidRPr="0069675F" w:rsidRDefault="00362192" w:rsidP="00362192">
      <w:pPr>
        <w:pStyle w:val="BodyTextIndentZnak"/>
        <w:numPr>
          <w:ilvl w:val="2"/>
          <w:numId w:val="84"/>
        </w:numPr>
        <w:tabs>
          <w:tab w:val="left" w:pos="567"/>
        </w:tabs>
        <w:spacing w:line="276" w:lineRule="auto"/>
        <w:ind w:left="1276"/>
        <w:rPr>
          <w:rFonts w:ascii="Times New Roman" w:eastAsia="Calibri" w:hAnsi="Times New Roman" w:cs="Times New Roman"/>
          <w:sz w:val="22"/>
          <w:szCs w:val="22"/>
        </w:rPr>
      </w:pPr>
      <w:r w:rsidRPr="0069675F">
        <w:rPr>
          <w:rFonts w:ascii="Times New Roman" w:eastAsia="Calibri" w:hAnsi="Times New Roman" w:cs="Times New Roman"/>
          <w:sz w:val="22"/>
          <w:szCs w:val="22"/>
        </w:rPr>
        <w:t>Wykonać daszek do wejścia głównego do budynku CSK (Nr 1 ) zgodnie z zamienną dokumentacją oraz zamiennym pozwoleniem na budowę.</w:t>
      </w:r>
    </w:p>
    <w:p w14:paraId="4B8B096D" w14:textId="77777777" w:rsidR="00362192" w:rsidRPr="0069675F" w:rsidRDefault="00362192" w:rsidP="00362192">
      <w:pPr>
        <w:pStyle w:val="BodyTextIndentZnak"/>
        <w:numPr>
          <w:ilvl w:val="2"/>
          <w:numId w:val="84"/>
        </w:numPr>
        <w:tabs>
          <w:tab w:val="left" w:pos="567"/>
        </w:tabs>
        <w:spacing w:line="276" w:lineRule="auto"/>
        <w:ind w:left="127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remont istniejącego układu drogowego przy budynku CSK </w:t>
      </w:r>
      <w:r w:rsidRPr="0069675F">
        <w:rPr>
          <w:rFonts w:ascii="Times New Roman" w:hAnsi="Times New Roman" w:cs="Times New Roman"/>
          <w:sz w:val="22"/>
          <w:szCs w:val="22"/>
        </w:rPr>
        <w:t>(Nr 1), polegający na wymianie nawierzchni dróg i chodników oraz korekcji łuków, przy pozostawieniu istniejących rozwiązań wysokościowych oraz istniejącej podbudowy; wykonanie instalacji elektrycznej zewnętrznej oraz oświetlenie elewacji</w:t>
      </w:r>
      <w:r w:rsidRPr="0069675F">
        <w:rPr>
          <w:rFonts w:ascii="Times New Roman" w:eastAsia="Calibri" w:hAnsi="Times New Roman" w:cs="Times New Roman"/>
          <w:sz w:val="22"/>
          <w:szCs w:val="22"/>
        </w:rPr>
        <w:t xml:space="preserve"> budynku.  Przy budynku </w:t>
      </w:r>
      <w:r w:rsidRPr="0069675F">
        <w:rPr>
          <w:rFonts w:ascii="Times New Roman" w:eastAsia="Calibri" w:hAnsi="Times New Roman" w:cs="Times New Roman"/>
          <w:sz w:val="22"/>
          <w:szCs w:val="22"/>
        </w:rPr>
        <w:lastRenderedPageBreak/>
        <w:t xml:space="preserve">Stołówki </w:t>
      </w:r>
      <w:r w:rsidRPr="0069675F">
        <w:rPr>
          <w:rFonts w:ascii="Times New Roman" w:hAnsi="Times New Roman" w:cs="Times New Roman"/>
          <w:sz w:val="22"/>
          <w:szCs w:val="22"/>
        </w:rPr>
        <w:t>(Nr 2), prace polegające na wykonaniu docieplenia ścian fundamentowych i wymianą starej nawierzchni na nową wraz z podbudową przy samym budynku.</w:t>
      </w:r>
    </w:p>
    <w:p w14:paraId="778EF233" w14:textId="77777777" w:rsidR="00362192" w:rsidRPr="0069675F" w:rsidRDefault="00362192" w:rsidP="00362192">
      <w:pPr>
        <w:pStyle w:val="BodyTextIndentZnak"/>
        <w:numPr>
          <w:ilvl w:val="2"/>
          <w:numId w:val="84"/>
        </w:numPr>
        <w:tabs>
          <w:tab w:val="left" w:pos="567"/>
        </w:tabs>
        <w:spacing w:line="276" w:lineRule="auto"/>
        <w:ind w:left="1276"/>
        <w:rPr>
          <w:rFonts w:ascii="Times New Roman" w:eastAsia="Calibri" w:hAnsi="Times New Roman" w:cs="Times New Roman"/>
          <w:sz w:val="22"/>
          <w:szCs w:val="22"/>
        </w:rPr>
      </w:pPr>
      <w:r w:rsidRPr="0069675F">
        <w:rPr>
          <w:rFonts w:ascii="Times New Roman" w:eastAsia="Calibri" w:hAnsi="Times New Roman" w:cs="Times New Roman"/>
          <w:sz w:val="22"/>
          <w:szCs w:val="22"/>
        </w:rPr>
        <w:t>Z zakresu realizacji wyłączony jest remont istniejącego murowanego ogrodzenia od strony północnej oraz budowa nowego ogrodzenia panelowego.</w:t>
      </w:r>
    </w:p>
    <w:p w14:paraId="3EA362B1"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 należy na parterze przebudować bieg klatki schodowej aby stopnie nie kolidowały z wyjściem z windy.</w:t>
      </w:r>
    </w:p>
    <w:p w14:paraId="1D0DFBF1"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W Budynku CSK (Nr 1) pozostawia się bez zmian układ pomieszczeń od poziomu 1 piętra do poziomu 10 piętra. </w:t>
      </w:r>
    </w:p>
    <w:p w14:paraId="3C8705A6"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Obecna salka nr 1 (w dokumentacji oznaczona jako H.16 zlokalizowana na parterze budynku CSK (Nr 1) pozostanie docelowo salką konferencyjną. Instalacja klimatyzacji pozostaje jako istniejąca podłączona do nowych agregatów nową instalacją.  W salce nie będzie występował sufit podwieszany. W salce przewidzieć oświetlenie sterowane systemem dali oraz rolety sterowane elektrycznie.</w:t>
      </w:r>
    </w:p>
    <w:p w14:paraId="22F07484"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 Obecna salka nr 2 (w dokumentacji oznaczona jako H.14 zlokalizowana na parterze budynku CSK (Nr 1) pozostanie docelowo salką konferencyjną. Instalacja klimatyzacji pozostaje jako istniejąca podłączona do nowych agregatów nową instalacją.  W salce nie będzie występował sufit podwieszany. W salce przewidzieć rolety regulowane ręcznie.</w:t>
      </w:r>
    </w:p>
    <w:p w14:paraId="7DB2C32B"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Obecna salka nr 3 (w dokumentacji oznaczona jako H.13 zlokalizowana na parterze budynku CSK (Nr 1) pozostanie docelowo salką konferencyjną. Instalacja klimatyzacji pozostaje jako istniejąca podłączona do nowych agregatów nową instalacją.  W salce  będzie występował sufit podwieszany zgodnie z projektem. W salce przewidzieć rolety regulowane ręcznie.</w:t>
      </w:r>
    </w:p>
    <w:p w14:paraId="4DF632F2"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Obecna salka nr 4 (w dokumentacji oznaczona jako H.05 zlokalizowana na parterze budynku CSK (Nr 1) pozostanie docelowo salką konferencyjną. Wykończenie podłogi, ścian oraz sufitu zgodnie z projektem</w:t>
      </w:r>
    </w:p>
    <w:p w14:paraId="790D3E29"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Obecna salka nr 5 (w dokumentacji oznaczona jako część hallu H.02 zlokalizowana na parterze po prawej stronie od wejścia głównego budynku CSK (Nr 1) pozostanie docelowo pomieszczeniem administracyjnym.</w:t>
      </w:r>
    </w:p>
    <w:p w14:paraId="0C169958"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W hallu głównym budynku CSK (Nr 1) zastosować sufit podwieszany </w:t>
      </w:r>
      <w:proofErr w:type="spellStart"/>
      <w:r w:rsidRPr="0069675F">
        <w:rPr>
          <w:rFonts w:ascii="Times New Roman" w:eastAsia="Calibri" w:hAnsi="Times New Roman" w:cs="Times New Roman"/>
          <w:sz w:val="22"/>
          <w:szCs w:val="22"/>
        </w:rPr>
        <w:t>Ecophon</w:t>
      </w:r>
      <w:proofErr w:type="spellEnd"/>
      <w:r w:rsidRPr="0069675F">
        <w:rPr>
          <w:rFonts w:ascii="Times New Roman" w:eastAsia="Calibri" w:hAnsi="Times New Roman" w:cs="Times New Roman"/>
          <w:sz w:val="22"/>
          <w:szCs w:val="22"/>
        </w:rPr>
        <w:t xml:space="preserve"> w układzie fali.</w:t>
      </w:r>
    </w:p>
    <w:p w14:paraId="5A056E8D"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hallu głównym budynku CSK (Nr 1) istniejącą ściankę na korytarzu pomiędzy salką nr 3 a drzwiami pożarowymi P11 przemurować do stropu i wykończyć zgodnie z opisem ścian hallu.</w:t>
      </w:r>
    </w:p>
    <w:p w14:paraId="1D6F1029"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 Istniejąca instalacja klimatyzacji (w salce H.16, H.14, H13 oraz na kondygnacjach od 1 do 6 piętra)  pozostaje bez zmian i podłączona będzie do nowych agregatów nową instalacją.  Na hallu H.02, w pomieszczeniu centralnego punku dystrybucji oraz na kondygnacjach od 7 do 10 piętra wykonać zgodnie z projektem.</w:t>
      </w:r>
    </w:p>
    <w:p w14:paraId="48CBAED0"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 projektowaną wentylację mechaniczną dostosować do istniejącego podziału pomieszczeń od 1 do 10 piętra, pozostałe kondygnacje zgodnie z projektem.</w:t>
      </w:r>
    </w:p>
    <w:p w14:paraId="48FE4B10"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 instalację oddymiania i napowietrzania wykonać zgodnie z dokumentacją techniczną.</w:t>
      </w:r>
    </w:p>
    <w:p w14:paraId="5E92750F"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Winda osobowa jest wybudowana, należy ją podłączyć do systemu pożarowego oraz dostosować do wymogów stawianych windom ratowniczym. Winda powinna funkcjonować zgodnie z wymaganiami i przepisami pożarowymi.</w:t>
      </w:r>
    </w:p>
    <w:p w14:paraId="33A1AEE5"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W budynku Stołówki (Nr 2) nie łączyć dwóch salek konsumpcyjnych, zachować istniejący podział pomieszczeń, dokonać wymiany drzwi na parterze, w salach konsumpcyjnych R.08 i R.09 sufity, ściany oraz podłogi zgodnie z projektem, zaś na korytarzu R.10 sufit </w:t>
      </w:r>
      <w:proofErr w:type="spellStart"/>
      <w:r w:rsidRPr="0069675F">
        <w:rPr>
          <w:rFonts w:ascii="Times New Roman" w:eastAsia="Calibri" w:hAnsi="Times New Roman" w:cs="Times New Roman"/>
          <w:sz w:val="22"/>
          <w:szCs w:val="22"/>
        </w:rPr>
        <w:t>sufit</w:t>
      </w:r>
      <w:proofErr w:type="spellEnd"/>
      <w:r w:rsidRPr="0069675F">
        <w:rPr>
          <w:rFonts w:ascii="Times New Roman" w:eastAsia="Calibri" w:hAnsi="Times New Roman" w:cs="Times New Roman"/>
          <w:sz w:val="22"/>
          <w:szCs w:val="22"/>
        </w:rPr>
        <w:t xml:space="preserve"> podwieszany </w:t>
      </w:r>
      <w:proofErr w:type="spellStart"/>
      <w:r w:rsidRPr="0069675F">
        <w:rPr>
          <w:rFonts w:ascii="Times New Roman" w:eastAsia="Calibri" w:hAnsi="Times New Roman" w:cs="Times New Roman"/>
          <w:sz w:val="22"/>
          <w:szCs w:val="22"/>
        </w:rPr>
        <w:t>Ecophon</w:t>
      </w:r>
      <w:proofErr w:type="spellEnd"/>
      <w:r w:rsidRPr="0069675F">
        <w:rPr>
          <w:rFonts w:ascii="Times New Roman" w:eastAsia="Calibri" w:hAnsi="Times New Roman" w:cs="Times New Roman"/>
          <w:sz w:val="22"/>
          <w:szCs w:val="22"/>
        </w:rPr>
        <w:t>, zaś ściany oraz podłogi zgodnie z projektem</w:t>
      </w:r>
    </w:p>
    <w:p w14:paraId="5CBF56FD"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Stołówki (Nr 2) należy wykonać prace termomodernizacyjne wymiany instalacji centralnej wody użytkowej, urządzenia białego montażu w tym krany pozostają istniejące.</w:t>
      </w:r>
    </w:p>
    <w:p w14:paraId="337912E9"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lastRenderedPageBreak/>
        <w:t>W budynku CSK (Nr 1) istniejące wyposażenie meblowe należy zdemontować oraz usunąć łącznie z ich utylizacją, w budynku Stołówki (Nr 2) zdemontować i zabezpieczyć na czas trwania robót budowlanych, zaś po zakończeniu robót, oczyścić i zamontować w odpowiednim miejscu.</w:t>
      </w:r>
    </w:p>
    <w:p w14:paraId="46D736CE"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 w pomieszczeniu łazienek zastosować brodziki akrylowe, drzwi suwane lub uchylne,  szkło bezpieczne dostosowane do wymiarów istniejących ścian.</w:t>
      </w:r>
    </w:p>
    <w:p w14:paraId="456C02C9"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 xml:space="preserve">Zakres </w:t>
      </w:r>
      <w:r w:rsidRPr="0069675F">
        <w:rPr>
          <w:rFonts w:ascii="Times New Roman" w:eastAsia="Calibri" w:hAnsi="Times New Roman" w:cs="Times New Roman"/>
          <w:sz w:val="22"/>
          <w:szCs w:val="22"/>
        </w:rPr>
        <w:t xml:space="preserve">robót objętych zamówieniem obejmuje 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 </w:t>
      </w:r>
    </w:p>
    <w:p w14:paraId="0660175F"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Remontowane obiekty nie zmienią swoich zasadniczych funkcji. Sposób użytkowania budynków pozostanie bez zmian. Nie będą rozbudowywane ani nadbudowywane. Nie zmieni się kubatura. Nie ulegnie również zmianie sposób zagospodarowania terenu.</w:t>
      </w:r>
    </w:p>
    <w:p w14:paraId="24B051C2"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eastAsia="Calibri" w:hAnsi="Times New Roman" w:cs="Times New Roman"/>
          <w:sz w:val="22"/>
          <w:szCs w:val="22"/>
        </w:rPr>
        <w:t>Daszek</w:t>
      </w:r>
      <w:r w:rsidRPr="0069675F">
        <w:rPr>
          <w:rFonts w:ascii="Times New Roman" w:eastAsia="Calibri" w:hAnsi="Times New Roman" w:cs="Times New Roman"/>
          <w:b/>
          <w:sz w:val="22"/>
          <w:szCs w:val="22"/>
        </w:rPr>
        <w:t xml:space="preserve"> </w:t>
      </w:r>
      <w:r w:rsidRPr="0069675F">
        <w:rPr>
          <w:rFonts w:ascii="Times New Roman" w:hAnsi="Times New Roman" w:cs="Times New Roman"/>
          <w:sz w:val="22"/>
          <w:szCs w:val="22"/>
        </w:rPr>
        <w:t xml:space="preserve">nad głównym wejściem do budynku (1) CSK zostanie zmieniony zgodnie z załączoną dokumentacją zamienną. Istniejący daszek należy całkowicie rozebrać i usunąć z placu budowy na koszt Wykonawcy. Zamienny daszek będzie wykonany w kształcie trójkąta, wparty dwoma bokami na istniejącym budynku (1) CSK. Kolejne podparcie ma być wykonane na słupie żelbetowym z pustką w środku. W słupie należy zlokalizować rurę kanalizacyjną do odprowadzenia wody deszczowej z daszku. Słup należy obudować blachą aluminiową po okręgu grubości 3mm. Ramiona należy wykonać w konstrukcji stalowej. Ramiona obudować szkłem. </w:t>
      </w:r>
      <w:r w:rsidRPr="0069675F">
        <w:rPr>
          <w:rFonts w:ascii="Times New Roman" w:hAnsi="Times New Roman" w:cs="Times New Roman"/>
          <w:sz w:val="22"/>
          <w:szCs w:val="22"/>
        </w:rPr>
        <w:br/>
        <w:t>Od strony ul. Kopcińskiego wykonać podświetlany napis „Centrum Szkoleniowo-Konferencyjne UŁ” wycięte w blasze podświetlane od środka. W celu możliwości zdejmowania zalegającego śniegu z daszku, należy przewidzieć możliwość wejścia na niego przez pierwsze od dołu okno zlokalizowane na fasadzie szklanej południowej. W daszku zlokalizowane będą podświetlenia liniowe typu LED.</w:t>
      </w:r>
    </w:p>
    <w:p w14:paraId="17A7577E"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sz w:val="22"/>
          <w:szCs w:val="22"/>
          <w:lang w:eastAsia="pl-PL"/>
        </w:rPr>
        <w:t xml:space="preserve">Napis podświetlony „CSK” przy dachu należy wykonać z </w:t>
      </w:r>
      <w:proofErr w:type="spellStart"/>
      <w:r w:rsidRPr="0069675F">
        <w:rPr>
          <w:rFonts w:ascii="Times New Roman" w:hAnsi="Times New Roman"/>
          <w:sz w:val="22"/>
          <w:szCs w:val="22"/>
          <w:lang w:eastAsia="pl-PL"/>
        </w:rPr>
        <w:t>plexi</w:t>
      </w:r>
      <w:proofErr w:type="spellEnd"/>
      <w:r w:rsidRPr="0069675F">
        <w:rPr>
          <w:rFonts w:ascii="Times New Roman" w:hAnsi="Times New Roman"/>
          <w:sz w:val="22"/>
          <w:szCs w:val="22"/>
          <w:lang w:eastAsia="pl-PL"/>
        </w:rPr>
        <w:t xml:space="preserve"> do podświetlenia trójwymiarowego z efektem „halo” natomiast litery w napisie „Centrum Szkoleniowo-Konferencyjne UŁ” na daszku nad wejściem głównym wycięte mają być w blasze </w:t>
      </w:r>
      <w:r w:rsidRPr="0069675F">
        <w:rPr>
          <w:rFonts w:ascii="Times New Roman" w:hAnsi="Times New Roman"/>
          <w:sz w:val="22"/>
          <w:szCs w:val="22"/>
          <w:lang w:eastAsia="pl-PL"/>
        </w:rPr>
        <w:br/>
        <w:t>i oświetlone od wewnątrz.</w:t>
      </w:r>
    </w:p>
    <w:p w14:paraId="6072864F"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sz w:val="22"/>
          <w:szCs w:val="22"/>
          <w:lang w:eastAsia="pl-PL"/>
        </w:rPr>
        <w:t xml:space="preserve">Tkanina zastosowana w budynkach do rolet okiennych na parterze oraz na piętrach powinna mieć atest </w:t>
      </w:r>
      <w:proofErr w:type="spellStart"/>
      <w:r w:rsidRPr="0069675F">
        <w:rPr>
          <w:rFonts w:ascii="Times New Roman" w:hAnsi="Times New Roman"/>
          <w:sz w:val="22"/>
          <w:szCs w:val="22"/>
          <w:lang w:eastAsia="pl-PL"/>
        </w:rPr>
        <w:t>trudnozapalności</w:t>
      </w:r>
      <w:proofErr w:type="spellEnd"/>
      <w:r w:rsidRPr="0069675F">
        <w:rPr>
          <w:rFonts w:ascii="Times New Roman" w:hAnsi="Times New Roman"/>
          <w:sz w:val="22"/>
          <w:szCs w:val="22"/>
          <w:lang w:eastAsia="pl-PL"/>
        </w:rPr>
        <w:t xml:space="preserve">. Konkretny wymiar rolet należy dostosować do wymiaru okien. </w:t>
      </w:r>
      <w:r w:rsidRPr="0069675F">
        <w:rPr>
          <w:rFonts w:ascii="Times New Roman" w:hAnsi="Times New Roman"/>
          <w:sz w:val="22"/>
          <w:szCs w:val="22"/>
          <w:lang w:eastAsia="pl-PL"/>
        </w:rPr>
        <w:br/>
        <w:t>W przypadku braku możliwości wykonania rolet okiennych o szerokości powyżej 4 m Zamawiający dopuszcza ich podział na dwie części.</w:t>
      </w:r>
    </w:p>
    <w:p w14:paraId="5F041AF1"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sz w:val="22"/>
          <w:szCs w:val="22"/>
        </w:rPr>
        <w:t>Kolor ślusarki elewacyjnej powinien być wewnątrz taki sam jak za zewnątrz.</w:t>
      </w:r>
    </w:p>
    <w:p w14:paraId="47C63554" w14:textId="77777777" w:rsidR="00362192" w:rsidRPr="0069675F" w:rsidRDefault="00362192" w:rsidP="00362192">
      <w:pPr>
        <w:pStyle w:val="Akapitzlist"/>
        <w:numPr>
          <w:ilvl w:val="0"/>
          <w:numId w:val="84"/>
        </w:numPr>
        <w:shd w:val="clear" w:color="auto" w:fill="FFFFFF"/>
        <w:ind w:left="567"/>
        <w:jc w:val="both"/>
        <w:rPr>
          <w:lang w:eastAsia="pl-PL"/>
        </w:rPr>
      </w:pPr>
      <w:r w:rsidRPr="0069675F">
        <w:rPr>
          <w:rFonts w:ascii="Times New Roman" w:hAnsi="Times New Roman" w:cs="Times New Roman"/>
          <w:lang w:eastAsia="pl-PL"/>
        </w:rPr>
        <w:t xml:space="preserve">W zakresie oferty należy wycenić żaluzje aluminiowe zewnętrzne w kolorze fasady. Żaluzje występują tylko do ukrycia urządzeń wentylacyjnych. Lokalizacja pokazana na rzucie 1. piętra na dachu nad częścią parterową w osiach 1,2-C,D. Ich rodzaj pokazano w Załączniku nr 3a_cz.1 do SIWZ – pliki: 1.4.Karty i przykłady_33_żaluzje 1.jpg i 1.4.Karty i przykłady_34_żaluzje 2.jpg. Mocowanie do konstrukcji pod urządzenia wentylacyjne pokazane w projekcie konstrukcyjnym. Wysokość żaluzji ok. 2,0 m, długość ok. 18 m. Podział na odcinki do uzgodnienia na budowie. Dopuszczalne jest inne rozwiązanie, które ukryje urządzenia i nie zablokuje dopływu powietrza po zaakceptowaniu przez inspektora nadzoru inwestorskiego </w:t>
      </w:r>
      <w:r w:rsidRPr="0069675F">
        <w:rPr>
          <w:rFonts w:ascii="Times New Roman" w:hAnsi="Times New Roman" w:cs="Times New Roman"/>
          <w:lang w:eastAsia="pl-PL"/>
        </w:rPr>
        <w:br/>
        <w:t>i projektanta.</w:t>
      </w:r>
    </w:p>
    <w:p w14:paraId="19F8AE5C" w14:textId="77777777" w:rsidR="00362192" w:rsidRPr="0069675F" w:rsidRDefault="00362192" w:rsidP="0036219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b/>
          <w:sz w:val="22"/>
          <w:szCs w:val="22"/>
          <w:u w:val="single"/>
        </w:rPr>
        <w:t xml:space="preserve">Szczegółowy opis przedmiotu zamówienia oraz szczegółowe warunki realizacji zamówienia określone są w: </w:t>
      </w:r>
    </w:p>
    <w:p w14:paraId="7445C6E7" w14:textId="77777777" w:rsidR="00362192" w:rsidRPr="0069675F" w:rsidRDefault="00362192" w:rsidP="00362192">
      <w:pPr>
        <w:pStyle w:val="BodyTextIndentZnak"/>
        <w:tabs>
          <w:tab w:val="left" w:pos="567"/>
        </w:tabs>
        <w:spacing w:line="276" w:lineRule="auto"/>
        <w:ind w:left="567"/>
        <w:rPr>
          <w:rFonts w:ascii="Times New Roman" w:eastAsia="Calibri" w:hAnsi="Times New Roman" w:cs="Times New Roman"/>
          <w:b/>
          <w:sz w:val="10"/>
          <w:szCs w:val="10"/>
        </w:rPr>
      </w:pPr>
    </w:p>
    <w:p w14:paraId="33EC70B3" w14:textId="77777777" w:rsidR="00362192" w:rsidRPr="0069675F" w:rsidRDefault="00362192" w:rsidP="0069675F">
      <w:pPr>
        <w:pStyle w:val="BodyTextIndentZnak"/>
        <w:numPr>
          <w:ilvl w:val="1"/>
          <w:numId w:val="130"/>
        </w:numPr>
        <w:tabs>
          <w:tab w:val="left" w:pos="567"/>
        </w:tabs>
        <w:spacing w:line="276" w:lineRule="auto"/>
        <w:jc w:val="left"/>
        <w:rPr>
          <w:rFonts w:ascii="Times New Roman" w:eastAsia="Calibri" w:hAnsi="Times New Roman" w:cs="Times New Roman"/>
          <w:b/>
          <w:sz w:val="22"/>
          <w:szCs w:val="22"/>
        </w:rPr>
      </w:pPr>
      <w:r w:rsidRPr="0069675F">
        <w:rPr>
          <w:rFonts w:ascii="Times New Roman" w:hAnsi="Times New Roman" w:cs="Times New Roman"/>
          <w:sz w:val="22"/>
          <w:szCs w:val="22"/>
        </w:rPr>
        <w:t>Dokumentacji projektowej w układzie branżowym:</w:t>
      </w:r>
    </w:p>
    <w:p w14:paraId="10AC4258" w14:textId="77777777" w:rsidR="00362192" w:rsidRPr="0069675F" w:rsidRDefault="00362192" w:rsidP="0069675F">
      <w:pPr>
        <w:pStyle w:val="BodyTextIndentZnak"/>
        <w:tabs>
          <w:tab w:val="left" w:pos="567"/>
        </w:tabs>
        <w:spacing w:line="276" w:lineRule="auto"/>
        <w:ind w:left="1080"/>
        <w:jc w:val="left"/>
        <w:rPr>
          <w:rFonts w:ascii="Times New Roman" w:eastAsia="Calibri" w:hAnsi="Times New Roman" w:cs="Times New Roman"/>
          <w:b/>
          <w:sz w:val="10"/>
          <w:szCs w:val="10"/>
        </w:rPr>
      </w:pPr>
    </w:p>
    <w:p w14:paraId="3B79F01A" w14:textId="77777777" w:rsidR="00362192" w:rsidRPr="0069675F" w:rsidRDefault="00362192" w:rsidP="0069675F">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lastRenderedPageBreak/>
        <w:t>Architektura, konstrukcja, wnętrza,</w:t>
      </w:r>
    </w:p>
    <w:p w14:paraId="4FFCEFE2" w14:textId="77777777" w:rsidR="00362192" w:rsidRPr="0069675F" w:rsidRDefault="00362192" w:rsidP="0069675F">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Drogi,</w:t>
      </w:r>
    </w:p>
    <w:p w14:paraId="358B9428" w14:textId="77777777" w:rsidR="00362192" w:rsidRPr="0069675F" w:rsidRDefault="00362192" w:rsidP="0069675F">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Instalacje elektryczne, SSP, DSO,</w:t>
      </w:r>
    </w:p>
    <w:p w14:paraId="46BFA151" w14:textId="77777777" w:rsidR="00362192" w:rsidRPr="0069675F" w:rsidRDefault="00362192" w:rsidP="0069675F">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Instalacje niskoprądowe,</w:t>
      </w:r>
    </w:p>
    <w:p w14:paraId="409C71A6" w14:textId="77777777" w:rsidR="00362192" w:rsidRPr="0069675F" w:rsidRDefault="00362192" w:rsidP="0069675F">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Instalacje sanitarne,</w:t>
      </w:r>
    </w:p>
    <w:p w14:paraId="4CC0C33F" w14:textId="77777777" w:rsidR="00362192" w:rsidRPr="0069675F" w:rsidRDefault="00362192" w:rsidP="0069675F">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Ochrona przeciwpożarowa,</w:t>
      </w:r>
    </w:p>
    <w:p w14:paraId="1A0F2ED7" w14:textId="77777777" w:rsidR="00362192" w:rsidRPr="0069675F" w:rsidRDefault="00362192" w:rsidP="0069675F">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Wentylacja, klimatyzacja</w:t>
      </w:r>
    </w:p>
    <w:p w14:paraId="5384B79C" w14:textId="7203B810" w:rsidR="00362192" w:rsidRPr="0069675F" w:rsidRDefault="00362192" w:rsidP="0069675F">
      <w:pPr>
        <w:pStyle w:val="BodyTextIndentZnak"/>
        <w:numPr>
          <w:ilvl w:val="1"/>
          <w:numId w:val="130"/>
        </w:numPr>
        <w:tabs>
          <w:tab w:val="left" w:pos="567"/>
        </w:tabs>
        <w:spacing w:line="276" w:lineRule="auto"/>
        <w:rPr>
          <w:rFonts w:ascii="Times New Roman" w:eastAsia="Calibri" w:hAnsi="Times New Roman" w:cs="Times New Roman"/>
          <w:b/>
          <w:sz w:val="22"/>
          <w:szCs w:val="22"/>
        </w:rPr>
      </w:pPr>
      <w:r w:rsidRPr="0069675F">
        <w:rPr>
          <w:rFonts w:ascii="Times New Roman" w:hAnsi="Times New Roman" w:cs="Times New Roman"/>
          <w:sz w:val="22"/>
          <w:szCs w:val="22"/>
        </w:rPr>
        <w:t>Dokumentacja zamienna dotycząca:</w:t>
      </w:r>
    </w:p>
    <w:p w14:paraId="2584BCC8" w14:textId="418D73A8" w:rsidR="00362192" w:rsidRPr="0069675F" w:rsidRDefault="00362192" w:rsidP="0069675F">
      <w:pPr>
        <w:pStyle w:val="BodyTextIndentZnak"/>
        <w:numPr>
          <w:ilvl w:val="0"/>
          <w:numId w:val="131"/>
        </w:numPr>
        <w:tabs>
          <w:tab w:val="left" w:pos="567"/>
        </w:tabs>
        <w:spacing w:line="276" w:lineRule="auto"/>
        <w:ind w:left="1985"/>
        <w:rPr>
          <w:rFonts w:ascii="Times New Roman" w:hAnsi="Times New Roman" w:cs="Times New Roman"/>
          <w:sz w:val="22"/>
          <w:szCs w:val="22"/>
        </w:rPr>
      </w:pPr>
      <w:r w:rsidRPr="0069675F">
        <w:rPr>
          <w:rFonts w:ascii="Times New Roman" w:hAnsi="Times New Roman" w:cs="Times New Roman"/>
          <w:sz w:val="22"/>
          <w:szCs w:val="22"/>
        </w:rPr>
        <w:t>układu pomieszczeń przeznaczonych do remontu,</w:t>
      </w:r>
    </w:p>
    <w:p w14:paraId="704B07B7" w14:textId="3ABDC741" w:rsidR="00362192" w:rsidRPr="0069675F" w:rsidRDefault="00362192" w:rsidP="0069675F">
      <w:pPr>
        <w:pStyle w:val="BodyTextIndentZnak"/>
        <w:numPr>
          <w:ilvl w:val="0"/>
          <w:numId w:val="131"/>
        </w:numPr>
        <w:tabs>
          <w:tab w:val="left" w:pos="567"/>
        </w:tabs>
        <w:spacing w:line="276" w:lineRule="auto"/>
        <w:ind w:left="1985"/>
        <w:rPr>
          <w:rFonts w:ascii="Times New Roman" w:hAnsi="Times New Roman" w:cs="Times New Roman"/>
          <w:sz w:val="22"/>
          <w:szCs w:val="22"/>
        </w:rPr>
      </w:pPr>
      <w:r w:rsidRPr="0069675F">
        <w:rPr>
          <w:rFonts w:ascii="Times New Roman" w:hAnsi="Times New Roman" w:cs="Times New Roman"/>
          <w:sz w:val="22"/>
          <w:szCs w:val="22"/>
        </w:rPr>
        <w:t>daszku nad wejściem głównym do budynku CSK (Nr 1),</w:t>
      </w:r>
    </w:p>
    <w:p w14:paraId="0973E721" w14:textId="2CBDEC30" w:rsidR="00362192" w:rsidRPr="0069675F" w:rsidRDefault="00362192" w:rsidP="0069675F">
      <w:pPr>
        <w:pStyle w:val="BodyTextIndentZnak"/>
        <w:numPr>
          <w:ilvl w:val="0"/>
          <w:numId w:val="131"/>
        </w:numPr>
        <w:tabs>
          <w:tab w:val="left" w:pos="567"/>
        </w:tabs>
        <w:spacing w:line="276" w:lineRule="auto"/>
        <w:ind w:left="1985"/>
        <w:rPr>
          <w:rFonts w:ascii="Times New Roman" w:hAnsi="Times New Roman" w:cs="Times New Roman"/>
          <w:sz w:val="22"/>
          <w:szCs w:val="22"/>
        </w:rPr>
      </w:pPr>
      <w:r w:rsidRPr="0069675F">
        <w:rPr>
          <w:rFonts w:ascii="Times New Roman" w:hAnsi="Times New Roman" w:cs="Times New Roman"/>
          <w:sz w:val="22"/>
          <w:szCs w:val="22"/>
        </w:rPr>
        <w:t>docieplenia – elewacja, okna i drzwi zewnętrze, dach,</w:t>
      </w:r>
    </w:p>
    <w:p w14:paraId="3E7682FA" w14:textId="7A0D9142" w:rsidR="00362192" w:rsidRDefault="00362192" w:rsidP="000A7185">
      <w:pPr>
        <w:pStyle w:val="BodyTextIndentZnak"/>
        <w:numPr>
          <w:ilvl w:val="0"/>
          <w:numId w:val="131"/>
        </w:numPr>
        <w:tabs>
          <w:tab w:val="left" w:pos="567"/>
        </w:tabs>
        <w:spacing w:line="276" w:lineRule="auto"/>
        <w:ind w:left="1985"/>
        <w:rPr>
          <w:rFonts w:ascii="Times New Roman" w:hAnsi="Times New Roman" w:cs="Times New Roman"/>
          <w:sz w:val="22"/>
          <w:szCs w:val="22"/>
        </w:rPr>
      </w:pPr>
      <w:r w:rsidRPr="0069675F">
        <w:rPr>
          <w:rFonts w:ascii="Times New Roman" w:hAnsi="Times New Roman" w:cs="Times New Roman"/>
          <w:sz w:val="22"/>
          <w:szCs w:val="22"/>
        </w:rPr>
        <w:t>instalacji wodnej i kanalizacji zewnętrznej,</w:t>
      </w:r>
    </w:p>
    <w:p w14:paraId="758A9453" w14:textId="2CC2060C" w:rsidR="00C478E9" w:rsidRPr="0069675F" w:rsidRDefault="00C478E9" w:rsidP="000A7185">
      <w:pPr>
        <w:pStyle w:val="BodyTextIndentZnak"/>
        <w:numPr>
          <w:ilvl w:val="0"/>
          <w:numId w:val="131"/>
        </w:numPr>
        <w:tabs>
          <w:tab w:val="left" w:pos="567"/>
        </w:tabs>
        <w:spacing w:line="276" w:lineRule="auto"/>
        <w:ind w:left="1985"/>
        <w:rPr>
          <w:rFonts w:ascii="Times New Roman" w:hAnsi="Times New Roman" w:cs="Times New Roman"/>
          <w:sz w:val="22"/>
          <w:szCs w:val="22"/>
        </w:rPr>
      </w:pPr>
      <w:r>
        <w:rPr>
          <w:rFonts w:ascii="Times New Roman" w:hAnsi="Times New Roman" w:cs="Times New Roman"/>
          <w:sz w:val="22"/>
          <w:szCs w:val="22"/>
        </w:rPr>
        <w:t>układu dróg,</w:t>
      </w:r>
    </w:p>
    <w:p w14:paraId="666C4675" w14:textId="707DA4AC" w:rsidR="000A7185" w:rsidRPr="0069675F" w:rsidRDefault="000A7185" w:rsidP="0069675F">
      <w:pPr>
        <w:pStyle w:val="BodyTextIndentZnak"/>
        <w:numPr>
          <w:ilvl w:val="0"/>
          <w:numId w:val="131"/>
        </w:numPr>
        <w:tabs>
          <w:tab w:val="left" w:pos="567"/>
        </w:tabs>
        <w:spacing w:line="276" w:lineRule="auto"/>
        <w:ind w:left="1985"/>
        <w:rPr>
          <w:rFonts w:ascii="Times New Roman" w:hAnsi="Times New Roman" w:cs="Times New Roman"/>
          <w:sz w:val="22"/>
          <w:szCs w:val="22"/>
        </w:rPr>
      </w:pPr>
      <w:r w:rsidRPr="0069675F">
        <w:rPr>
          <w:rFonts w:ascii="Times New Roman" w:hAnsi="Times New Roman" w:cs="Times New Roman"/>
          <w:sz w:val="22"/>
          <w:szCs w:val="22"/>
        </w:rPr>
        <w:t>instalacji DSO i SSP.</w:t>
      </w:r>
    </w:p>
    <w:p w14:paraId="17B3AF21" w14:textId="77777777" w:rsidR="000A7185" w:rsidRPr="0069675F" w:rsidRDefault="000A7185" w:rsidP="0069675F">
      <w:pPr>
        <w:pStyle w:val="BodyTextIndentZnak"/>
        <w:tabs>
          <w:tab w:val="left" w:pos="567"/>
        </w:tabs>
        <w:spacing w:line="276" w:lineRule="auto"/>
        <w:ind w:left="567"/>
        <w:rPr>
          <w:rFonts w:ascii="Times New Roman" w:eastAsia="Calibri" w:hAnsi="Times New Roman" w:cs="Times New Roman"/>
          <w:b/>
          <w:sz w:val="10"/>
          <w:szCs w:val="10"/>
        </w:rPr>
      </w:pPr>
    </w:p>
    <w:p w14:paraId="428C6633" w14:textId="32B0598F" w:rsidR="000164B2" w:rsidRPr="00531115" w:rsidRDefault="000164B2" w:rsidP="00531115">
      <w:pPr>
        <w:pStyle w:val="Tekstpodstawowy21"/>
        <w:spacing w:line="276" w:lineRule="auto"/>
        <w:ind w:left="1134"/>
        <w:jc w:val="left"/>
        <w:rPr>
          <w:sz w:val="22"/>
          <w:szCs w:val="22"/>
        </w:rPr>
      </w:pPr>
      <w:r w:rsidRPr="00F373B3">
        <w:rPr>
          <w:sz w:val="22"/>
          <w:szCs w:val="22"/>
        </w:rPr>
        <w:t xml:space="preserve">Dokumentacja projektowa </w:t>
      </w:r>
      <w:r w:rsidR="00FC3E2F" w:rsidRPr="00F373B3">
        <w:rPr>
          <w:sz w:val="22"/>
          <w:szCs w:val="22"/>
        </w:rPr>
        <w:t xml:space="preserve">w układzie branżowym, stanowiąca </w:t>
      </w:r>
      <w:r w:rsidR="00FC3E2F" w:rsidRPr="00F373B3">
        <w:rPr>
          <w:b/>
          <w:i/>
          <w:sz w:val="22"/>
          <w:szCs w:val="22"/>
        </w:rPr>
        <w:t xml:space="preserve">Załącznik nr </w:t>
      </w:r>
      <w:r w:rsidR="007E7E64">
        <w:rPr>
          <w:b/>
          <w:i/>
          <w:sz w:val="22"/>
          <w:szCs w:val="22"/>
        </w:rPr>
        <w:t>2</w:t>
      </w:r>
      <w:r w:rsidR="007E7E64" w:rsidRPr="00F373B3">
        <w:rPr>
          <w:b/>
          <w:i/>
          <w:sz w:val="22"/>
          <w:szCs w:val="22"/>
        </w:rPr>
        <w:t xml:space="preserve">a </w:t>
      </w:r>
      <w:r w:rsidR="00FC3E2F" w:rsidRPr="00F373B3">
        <w:rPr>
          <w:b/>
          <w:i/>
          <w:sz w:val="22"/>
          <w:szCs w:val="22"/>
        </w:rPr>
        <w:t xml:space="preserve">do </w:t>
      </w:r>
      <w:r w:rsidR="00531115">
        <w:rPr>
          <w:b/>
          <w:i/>
          <w:sz w:val="22"/>
          <w:szCs w:val="22"/>
        </w:rPr>
        <w:t>S</w:t>
      </w:r>
      <w:r w:rsidR="00FC3E2F" w:rsidRPr="00F373B3">
        <w:rPr>
          <w:b/>
          <w:i/>
          <w:sz w:val="22"/>
          <w:szCs w:val="22"/>
        </w:rPr>
        <w:t>IWZ</w:t>
      </w:r>
      <w:r w:rsidR="00E16131" w:rsidRPr="00F373B3">
        <w:rPr>
          <w:sz w:val="22"/>
          <w:szCs w:val="22"/>
        </w:rPr>
        <w:t xml:space="preserve"> </w:t>
      </w:r>
      <w:r w:rsidRPr="00F373B3">
        <w:rPr>
          <w:sz w:val="22"/>
          <w:szCs w:val="22"/>
        </w:rPr>
        <w:t xml:space="preserve">– do </w:t>
      </w:r>
      <w:r w:rsidR="00531115">
        <w:rPr>
          <w:sz w:val="22"/>
          <w:szCs w:val="22"/>
        </w:rPr>
        <w:t>pobrania</w:t>
      </w:r>
      <w:r w:rsidRPr="00F373B3">
        <w:rPr>
          <w:sz w:val="22"/>
          <w:szCs w:val="22"/>
        </w:rPr>
        <w:t xml:space="preserve"> </w:t>
      </w:r>
      <w:r w:rsidR="00531115" w:rsidRPr="00F373B3">
        <w:rPr>
          <w:sz w:val="22"/>
          <w:szCs w:val="22"/>
        </w:rPr>
        <w:t xml:space="preserve">w wersji elektronicznej </w:t>
      </w:r>
      <w:r w:rsidRPr="00F373B3">
        <w:rPr>
          <w:sz w:val="22"/>
          <w:szCs w:val="22"/>
        </w:rPr>
        <w:t>pod adrese</w:t>
      </w:r>
      <w:r w:rsidR="00531115">
        <w:rPr>
          <w:sz w:val="22"/>
          <w:szCs w:val="22"/>
        </w:rPr>
        <w:t>m</w:t>
      </w:r>
      <w:r w:rsidRPr="00F373B3">
        <w:rPr>
          <w:sz w:val="22"/>
          <w:szCs w:val="22"/>
        </w:rPr>
        <w:t xml:space="preserve">: </w:t>
      </w:r>
      <w:hyperlink r:id="rId12" w:history="1">
        <w:r w:rsidR="00531115" w:rsidRPr="00531115">
          <w:rPr>
            <w:rStyle w:val="Hipercze"/>
            <w:color w:val="auto"/>
            <w:sz w:val="22"/>
            <w:szCs w:val="22"/>
          </w:rPr>
          <w:t>https://platformazakupowa.pl/pn/uni.lodz</w:t>
        </w:r>
      </w:hyperlink>
      <w:r w:rsidR="00531115">
        <w:rPr>
          <w:sz w:val="22"/>
          <w:szCs w:val="22"/>
        </w:rPr>
        <w:t xml:space="preserve"> </w:t>
      </w:r>
    </w:p>
    <w:p w14:paraId="1F398507" w14:textId="77777777" w:rsidR="000164B2" w:rsidRPr="00F373B3" w:rsidRDefault="000164B2" w:rsidP="000164B2">
      <w:pPr>
        <w:pStyle w:val="BodyTextIndentZnak"/>
        <w:tabs>
          <w:tab w:val="left" w:pos="567"/>
        </w:tabs>
        <w:spacing w:line="276" w:lineRule="auto"/>
        <w:ind w:left="927"/>
        <w:rPr>
          <w:rFonts w:ascii="Times New Roman" w:eastAsia="Calibri" w:hAnsi="Times New Roman" w:cs="Times New Roman"/>
          <w:b/>
          <w:sz w:val="10"/>
          <w:szCs w:val="10"/>
        </w:rPr>
      </w:pPr>
    </w:p>
    <w:p w14:paraId="7CB1107E" w14:textId="319051CE" w:rsidR="00FC3E2F" w:rsidRPr="00F373B3" w:rsidRDefault="00D57984" w:rsidP="009D49FD">
      <w:pPr>
        <w:pStyle w:val="Tekstpodstawowy21"/>
        <w:numPr>
          <w:ilvl w:val="1"/>
          <w:numId w:val="84"/>
        </w:numPr>
        <w:spacing w:line="276" w:lineRule="auto"/>
        <w:rPr>
          <w:sz w:val="22"/>
          <w:szCs w:val="22"/>
        </w:rPr>
      </w:pPr>
      <w:r w:rsidRPr="00F373B3">
        <w:rPr>
          <w:sz w:val="22"/>
          <w:szCs w:val="22"/>
        </w:rPr>
        <w:t>Specyfikacji Technicznych Wykonania i Odbioru Robót Budowlanych (</w:t>
      </w:r>
      <w:proofErr w:type="spellStart"/>
      <w:r w:rsidRPr="00F373B3">
        <w:rPr>
          <w:sz w:val="22"/>
          <w:szCs w:val="22"/>
        </w:rPr>
        <w:t>STWiORB</w:t>
      </w:r>
      <w:proofErr w:type="spellEnd"/>
      <w:r w:rsidRPr="00F373B3">
        <w:rPr>
          <w:sz w:val="22"/>
          <w:szCs w:val="22"/>
        </w:rPr>
        <w:t xml:space="preserve">) - </w:t>
      </w:r>
      <w:r w:rsidR="00E16131" w:rsidRPr="00F373B3">
        <w:rPr>
          <w:sz w:val="22"/>
          <w:szCs w:val="22"/>
        </w:rPr>
        <w:br/>
      </w:r>
      <w:r w:rsidRPr="00F373B3">
        <w:rPr>
          <w:sz w:val="22"/>
          <w:szCs w:val="22"/>
        </w:rPr>
        <w:t xml:space="preserve">stanowiących </w:t>
      </w:r>
      <w:r w:rsidRPr="00F373B3">
        <w:rPr>
          <w:b/>
          <w:i/>
          <w:sz w:val="22"/>
          <w:szCs w:val="22"/>
        </w:rPr>
        <w:t xml:space="preserve">Załącznik nr </w:t>
      </w:r>
      <w:r w:rsidR="007E7E64">
        <w:rPr>
          <w:b/>
          <w:i/>
          <w:sz w:val="22"/>
          <w:szCs w:val="22"/>
        </w:rPr>
        <w:t>2</w:t>
      </w:r>
      <w:r w:rsidR="007E7E64" w:rsidRPr="00F373B3">
        <w:rPr>
          <w:b/>
          <w:i/>
          <w:sz w:val="22"/>
          <w:szCs w:val="22"/>
        </w:rPr>
        <w:t xml:space="preserve">b </w:t>
      </w:r>
      <w:r w:rsidRPr="00F373B3">
        <w:rPr>
          <w:b/>
          <w:i/>
          <w:sz w:val="22"/>
          <w:szCs w:val="22"/>
        </w:rPr>
        <w:t>do SIWZ</w:t>
      </w:r>
      <w:r w:rsidR="00FC3E2F" w:rsidRPr="00F373B3">
        <w:rPr>
          <w:b/>
          <w:i/>
          <w:sz w:val="22"/>
          <w:szCs w:val="22"/>
        </w:rPr>
        <w:t xml:space="preserve"> </w:t>
      </w:r>
      <w:r w:rsidR="00FC3E2F" w:rsidRPr="00F373B3">
        <w:rPr>
          <w:sz w:val="22"/>
          <w:szCs w:val="22"/>
        </w:rPr>
        <w:t xml:space="preserve">– </w:t>
      </w:r>
      <w:r w:rsidR="00531115" w:rsidRPr="00F373B3">
        <w:rPr>
          <w:sz w:val="22"/>
          <w:szCs w:val="22"/>
        </w:rPr>
        <w:t xml:space="preserve">do </w:t>
      </w:r>
      <w:r w:rsidR="00531115">
        <w:rPr>
          <w:sz w:val="22"/>
          <w:szCs w:val="22"/>
        </w:rPr>
        <w:t>pobrania</w:t>
      </w:r>
      <w:r w:rsidR="00531115" w:rsidRPr="00F373B3">
        <w:rPr>
          <w:sz w:val="22"/>
          <w:szCs w:val="22"/>
        </w:rPr>
        <w:t xml:space="preserve"> w wersji elektronicznej pod adrese</w:t>
      </w:r>
      <w:r w:rsidR="00531115">
        <w:rPr>
          <w:sz w:val="22"/>
          <w:szCs w:val="22"/>
        </w:rPr>
        <w:t>m</w:t>
      </w:r>
      <w:r w:rsidR="00531115" w:rsidRPr="00F373B3">
        <w:rPr>
          <w:sz w:val="22"/>
          <w:szCs w:val="22"/>
        </w:rPr>
        <w:t xml:space="preserve">: </w:t>
      </w:r>
      <w:hyperlink r:id="rId13" w:history="1">
        <w:r w:rsidR="00531115" w:rsidRPr="00531115">
          <w:rPr>
            <w:rStyle w:val="Hipercze"/>
            <w:color w:val="auto"/>
            <w:sz w:val="22"/>
            <w:szCs w:val="22"/>
          </w:rPr>
          <w:t>https://platformazakupowa.pl/pn/uni.lodz</w:t>
        </w:r>
      </w:hyperlink>
    </w:p>
    <w:p w14:paraId="2FD29F65" w14:textId="77777777" w:rsidR="00BE0CD9" w:rsidRPr="00F373B3" w:rsidRDefault="00BE0CD9" w:rsidP="00BE0CD9">
      <w:pPr>
        <w:pStyle w:val="BodyTextIndentZnak"/>
        <w:tabs>
          <w:tab w:val="left" w:pos="567"/>
        </w:tabs>
        <w:spacing w:line="276" w:lineRule="auto"/>
        <w:ind w:left="1080"/>
        <w:rPr>
          <w:rFonts w:ascii="Times New Roman" w:eastAsia="Calibri" w:hAnsi="Times New Roman" w:cs="Times New Roman"/>
          <w:b/>
          <w:sz w:val="10"/>
          <w:szCs w:val="10"/>
        </w:rPr>
      </w:pPr>
    </w:p>
    <w:p w14:paraId="3E39B5A4" w14:textId="23700843" w:rsidR="00D57984" w:rsidRPr="00F373B3" w:rsidRDefault="00D57984" w:rsidP="009D49FD">
      <w:pPr>
        <w:pStyle w:val="BodyTextIndentZnak"/>
        <w:numPr>
          <w:ilvl w:val="1"/>
          <w:numId w:val="84"/>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Kosztorysach nakładczych zawierających wykaz robót</w:t>
      </w:r>
      <w:r w:rsidR="00DF63BF" w:rsidRPr="00F373B3">
        <w:rPr>
          <w:rFonts w:ascii="Times New Roman" w:hAnsi="Times New Roman" w:cs="Times New Roman"/>
          <w:sz w:val="22"/>
          <w:szCs w:val="22"/>
        </w:rPr>
        <w:t xml:space="preserve"> </w:t>
      </w:r>
      <w:r w:rsidR="00FF418D" w:rsidRPr="00F373B3">
        <w:rPr>
          <w:rFonts w:ascii="Times New Roman" w:hAnsi="Times New Roman" w:cs="Times New Roman"/>
          <w:sz w:val="22"/>
          <w:szCs w:val="22"/>
        </w:rPr>
        <w:t xml:space="preserve">termomodernizacyjnych, </w:t>
      </w:r>
      <w:r w:rsidR="00DF63BF" w:rsidRPr="00F373B3">
        <w:rPr>
          <w:rFonts w:ascii="Times New Roman" w:hAnsi="Times New Roman" w:cs="Times New Roman"/>
          <w:sz w:val="22"/>
          <w:szCs w:val="22"/>
        </w:rPr>
        <w:t>budowlanych, instalacyjnych i drogowych</w:t>
      </w:r>
      <w:r w:rsidRPr="00F373B3">
        <w:rPr>
          <w:rFonts w:ascii="Times New Roman" w:hAnsi="Times New Roman" w:cs="Times New Roman"/>
          <w:sz w:val="22"/>
          <w:szCs w:val="22"/>
        </w:rPr>
        <w:t xml:space="preserve"> - stanowiących </w:t>
      </w:r>
      <w:r w:rsidRPr="00F373B3">
        <w:rPr>
          <w:rFonts w:ascii="Times New Roman" w:hAnsi="Times New Roman" w:cs="Times New Roman"/>
          <w:b/>
          <w:i/>
          <w:sz w:val="22"/>
          <w:szCs w:val="22"/>
        </w:rPr>
        <w:t>Załącznik</w:t>
      </w:r>
      <w:r w:rsidR="00FC3E2F" w:rsidRPr="00F373B3">
        <w:rPr>
          <w:rFonts w:ascii="Times New Roman" w:hAnsi="Times New Roman" w:cs="Times New Roman"/>
          <w:b/>
          <w:i/>
          <w:sz w:val="22"/>
          <w:szCs w:val="22"/>
        </w:rPr>
        <w:t>i</w:t>
      </w:r>
      <w:r w:rsidRPr="0069675F">
        <w:rPr>
          <w:rFonts w:ascii="Times New Roman" w:hAnsi="Times New Roman" w:cs="Times New Roman"/>
          <w:b/>
          <w:i/>
          <w:sz w:val="22"/>
          <w:szCs w:val="22"/>
        </w:rPr>
        <w:t xml:space="preserve"> </w:t>
      </w:r>
      <w:r w:rsidRPr="00F373B3">
        <w:rPr>
          <w:rFonts w:ascii="Times New Roman" w:hAnsi="Times New Roman" w:cs="Times New Roman"/>
          <w:b/>
          <w:i/>
          <w:sz w:val="22"/>
          <w:szCs w:val="22"/>
        </w:rPr>
        <w:t xml:space="preserve">nr </w:t>
      </w:r>
      <w:r w:rsidR="007E7E64">
        <w:rPr>
          <w:rFonts w:ascii="Times New Roman" w:hAnsi="Times New Roman" w:cs="Times New Roman"/>
          <w:b/>
          <w:i/>
          <w:sz w:val="22"/>
          <w:szCs w:val="22"/>
        </w:rPr>
        <w:t>3</w:t>
      </w:r>
      <w:r w:rsidR="007E7E64" w:rsidRPr="00F373B3">
        <w:rPr>
          <w:rFonts w:ascii="Times New Roman" w:hAnsi="Times New Roman" w:cs="Times New Roman"/>
          <w:b/>
          <w:i/>
          <w:sz w:val="22"/>
          <w:szCs w:val="22"/>
        </w:rPr>
        <w:t xml:space="preserve">b </w:t>
      </w:r>
      <w:r w:rsidRPr="00F373B3">
        <w:rPr>
          <w:rFonts w:ascii="Times New Roman" w:hAnsi="Times New Roman" w:cs="Times New Roman"/>
          <w:b/>
          <w:i/>
          <w:sz w:val="22"/>
          <w:szCs w:val="22"/>
        </w:rPr>
        <w:t>do SIWZ</w:t>
      </w:r>
      <w:r w:rsidRPr="00F373B3">
        <w:rPr>
          <w:rFonts w:ascii="Times New Roman" w:hAnsi="Times New Roman" w:cs="Times New Roman"/>
          <w:i/>
          <w:sz w:val="22"/>
          <w:szCs w:val="22"/>
        </w:rPr>
        <w:t>.</w:t>
      </w:r>
    </w:p>
    <w:p w14:paraId="46FA2726" w14:textId="77777777" w:rsidR="003137C7" w:rsidRPr="00F373B3" w:rsidRDefault="003137C7" w:rsidP="003137C7">
      <w:pPr>
        <w:pStyle w:val="BodyTextIndentZnak"/>
        <w:tabs>
          <w:tab w:val="left" w:pos="567"/>
        </w:tabs>
        <w:spacing w:line="276" w:lineRule="auto"/>
        <w:ind w:left="1080"/>
        <w:rPr>
          <w:rFonts w:ascii="Times New Roman" w:eastAsia="Calibri" w:hAnsi="Times New Roman" w:cs="Times New Roman"/>
          <w:b/>
          <w:sz w:val="10"/>
          <w:szCs w:val="10"/>
        </w:rPr>
      </w:pPr>
    </w:p>
    <w:p w14:paraId="05BCBD17" w14:textId="54E7C2C0" w:rsidR="00BE0CD9" w:rsidRPr="00F373B3" w:rsidRDefault="00B54A40" w:rsidP="009D49FD">
      <w:pPr>
        <w:pStyle w:val="BodyTextIndentZnak"/>
        <w:numPr>
          <w:ilvl w:val="1"/>
          <w:numId w:val="84"/>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Projekcie </w:t>
      </w:r>
      <w:r w:rsidR="00BE0CD9" w:rsidRPr="00F373B3">
        <w:rPr>
          <w:rFonts w:ascii="Times New Roman" w:hAnsi="Times New Roman" w:cs="Times New Roman"/>
          <w:sz w:val="22"/>
          <w:szCs w:val="22"/>
        </w:rPr>
        <w:t xml:space="preserve">umowy - stanowiącym </w:t>
      </w:r>
      <w:r w:rsidR="00BE0CD9" w:rsidRPr="00F373B3">
        <w:rPr>
          <w:rFonts w:ascii="Times New Roman" w:hAnsi="Times New Roman" w:cs="Times New Roman"/>
          <w:b/>
          <w:i/>
          <w:sz w:val="22"/>
          <w:szCs w:val="22"/>
        </w:rPr>
        <w:t>Załącznik</w:t>
      </w:r>
      <w:r w:rsidR="00BE0CD9" w:rsidRPr="0069675F">
        <w:rPr>
          <w:rFonts w:ascii="Times New Roman" w:hAnsi="Times New Roman" w:cs="Times New Roman"/>
          <w:b/>
          <w:i/>
          <w:sz w:val="22"/>
          <w:szCs w:val="22"/>
        </w:rPr>
        <w:t xml:space="preserve"> </w:t>
      </w:r>
      <w:r w:rsidR="00BE0CD9" w:rsidRPr="00F373B3">
        <w:rPr>
          <w:rFonts w:ascii="Times New Roman" w:hAnsi="Times New Roman" w:cs="Times New Roman"/>
          <w:b/>
          <w:i/>
          <w:sz w:val="22"/>
          <w:szCs w:val="22"/>
        </w:rPr>
        <w:t xml:space="preserve">nr </w:t>
      </w:r>
      <w:r w:rsidR="007E7E64">
        <w:rPr>
          <w:rFonts w:ascii="Times New Roman" w:hAnsi="Times New Roman" w:cs="Times New Roman"/>
          <w:b/>
          <w:i/>
          <w:sz w:val="22"/>
          <w:szCs w:val="22"/>
        </w:rPr>
        <w:t>5</w:t>
      </w:r>
      <w:r w:rsidR="007E7E64" w:rsidRPr="00F373B3">
        <w:rPr>
          <w:rFonts w:ascii="Times New Roman" w:hAnsi="Times New Roman" w:cs="Times New Roman"/>
          <w:b/>
          <w:i/>
          <w:sz w:val="22"/>
          <w:szCs w:val="22"/>
        </w:rPr>
        <w:t xml:space="preserve"> </w:t>
      </w:r>
      <w:r w:rsidR="00BE0CD9" w:rsidRPr="00F373B3">
        <w:rPr>
          <w:rFonts w:ascii="Times New Roman" w:hAnsi="Times New Roman" w:cs="Times New Roman"/>
          <w:b/>
          <w:i/>
          <w:sz w:val="22"/>
          <w:szCs w:val="22"/>
        </w:rPr>
        <w:t>do SIWZ.</w:t>
      </w:r>
    </w:p>
    <w:p w14:paraId="34AEDE7E" w14:textId="77777777" w:rsidR="00BE0CD9" w:rsidRPr="00F373B3" w:rsidRDefault="00BE0CD9" w:rsidP="000164B2">
      <w:pPr>
        <w:pStyle w:val="BodyTextIndentZnak"/>
        <w:tabs>
          <w:tab w:val="left" w:pos="567"/>
        </w:tabs>
        <w:spacing w:line="276" w:lineRule="auto"/>
        <w:ind w:left="567"/>
        <w:rPr>
          <w:rFonts w:ascii="Times New Roman" w:eastAsia="Calibri" w:hAnsi="Times New Roman" w:cs="Times New Roman"/>
          <w:b/>
          <w:sz w:val="10"/>
          <w:szCs w:val="10"/>
        </w:rPr>
      </w:pPr>
    </w:p>
    <w:p w14:paraId="339A5806" w14:textId="77777777" w:rsidR="00BE0CD9" w:rsidRPr="00F373B3" w:rsidRDefault="00BE0CD9"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Pr="00F373B3">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Pr="00F373B3">
        <w:rPr>
          <w:rFonts w:ascii="Times New Roman" w:hAnsi="Times New Roman" w:cs="Times New Roman"/>
          <w:b/>
          <w:bCs/>
          <w:iCs/>
          <w:kern w:val="1"/>
          <w:sz w:val="22"/>
          <w:szCs w:val="22"/>
        </w:rPr>
        <w:t>Zamawiający dopuszcza rozwiązania równoważne opisanym</w:t>
      </w:r>
      <w:r w:rsidRPr="00F373B3">
        <w:rPr>
          <w:rFonts w:ascii="Times New Roman" w:hAnsi="Times New Roman" w:cs="Times New Roman"/>
          <w:bCs/>
          <w:iCs/>
          <w:kern w:val="1"/>
          <w:sz w:val="22"/>
          <w:szCs w:val="22"/>
        </w:rPr>
        <w:t xml:space="preserve"> a w przypadku każdorazowego wskazania przyjąć należy, że odniesieniu takiemu towarzyszą wyrazy </w:t>
      </w:r>
      <w:r w:rsidRPr="00F373B3">
        <w:rPr>
          <w:rFonts w:ascii="Times New Roman" w:hAnsi="Times New Roman" w:cs="Times New Roman"/>
          <w:bCs/>
          <w:iCs/>
          <w:kern w:val="1"/>
          <w:sz w:val="22"/>
          <w:szCs w:val="22"/>
          <w:u w:val="single"/>
        </w:rPr>
        <w:t>,,lub  równoważne”</w:t>
      </w:r>
      <w:r w:rsidRPr="00F373B3">
        <w:rPr>
          <w:rFonts w:ascii="Times New Roman" w:hAnsi="Times New Roman" w:cs="Times New Roman"/>
          <w:bCs/>
          <w:iCs/>
          <w:kern w:val="1"/>
          <w:sz w:val="22"/>
          <w:szCs w:val="22"/>
        </w:rPr>
        <w:t xml:space="preserve">. </w:t>
      </w:r>
    </w:p>
    <w:p w14:paraId="432FA643" w14:textId="77777777" w:rsidR="00BE0CD9" w:rsidRPr="00F373B3" w:rsidRDefault="00BE0CD9" w:rsidP="00BE0CD9">
      <w:pPr>
        <w:pStyle w:val="Tekstpodstawowy21"/>
        <w:spacing w:line="276" w:lineRule="auto"/>
        <w:rPr>
          <w:bCs/>
          <w:iCs/>
          <w:kern w:val="1"/>
          <w:sz w:val="10"/>
          <w:szCs w:val="10"/>
          <w:u w:val="single"/>
        </w:rPr>
      </w:pPr>
    </w:p>
    <w:p w14:paraId="160A2824" w14:textId="77777777" w:rsidR="00BE0CD9" w:rsidRPr="00F373B3" w:rsidRDefault="00BE0CD9" w:rsidP="00BE0CD9">
      <w:pPr>
        <w:pStyle w:val="Tekstpodstawowy21"/>
        <w:spacing w:line="276" w:lineRule="auto"/>
        <w:ind w:left="567"/>
        <w:rPr>
          <w:bCs/>
          <w:iCs/>
          <w:kern w:val="1"/>
          <w:sz w:val="22"/>
          <w:szCs w:val="22"/>
        </w:rPr>
      </w:pPr>
      <w:r w:rsidRPr="00F373B3">
        <w:rPr>
          <w:b/>
          <w:bCs/>
          <w:iCs/>
          <w:kern w:val="1"/>
          <w:sz w:val="22"/>
          <w:szCs w:val="22"/>
        </w:rPr>
        <w:t>Wskazując  w dokumentach  opisujących przedmiot zamówienia odniesienia do norm, europejskich ocen technicznych, aprobat, specyfikacji technicznych i systemów referencji technicznych</w:t>
      </w:r>
      <w:r w:rsidRPr="00F373B3">
        <w:rPr>
          <w:bCs/>
          <w:iCs/>
          <w:kern w:val="1"/>
          <w:sz w:val="22"/>
          <w:szCs w:val="22"/>
        </w:rPr>
        <w:t xml:space="preserve">, o których mowa w art. 30 ust. 1 pkt. 2 i ust. 3 </w:t>
      </w:r>
      <w:r w:rsidR="0025205F" w:rsidRPr="00F373B3">
        <w:rPr>
          <w:bCs/>
          <w:iCs/>
          <w:kern w:val="1"/>
          <w:sz w:val="22"/>
          <w:szCs w:val="22"/>
        </w:rPr>
        <w:t>U</w:t>
      </w:r>
      <w:r w:rsidRPr="00F373B3">
        <w:rPr>
          <w:bCs/>
          <w:iCs/>
          <w:kern w:val="1"/>
          <w:sz w:val="22"/>
          <w:szCs w:val="22"/>
        </w:rPr>
        <w:t>stawy</w:t>
      </w:r>
      <w:r w:rsidR="0025205F" w:rsidRPr="00F373B3">
        <w:rPr>
          <w:bCs/>
          <w:iCs/>
          <w:kern w:val="1"/>
          <w:sz w:val="22"/>
          <w:szCs w:val="22"/>
        </w:rPr>
        <w:t>.</w:t>
      </w:r>
      <w:r w:rsidRPr="00F373B3">
        <w:rPr>
          <w:bCs/>
          <w:iCs/>
          <w:kern w:val="1"/>
          <w:sz w:val="22"/>
          <w:szCs w:val="22"/>
        </w:rPr>
        <w:t xml:space="preserve"> </w:t>
      </w:r>
      <w:r w:rsidRPr="00F373B3">
        <w:rPr>
          <w:b/>
          <w:bCs/>
          <w:iCs/>
          <w:kern w:val="1"/>
          <w:sz w:val="22"/>
          <w:szCs w:val="22"/>
        </w:rPr>
        <w:t>Zamawiający dopuszcza rozwiązania równoważne opisanym</w:t>
      </w:r>
      <w:r w:rsidR="00C928CC" w:rsidRPr="00F373B3">
        <w:rPr>
          <w:b/>
          <w:bCs/>
          <w:iCs/>
          <w:kern w:val="1"/>
          <w:sz w:val="22"/>
          <w:szCs w:val="22"/>
        </w:rPr>
        <w:t>,</w:t>
      </w:r>
      <w:r w:rsidRPr="00F373B3">
        <w:rPr>
          <w:bCs/>
          <w:iCs/>
          <w:kern w:val="1"/>
          <w:sz w:val="22"/>
          <w:szCs w:val="22"/>
        </w:rPr>
        <w:t xml:space="preserve"> a w przypadku każdorazowego wskazania przyjąć należy, że odniesieniu takiemu towarzyszą wyrazy </w:t>
      </w:r>
      <w:r w:rsidRPr="00F373B3">
        <w:rPr>
          <w:bCs/>
          <w:iCs/>
          <w:kern w:val="1"/>
          <w:sz w:val="22"/>
          <w:szCs w:val="22"/>
          <w:u w:val="single"/>
        </w:rPr>
        <w:t>,,lub  równoważne”</w:t>
      </w:r>
      <w:r w:rsidRPr="00F373B3">
        <w:rPr>
          <w:bCs/>
          <w:iCs/>
          <w:kern w:val="1"/>
          <w:sz w:val="22"/>
          <w:szCs w:val="22"/>
        </w:rPr>
        <w:t>.</w:t>
      </w:r>
    </w:p>
    <w:p w14:paraId="1EB2B1B7" w14:textId="77777777" w:rsidR="00BE0CD9" w:rsidRPr="00F373B3" w:rsidRDefault="00BE0CD9" w:rsidP="00BE0CD9">
      <w:pPr>
        <w:pStyle w:val="BodyTextIndentZnak"/>
        <w:tabs>
          <w:tab w:val="left" w:pos="567"/>
        </w:tabs>
        <w:spacing w:line="276" w:lineRule="auto"/>
        <w:ind w:left="567"/>
        <w:rPr>
          <w:rFonts w:ascii="Times New Roman" w:eastAsia="Calibri" w:hAnsi="Times New Roman" w:cs="Times New Roman"/>
          <w:b/>
          <w:sz w:val="10"/>
          <w:szCs w:val="10"/>
        </w:rPr>
      </w:pPr>
    </w:p>
    <w:p w14:paraId="48587BA4" w14:textId="2BB63D77" w:rsidR="00BE0CD9" w:rsidRPr="00F373B3" w:rsidRDefault="00BE0CD9"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Pr="00F373B3">
        <w:rPr>
          <w:rFonts w:ascii="Times New Roman" w:hAnsi="Times New Roman" w:cs="Times New Roman"/>
          <w:sz w:val="22"/>
          <w:szCs w:val="22"/>
        </w:rPr>
        <w:t xml:space="preserve">. Wykonawca zobowiązany jest przedstawić wraz z  ofertą szczegółową specyfikację, z której w sposób nie budzący żadnej wątpliwości Zamawiającego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Pr="00F373B3">
        <w:rPr>
          <w:rFonts w:ascii="Times New Roman" w:hAnsi="Times New Roman" w:cs="Times New Roman"/>
          <w:bCs/>
          <w:iCs/>
          <w:kern w:val="1"/>
          <w:sz w:val="22"/>
          <w:szCs w:val="22"/>
        </w:rPr>
        <w:t>odniesienia do norm, europejskich ocen technicznych, aprobat, specyfikacji technicznych i systemów referencji technicznych</w:t>
      </w:r>
      <w:r w:rsidRPr="00F373B3">
        <w:rPr>
          <w:rFonts w:ascii="Times New Roman" w:hAnsi="Times New Roman" w:cs="Times New Roman"/>
          <w:sz w:val="22"/>
          <w:szCs w:val="22"/>
        </w:rPr>
        <w:t xml:space="preserve"> </w:t>
      </w:r>
      <w:r w:rsidR="00D01C3E" w:rsidRPr="00F373B3">
        <w:rPr>
          <w:rFonts w:ascii="Times New Roman" w:hAnsi="Times New Roman" w:cs="Times New Roman"/>
          <w:sz w:val="22"/>
          <w:szCs w:val="22"/>
        </w:rPr>
        <w:t>–</w:t>
      </w:r>
      <w:r w:rsidRPr="00F373B3">
        <w:rPr>
          <w:rFonts w:ascii="Times New Roman" w:hAnsi="Times New Roman" w:cs="Times New Roman"/>
          <w:sz w:val="22"/>
          <w:szCs w:val="22"/>
        </w:rPr>
        <w:t xml:space="preserve"> </w:t>
      </w:r>
      <w:r w:rsidR="00D01C3E" w:rsidRPr="00F373B3">
        <w:rPr>
          <w:rFonts w:ascii="Times New Roman" w:hAnsi="Times New Roman" w:cs="Times New Roman"/>
          <w:sz w:val="22"/>
          <w:szCs w:val="22"/>
        </w:rPr>
        <w:t xml:space="preserve">przy ocenie </w:t>
      </w:r>
      <w:r w:rsidR="00573F18" w:rsidRPr="00F373B3">
        <w:rPr>
          <w:rFonts w:ascii="Times New Roman" w:hAnsi="Times New Roman" w:cs="Times New Roman"/>
          <w:sz w:val="22"/>
          <w:szCs w:val="22"/>
        </w:rPr>
        <w:t xml:space="preserve">spełnienia </w:t>
      </w:r>
      <w:r w:rsidR="00D01C3E" w:rsidRPr="00F373B3">
        <w:rPr>
          <w:rFonts w:ascii="Times New Roman" w:hAnsi="Times New Roman" w:cs="Times New Roman"/>
          <w:sz w:val="22"/>
          <w:szCs w:val="22"/>
        </w:rPr>
        <w:t xml:space="preserve">warunku </w:t>
      </w:r>
      <w:r w:rsidR="00D01C3E" w:rsidRPr="00F373B3">
        <w:rPr>
          <w:rFonts w:ascii="Times New Roman" w:hAnsi="Times New Roman" w:cs="Times New Roman"/>
          <w:sz w:val="22"/>
          <w:szCs w:val="22"/>
        </w:rPr>
        <w:lastRenderedPageBreak/>
        <w:t xml:space="preserve">równoważności brane będą pod uwagę </w:t>
      </w:r>
      <w:r w:rsidRPr="00F373B3">
        <w:rPr>
          <w:rFonts w:ascii="Times New Roman" w:hAnsi="Times New Roman" w:cs="Times New Roman"/>
          <w:sz w:val="22"/>
          <w:szCs w:val="22"/>
        </w:rPr>
        <w:t xml:space="preserve"> parametry indywidualnie wskazanego asortymentu określone przez jego producenta.</w:t>
      </w:r>
    </w:p>
    <w:p w14:paraId="058C2B55" w14:textId="77777777" w:rsidR="00BE0CD9" w:rsidRPr="0069675F" w:rsidRDefault="00BE0CD9" w:rsidP="00BE0CD9">
      <w:pPr>
        <w:pStyle w:val="Tekstpodstawowy21"/>
        <w:spacing w:line="276" w:lineRule="auto"/>
        <w:ind w:left="567"/>
        <w:rPr>
          <w:sz w:val="10"/>
          <w:szCs w:val="10"/>
        </w:rPr>
      </w:pPr>
    </w:p>
    <w:p w14:paraId="6D670CCE" w14:textId="5640E008" w:rsidR="00BE0CD9" w:rsidRPr="00F373B3" w:rsidRDefault="00BE0CD9" w:rsidP="00BE0CD9">
      <w:pPr>
        <w:suppressAutoHyphens w:val="0"/>
        <w:autoSpaceDE w:val="0"/>
        <w:autoSpaceDN w:val="0"/>
        <w:adjustRightInd w:val="0"/>
        <w:spacing w:line="276" w:lineRule="auto"/>
        <w:ind w:left="567"/>
        <w:jc w:val="both"/>
        <w:rPr>
          <w:sz w:val="22"/>
          <w:szCs w:val="22"/>
          <w:lang w:eastAsia="pl-PL"/>
        </w:rPr>
      </w:pPr>
      <w:r w:rsidRPr="00F373B3">
        <w:rPr>
          <w:sz w:val="22"/>
          <w:szCs w:val="22"/>
          <w:lang w:eastAsia="pl-PL"/>
        </w:rPr>
        <w:t xml:space="preserve">Zamawiający zastrzega, że wszędzie tam gdzie w treści dokumentacji projektowej, SIWZ </w:t>
      </w:r>
      <w:r w:rsidR="00F678E3" w:rsidRPr="00F373B3">
        <w:rPr>
          <w:sz w:val="22"/>
          <w:szCs w:val="22"/>
          <w:lang w:eastAsia="pl-PL"/>
        </w:rPr>
        <w:br/>
      </w:r>
      <w:r w:rsidRPr="00F373B3">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F373B3">
        <w:rPr>
          <w:bCs/>
          <w:iCs/>
          <w:kern w:val="1"/>
          <w:sz w:val="22"/>
          <w:szCs w:val="22"/>
        </w:rPr>
        <w:t>odniesienia do norm, europejskich ocen technicznych, aprobat, specyfikacji technicznych i systemów referencji technicznych</w:t>
      </w:r>
      <w:r w:rsidRPr="00F373B3">
        <w:rPr>
          <w:sz w:val="22"/>
          <w:szCs w:val="22"/>
          <w:lang w:eastAsia="pl-PL"/>
        </w:rPr>
        <w:t xml:space="preserve">  dopuszcza metody, materiały, urządzenia, systemy, technologie itp. równoważne do przedstawionych </w:t>
      </w:r>
      <w:r w:rsidR="007B61E3" w:rsidRPr="00F373B3">
        <w:rPr>
          <w:sz w:val="22"/>
          <w:szCs w:val="22"/>
          <w:lang w:eastAsia="pl-PL"/>
        </w:rPr>
        <w:br/>
      </w:r>
      <w:r w:rsidRPr="00F373B3">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14:paraId="25632C21" w14:textId="77777777" w:rsidR="00BE0CD9" w:rsidRPr="00F373B3" w:rsidRDefault="00BE0CD9" w:rsidP="00BE0CD9">
      <w:pPr>
        <w:pStyle w:val="BodyTextIndentZnak"/>
        <w:tabs>
          <w:tab w:val="left" w:pos="567"/>
        </w:tabs>
        <w:spacing w:line="276" w:lineRule="auto"/>
        <w:ind w:left="567"/>
        <w:rPr>
          <w:rFonts w:ascii="Times New Roman" w:eastAsia="Calibri" w:hAnsi="Times New Roman" w:cs="Times New Roman"/>
          <w:b/>
          <w:sz w:val="10"/>
          <w:szCs w:val="10"/>
        </w:rPr>
      </w:pPr>
    </w:p>
    <w:p w14:paraId="68A0BA0A" w14:textId="0960CC4F" w:rsidR="00684DDC" w:rsidRPr="00F373B3" w:rsidRDefault="00684DDC"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F373B3">
        <w:rPr>
          <w:rFonts w:ascii="Times New Roman" w:hAnsi="Times New Roman" w:cs="Times New Roman"/>
          <w:b/>
          <w:sz w:val="22"/>
          <w:szCs w:val="22"/>
        </w:rPr>
        <w:t>kosztorysy nakładcze</w:t>
      </w:r>
      <w:r w:rsidRPr="00F373B3">
        <w:rPr>
          <w:rFonts w:ascii="Times New Roman" w:hAnsi="Times New Roman" w:cs="Times New Roman"/>
          <w:b/>
          <w:sz w:val="22"/>
          <w:szCs w:val="22"/>
        </w:rPr>
        <w:t xml:space="preserve"> </w:t>
      </w:r>
      <w:r w:rsidR="00730A34" w:rsidRPr="00F373B3">
        <w:rPr>
          <w:rFonts w:ascii="Times New Roman" w:hAnsi="Times New Roman" w:cs="Times New Roman"/>
          <w:b/>
          <w:sz w:val="22"/>
          <w:szCs w:val="22"/>
        </w:rPr>
        <w:t xml:space="preserve">i Arkusze cenowe, </w:t>
      </w:r>
      <w:r w:rsidRPr="00F373B3">
        <w:rPr>
          <w:rFonts w:ascii="Times New Roman" w:hAnsi="Times New Roman" w:cs="Times New Roman"/>
          <w:b/>
          <w:sz w:val="22"/>
          <w:szCs w:val="22"/>
        </w:rPr>
        <w:t>które pełnią funkcję pomocniczą.</w:t>
      </w:r>
      <w:r w:rsidRPr="00F373B3">
        <w:rPr>
          <w:rFonts w:ascii="Times New Roman" w:hAnsi="Times New Roman" w:cs="Times New Roman"/>
          <w:kern w:val="1"/>
          <w:sz w:val="22"/>
          <w:szCs w:val="22"/>
        </w:rPr>
        <w:t xml:space="preserve"> Załączony do oferty Kosztorys ofertowy </w:t>
      </w:r>
      <w:r w:rsidR="00571241" w:rsidRPr="00F373B3">
        <w:rPr>
          <w:rFonts w:ascii="Times New Roman" w:hAnsi="Times New Roman" w:cs="Times New Roman"/>
          <w:kern w:val="1"/>
          <w:sz w:val="22"/>
          <w:szCs w:val="22"/>
        </w:rPr>
        <w:t>ma</w:t>
      </w:r>
      <w:r w:rsidRPr="00F373B3">
        <w:rPr>
          <w:rFonts w:ascii="Times New Roman" w:hAnsi="Times New Roman" w:cs="Times New Roman"/>
          <w:kern w:val="1"/>
          <w:sz w:val="22"/>
          <w:szCs w:val="22"/>
        </w:rPr>
        <w:t xml:space="preserve"> charakter wyłącznie pomocniczy i służyć będ</w:t>
      </w:r>
      <w:r w:rsidR="00730A34" w:rsidRPr="00F373B3">
        <w:rPr>
          <w:rFonts w:ascii="Times New Roman" w:hAnsi="Times New Roman" w:cs="Times New Roman"/>
          <w:kern w:val="1"/>
          <w:sz w:val="22"/>
          <w:szCs w:val="22"/>
        </w:rPr>
        <w:t>ą</w:t>
      </w:r>
      <w:r w:rsidRPr="00F373B3">
        <w:rPr>
          <w:rFonts w:ascii="Times New Roman" w:hAnsi="Times New Roman" w:cs="Times New Roman"/>
          <w:kern w:val="1"/>
          <w:sz w:val="22"/>
          <w:szCs w:val="22"/>
        </w:rPr>
        <w:t xml:space="preserve"> do dokonywania rozliczeń częściowych i </w:t>
      </w:r>
      <w:r w:rsidR="00730A34" w:rsidRPr="00F373B3">
        <w:rPr>
          <w:rFonts w:ascii="Times New Roman" w:hAnsi="Times New Roman" w:cs="Times New Roman"/>
          <w:kern w:val="1"/>
          <w:sz w:val="22"/>
          <w:szCs w:val="22"/>
        </w:rPr>
        <w:t xml:space="preserve">udzieleniu </w:t>
      </w:r>
      <w:r w:rsidRPr="00F373B3">
        <w:rPr>
          <w:rFonts w:ascii="Times New Roman" w:hAnsi="Times New Roman" w:cs="Times New Roman"/>
          <w:kern w:val="1"/>
          <w:sz w:val="22"/>
          <w:szCs w:val="22"/>
        </w:rPr>
        <w:t>ewentualn</w:t>
      </w:r>
      <w:r w:rsidR="00730A34" w:rsidRPr="00F373B3">
        <w:rPr>
          <w:rFonts w:ascii="Times New Roman" w:hAnsi="Times New Roman" w:cs="Times New Roman"/>
          <w:kern w:val="1"/>
          <w:sz w:val="22"/>
          <w:szCs w:val="22"/>
        </w:rPr>
        <w:t>ego</w:t>
      </w:r>
      <w:r w:rsidRPr="00F373B3">
        <w:rPr>
          <w:rFonts w:ascii="Times New Roman" w:hAnsi="Times New Roman" w:cs="Times New Roman"/>
          <w:kern w:val="1"/>
          <w:sz w:val="22"/>
          <w:szCs w:val="22"/>
        </w:rPr>
        <w:t xml:space="preserve"> </w:t>
      </w:r>
      <w:r w:rsidR="00730A34" w:rsidRPr="00F373B3">
        <w:rPr>
          <w:rFonts w:ascii="Times New Roman" w:hAnsi="Times New Roman" w:cs="Times New Roman"/>
          <w:kern w:val="1"/>
          <w:sz w:val="22"/>
          <w:szCs w:val="22"/>
        </w:rPr>
        <w:t>zamówienia polegającego na powtórzeniu podobnych usług lub robót budowlanych lub zamówienia na dodatkowe dostawy</w:t>
      </w:r>
      <w:r w:rsidRPr="00F373B3">
        <w:rPr>
          <w:rFonts w:ascii="Times New Roman" w:hAnsi="Times New Roman" w:cs="Times New Roman"/>
          <w:kern w:val="1"/>
          <w:sz w:val="22"/>
          <w:szCs w:val="22"/>
        </w:rPr>
        <w:t>.</w:t>
      </w:r>
    </w:p>
    <w:p w14:paraId="790DF97B" w14:textId="656E0494" w:rsidR="00684DDC" w:rsidRPr="00F373B3" w:rsidRDefault="00684DDC" w:rsidP="00684DDC">
      <w:pPr>
        <w:pStyle w:val="pkt"/>
        <w:spacing w:after="240" w:line="276" w:lineRule="auto"/>
        <w:ind w:left="567" w:firstLine="0"/>
        <w:rPr>
          <w:kern w:val="1"/>
          <w:sz w:val="22"/>
          <w:szCs w:val="22"/>
        </w:rPr>
      </w:pPr>
      <w:r w:rsidRPr="00F373B3">
        <w:rPr>
          <w:kern w:val="1"/>
          <w:sz w:val="22"/>
          <w:szCs w:val="22"/>
          <w:lang w:eastAsia="ar-SA"/>
        </w:rPr>
        <w:t xml:space="preserve">Wykonawca winien sporządzić oferty cenowe na podstawie dokumentacji </w:t>
      </w:r>
      <w:r w:rsidR="00370856" w:rsidRPr="00F373B3">
        <w:rPr>
          <w:kern w:val="1"/>
          <w:sz w:val="22"/>
          <w:szCs w:val="22"/>
          <w:lang w:eastAsia="ar-SA"/>
        </w:rPr>
        <w:t xml:space="preserve">projektowej stanowiącej </w:t>
      </w:r>
      <w:r w:rsidR="00370856" w:rsidRPr="00F373B3">
        <w:rPr>
          <w:b/>
          <w:i/>
          <w:kern w:val="1"/>
          <w:sz w:val="22"/>
          <w:szCs w:val="22"/>
          <w:lang w:eastAsia="ar-SA"/>
        </w:rPr>
        <w:t xml:space="preserve">Załącznik nr </w:t>
      </w:r>
      <w:r w:rsidR="007E7E64">
        <w:rPr>
          <w:b/>
          <w:i/>
          <w:kern w:val="1"/>
          <w:sz w:val="22"/>
          <w:szCs w:val="22"/>
          <w:lang w:eastAsia="ar-SA"/>
        </w:rPr>
        <w:t>2</w:t>
      </w:r>
      <w:r w:rsidR="007E7E64" w:rsidRPr="00F373B3">
        <w:rPr>
          <w:b/>
          <w:i/>
          <w:kern w:val="1"/>
          <w:sz w:val="22"/>
          <w:szCs w:val="22"/>
          <w:lang w:eastAsia="ar-SA"/>
        </w:rPr>
        <w:t xml:space="preserve">a </w:t>
      </w:r>
      <w:r w:rsidR="00370856" w:rsidRPr="00F373B3">
        <w:rPr>
          <w:b/>
          <w:i/>
          <w:kern w:val="1"/>
          <w:sz w:val="22"/>
          <w:szCs w:val="22"/>
          <w:lang w:eastAsia="ar-SA"/>
        </w:rPr>
        <w:t>do SIWZ</w:t>
      </w:r>
      <w:r w:rsidR="00370856" w:rsidRPr="00F373B3">
        <w:rPr>
          <w:kern w:val="1"/>
          <w:sz w:val="22"/>
          <w:szCs w:val="22"/>
          <w:lang w:eastAsia="ar-SA"/>
        </w:rPr>
        <w:t xml:space="preserve">, </w:t>
      </w:r>
      <w:proofErr w:type="spellStart"/>
      <w:r w:rsidR="00370856" w:rsidRPr="00F373B3">
        <w:rPr>
          <w:kern w:val="1"/>
          <w:sz w:val="22"/>
          <w:szCs w:val="22"/>
          <w:lang w:eastAsia="ar-SA"/>
        </w:rPr>
        <w:t>STWiORB</w:t>
      </w:r>
      <w:proofErr w:type="spellEnd"/>
      <w:r w:rsidR="00370856" w:rsidRPr="00F373B3">
        <w:rPr>
          <w:kern w:val="1"/>
          <w:sz w:val="22"/>
          <w:szCs w:val="22"/>
          <w:lang w:eastAsia="ar-SA"/>
        </w:rPr>
        <w:t xml:space="preserve"> stanowiących </w:t>
      </w:r>
      <w:r w:rsidR="00370856" w:rsidRPr="00F373B3">
        <w:rPr>
          <w:b/>
          <w:i/>
          <w:kern w:val="1"/>
          <w:sz w:val="22"/>
          <w:szCs w:val="22"/>
          <w:lang w:eastAsia="ar-SA"/>
        </w:rPr>
        <w:t xml:space="preserve">Załącznik nr </w:t>
      </w:r>
      <w:r w:rsidR="007E7E64">
        <w:rPr>
          <w:b/>
          <w:i/>
          <w:kern w:val="1"/>
          <w:sz w:val="22"/>
          <w:szCs w:val="22"/>
          <w:lang w:eastAsia="ar-SA"/>
        </w:rPr>
        <w:t>2</w:t>
      </w:r>
      <w:r w:rsidR="007E7E64" w:rsidRPr="00F373B3">
        <w:rPr>
          <w:b/>
          <w:i/>
          <w:kern w:val="1"/>
          <w:sz w:val="22"/>
          <w:szCs w:val="22"/>
          <w:lang w:eastAsia="ar-SA"/>
        </w:rPr>
        <w:t xml:space="preserve">b </w:t>
      </w:r>
      <w:r w:rsidR="00370856" w:rsidRPr="00F373B3">
        <w:rPr>
          <w:b/>
          <w:i/>
          <w:kern w:val="1"/>
          <w:sz w:val="22"/>
          <w:szCs w:val="22"/>
          <w:lang w:eastAsia="ar-SA"/>
        </w:rPr>
        <w:t>do SIWZ</w:t>
      </w:r>
      <w:r w:rsidR="0075504B" w:rsidRPr="00F373B3">
        <w:rPr>
          <w:kern w:val="1"/>
          <w:sz w:val="22"/>
          <w:szCs w:val="22"/>
          <w:lang w:eastAsia="ar-SA"/>
        </w:rPr>
        <w:t xml:space="preserve"> oraz </w:t>
      </w:r>
      <w:r w:rsidR="00FC3E2F" w:rsidRPr="00F373B3">
        <w:rPr>
          <w:kern w:val="1"/>
          <w:sz w:val="22"/>
          <w:szCs w:val="22"/>
          <w:lang w:eastAsia="ar-SA"/>
        </w:rPr>
        <w:t>kosztorysów nakładczych</w:t>
      </w:r>
      <w:r w:rsidR="00730A34" w:rsidRPr="00F373B3">
        <w:rPr>
          <w:kern w:val="1"/>
          <w:sz w:val="22"/>
          <w:szCs w:val="22"/>
          <w:lang w:eastAsia="ar-SA"/>
        </w:rPr>
        <w:t xml:space="preserve"> </w:t>
      </w:r>
      <w:r w:rsidRPr="00F373B3">
        <w:rPr>
          <w:kern w:val="1"/>
          <w:sz w:val="22"/>
          <w:szCs w:val="22"/>
          <w:lang w:eastAsia="ar-SA"/>
        </w:rPr>
        <w:t xml:space="preserve">stanowiących </w:t>
      </w:r>
      <w:r w:rsidRPr="00F373B3">
        <w:rPr>
          <w:b/>
          <w:i/>
          <w:kern w:val="1"/>
          <w:sz w:val="22"/>
          <w:szCs w:val="22"/>
          <w:lang w:eastAsia="ar-SA"/>
        </w:rPr>
        <w:t>Załącznik</w:t>
      </w:r>
      <w:r w:rsidR="009D0841" w:rsidRPr="00F373B3">
        <w:rPr>
          <w:b/>
          <w:i/>
          <w:kern w:val="1"/>
          <w:sz w:val="22"/>
          <w:szCs w:val="22"/>
          <w:lang w:eastAsia="ar-SA"/>
        </w:rPr>
        <w:t>i</w:t>
      </w:r>
      <w:r w:rsidRPr="00F373B3">
        <w:rPr>
          <w:b/>
          <w:i/>
          <w:kern w:val="1"/>
          <w:sz w:val="22"/>
          <w:szCs w:val="22"/>
          <w:lang w:eastAsia="ar-SA"/>
        </w:rPr>
        <w:t xml:space="preserve"> nr </w:t>
      </w:r>
      <w:r w:rsidR="007E7E64">
        <w:rPr>
          <w:b/>
          <w:i/>
          <w:kern w:val="1"/>
          <w:sz w:val="22"/>
          <w:szCs w:val="22"/>
          <w:lang w:eastAsia="ar-SA"/>
        </w:rPr>
        <w:t>3</w:t>
      </w:r>
      <w:r w:rsidR="007E7E64" w:rsidRPr="00F373B3">
        <w:rPr>
          <w:b/>
          <w:i/>
          <w:kern w:val="1"/>
          <w:sz w:val="22"/>
          <w:szCs w:val="22"/>
          <w:lang w:eastAsia="ar-SA"/>
        </w:rPr>
        <w:t xml:space="preserve">b </w:t>
      </w:r>
      <w:r w:rsidRPr="00F373B3">
        <w:rPr>
          <w:b/>
          <w:i/>
          <w:kern w:val="1"/>
          <w:sz w:val="22"/>
          <w:szCs w:val="22"/>
          <w:lang w:eastAsia="ar-SA"/>
        </w:rPr>
        <w:t>do SIWZ</w:t>
      </w:r>
      <w:r w:rsidRPr="00F373B3">
        <w:rPr>
          <w:kern w:val="1"/>
          <w:sz w:val="22"/>
          <w:szCs w:val="22"/>
          <w:lang w:eastAsia="ar-SA"/>
        </w:rPr>
        <w:t xml:space="preserve"> z podaniem cen jednostkowych robót, składników cenotwórczych, wykazu materiałów. </w:t>
      </w:r>
    </w:p>
    <w:p w14:paraId="2828DA72" w14:textId="77777777" w:rsidR="00684DDC" w:rsidRPr="00F373B3" w:rsidRDefault="009D0841"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eastAsia="Calibri" w:hAnsi="Times New Roman" w:cs="Times New Roman"/>
          <w:b/>
          <w:sz w:val="22"/>
          <w:szCs w:val="22"/>
        </w:rPr>
        <w:t>N</w:t>
      </w:r>
      <w:r w:rsidR="00684DDC" w:rsidRPr="00F373B3">
        <w:rPr>
          <w:rFonts w:ascii="Times New Roman" w:eastAsia="Calibri" w:hAnsi="Times New Roman" w:cs="Times New Roman"/>
          <w:b/>
          <w:sz w:val="22"/>
          <w:szCs w:val="22"/>
        </w:rPr>
        <w:t>ależy</w:t>
      </w:r>
      <w:r w:rsidRPr="00F373B3">
        <w:rPr>
          <w:rFonts w:ascii="Times New Roman" w:eastAsia="Calibri" w:hAnsi="Times New Roman" w:cs="Times New Roman"/>
          <w:b/>
          <w:sz w:val="22"/>
          <w:szCs w:val="22"/>
        </w:rPr>
        <w:t xml:space="preserve"> wypełnić kwotowo wszystkie następujące, załączone do SIWZ dokumenty</w:t>
      </w:r>
      <w:r w:rsidR="00684DDC" w:rsidRPr="00F373B3">
        <w:rPr>
          <w:rFonts w:ascii="Times New Roman" w:eastAsia="Calibri" w:hAnsi="Times New Roman" w:cs="Times New Roman"/>
          <w:b/>
          <w:sz w:val="22"/>
          <w:szCs w:val="22"/>
        </w:rPr>
        <w:t>:</w:t>
      </w:r>
    </w:p>
    <w:p w14:paraId="42511D82" w14:textId="77777777" w:rsidR="00684DDC" w:rsidRPr="00F373B3" w:rsidRDefault="00684DDC" w:rsidP="00684DDC">
      <w:pPr>
        <w:pStyle w:val="BodyTextIndentZnak"/>
        <w:tabs>
          <w:tab w:val="left" w:pos="851"/>
        </w:tabs>
        <w:spacing w:line="276" w:lineRule="auto"/>
        <w:ind w:left="1080"/>
        <w:rPr>
          <w:rFonts w:ascii="Times New Roman" w:eastAsia="Calibri" w:hAnsi="Times New Roman" w:cs="Times New Roman"/>
          <w:b/>
          <w:sz w:val="10"/>
          <w:szCs w:val="10"/>
        </w:rPr>
      </w:pPr>
    </w:p>
    <w:p w14:paraId="3CE5D2C0" w14:textId="07897DF1" w:rsidR="00684DDC" w:rsidRPr="00F373B3" w:rsidRDefault="009D0841" w:rsidP="009D49FD">
      <w:pPr>
        <w:pStyle w:val="BodyTextIndentZnak"/>
        <w:numPr>
          <w:ilvl w:val="1"/>
          <w:numId w:val="84"/>
        </w:numPr>
        <w:tabs>
          <w:tab w:val="left" w:pos="851"/>
        </w:tabs>
        <w:spacing w:line="276" w:lineRule="auto"/>
        <w:ind w:hanging="513"/>
        <w:rPr>
          <w:rFonts w:ascii="Times New Roman" w:eastAsia="Calibri" w:hAnsi="Times New Roman" w:cs="Times New Roman"/>
          <w:b/>
          <w:sz w:val="22"/>
          <w:szCs w:val="22"/>
        </w:rPr>
      </w:pPr>
      <w:r w:rsidRPr="00F373B3">
        <w:rPr>
          <w:rFonts w:ascii="Times New Roman" w:hAnsi="Times New Roman" w:cs="Times New Roman"/>
          <w:b/>
          <w:kern w:val="1"/>
          <w:sz w:val="22"/>
          <w:szCs w:val="22"/>
          <w:lang w:eastAsia="ar-SA"/>
        </w:rPr>
        <w:t>Zbiorcze Zestawienie Kosztów (ZZK)</w:t>
      </w:r>
      <w:r w:rsidRPr="00F373B3">
        <w:rPr>
          <w:rFonts w:ascii="Times New Roman" w:hAnsi="Times New Roman" w:cs="Times New Roman"/>
          <w:kern w:val="1"/>
          <w:sz w:val="22"/>
          <w:szCs w:val="22"/>
          <w:lang w:eastAsia="ar-SA"/>
        </w:rPr>
        <w:t xml:space="preserve"> - stanowiące </w:t>
      </w:r>
      <w:r w:rsidR="00684DDC" w:rsidRPr="00F373B3">
        <w:rPr>
          <w:rFonts w:ascii="Times New Roman" w:hAnsi="Times New Roman" w:cs="Times New Roman"/>
          <w:b/>
          <w:i/>
          <w:kern w:val="1"/>
          <w:sz w:val="22"/>
          <w:szCs w:val="22"/>
          <w:lang w:eastAsia="ar-SA"/>
        </w:rPr>
        <w:t xml:space="preserve">Załącznik nr </w:t>
      </w:r>
      <w:r w:rsidR="007E7E64">
        <w:rPr>
          <w:rFonts w:ascii="Times New Roman" w:hAnsi="Times New Roman" w:cs="Times New Roman"/>
          <w:b/>
          <w:i/>
          <w:kern w:val="1"/>
          <w:sz w:val="22"/>
          <w:szCs w:val="22"/>
          <w:lang w:eastAsia="ar-SA"/>
        </w:rPr>
        <w:t>3</w:t>
      </w:r>
      <w:r w:rsidR="007E7E64" w:rsidRPr="00F373B3">
        <w:rPr>
          <w:rFonts w:ascii="Times New Roman" w:hAnsi="Times New Roman" w:cs="Times New Roman"/>
          <w:b/>
          <w:i/>
          <w:kern w:val="1"/>
          <w:sz w:val="22"/>
          <w:szCs w:val="22"/>
          <w:lang w:eastAsia="ar-SA"/>
        </w:rPr>
        <w:t xml:space="preserve">a </w:t>
      </w:r>
      <w:r w:rsidR="00684DDC" w:rsidRPr="00F373B3">
        <w:rPr>
          <w:rFonts w:ascii="Times New Roman" w:hAnsi="Times New Roman" w:cs="Times New Roman"/>
          <w:b/>
          <w:i/>
          <w:kern w:val="1"/>
          <w:sz w:val="22"/>
          <w:szCs w:val="22"/>
          <w:lang w:eastAsia="ar-SA"/>
        </w:rPr>
        <w:t>do SIWZ</w:t>
      </w:r>
      <w:r w:rsidR="00684DDC" w:rsidRPr="00F373B3">
        <w:rPr>
          <w:rFonts w:ascii="Times New Roman" w:hAnsi="Times New Roman" w:cs="Times New Roman"/>
          <w:kern w:val="1"/>
          <w:sz w:val="22"/>
          <w:szCs w:val="22"/>
          <w:lang w:eastAsia="ar-SA"/>
        </w:rPr>
        <w:t>,</w:t>
      </w:r>
    </w:p>
    <w:p w14:paraId="57D2F760" w14:textId="77777777" w:rsidR="00684DDC" w:rsidRPr="00F373B3" w:rsidRDefault="00684DDC" w:rsidP="00684DDC">
      <w:pPr>
        <w:pStyle w:val="BodyTextIndentZnak"/>
        <w:tabs>
          <w:tab w:val="left" w:pos="851"/>
        </w:tabs>
        <w:spacing w:line="276" w:lineRule="auto"/>
        <w:ind w:left="1080"/>
        <w:rPr>
          <w:rFonts w:ascii="Times New Roman" w:eastAsia="Calibri" w:hAnsi="Times New Roman" w:cs="Times New Roman"/>
          <w:b/>
          <w:sz w:val="10"/>
          <w:szCs w:val="10"/>
        </w:rPr>
      </w:pPr>
    </w:p>
    <w:p w14:paraId="5368FFBB" w14:textId="306DA291" w:rsidR="00684DDC" w:rsidRPr="00531115" w:rsidRDefault="009D0841" w:rsidP="009D49FD">
      <w:pPr>
        <w:pStyle w:val="BodyTextIndentZnak"/>
        <w:numPr>
          <w:ilvl w:val="1"/>
          <w:numId w:val="84"/>
        </w:numPr>
        <w:tabs>
          <w:tab w:val="left" w:pos="851"/>
        </w:tabs>
        <w:spacing w:line="276" w:lineRule="auto"/>
        <w:ind w:hanging="513"/>
        <w:rPr>
          <w:rFonts w:ascii="Times New Roman" w:eastAsia="Calibri" w:hAnsi="Times New Roman" w:cs="Times New Roman"/>
          <w:b/>
          <w:sz w:val="22"/>
          <w:szCs w:val="22"/>
        </w:rPr>
      </w:pPr>
      <w:r w:rsidRPr="00F373B3">
        <w:rPr>
          <w:rFonts w:ascii="Times New Roman" w:hAnsi="Times New Roman" w:cs="Times New Roman"/>
          <w:b/>
          <w:bCs/>
          <w:iCs/>
          <w:kern w:val="1"/>
          <w:sz w:val="22"/>
          <w:szCs w:val="22"/>
          <w:lang w:eastAsia="ar-SA"/>
        </w:rPr>
        <w:t>Kosztorysy nakładcze</w:t>
      </w:r>
      <w:r w:rsidRPr="00F373B3">
        <w:rPr>
          <w:rFonts w:ascii="Times New Roman" w:hAnsi="Times New Roman" w:cs="Times New Roman"/>
          <w:bCs/>
          <w:iCs/>
          <w:kern w:val="1"/>
          <w:sz w:val="22"/>
          <w:szCs w:val="22"/>
          <w:lang w:eastAsia="ar-SA"/>
        </w:rPr>
        <w:t xml:space="preserve"> w układzie branżowym dla robót budowlanych, instalacyjnych</w:t>
      </w:r>
      <w:r w:rsidR="007B61E3" w:rsidRPr="00F373B3">
        <w:rPr>
          <w:rFonts w:ascii="Times New Roman" w:hAnsi="Times New Roman" w:cs="Times New Roman"/>
          <w:bCs/>
          <w:iCs/>
          <w:kern w:val="1"/>
          <w:sz w:val="22"/>
          <w:szCs w:val="22"/>
          <w:lang w:eastAsia="ar-SA"/>
        </w:rPr>
        <w:br/>
      </w:r>
      <w:r w:rsidRPr="00F373B3">
        <w:rPr>
          <w:rFonts w:ascii="Times New Roman" w:hAnsi="Times New Roman" w:cs="Times New Roman"/>
          <w:bCs/>
          <w:iCs/>
          <w:kern w:val="1"/>
          <w:sz w:val="22"/>
          <w:szCs w:val="22"/>
          <w:lang w:eastAsia="ar-SA"/>
        </w:rPr>
        <w:t>i drogowych - stanowiące</w:t>
      </w:r>
      <w:r w:rsidR="00684DDC" w:rsidRPr="00F373B3">
        <w:rPr>
          <w:rFonts w:ascii="Times New Roman" w:hAnsi="Times New Roman" w:cs="Times New Roman"/>
          <w:b/>
          <w:i/>
          <w:kern w:val="1"/>
          <w:sz w:val="22"/>
          <w:szCs w:val="22"/>
          <w:lang w:eastAsia="ar-SA"/>
        </w:rPr>
        <w:t xml:space="preserve"> </w:t>
      </w:r>
      <w:r w:rsidR="00E76DD6" w:rsidRPr="00F373B3">
        <w:rPr>
          <w:rFonts w:ascii="Times New Roman" w:hAnsi="Times New Roman" w:cs="Times New Roman"/>
          <w:kern w:val="1"/>
          <w:sz w:val="22"/>
          <w:szCs w:val="22"/>
          <w:lang w:eastAsia="ar-SA"/>
        </w:rPr>
        <w:t>odpowiednio</w:t>
      </w:r>
      <w:r w:rsidR="00E76DD6" w:rsidRPr="00F373B3">
        <w:rPr>
          <w:rFonts w:ascii="Times New Roman" w:hAnsi="Times New Roman" w:cs="Times New Roman"/>
          <w:b/>
          <w:i/>
          <w:kern w:val="1"/>
          <w:sz w:val="22"/>
          <w:szCs w:val="22"/>
          <w:lang w:eastAsia="ar-SA"/>
        </w:rPr>
        <w:t xml:space="preserve"> </w:t>
      </w:r>
      <w:r w:rsidR="00684DDC" w:rsidRPr="00F373B3">
        <w:rPr>
          <w:rFonts w:ascii="Times New Roman" w:hAnsi="Times New Roman" w:cs="Times New Roman"/>
          <w:b/>
          <w:i/>
          <w:kern w:val="1"/>
          <w:sz w:val="22"/>
          <w:szCs w:val="22"/>
          <w:lang w:eastAsia="ar-SA"/>
        </w:rPr>
        <w:t>Załącznik</w:t>
      </w:r>
      <w:r w:rsidR="00E76DD6" w:rsidRPr="00F373B3">
        <w:rPr>
          <w:rFonts w:ascii="Times New Roman" w:hAnsi="Times New Roman" w:cs="Times New Roman"/>
          <w:b/>
          <w:i/>
          <w:kern w:val="1"/>
          <w:sz w:val="22"/>
          <w:szCs w:val="22"/>
          <w:lang w:eastAsia="ar-SA"/>
        </w:rPr>
        <w:t>i</w:t>
      </w:r>
      <w:r w:rsidR="00684DDC" w:rsidRPr="00F373B3">
        <w:rPr>
          <w:rFonts w:ascii="Times New Roman" w:hAnsi="Times New Roman" w:cs="Times New Roman"/>
          <w:b/>
          <w:i/>
          <w:kern w:val="1"/>
          <w:sz w:val="22"/>
          <w:szCs w:val="22"/>
          <w:lang w:eastAsia="ar-SA"/>
        </w:rPr>
        <w:t xml:space="preserve"> nr </w:t>
      </w:r>
      <w:r w:rsidR="007E7E64">
        <w:rPr>
          <w:rFonts w:ascii="Times New Roman" w:hAnsi="Times New Roman" w:cs="Times New Roman"/>
          <w:b/>
          <w:i/>
          <w:kern w:val="1"/>
          <w:sz w:val="22"/>
          <w:szCs w:val="22"/>
          <w:lang w:eastAsia="ar-SA"/>
        </w:rPr>
        <w:t>3</w:t>
      </w:r>
      <w:r w:rsidR="007E7E64" w:rsidRPr="00F373B3">
        <w:rPr>
          <w:rFonts w:ascii="Times New Roman" w:hAnsi="Times New Roman" w:cs="Times New Roman"/>
          <w:b/>
          <w:i/>
          <w:kern w:val="1"/>
          <w:sz w:val="22"/>
          <w:szCs w:val="22"/>
          <w:lang w:eastAsia="ar-SA"/>
        </w:rPr>
        <w:t xml:space="preserve">b </w:t>
      </w:r>
      <w:r w:rsidR="00684DDC" w:rsidRPr="00F373B3">
        <w:rPr>
          <w:rFonts w:ascii="Times New Roman" w:hAnsi="Times New Roman" w:cs="Times New Roman"/>
          <w:b/>
          <w:i/>
          <w:kern w:val="1"/>
          <w:sz w:val="22"/>
          <w:szCs w:val="22"/>
          <w:lang w:eastAsia="ar-SA"/>
        </w:rPr>
        <w:t>do SIWZ</w:t>
      </w:r>
      <w:r w:rsidR="00E76DD6" w:rsidRPr="00F373B3">
        <w:rPr>
          <w:rFonts w:ascii="Times New Roman" w:hAnsi="Times New Roman" w:cs="Times New Roman"/>
          <w:b/>
          <w:i/>
          <w:kern w:val="1"/>
          <w:sz w:val="22"/>
          <w:szCs w:val="22"/>
          <w:lang w:eastAsia="ar-SA"/>
        </w:rPr>
        <w:t xml:space="preserve"> </w:t>
      </w:r>
      <w:r w:rsidR="00684DDC" w:rsidRPr="00F373B3">
        <w:rPr>
          <w:rFonts w:ascii="Times New Roman" w:hAnsi="Times New Roman" w:cs="Times New Roman"/>
          <w:kern w:val="1"/>
          <w:sz w:val="22"/>
          <w:szCs w:val="22"/>
          <w:lang w:eastAsia="ar-SA"/>
        </w:rPr>
        <w:t xml:space="preserve">– </w:t>
      </w:r>
      <w:r w:rsidR="00531115" w:rsidRPr="00531115">
        <w:rPr>
          <w:rFonts w:ascii="Times New Roman" w:hAnsi="Times New Roman" w:cs="Times New Roman"/>
          <w:sz w:val="22"/>
          <w:szCs w:val="22"/>
        </w:rPr>
        <w:t xml:space="preserve">do pobrania w wersji elektronicznej pod adresem: </w:t>
      </w:r>
      <w:hyperlink r:id="rId14" w:history="1">
        <w:r w:rsidR="00531115" w:rsidRPr="00531115">
          <w:rPr>
            <w:rStyle w:val="Hipercze"/>
            <w:rFonts w:ascii="Times New Roman" w:hAnsi="Times New Roman" w:cs="Times New Roman"/>
            <w:color w:val="auto"/>
            <w:sz w:val="22"/>
            <w:szCs w:val="22"/>
          </w:rPr>
          <w:t>https://platformazakupowa.pl/pn/uni.lodz</w:t>
        </w:r>
      </w:hyperlink>
    </w:p>
    <w:p w14:paraId="7E278B50" w14:textId="77777777" w:rsidR="00884F9A" w:rsidRPr="00F373B3" w:rsidRDefault="00884F9A" w:rsidP="00884F9A">
      <w:pPr>
        <w:pStyle w:val="BodyTextIndentZnak"/>
        <w:tabs>
          <w:tab w:val="left" w:pos="851"/>
        </w:tabs>
        <w:spacing w:line="276" w:lineRule="auto"/>
        <w:ind w:left="1080"/>
        <w:rPr>
          <w:rFonts w:ascii="Times New Roman" w:eastAsia="Calibri" w:hAnsi="Times New Roman" w:cs="Times New Roman"/>
          <w:b/>
          <w:sz w:val="10"/>
          <w:szCs w:val="10"/>
        </w:rPr>
      </w:pPr>
    </w:p>
    <w:p w14:paraId="4E1868DC" w14:textId="77777777" w:rsidR="00684DDC" w:rsidRPr="00F373B3" w:rsidRDefault="00684DDC"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197B8FDF" w14:textId="77777777" w:rsidR="00684DDC" w:rsidRPr="00F373B3" w:rsidRDefault="00684DDC" w:rsidP="00684DDC">
      <w:pPr>
        <w:pStyle w:val="BodyTextIndentZnak"/>
        <w:tabs>
          <w:tab w:val="left" w:pos="567"/>
        </w:tabs>
        <w:spacing w:line="276" w:lineRule="auto"/>
        <w:ind w:left="567"/>
        <w:rPr>
          <w:rFonts w:ascii="Times New Roman" w:eastAsia="Calibri" w:hAnsi="Times New Roman" w:cs="Times New Roman"/>
          <w:b/>
          <w:sz w:val="10"/>
          <w:szCs w:val="10"/>
        </w:rPr>
      </w:pPr>
    </w:p>
    <w:p w14:paraId="344B3095" w14:textId="77777777" w:rsidR="00684DDC" w:rsidRPr="00F373B3" w:rsidRDefault="00684DDC"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kern w:val="1"/>
          <w:sz w:val="22"/>
          <w:szCs w:val="22"/>
        </w:rPr>
        <w:t xml:space="preserve">Wykonawca winien przedstawić i dołączyć do oferty  </w:t>
      </w:r>
      <w:r w:rsidRPr="00F373B3">
        <w:rPr>
          <w:rFonts w:ascii="Times New Roman" w:hAnsi="Times New Roman" w:cs="Times New Roman"/>
          <w:b/>
          <w:kern w:val="1"/>
          <w:sz w:val="22"/>
          <w:szCs w:val="22"/>
        </w:rPr>
        <w:t>harmonogram rzeczowo finansowy</w:t>
      </w:r>
      <w:r w:rsidRPr="00F373B3">
        <w:rPr>
          <w:rFonts w:ascii="Times New Roman" w:hAnsi="Times New Roman" w:cs="Times New Roman"/>
          <w:kern w:val="1"/>
          <w:sz w:val="22"/>
          <w:szCs w:val="22"/>
        </w:rPr>
        <w:t xml:space="preserve">   realizacji zakresu robót   uwzględniający podział na asortymenty robót i  realizacji  prac </w:t>
      </w:r>
      <w:r w:rsidR="00F678E3" w:rsidRPr="00F373B3">
        <w:rPr>
          <w:rFonts w:ascii="Times New Roman" w:hAnsi="Times New Roman" w:cs="Times New Roman"/>
          <w:kern w:val="1"/>
          <w:sz w:val="22"/>
          <w:szCs w:val="22"/>
        </w:rPr>
        <w:br/>
      </w:r>
      <w:r w:rsidRPr="00F373B3">
        <w:rPr>
          <w:rFonts w:ascii="Times New Roman" w:hAnsi="Times New Roman" w:cs="Times New Roman"/>
          <w:kern w:val="1"/>
          <w:sz w:val="22"/>
          <w:szCs w:val="22"/>
        </w:rPr>
        <w:t xml:space="preserve">w  podziale miesięcznym. </w:t>
      </w:r>
    </w:p>
    <w:p w14:paraId="4393A469" w14:textId="1C89CC59" w:rsidR="009E66DE" w:rsidRPr="00F373B3"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6D7120C9" w14:textId="77777777" w:rsidR="00722FB3" w:rsidRPr="0069675F" w:rsidRDefault="00722FB3" w:rsidP="00CD633E">
      <w:pPr>
        <w:pStyle w:val="BodyTextIndentZnak"/>
        <w:tabs>
          <w:tab w:val="left" w:pos="567"/>
        </w:tabs>
        <w:spacing w:line="276" w:lineRule="auto"/>
        <w:ind w:left="927"/>
        <w:jc w:val="left"/>
        <w:rPr>
          <w:rFonts w:ascii="Times New Roman" w:eastAsia="Calibri" w:hAnsi="Times New Roman" w:cs="Times New Roman"/>
          <w:b/>
          <w:sz w:val="24"/>
        </w:rPr>
      </w:pPr>
    </w:p>
    <w:p w14:paraId="20922C18" w14:textId="77777777" w:rsidR="00892871" w:rsidRPr="0069675F" w:rsidRDefault="00892871"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21739A6" w14:textId="77777777"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IV.</w:t>
      </w:r>
      <w:r w:rsidRPr="00F373B3">
        <w:rPr>
          <w:rFonts w:ascii="Times New Roman" w:eastAsia="Calibri" w:hAnsi="Times New Roman" w:cs="Times New Roman"/>
          <w:b/>
          <w:sz w:val="22"/>
          <w:szCs w:val="22"/>
        </w:rPr>
        <w:t xml:space="preserve"> </w:t>
      </w:r>
      <w:r w:rsidR="00CD1305" w:rsidRPr="00F373B3">
        <w:rPr>
          <w:rFonts w:ascii="Times New Roman" w:eastAsia="Calibri" w:hAnsi="Times New Roman" w:cs="Times New Roman"/>
          <w:b/>
          <w:sz w:val="22"/>
          <w:szCs w:val="22"/>
        </w:rPr>
        <w:t xml:space="preserve">   </w:t>
      </w:r>
      <w:r w:rsidRPr="00F373B3">
        <w:rPr>
          <w:rFonts w:ascii="Times New Roman" w:eastAsia="Calibri" w:hAnsi="Times New Roman" w:cs="Times New Roman"/>
          <w:b/>
          <w:sz w:val="22"/>
          <w:szCs w:val="22"/>
        </w:rPr>
        <w:t>POZOSTAŁE INFORMACJE DOTYCZĄCE ZAMÓWIENIA</w:t>
      </w:r>
    </w:p>
    <w:p w14:paraId="200B3F31" w14:textId="77777777" w:rsidR="00164075" w:rsidRPr="0069675F" w:rsidRDefault="00164075" w:rsidP="00B9375A">
      <w:pPr>
        <w:pStyle w:val="BodyTextIndentZnak"/>
        <w:tabs>
          <w:tab w:val="left" w:pos="567"/>
        </w:tabs>
        <w:spacing w:line="276" w:lineRule="auto"/>
        <w:ind w:left="567"/>
        <w:jc w:val="left"/>
        <w:rPr>
          <w:rFonts w:ascii="Times New Roman" w:eastAsia="Calibri" w:hAnsi="Times New Roman" w:cs="Times New Roman"/>
          <w:b/>
          <w:sz w:val="24"/>
        </w:rPr>
      </w:pPr>
    </w:p>
    <w:p w14:paraId="6A8402E1" w14:textId="77777777" w:rsidR="000F3694" w:rsidRPr="00F373B3" w:rsidRDefault="000F3694" w:rsidP="00BC5146">
      <w:pPr>
        <w:pStyle w:val="Tekstpodstawowy21"/>
        <w:numPr>
          <w:ilvl w:val="0"/>
          <w:numId w:val="18"/>
        </w:numPr>
        <w:spacing w:line="276" w:lineRule="auto"/>
        <w:ind w:left="567"/>
        <w:rPr>
          <w:bCs/>
          <w:sz w:val="22"/>
          <w:szCs w:val="22"/>
        </w:rPr>
      </w:pPr>
      <w:r w:rsidRPr="00F373B3">
        <w:rPr>
          <w:sz w:val="22"/>
          <w:szCs w:val="22"/>
        </w:rPr>
        <w:t xml:space="preserve">Zamawiający </w:t>
      </w:r>
      <w:r w:rsidRPr="00F373B3">
        <w:rPr>
          <w:sz w:val="22"/>
          <w:szCs w:val="22"/>
          <w:u w:val="single"/>
        </w:rPr>
        <w:t>nie dopuszcza</w:t>
      </w:r>
      <w:r w:rsidRPr="00F373B3">
        <w:rPr>
          <w:sz w:val="22"/>
          <w:szCs w:val="22"/>
        </w:rPr>
        <w:t xml:space="preserve"> możliwości złożenia oferty wariantowej. </w:t>
      </w:r>
    </w:p>
    <w:p w14:paraId="656F67E6" w14:textId="77777777" w:rsidR="000F3694" w:rsidRPr="00F373B3" w:rsidRDefault="000F3694" w:rsidP="000F3694">
      <w:pPr>
        <w:pStyle w:val="Tekstpodstawowy21"/>
        <w:spacing w:line="276" w:lineRule="auto"/>
        <w:ind w:left="567"/>
        <w:rPr>
          <w:bCs/>
          <w:sz w:val="10"/>
          <w:szCs w:val="10"/>
        </w:rPr>
      </w:pPr>
    </w:p>
    <w:p w14:paraId="7DF1CD8D" w14:textId="77777777" w:rsidR="000F3694" w:rsidRPr="00F373B3" w:rsidRDefault="000F3694" w:rsidP="00BC5146">
      <w:pPr>
        <w:pStyle w:val="Tekstpodstawowy21"/>
        <w:numPr>
          <w:ilvl w:val="0"/>
          <w:numId w:val="18"/>
        </w:numPr>
        <w:spacing w:line="276" w:lineRule="auto"/>
        <w:ind w:left="567"/>
        <w:rPr>
          <w:bCs/>
          <w:sz w:val="22"/>
          <w:szCs w:val="22"/>
        </w:rPr>
      </w:pPr>
      <w:r w:rsidRPr="00F373B3">
        <w:rPr>
          <w:bCs/>
          <w:sz w:val="22"/>
          <w:szCs w:val="22"/>
        </w:rPr>
        <w:t xml:space="preserve">Zamawiający </w:t>
      </w:r>
      <w:r w:rsidRPr="00F373B3">
        <w:rPr>
          <w:bCs/>
          <w:sz w:val="22"/>
          <w:szCs w:val="22"/>
          <w:u w:val="single"/>
        </w:rPr>
        <w:t>dopuszcza</w:t>
      </w:r>
      <w:r w:rsidRPr="00F373B3">
        <w:rPr>
          <w:bCs/>
          <w:sz w:val="22"/>
          <w:szCs w:val="22"/>
        </w:rPr>
        <w:t xml:space="preserve"> możliwość składania ofert równoważnych. </w:t>
      </w:r>
    </w:p>
    <w:p w14:paraId="406782BF" w14:textId="77777777" w:rsidR="000F3694" w:rsidRPr="00F373B3" w:rsidRDefault="000F3694" w:rsidP="000F3694">
      <w:pPr>
        <w:pStyle w:val="Tekstpodstawowy21"/>
        <w:spacing w:line="276" w:lineRule="auto"/>
        <w:ind w:left="567"/>
        <w:rPr>
          <w:bCs/>
          <w:sz w:val="10"/>
          <w:szCs w:val="10"/>
        </w:rPr>
      </w:pPr>
    </w:p>
    <w:p w14:paraId="5E0FC236" w14:textId="77777777" w:rsidR="000F3694" w:rsidRPr="00F373B3" w:rsidRDefault="000F3694" w:rsidP="00BC5146">
      <w:pPr>
        <w:pStyle w:val="Tekstpodstawowy21"/>
        <w:numPr>
          <w:ilvl w:val="0"/>
          <w:numId w:val="18"/>
        </w:numPr>
        <w:spacing w:line="276" w:lineRule="auto"/>
        <w:ind w:left="567"/>
        <w:rPr>
          <w:bCs/>
          <w:sz w:val="22"/>
          <w:szCs w:val="22"/>
        </w:rPr>
      </w:pPr>
      <w:r w:rsidRPr="00F373B3">
        <w:rPr>
          <w:bCs/>
          <w:sz w:val="22"/>
          <w:szCs w:val="22"/>
        </w:rPr>
        <w:t xml:space="preserve">Zamawiający </w:t>
      </w:r>
      <w:r w:rsidRPr="00F373B3">
        <w:rPr>
          <w:bCs/>
          <w:sz w:val="22"/>
          <w:szCs w:val="22"/>
          <w:u w:val="single"/>
        </w:rPr>
        <w:t>nie dopuszcza</w:t>
      </w:r>
      <w:r w:rsidRPr="00F373B3">
        <w:rPr>
          <w:bCs/>
          <w:sz w:val="22"/>
          <w:szCs w:val="22"/>
        </w:rPr>
        <w:t xml:space="preserve"> możliwości składania ofert częściowych.</w:t>
      </w:r>
    </w:p>
    <w:p w14:paraId="1D9A6FE1" w14:textId="77777777" w:rsidR="000F3694" w:rsidRPr="00F373B3" w:rsidRDefault="000F3694" w:rsidP="000F3694">
      <w:pPr>
        <w:pStyle w:val="Tekstpodstawowy21"/>
        <w:spacing w:line="276" w:lineRule="auto"/>
        <w:ind w:left="567"/>
        <w:rPr>
          <w:bCs/>
          <w:sz w:val="10"/>
          <w:szCs w:val="10"/>
        </w:rPr>
      </w:pPr>
    </w:p>
    <w:p w14:paraId="48C2D18C" w14:textId="77777777" w:rsidR="000F3694" w:rsidRPr="00F373B3" w:rsidRDefault="000F3694" w:rsidP="00BC5146">
      <w:pPr>
        <w:pStyle w:val="Tekstpodstawowy21"/>
        <w:numPr>
          <w:ilvl w:val="0"/>
          <w:numId w:val="18"/>
        </w:numPr>
        <w:spacing w:line="276" w:lineRule="auto"/>
        <w:ind w:left="567"/>
        <w:rPr>
          <w:bCs/>
          <w:sz w:val="22"/>
          <w:szCs w:val="22"/>
        </w:rPr>
      </w:pPr>
      <w:r w:rsidRPr="00F373B3">
        <w:rPr>
          <w:bCs/>
          <w:sz w:val="22"/>
          <w:szCs w:val="22"/>
        </w:rPr>
        <w:t>Zamawiający nie zamierza zawrzeć umowy ramowej.</w:t>
      </w:r>
    </w:p>
    <w:p w14:paraId="74EDB449" w14:textId="77777777" w:rsidR="000F3694" w:rsidRPr="00F373B3" w:rsidRDefault="000F3694" w:rsidP="000F3694">
      <w:pPr>
        <w:pStyle w:val="Tekstpodstawowy21"/>
        <w:spacing w:line="276" w:lineRule="auto"/>
        <w:ind w:left="567"/>
        <w:rPr>
          <w:bCs/>
          <w:sz w:val="10"/>
          <w:szCs w:val="10"/>
        </w:rPr>
      </w:pPr>
    </w:p>
    <w:p w14:paraId="5E2A38D9" w14:textId="77777777" w:rsidR="000F3694" w:rsidRPr="00F373B3" w:rsidRDefault="000F3694" w:rsidP="00BC5146">
      <w:pPr>
        <w:pStyle w:val="Tekstpodstawowy21"/>
        <w:numPr>
          <w:ilvl w:val="0"/>
          <w:numId w:val="18"/>
        </w:numPr>
        <w:spacing w:line="276" w:lineRule="auto"/>
        <w:ind w:left="567"/>
        <w:rPr>
          <w:bCs/>
          <w:sz w:val="22"/>
          <w:szCs w:val="22"/>
        </w:rPr>
      </w:pPr>
      <w:r w:rsidRPr="00F373B3">
        <w:rPr>
          <w:bCs/>
          <w:sz w:val="22"/>
          <w:szCs w:val="22"/>
        </w:rPr>
        <w:t>Zamawiający nie zamierza ustanowić dynamicznego systemu zakupów.</w:t>
      </w:r>
    </w:p>
    <w:p w14:paraId="14D3BF11" w14:textId="77777777" w:rsidR="000F3694" w:rsidRPr="00F373B3" w:rsidRDefault="000F3694" w:rsidP="000F3694">
      <w:pPr>
        <w:pStyle w:val="Tekstpodstawowy21"/>
        <w:spacing w:line="276" w:lineRule="auto"/>
        <w:ind w:left="567"/>
        <w:rPr>
          <w:bCs/>
          <w:sz w:val="10"/>
          <w:szCs w:val="10"/>
        </w:rPr>
      </w:pPr>
    </w:p>
    <w:p w14:paraId="1A55A7AD" w14:textId="77777777" w:rsidR="000F3694" w:rsidRPr="00F373B3" w:rsidRDefault="000F3694" w:rsidP="00BC5146">
      <w:pPr>
        <w:pStyle w:val="Tekstpodstawowy21"/>
        <w:numPr>
          <w:ilvl w:val="0"/>
          <w:numId w:val="18"/>
        </w:numPr>
        <w:spacing w:line="276" w:lineRule="auto"/>
        <w:ind w:left="567"/>
        <w:rPr>
          <w:bCs/>
          <w:sz w:val="22"/>
          <w:szCs w:val="22"/>
        </w:rPr>
      </w:pPr>
      <w:r w:rsidRPr="00F373B3">
        <w:rPr>
          <w:bCs/>
          <w:sz w:val="22"/>
          <w:szCs w:val="22"/>
        </w:rPr>
        <w:t>Zamawiający nie zamierza dokonać wyboru najkorzystniejszej oferty z zastosowaniem aukcji elektronicznej.</w:t>
      </w:r>
    </w:p>
    <w:p w14:paraId="630E49AC" w14:textId="77777777" w:rsidR="006C7249" w:rsidRPr="00F373B3" w:rsidRDefault="006C7249" w:rsidP="006C7249">
      <w:pPr>
        <w:pStyle w:val="Tekstpodstawowy21"/>
        <w:spacing w:line="276" w:lineRule="auto"/>
        <w:ind w:left="567"/>
        <w:rPr>
          <w:bCs/>
          <w:sz w:val="10"/>
          <w:szCs w:val="10"/>
        </w:rPr>
      </w:pPr>
    </w:p>
    <w:p w14:paraId="362D43AC" w14:textId="1CC073CB" w:rsidR="000F3694" w:rsidRPr="00F373B3" w:rsidRDefault="000F3694" w:rsidP="00BC5146">
      <w:pPr>
        <w:pStyle w:val="Tekstpodstawowy21"/>
        <w:numPr>
          <w:ilvl w:val="0"/>
          <w:numId w:val="18"/>
        </w:numPr>
        <w:spacing w:line="276" w:lineRule="auto"/>
        <w:ind w:left="567"/>
        <w:rPr>
          <w:bCs/>
          <w:sz w:val="22"/>
          <w:szCs w:val="22"/>
        </w:rPr>
      </w:pPr>
      <w:r w:rsidRPr="00F373B3">
        <w:rPr>
          <w:sz w:val="22"/>
          <w:szCs w:val="22"/>
          <w:u w:val="single"/>
        </w:rPr>
        <w:t>Zamawiający przewiduje możliwości udzielenia zamówień na podstawie art. 67 ust. 1 pkt 6</w:t>
      </w:r>
      <w:r w:rsidR="00A34442" w:rsidRPr="00F373B3">
        <w:rPr>
          <w:sz w:val="22"/>
          <w:szCs w:val="22"/>
          <w:u w:val="single"/>
        </w:rPr>
        <w:t xml:space="preserve"> </w:t>
      </w:r>
      <w:r w:rsidRPr="00F373B3">
        <w:rPr>
          <w:sz w:val="22"/>
          <w:szCs w:val="22"/>
          <w:u w:val="single"/>
        </w:rPr>
        <w:t xml:space="preserve">Ustawy stanowiących nie więcej niż 50% wartości zamówienia podstawowego </w:t>
      </w:r>
      <w:r w:rsidR="00424007" w:rsidRPr="00F373B3">
        <w:rPr>
          <w:sz w:val="22"/>
          <w:szCs w:val="22"/>
          <w:u w:val="single"/>
        </w:rPr>
        <w:t xml:space="preserve">polegających </w:t>
      </w:r>
      <w:r w:rsidRPr="00F373B3">
        <w:rPr>
          <w:sz w:val="22"/>
          <w:szCs w:val="22"/>
          <w:u w:val="single"/>
        </w:rPr>
        <w:t>na powtórzeniu podobnych usług lub robót budowlanych</w:t>
      </w:r>
      <w:r w:rsidR="00424007" w:rsidRPr="00F373B3">
        <w:rPr>
          <w:sz w:val="22"/>
          <w:szCs w:val="22"/>
          <w:u w:val="single"/>
        </w:rPr>
        <w:t>,</w:t>
      </w:r>
      <w:r w:rsidR="00A34442" w:rsidRPr="00F373B3">
        <w:rPr>
          <w:sz w:val="22"/>
          <w:szCs w:val="22"/>
          <w:u w:val="single"/>
        </w:rPr>
        <w:t xml:space="preserve"> na podstawie negocjacji </w:t>
      </w:r>
      <w:r w:rsidR="007B61E3" w:rsidRPr="00F373B3">
        <w:rPr>
          <w:sz w:val="22"/>
          <w:szCs w:val="22"/>
          <w:u w:val="single"/>
        </w:rPr>
        <w:br/>
      </w:r>
      <w:r w:rsidR="00A34442" w:rsidRPr="00F373B3">
        <w:rPr>
          <w:sz w:val="22"/>
          <w:szCs w:val="22"/>
          <w:u w:val="single"/>
        </w:rPr>
        <w:t>z dotychczasowym Wykonawcą na warunkach określonych w umowie podstawowej</w:t>
      </w:r>
      <w:r w:rsidRPr="00F373B3">
        <w:rPr>
          <w:sz w:val="22"/>
          <w:szCs w:val="22"/>
        </w:rPr>
        <w:t xml:space="preserve">. </w:t>
      </w:r>
    </w:p>
    <w:p w14:paraId="0189DE74" w14:textId="77777777" w:rsidR="00AF3BFD" w:rsidRPr="00F373B3" w:rsidRDefault="00AF3BFD" w:rsidP="00ED15A7">
      <w:pPr>
        <w:pStyle w:val="Tekstpodstawowy21"/>
        <w:spacing w:line="276" w:lineRule="auto"/>
        <w:ind w:left="567"/>
        <w:rPr>
          <w:bCs/>
          <w:sz w:val="10"/>
          <w:szCs w:val="10"/>
        </w:rPr>
      </w:pPr>
    </w:p>
    <w:p w14:paraId="2127A7C3" w14:textId="1843936B" w:rsidR="006E39DC" w:rsidRPr="00F373B3" w:rsidRDefault="000F3694" w:rsidP="00ED15A7">
      <w:pPr>
        <w:pStyle w:val="Tekstpodstawowy21"/>
        <w:numPr>
          <w:ilvl w:val="0"/>
          <w:numId w:val="18"/>
        </w:numPr>
        <w:spacing w:line="276" w:lineRule="auto"/>
        <w:ind w:left="567"/>
        <w:rPr>
          <w:b/>
          <w:bCs/>
          <w:iCs/>
          <w:sz w:val="22"/>
          <w:szCs w:val="22"/>
        </w:rPr>
      </w:pPr>
      <w:r w:rsidRPr="00F373B3">
        <w:rPr>
          <w:b/>
          <w:bCs/>
          <w:iCs/>
          <w:sz w:val="22"/>
          <w:szCs w:val="22"/>
        </w:rPr>
        <w:t xml:space="preserve">Zamawiający wymaga zatrudnienia przez Wykonawcę lub podwykonawcę na podstawie umowy o pracę, </w:t>
      </w:r>
      <w:r w:rsidR="00AF3BFD" w:rsidRPr="00F373B3">
        <w:rPr>
          <w:b/>
          <w:bCs/>
          <w:iCs/>
          <w:sz w:val="22"/>
          <w:szCs w:val="22"/>
        </w:rPr>
        <w:t>zgodnie z</w:t>
      </w:r>
      <w:r w:rsidRPr="00F373B3">
        <w:rPr>
          <w:b/>
          <w:bCs/>
          <w:iCs/>
          <w:sz w:val="22"/>
          <w:szCs w:val="22"/>
        </w:rPr>
        <w:t xml:space="preserve"> art. 29 ust. 3a </w:t>
      </w:r>
      <w:r w:rsidR="00C63A57" w:rsidRPr="00F373B3">
        <w:rPr>
          <w:b/>
          <w:bCs/>
          <w:iCs/>
          <w:sz w:val="22"/>
          <w:szCs w:val="22"/>
        </w:rPr>
        <w:t>U</w:t>
      </w:r>
      <w:r w:rsidRPr="00F373B3">
        <w:rPr>
          <w:b/>
          <w:bCs/>
          <w:iCs/>
          <w:sz w:val="22"/>
          <w:szCs w:val="22"/>
        </w:rPr>
        <w:t xml:space="preserve">stawy, osób wykonujących wskazane przez Zamawiającego czynności </w:t>
      </w:r>
      <w:r w:rsidR="00AF3BFD" w:rsidRPr="00F373B3">
        <w:rPr>
          <w:b/>
          <w:bCs/>
          <w:iCs/>
          <w:sz w:val="22"/>
          <w:szCs w:val="22"/>
        </w:rPr>
        <w:t>w trakcie realizacji zamówienia</w:t>
      </w:r>
      <w:r w:rsidRPr="00F373B3">
        <w:rPr>
          <w:b/>
          <w:bCs/>
          <w:iCs/>
          <w:sz w:val="22"/>
          <w:szCs w:val="22"/>
        </w:rPr>
        <w:t xml:space="preserve">, tj. wszystkie czynności związane z realizacją całego zakresu prac objętego </w:t>
      </w:r>
      <w:r w:rsidR="00803351" w:rsidRPr="00F373B3">
        <w:rPr>
          <w:b/>
          <w:bCs/>
          <w:iCs/>
          <w:sz w:val="22"/>
          <w:szCs w:val="22"/>
        </w:rPr>
        <w:t xml:space="preserve">umową </w:t>
      </w:r>
      <w:r w:rsidRPr="00F373B3">
        <w:rPr>
          <w:b/>
          <w:bCs/>
          <w:iCs/>
          <w:sz w:val="22"/>
          <w:szCs w:val="22"/>
          <w:u w:val="single"/>
        </w:rPr>
        <w:t xml:space="preserve">ujęte w </w:t>
      </w:r>
      <w:r w:rsidRPr="00F373B3">
        <w:rPr>
          <w:b/>
          <w:bCs/>
          <w:i/>
          <w:iCs/>
          <w:sz w:val="22"/>
          <w:szCs w:val="22"/>
          <w:u w:val="single"/>
        </w:rPr>
        <w:t xml:space="preserve">Załączniku nr </w:t>
      </w:r>
      <w:r w:rsidR="007E7E64">
        <w:rPr>
          <w:b/>
          <w:bCs/>
          <w:i/>
          <w:iCs/>
          <w:sz w:val="22"/>
          <w:szCs w:val="22"/>
          <w:u w:val="single"/>
        </w:rPr>
        <w:t>6</w:t>
      </w:r>
      <w:r w:rsidR="007E7E64" w:rsidRPr="0069675F">
        <w:rPr>
          <w:b/>
          <w:bCs/>
          <w:i/>
          <w:iCs/>
          <w:sz w:val="22"/>
          <w:szCs w:val="22"/>
          <w:u w:val="single"/>
        </w:rPr>
        <w:t xml:space="preserve"> </w:t>
      </w:r>
      <w:r w:rsidRPr="00F373B3">
        <w:rPr>
          <w:b/>
          <w:bCs/>
          <w:i/>
          <w:iCs/>
          <w:sz w:val="22"/>
          <w:szCs w:val="22"/>
          <w:u w:val="single"/>
        </w:rPr>
        <w:t>do SIWZ</w:t>
      </w:r>
      <w:r w:rsidRPr="00F373B3">
        <w:rPr>
          <w:b/>
          <w:bCs/>
          <w:iCs/>
          <w:sz w:val="22"/>
          <w:szCs w:val="22"/>
        </w:rPr>
        <w:t xml:space="preserve">. </w:t>
      </w:r>
    </w:p>
    <w:p w14:paraId="095BB059" w14:textId="77777777" w:rsidR="00C6747C" w:rsidRPr="00F373B3" w:rsidRDefault="00C6747C" w:rsidP="002E61A4">
      <w:pPr>
        <w:pStyle w:val="Tekstpodstawowy21"/>
        <w:spacing w:line="276" w:lineRule="auto"/>
        <w:ind w:left="567"/>
        <w:rPr>
          <w:b/>
          <w:bCs/>
          <w:iCs/>
          <w:sz w:val="10"/>
          <w:szCs w:val="10"/>
        </w:rPr>
      </w:pPr>
    </w:p>
    <w:p w14:paraId="067CF4DC" w14:textId="618AB083" w:rsidR="00F66B87" w:rsidRPr="00F66B87" w:rsidRDefault="00C6747C" w:rsidP="00F66B87">
      <w:pPr>
        <w:pStyle w:val="Tekstpodstawowy21"/>
        <w:numPr>
          <w:ilvl w:val="0"/>
          <w:numId w:val="18"/>
        </w:numPr>
        <w:spacing w:line="276" w:lineRule="auto"/>
        <w:ind w:left="567"/>
        <w:rPr>
          <w:rStyle w:val="FontStyle15"/>
          <w:rFonts w:ascii="Times New Roman" w:hAnsi="Times New Roman" w:cs="Times New Roman"/>
          <w:bCs/>
          <w:iCs/>
          <w:sz w:val="22"/>
          <w:szCs w:val="22"/>
        </w:rPr>
      </w:pPr>
      <w:r w:rsidRPr="0069675F">
        <w:rPr>
          <w:bCs/>
          <w:iCs/>
          <w:sz w:val="22"/>
          <w:szCs w:val="22"/>
        </w:rPr>
        <w:t xml:space="preserve">Zamawiający </w:t>
      </w:r>
      <w:r w:rsidRPr="00F66B87">
        <w:rPr>
          <w:rStyle w:val="FontStyle15"/>
          <w:rFonts w:ascii="Times New Roman" w:hAnsi="Times New Roman" w:cs="Times New Roman"/>
          <w:sz w:val="22"/>
          <w:szCs w:val="22"/>
        </w:rPr>
        <w:t xml:space="preserve">wymaga od Wykonawcy przedstawienia po podpisaniu Umowy, </w:t>
      </w:r>
      <w:r w:rsidRPr="00F66B87">
        <w:rPr>
          <w:rStyle w:val="FontStyle15"/>
          <w:rFonts w:ascii="Times New Roman" w:hAnsi="Times New Roman" w:cs="Times New Roman"/>
          <w:b/>
          <w:sz w:val="22"/>
          <w:szCs w:val="22"/>
          <w:u w:val="single"/>
        </w:rPr>
        <w:t xml:space="preserve">nie później niż </w:t>
      </w:r>
      <w:r w:rsidR="007B61E3" w:rsidRPr="00F66B87">
        <w:rPr>
          <w:rStyle w:val="FontStyle15"/>
          <w:rFonts w:ascii="Times New Roman" w:hAnsi="Times New Roman" w:cs="Times New Roman"/>
          <w:b/>
          <w:sz w:val="22"/>
          <w:szCs w:val="22"/>
          <w:u w:val="single"/>
        </w:rPr>
        <w:br/>
      </w:r>
      <w:r w:rsidRPr="00F66B87">
        <w:rPr>
          <w:rStyle w:val="FontStyle15"/>
          <w:rFonts w:ascii="Times New Roman" w:hAnsi="Times New Roman" w:cs="Times New Roman"/>
          <w:b/>
          <w:sz w:val="22"/>
          <w:szCs w:val="22"/>
          <w:u w:val="single"/>
        </w:rPr>
        <w:t>w dniu rozpoczęcia wykonywania robót budowlanych</w:t>
      </w:r>
      <w:r w:rsidRPr="00F66B87">
        <w:rPr>
          <w:rStyle w:val="FontStyle15"/>
          <w:rFonts w:ascii="Times New Roman" w:hAnsi="Times New Roman" w:cs="Times New Roman"/>
          <w:sz w:val="22"/>
          <w:szCs w:val="22"/>
        </w:rPr>
        <w:t>, dokumentu pn. „Wykaz osób, które będą uczestniczyć w realizacji zamówienia"</w:t>
      </w:r>
      <w:r w:rsidR="00F66B87" w:rsidRPr="00F66B87">
        <w:rPr>
          <w:rStyle w:val="FontStyle15"/>
          <w:rFonts w:ascii="Times New Roman" w:hAnsi="Times New Roman" w:cs="Times New Roman"/>
          <w:sz w:val="22"/>
          <w:szCs w:val="22"/>
        </w:rPr>
        <w:t>.</w:t>
      </w:r>
      <w:r w:rsidRPr="00F66B87">
        <w:rPr>
          <w:rStyle w:val="FontStyle15"/>
          <w:rFonts w:ascii="Times New Roman" w:hAnsi="Times New Roman" w:cs="Times New Roman"/>
          <w:sz w:val="22"/>
          <w:szCs w:val="22"/>
        </w:rPr>
        <w:t xml:space="preserve"> </w:t>
      </w:r>
    </w:p>
    <w:p w14:paraId="4A3E00A4" w14:textId="77777777" w:rsidR="00F66B87" w:rsidRPr="0069675F" w:rsidRDefault="00F66B87" w:rsidP="0069675F">
      <w:pPr>
        <w:pStyle w:val="Tekstpodstawowy21"/>
        <w:spacing w:line="276" w:lineRule="auto"/>
        <w:ind w:left="567"/>
        <w:rPr>
          <w:rStyle w:val="FontStyle15"/>
          <w:rFonts w:ascii="Times New Roman" w:hAnsi="Times New Roman" w:cs="Times New Roman"/>
          <w:bCs/>
          <w:iCs/>
          <w:sz w:val="10"/>
          <w:szCs w:val="10"/>
        </w:rPr>
      </w:pPr>
    </w:p>
    <w:p w14:paraId="18007B29" w14:textId="5A9CBE51" w:rsidR="00F66B87" w:rsidRPr="00F66B87" w:rsidRDefault="00F66B87" w:rsidP="0069675F">
      <w:pPr>
        <w:pStyle w:val="Tekstpodstawowy21"/>
        <w:numPr>
          <w:ilvl w:val="0"/>
          <w:numId w:val="18"/>
        </w:numPr>
        <w:spacing w:line="276" w:lineRule="auto"/>
        <w:ind w:left="567"/>
        <w:rPr>
          <w:rStyle w:val="FontStyle15"/>
          <w:rFonts w:ascii="Times New Roman" w:hAnsi="Times New Roman" w:cs="Times New Roman"/>
          <w:bCs/>
          <w:iCs/>
          <w:sz w:val="22"/>
          <w:szCs w:val="22"/>
        </w:rPr>
      </w:pPr>
      <w:r w:rsidRPr="00F66B87">
        <w:rPr>
          <w:rStyle w:val="FontStyle15"/>
          <w:rFonts w:ascii="Times New Roman" w:hAnsi="Times New Roman" w:cs="Times New Roman"/>
          <w:bCs/>
          <w:iCs/>
          <w:sz w:val="22"/>
          <w:szCs w:val="22"/>
        </w:rPr>
        <w:t xml:space="preserve">Wraz z wykazem, </w:t>
      </w:r>
      <w:r w:rsidRPr="00F66B87">
        <w:rPr>
          <w:rStyle w:val="FontStyle15"/>
          <w:rFonts w:ascii="Times New Roman" w:hAnsi="Times New Roman" w:cs="Times New Roman"/>
          <w:sz w:val="22"/>
          <w:szCs w:val="22"/>
        </w:rPr>
        <w:t>o którym mowa powyżej, w celu weryfikacji zatrudnienia przez wykonawcę lub podwykonawcę na podstawie umowy o pracę osób wykonujących wskazane przez zamawiającego czynności w zakresie realizacji zamówienia zamawiający żąda przedstawienia:</w:t>
      </w:r>
    </w:p>
    <w:p w14:paraId="658194C8" w14:textId="77777777" w:rsidR="00F66B87" w:rsidRPr="000E276F" w:rsidRDefault="00F66B87" w:rsidP="00F66B87">
      <w:pPr>
        <w:pStyle w:val="Style4"/>
        <w:widowControl/>
        <w:numPr>
          <w:ilvl w:val="0"/>
          <w:numId w:val="132"/>
        </w:numPr>
        <w:tabs>
          <w:tab w:val="left" w:pos="341"/>
        </w:tabs>
        <w:spacing w:line="276" w:lineRule="auto"/>
        <w:rPr>
          <w:rStyle w:val="FontStyle15"/>
          <w:rFonts w:ascii="Times New Roman" w:hAnsi="Times New Roman" w:cs="Times New Roman"/>
          <w:sz w:val="22"/>
          <w:szCs w:val="22"/>
          <w:lang w:eastAsia="zh-CN"/>
        </w:rPr>
      </w:pPr>
      <w:r w:rsidRPr="00495F73">
        <w:rPr>
          <w:rStyle w:val="FontStyle15"/>
          <w:rFonts w:ascii="Times New Roman" w:hAnsi="Times New Roman" w:cs="Times New Roman"/>
          <w:sz w:val="22"/>
          <w:szCs w:val="22"/>
        </w:rPr>
        <w:t>Oświadczenia wykonawcy lub podwykonawcy o zatrudnieniu pracownika na podstawie umowy o pracę</w:t>
      </w:r>
    </w:p>
    <w:p w14:paraId="3735B90A" w14:textId="56E3C9AD" w:rsidR="00F66B87" w:rsidRPr="000A3AD8" w:rsidRDefault="00F66B87" w:rsidP="00F66B87">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       </w:t>
      </w:r>
      <w:r w:rsidRPr="000A3AD8">
        <w:rPr>
          <w:rStyle w:val="FontStyle15"/>
          <w:rFonts w:ascii="Times New Roman" w:hAnsi="Times New Roman" w:cs="Times New Roman"/>
          <w:sz w:val="22"/>
          <w:szCs w:val="22"/>
        </w:rPr>
        <w:t>lub</w:t>
      </w:r>
    </w:p>
    <w:p w14:paraId="23087C31" w14:textId="77777777" w:rsidR="00F66B87" w:rsidRPr="00BF44E1" w:rsidRDefault="00F66B87" w:rsidP="00F66B87">
      <w:pPr>
        <w:pStyle w:val="Style4"/>
        <w:widowControl/>
        <w:numPr>
          <w:ilvl w:val="0"/>
          <w:numId w:val="132"/>
        </w:numPr>
        <w:tabs>
          <w:tab w:val="left" w:pos="341"/>
        </w:tabs>
        <w:spacing w:line="276" w:lineRule="auto"/>
        <w:rPr>
          <w:rStyle w:val="FontStyle15"/>
          <w:rFonts w:ascii="Times New Roman" w:hAnsi="Times New Roman" w:cs="Times New Roman"/>
          <w:sz w:val="22"/>
          <w:szCs w:val="22"/>
          <w:lang w:eastAsia="zh-CN"/>
        </w:rPr>
      </w:pPr>
      <w:r w:rsidRPr="000A3AD8">
        <w:rPr>
          <w:rStyle w:val="FontStyle15"/>
          <w:rFonts w:ascii="Times New Roman" w:hAnsi="Times New Roman" w:cs="Times New Roman"/>
          <w:sz w:val="22"/>
          <w:szCs w:val="22"/>
        </w:rPr>
        <w:t>Poświadczonej za zgodność z oryginałem kopii umowy o pracę pracownika</w:t>
      </w:r>
    </w:p>
    <w:p w14:paraId="17912930" w14:textId="77777777" w:rsidR="00F66B87" w:rsidRPr="0069675F" w:rsidRDefault="00F66B87" w:rsidP="00F66B87">
      <w:pPr>
        <w:pStyle w:val="Style4"/>
        <w:widowControl/>
        <w:tabs>
          <w:tab w:val="left" w:pos="341"/>
        </w:tabs>
        <w:spacing w:line="276" w:lineRule="auto"/>
        <w:ind w:left="927" w:hanging="360"/>
        <w:rPr>
          <w:rStyle w:val="FontStyle15"/>
          <w:rFonts w:ascii="Times New Roman" w:hAnsi="Times New Roman" w:cs="Times New Roman"/>
          <w:sz w:val="10"/>
          <w:szCs w:val="10"/>
          <w:lang w:eastAsia="zh-CN"/>
        </w:rPr>
      </w:pPr>
    </w:p>
    <w:p w14:paraId="36E5D18F" w14:textId="77777777" w:rsidR="00F66B87" w:rsidRPr="00625A7E" w:rsidRDefault="00F66B87" w:rsidP="00F66B87">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sidRPr="00526515">
        <w:rPr>
          <w:rStyle w:val="FontStyle15"/>
          <w:rFonts w:ascii="Times New Roman" w:hAnsi="Times New Roman" w:cs="Times New Roman"/>
          <w:sz w:val="22"/>
          <w:szCs w:val="22"/>
        </w:rPr>
        <w:t xml:space="preserve">    - zawierających informacje, w tym dane osobowe, niezbędne do weryfikacji zatrudnienia na pods</w:t>
      </w:r>
      <w:r w:rsidRPr="00625A7E">
        <w:rPr>
          <w:rStyle w:val="FontStyle15"/>
          <w:rFonts w:ascii="Times New Roman" w:hAnsi="Times New Roman" w:cs="Times New Roman"/>
          <w:sz w:val="22"/>
          <w:szCs w:val="22"/>
        </w:rPr>
        <w:t>tawie umowy o pracę, w szczególności imię i nazwisko zatrudnionego pracownika, datę zawarcia umowy o pracę, rodzaj umowy o pracę oraz zakres obowiązków pracownika.</w:t>
      </w:r>
    </w:p>
    <w:p w14:paraId="0629C60F" w14:textId="77777777" w:rsidR="00DD2E83" w:rsidRPr="00F373B3" w:rsidRDefault="00DD2E83"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0B9FCEDF" w14:textId="77777777" w:rsidR="00DD2E83" w:rsidRPr="00F373B3" w:rsidRDefault="00DD2E83" w:rsidP="00ED15A7">
      <w:pPr>
        <w:pStyle w:val="Style4"/>
        <w:widowControl/>
        <w:numPr>
          <w:ilvl w:val="0"/>
          <w:numId w:val="18"/>
        </w:numPr>
        <w:tabs>
          <w:tab w:val="left" w:pos="341"/>
        </w:tabs>
        <w:spacing w:line="276" w:lineRule="auto"/>
        <w:ind w:left="567"/>
        <w:rPr>
          <w:rStyle w:val="FontStyle15"/>
          <w:rFonts w:ascii="Times New Roman" w:hAnsi="Times New Roman" w:cs="Times New Roman"/>
          <w:sz w:val="22"/>
          <w:szCs w:val="22"/>
        </w:rPr>
      </w:pPr>
      <w:r w:rsidRPr="00F373B3">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14:paraId="0CCFF4F1" w14:textId="77777777" w:rsidR="00DD2E83" w:rsidRPr="00F373B3" w:rsidRDefault="00DD2E83" w:rsidP="00ED15A7">
      <w:pPr>
        <w:pStyle w:val="Style4"/>
        <w:widowControl/>
        <w:tabs>
          <w:tab w:val="left" w:pos="341"/>
        </w:tabs>
        <w:spacing w:line="240" w:lineRule="auto"/>
        <w:ind w:left="567" w:firstLine="0"/>
        <w:rPr>
          <w:rStyle w:val="FontStyle15"/>
          <w:rFonts w:ascii="Times New Roman" w:hAnsi="Times New Roman" w:cs="Times New Roman"/>
          <w:sz w:val="10"/>
          <w:szCs w:val="10"/>
        </w:rPr>
      </w:pPr>
    </w:p>
    <w:p w14:paraId="20F4704F" w14:textId="751E6339" w:rsidR="00DD2E83" w:rsidRPr="00F373B3" w:rsidRDefault="00DD2E83" w:rsidP="00ED15A7">
      <w:pPr>
        <w:pStyle w:val="Style4"/>
        <w:widowControl/>
        <w:numPr>
          <w:ilvl w:val="0"/>
          <w:numId w:val="18"/>
        </w:numPr>
        <w:tabs>
          <w:tab w:val="left" w:pos="341"/>
        </w:tabs>
        <w:spacing w:line="276" w:lineRule="auto"/>
        <w:ind w:left="567"/>
        <w:rPr>
          <w:rStyle w:val="FontStyle15"/>
          <w:rFonts w:ascii="Times New Roman" w:hAnsi="Times New Roman" w:cs="Times New Roman"/>
          <w:sz w:val="22"/>
          <w:szCs w:val="22"/>
        </w:rPr>
      </w:pPr>
      <w:r w:rsidRPr="00F373B3">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F66B87">
        <w:rPr>
          <w:rStyle w:val="FontStyle15"/>
          <w:rFonts w:ascii="Times New Roman" w:hAnsi="Times New Roman" w:cs="Times New Roman"/>
          <w:sz w:val="22"/>
          <w:szCs w:val="22"/>
        </w:rPr>
        <w:t>10</w:t>
      </w:r>
      <w:r w:rsidRPr="00F373B3">
        <w:rPr>
          <w:rStyle w:val="FontStyle15"/>
          <w:rFonts w:ascii="Times New Roman" w:hAnsi="Times New Roman" w:cs="Times New Roman"/>
          <w:sz w:val="22"/>
          <w:szCs w:val="22"/>
        </w:rPr>
        <w:t>. Obowiązek ten Wykonawca realizuje w terminie 5 dni roboczych od dokonania przedmiotowej zmiany.</w:t>
      </w:r>
    </w:p>
    <w:p w14:paraId="5C85475C" w14:textId="77777777" w:rsidR="00CB466C" w:rsidRPr="00F373B3" w:rsidRDefault="00CB466C"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000F8B43" w14:textId="77777777" w:rsidR="00986924" w:rsidRPr="00F373B3" w:rsidRDefault="00986924" w:rsidP="00ED15A7">
      <w:pPr>
        <w:pStyle w:val="Style4"/>
        <w:widowControl/>
        <w:numPr>
          <w:ilvl w:val="0"/>
          <w:numId w:val="18"/>
        </w:numPr>
        <w:tabs>
          <w:tab w:val="left" w:pos="341"/>
        </w:tabs>
        <w:spacing w:line="276" w:lineRule="auto"/>
        <w:ind w:left="567"/>
        <w:rPr>
          <w:rStyle w:val="FontStyle15"/>
          <w:rFonts w:ascii="Times New Roman" w:hAnsi="Times New Roman" w:cs="Times New Roman"/>
          <w:sz w:val="22"/>
          <w:szCs w:val="22"/>
        </w:rPr>
      </w:pPr>
      <w:r w:rsidRPr="00F373B3">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6F5E3FF6" w14:textId="77777777" w:rsidR="00CB466C" w:rsidRPr="00F373B3"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0DC8AA2C" w14:textId="6B0C49C1" w:rsidR="00986924" w:rsidRPr="00F373B3" w:rsidRDefault="00986924" w:rsidP="00ED15A7">
      <w:pPr>
        <w:pStyle w:val="Style12"/>
        <w:widowControl/>
        <w:numPr>
          <w:ilvl w:val="0"/>
          <w:numId w:val="18"/>
        </w:numPr>
        <w:tabs>
          <w:tab w:val="left" w:pos="284"/>
        </w:tabs>
        <w:spacing w:line="276" w:lineRule="auto"/>
        <w:ind w:left="567" w:right="24"/>
        <w:rPr>
          <w:rStyle w:val="FontStyle15"/>
          <w:rFonts w:ascii="Times New Roman" w:hAnsi="Times New Roman" w:cs="Times New Roman"/>
          <w:sz w:val="22"/>
          <w:szCs w:val="22"/>
        </w:rPr>
      </w:pPr>
      <w:r w:rsidRPr="00F373B3">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F373B3">
        <w:rPr>
          <w:rStyle w:val="FontStyle15"/>
          <w:rFonts w:ascii="Times New Roman" w:hAnsi="Times New Roman" w:cs="Times New Roman"/>
          <w:b/>
          <w:i/>
          <w:sz w:val="22"/>
          <w:szCs w:val="22"/>
        </w:rPr>
        <w:t>Z</w:t>
      </w:r>
      <w:r w:rsidRPr="00F373B3">
        <w:rPr>
          <w:rStyle w:val="FontStyle15"/>
          <w:rFonts w:ascii="Times New Roman" w:hAnsi="Times New Roman" w:cs="Times New Roman"/>
          <w:b/>
          <w:i/>
          <w:sz w:val="22"/>
          <w:szCs w:val="22"/>
        </w:rPr>
        <w:t xml:space="preserve">ałączniku nr </w:t>
      </w:r>
      <w:r w:rsidR="007E7E64">
        <w:rPr>
          <w:rStyle w:val="FontStyle15"/>
          <w:rFonts w:ascii="Times New Roman" w:hAnsi="Times New Roman" w:cs="Times New Roman"/>
          <w:b/>
          <w:i/>
          <w:sz w:val="22"/>
          <w:szCs w:val="22"/>
        </w:rPr>
        <w:t>6</w:t>
      </w:r>
      <w:r w:rsidR="007E7E64" w:rsidRPr="00F373B3">
        <w:rPr>
          <w:rStyle w:val="FontStyle15"/>
          <w:rFonts w:ascii="Times New Roman" w:hAnsi="Times New Roman" w:cs="Times New Roman"/>
          <w:b/>
          <w:i/>
          <w:sz w:val="22"/>
          <w:szCs w:val="22"/>
        </w:rPr>
        <w:t xml:space="preserve"> </w:t>
      </w:r>
      <w:r w:rsidRPr="00F373B3">
        <w:rPr>
          <w:rStyle w:val="FontStyle15"/>
          <w:rFonts w:ascii="Times New Roman" w:hAnsi="Times New Roman" w:cs="Times New Roman"/>
          <w:b/>
          <w:i/>
          <w:sz w:val="22"/>
          <w:szCs w:val="22"/>
        </w:rPr>
        <w:t>do SIWZ</w:t>
      </w:r>
      <w:r w:rsidRPr="00F373B3">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Pr="00F373B3">
        <w:rPr>
          <w:rStyle w:val="FontStyle15"/>
          <w:rFonts w:ascii="Times New Roman" w:hAnsi="Times New Roman" w:cs="Times New Roman"/>
          <w:b/>
          <w:i/>
          <w:sz w:val="22"/>
          <w:szCs w:val="22"/>
        </w:rPr>
        <w:t xml:space="preserve">Załącznik nr </w:t>
      </w:r>
      <w:r w:rsidR="007E7E64">
        <w:rPr>
          <w:rStyle w:val="FontStyle15"/>
          <w:rFonts w:ascii="Times New Roman" w:hAnsi="Times New Roman" w:cs="Times New Roman"/>
          <w:b/>
          <w:i/>
          <w:sz w:val="22"/>
          <w:szCs w:val="22"/>
        </w:rPr>
        <w:t>5</w:t>
      </w:r>
      <w:r w:rsidR="007E7E64" w:rsidRPr="00F373B3">
        <w:rPr>
          <w:rStyle w:val="FontStyle15"/>
          <w:rFonts w:ascii="Times New Roman" w:hAnsi="Times New Roman" w:cs="Times New Roman"/>
          <w:b/>
          <w:i/>
          <w:sz w:val="22"/>
          <w:szCs w:val="22"/>
        </w:rPr>
        <w:t xml:space="preserve"> </w:t>
      </w:r>
      <w:r w:rsidRPr="00F373B3">
        <w:rPr>
          <w:rStyle w:val="FontStyle15"/>
          <w:rFonts w:ascii="Times New Roman" w:hAnsi="Times New Roman" w:cs="Times New Roman"/>
          <w:b/>
          <w:i/>
          <w:sz w:val="22"/>
          <w:szCs w:val="22"/>
        </w:rPr>
        <w:t>do SIWZ</w:t>
      </w:r>
      <w:r w:rsidRPr="00F373B3">
        <w:rPr>
          <w:rStyle w:val="FontStyle15"/>
          <w:rFonts w:ascii="Times New Roman" w:hAnsi="Times New Roman" w:cs="Times New Roman"/>
          <w:sz w:val="22"/>
          <w:szCs w:val="22"/>
        </w:rPr>
        <w:t xml:space="preserve">). Niezłożenie przez Wykonawcę w wyznaczonym przez </w:t>
      </w:r>
      <w:r w:rsidRPr="00F373B3">
        <w:rPr>
          <w:rStyle w:val="FontStyle15"/>
          <w:rFonts w:ascii="Times New Roman" w:hAnsi="Times New Roman" w:cs="Times New Roman"/>
          <w:sz w:val="22"/>
          <w:szCs w:val="22"/>
        </w:rPr>
        <w:lastRenderedPageBreak/>
        <w:t xml:space="preserve">Zamawiającego terminie żądanych przez Zamawiającego dowodów w celu potwierdzenia spełnienia przez Wykonawcę lub Podwykonawcę wymogu zatrudnienia na podstawie umowy </w:t>
      </w:r>
      <w:r w:rsidR="007B61E3" w:rsidRPr="00F373B3">
        <w:rPr>
          <w:rStyle w:val="FontStyle15"/>
          <w:rFonts w:ascii="Times New Roman" w:hAnsi="Times New Roman" w:cs="Times New Roman"/>
          <w:sz w:val="22"/>
          <w:szCs w:val="22"/>
        </w:rPr>
        <w:br/>
      </w:r>
      <w:r w:rsidRPr="00F373B3">
        <w:rPr>
          <w:rStyle w:val="FontStyle15"/>
          <w:rFonts w:ascii="Times New Roman" w:hAnsi="Times New Roman" w:cs="Times New Roman"/>
          <w:sz w:val="22"/>
          <w:szCs w:val="22"/>
        </w:rPr>
        <w:t xml:space="preserve">o pracę traktowane będzie jako niespełnienie przez Wykonawcę lub Podwykonawcę wymogu zatrudnienia na podstawie umowy o pracę osób wykonujących wskazane w </w:t>
      </w:r>
      <w:r w:rsidR="00CB466C" w:rsidRPr="00F373B3">
        <w:rPr>
          <w:rStyle w:val="FontStyle15"/>
          <w:rFonts w:ascii="Times New Roman" w:hAnsi="Times New Roman" w:cs="Times New Roman"/>
          <w:b/>
          <w:i/>
          <w:sz w:val="22"/>
          <w:szCs w:val="22"/>
        </w:rPr>
        <w:t xml:space="preserve">Załączniku nr </w:t>
      </w:r>
      <w:r w:rsidR="007E7E64">
        <w:rPr>
          <w:rStyle w:val="FontStyle15"/>
          <w:rFonts w:ascii="Times New Roman" w:hAnsi="Times New Roman" w:cs="Times New Roman"/>
          <w:b/>
          <w:i/>
          <w:sz w:val="22"/>
          <w:szCs w:val="22"/>
        </w:rPr>
        <w:t>6</w:t>
      </w:r>
      <w:r w:rsidR="007E7E64" w:rsidRPr="00F373B3">
        <w:rPr>
          <w:rStyle w:val="FontStyle15"/>
          <w:rFonts w:ascii="Times New Roman" w:hAnsi="Times New Roman" w:cs="Times New Roman"/>
          <w:b/>
          <w:i/>
          <w:sz w:val="22"/>
          <w:szCs w:val="22"/>
        </w:rPr>
        <w:t xml:space="preserve"> </w:t>
      </w:r>
      <w:r w:rsidR="00CB466C" w:rsidRPr="00F373B3">
        <w:rPr>
          <w:rStyle w:val="FontStyle15"/>
          <w:rFonts w:ascii="Times New Roman" w:hAnsi="Times New Roman" w:cs="Times New Roman"/>
          <w:b/>
          <w:i/>
          <w:sz w:val="22"/>
          <w:szCs w:val="22"/>
        </w:rPr>
        <w:t>do SIWZ</w:t>
      </w:r>
      <w:r w:rsidR="00CB466C" w:rsidRPr="00F373B3">
        <w:rPr>
          <w:rStyle w:val="FontStyle15"/>
          <w:rFonts w:ascii="Times New Roman" w:hAnsi="Times New Roman" w:cs="Times New Roman"/>
          <w:sz w:val="22"/>
          <w:szCs w:val="22"/>
        </w:rPr>
        <w:t xml:space="preserve"> </w:t>
      </w:r>
      <w:r w:rsidRPr="00F373B3">
        <w:rPr>
          <w:rStyle w:val="FontStyle15"/>
          <w:rFonts w:ascii="Times New Roman" w:hAnsi="Times New Roman" w:cs="Times New Roman"/>
          <w:sz w:val="22"/>
          <w:szCs w:val="22"/>
        </w:rPr>
        <w:t>czynności.</w:t>
      </w:r>
    </w:p>
    <w:p w14:paraId="6635072A" w14:textId="77777777" w:rsidR="006C7249" w:rsidRPr="00F373B3" w:rsidRDefault="006C7249" w:rsidP="006C7249">
      <w:pPr>
        <w:pStyle w:val="Tekstpodstawowy21"/>
        <w:spacing w:line="276" w:lineRule="auto"/>
        <w:ind w:left="567"/>
        <w:rPr>
          <w:bCs/>
          <w:sz w:val="10"/>
          <w:szCs w:val="10"/>
        </w:rPr>
      </w:pPr>
    </w:p>
    <w:p w14:paraId="1B60C468" w14:textId="77777777" w:rsidR="006C7249" w:rsidRPr="00F373B3" w:rsidRDefault="006C7249" w:rsidP="00BC5146">
      <w:pPr>
        <w:pStyle w:val="Tekstpodstawowy21"/>
        <w:numPr>
          <w:ilvl w:val="0"/>
          <w:numId w:val="18"/>
        </w:numPr>
        <w:spacing w:line="276" w:lineRule="auto"/>
        <w:ind w:left="567"/>
        <w:rPr>
          <w:bCs/>
          <w:sz w:val="22"/>
          <w:szCs w:val="22"/>
        </w:rPr>
      </w:pPr>
      <w:r w:rsidRPr="00F373B3">
        <w:rPr>
          <w:spacing w:val="-1"/>
          <w:sz w:val="22"/>
          <w:szCs w:val="22"/>
        </w:rPr>
        <w:t xml:space="preserve">Zamawiający zastrzega, że poszczególne roboty branżowe o tym samym charakterze robót </w:t>
      </w:r>
      <w:r w:rsidR="00F678E3" w:rsidRPr="00F373B3">
        <w:rPr>
          <w:spacing w:val="-1"/>
          <w:sz w:val="22"/>
          <w:szCs w:val="22"/>
        </w:rPr>
        <w:br/>
      </w:r>
      <w:r w:rsidRPr="00F373B3">
        <w:rPr>
          <w:spacing w:val="-1"/>
          <w:sz w:val="22"/>
          <w:szCs w:val="22"/>
        </w:rPr>
        <w:t>w ramach przedmiotowego zamówienia wykonywane muszą być przez jednego wykonawcę/</w:t>
      </w:r>
      <w:r w:rsidR="00C63A57" w:rsidRPr="00F373B3">
        <w:rPr>
          <w:spacing w:val="-1"/>
          <w:sz w:val="22"/>
          <w:szCs w:val="22"/>
        </w:rPr>
        <w:t xml:space="preserve"> </w:t>
      </w:r>
      <w:r w:rsidRPr="00F373B3">
        <w:rPr>
          <w:spacing w:val="-1"/>
          <w:sz w:val="22"/>
          <w:szCs w:val="22"/>
        </w:rPr>
        <w:t xml:space="preserve">podwykonawcę. </w:t>
      </w:r>
    </w:p>
    <w:p w14:paraId="6A5B7DB4" w14:textId="77777777" w:rsidR="006C7249" w:rsidRPr="00F373B3" w:rsidRDefault="006C7249" w:rsidP="006C7249">
      <w:pPr>
        <w:pStyle w:val="Tekstpodstawowy21"/>
        <w:spacing w:line="276" w:lineRule="auto"/>
        <w:ind w:left="567"/>
        <w:rPr>
          <w:bCs/>
          <w:sz w:val="10"/>
          <w:szCs w:val="10"/>
        </w:rPr>
      </w:pPr>
    </w:p>
    <w:p w14:paraId="52F25DDF" w14:textId="77777777" w:rsidR="006C7249" w:rsidRPr="00F373B3" w:rsidRDefault="006C7249" w:rsidP="00BC5146">
      <w:pPr>
        <w:pStyle w:val="Tekstpodstawowy21"/>
        <w:numPr>
          <w:ilvl w:val="0"/>
          <w:numId w:val="18"/>
        </w:numPr>
        <w:spacing w:line="276" w:lineRule="auto"/>
        <w:ind w:left="567"/>
        <w:rPr>
          <w:bCs/>
          <w:sz w:val="22"/>
          <w:szCs w:val="22"/>
        </w:rPr>
      </w:pPr>
      <w:r w:rsidRPr="00F373B3">
        <w:rPr>
          <w:b/>
          <w:bCs/>
          <w:sz w:val="22"/>
          <w:szCs w:val="22"/>
        </w:rPr>
        <w:t xml:space="preserve">Zgodnie </w:t>
      </w:r>
      <w:r w:rsidRPr="00F373B3">
        <w:rPr>
          <w:b/>
          <w:bCs/>
          <w:iCs/>
          <w:sz w:val="22"/>
          <w:szCs w:val="22"/>
        </w:rPr>
        <w:t xml:space="preserve">z art. 24aa </w:t>
      </w:r>
      <w:r w:rsidR="00C63A57" w:rsidRPr="00F373B3">
        <w:rPr>
          <w:b/>
          <w:bCs/>
          <w:iCs/>
          <w:sz w:val="22"/>
          <w:szCs w:val="22"/>
        </w:rPr>
        <w:t>U</w:t>
      </w:r>
      <w:r w:rsidRPr="00F373B3">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37081B0A" w14:textId="77777777" w:rsidR="006C7249" w:rsidRPr="00F373B3" w:rsidRDefault="006C7249" w:rsidP="006C7249">
      <w:pPr>
        <w:pStyle w:val="Tekstpodstawowy21"/>
        <w:spacing w:line="276" w:lineRule="auto"/>
        <w:ind w:left="567"/>
        <w:rPr>
          <w:bCs/>
          <w:sz w:val="10"/>
          <w:szCs w:val="10"/>
        </w:rPr>
      </w:pPr>
    </w:p>
    <w:p w14:paraId="4D021F1B" w14:textId="1884649A" w:rsidR="00643E51" w:rsidRPr="00F373B3" w:rsidRDefault="006C7249" w:rsidP="00BC5146">
      <w:pPr>
        <w:pStyle w:val="Tekstpodstawowy21"/>
        <w:numPr>
          <w:ilvl w:val="0"/>
          <w:numId w:val="18"/>
        </w:numPr>
        <w:spacing w:line="276" w:lineRule="auto"/>
        <w:ind w:left="567"/>
        <w:rPr>
          <w:bCs/>
          <w:sz w:val="22"/>
          <w:szCs w:val="22"/>
        </w:rPr>
      </w:pPr>
      <w:r w:rsidRPr="00F373B3">
        <w:rPr>
          <w:bCs/>
          <w:sz w:val="22"/>
          <w:szCs w:val="22"/>
        </w:rPr>
        <w:t xml:space="preserve">Zamawiający zobowiązuje się do zapłaty należności za wykonane prace w terminie nie  dłuższym niż 30 dni od momentu podpisania częściowego protokołu  odbioru raz na dwa miesiące </w:t>
      </w:r>
      <w:r w:rsidR="007B61E3" w:rsidRPr="00F373B3">
        <w:rPr>
          <w:bCs/>
          <w:sz w:val="22"/>
          <w:szCs w:val="22"/>
        </w:rPr>
        <w:br/>
      </w:r>
      <w:r w:rsidRPr="00F373B3">
        <w:rPr>
          <w:bCs/>
          <w:sz w:val="22"/>
          <w:szCs w:val="22"/>
        </w:rPr>
        <w:t xml:space="preserve">i dostarczenia faktury do siedziby Zamawiającego, Łódź ul. Narutowicza 68 p.220 II p. Płatność na rachunek Wykonawcy wskazany na fakturze. </w:t>
      </w:r>
      <w:r w:rsidR="00C34754" w:rsidRPr="00F373B3">
        <w:rPr>
          <w:bCs/>
          <w:sz w:val="22"/>
          <w:szCs w:val="22"/>
        </w:rPr>
        <w:t xml:space="preserve">    </w:t>
      </w:r>
    </w:p>
    <w:p w14:paraId="65702BCB" w14:textId="77777777" w:rsidR="00C34754" w:rsidRPr="00F373B3" w:rsidRDefault="00C34754" w:rsidP="00C73D65">
      <w:pPr>
        <w:pStyle w:val="Akapitzlist"/>
        <w:rPr>
          <w:bCs/>
          <w:sz w:val="2"/>
          <w:szCs w:val="2"/>
        </w:rPr>
      </w:pPr>
    </w:p>
    <w:p w14:paraId="1B4CF48C" w14:textId="723C909A" w:rsidR="006C7249" w:rsidRPr="00F373B3" w:rsidRDefault="00AF3BFD" w:rsidP="00C73D65">
      <w:pPr>
        <w:pStyle w:val="Tekstpodstawowy21"/>
        <w:numPr>
          <w:ilvl w:val="0"/>
          <w:numId w:val="18"/>
        </w:numPr>
        <w:spacing w:line="276" w:lineRule="auto"/>
        <w:ind w:left="567"/>
        <w:rPr>
          <w:bCs/>
          <w:sz w:val="22"/>
          <w:szCs w:val="22"/>
        </w:rPr>
      </w:pPr>
      <w:r w:rsidRPr="00F373B3">
        <w:rPr>
          <w:kern w:val="1"/>
          <w:sz w:val="22"/>
          <w:szCs w:val="22"/>
        </w:rPr>
        <w:t xml:space="preserve">Wykonawcy są zobowiązani do zapoznania się z treścią niniejszego SIWZ. Wszelkie ewentualne uzupełnienia, zmiany, modyfikacje i wyjaśnienia treści SIWZ, zmiany w ogłoszeniu </w:t>
      </w:r>
      <w:r w:rsidR="007B61E3" w:rsidRPr="00F373B3">
        <w:rPr>
          <w:kern w:val="1"/>
          <w:sz w:val="22"/>
          <w:szCs w:val="22"/>
        </w:rPr>
        <w:br/>
      </w:r>
      <w:r w:rsidRPr="00F373B3">
        <w:rPr>
          <w:kern w:val="1"/>
          <w:sz w:val="22"/>
          <w:szCs w:val="22"/>
        </w:rPr>
        <w:t>o zamówienie będą zamieszczane na stronie internetowej Zamawiającego www.uni.lodz.pl</w:t>
      </w:r>
      <w:r w:rsidR="006C7249" w:rsidRPr="00F373B3">
        <w:rPr>
          <w:kern w:val="1"/>
          <w:sz w:val="22"/>
          <w:szCs w:val="22"/>
        </w:rPr>
        <w:t xml:space="preserve">.  </w:t>
      </w:r>
    </w:p>
    <w:p w14:paraId="724E649D" w14:textId="77777777" w:rsidR="006C7249" w:rsidRPr="00F373B3" w:rsidRDefault="006C7249" w:rsidP="006C7249">
      <w:pPr>
        <w:pStyle w:val="Tekstpodstawowy21"/>
        <w:spacing w:line="276" w:lineRule="auto"/>
        <w:rPr>
          <w:bCs/>
          <w:sz w:val="10"/>
          <w:szCs w:val="10"/>
        </w:rPr>
      </w:pPr>
    </w:p>
    <w:p w14:paraId="4476DF5C" w14:textId="77777777" w:rsidR="006C7249" w:rsidRPr="00F373B3" w:rsidRDefault="006C7249" w:rsidP="002C197F">
      <w:pPr>
        <w:pStyle w:val="Tekstpodstawowy21"/>
        <w:numPr>
          <w:ilvl w:val="0"/>
          <w:numId w:val="18"/>
        </w:numPr>
        <w:spacing w:after="240" w:line="276" w:lineRule="auto"/>
        <w:ind w:left="567"/>
        <w:rPr>
          <w:kern w:val="1"/>
          <w:sz w:val="22"/>
          <w:szCs w:val="22"/>
        </w:rPr>
      </w:pPr>
      <w:r w:rsidRPr="00F373B3">
        <w:rPr>
          <w:sz w:val="22"/>
          <w:szCs w:val="22"/>
          <w:shd w:val="clear" w:color="auto" w:fill="FFFFFF"/>
        </w:rPr>
        <w:t xml:space="preserve">Zamawiający nie narzuca obowiązku odbycia wizji lokalnej miejsca realizacji zamówienia, </w:t>
      </w:r>
      <w:r w:rsidR="00F678E3" w:rsidRPr="00F373B3">
        <w:rPr>
          <w:sz w:val="22"/>
          <w:szCs w:val="22"/>
          <w:shd w:val="clear" w:color="auto" w:fill="FFFFFF"/>
        </w:rPr>
        <w:br/>
      </w:r>
      <w:r w:rsidRPr="00F373B3">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F373B3">
        <w:rPr>
          <w:sz w:val="22"/>
          <w:szCs w:val="22"/>
          <w:shd w:val="clear" w:color="auto" w:fill="FFFFFF"/>
        </w:rPr>
        <w:t xml:space="preserve">. </w:t>
      </w:r>
      <w:r w:rsidR="00F506AF" w:rsidRPr="00F373B3">
        <w:rPr>
          <w:sz w:val="22"/>
          <w:szCs w:val="22"/>
          <w:shd w:val="clear" w:color="auto" w:fill="FFFFFF"/>
        </w:rPr>
        <w:br/>
      </w:r>
      <w:r w:rsidR="00A34442" w:rsidRPr="00F373B3">
        <w:rPr>
          <w:sz w:val="22"/>
          <w:szCs w:val="22"/>
          <w:shd w:val="clear" w:color="auto" w:fill="FFFFFF"/>
        </w:rPr>
        <w:t xml:space="preserve">W </w:t>
      </w:r>
      <w:r w:rsidR="00F506AF" w:rsidRPr="00F373B3">
        <w:rPr>
          <w:sz w:val="22"/>
          <w:szCs w:val="22"/>
          <w:shd w:val="clear" w:color="auto" w:fill="FFFFFF"/>
        </w:rPr>
        <w:t>przypadku wpłynięcia wniosku/wniosków o przeprowadzenie wizji lokalnej</w:t>
      </w:r>
      <w:r w:rsidRPr="00F373B3">
        <w:rPr>
          <w:sz w:val="22"/>
          <w:szCs w:val="22"/>
          <w:shd w:val="clear" w:color="auto" w:fill="FFFFFF"/>
        </w:rPr>
        <w:t xml:space="preserve"> </w:t>
      </w:r>
      <w:r w:rsidR="00F506AF" w:rsidRPr="00F373B3">
        <w:rPr>
          <w:sz w:val="22"/>
          <w:szCs w:val="22"/>
          <w:shd w:val="clear" w:color="auto" w:fill="FFFFFF"/>
        </w:rPr>
        <w:t>–</w:t>
      </w:r>
      <w:r w:rsidRPr="00F373B3">
        <w:rPr>
          <w:sz w:val="22"/>
          <w:szCs w:val="22"/>
          <w:shd w:val="clear" w:color="auto" w:fill="FFFFFF"/>
        </w:rPr>
        <w:t xml:space="preserve"> </w:t>
      </w:r>
      <w:r w:rsidR="00F506AF" w:rsidRPr="00F373B3">
        <w:rPr>
          <w:sz w:val="22"/>
          <w:szCs w:val="22"/>
          <w:shd w:val="clear" w:color="auto" w:fill="FFFFFF"/>
        </w:rPr>
        <w:t xml:space="preserve">Zamawiający zamieści ogłoszenie o przeprowadzeniu wizji lokalnej dla wszystkich zainteresowanych Wykonawców, wyznaczając jej termin i godzinę. </w:t>
      </w:r>
      <w:r w:rsidRPr="00F373B3">
        <w:rPr>
          <w:sz w:val="22"/>
          <w:szCs w:val="22"/>
          <w:shd w:val="clear" w:color="auto" w:fill="FFFFFF"/>
        </w:rPr>
        <w:t>Ewentualne przeprowadzenie wizji lokalnej nie wpły</w:t>
      </w:r>
      <w:r w:rsidR="00F506AF" w:rsidRPr="00F373B3">
        <w:rPr>
          <w:sz w:val="22"/>
          <w:szCs w:val="22"/>
          <w:shd w:val="clear" w:color="auto" w:fill="FFFFFF"/>
        </w:rPr>
        <w:t>nie</w:t>
      </w:r>
      <w:r w:rsidR="00151146" w:rsidRPr="00F373B3">
        <w:rPr>
          <w:sz w:val="22"/>
          <w:szCs w:val="22"/>
          <w:shd w:val="clear" w:color="auto" w:fill="FFFFFF"/>
        </w:rPr>
        <w:t xml:space="preserve"> </w:t>
      </w:r>
      <w:r w:rsidRPr="00F373B3">
        <w:rPr>
          <w:sz w:val="22"/>
          <w:szCs w:val="22"/>
          <w:shd w:val="clear" w:color="auto" w:fill="FFFFFF"/>
        </w:rPr>
        <w:t>na wydłużenie terminu składania ofert.</w:t>
      </w:r>
    </w:p>
    <w:p w14:paraId="1F639DDF" w14:textId="466EDF17" w:rsidR="007A4D21" w:rsidRPr="00F373B3" w:rsidRDefault="00CD70F6" w:rsidP="009A0C99">
      <w:pPr>
        <w:pStyle w:val="Tekstpodstawowy21"/>
        <w:numPr>
          <w:ilvl w:val="0"/>
          <w:numId w:val="18"/>
        </w:numPr>
        <w:spacing w:after="240" w:line="276" w:lineRule="auto"/>
        <w:ind w:left="567"/>
        <w:rPr>
          <w:b/>
          <w:kern w:val="1"/>
          <w:sz w:val="22"/>
          <w:szCs w:val="22"/>
        </w:rPr>
      </w:pPr>
      <w:r w:rsidRPr="00F373B3">
        <w:rPr>
          <w:b/>
          <w:kern w:val="1"/>
          <w:sz w:val="22"/>
          <w:szCs w:val="22"/>
        </w:rPr>
        <w:t xml:space="preserve">Zamawiający </w:t>
      </w:r>
      <w:r w:rsidRPr="00F373B3">
        <w:rPr>
          <w:b/>
          <w:sz w:val="22"/>
          <w:szCs w:val="22"/>
        </w:rPr>
        <w:t>sfinans</w:t>
      </w:r>
      <w:r w:rsidR="00513726" w:rsidRPr="00F373B3">
        <w:rPr>
          <w:b/>
          <w:sz w:val="22"/>
          <w:szCs w:val="22"/>
        </w:rPr>
        <w:t>uje</w:t>
      </w:r>
      <w:r w:rsidRPr="00F373B3">
        <w:rPr>
          <w:b/>
          <w:sz w:val="22"/>
          <w:szCs w:val="22"/>
        </w:rPr>
        <w:t xml:space="preserve"> prac</w:t>
      </w:r>
      <w:r w:rsidR="00513726" w:rsidRPr="00F373B3">
        <w:rPr>
          <w:b/>
          <w:sz w:val="22"/>
          <w:szCs w:val="22"/>
        </w:rPr>
        <w:t>e</w:t>
      </w:r>
      <w:r w:rsidRPr="00F373B3">
        <w:rPr>
          <w:b/>
          <w:sz w:val="22"/>
          <w:szCs w:val="22"/>
        </w:rPr>
        <w:t xml:space="preserve"> </w:t>
      </w:r>
      <w:r w:rsidR="00513726" w:rsidRPr="00F373B3">
        <w:rPr>
          <w:b/>
          <w:sz w:val="22"/>
          <w:szCs w:val="22"/>
        </w:rPr>
        <w:t xml:space="preserve">termomodernizacyjne </w:t>
      </w:r>
      <w:r w:rsidRPr="00F373B3">
        <w:rPr>
          <w:b/>
          <w:sz w:val="22"/>
          <w:szCs w:val="22"/>
        </w:rPr>
        <w:t xml:space="preserve">w ramach przedmiotowego zamówienia z środków </w:t>
      </w:r>
      <w:r w:rsidR="009A5675" w:rsidRPr="00F373B3">
        <w:rPr>
          <w:b/>
          <w:sz w:val="22"/>
          <w:szCs w:val="22"/>
        </w:rPr>
        <w:t xml:space="preserve">Narodowego </w:t>
      </w:r>
      <w:r w:rsidRPr="00F373B3">
        <w:rPr>
          <w:b/>
          <w:sz w:val="22"/>
          <w:szCs w:val="22"/>
        </w:rPr>
        <w:t>Funduszu Ochrony  Środowiska i Gospodarki Wodnej.</w:t>
      </w:r>
      <w:r w:rsidR="00FE4AF9" w:rsidRPr="00F373B3">
        <w:rPr>
          <w:b/>
          <w:sz w:val="20"/>
          <w:szCs w:val="20"/>
        </w:rPr>
        <w:t xml:space="preserve"> </w:t>
      </w:r>
    </w:p>
    <w:p w14:paraId="4BAC387F" w14:textId="78876549" w:rsidR="00CD70F6" w:rsidRPr="0069675F" w:rsidRDefault="00FE4AF9" w:rsidP="009D49FD">
      <w:pPr>
        <w:pStyle w:val="Tekstpodstawowy21"/>
        <w:spacing w:after="240" w:line="276" w:lineRule="auto"/>
        <w:ind w:left="567"/>
        <w:rPr>
          <w:sz w:val="22"/>
          <w:szCs w:val="22"/>
          <w:u w:val="single"/>
        </w:rPr>
      </w:pPr>
      <w:r w:rsidRPr="00F373B3">
        <w:rPr>
          <w:sz w:val="22"/>
          <w:szCs w:val="22"/>
          <w:u w:val="single"/>
        </w:rPr>
        <w:t xml:space="preserve">W związku z powyższym </w:t>
      </w:r>
      <w:r w:rsidR="00F85B8A">
        <w:rPr>
          <w:sz w:val="22"/>
          <w:szCs w:val="22"/>
          <w:u w:val="single"/>
        </w:rPr>
        <w:t>f</w:t>
      </w:r>
      <w:r w:rsidR="00513726" w:rsidRPr="0069675F">
        <w:rPr>
          <w:sz w:val="22"/>
          <w:szCs w:val="22"/>
          <w:u w:val="single"/>
        </w:rPr>
        <w:t>aktury zostaną rozdzielone na faktury za prace termomodernizacyjne i prace ogólnobudowlane.</w:t>
      </w:r>
    </w:p>
    <w:p w14:paraId="26E926FD" w14:textId="19B9D22B" w:rsidR="00CD4CDF" w:rsidRPr="00F373B3" w:rsidRDefault="00AA3253" w:rsidP="0069675F">
      <w:pPr>
        <w:pStyle w:val="Akapitzlist"/>
        <w:numPr>
          <w:ilvl w:val="0"/>
          <w:numId w:val="113"/>
        </w:numPr>
        <w:tabs>
          <w:tab w:val="clear" w:pos="360"/>
          <w:tab w:val="left" w:pos="567"/>
        </w:tabs>
        <w:ind w:left="567"/>
        <w:jc w:val="both"/>
        <w:rPr>
          <w:snapToGrid w:val="0"/>
        </w:rPr>
      </w:pPr>
      <w:bookmarkStart w:id="0" w:name="_Hlk23237978"/>
      <w:r w:rsidRPr="0069675F">
        <w:rPr>
          <w:rFonts w:ascii="Times New Roman" w:hAnsi="Times New Roman" w:cs="Times New Roman"/>
          <w:shd w:val="clear" w:color="auto" w:fill="FFFFFF"/>
        </w:rPr>
        <w:t xml:space="preserve">Zgodnie </w:t>
      </w:r>
      <w:r w:rsidR="00CD4CDF" w:rsidRPr="0069675F">
        <w:rPr>
          <w:rFonts w:ascii="Times New Roman" w:hAnsi="Times New Roman" w:cs="Times New Roman"/>
          <w:shd w:val="clear" w:color="auto" w:fill="FFFFFF"/>
        </w:rPr>
        <w:t xml:space="preserve">z art. 13 ust. 1 i ust. 2 </w:t>
      </w:r>
      <w:r w:rsidR="008E2D75" w:rsidRPr="0069675F">
        <w:rPr>
          <w:rFonts w:ascii="Times New Roman" w:hAnsi="Times New Roman" w:cs="Times New Roman"/>
          <w:shd w:val="clear" w:color="auto" w:fill="FFFFFF"/>
        </w:rPr>
        <w:t>rozporządzeni</w:t>
      </w:r>
      <w:r w:rsidR="008E2D75" w:rsidRPr="0069675F">
        <w:rPr>
          <w:rFonts w:ascii="Times New Roman" w:hAnsi="Times New Roman" w:cs="Times New Roman"/>
          <w:shd w:val="clear" w:color="auto" w:fill="FFFFFF"/>
          <w:lang w:val="pl-PL"/>
        </w:rPr>
        <w:t>a</w:t>
      </w:r>
      <w:r w:rsidR="008E2D75" w:rsidRPr="0069675F">
        <w:rPr>
          <w:rFonts w:ascii="Times New Roman" w:hAnsi="Times New Roman" w:cs="Times New Roman"/>
          <w:shd w:val="clear" w:color="auto" w:fill="FFFFFF"/>
        </w:rPr>
        <w:t xml:space="preserve"> 2016/679</w:t>
      </w:r>
      <w:r w:rsidR="00BB5C83">
        <w:rPr>
          <w:rFonts w:ascii="Times New Roman" w:hAnsi="Times New Roman" w:cs="Times New Roman"/>
          <w:shd w:val="clear" w:color="auto" w:fill="FFFFFF"/>
          <w:lang w:val="pl-PL"/>
        </w:rPr>
        <w:t xml:space="preserve"> </w:t>
      </w:r>
      <w:r w:rsidR="00CD4CDF" w:rsidRPr="0069675F">
        <w:rPr>
          <w:rFonts w:ascii="Times New Roman" w:hAnsi="Times New Roman" w:cs="Times New Roman"/>
          <w:shd w:val="clear" w:color="auto" w:fill="FFFFFF"/>
        </w:rPr>
        <w:t>rozporządzeniem 2016/679</w:t>
      </w:r>
      <w:r w:rsidR="008E2D75" w:rsidRPr="0069675F">
        <w:rPr>
          <w:rFonts w:ascii="Times New Roman" w:hAnsi="Times New Roman" w:cs="Times New Roman"/>
          <w:shd w:val="clear" w:color="auto" w:fill="FFFFFF"/>
          <w:lang w:val="pl-PL"/>
        </w:rPr>
        <w:t>)</w:t>
      </w:r>
      <w:r w:rsidR="00CD4CDF" w:rsidRPr="0069675F">
        <w:rPr>
          <w:rFonts w:ascii="Times New Roman" w:hAnsi="Times New Roman" w:cs="Times New Roman"/>
          <w:shd w:val="clear" w:color="auto" w:fill="FFFFFF"/>
        </w:rPr>
        <w:t>, Zamawiający informuje, że:</w:t>
      </w:r>
    </w:p>
    <w:p w14:paraId="598983D0" w14:textId="77777777" w:rsidR="00CD4CDF" w:rsidRPr="0069675F"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Administratorem danych osobowych jest Uniwersytet Łódzki, ul. Narutowicza 68, 90-136 Łódź.</w:t>
      </w:r>
    </w:p>
    <w:p w14:paraId="0B929C7B" w14:textId="03C02025" w:rsidR="00CD4CDF" w:rsidRPr="0069675F" w:rsidRDefault="00CD4CDF" w:rsidP="0069675F">
      <w:pPr>
        <w:pStyle w:val="NormalnyWeb"/>
        <w:numPr>
          <w:ilvl w:val="0"/>
          <w:numId w:val="87"/>
        </w:numPr>
        <w:spacing w:before="72" w:after="0" w:line="276" w:lineRule="auto"/>
        <w:ind w:left="993"/>
        <w:jc w:val="left"/>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Kontakt do Inspektora Ochrony Danych Uniwersytetu Łódzkiego e- mail:</w:t>
      </w:r>
      <w:r w:rsidRPr="0069675F">
        <w:rPr>
          <w:rStyle w:val="apple-converted-space"/>
          <w:rFonts w:ascii="Times New Roman" w:hAnsi="Times New Roman" w:cs="Times New Roman"/>
          <w:sz w:val="22"/>
          <w:szCs w:val="22"/>
          <w:shd w:val="clear" w:color="auto" w:fill="FFFFFF"/>
        </w:rPr>
        <w:t> </w:t>
      </w:r>
      <w:hyperlink r:id="rId15" w:tgtFrame="_blank" w:history="1">
        <w:r w:rsidRPr="0069675F">
          <w:rPr>
            <w:rStyle w:val="Hipercze"/>
            <w:rFonts w:ascii="Times New Roman" w:hAnsi="Times New Roman" w:cs="Times New Roman"/>
            <w:color w:val="auto"/>
            <w:sz w:val="22"/>
            <w:szCs w:val="22"/>
            <w:shd w:val="clear" w:color="auto" w:fill="FFFFFF"/>
          </w:rPr>
          <w:t>iod@uni.lodz.pl</w:t>
        </w:r>
      </w:hyperlink>
      <w:r w:rsidRPr="0069675F">
        <w:rPr>
          <w:rFonts w:ascii="Times New Roman" w:hAnsi="Times New Roman" w:cs="Times New Roman"/>
          <w:sz w:val="22"/>
          <w:szCs w:val="22"/>
          <w:shd w:val="clear" w:color="auto" w:fill="FFFFFF"/>
        </w:rPr>
        <w:t>.</w:t>
      </w:r>
    </w:p>
    <w:p w14:paraId="1289CCF7" w14:textId="71E7D06F" w:rsidR="00CD4CDF" w:rsidRPr="0069675F" w:rsidRDefault="00CD4CDF" w:rsidP="0069675F">
      <w:pPr>
        <w:pStyle w:val="NormalnyWeb"/>
        <w:numPr>
          <w:ilvl w:val="0"/>
          <w:numId w:val="87"/>
        </w:numPr>
        <w:spacing w:before="72" w:after="0" w:line="276" w:lineRule="auto"/>
        <w:ind w:left="993"/>
        <w:jc w:val="left"/>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Dane  osób fizycznych będą wykorzystywane do przeprowadzenia </w:t>
      </w:r>
      <w:r w:rsidR="007B61E3" w:rsidRPr="00F373B3">
        <w:rPr>
          <w:rFonts w:ascii="Times New Roman" w:hAnsi="Times New Roman" w:cs="Times New Roman"/>
          <w:sz w:val="22"/>
          <w:szCs w:val="22"/>
          <w:shd w:val="clear" w:color="auto" w:fill="FFFFFF"/>
        </w:rPr>
        <w:t>p</w:t>
      </w:r>
      <w:r w:rsidRPr="0069675F">
        <w:rPr>
          <w:rFonts w:ascii="Times New Roman" w:hAnsi="Times New Roman" w:cs="Times New Roman"/>
          <w:sz w:val="22"/>
          <w:szCs w:val="22"/>
          <w:shd w:val="clear" w:color="auto" w:fill="FFFFFF"/>
        </w:rPr>
        <w:t>ostępowania  przetargowego.</w:t>
      </w:r>
    </w:p>
    <w:p w14:paraId="4B88CEA3" w14:textId="77777777" w:rsidR="00CD4CDF" w:rsidRPr="0069675F" w:rsidRDefault="00CD4CDF" w:rsidP="0069675F">
      <w:pPr>
        <w:pStyle w:val="NormalnyWeb"/>
        <w:numPr>
          <w:ilvl w:val="0"/>
          <w:numId w:val="87"/>
        </w:numPr>
        <w:spacing w:before="72" w:after="0" w:line="276" w:lineRule="auto"/>
        <w:ind w:left="993"/>
        <w:jc w:val="left"/>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Dane  osób fizycznych będą  przetwarzane na podstawie przepisów:</w:t>
      </w:r>
      <w:r w:rsidRPr="0069675F">
        <w:rPr>
          <w:rFonts w:ascii="Times New Roman" w:hAnsi="Times New Roman" w:cs="Times New Roman"/>
          <w:sz w:val="22"/>
          <w:szCs w:val="22"/>
          <w:shd w:val="clear" w:color="auto" w:fill="FFFFFF"/>
        </w:rPr>
        <w:br/>
        <w:t>     - obowiązującego Prawa Zamówień Publicznych.</w:t>
      </w:r>
      <w:r w:rsidRPr="0069675F">
        <w:rPr>
          <w:rFonts w:ascii="Times New Roman" w:hAnsi="Times New Roman" w:cs="Times New Roman"/>
          <w:sz w:val="22"/>
          <w:szCs w:val="22"/>
          <w:shd w:val="clear" w:color="auto" w:fill="FFFFFF"/>
        </w:rPr>
        <w:br/>
        <w:t>     - w celu wykonania zadania w interesie publicznym </w:t>
      </w:r>
      <w:r w:rsidRPr="0069675F">
        <w:rPr>
          <w:rFonts w:ascii="Times New Roman" w:hAnsi="Times New Roman" w:cs="Times New Roman"/>
          <w:sz w:val="22"/>
          <w:szCs w:val="22"/>
          <w:shd w:val="clear" w:color="auto" w:fill="FFFFFF"/>
        </w:rPr>
        <w:br/>
        <w:t>(art. 6 lit. ust. 1 lit. c)  Rozporządzenie Parlamentu  Europejskiego i Rady (UE) 2016/679).</w:t>
      </w:r>
    </w:p>
    <w:p w14:paraId="5A6C11D0" w14:textId="77777777" w:rsidR="00CD4CDF" w:rsidRPr="0069675F"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lastRenderedPageBreak/>
        <w:t>Pozyskane dane będą przetwarzane i przechowywane  przez okres  określony przez  obowiązujące Prawo Zamówień Publicznych.</w:t>
      </w:r>
    </w:p>
    <w:p w14:paraId="7EF44727" w14:textId="77777777" w:rsidR="00CD4CDF" w:rsidRPr="0069675F"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7C5AA743" w14:textId="65341EBE" w:rsidR="00CD4CDF" w:rsidRPr="0069675F"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Osoby fizyczne  mają prawo wniesienia skargi do organu ds. ochrony danych osobowych  </w:t>
      </w:r>
      <w:r w:rsidR="007B61E3" w:rsidRPr="00F373B3">
        <w:rPr>
          <w:rFonts w:ascii="Times New Roman" w:hAnsi="Times New Roman" w:cs="Times New Roman"/>
          <w:sz w:val="22"/>
          <w:szCs w:val="22"/>
          <w:shd w:val="clear" w:color="auto" w:fill="FFFFFF"/>
        </w:rPr>
        <w:br/>
      </w:r>
      <w:r w:rsidRPr="0069675F">
        <w:rPr>
          <w:rFonts w:ascii="Times New Roman" w:hAnsi="Times New Roman" w:cs="Times New Roman"/>
          <w:sz w:val="22"/>
          <w:szCs w:val="22"/>
          <w:shd w:val="clear" w:color="auto" w:fill="FFFFFF"/>
        </w:rPr>
        <w:t>w przypadku podejrzenia naruszenia prawa przy  ich przetwarzaniu.</w:t>
      </w:r>
    </w:p>
    <w:p w14:paraId="3CCFBE89" w14:textId="198CFED9" w:rsidR="00CD4CDF" w:rsidRPr="00F373B3"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51199C47" w14:textId="77777777" w:rsidR="00CD4CDF" w:rsidRPr="0069675F" w:rsidRDefault="00CD4CDF" w:rsidP="0069675F">
      <w:pPr>
        <w:pStyle w:val="NormalnyWeb"/>
        <w:spacing w:before="72" w:after="0"/>
        <w:ind w:left="993"/>
        <w:jc w:val="left"/>
        <w:rPr>
          <w:rFonts w:ascii="Times New Roman" w:hAnsi="Times New Roman" w:cs="Times New Roman"/>
          <w:sz w:val="10"/>
          <w:szCs w:val="10"/>
          <w:shd w:val="clear" w:color="auto" w:fill="FFFFFF"/>
        </w:rPr>
      </w:pPr>
    </w:p>
    <w:p w14:paraId="08CD57BA" w14:textId="762B55E6" w:rsidR="00CD4CDF" w:rsidRPr="0069675F" w:rsidRDefault="00CD4CDF" w:rsidP="0069675F">
      <w:pPr>
        <w:pStyle w:val="NormalnyWeb"/>
        <w:spacing w:before="72" w:after="0"/>
        <w:rPr>
          <w:rFonts w:ascii="Times New Roman" w:hAnsi="Times New Roman" w:cs="Times New Roman"/>
          <w:sz w:val="22"/>
          <w:szCs w:val="22"/>
          <w:shd w:val="clear" w:color="auto" w:fill="FFFFFF"/>
        </w:rPr>
      </w:pPr>
      <w:r w:rsidRPr="00F373B3">
        <w:rPr>
          <w:rFonts w:ascii="Times New Roman" w:hAnsi="Times New Roman" w:cs="Times New Roman"/>
          <w:sz w:val="22"/>
          <w:szCs w:val="22"/>
          <w:shd w:val="clear" w:color="auto" w:fill="FFFFFF"/>
        </w:rPr>
        <w:t xml:space="preserve">           </w:t>
      </w:r>
      <w:r w:rsidRPr="0069675F">
        <w:rPr>
          <w:rFonts w:ascii="Times New Roman" w:hAnsi="Times New Roman" w:cs="Times New Roman"/>
          <w:sz w:val="22"/>
          <w:szCs w:val="22"/>
          <w:shd w:val="clear" w:color="auto" w:fill="FFFFFF"/>
        </w:rPr>
        <w:t>Jednocześnie Zamawiający informuje, że</w:t>
      </w:r>
      <w:r w:rsidRPr="00F373B3">
        <w:rPr>
          <w:rFonts w:ascii="Times New Roman" w:hAnsi="Times New Roman" w:cs="Times New Roman"/>
          <w:sz w:val="22"/>
          <w:szCs w:val="22"/>
          <w:shd w:val="clear" w:color="auto" w:fill="FFFFFF"/>
        </w:rPr>
        <w:t>:</w:t>
      </w:r>
    </w:p>
    <w:p w14:paraId="48AB38C3" w14:textId="77777777" w:rsidR="00CD4CDF" w:rsidRPr="0069675F" w:rsidRDefault="00CD4CDF" w:rsidP="0069675F">
      <w:pPr>
        <w:pStyle w:val="NormalnyWeb"/>
        <w:numPr>
          <w:ilvl w:val="0"/>
          <w:numId w:val="112"/>
        </w:numPr>
        <w:spacing w:before="72" w:after="0" w:line="276" w:lineRule="auto"/>
        <w:ind w:left="993" w:hanging="284"/>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6BAD6189" w14:textId="77777777" w:rsidR="00CD4CDF" w:rsidRPr="0069675F" w:rsidRDefault="00CD4CDF" w:rsidP="0069675F">
      <w:pPr>
        <w:pStyle w:val="NormalnyWeb"/>
        <w:numPr>
          <w:ilvl w:val="0"/>
          <w:numId w:val="112"/>
        </w:numPr>
        <w:spacing w:before="72" w:after="0" w:line="276" w:lineRule="auto"/>
        <w:ind w:left="993" w:hanging="284"/>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7583B6A8" w14:textId="77777777" w:rsidR="00CD4CDF" w:rsidRPr="0069675F" w:rsidRDefault="00CD4CDF" w:rsidP="0069675F">
      <w:pPr>
        <w:pStyle w:val="NormalnyWeb"/>
        <w:numPr>
          <w:ilvl w:val="0"/>
          <w:numId w:val="112"/>
        </w:numPr>
        <w:spacing w:before="72" w:after="0" w:line="276" w:lineRule="auto"/>
        <w:ind w:left="993" w:hanging="284"/>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bookmarkEnd w:id="0"/>
    <w:p w14:paraId="75F8D35A" w14:textId="77777777" w:rsidR="00AA3253" w:rsidRPr="0069675F" w:rsidRDefault="00AA3253" w:rsidP="00B9375A">
      <w:pPr>
        <w:pStyle w:val="BodyTextIndentZnak"/>
        <w:tabs>
          <w:tab w:val="left" w:pos="567"/>
        </w:tabs>
        <w:spacing w:line="276" w:lineRule="auto"/>
        <w:ind w:left="567"/>
        <w:jc w:val="left"/>
        <w:rPr>
          <w:rFonts w:ascii="Times New Roman" w:eastAsia="Calibri" w:hAnsi="Times New Roman" w:cs="Times New Roman"/>
          <w:b/>
          <w:sz w:val="24"/>
        </w:rPr>
      </w:pPr>
    </w:p>
    <w:p w14:paraId="65D12518" w14:textId="77777777" w:rsidR="00AA3253" w:rsidRPr="00063724" w:rsidRDefault="00AA3253" w:rsidP="00B9375A">
      <w:pPr>
        <w:pStyle w:val="BodyTextIndentZnak"/>
        <w:tabs>
          <w:tab w:val="left" w:pos="567"/>
        </w:tabs>
        <w:spacing w:line="276" w:lineRule="auto"/>
        <w:ind w:left="567"/>
        <w:jc w:val="left"/>
        <w:rPr>
          <w:rFonts w:ascii="Times New Roman" w:eastAsia="Calibri" w:hAnsi="Times New Roman" w:cs="Times New Roman"/>
          <w:b/>
          <w:sz w:val="24"/>
        </w:rPr>
      </w:pPr>
    </w:p>
    <w:p w14:paraId="2388FE3C" w14:textId="77777777" w:rsidR="00C928CC" w:rsidRPr="0069675F" w:rsidRDefault="00C928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98E0894" w14:textId="77777777"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V.</w:t>
      </w:r>
      <w:r w:rsidR="00CD1305" w:rsidRPr="00F373B3">
        <w:rPr>
          <w:rFonts w:ascii="Times New Roman" w:eastAsia="Calibri" w:hAnsi="Times New Roman" w:cs="Times New Roman"/>
          <w:b/>
          <w:sz w:val="22"/>
          <w:szCs w:val="22"/>
        </w:rPr>
        <w:t xml:space="preserve">      NUMER POSTĘPOWANIA</w:t>
      </w:r>
    </w:p>
    <w:p w14:paraId="38EC0C3A" w14:textId="77777777"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9DED94" w14:textId="7A380352" w:rsidR="004E0147" w:rsidRPr="00F373B3" w:rsidRDefault="004E0147" w:rsidP="004E0147">
      <w:pPr>
        <w:pStyle w:val="BodyTextIndentZnak"/>
        <w:spacing w:line="276" w:lineRule="auto"/>
        <w:ind w:left="0"/>
        <w:rPr>
          <w:rFonts w:ascii="Times New Roman" w:hAnsi="Times New Roman" w:cs="Times New Roman"/>
          <w:b/>
          <w:bCs/>
          <w:sz w:val="22"/>
          <w:szCs w:val="22"/>
        </w:rPr>
      </w:pPr>
      <w:r w:rsidRPr="00F373B3">
        <w:rPr>
          <w:rFonts w:ascii="Times New Roman" w:hAnsi="Times New Roman" w:cs="Times New Roman"/>
          <w:sz w:val="22"/>
          <w:szCs w:val="22"/>
        </w:rPr>
        <w:t>Postępowanie, którego dotyczy niniejszy dokument, oznaczone jest znakiem:</w:t>
      </w:r>
      <w:r w:rsidR="00C63A57" w:rsidRPr="00F373B3">
        <w:rPr>
          <w:rFonts w:ascii="Times New Roman" w:hAnsi="Times New Roman" w:cs="Times New Roman"/>
          <w:b/>
          <w:bCs/>
          <w:sz w:val="22"/>
          <w:szCs w:val="22"/>
        </w:rPr>
        <w:t xml:space="preserve"> </w:t>
      </w:r>
      <w:r w:rsidR="00331D3A" w:rsidRPr="0069675F">
        <w:rPr>
          <w:rFonts w:ascii="Times New Roman" w:hAnsi="Times New Roman" w:cs="Times New Roman"/>
          <w:b/>
          <w:bCs/>
          <w:sz w:val="22"/>
          <w:szCs w:val="22"/>
        </w:rPr>
        <w:t>2</w:t>
      </w:r>
      <w:r w:rsidR="00531115">
        <w:rPr>
          <w:rFonts w:ascii="Times New Roman" w:hAnsi="Times New Roman" w:cs="Times New Roman"/>
          <w:b/>
          <w:bCs/>
          <w:sz w:val="22"/>
          <w:szCs w:val="22"/>
        </w:rPr>
        <w:t>9</w:t>
      </w:r>
      <w:r w:rsidR="00535849" w:rsidRPr="00F373B3">
        <w:rPr>
          <w:rFonts w:ascii="Times New Roman" w:hAnsi="Times New Roman" w:cs="Times New Roman"/>
          <w:b/>
          <w:bCs/>
          <w:sz w:val="22"/>
          <w:szCs w:val="22"/>
        </w:rPr>
        <w:t>/</w:t>
      </w:r>
      <w:r w:rsidR="00461B38" w:rsidRPr="00F373B3">
        <w:rPr>
          <w:rFonts w:ascii="Times New Roman" w:hAnsi="Times New Roman" w:cs="Times New Roman"/>
          <w:b/>
          <w:bCs/>
          <w:sz w:val="22"/>
          <w:szCs w:val="22"/>
        </w:rPr>
        <w:t>DIR/</w:t>
      </w:r>
      <w:r w:rsidR="00726688" w:rsidRPr="00F373B3">
        <w:rPr>
          <w:rFonts w:ascii="Times New Roman" w:hAnsi="Times New Roman" w:cs="Times New Roman"/>
          <w:b/>
          <w:bCs/>
          <w:sz w:val="22"/>
          <w:szCs w:val="22"/>
        </w:rPr>
        <w:t>UŁ</w:t>
      </w:r>
      <w:r w:rsidRPr="00F373B3">
        <w:rPr>
          <w:rFonts w:ascii="Times New Roman" w:hAnsi="Times New Roman" w:cs="Times New Roman"/>
          <w:b/>
          <w:bCs/>
          <w:sz w:val="22"/>
          <w:szCs w:val="22"/>
        </w:rPr>
        <w:t>/</w:t>
      </w:r>
      <w:r w:rsidR="00535849" w:rsidRPr="00F373B3">
        <w:rPr>
          <w:rFonts w:ascii="Times New Roman" w:hAnsi="Times New Roman" w:cs="Times New Roman"/>
          <w:b/>
          <w:bCs/>
          <w:sz w:val="22"/>
          <w:szCs w:val="22"/>
        </w:rPr>
        <w:t>2019</w:t>
      </w:r>
      <w:r w:rsidR="00C63A57" w:rsidRPr="00F373B3">
        <w:rPr>
          <w:rFonts w:ascii="Times New Roman" w:hAnsi="Times New Roman" w:cs="Times New Roman"/>
          <w:bCs/>
          <w:sz w:val="22"/>
          <w:szCs w:val="22"/>
        </w:rPr>
        <w:t>.</w:t>
      </w:r>
      <w:r w:rsidRPr="00F373B3">
        <w:rPr>
          <w:rFonts w:ascii="Times New Roman" w:hAnsi="Times New Roman" w:cs="Times New Roman"/>
          <w:b/>
          <w:bCs/>
          <w:sz w:val="22"/>
          <w:szCs w:val="22"/>
        </w:rPr>
        <w:t xml:space="preserve">  </w:t>
      </w:r>
      <w:r w:rsidRPr="00F373B3">
        <w:rPr>
          <w:rFonts w:ascii="Times New Roman" w:hAnsi="Times New Roman" w:cs="Times New Roman"/>
          <w:sz w:val="22"/>
          <w:szCs w:val="22"/>
        </w:rPr>
        <w:t xml:space="preserve">Wykonawcy we wszystkich kontaktach z </w:t>
      </w:r>
      <w:r w:rsidR="00520FF0" w:rsidRPr="00F373B3">
        <w:rPr>
          <w:rFonts w:ascii="Times New Roman" w:hAnsi="Times New Roman" w:cs="Times New Roman"/>
          <w:sz w:val="22"/>
          <w:szCs w:val="22"/>
        </w:rPr>
        <w:t xml:space="preserve">Zamawiającym </w:t>
      </w:r>
      <w:r w:rsidRPr="00F373B3">
        <w:rPr>
          <w:rFonts w:ascii="Times New Roman" w:hAnsi="Times New Roman" w:cs="Times New Roman"/>
          <w:sz w:val="22"/>
          <w:szCs w:val="22"/>
        </w:rPr>
        <w:t>powinni powoływać się na ten znak.</w:t>
      </w:r>
    </w:p>
    <w:p w14:paraId="0FB01ECF" w14:textId="77777777" w:rsidR="003A23B5" w:rsidRPr="00F373B3"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9AAF15" w14:textId="6F890D8C" w:rsidR="0094282B" w:rsidRPr="00F373B3" w:rsidRDefault="0094282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D99856" w14:textId="77777777" w:rsidR="00E62EB4" w:rsidRPr="00F373B3" w:rsidRDefault="00E62EB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33BA833" w14:textId="77777777" w:rsidR="006C628D" w:rsidRPr="00F373B3"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B071D7" w14:textId="77777777"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VI.</w:t>
      </w:r>
      <w:r w:rsidR="00CD1305" w:rsidRPr="00F373B3">
        <w:rPr>
          <w:rFonts w:ascii="Times New Roman" w:eastAsia="Calibri" w:hAnsi="Times New Roman" w:cs="Times New Roman"/>
          <w:b/>
          <w:sz w:val="22"/>
          <w:szCs w:val="22"/>
        </w:rPr>
        <w:t xml:space="preserve">    TERMIN WYKONANIA ZAMÓWIENIA</w:t>
      </w:r>
    </w:p>
    <w:p w14:paraId="160BF942" w14:textId="77777777" w:rsidR="00CD70F6" w:rsidRPr="00F373B3"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661CA3" w14:textId="1E8E35DD" w:rsidR="00FB7EDD" w:rsidRDefault="00FB7EDD" w:rsidP="006208E1">
      <w:pPr>
        <w:pStyle w:val="BodyTextIndentZnak"/>
        <w:numPr>
          <w:ilvl w:val="0"/>
          <w:numId w:val="133"/>
        </w:numPr>
        <w:tabs>
          <w:tab w:val="left" w:pos="0"/>
        </w:tabs>
        <w:spacing w:line="276" w:lineRule="auto"/>
        <w:ind w:left="567"/>
        <w:rPr>
          <w:rFonts w:ascii="Times New Roman" w:hAnsi="Times New Roman" w:cs="Times New Roman"/>
          <w:kern w:val="1"/>
          <w:sz w:val="22"/>
          <w:szCs w:val="22"/>
        </w:rPr>
      </w:pPr>
      <w:r w:rsidRPr="00F373B3">
        <w:rPr>
          <w:rFonts w:ascii="Times New Roman" w:hAnsi="Times New Roman" w:cs="Times New Roman"/>
          <w:kern w:val="1"/>
          <w:sz w:val="22"/>
          <w:szCs w:val="22"/>
        </w:rPr>
        <w:t xml:space="preserve">Zamawiający wymaga realizacji zamówienia </w:t>
      </w:r>
      <w:r w:rsidR="00331D3A" w:rsidRPr="00F373B3">
        <w:rPr>
          <w:rFonts w:ascii="Times New Roman" w:hAnsi="Times New Roman" w:cs="Times New Roman"/>
          <w:b/>
          <w:kern w:val="1"/>
          <w:sz w:val="22"/>
          <w:szCs w:val="22"/>
        </w:rPr>
        <w:t>w ciągu 1</w:t>
      </w:r>
      <w:r w:rsidR="00531115">
        <w:rPr>
          <w:rFonts w:ascii="Times New Roman" w:hAnsi="Times New Roman" w:cs="Times New Roman"/>
          <w:b/>
          <w:kern w:val="1"/>
          <w:sz w:val="22"/>
          <w:szCs w:val="22"/>
        </w:rPr>
        <w:t>7</w:t>
      </w:r>
      <w:r w:rsidR="00331D3A" w:rsidRPr="00F373B3">
        <w:rPr>
          <w:rFonts w:ascii="Times New Roman" w:hAnsi="Times New Roman" w:cs="Times New Roman"/>
          <w:b/>
          <w:kern w:val="1"/>
          <w:sz w:val="22"/>
          <w:szCs w:val="22"/>
        </w:rPr>
        <w:t xml:space="preserve"> miesięcy od daty podpisania umowy</w:t>
      </w:r>
      <w:r w:rsidR="006208E1">
        <w:rPr>
          <w:rFonts w:ascii="Times New Roman" w:hAnsi="Times New Roman" w:cs="Times New Roman"/>
          <w:b/>
          <w:kern w:val="1"/>
          <w:sz w:val="22"/>
          <w:szCs w:val="22"/>
        </w:rPr>
        <w:t>.</w:t>
      </w:r>
      <w:r w:rsidR="0091724D">
        <w:rPr>
          <w:rFonts w:ascii="Times New Roman" w:hAnsi="Times New Roman" w:cs="Times New Roman"/>
          <w:b/>
          <w:kern w:val="1"/>
          <w:sz w:val="22"/>
          <w:szCs w:val="22"/>
        </w:rPr>
        <w:t xml:space="preserve"> jednakże nie dłużej niż do dnia </w:t>
      </w:r>
      <w:r w:rsidR="00531115">
        <w:rPr>
          <w:rFonts w:ascii="Times New Roman" w:hAnsi="Times New Roman" w:cs="Times New Roman"/>
          <w:b/>
          <w:kern w:val="1"/>
          <w:sz w:val="22"/>
          <w:szCs w:val="22"/>
        </w:rPr>
        <w:t>30</w:t>
      </w:r>
      <w:r w:rsidR="0091724D">
        <w:rPr>
          <w:rFonts w:ascii="Times New Roman" w:hAnsi="Times New Roman" w:cs="Times New Roman"/>
          <w:b/>
          <w:kern w:val="1"/>
          <w:sz w:val="22"/>
          <w:szCs w:val="22"/>
        </w:rPr>
        <w:t xml:space="preserve"> </w:t>
      </w:r>
      <w:r w:rsidR="00531115">
        <w:rPr>
          <w:rFonts w:ascii="Times New Roman" w:hAnsi="Times New Roman" w:cs="Times New Roman"/>
          <w:b/>
          <w:kern w:val="1"/>
          <w:sz w:val="22"/>
          <w:szCs w:val="22"/>
        </w:rPr>
        <w:t>czerwca</w:t>
      </w:r>
      <w:r w:rsidR="0091724D">
        <w:rPr>
          <w:rFonts w:ascii="Times New Roman" w:hAnsi="Times New Roman" w:cs="Times New Roman"/>
          <w:b/>
          <w:kern w:val="1"/>
          <w:sz w:val="22"/>
          <w:szCs w:val="22"/>
        </w:rPr>
        <w:t xml:space="preserve"> 2021 r.</w:t>
      </w:r>
      <w:r w:rsidRPr="00F373B3">
        <w:rPr>
          <w:rFonts w:ascii="Times New Roman" w:hAnsi="Times New Roman" w:cs="Times New Roman"/>
          <w:kern w:val="1"/>
          <w:sz w:val="22"/>
          <w:szCs w:val="22"/>
        </w:rPr>
        <w:t xml:space="preserve"> </w:t>
      </w:r>
    </w:p>
    <w:p w14:paraId="737C3BE3" w14:textId="77777777" w:rsidR="006208E1" w:rsidRPr="0069675F" w:rsidRDefault="006208E1" w:rsidP="0069675F">
      <w:pPr>
        <w:pStyle w:val="BodyTextIndentZnak"/>
        <w:tabs>
          <w:tab w:val="left" w:pos="0"/>
        </w:tabs>
        <w:spacing w:line="276" w:lineRule="auto"/>
        <w:ind w:left="567"/>
        <w:rPr>
          <w:rFonts w:ascii="Times New Roman" w:hAnsi="Times New Roman" w:cs="Times New Roman"/>
          <w:kern w:val="1"/>
          <w:sz w:val="10"/>
          <w:szCs w:val="10"/>
        </w:rPr>
      </w:pPr>
    </w:p>
    <w:p w14:paraId="67F84B3B" w14:textId="708A8121" w:rsidR="00523BE6" w:rsidRPr="00F373B3" w:rsidRDefault="001D6539" w:rsidP="0069675F">
      <w:pPr>
        <w:pStyle w:val="BodyTextIndentZnak"/>
        <w:numPr>
          <w:ilvl w:val="0"/>
          <w:numId w:val="133"/>
        </w:numPr>
        <w:tabs>
          <w:tab w:val="left" w:pos="0"/>
        </w:tabs>
        <w:spacing w:line="276" w:lineRule="auto"/>
        <w:ind w:left="567"/>
        <w:rPr>
          <w:rFonts w:ascii="Times New Roman" w:hAnsi="Times New Roman" w:cs="Times New Roman"/>
          <w:b/>
          <w:kern w:val="1"/>
          <w:sz w:val="10"/>
          <w:szCs w:val="10"/>
        </w:rPr>
      </w:pPr>
      <w:r w:rsidRPr="0069675F">
        <w:rPr>
          <w:rFonts w:ascii="Times New Roman" w:hAnsi="Times New Roman" w:cs="Times New Roman"/>
          <w:sz w:val="22"/>
          <w:szCs w:val="22"/>
        </w:rPr>
        <w:t xml:space="preserve">W pierwszej kolejności wykonane powinny zostać prace termomodernizacyjne.  </w:t>
      </w:r>
      <w:r w:rsidR="00362192" w:rsidRPr="0069675F">
        <w:rPr>
          <w:rFonts w:ascii="Times New Roman" w:hAnsi="Times New Roman" w:cs="Times New Roman"/>
          <w:sz w:val="22"/>
          <w:szCs w:val="22"/>
        </w:rPr>
        <w:t>P</w:t>
      </w:r>
      <w:r w:rsidRPr="0069675F">
        <w:rPr>
          <w:rFonts w:ascii="Times New Roman" w:hAnsi="Times New Roman" w:cs="Times New Roman"/>
          <w:sz w:val="22"/>
          <w:szCs w:val="22"/>
        </w:rPr>
        <w:t>rac</w:t>
      </w:r>
      <w:r w:rsidR="00362192" w:rsidRPr="0069675F">
        <w:rPr>
          <w:rFonts w:ascii="Times New Roman" w:hAnsi="Times New Roman" w:cs="Times New Roman"/>
          <w:sz w:val="22"/>
          <w:szCs w:val="22"/>
        </w:rPr>
        <w:t>e</w:t>
      </w:r>
      <w:r w:rsidRPr="0069675F">
        <w:rPr>
          <w:rFonts w:ascii="Times New Roman" w:hAnsi="Times New Roman" w:cs="Times New Roman"/>
          <w:sz w:val="22"/>
          <w:szCs w:val="22"/>
        </w:rPr>
        <w:t xml:space="preserve"> budowlan</w:t>
      </w:r>
      <w:r w:rsidR="00362192" w:rsidRPr="0069675F">
        <w:rPr>
          <w:rFonts w:ascii="Times New Roman" w:hAnsi="Times New Roman" w:cs="Times New Roman"/>
          <w:sz w:val="22"/>
          <w:szCs w:val="22"/>
        </w:rPr>
        <w:t>e</w:t>
      </w:r>
      <w:r w:rsidRPr="0069675F">
        <w:rPr>
          <w:rFonts w:ascii="Times New Roman" w:hAnsi="Times New Roman" w:cs="Times New Roman"/>
          <w:sz w:val="22"/>
          <w:szCs w:val="22"/>
        </w:rPr>
        <w:t xml:space="preserve"> w obrębie stołówki </w:t>
      </w:r>
      <w:r w:rsidR="00BD37D1">
        <w:rPr>
          <w:rFonts w:ascii="Times New Roman" w:hAnsi="Times New Roman" w:cs="Times New Roman"/>
          <w:sz w:val="22"/>
          <w:szCs w:val="22"/>
        </w:rPr>
        <w:t>powinny zostać zrealizowane w okresie od 1 lipca do 30 września 2020 r.</w:t>
      </w:r>
      <w:r w:rsidRPr="0069675F">
        <w:rPr>
          <w:rFonts w:ascii="Times New Roman" w:hAnsi="Times New Roman" w:cs="Times New Roman"/>
          <w:sz w:val="22"/>
          <w:szCs w:val="22"/>
        </w:rPr>
        <w:t xml:space="preserve">  </w:t>
      </w:r>
    </w:p>
    <w:p w14:paraId="16811AB1" w14:textId="77777777" w:rsidR="00C31993" w:rsidRPr="00F373B3" w:rsidRDefault="00C31993" w:rsidP="00ED15A7">
      <w:pPr>
        <w:pStyle w:val="BodyTextIndentZnak"/>
        <w:tabs>
          <w:tab w:val="left" w:pos="0"/>
        </w:tabs>
        <w:spacing w:line="276" w:lineRule="auto"/>
        <w:ind w:left="567"/>
        <w:rPr>
          <w:rFonts w:ascii="Times New Roman" w:hAnsi="Times New Roman" w:cs="Times New Roman"/>
          <w:kern w:val="1"/>
          <w:sz w:val="10"/>
          <w:szCs w:val="10"/>
        </w:rPr>
      </w:pPr>
    </w:p>
    <w:p w14:paraId="71E9B1FE" w14:textId="5E7EC418" w:rsidR="00A14A86" w:rsidRPr="00F373B3" w:rsidRDefault="00A14A86" w:rsidP="006208E1">
      <w:pPr>
        <w:pStyle w:val="BodyTextIndentZnak"/>
        <w:numPr>
          <w:ilvl w:val="0"/>
          <w:numId w:val="19"/>
        </w:numPr>
        <w:tabs>
          <w:tab w:val="left" w:pos="0"/>
        </w:tabs>
        <w:spacing w:line="276" w:lineRule="auto"/>
        <w:ind w:left="567"/>
        <w:rPr>
          <w:rFonts w:ascii="Times New Roman" w:hAnsi="Times New Roman" w:cs="Times New Roman"/>
          <w:kern w:val="1"/>
          <w:sz w:val="22"/>
          <w:szCs w:val="22"/>
        </w:rPr>
      </w:pPr>
      <w:r w:rsidRPr="00F373B3">
        <w:rPr>
          <w:rFonts w:ascii="Times New Roman" w:hAnsi="Times New Roman" w:cs="Times New Roman"/>
          <w:sz w:val="22"/>
          <w:szCs w:val="22"/>
        </w:rPr>
        <w:t>Wykonawca jest zobowiązany uzyskać, zgodnie z § 56 ust 1a ustawy Prawo budowlane, niezbędne uzgodnienia właściwych organów państwowych pod względem ochrony przeciwpożarowej lub wymagań higienicznych i zdrowotnych, w odniesieniu do zakresu prac wykonanych w ramach zakończonego etapu.</w:t>
      </w:r>
    </w:p>
    <w:p w14:paraId="2D5E583B" w14:textId="77777777" w:rsidR="00FE2334" w:rsidRPr="00F373B3" w:rsidRDefault="00FE2334" w:rsidP="00FE2334">
      <w:pPr>
        <w:pStyle w:val="BodyTextIndentZnak"/>
        <w:tabs>
          <w:tab w:val="left" w:pos="0"/>
        </w:tabs>
        <w:spacing w:line="276" w:lineRule="auto"/>
        <w:ind w:left="567"/>
        <w:rPr>
          <w:rFonts w:ascii="Times New Roman" w:hAnsi="Times New Roman" w:cs="Times New Roman"/>
          <w:kern w:val="1"/>
          <w:sz w:val="10"/>
          <w:szCs w:val="10"/>
        </w:rPr>
      </w:pPr>
    </w:p>
    <w:p w14:paraId="176BAC1F" w14:textId="265D9FE2" w:rsidR="00FE2334" w:rsidRPr="00F373B3" w:rsidRDefault="003E0462" w:rsidP="009D49FD">
      <w:pPr>
        <w:pStyle w:val="Akapitzlist"/>
        <w:numPr>
          <w:ilvl w:val="0"/>
          <w:numId w:val="19"/>
        </w:numPr>
        <w:shd w:val="clear" w:color="auto" w:fill="FFFFFF"/>
        <w:ind w:left="567"/>
        <w:jc w:val="both"/>
        <w:rPr>
          <w:rFonts w:ascii="Times New Roman" w:hAnsi="Times New Roman" w:cs="Times New Roman"/>
          <w:lang w:eastAsia="pl-PL"/>
        </w:rPr>
      </w:pPr>
      <w:r w:rsidRPr="00F373B3">
        <w:rPr>
          <w:rFonts w:ascii="Times New Roman" w:hAnsi="Times New Roman" w:cs="Times New Roman"/>
          <w:lang w:val="pl-PL" w:eastAsia="pl-PL"/>
        </w:rPr>
        <w:t>B</w:t>
      </w:r>
      <w:proofErr w:type="spellStart"/>
      <w:r w:rsidR="00FE2334" w:rsidRPr="00F373B3">
        <w:rPr>
          <w:rFonts w:ascii="Times New Roman" w:hAnsi="Times New Roman" w:cs="Times New Roman"/>
          <w:lang w:eastAsia="pl-PL"/>
        </w:rPr>
        <w:t>udynek</w:t>
      </w:r>
      <w:proofErr w:type="spellEnd"/>
      <w:r w:rsidR="00FE2334" w:rsidRPr="00F373B3">
        <w:rPr>
          <w:rFonts w:ascii="Times New Roman" w:hAnsi="Times New Roman" w:cs="Times New Roman"/>
          <w:lang w:eastAsia="pl-PL"/>
        </w:rPr>
        <w:t xml:space="preserve"> CSK w części wysokiej i niskiej (etap I</w:t>
      </w:r>
      <w:r w:rsidRPr="00F373B3">
        <w:rPr>
          <w:rFonts w:ascii="Times New Roman" w:hAnsi="Times New Roman" w:cs="Times New Roman"/>
          <w:lang w:val="pl-PL" w:eastAsia="pl-PL"/>
        </w:rPr>
        <w:t>)</w:t>
      </w:r>
      <w:r w:rsidR="00FE2334" w:rsidRPr="00F373B3">
        <w:rPr>
          <w:rFonts w:ascii="Times New Roman" w:hAnsi="Times New Roman" w:cs="Times New Roman"/>
          <w:lang w:eastAsia="pl-PL"/>
        </w:rPr>
        <w:t xml:space="preserve"> będ</w:t>
      </w:r>
      <w:r w:rsidRPr="00F373B3">
        <w:rPr>
          <w:rFonts w:ascii="Times New Roman" w:hAnsi="Times New Roman" w:cs="Times New Roman"/>
          <w:lang w:val="pl-PL" w:eastAsia="pl-PL"/>
        </w:rPr>
        <w:t>zie</w:t>
      </w:r>
      <w:r w:rsidR="00FE2334" w:rsidRPr="00F373B3">
        <w:rPr>
          <w:rFonts w:ascii="Times New Roman" w:hAnsi="Times New Roman" w:cs="Times New Roman"/>
          <w:lang w:eastAsia="pl-PL"/>
        </w:rPr>
        <w:t xml:space="preserve"> </w:t>
      </w:r>
      <w:r w:rsidRPr="00F373B3">
        <w:rPr>
          <w:rFonts w:ascii="Times New Roman" w:hAnsi="Times New Roman" w:cs="Times New Roman"/>
          <w:lang w:eastAsia="pl-PL"/>
        </w:rPr>
        <w:t>użytkowan</w:t>
      </w:r>
      <w:r w:rsidRPr="00F373B3">
        <w:rPr>
          <w:rFonts w:ascii="Times New Roman" w:hAnsi="Times New Roman" w:cs="Times New Roman"/>
          <w:lang w:val="pl-PL" w:eastAsia="pl-PL"/>
        </w:rPr>
        <w:t>y</w:t>
      </w:r>
      <w:r w:rsidRPr="00F373B3">
        <w:rPr>
          <w:rFonts w:ascii="Times New Roman" w:hAnsi="Times New Roman" w:cs="Times New Roman"/>
          <w:lang w:eastAsia="pl-PL"/>
        </w:rPr>
        <w:t xml:space="preserve"> </w:t>
      </w:r>
      <w:r w:rsidR="00FE2334" w:rsidRPr="00F373B3">
        <w:rPr>
          <w:rFonts w:ascii="Times New Roman" w:hAnsi="Times New Roman" w:cs="Times New Roman"/>
          <w:lang w:eastAsia="pl-PL"/>
        </w:rPr>
        <w:t xml:space="preserve">po zakończeniu prac budowlanych, oraz po uzyskaniu niezbędnych uzgodnień </w:t>
      </w:r>
      <w:r w:rsidR="00FE2334" w:rsidRPr="00F373B3">
        <w:rPr>
          <w:rFonts w:ascii="Times New Roman" w:hAnsi="Times New Roman" w:cs="Times New Roman"/>
        </w:rPr>
        <w:t xml:space="preserve">pod względem ochrony przeciwpożarowej lub wymagań higienicznych i zdrowotnych, co jest warunkiem rozpoczęcia prac w ramach kolejnych etapów. </w:t>
      </w:r>
    </w:p>
    <w:p w14:paraId="318C21AC" w14:textId="77777777" w:rsidR="00DD79FD" w:rsidRPr="00F373B3" w:rsidRDefault="00DD79FD" w:rsidP="00703781">
      <w:pPr>
        <w:pStyle w:val="BodyTextIndentZnak"/>
        <w:tabs>
          <w:tab w:val="left" w:pos="567"/>
        </w:tabs>
        <w:spacing w:line="276" w:lineRule="auto"/>
        <w:ind w:left="567"/>
        <w:rPr>
          <w:rFonts w:ascii="Times New Roman" w:eastAsia="Calibri" w:hAnsi="Times New Roman" w:cs="Times New Roman"/>
          <w:b/>
          <w:sz w:val="22"/>
          <w:szCs w:val="22"/>
          <w:u w:val="single"/>
        </w:rPr>
      </w:pPr>
      <w:r w:rsidRPr="00F373B3">
        <w:rPr>
          <w:rFonts w:ascii="Times New Roman" w:eastAsia="Calibri" w:hAnsi="Times New Roman" w:cs="Times New Roman"/>
          <w:b/>
          <w:sz w:val="22"/>
          <w:szCs w:val="22"/>
          <w:u w:val="single"/>
        </w:rPr>
        <w:lastRenderedPageBreak/>
        <w:t>ROZDZIAŁ VII.</w:t>
      </w:r>
      <w:r w:rsidR="00CD1305" w:rsidRPr="00F373B3">
        <w:rPr>
          <w:rFonts w:ascii="Times New Roman" w:eastAsia="Calibri" w:hAnsi="Times New Roman" w:cs="Times New Roman"/>
          <w:b/>
          <w:sz w:val="22"/>
          <w:szCs w:val="22"/>
        </w:rPr>
        <w:t xml:space="preserve">   WARUNKI UDZIAŁU W POSTĘPOWANIU ORAZ PODSTAWY</w:t>
      </w:r>
      <w:r w:rsidR="00703781" w:rsidRPr="00F373B3">
        <w:rPr>
          <w:rFonts w:ascii="Times New Roman" w:eastAsia="Calibri" w:hAnsi="Times New Roman" w:cs="Times New Roman"/>
          <w:b/>
          <w:sz w:val="22"/>
          <w:szCs w:val="22"/>
        </w:rPr>
        <w:br/>
        <w:t xml:space="preserve">                               </w:t>
      </w:r>
      <w:r w:rsidR="00CD1305" w:rsidRPr="00F373B3">
        <w:rPr>
          <w:rFonts w:ascii="Times New Roman" w:eastAsia="Calibri" w:hAnsi="Times New Roman" w:cs="Times New Roman"/>
          <w:b/>
          <w:sz w:val="22"/>
          <w:szCs w:val="22"/>
        </w:rPr>
        <w:t xml:space="preserve"> </w:t>
      </w:r>
      <w:r w:rsidR="00703781" w:rsidRPr="00F373B3">
        <w:rPr>
          <w:rFonts w:ascii="Times New Roman" w:eastAsia="Calibri" w:hAnsi="Times New Roman" w:cs="Times New Roman"/>
          <w:b/>
          <w:sz w:val="22"/>
          <w:szCs w:val="22"/>
        </w:rPr>
        <w:t xml:space="preserve">    </w:t>
      </w:r>
      <w:r w:rsidR="00CD1305" w:rsidRPr="00F373B3">
        <w:rPr>
          <w:rFonts w:ascii="Times New Roman" w:eastAsia="Calibri" w:hAnsi="Times New Roman" w:cs="Times New Roman"/>
          <w:b/>
          <w:sz w:val="22"/>
          <w:szCs w:val="22"/>
        </w:rPr>
        <w:t>WYKLUCZENIA WYKONAWCÓW</w:t>
      </w:r>
    </w:p>
    <w:p w14:paraId="67F4A2DE" w14:textId="77777777" w:rsidR="005F591C" w:rsidRPr="00F373B3"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190141" w14:textId="77777777" w:rsidR="005F7C32" w:rsidRPr="00F373B3" w:rsidRDefault="005F7C32" w:rsidP="00BC5146">
      <w:pPr>
        <w:pStyle w:val="BodyTextIndentZnak"/>
        <w:numPr>
          <w:ilvl w:val="0"/>
          <w:numId w:val="20"/>
        </w:numPr>
        <w:tabs>
          <w:tab w:val="left" w:pos="567"/>
        </w:tabs>
        <w:spacing w:line="276" w:lineRule="auto"/>
        <w:ind w:left="567"/>
        <w:jc w:val="left"/>
        <w:rPr>
          <w:rFonts w:ascii="Times New Roman" w:eastAsia="Calibri" w:hAnsi="Times New Roman" w:cs="Times New Roman"/>
          <w:sz w:val="22"/>
          <w:szCs w:val="22"/>
        </w:rPr>
      </w:pPr>
      <w:r w:rsidRPr="00F373B3">
        <w:rPr>
          <w:rFonts w:ascii="Times New Roman" w:hAnsi="Times New Roman" w:cs="Times New Roman"/>
          <w:b/>
          <w:sz w:val="22"/>
          <w:szCs w:val="22"/>
          <w:u w:val="single"/>
        </w:rPr>
        <w:t>O udzielenie zamówienia mogą ubiegać się Wykonawcy, którzy wykażą</w:t>
      </w:r>
      <w:r w:rsidRPr="00F373B3">
        <w:rPr>
          <w:rFonts w:ascii="Times New Roman" w:hAnsi="Times New Roman" w:cs="Times New Roman"/>
          <w:sz w:val="22"/>
          <w:szCs w:val="22"/>
        </w:rPr>
        <w:t>:</w:t>
      </w:r>
    </w:p>
    <w:p w14:paraId="6D51F5F3" w14:textId="77777777" w:rsidR="005F7C32" w:rsidRPr="00F373B3" w:rsidRDefault="005F7C32" w:rsidP="005F7C32">
      <w:pPr>
        <w:spacing w:line="276" w:lineRule="auto"/>
        <w:jc w:val="both"/>
        <w:rPr>
          <w:sz w:val="10"/>
          <w:szCs w:val="10"/>
        </w:rPr>
      </w:pPr>
    </w:p>
    <w:p w14:paraId="7C555539" w14:textId="77777777" w:rsidR="005F7C32" w:rsidRPr="00F373B3" w:rsidRDefault="00520FF0" w:rsidP="00BC5146">
      <w:pPr>
        <w:pStyle w:val="Akapitzlist"/>
        <w:numPr>
          <w:ilvl w:val="0"/>
          <w:numId w:val="8"/>
        </w:numPr>
        <w:tabs>
          <w:tab w:val="left" w:pos="567"/>
        </w:tabs>
        <w:ind w:left="993"/>
        <w:jc w:val="both"/>
        <w:rPr>
          <w:rFonts w:ascii="Times New Roman" w:hAnsi="Times New Roman" w:cs="Times New Roman"/>
        </w:rPr>
      </w:pPr>
      <w:r w:rsidRPr="00F373B3">
        <w:rPr>
          <w:rFonts w:ascii="Times New Roman" w:hAnsi="Times New Roman" w:cs="Times New Roman"/>
        </w:rPr>
        <w:t xml:space="preserve">brak </w:t>
      </w:r>
      <w:r w:rsidR="005F7C32" w:rsidRPr="00F373B3">
        <w:rPr>
          <w:rFonts w:ascii="Times New Roman" w:hAnsi="Times New Roman" w:cs="Times New Roman"/>
        </w:rPr>
        <w:t xml:space="preserve">podstaw do wykluczenia </w:t>
      </w:r>
      <w:r w:rsidR="00034731" w:rsidRPr="00F373B3">
        <w:rPr>
          <w:rFonts w:ascii="Times New Roman" w:hAnsi="Times New Roman" w:cs="Times New Roman"/>
        </w:rPr>
        <w:t xml:space="preserve">z </w:t>
      </w:r>
      <w:r w:rsidR="005F7C32" w:rsidRPr="00F373B3">
        <w:rPr>
          <w:rFonts w:ascii="Times New Roman" w:hAnsi="Times New Roman" w:cs="Times New Roman"/>
        </w:rPr>
        <w:t xml:space="preserve">postępowania </w:t>
      </w:r>
      <w:r w:rsidR="005F7C32" w:rsidRPr="00F373B3">
        <w:rPr>
          <w:rFonts w:ascii="Times New Roman" w:hAnsi="Times New Roman" w:cs="Times New Roman"/>
          <w:lang w:eastAsia="pl-PL"/>
        </w:rPr>
        <w:t xml:space="preserve">na podstawie art. 24 ust. 1 (obligatoryjne podstawy wykluczenia) oraz art. 24 ust 5 </w:t>
      </w:r>
      <w:r w:rsidR="00C50EEB" w:rsidRPr="00F373B3">
        <w:rPr>
          <w:rFonts w:ascii="Times New Roman" w:hAnsi="Times New Roman" w:cs="Times New Roman"/>
          <w:lang w:eastAsia="pl-PL"/>
        </w:rPr>
        <w:t xml:space="preserve">pkt 1 i 8 </w:t>
      </w:r>
      <w:r w:rsidR="005F7C32" w:rsidRPr="00F373B3">
        <w:rPr>
          <w:rFonts w:ascii="Times New Roman" w:hAnsi="Times New Roman" w:cs="Times New Roman"/>
          <w:lang w:eastAsia="pl-PL"/>
        </w:rPr>
        <w:t>Ustawy (fakultatywne podstawy wykluczenia) oraz</w:t>
      </w:r>
    </w:p>
    <w:p w14:paraId="70B365EA" w14:textId="77777777" w:rsidR="005F7C32" w:rsidRPr="00F373B3" w:rsidRDefault="00520FF0" w:rsidP="00BC5146">
      <w:pPr>
        <w:pStyle w:val="Akapitzlist"/>
        <w:numPr>
          <w:ilvl w:val="0"/>
          <w:numId w:val="8"/>
        </w:numPr>
        <w:ind w:left="993"/>
        <w:jc w:val="both"/>
        <w:rPr>
          <w:rFonts w:ascii="Times New Roman" w:hAnsi="Times New Roman" w:cs="Times New Roman"/>
        </w:rPr>
      </w:pPr>
      <w:r w:rsidRPr="00F373B3">
        <w:rPr>
          <w:rFonts w:ascii="Times New Roman" w:hAnsi="Times New Roman" w:cs="Times New Roman"/>
          <w:lang w:eastAsia="pl-PL"/>
        </w:rPr>
        <w:t xml:space="preserve">spełniają </w:t>
      </w:r>
      <w:r w:rsidR="005F7C32" w:rsidRPr="00F373B3">
        <w:rPr>
          <w:rFonts w:ascii="Times New Roman" w:hAnsi="Times New Roman" w:cs="Times New Roman"/>
          <w:lang w:eastAsia="pl-PL"/>
        </w:rPr>
        <w:t>na poziomie opisanym poniżej warunki udziału w postępowaniu, o których mowa w art. 22 ust. 1 Ustawy.</w:t>
      </w:r>
    </w:p>
    <w:p w14:paraId="2D59A5BD" w14:textId="77777777" w:rsidR="005F7C32" w:rsidRPr="00F373B3" w:rsidRDefault="005F7C32" w:rsidP="00BC5146">
      <w:pPr>
        <w:pStyle w:val="BodyTextIndentZnak"/>
        <w:numPr>
          <w:ilvl w:val="0"/>
          <w:numId w:val="20"/>
        </w:numPr>
        <w:tabs>
          <w:tab w:val="left" w:pos="567"/>
        </w:tabs>
        <w:spacing w:line="276" w:lineRule="auto"/>
        <w:ind w:left="567"/>
        <w:rPr>
          <w:rFonts w:ascii="Times New Roman" w:eastAsia="Calibri" w:hAnsi="Times New Roman" w:cs="Times New Roman"/>
          <w:sz w:val="22"/>
          <w:szCs w:val="22"/>
        </w:rPr>
      </w:pPr>
      <w:r w:rsidRPr="00F373B3">
        <w:rPr>
          <w:rFonts w:ascii="Times New Roman" w:hAnsi="Times New Roman" w:cs="Times New Roman"/>
          <w:b/>
          <w:sz w:val="22"/>
          <w:szCs w:val="22"/>
        </w:rPr>
        <w:t>Podstawy wykluczenia Wykonawcy z postępowania:</w:t>
      </w:r>
    </w:p>
    <w:p w14:paraId="63381482" w14:textId="77777777" w:rsidR="005F7C32" w:rsidRPr="00F373B3"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797798B0" w14:textId="77777777" w:rsidR="005F7C32" w:rsidRPr="00F373B3" w:rsidRDefault="005F7C32" w:rsidP="00BC5146">
      <w:pPr>
        <w:pStyle w:val="BodyTextIndentZnak"/>
        <w:numPr>
          <w:ilvl w:val="1"/>
          <w:numId w:val="20"/>
        </w:numPr>
        <w:tabs>
          <w:tab w:val="left" w:pos="567"/>
        </w:tabs>
        <w:spacing w:line="276" w:lineRule="auto"/>
        <w:jc w:val="left"/>
        <w:rPr>
          <w:rFonts w:ascii="Times New Roman" w:eastAsia="Calibri" w:hAnsi="Times New Roman" w:cs="Times New Roman"/>
          <w:sz w:val="22"/>
          <w:szCs w:val="22"/>
        </w:rPr>
      </w:pPr>
      <w:r w:rsidRPr="00F373B3">
        <w:rPr>
          <w:rFonts w:ascii="Times New Roman" w:hAnsi="Times New Roman" w:cs="Times New Roman"/>
          <w:sz w:val="22"/>
          <w:szCs w:val="22"/>
          <w:u w:val="single"/>
          <w:lang w:eastAsia="pl-PL"/>
        </w:rPr>
        <w:t xml:space="preserve">Zgodnie z art. 24 ust. 1 ustawy </w:t>
      </w:r>
      <w:proofErr w:type="spellStart"/>
      <w:r w:rsidRPr="00F373B3">
        <w:rPr>
          <w:rFonts w:ascii="Times New Roman" w:hAnsi="Times New Roman" w:cs="Times New Roman"/>
          <w:sz w:val="22"/>
          <w:szCs w:val="22"/>
          <w:u w:val="single"/>
          <w:lang w:eastAsia="pl-PL"/>
        </w:rPr>
        <w:t>Pzp</w:t>
      </w:r>
      <w:proofErr w:type="spellEnd"/>
      <w:r w:rsidRPr="00F373B3">
        <w:rPr>
          <w:rFonts w:ascii="Times New Roman" w:hAnsi="Times New Roman" w:cs="Times New Roman"/>
          <w:sz w:val="22"/>
          <w:szCs w:val="22"/>
          <w:u w:val="single"/>
          <w:lang w:eastAsia="pl-PL"/>
        </w:rPr>
        <w:t xml:space="preserve"> z postępowania o udzielenie zamówienia wyklucza się</w:t>
      </w:r>
      <w:r w:rsidRPr="00F373B3">
        <w:rPr>
          <w:rFonts w:ascii="Times New Roman" w:hAnsi="Times New Roman" w:cs="Times New Roman"/>
          <w:sz w:val="22"/>
          <w:szCs w:val="22"/>
          <w:lang w:eastAsia="pl-PL"/>
        </w:rPr>
        <w:t>:</w:t>
      </w:r>
    </w:p>
    <w:p w14:paraId="7C29937E" w14:textId="77777777" w:rsidR="005F7C32" w:rsidRPr="00F373B3"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20C36D7" w14:textId="77777777" w:rsidR="00EA11D2" w:rsidRPr="00F373B3" w:rsidRDefault="00EA11D2"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który nie wykazał spełniania warunków udziału w postępowaniu lub nie wykazał braku podstaw wykluczenia;</w:t>
      </w:r>
    </w:p>
    <w:p w14:paraId="09A0CFDE" w14:textId="77777777" w:rsidR="00EA11D2" w:rsidRPr="00F373B3"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7953317D" w14:textId="77777777" w:rsidR="00EA11D2" w:rsidRPr="00F373B3" w:rsidRDefault="00EA11D2"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będącego osobą fizyczną, którego prawomocnie skazano za przestępstwo:</w:t>
      </w:r>
    </w:p>
    <w:p w14:paraId="079E914F" w14:textId="77777777" w:rsidR="00EA11D2" w:rsidRPr="00F373B3"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693931C7" w14:textId="5A767F7A" w:rsidR="00EA11D2" w:rsidRPr="00F373B3"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F373B3">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F373B3">
        <w:rPr>
          <w:rFonts w:ascii="Times New Roman" w:hAnsi="Times New Roman" w:cs="Times New Roman"/>
          <w:lang w:eastAsia="pl-PL"/>
        </w:rPr>
        <w:t>- Kodeks karny (</w:t>
      </w:r>
      <w:bookmarkStart w:id="1" w:name="_Hlk18497781"/>
      <w:proofErr w:type="spellStart"/>
      <w:r w:rsidR="003555A5" w:rsidRPr="00F373B3">
        <w:rPr>
          <w:rFonts w:ascii="Times New Roman" w:hAnsi="Times New Roman" w:cs="Times New Roman"/>
          <w:lang w:val="pl-PL" w:eastAsia="pl-PL"/>
        </w:rPr>
        <w:t>t.j</w:t>
      </w:r>
      <w:proofErr w:type="spellEnd"/>
      <w:r w:rsidR="003555A5" w:rsidRPr="00F373B3">
        <w:rPr>
          <w:rFonts w:ascii="Times New Roman" w:hAnsi="Times New Roman" w:cs="Times New Roman"/>
          <w:lang w:val="pl-PL" w:eastAsia="pl-PL"/>
        </w:rPr>
        <w:t xml:space="preserve">. </w:t>
      </w:r>
      <w:r w:rsidR="004804F9" w:rsidRPr="00F373B3">
        <w:rPr>
          <w:rFonts w:ascii="Times New Roman" w:hAnsi="Times New Roman" w:cs="Times New Roman"/>
          <w:lang w:eastAsia="pl-PL"/>
        </w:rPr>
        <w:t>Dz.</w:t>
      </w:r>
      <w:r w:rsidRPr="00F373B3">
        <w:rPr>
          <w:rFonts w:ascii="Times New Roman" w:hAnsi="Times New Roman" w:cs="Times New Roman"/>
          <w:lang w:eastAsia="pl-PL"/>
        </w:rPr>
        <w:t xml:space="preserve">U. </w:t>
      </w:r>
      <w:r w:rsidR="003555A5" w:rsidRPr="00F373B3">
        <w:rPr>
          <w:rFonts w:ascii="Times New Roman" w:hAnsi="Times New Roman" w:cs="Times New Roman"/>
          <w:lang w:val="pl-PL" w:eastAsia="pl-PL"/>
        </w:rPr>
        <w:t>z 2018</w:t>
      </w:r>
      <w:r w:rsidR="004804F9" w:rsidRPr="00F373B3">
        <w:rPr>
          <w:rFonts w:ascii="Times New Roman" w:hAnsi="Times New Roman" w:cs="Times New Roman"/>
          <w:lang w:eastAsia="pl-PL"/>
        </w:rPr>
        <w:t xml:space="preserve"> </w:t>
      </w:r>
      <w:r w:rsidRPr="00F373B3">
        <w:rPr>
          <w:rFonts w:ascii="Times New Roman" w:hAnsi="Times New Roman" w:cs="Times New Roman"/>
          <w:lang w:eastAsia="pl-PL"/>
        </w:rPr>
        <w:t xml:space="preserve">poz. </w:t>
      </w:r>
      <w:r w:rsidR="003555A5" w:rsidRPr="00F373B3">
        <w:rPr>
          <w:rFonts w:ascii="Times New Roman" w:hAnsi="Times New Roman" w:cs="Times New Roman"/>
          <w:lang w:val="pl-PL" w:eastAsia="pl-PL"/>
        </w:rPr>
        <w:t>1600</w:t>
      </w:r>
      <w:r w:rsidRPr="00F373B3">
        <w:rPr>
          <w:rFonts w:ascii="Times New Roman" w:hAnsi="Times New Roman" w:cs="Times New Roman"/>
          <w:lang w:eastAsia="pl-PL"/>
        </w:rPr>
        <w:t xml:space="preserve">, z </w:t>
      </w:r>
      <w:proofErr w:type="spellStart"/>
      <w:r w:rsidRPr="00F373B3">
        <w:rPr>
          <w:rFonts w:ascii="Times New Roman" w:hAnsi="Times New Roman" w:cs="Times New Roman"/>
          <w:lang w:eastAsia="pl-PL"/>
        </w:rPr>
        <w:t>późn</w:t>
      </w:r>
      <w:proofErr w:type="spellEnd"/>
      <w:r w:rsidRPr="00F373B3">
        <w:rPr>
          <w:rFonts w:ascii="Times New Roman" w:hAnsi="Times New Roman" w:cs="Times New Roman"/>
          <w:lang w:eastAsia="pl-PL"/>
        </w:rPr>
        <w:t>. zm.</w:t>
      </w:r>
      <w:bookmarkEnd w:id="1"/>
      <w:r w:rsidRPr="00F373B3">
        <w:rPr>
          <w:rFonts w:ascii="Times New Roman" w:hAnsi="Times New Roman" w:cs="Times New Roman"/>
          <w:lang w:eastAsia="pl-PL"/>
        </w:rPr>
        <w:t>) lub art. 46 lub art. 48 ustawy z dnia 25</w:t>
      </w:r>
      <w:r w:rsidR="004804F9" w:rsidRPr="00F373B3">
        <w:rPr>
          <w:rFonts w:ascii="Times New Roman" w:hAnsi="Times New Roman" w:cs="Times New Roman"/>
          <w:lang w:eastAsia="pl-PL"/>
        </w:rPr>
        <w:t xml:space="preserve"> czerwca 2010 r. o sporcie (</w:t>
      </w:r>
      <w:bookmarkStart w:id="2" w:name="_Hlk18497799"/>
      <w:proofErr w:type="spellStart"/>
      <w:r w:rsidR="003555A5" w:rsidRPr="00F373B3">
        <w:rPr>
          <w:rFonts w:ascii="Times New Roman" w:hAnsi="Times New Roman" w:cs="Times New Roman"/>
          <w:lang w:val="pl-PL" w:eastAsia="pl-PL"/>
        </w:rPr>
        <w:t>t.j</w:t>
      </w:r>
      <w:proofErr w:type="spellEnd"/>
      <w:r w:rsidR="003555A5" w:rsidRPr="00F373B3">
        <w:rPr>
          <w:rFonts w:ascii="Times New Roman" w:hAnsi="Times New Roman" w:cs="Times New Roman"/>
          <w:lang w:val="pl-PL" w:eastAsia="pl-PL"/>
        </w:rPr>
        <w:t xml:space="preserve">. </w:t>
      </w:r>
      <w:r w:rsidR="004804F9" w:rsidRPr="00F373B3">
        <w:rPr>
          <w:rFonts w:ascii="Times New Roman" w:hAnsi="Times New Roman" w:cs="Times New Roman"/>
          <w:lang w:eastAsia="pl-PL"/>
        </w:rPr>
        <w:t>Dz.</w:t>
      </w:r>
      <w:r w:rsidRPr="00F373B3">
        <w:rPr>
          <w:rFonts w:ascii="Times New Roman" w:hAnsi="Times New Roman" w:cs="Times New Roman"/>
          <w:lang w:eastAsia="pl-PL"/>
        </w:rPr>
        <w:t xml:space="preserve">U. z </w:t>
      </w:r>
      <w:r w:rsidR="003555A5" w:rsidRPr="00F373B3">
        <w:rPr>
          <w:rFonts w:ascii="Times New Roman" w:hAnsi="Times New Roman" w:cs="Times New Roman"/>
          <w:lang w:eastAsia="pl-PL"/>
        </w:rPr>
        <w:t>201</w:t>
      </w:r>
      <w:r w:rsidR="008F4495">
        <w:rPr>
          <w:rFonts w:ascii="Times New Roman" w:hAnsi="Times New Roman" w:cs="Times New Roman"/>
          <w:lang w:val="pl-PL" w:eastAsia="pl-PL"/>
        </w:rPr>
        <w:t>9</w:t>
      </w:r>
      <w:r w:rsidR="003555A5" w:rsidRPr="00F373B3">
        <w:rPr>
          <w:rFonts w:ascii="Times New Roman" w:hAnsi="Times New Roman" w:cs="Times New Roman"/>
          <w:lang w:eastAsia="pl-PL"/>
        </w:rPr>
        <w:t xml:space="preserve"> </w:t>
      </w:r>
      <w:r w:rsidRPr="00F373B3">
        <w:rPr>
          <w:rFonts w:ascii="Times New Roman" w:hAnsi="Times New Roman" w:cs="Times New Roman"/>
          <w:lang w:eastAsia="pl-PL"/>
        </w:rPr>
        <w:t xml:space="preserve">r. poz. </w:t>
      </w:r>
      <w:r w:rsidR="008F4495">
        <w:rPr>
          <w:rFonts w:ascii="Times New Roman" w:hAnsi="Times New Roman" w:cs="Times New Roman"/>
          <w:lang w:val="pl-PL" w:eastAsia="pl-PL"/>
        </w:rPr>
        <w:t>1468</w:t>
      </w:r>
      <w:r w:rsidR="003555A5" w:rsidRPr="00F373B3">
        <w:rPr>
          <w:rFonts w:ascii="Times New Roman" w:hAnsi="Times New Roman" w:cs="Times New Roman"/>
          <w:lang w:val="pl-PL" w:eastAsia="pl-PL"/>
        </w:rPr>
        <w:t xml:space="preserve"> </w:t>
      </w:r>
      <w:r w:rsidR="007B61E3" w:rsidRPr="00F373B3">
        <w:rPr>
          <w:rFonts w:ascii="Times New Roman" w:hAnsi="Times New Roman" w:cs="Times New Roman"/>
          <w:lang w:val="pl-PL" w:eastAsia="pl-PL"/>
        </w:rPr>
        <w:br/>
      </w:r>
      <w:r w:rsidR="0051676E" w:rsidRPr="00F373B3">
        <w:rPr>
          <w:rFonts w:ascii="Times New Roman" w:hAnsi="Times New Roman" w:cs="Times New Roman"/>
          <w:lang w:val="pl-PL" w:eastAsia="pl-PL"/>
        </w:rPr>
        <w:t xml:space="preserve">z </w:t>
      </w:r>
      <w:proofErr w:type="spellStart"/>
      <w:r w:rsidR="0051676E" w:rsidRPr="00F373B3">
        <w:rPr>
          <w:rFonts w:ascii="Times New Roman" w:hAnsi="Times New Roman" w:cs="Times New Roman"/>
          <w:lang w:val="pl-PL" w:eastAsia="pl-PL"/>
        </w:rPr>
        <w:t>późn</w:t>
      </w:r>
      <w:proofErr w:type="spellEnd"/>
      <w:r w:rsidR="0051676E" w:rsidRPr="00F373B3">
        <w:rPr>
          <w:rFonts w:ascii="Times New Roman" w:hAnsi="Times New Roman" w:cs="Times New Roman"/>
          <w:lang w:val="pl-PL" w:eastAsia="pl-PL"/>
        </w:rPr>
        <w:t>. zm.</w:t>
      </w:r>
      <w:bookmarkEnd w:id="2"/>
      <w:r w:rsidRPr="00F373B3">
        <w:rPr>
          <w:rFonts w:ascii="Times New Roman" w:hAnsi="Times New Roman" w:cs="Times New Roman"/>
          <w:lang w:eastAsia="pl-PL"/>
        </w:rPr>
        <w:t>),</w:t>
      </w:r>
    </w:p>
    <w:p w14:paraId="52379455" w14:textId="77777777" w:rsidR="00EA11D2" w:rsidRPr="00F373B3"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F373B3">
        <w:rPr>
          <w:rFonts w:ascii="Times New Roman" w:hAnsi="Times New Roman" w:cs="Times New Roman"/>
          <w:lang w:eastAsia="pl-PL"/>
        </w:rPr>
        <w:t xml:space="preserve">o charakterze terrorystycznym, o którym mowa w art. 115 § 20 ustawy </w:t>
      </w:r>
      <w:r w:rsidR="00F678E3" w:rsidRPr="00F373B3">
        <w:rPr>
          <w:rFonts w:ascii="Times New Roman" w:hAnsi="Times New Roman" w:cs="Times New Roman"/>
          <w:lang w:eastAsia="pl-PL"/>
        </w:rPr>
        <w:br/>
      </w:r>
      <w:r w:rsidRPr="00F373B3">
        <w:rPr>
          <w:rFonts w:ascii="Times New Roman" w:hAnsi="Times New Roman" w:cs="Times New Roman"/>
          <w:lang w:eastAsia="pl-PL"/>
        </w:rPr>
        <w:t>z dnia 6 czerwca 1997 r. - Kodeks karny,</w:t>
      </w:r>
    </w:p>
    <w:p w14:paraId="39425014" w14:textId="77777777" w:rsidR="00EA11D2" w:rsidRPr="00F373B3"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F373B3">
        <w:rPr>
          <w:rFonts w:ascii="Times New Roman" w:hAnsi="Times New Roman" w:cs="Times New Roman"/>
          <w:lang w:eastAsia="pl-PL"/>
        </w:rPr>
        <w:t>skarbowe,</w:t>
      </w:r>
    </w:p>
    <w:p w14:paraId="4006E8E1" w14:textId="77777777" w:rsidR="00EA11D2" w:rsidRPr="00F373B3"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F373B3">
        <w:rPr>
          <w:rFonts w:ascii="Times New Roman" w:hAnsi="Times New Roman" w:cs="Times New Roman"/>
          <w:lang w:eastAsia="pl-PL"/>
        </w:rPr>
        <w:t xml:space="preserve">o którym mowa w art. 9 lub art. 10 ustawy z dnia 15 czerwca 2012 r. </w:t>
      </w:r>
      <w:r w:rsidR="00F678E3" w:rsidRPr="00F373B3">
        <w:rPr>
          <w:rFonts w:ascii="Times New Roman" w:hAnsi="Times New Roman" w:cs="Times New Roman"/>
          <w:lang w:eastAsia="pl-PL"/>
        </w:rPr>
        <w:br/>
      </w:r>
      <w:r w:rsidRPr="00F373B3">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F373B3">
        <w:rPr>
          <w:rFonts w:ascii="Times New Roman" w:hAnsi="Times New Roman" w:cs="Times New Roman"/>
          <w:lang w:eastAsia="pl-PL"/>
        </w:rPr>
        <w:t>(Dz.</w:t>
      </w:r>
      <w:r w:rsidRPr="00F373B3">
        <w:rPr>
          <w:rFonts w:ascii="Times New Roman" w:hAnsi="Times New Roman" w:cs="Times New Roman"/>
          <w:lang w:eastAsia="pl-PL"/>
        </w:rPr>
        <w:t xml:space="preserve">U. </w:t>
      </w:r>
      <w:r w:rsidR="004804F9" w:rsidRPr="00F373B3">
        <w:rPr>
          <w:rFonts w:ascii="Times New Roman" w:hAnsi="Times New Roman" w:cs="Times New Roman"/>
          <w:lang w:eastAsia="pl-PL"/>
        </w:rPr>
        <w:t>z 20</w:t>
      </w:r>
      <w:r w:rsidR="0051676E" w:rsidRPr="00F373B3">
        <w:rPr>
          <w:rFonts w:ascii="Times New Roman" w:hAnsi="Times New Roman" w:cs="Times New Roman"/>
          <w:lang w:val="pl-PL" w:eastAsia="pl-PL"/>
        </w:rPr>
        <w:t>12</w:t>
      </w:r>
      <w:r w:rsidR="004804F9" w:rsidRPr="00F373B3">
        <w:rPr>
          <w:rFonts w:ascii="Times New Roman" w:hAnsi="Times New Roman" w:cs="Times New Roman"/>
          <w:lang w:eastAsia="pl-PL"/>
        </w:rPr>
        <w:t xml:space="preserve"> r. </w:t>
      </w:r>
      <w:r w:rsidRPr="00F373B3">
        <w:rPr>
          <w:rFonts w:ascii="Times New Roman" w:hAnsi="Times New Roman" w:cs="Times New Roman"/>
          <w:lang w:eastAsia="pl-PL"/>
        </w:rPr>
        <w:t>poz. 769);</w:t>
      </w:r>
    </w:p>
    <w:p w14:paraId="6420E2DE" w14:textId="77777777" w:rsidR="00EA11D2" w:rsidRPr="00F373B3" w:rsidRDefault="00EA11D2"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F373B3">
        <w:rPr>
          <w:rFonts w:ascii="Times New Roman" w:hAnsi="Times New Roman" w:cs="Times New Roman"/>
          <w:sz w:val="22"/>
          <w:szCs w:val="22"/>
          <w:lang w:eastAsia="pl-PL"/>
        </w:rPr>
        <w:t>a</w:t>
      </w:r>
      <w:r w:rsidRPr="00F373B3">
        <w:rPr>
          <w:rFonts w:ascii="Times New Roman" w:hAnsi="Times New Roman" w:cs="Times New Roman"/>
          <w:sz w:val="22"/>
          <w:szCs w:val="22"/>
          <w:lang w:eastAsia="pl-PL"/>
        </w:rPr>
        <w:t>, o który</w:t>
      </w:r>
      <w:r w:rsidR="004242F8" w:rsidRPr="00F373B3">
        <w:rPr>
          <w:rFonts w:ascii="Times New Roman" w:hAnsi="Times New Roman" w:cs="Times New Roman"/>
          <w:sz w:val="22"/>
          <w:szCs w:val="22"/>
          <w:lang w:eastAsia="pl-PL"/>
        </w:rPr>
        <w:t>ch</w:t>
      </w:r>
      <w:r w:rsidRPr="00F373B3">
        <w:rPr>
          <w:rFonts w:ascii="Times New Roman" w:hAnsi="Times New Roman" w:cs="Times New Roman"/>
          <w:sz w:val="22"/>
          <w:szCs w:val="22"/>
          <w:lang w:eastAsia="pl-PL"/>
        </w:rPr>
        <w:t xml:space="preserve"> mowa w pkt </w:t>
      </w:r>
      <w:r w:rsidR="004242F8" w:rsidRPr="00F373B3">
        <w:rPr>
          <w:rFonts w:ascii="Times New Roman" w:hAnsi="Times New Roman" w:cs="Times New Roman"/>
          <w:sz w:val="22"/>
          <w:szCs w:val="22"/>
          <w:lang w:eastAsia="pl-PL"/>
        </w:rPr>
        <w:t>VII</w:t>
      </w:r>
      <w:r w:rsidRPr="00F373B3">
        <w:rPr>
          <w:rFonts w:ascii="Times New Roman" w:hAnsi="Times New Roman" w:cs="Times New Roman"/>
          <w:sz w:val="22"/>
          <w:szCs w:val="22"/>
          <w:lang w:eastAsia="pl-PL"/>
        </w:rPr>
        <w:t>.2.1.2 SIWZ;</w:t>
      </w:r>
    </w:p>
    <w:p w14:paraId="5CAC4466" w14:textId="77777777" w:rsidR="00EA11D2" w:rsidRPr="00F373B3"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57C8F085" w14:textId="77777777" w:rsidR="00EA11D2" w:rsidRPr="00F373B3" w:rsidRDefault="00EA11D2"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w sprawie spłaty tych należności;</w:t>
      </w:r>
    </w:p>
    <w:p w14:paraId="52BFF4A2" w14:textId="77777777" w:rsidR="006154F7" w:rsidRPr="00F373B3"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2918CE48" w14:textId="3604FDB2" w:rsidR="006154F7" w:rsidRPr="0069675F" w:rsidRDefault="006154F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lastRenderedPageBreak/>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12FE0DD6" w14:textId="77777777" w:rsidR="00541F34" w:rsidRPr="0069675F" w:rsidRDefault="00541F34" w:rsidP="0069675F">
      <w:pPr>
        <w:pStyle w:val="BodyTextIndentZnak"/>
        <w:tabs>
          <w:tab w:val="left" w:pos="567"/>
        </w:tabs>
        <w:spacing w:line="276" w:lineRule="auto"/>
        <w:ind w:left="1843"/>
        <w:rPr>
          <w:rFonts w:ascii="Times New Roman" w:eastAsia="Calibri" w:hAnsi="Times New Roman" w:cs="Times New Roman"/>
          <w:sz w:val="10"/>
          <w:szCs w:val="10"/>
        </w:rPr>
      </w:pPr>
    </w:p>
    <w:p w14:paraId="78856F03" w14:textId="37FA1627" w:rsidR="00541F34" w:rsidRPr="0069675F" w:rsidRDefault="00541F34"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Pr>
          <w:rFonts w:ascii="Times New Roman" w:eastAsia="Calibri" w:hAnsi="Times New Roman" w:cs="Times New Roman"/>
          <w:sz w:val="22"/>
          <w:szCs w:val="22"/>
        </w:rPr>
        <w:t xml:space="preserve">wykonawcę, </w:t>
      </w:r>
      <w:r w:rsidRPr="00526515">
        <w:rPr>
          <w:rFonts w:ascii="Times New Roman" w:hAnsi="Times New Roman" w:cs="Times New Roman"/>
          <w:sz w:val="22"/>
          <w:szCs w:val="22"/>
          <w:lang w:eastAsia="pl-PL"/>
        </w:rPr>
        <w:t xml:space="preserve">który w wyniku </w:t>
      </w:r>
      <w:r>
        <w:rPr>
          <w:rFonts w:ascii="Times New Roman" w:hAnsi="Times New Roman" w:cs="Times New Roman"/>
          <w:sz w:val="22"/>
          <w:szCs w:val="22"/>
          <w:lang w:eastAsia="pl-PL"/>
        </w:rPr>
        <w:t>lekkomyślności lub niedbalstwa przedstawił informacje wprowadzające w błąd zamawiającego, mogące mieć istotny wpływ na decyzje podejmowane przez zamawiającego w postępowaniu o udzielenie zamówienia;</w:t>
      </w:r>
    </w:p>
    <w:p w14:paraId="1030964F" w14:textId="77777777" w:rsidR="00541F34" w:rsidRPr="0069675F" w:rsidRDefault="00541F34" w:rsidP="0069675F">
      <w:pPr>
        <w:pStyle w:val="BodyTextIndentZnak"/>
        <w:tabs>
          <w:tab w:val="left" w:pos="567"/>
        </w:tabs>
        <w:spacing w:line="276" w:lineRule="auto"/>
        <w:ind w:left="1843"/>
        <w:rPr>
          <w:rFonts w:ascii="Times New Roman" w:eastAsia="Calibri" w:hAnsi="Times New Roman" w:cs="Times New Roman"/>
          <w:sz w:val="10"/>
          <w:szCs w:val="10"/>
        </w:rPr>
      </w:pPr>
    </w:p>
    <w:p w14:paraId="7BBBC96E" w14:textId="77777777" w:rsidR="006154F7" w:rsidRPr="00F373B3" w:rsidRDefault="006154F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w postępowaniu o udzielenie zamówienia;</w:t>
      </w:r>
    </w:p>
    <w:p w14:paraId="6E2B7CE4" w14:textId="77777777" w:rsidR="006154F7" w:rsidRPr="00F373B3"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15632174" w14:textId="77777777" w:rsidR="006154F7" w:rsidRPr="00F373B3" w:rsidRDefault="006154F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w:t>
      </w:r>
      <w:r w:rsidRPr="00F373B3">
        <w:rPr>
          <w:rFonts w:ascii="Arial" w:hAnsi="Arial" w:cs="Arial"/>
          <w:sz w:val="22"/>
          <w:szCs w:val="22"/>
          <w:lang w:eastAsia="pl-PL"/>
        </w:rPr>
        <w:t xml:space="preserve"> </w:t>
      </w:r>
      <w:r w:rsidRPr="00F373B3">
        <w:rPr>
          <w:rFonts w:ascii="Times New Roman" w:hAnsi="Times New Roman" w:cs="Times New Roman"/>
          <w:sz w:val="22"/>
          <w:szCs w:val="22"/>
          <w:lang w:eastAsia="pl-PL"/>
        </w:rPr>
        <w:t>w inny sposób niż przez wykluczenie wykonawcy z udziału w postępowaniu;</w:t>
      </w:r>
    </w:p>
    <w:p w14:paraId="170724E7" w14:textId="77777777" w:rsidR="00393FCA" w:rsidRPr="00F373B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81F6985" w14:textId="77777777" w:rsidR="00393FCA" w:rsidRPr="00F373B3"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381FBE40" w14:textId="77777777" w:rsidR="00393FCA" w:rsidRPr="00F373B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4D27A29" w14:textId="6178A067" w:rsidR="00393FCA" w:rsidRPr="00F373B3"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 xml:space="preserve">28 października 2002 r. o odpowiedzialności podmiotów zbiorowych za czyny </w:t>
      </w:r>
      <w:r w:rsidR="00737DE6" w:rsidRPr="00F373B3">
        <w:rPr>
          <w:rFonts w:ascii="Times New Roman" w:hAnsi="Times New Roman" w:cs="Times New Roman"/>
          <w:sz w:val="22"/>
          <w:szCs w:val="22"/>
          <w:lang w:eastAsia="pl-PL"/>
        </w:rPr>
        <w:t>zabronione pod groźbą kary (</w:t>
      </w:r>
      <w:bookmarkStart w:id="3" w:name="_Hlk18497834"/>
      <w:proofErr w:type="spellStart"/>
      <w:r w:rsidR="003555A5" w:rsidRPr="00F373B3">
        <w:rPr>
          <w:rFonts w:ascii="Times New Roman" w:hAnsi="Times New Roman" w:cs="Times New Roman"/>
          <w:sz w:val="22"/>
          <w:szCs w:val="22"/>
          <w:lang w:eastAsia="pl-PL"/>
        </w:rPr>
        <w:t>t.j</w:t>
      </w:r>
      <w:proofErr w:type="spellEnd"/>
      <w:r w:rsidR="003555A5" w:rsidRPr="00F373B3">
        <w:rPr>
          <w:rFonts w:ascii="Times New Roman" w:hAnsi="Times New Roman" w:cs="Times New Roman"/>
          <w:sz w:val="22"/>
          <w:szCs w:val="22"/>
          <w:lang w:eastAsia="pl-PL"/>
        </w:rPr>
        <w:t xml:space="preserve">. </w:t>
      </w:r>
      <w:r w:rsidR="00737DE6" w:rsidRPr="00F373B3">
        <w:rPr>
          <w:rFonts w:ascii="Times New Roman" w:hAnsi="Times New Roman" w:cs="Times New Roman"/>
          <w:sz w:val="22"/>
          <w:szCs w:val="22"/>
          <w:lang w:eastAsia="pl-PL"/>
        </w:rPr>
        <w:t>Dz.</w:t>
      </w:r>
      <w:r w:rsidRPr="00F373B3">
        <w:rPr>
          <w:rFonts w:ascii="Times New Roman" w:hAnsi="Times New Roman" w:cs="Times New Roman"/>
          <w:sz w:val="22"/>
          <w:szCs w:val="22"/>
          <w:lang w:eastAsia="pl-PL"/>
        </w:rPr>
        <w:t xml:space="preserve">U. z </w:t>
      </w:r>
      <w:r w:rsidR="003555A5" w:rsidRPr="00F373B3">
        <w:rPr>
          <w:rFonts w:ascii="Times New Roman" w:hAnsi="Times New Roman" w:cs="Times New Roman"/>
          <w:sz w:val="22"/>
          <w:szCs w:val="22"/>
          <w:lang w:eastAsia="pl-PL"/>
        </w:rPr>
        <w:t xml:space="preserve">2019 </w:t>
      </w:r>
      <w:r w:rsidRPr="00F373B3">
        <w:rPr>
          <w:rFonts w:ascii="Times New Roman" w:hAnsi="Times New Roman" w:cs="Times New Roman"/>
          <w:sz w:val="22"/>
          <w:szCs w:val="22"/>
          <w:lang w:eastAsia="pl-PL"/>
        </w:rPr>
        <w:t xml:space="preserve">r. poz. </w:t>
      </w:r>
      <w:r w:rsidR="003555A5" w:rsidRPr="00F373B3">
        <w:rPr>
          <w:rFonts w:ascii="Times New Roman" w:hAnsi="Times New Roman" w:cs="Times New Roman"/>
          <w:sz w:val="22"/>
          <w:szCs w:val="22"/>
          <w:lang w:eastAsia="pl-PL"/>
        </w:rPr>
        <w:t>628</w:t>
      </w:r>
      <w:bookmarkEnd w:id="3"/>
      <w:r w:rsidRPr="00F373B3">
        <w:rPr>
          <w:rFonts w:ascii="Times New Roman" w:hAnsi="Times New Roman" w:cs="Times New Roman"/>
          <w:sz w:val="22"/>
          <w:szCs w:val="22"/>
          <w:lang w:eastAsia="pl-PL"/>
        </w:rPr>
        <w:t>);</w:t>
      </w:r>
    </w:p>
    <w:p w14:paraId="09A559BB" w14:textId="77777777" w:rsidR="00393FCA" w:rsidRPr="00F373B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276FFE74" w14:textId="77777777" w:rsidR="00393FCA" w:rsidRPr="00F373B3"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wobec którego orzeczono tytułem środka zapobiegawczego zakaz ubiegania się o zamówienia publiczne;</w:t>
      </w:r>
    </w:p>
    <w:p w14:paraId="0E815F5E" w14:textId="77777777" w:rsidR="00393FCA" w:rsidRPr="00F373B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1434479B" w14:textId="2689967F" w:rsidR="00393FCA" w:rsidRPr="00F373B3"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wykonawców, którzy należąc do tej samej grupy kapitałowej, w rozumieniu ustawy z dnia 16 lutego 2007 r. o ochronie</w:t>
      </w:r>
      <w:r w:rsidR="00737DE6" w:rsidRPr="00F373B3">
        <w:rPr>
          <w:rFonts w:ascii="Times New Roman" w:hAnsi="Times New Roman" w:cs="Times New Roman"/>
          <w:sz w:val="22"/>
          <w:szCs w:val="22"/>
          <w:lang w:eastAsia="pl-PL"/>
        </w:rPr>
        <w:t xml:space="preserve"> konkurencji i konsumentów (</w:t>
      </w:r>
      <w:bookmarkStart w:id="4" w:name="_Hlk18497852"/>
      <w:proofErr w:type="spellStart"/>
      <w:r w:rsidR="00FD6AB9" w:rsidRPr="00F373B3">
        <w:rPr>
          <w:rFonts w:ascii="Times New Roman" w:hAnsi="Times New Roman" w:cs="Times New Roman"/>
          <w:sz w:val="22"/>
          <w:szCs w:val="22"/>
          <w:lang w:eastAsia="pl-PL"/>
        </w:rPr>
        <w:t>t.j</w:t>
      </w:r>
      <w:proofErr w:type="spellEnd"/>
      <w:r w:rsidR="00FD6AB9" w:rsidRPr="00F373B3">
        <w:rPr>
          <w:rFonts w:ascii="Times New Roman" w:hAnsi="Times New Roman" w:cs="Times New Roman"/>
          <w:sz w:val="22"/>
          <w:szCs w:val="22"/>
          <w:lang w:eastAsia="pl-PL"/>
        </w:rPr>
        <w:t xml:space="preserve">. </w:t>
      </w:r>
      <w:r w:rsidR="00737DE6" w:rsidRPr="00F373B3">
        <w:rPr>
          <w:rFonts w:ascii="Times New Roman" w:hAnsi="Times New Roman" w:cs="Times New Roman"/>
          <w:sz w:val="22"/>
          <w:szCs w:val="22"/>
          <w:lang w:eastAsia="pl-PL"/>
        </w:rPr>
        <w:t>Dz.</w:t>
      </w:r>
      <w:r w:rsidRPr="00F373B3">
        <w:rPr>
          <w:rFonts w:ascii="Times New Roman" w:hAnsi="Times New Roman" w:cs="Times New Roman"/>
          <w:sz w:val="22"/>
          <w:szCs w:val="22"/>
          <w:lang w:eastAsia="pl-PL"/>
        </w:rPr>
        <w:t xml:space="preserve">U.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 xml:space="preserve">z </w:t>
      </w:r>
      <w:r w:rsidR="00CA470D" w:rsidRPr="00F373B3">
        <w:rPr>
          <w:rFonts w:ascii="Times New Roman" w:hAnsi="Times New Roman" w:cs="Times New Roman"/>
          <w:sz w:val="22"/>
          <w:szCs w:val="22"/>
          <w:lang w:eastAsia="pl-PL"/>
        </w:rPr>
        <w:t xml:space="preserve">2019 </w:t>
      </w:r>
      <w:r w:rsidRPr="00F373B3">
        <w:rPr>
          <w:rFonts w:ascii="Times New Roman" w:hAnsi="Times New Roman" w:cs="Times New Roman"/>
          <w:sz w:val="22"/>
          <w:szCs w:val="22"/>
          <w:lang w:eastAsia="pl-PL"/>
        </w:rPr>
        <w:t xml:space="preserve">r. poz. </w:t>
      </w:r>
      <w:r w:rsidR="00CA470D" w:rsidRPr="00F373B3">
        <w:rPr>
          <w:rFonts w:ascii="Times New Roman" w:hAnsi="Times New Roman" w:cs="Times New Roman"/>
          <w:sz w:val="22"/>
          <w:szCs w:val="22"/>
          <w:lang w:eastAsia="pl-PL"/>
        </w:rPr>
        <w:t>369</w:t>
      </w:r>
      <w:bookmarkEnd w:id="4"/>
      <w:r w:rsidRPr="00F373B3">
        <w:rPr>
          <w:rFonts w:ascii="Times New Roman" w:hAnsi="Times New Roman" w:cs="Times New Roman"/>
          <w:sz w:val="22"/>
          <w:szCs w:val="22"/>
          <w:lang w:eastAsia="pl-PL"/>
        </w:rPr>
        <w:t xml:space="preserve">), złożyli odrębne oferty, oferty częściowe lub wnioski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 xml:space="preserve">o dopuszczenie do udziału w postępowaniu, chyba że wykażą, że istniejące między nimi powiązania nie prowadzą do zakłócenia konkurencji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w postępowaniu o udzielenie zamówienia.</w:t>
      </w:r>
    </w:p>
    <w:p w14:paraId="34ABD076" w14:textId="77777777" w:rsidR="00EA11D2" w:rsidRPr="00F373B3"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14:paraId="3E691FD3" w14:textId="77777777" w:rsidR="00393FCA" w:rsidRPr="00F373B3" w:rsidRDefault="00393FCA"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sz w:val="22"/>
          <w:szCs w:val="22"/>
          <w:u w:val="single"/>
          <w:lang w:eastAsia="pl-PL"/>
        </w:rPr>
        <w:t xml:space="preserve">Na podstawie art. 24 ust. 5 </w:t>
      </w:r>
      <w:r w:rsidR="00CC3C7E" w:rsidRPr="00F373B3">
        <w:rPr>
          <w:rFonts w:ascii="Times New Roman" w:hAnsi="Times New Roman" w:cs="Times New Roman"/>
          <w:sz w:val="22"/>
          <w:szCs w:val="22"/>
          <w:u w:val="single"/>
          <w:lang w:eastAsia="pl-PL"/>
        </w:rPr>
        <w:t xml:space="preserve">pkt. 1 i 8 </w:t>
      </w:r>
      <w:r w:rsidRPr="00F373B3">
        <w:rPr>
          <w:rFonts w:ascii="Times New Roman" w:hAnsi="Times New Roman" w:cs="Times New Roman"/>
          <w:sz w:val="22"/>
          <w:szCs w:val="22"/>
          <w:u w:val="single"/>
          <w:lang w:eastAsia="pl-PL"/>
        </w:rPr>
        <w:t xml:space="preserve">ustawy </w:t>
      </w:r>
      <w:proofErr w:type="spellStart"/>
      <w:r w:rsidRPr="00F373B3">
        <w:rPr>
          <w:rFonts w:ascii="Times New Roman" w:hAnsi="Times New Roman" w:cs="Times New Roman"/>
          <w:sz w:val="22"/>
          <w:szCs w:val="22"/>
          <w:u w:val="single"/>
          <w:lang w:eastAsia="pl-PL"/>
        </w:rPr>
        <w:t>Pzp</w:t>
      </w:r>
      <w:proofErr w:type="spellEnd"/>
      <w:r w:rsidRPr="00F373B3">
        <w:rPr>
          <w:rFonts w:ascii="Times New Roman" w:hAnsi="Times New Roman" w:cs="Times New Roman"/>
          <w:sz w:val="22"/>
          <w:szCs w:val="22"/>
          <w:u w:val="single"/>
          <w:lang w:eastAsia="pl-PL"/>
        </w:rPr>
        <w:t xml:space="preserve"> z postępowania o udzielenie zamówienia zamawiający wyklucza również wykonawcę</w:t>
      </w:r>
      <w:r w:rsidRPr="00F373B3">
        <w:rPr>
          <w:rFonts w:ascii="Times New Roman" w:hAnsi="Times New Roman" w:cs="Times New Roman"/>
          <w:sz w:val="22"/>
          <w:szCs w:val="22"/>
          <w:lang w:eastAsia="pl-PL"/>
        </w:rPr>
        <w:t>:</w:t>
      </w:r>
    </w:p>
    <w:p w14:paraId="61F6BD23" w14:textId="77777777" w:rsidR="00393FCA" w:rsidRPr="00F373B3"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14:paraId="51C2DF99" w14:textId="263CBB06" w:rsidR="007A1D4F" w:rsidRPr="00F373B3" w:rsidRDefault="007A1D4F"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 xml:space="preserve">w stosunku do którego otwarto likwidację, w zatwierdzonym przez sąd układzie </w:t>
      </w:r>
      <w:r w:rsidR="007B61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 xml:space="preserve">w postępowaniu restrukturyzacyjnym jest przewidziane zaspokojenie wierzycieli przez likwidację jego majątku lub sąd zarządził likwidację jego majątku w trybie art. 332 ust. 1 ustawy z dnia 15 maja 2015 r. </w:t>
      </w:r>
      <w:r w:rsidR="000F753E" w:rsidRPr="00F373B3">
        <w:rPr>
          <w:rFonts w:ascii="Times New Roman" w:hAnsi="Times New Roman" w:cs="Times New Roman"/>
          <w:sz w:val="22"/>
          <w:szCs w:val="22"/>
          <w:lang w:eastAsia="pl-PL"/>
        </w:rPr>
        <w:t>- Prawo restrukturyzacyjne (</w:t>
      </w:r>
      <w:bookmarkStart w:id="5" w:name="_Hlk18497876"/>
      <w:proofErr w:type="spellStart"/>
      <w:r w:rsidR="00CA470D" w:rsidRPr="00F373B3">
        <w:rPr>
          <w:rFonts w:ascii="Times New Roman" w:hAnsi="Times New Roman" w:cs="Times New Roman"/>
          <w:sz w:val="22"/>
          <w:szCs w:val="22"/>
          <w:lang w:eastAsia="pl-PL"/>
        </w:rPr>
        <w:t>t.j</w:t>
      </w:r>
      <w:proofErr w:type="spellEnd"/>
      <w:r w:rsidR="00CA470D" w:rsidRPr="00F373B3">
        <w:rPr>
          <w:rFonts w:ascii="Times New Roman" w:hAnsi="Times New Roman" w:cs="Times New Roman"/>
          <w:sz w:val="22"/>
          <w:szCs w:val="22"/>
          <w:lang w:eastAsia="pl-PL"/>
        </w:rPr>
        <w:t xml:space="preserve">. </w:t>
      </w:r>
      <w:r w:rsidR="000F753E" w:rsidRPr="00F373B3">
        <w:rPr>
          <w:rFonts w:ascii="Times New Roman" w:hAnsi="Times New Roman" w:cs="Times New Roman"/>
          <w:sz w:val="22"/>
          <w:szCs w:val="22"/>
          <w:lang w:eastAsia="pl-PL"/>
        </w:rPr>
        <w:t>Dz.</w:t>
      </w:r>
      <w:r w:rsidRPr="00F373B3">
        <w:rPr>
          <w:rFonts w:ascii="Times New Roman" w:hAnsi="Times New Roman" w:cs="Times New Roman"/>
          <w:sz w:val="22"/>
          <w:szCs w:val="22"/>
          <w:lang w:eastAsia="pl-PL"/>
        </w:rPr>
        <w:t>U.</w:t>
      </w:r>
      <w:r w:rsidR="00CA470D" w:rsidRPr="00F373B3">
        <w:rPr>
          <w:rFonts w:ascii="Times New Roman" w:hAnsi="Times New Roman" w:cs="Times New Roman"/>
          <w:sz w:val="22"/>
          <w:szCs w:val="22"/>
          <w:lang w:eastAsia="pl-PL"/>
        </w:rPr>
        <w:t xml:space="preserve"> </w:t>
      </w:r>
      <w:r w:rsidRPr="00F373B3">
        <w:rPr>
          <w:rFonts w:ascii="Times New Roman" w:hAnsi="Times New Roman" w:cs="Times New Roman"/>
          <w:sz w:val="22"/>
          <w:szCs w:val="22"/>
          <w:lang w:eastAsia="pl-PL"/>
        </w:rPr>
        <w:t xml:space="preserve">z </w:t>
      </w:r>
      <w:r w:rsidR="00CA470D" w:rsidRPr="00F373B3">
        <w:rPr>
          <w:rFonts w:ascii="Times New Roman" w:hAnsi="Times New Roman" w:cs="Times New Roman"/>
          <w:sz w:val="22"/>
          <w:szCs w:val="22"/>
          <w:lang w:eastAsia="pl-PL"/>
        </w:rPr>
        <w:t xml:space="preserve">2019 </w:t>
      </w:r>
      <w:r w:rsidRPr="00F373B3">
        <w:rPr>
          <w:rFonts w:ascii="Times New Roman" w:hAnsi="Times New Roman" w:cs="Times New Roman"/>
          <w:sz w:val="22"/>
          <w:szCs w:val="22"/>
          <w:lang w:eastAsia="pl-PL"/>
        </w:rPr>
        <w:t xml:space="preserve">r. poz. </w:t>
      </w:r>
      <w:r w:rsidR="00CA470D" w:rsidRPr="00F373B3">
        <w:rPr>
          <w:rFonts w:ascii="Times New Roman" w:hAnsi="Times New Roman" w:cs="Times New Roman"/>
          <w:sz w:val="22"/>
          <w:szCs w:val="22"/>
          <w:lang w:eastAsia="pl-PL"/>
        </w:rPr>
        <w:t>243</w:t>
      </w:r>
      <w:bookmarkEnd w:id="5"/>
      <w:r w:rsidRPr="00F373B3">
        <w:rPr>
          <w:rFonts w:ascii="Times New Roman" w:hAnsi="Times New Roman" w:cs="Times New Roman"/>
          <w:sz w:val="22"/>
          <w:szCs w:val="22"/>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r w:rsidRPr="00F373B3">
        <w:rPr>
          <w:rFonts w:ascii="Times New Roman" w:hAnsi="Times New Roman" w:cs="Times New Roman"/>
          <w:sz w:val="22"/>
          <w:szCs w:val="22"/>
          <w:lang w:eastAsia="pl-PL"/>
        </w:rPr>
        <w:lastRenderedPageBreak/>
        <w:t>trybie art. 366 ust. 1 ustawy z dnia 28 lutego 200</w:t>
      </w:r>
      <w:r w:rsidR="008E0878" w:rsidRPr="00F373B3">
        <w:rPr>
          <w:rFonts w:ascii="Times New Roman" w:hAnsi="Times New Roman" w:cs="Times New Roman"/>
          <w:sz w:val="22"/>
          <w:szCs w:val="22"/>
          <w:lang w:eastAsia="pl-PL"/>
        </w:rPr>
        <w:t>3 r. - Prawo upadłościowe (</w:t>
      </w:r>
      <w:bookmarkStart w:id="6" w:name="_Hlk18497911"/>
      <w:proofErr w:type="spellStart"/>
      <w:r w:rsidR="00CA470D" w:rsidRPr="00F373B3">
        <w:rPr>
          <w:rFonts w:ascii="Times New Roman" w:hAnsi="Times New Roman" w:cs="Times New Roman"/>
          <w:sz w:val="22"/>
          <w:szCs w:val="22"/>
          <w:lang w:eastAsia="pl-PL"/>
        </w:rPr>
        <w:t>t.j</w:t>
      </w:r>
      <w:proofErr w:type="spellEnd"/>
      <w:r w:rsidR="00CA470D" w:rsidRPr="00F373B3">
        <w:rPr>
          <w:rFonts w:ascii="Times New Roman" w:hAnsi="Times New Roman" w:cs="Times New Roman"/>
          <w:sz w:val="22"/>
          <w:szCs w:val="22"/>
          <w:lang w:eastAsia="pl-PL"/>
        </w:rPr>
        <w:t xml:space="preserve">. </w:t>
      </w:r>
      <w:r w:rsidR="008E0878" w:rsidRPr="00F373B3">
        <w:rPr>
          <w:rFonts w:ascii="Times New Roman" w:hAnsi="Times New Roman" w:cs="Times New Roman"/>
          <w:sz w:val="22"/>
          <w:szCs w:val="22"/>
          <w:lang w:eastAsia="pl-PL"/>
        </w:rPr>
        <w:t>Dz.</w:t>
      </w:r>
      <w:r w:rsidRPr="00F373B3">
        <w:rPr>
          <w:rFonts w:ascii="Times New Roman" w:hAnsi="Times New Roman" w:cs="Times New Roman"/>
          <w:sz w:val="22"/>
          <w:szCs w:val="22"/>
          <w:lang w:eastAsia="pl-PL"/>
        </w:rPr>
        <w:t xml:space="preserve">U. z </w:t>
      </w:r>
      <w:r w:rsidR="00CA470D" w:rsidRPr="00F373B3">
        <w:rPr>
          <w:rFonts w:ascii="Times New Roman" w:hAnsi="Times New Roman" w:cs="Times New Roman"/>
          <w:sz w:val="22"/>
          <w:szCs w:val="22"/>
          <w:lang w:eastAsia="pl-PL"/>
        </w:rPr>
        <w:t xml:space="preserve">2019 </w:t>
      </w:r>
      <w:r w:rsidRPr="00F373B3">
        <w:rPr>
          <w:rFonts w:ascii="Times New Roman" w:hAnsi="Times New Roman" w:cs="Times New Roman"/>
          <w:sz w:val="22"/>
          <w:szCs w:val="22"/>
          <w:lang w:eastAsia="pl-PL"/>
        </w:rPr>
        <w:t xml:space="preserve">r. poz. </w:t>
      </w:r>
      <w:r w:rsidR="00CA470D" w:rsidRPr="00F373B3">
        <w:rPr>
          <w:rFonts w:ascii="Times New Roman" w:hAnsi="Times New Roman" w:cs="Times New Roman"/>
          <w:sz w:val="22"/>
          <w:szCs w:val="22"/>
          <w:lang w:eastAsia="pl-PL"/>
        </w:rPr>
        <w:t>498</w:t>
      </w:r>
      <w:bookmarkEnd w:id="6"/>
      <w:r w:rsidR="000F753E" w:rsidRPr="00F373B3">
        <w:rPr>
          <w:rFonts w:ascii="Times New Roman" w:hAnsi="Times New Roman" w:cs="Times New Roman"/>
          <w:sz w:val="22"/>
          <w:szCs w:val="22"/>
          <w:lang w:eastAsia="pl-PL"/>
        </w:rPr>
        <w:t>)</w:t>
      </w:r>
      <w:r w:rsidRPr="00F373B3">
        <w:rPr>
          <w:rFonts w:ascii="Times New Roman" w:hAnsi="Times New Roman" w:cs="Times New Roman"/>
          <w:sz w:val="22"/>
          <w:szCs w:val="22"/>
          <w:lang w:eastAsia="pl-PL"/>
        </w:rPr>
        <w:t>;</w:t>
      </w:r>
    </w:p>
    <w:p w14:paraId="3C08E266" w14:textId="77777777" w:rsidR="007A1D4F" w:rsidRPr="00F373B3" w:rsidRDefault="007A1D4F" w:rsidP="007A1D4F">
      <w:pPr>
        <w:pStyle w:val="BodyTextIndentZnak"/>
        <w:tabs>
          <w:tab w:val="left" w:pos="567"/>
        </w:tabs>
        <w:spacing w:line="276" w:lineRule="auto"/>
        <w:ind w:left="1843"/>
        <w:rPr>
          <w:rFonts w:ascii="Times New Roman" w:eastAsia="Calibri" w:hAnsi="Times New Roman" w:cs="Times New Roman"/>
          <w:sz w:val="10"/>
          <w:szCs w:val="10"/>
        </w:rPr>
      </w:pPr>
    </w:p>
    <w:p w14:paraId="3BE23986" w14:textId="77777777" w:rsidR="00BA160B" w:rsidRPr="00F373B3" w:rsidRDefault="00BA160B"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w sprawie spłaty tych należności.</w:t>
      </w:r>
    </w:p>
    <w:p w14:paraId="70C594AE" w14:textId="77777777" w:rsidR="00BA160B" w:rsidRPr="00F373B3" w:rsidRDefault="00BA160B" w:rsidP="00BA160B">
      <w:pPr>
        <w:pStyle w:val="BodyTextIndentZnak"/>
        <w:tabs>
          <w:tab w:val="left" w:pos="567"/>
        </w:tabs>
        <w:spacing w:line="276" w:lineRule="auto"/>
        <w:jc w:val="left"/>
        <w:rPr>
          <w:rFonts w:ascii="Times New Roman" w:eastAsia="Calibri" w:hAnsi="Times New Roman" w:cs="Times New Roman"/>
          <w:sz w:val="10"/>
          <w:szCs w:val="10"/>
        </w:rPr>
      </w:pPr>
    </w:p>
    <w:p w14:paraId="66E5D098" w14:textId="77777777" w:rsidR="005F2663" w:rsidRPr="00F373B3"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sz w:val="22"/>
          <w:szCs w:val="22"/>
        </w:rPr>
        <w:t>Wykluczenie Wykonawcy następuje zgodnie z art. 24 ust. 7 Ustawy.</w:t>
      </w:r>
    </w:p>
    <w:p w14:paraId="19803AF3" w14:textId="77777777" w:rsidR="005F2663" w:rsidRPr="00F373B3"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67624D0C" w14:textId="02DF9B18" w:rsidR="005F2663" w:rsidRPr="00F373B3"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sz w:val="22"/>
          <w:szCs w:val="22"/>
        </w:rPr>
        <w:t xml:space="preserve">Wykonawca, który podlega wykluczeniu na podstawie art. 24. ust. 1 pkt. 13 i 14 oraz 16–20 lub ust. 5 </w:t>
      </w:r>
      <w:r w:rsidR="00541F34">
        <w:rPr>
          <w:rFonts w:ascii="Times New Roman" w:hAnsi="Times New Roman" w:cs="Times New Roman"/>
          <w:sz w:val="22"/>
          <w:szCs w:val="22"/>
        </w:rPr>
        <w:t xml:space="preserve">pkt. 1 i 8 </w:t>
      </w:r>
      <w:r w:rsidRPr="00F373B3">
        <w:rPr>
          <w:rFonts w:ascii="Times New Roman" w:hAnsi="Times New Roman" w:cs="Times New Roman"/>
          <w:sz w:val="22"/>
          <w:szCs w:val="22"/>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4132BE38" w14:textId="77777777" w:rsidR="005F2663" w:rsidRPr="00F373B3"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52B843A8" w14:textId="77777777" w:rsidR="005F2663" w:rsidRPr="00F373B3"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sz w:val="22"/>
          <w:szCs w:val="22"/>
        </w:rPr>
        <w:t xml:space="preserve">Wykonawca  nie  podlega  wykluczeniu,  jeżeli  Zamawiający,  uwzględniając  wagę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 xml:space="preserve">i szczególne okoliczności czynu Wykonawcy, uzna za wystarczające dowody przedstawione na podstawie pkt </w:t>
      </w:r>
      <w:r w:rsidR="004242F8" w:rsidRPr="00F373B3">
        <w:rPr>
          <w:rFonts w:ascii="Times New Roman" w:hAnsi="Times New Roman" w:cs="Times New Roman"/>
          <w:sz w:val="22"/>
          <w:szCs w:val="22"/>
        </w:rPr>
        <w:t>VII</w:t>
      </w:r>
      <w:r w:rsidRPr="00F373B3">
        <w:rPr>
          <w:rFonts w:ascii="Times New Roman" w:hAnsi="Times New Roman" w:cs="Times New Roman"/>
          <w:sz w:val="22"/>
          <w:szCs w:val="22"/>
        </w:rPr>
        <w:t>.2.4 SIWZ.</w:t>
      </w:r>
    </w:p>
    <w:p w14:paraId="020871A8" w14:textId="77777777" w:rsidR="005F2663" w:rsidRPr="00F373B3"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18FCE38B" w14:textId="77777777" w:rsidR="005F2663" w:rsidRPr="00F373B3"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sz w:val="22"/>
          <w:szCs w:val="22"/>
        </w:rPr>
        <w:t xml:space="preserve">Zamawiający  może  wykluczyć   Wykonawcę   na  każdym  etapie   postępowania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o udzielenie zamówienia.</w:t>
      </w:r>
    </w:p>
    <w:p w14:paraId="38B2171A" w14:textId="77777777" w:rsidR="00CD70F6" w:rsidRPr="00F373B3"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232D157E" w14:textId="77777777" w:rsidR="005F2663" w:rsidRPr="00F373B3" w:rsidRDefault="005F2663" w:rsidP="00BC5146">
      <w:pPr>
        <w:pStyle w:val="BodyTextIndentZnak"/>
        <w:numPr>
          <w:ilvl w:val="0"/>
          <w:numId w:val="20"/>
        </w:numPr>
        <w:tabs>
          <w:tab w:val="left" w:pos="567"/>
        </w:tabs>
        <w:spacing w:line="276" w:lineRule="auto"/>
        <w:ind w:left="567"/>
        <w:rPr>
          <w:rFonts w:ascii="Times New Roman" w:eastAsia="Calibri" w:hAnsi="Times New Roman" w:cs="Times New Roman"/>
          <w:sz w:val="22"/>
          <w:szCs w:val="22"/>
        </w:rPr>
      </w:pPr>
      <w:r w:rsidRPr="00F373B3">
        <w:rPr>
          <w:rFonts w:ascii="Times New Roman" w:hAnsi="Times New Roman" w:cs="Times New Roman"/>
          <w:b/>
          <w:sz w:val="22"/>
          <w:szCs w:val="22"/>
        </w:rPr>
        <w:t>Warunki udziału w postępowaniu</w:t>
      </w:r>
      <w:r w:rsidRPr="00F373B3">
        <w:rPr>
          <w:rFonts w:ascii="Times New Roman" w:eastAsia="Calibri" w:hAnsi="Times New Roman" w:cs="Times New Roman"/>
          <w:sz w:val="22"/>
          <w:szCs w:val="22"/>
        </w:rPr>
        <w:t xml:space="preserve"> </w:t>
      </w:r>
    </w:p>
    <w:p w14:paraId="139E3C79" w14:textId="77777777" w:rsidR="005F2663" w:rsidRPr="00F373B3"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38829C30" w14:textId="77777777" w:rsidR="0097486B" w:rsidRPr="00F373B3" w:rsidRDefault="0097486B"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b/>
          <w:sz w:val="22"/>
          <w:szCs w:val="22"/>
        </w:rPr>
        <w:t xml:space="preserve">O </w:t>
      </w:r>
      <w:r w:rsidRPr="00F373B3">
        <w:rPr>
          <w:rFonts w:ascii="Times New Roman" w:hAnsi="Times New Roman" w:cs="Times New Roman"/>
          <w:b/>
          <w:sz w:val="22"/>
          <w:szCs w:val="22"/>
          <w:lang w:eastAsia="pl-PL"/>
        </w:rPr>
        <w:t>udzielenie zamówienia mogą ubiegać się wykonawcy, którzy spełniają poniższe warunki udziału w postępowaniu:</w:t>
      </w:r>
    </w:p>
    <w:p w14:paraId="05AEBA0E" w14:textId="77777777" w:rsidR="0097486B" w:rsidRPr="00F373B3"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1B244BAF" w14:textId="77777777" w:rsidR="0097486B" w:rsidRPr="00F373B3" w:rsidRDefault="0097486B" w:rsidP="00C337E7">
      <w:pPr>
        <w:pStyle w:val="BodyTextIndentZnak"/>
        <w:numPr>
          <w:ilvl w:val="0"/>
          <w:numId w:val="46"/>
        </w:numPr>
        <w:tabs>
          <w:tab w:val="left" w:pos="567"/>
        </w:tabs>
        <w:spacing w:line="276" w:lineRule="auto"/>
        <w:ind w:left="1560"/>
        <w:rPr>
          <w:rFonts w:ascii="Times New Roman" w:eastAsia="Calibri" w:hAnsi="Times New Roman" w:cs="Times New Roman"/>
          <w:sz w:val="22"/>
          <w:szCs w:val="22"/>
        </w:rPr>
      </w:pPr>
      <w:r w:rsidRPr="00F373B3">
        <w:rPr>
          <w:rFonts w:ascii="Times New Roman" w:hAnsi="Times New Roman" w:cs="Times New Roman"/>
          <w:sz w:val="22"/>
          <w:szCs w:val="22"/>
        </w:rPr>
        <w:t>kompetencji  lub uprawnień  do prowadzenia   ok</w:t>
      </w:r>
      <w:r w:rsidR="00F678E3" w:rsidRPr="00F373B3">
        <w:rPr>
          <w:rFonts w:ascii="Times New Roman" w:hAnsi="Times New Roman" w:cs="Times New Roman"/>
          <w:sz w:val="22"/>
          <w:szCs w:val="22"/>
        </w:rPr>
        <w:t>reślonej działalności zawodowej</w:t>
      </w:r>
      <w:r w:rsidRPr="00F373B3">
        <w:rPr>
          <w:rFonts w:ascii="Times New Roman" w:hAnsi="Times New Roman" w:cs="Times New Roman"/>
          <w:sz w:val="22"/>
          <w:szCs w:val="22"/>
        </w:rPr>
        <w:t xml:space="preserve">,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o ile wynika  to  z odrębnych  przepisów,</w:t>
      </w:r>
    </w:p>
    <w:p w14:paraId="5A782C93" w14:textId="77777777" w:rsidR="0097486B" w:rsidRPr="00F373B3" w:rsidRDefault="0097486B" w:rsidP="00C337E7">
      <w:pPr>
        <w:pStyle w:val="BodyTextIndentZnak"/>
        <w:numPr>
          <w:ilvl w:val="0"/>
          <w:numId w:val="46"/>
        </w:numPr>
        <w:tabs>
          <w:tab w:val="left" w:pos="567"/>
        </w:tabs>
        <w:spacing w:line="276" w:lineRule="auto"/>
        <w:ind w:left="1560"/>
        <w:rPr>
          <w:rFonts w:ascii="Times New Roman" w:eastAsia="Calibri" w:hAnsi="Times New Roman" w:cs="Times New Roman"/>
          <w:sz w:val="22"/>
          <w:szCs w:val="22"/>
        </w:rPr>
      </w:pPr>
      <w:r w:rsidRPr="00F373B3">
        <w:rPr>
          <w:rFonts w:ascii="Times New Roman" w:hAnsi="Times New Roman" w:cs="Times New Roman"/>
          <w:sz w:val="22"/>
          <w:szCs w:val="22"/>
        </w:rPr>
        <w:t>sytuacji  ekonomicznej lub finansowej,</w:t>
      </w:r>
    </w:p>
    <w:p w14:paraId="4F52DF7D" w14:textId="77777777" w:rsidR="0097486B" w:rsidRPr="00F373B3" w:rsidRDefault="0097486B" w:rsidP="00C337E7">
      <w:pPr>
        <w:pStyle w:val="BodyTextIndentZnak"/>
        <w:numPr>
          <w:ilvl w:val="0"/>
          <w:numId w:val="46"/>
        </w:numPr>
        <w:tabs>
          <w:tab w:val="left" w:pos="567"/>
        </w:tabs>
        <w:spacing w:line="276" w:lineRule="auto"/>
        <w:ind w:left="1560"/>
        <w:rPr>
          <w:rFonts w:ascii="Times New Roman" w:eastAsia="Calibri" w:hAnsi="Times New Roman" w:cs="Times New Roman"/>
          <w:sz w:val="22"/>
          <w:szCs w:val="22"/>
        </w:rPr>
      </w:pPr>
      <w:r w:rsidRPr="00F373B3">
        <w:rPr>
          <w:rFonts w:ascii="Times New Roman" w:hAnsi="Times New Roman" w:cs="Times New Roman"/>
          <w:sz w:val="22"/>
          <w:szCs w:val="22"/>
        </w:rPr>
        <w:t>zdolności technicznej  lub zawodowej.</w:t>
      </w:r>
    </w:p>
    <w:p w14:paraId="3954A151" w14:textId="77777777" w:rsidR="00097668" w:rsidRPr="00F373B3"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7EBD7145" w14:textId="77777777" w:rsidR="00EA11D2" w:rsidRPr="00F373B3" w:rsidRDefault="0097486B" w:rsidP="00BC5146">
      <w:pPr>
        <w:pStyle w:val="BodyTextIndentZnak"/>
        <w:numPr>
          <w:ilvl w:val="1"/>
          <w:numId w:val="20"/>
        </w:numPr>
        <w:tabs>
          <w:tab w:val="left" w:pos="567"/>
        </w:tabs>
        <w:spacing w:line="276" w:lineRule="auto"/>
        <w:rPr>
          <w:rFonts w:ascii="Times New Roman" w:eastAsia="Calibri" w:hAnsi="Times New Roman" w:cs="Times New Roman"/>
          <w:b/>
          <w:sz w:val="22"/>
          <w:szCs w:val="22"/>
        </w:rPr>
      </w:pPr>
      <w:r w:rsidRPr="00F373B3">
        <w:rPr>
          <w:rFonts w:ascii="Times New Roman" w:eastAsia="Calibri" w:hAnsi="Times New Roman" w:cs="Times New Roman"/>
          <w:b/>
          <w:sz w:val="22"/>
          <w:szCs w:val="22"/>
        </w:rPr>
        <w:t>Zamawiający uzna, że Wykonawca spełnia warunki udziału w postępowaniu, jeżeli:</w:t>
      </w:r>
    </w:p>
    <w:p w14:paraId="44AF63E5" w14:textId="77777777" w:rsidR="0097486B" w:rsidRPr="00F373B3"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17981D8A" w14:textId="77777777" w:rsidR="0097486B" w:rsidRPr="00F373B3" w:rsidRDefault="00B90706"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u w:val="single"/>
        </w:rPr>
      </w:pPr>
      <w:r w:rsidRPr="00F373B3">
        <w:rPr>
          <w:rFonts w:ascii="Times New Roman" w:eastAsia="Calibri" w:hAnsi="Times New Roman" w:cs="Times New Roman"/>
          <w:sz w:val="22"/>
          <w:szCs w:val="22"/>
          <w:u w:val="single"/>
        </w:rPr>
        <w:t xml:space="preserve">w odniesieniu do warunku </w:t>
      </w:r>
      <w:r w:rsidRPr="00F373B3">
        <w:rPr>
          <w:rFonts w:ascii="Times New Roman" w:hAnsi="Times New Roman" w:cs="Times New Roman"/>
          <w:sz w:val="22"/>
          <w:szCs w:val="22"/>
          <w:u w:val="single"/>
        </w:rPr>
        <w:t xml:space="preserve">kompetencji  lub uprawnień  do prowadzenia   określonej działalności zawodowej: </w:t>
      </w:r>
    </w:p>
    <w:p w14:paraId="41B1E656" w14:textId="77777777" w:rsidR="00B90706" w:rsidRPr="00F373B3" w:rsidRDefault="00B90706" w:rsidP="00B90706">
      <w:pPr>
        <w:pStyle w:val="BodyTextIndentZnak"/>
        <w:tabs>
          <w:tab w:val="left" w:pos="567"/>
        </w:tabs>
        <w:spacing w:line="276" w:lineRule="auto"/>
        <w:ind w:left="1843"/>
        <w:rPr>
          <w:rFonts w:ascii="Times New Roman" w:hAnsi="Times New Roman" w:cs="Times New Roman"/>
          <w:sz w:val="10"/>
          <w:szCs w:val="10"/>
        </w:rPr>
      </w:pPr>
    </w:p>
    <w:p w14:paraId="60DE5BB7" w14:textId="77777777" w:rsidR="00B90706" w:rsidRPr="00F373B3" w:rsidRDefault="00B90706" w:rsidP="004242F8">
      <w:pPr>
        <w:pStyle w:val="BodyTextIndentZnak"/>
        <w:tabs>
          <w:tab w:val="left" w:pos="567"/>
        </w:tabs>
        <w:spacing w:line="276" w:lineRule="auto"/>
        <w:ind w:left="2552"/>
        <w:rPr>
          <w:rFonts w:ascii="Times New Roman" w:eastAsia="Calibri" w:hAnsi="Times New Roman" w:cs="Times New Roman"/>
          <w:sz w:val="22"/>
          <w:szCs w:val="22"/>
        </w:rPr>
      </w:pPr>
      <w:r w:rsidRPr="00F373B3">
        <w:rPr>
          <w:rFonts w:ascii="Times New Roman" w:hAnsi="Times New Roman" w:cs="Times New Roman"/>
          <w:sz w:val="22"/>
          <w:szCs w:val="22"/>
        </w:rPr>
        <w:t>- Zamawiający odstępuje od postawienia warunku w  tym zakresie;</w:t>
      </w:r>
    </w:p>
    <w:p w14:paraId="4D715997" w14:textId="77777777" w:rsidR="00B90706" w:rsidRPr="00F373B3"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14:paraId="1086D518" w14:textId="77777777" w:rsidR="00B90706" w:rsidRPr="00F373B3" w:rsidRDefault="00B90706"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rPr>
      </w:pPr>
      <w:r w:rsidRPr="00F373B3">
        <w:rPr>
          <w:rFonts w:ascii="Times New Roman" w:eastAsia="Calibri" w:hAnsi="Times New Roman" w:cs="Times New Roman"/>
          <w:sz w:val="22"/>
          <w:szCs w:val="22"/>
          <w:u w:val="single"/>
        </w:rPr>
        <w:t xml:space="preserve">w odniesieniu do warunku </w:t>
      </w:r>
      <w:r w:rsidRPr="00F373B3">
        <w:rPr>
          <w:rFonts w:ascii="Times New Roman" w:hAnsi="Times New Roman" w:cs="Times New Roman"/>
          <w:sz w:val="22"/>
          <w:szCs w:val="22"/>
          <w:u w:val="single"/>
        </w:rPr>
        <w:t>sytuacji  ekonomicznej lub finansowej</w:t>
      </w:r>
      <w:r w:rsidRPr="00F373B3">
        <w:rPr>
          <w:rFonts w:ascii="Times New Roman" w:hAnsi="Times New Roman" w:cs="Times New Roman"/>
          <w:sz w:val="22"/>
          <w:szCs w:val="22"/>
        </w:rPr>
        <w:t>:</w:t>
      </w:r>
      <w:r w:rsidRPr="00F373B3">
        <w:rPr>
          <w:rFonts w:ascii="Times New Roman" w:eastAsia="Calibri" w:hAnsi="Times New Roman" w:cs="Times New Roman"/>
          <w:sz w:val="22"/>
          <w:szCs w:val="22"/>
        </w:rPr>
        <w:t xml:space="preserve"> </w:t>
      </w:r>
    </w:p>
    <w:p w14:paraId="1FA9A807" w14:textId="77777777" w:rsidR="00B90706" w:rsidRPr="00F373B3"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14:paraId="4A9FD1C2" w14:textId="543CA1E2" w:rsidR="00B90706" w:rsidRPr="00F373B3" w:rsidRDefault="00BF6670"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F373B3">
        <w:rPr>
          <w:rFonts w:ascii="Times New Roman" w:hAnsi="Times New Roman" w:cs="Times New Roman"/>
          <w:sz w:val="22"/>
          <w:szCs w:val="22"/>
        </w:rPr>
        <w:t xml:space="preserve">przedstawi dokument potwierdzający, że </w:t>
      </w:r>
      <w:r w:rsidR="00B90706" w:rsidRPr="00F373B3">
        <w:rPr>
          <w:rFonts w:ascii="Times New Roman" w:hAnsi="Times New Roman" w:cs="Times New Roman"/>
          <w:sz w:val="22"/>
          <w:szCs w:val="22"/>
        </w:rPr>
        <w:t xml:space="preserve">jest ubezpieczony od odpowiedzialności cywilnej w zakresie prowadzonej działalności </w:t>
      </w:r>
      <w:r w:rsidR="00B90706" w:rsidRPr="00F373B3">
        <w:rPr>
          <w:rFonts w:ascii="Times New Roman" w:hAnsi="Times New Roman" w:cs="Times New Roman"/>
          <w:sz w:val="22"/>
          <w:szCs w:val="22"/>
        </w:rPr>
        <w:lastRenderedPageBreak/>
        <w:t xml:space="preserve">związanej z przedmiotem zamówienia na sumę gwarancyjną  nie mniejszą niż </w:t>
      </w:r>
      <w:r w:rsidR="0073233D" w:rsidRPr="0069675F">
        <w:rPr>
          <w:rFonts w:ascii="Times New Roman" w:hAnsi="Times New Roman" w:cs="Times New Roman"/>
          <w:sz w:val="22"/>
          <w:szCs w:val="22"/>
        </w:rPr>
        <w:t>1</w:t>
      </w:r>
      <w:r w:rsidR="0073233D" w:rsidRPr="00F373B3">
        <w:rPr>
          <w:rFonts w:ascii="Times New Roman" w:hAnsi="Times New Roman" w:cs="Times New Roman"/>
          <w:sz w:val="22"/>
          <w:szCs w:val="22"/>
        </w:rPr>
        <w:t xml:space="preserve"> </w:t>
      </w:r>
      <w:r w:rsidR="0073233D" w:rsidRPr="0069675F">
        <w:rPr>
          <w:rFonts w:ascii="Times New Roman" w:hAnsi="Times New Roman" w:cs="Times New Roman"/>
          <w:sz w:val="22"/>
          <w:szCs w:val="22"/>
        </w:rPr>
        <w:t>5</w:t>
      </w:r>
      <w:r w:rsidR="0073233D" w:rsidRPr="00F373B3">
        <w:rPr>
          <w:rFonts w:ascii="Times New Roman" w:hAnsi="Times New Roman" w:cs="Times New Roman"/>
          <w:sz w:val="22"/>
          <w:szCs w:val="22"/>
        </w:rPr>
        <w:t>00 </w:t>
      </w:r>
      <w:r w:rsidR="00B90706" w:rsidRPr="00F373B3">
        <w:rPr>
          <w:rFonts w:ascii="Times New Roman" w:hAnsi="Times New Roman" w:cs="Times New Roman"/>
          <w:sz w:val="22"/>
          <w:szCs w:val="22"/>
        </w:rPr>
        <w:t>000,00 zł,</w:t>
      </w:r>
    </w:p>
    <w:p w14:paraId="703EE8AC" w14:textId="77777777" w:rsidR="00B90706" w:rsidRPr="00F373B3" w:rsidRDefault="00B90706" w:rsidP="00B90706">
      <w:pPr>
        <w:pStyle w:val="BodyTextIndentZnak"/>
        <w:tabs>
          <w:tab w:val="left" w:pos="567"/>
        </w:tabs>
        <w:spacing w:line="276" w:lineRule="auto"/>
        <w:ind w:left="2552"/>
        <w:rPr>
          <w:rFonts w:ascii="Times New Roman" w:eastAsia="Calibri" w:hAnsi="Times New Roman" w:cs="Times New Roman"/>
          <w:sz w:val="10"/>
          <w:szCs w:val="10"/>
        </w:rPr>
      </w:pPr>
    </w:p>
    <w:p w14:paraId="38710F96" w14:textId="2C6CB4F9" w:rsidR="00B90706" w:rsidRPr="00F373B3" w:rsidRDefault="00BF6670"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F373B3">
        <w:rPr>
          <w:rFonts w:ascii="Times New Roman" w:hAnsi="Times New Roman" w:cs="Times New Roman"/>
          <w:sz w:val="22"/>
          <w:szCs w:val="22"/>
        </w:rPr>
        <w:t xml:space="preserve">przedstawi informację banku lub spółdzielczej kasy oszczędnościowo - kredytowej potwierdzającą, że </w:t>
      </w:r>
      <w:r w:rsidR="00B90706" w:rsidRPr="00F373B3">
        <w:rPr>
          <w:rFonts w:ascii="Times New Roman" w:hAnsi="Times New Roman" w:cs="Times New Roman"/>
          <w:sz w:val="22"/>
          <w:szCs w:val="22"/>
        </w:rPr>
        <w:t xml:space="preserve">w okresie nie wcześniejszym niż 1 miesiąc przed upływem terminu składania ofert posiada środki własne lub zdolność kredytową na kwotę nie mniejszą niż </w:t>
      </w:r>
      <w:r w:rsidR="0073233D" w:rsidRPr="0069675F">
        <w:rPr>
          <w:rFonts w:ascii="Times New Roman" w:hAnsi="Times New Roman" w:cs="Times New Roman"/>
          <w:sz w:val="22"/>
          <w:szCs w:val="22"/>
        </w:rPr>
        <w:t>1</w:t>
      </w:r>
      <w:r w:rsidR="0073233D" w:rsidRPr="00F373B3">
        <w:rPr>
          <w:rFonts w:ascii="Times New Roman" w:hAnsi="Times New Roman" w:cs="Times New Roman"/>
          <w:sz w:val="22"/>
          <w:szCs w:val="22"/>
        </w:rPr>
        <w:t> </w:t>
      </w:r>
      <w:r w:rsidR="0073233D" w:rsidRPr="0069675F">
        <w:rPr>
          <w:rFonts w:ascii="Times New Roman" w:hAnsi="Times New Roman" w:cs="Times New Roman"/>
          <w:sz w:val="22"/>
          <w:szCs w:val="22"/>
        </w:rPr>
        <w:t>5</w:t>
      </w:r>
      <w:r w:rsidR="0073233D" w:rsidRPr="00F373B3">
        <w:rPr>
          <w:rFonts w:ascii="Times New Roman" w:hAnsi="Times New Roman" w:cs="Times New Roman"/>
          <w:sz w:val="22"/>
          <w:szCs w:val="22"/>
        </w:rPr>
        <w:t>00 </w:t>
      </w:r>
      <w:r w:rsidR="00B90706" w:rsidRPr="00F373B3">
        <w:rPr>
          <w:rFonts w:ascii="Times New Roman" w:hAnsi="Times New Roman" w:cs="Times New Roman"/>
          <w:sz w:val="22"/>
          <w:szCs w:val="22"/>
        </w:rPr>
        <w:t>000</w:t>
      </w:r>
      <w:r w:rsidR="005C0822" w:rsidRPr="00F373B3">
        <w:rPr>
          <w:rFonts w:ascii="Times New Roman" w:hAnsi="Times New Roman" w:cs="Times New Roman"/>
          <w:sz w:val="22"/>
          <w:szCs w:val="22"/>
        </w:rPr>
        <w:t>,00</w:t>
      </w:r>
      <w:r w:rsidR="00B90706" w:rsidRPr="00F373B3">
        <w:rPr>
          <w:rFonts w:ascii="Times New Roman" w:hAnsi="Times New Roman" w:cs="Times New Roman"/>
          <w:sz w:val="22"/>
          <w:szCs w:val="22"/>
        </w:rPr>
        <w:t xml:space="preserve"> </w:t>
      </w:r>
      <w:r w:rsidR="004242F8" w:rsidRPr="00F373B3">
        <w:rPr>
          <w:rFonts w:ascii="Times New Roman" w:hAnsi="Times New Roman" w:cs="Times New Roman"/>
          <w:sz w:val="22"/>
          <w:szCs w:val="22"/>
        </w:rPr>
        <w:t>zł;</w:t>
      </w:r>
      <w:r w:rsidR="00B90706" w:rsidRPr="00F373B3">
        <w:rPr>
          <w:bCs/>
          <w:kern w:val="1"/>
          <w:sz w:val="22"/>
          <w:szCs w:val="22"/>
          <w:lang w:eastAsia="ar-SA"/>
        </w:rPr>
        <w:t xml:space="preserve">              </w:t>
      </w:r>
    </w:p>
    <w:p w14:paraId="646FC621" w14:textId="77777777" w:rsidR="00B90706" w:rsidRPr="00F373B3"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2F10DB9F" w14:textId="77777777" w:rsidR="004242F8" w:rsidRPr="00F373B3" w:rsidRDefault="00B90706"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u w:val="single"/>
        </w:rPr>
      </w:pPr>
      <w:r w:rsidRPr="00F373B3">
        <w:rPr>
          <w:rFonts w:ascii="Times New Roman" w:eastAsia="Calibri" w:hAnsi="Times New Roman" w:cs="Times New Roman"/>
          <w:sz w:val="22"/>
          <w:szCs w:val="22"/>
          <w:u w:val="single"/>
        </w:rPr>
        <w:t xml:space="preserve">w odniesieniu do warunku </w:t>
      </w:r>
      <w:r w:rsidR="004242F8" w:rsidRPr="00F373B3">
        <w:rPr>
          <w:rFonts w:ascii="Times New Roman" w:hAnsi="Times New Roman" w:cs="Times New Roman"/>
          <w:sz w:val="22"/>
          <w:szCs w:val="22"/>
          <w:u w:val="single"/>
        </w:rPr>
        <w:t>zdolności technicznej  lub zawodowej:</w:t>
      </w:r>
    </w:p>
    <w:p w14:paraId="34C6315D" w14:textId="77777777" w:rsidR="004242F8" w:rsidRPr="00F373B3" w:rsidRDefault="004242F8" w:rsidP="004242F8">
      <w:pPr>
        <w:pStyle w:val="BodyTextIndentZnak"/>
        <w:tabs>
          <w:tab w:val="left" w:pos="567"/>
        </w:tabs>
        <w:spacing w:line="276" w:lineRule="auto"/>
        <w:ind w:left="1068"/>
        <w:jc w:val="left"/>
        <w:rPr>
          <w:rFonts w:ascii="Times New Roman" w:eastAsia="Calibri" w:hAnsi="Times New Roman" w:cs="Times New Roman"/>
          <w:sz w:val="10"/>
          <w:szCs w:val="10"/>
        </w:rPr>
      </w:pPr>
    </w:p>
    <w:p w14:paraId="32608504" w14:textId="478CE61B" w:rsidR="004242F8" w:rsidRPr="00F373B3" w:rsidRDefault="004242F8"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F373B3">
        <w:rPr>
          <w:rFonts w:ascii="Times New Roman" w:hAnsi="Times New Roman" w:cs="Times New Roman"/>
          <w:sz w:val="22"/>
          <w:szCs w:val="22"/>
        </w:rPr>
        <w:t xml:space="preserve">w  okresie ostatnich 5 lat przed upływem terminu składania ofert, a jeżeli okres prowadzenia działalności jest krótszy – w tym okresie, wykonał należycie </w:t>
      </w:r>
      <w:r w:rsidRPr="00F373B3">
        <w:rPr>
          <w:rFonts w:ascii="Times New Roman" w:hAnsi="Times New Roman" w:cs="Times New Roman"/>
          <w:sz w:val="22"/>
          <w:szCs w:val="22"/>
          <w:lang w:eastAsia="pl-PL"/>
        </w:rPr>
        <w:t xml:space="preserve">oraz zgodnie z przepisami prawa budowlanego i prawidłowo ukończył </w:t>
      </w:r>
      <w:r w:rsidRPr="00F373B3">
        <w:rPr>
          <w:rFonts w:ascii="Times New Roman" w:hAnsi="Times New Roman" w:cs="Times New Roman"/>
          <w:sz w:val="22"/>
          <w:szCs w:val="22"/>
        </w:rPr>
        <w:t xml:space="preserve">co najmniej 1 robotę budowlaną o łącznej powierzchni użytkowej nie mniejszej niż </w:t>
      </w:r>
      <w:r w:rsidR="00925CE0" w:rsidRPr="00F373B3">
        <w:rPr>
          <w:rFonts w:ascii="Times New Roman" w:hAnsi="Times New Roman" w:cs="Times New Roman"/>
          <w:sz w:val="22"/>
          <w:szCs w:val="22"/>
        </w:rPr>
        <w:t xml:space="preserve">2 </w:t>
      </w:r>
      <w:r w:rsidR="00925CE0" w:rsidRPr="0069675F">
        <w:rPr>
          <w:rFonts w:ascii="Times New Roman" w:hAnsi="Times New Roman" w:cs="Times New Roman"/>
          <w:sz w:val="22"/>
          <w:szCs w:val="22"/>
        </w:rPr>
        <w:t>0</w:t>
      </w:r>
      <w:r w:rsidR="00925CE0" w:rsidRPr="00F373B3">
        <w:rPr>
          <w:rFonts w:ascii="Times New Roman" w:hAnsi="Times New Roman" w:cs="Times New Roman"/>
          <w:sz w:val="22"/>
          <w:szCs w:val="22"/>
        </w:rPr>
        <w:t>00</w:t>
      </w:r>
      <w:r w:rsidRPr="00F373B3">
        <w:rPr>
          <w:rFonts w:ascii="Times New Roman" w:hAnsi="Times New Roman" w:cs="Times New Roman"/>
          <w:sz w:val="22"/>
          <w:szCs w:val="22"/>
        </w:rPr>
        <w:t xml:space="preserve"> m², kubaturze nie mniejszej niż </w:t>
      </w:r>
      <w:r w:rsidR="00925CE0" w:rsidRPr="00F373B3">
        <w:rPr>
          <w:rFonts w:ascii="Times New Roman" w:hAnsi="Times New Roman" w:cs="Times New Roman"/>
          <w:sz w:val="22"/>
          <w:szCs w:val="22"/>
        </w:rPr>
        <w:t>8 000</w:t>
      </w:r>
      <w:r w:rsidRPr="00F373B3">
        <w:rPr>
          <w:rFonts w:ascii="Times New Roman" w:hAnsi="Times New Roman" w:cs="Times New Roman"/>
          <w:sz w:val="22"/>
          <w:szCs w:val="22"/>
        </w:rPr>
        <w:t xml:space="preserve"> m³ i o wartości minimum </w:t>
      </w:r>
      <w:r w:rsidR="00925CE0" w:rsidRPr="00F373B3">
        <w:rPr>
          <w:rFonts w:ascii="Times New Roman" w:hAnsi="Times New Roman" w:cs="Times New Roman"/>
          <w:sz w:val="22"/>
          <w:szCs w:val="22"/>
        </w:rPr>
        <w:t>5 000</w:t>
      </w:r>
      <w:r w:rsidR="009A300C" w:rsidRPr="0069675F">
        <w:rPr>
          <w:rFonts w:ascii="Times New Roman" w:hAnsi="Times New Roman" w:cs="Times New Roman"/>
          <w:sz w:val="22"/>
          <w:szCs w:val="22"/>
        </w:rPr>
        <w:t> </w:t>
      </w:r>
      <w:r w:rsidR="00925CE0" w:rsidRPr="00F373B3">
        <w:rPr>
          <w:rFonts w:ascii="Times New Roman" w:hAnsi="Times New Roman" w:cs="Times New Roman"/>
          <w:sz w:val="22"/>
          <w:szCs w:val="22"/>
        </w:rPr>
        <w:t>000</w:t>
      </w:r>
      <w:r w:rsidR="009A300C" w:rsidRPr="0069675F">
        <w:rPr>
          <w:rFonts w:ascii="Times New Roman" w:hAnsi="Times New Roman" w:cs="Times New Roman"/>
          <w:sz w:val="22"/>
          <w:szCs w:val="22"/>
        </w:rPr>
        <w:t>,00</w:t>
      </w:r>
      <w:r w:rsidRPr="00F373B3">
        <w:rPr>
          <w:rFonts w:ascii="Times New Roman" w:hAnsi="Times New Roman" w:cs="Times New Roman"/>
          <w:sz w:val="22"/>
          <w:szCs w:val="22"/>
        </w:rPr>
        <w:t xml:space="preserve"> zł netto  polegającą na </w:t>
      </w:r>
      <w:r w:rsidRPr="00F373B3">
        <w:rPr>
          <w:rFonts w:ascii="Times New Roman" w:hAnsi="Times New Roman" w:cs="Times New Roman"/>
          <w:sz w:val="22"/>
          <w:szCs w:val="22"/>
          <w:lang w:eastAsia="pl-PL"/>
        </w:rPr>
        <w:t>remoncie lub przebudowie lub rozbudowie lub nadbudowie budynku  . Zakres ww. robót winien obejmować co najmniej roboty ogólnobudowlane, konstrukcyjne</w:t>
      </w:r>
      <w:r w:rsidR="000776C3" w:rsidRPr="00F373B3">
        <w:rPr>
          <w:rFonts w:ascii="Times New Roman" w:hAnsi="Times New Roman" w:cs="Times New Roman"/>
          <w:sz w:val="22"/>
          <w:szCs w:val="22"/>
          <w:lang w:eastAsia="pl-PL"/>
        </w:rPr>
        <w:t>,</w:t>
      </w:r>
      <w:r w:rsidRPr="00F373B3">
        <w:rPr>
          <w:rFonts w:ascii="Times New Roman" w:hAnsi="Times New Roman" w:cs="Times New Roman"/>
          <w:sz w:val="22"/>
          <w:szCs w:val="22"/>
          <w:lang w:eastAsia="pl-PL"/>
        </w:rPr>
        <w:t xml:space="preserve"> </w:t>
      </w:r>
      <w:r w:rsidR="00D607A4" w:rsidRPr="00F373B3">
        <w:rPr>
          <w:rFonts w:ascii="Times New Roman" w:hAnsi="Times New Roman" w:cs="Times New Roman"/>
          <w:sz w:val="22"/>
          <w:szCs w:val="22"/>
          <w:lang w:eastAsia="pl-PL"/>
        </w:rPr>
        <w:t>oraz</w:t>
      </w:r>
      <w:r w:rsidR="00CB466C" w:rsidRPr="00F373B3">
        <w:rPr>
          <w:rFonts w:ascii="Times New Roman" w:hAnsi="Times New Roman" w:cs="Times New Roman"/>
          <w:sz w:val="22"/>
          <w:szCs w:val="22"/>
          <w:lang w:eastAsia="pl-PL"/>
        </w:rPr>
        <w:t xml:space="preserve"> </w:t>
      </w:r>
      <w:r w:rsidRPr="00F373B3">
        <w:rPr>
          <w:rFonts w:ascii="Times New Roman" w:hAnsi="Times New Roman" w:cs="Times New Roman"/>
          <w:sz w:val="22"/>
          <w:szCs w:val="22"/>
          <w:lang w:eastAsia="pl-PL"/>
        </w:rPr>
        <w:t xml:space="preserve">instalacyjne (c.o., </w:t>
      </w:r>
      <w:proofErr w:type="spellStart"/>
      <w:r w:rsidRPr="00F373B3">
        <w:rPr>
          <w:rFonts w:ascii="Times New Roman" w:hAnsi="Times New Roman" w:cs="Times New Roman"/>
          <w:sz w:val="22"/>
          <w:szCs w:val="22"/>
          <w:lang w:eastAsia="pl-PL"/>
        </w:rPr>
        <w:t>wod</w:t>
      </w:r>
      <w:proofErr w:type="spellEnd"/>
      <w:r w:rsidRPr="00F373B3">
        <w:rPr>
          <w:rFonts w:ascii="Times New Roman" w:hAnsi="Times New Roman" w:cs="Times New Roman"/>
          <w:sz w:val="22"/>
          <w:szCs w:val="22"/>
          <w:lang w:eastAsia="pl-PL"/>
        </w:rPr>
        <w:t>.- kan., elektryczne)</w:t>
      </w:r>
      <w:r w:rsidR="00F43B67" w:rsidRPr="00F373B3">
        <w:rPr>
          <w:rFonts w:ascii="Times New Roman" w:hAnsi="Times New Roman" w:cs="Times New Roman"/>
          <w:sz w:val="22"/>
          <w:szCs w:val="22"/>
          <w:lang w:eastAsia="pl-PL"/>
        </w:rPr>
        <w:t>;</w:t>
      </w:r>
    </w:p>
    <w:p w14:paraId="3BDBC830" w14:textId="77777777" w:rsidR="004242F8" w:rsidRPr="00F373B3" w:rsidRDefault="004242F8" w:rsidP="004242F8">
      <w:pPr>
        <w:pStyle w:val="BodyTextIndentZnak"/>
        <w:tabs>
          <w:tab w:val="left" w:pos="567"/>
        </w:tabs>
        <w:spacing w:line="276" w:lineRule="auto"/>
        <w:ind w:left="2552"/>
        <w:jc w:val="left"/>
        <w:rPr>
          <w:rFonts w:ascii="Times New Roman" w:eastAsia="Calibri" w:hAnsi="Times New Roman" w:cs="Times New Roman"/>
          <w:sz w:val="10"/>
          <w:szCs w:val="10"/>
        </w:rPr>
      </w:pPr>
    </w:p>
    <w:p w14:paraId="799BBC31" w14:textId="194B1ADC" w:rsidR="00F43B67" w:rsidRPr="00F373B3" w:rsidRDefault="00F43B67"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F373B3">
        <w:rPr>
          <w:rFonts w:ascii="Times New Roman" w:hAnsi="Times New Roman" w:cs="Times New Roman"/>
          <w:kern w:val="1"/>
          <w:sz w:val="22"/>
          <w:szCs w:val="22"/>
          <w:lang w:eastAsia="ar-SA"/>
        </w:rPr>
        <w:t xml:space="preserve">w okresie ostatnich </w:t>
      </w:r>
      <w:r w:rsidR="00BF6670" w:rsidRPr="00F373B3">
        <w:rPr>
          <w:rFonts w:ascii="Times New Roman" w:hAnsi="Times New Roman" w:cs="Times New Roman"/>
          <w:kern w:val="1"/>
          <w:sz w:val="22"/>
          <w:szCs w:val="22"/>
          <w:lang w:eastAsia="ar-SA"/>
        </w:rPr>
        <w:t>5</w:t>
      </w:r>
      <w:r w:rsidRPr="00F373B3">
        <w:rPr>
          <w:rFonts w:ascii="Times New Roman" w:hAnsi="Times New Roman" w:cs="Times New Roman"/>
          <w:kern w:val="1"/>
          <w:sz w:val="22"/>
          <w:szCs w:val="22"/>
          <w:lang w:eastAsia="ar-SA"/>
        </w:rPr>
        <w:t xml:space="preserve"> lat przed upływem terminu składania ofert, a jeżeli okres prowadzenia działalności jest krótszy – w tym okresie, </w:t>
      </w:r>
      <w:r w:rsidRPr="00F373B3">
        <w:rPr>
          <w:rFonts w:ascii="Times New Roman" w:hAnsi="Times New Roman" w:cs="Times New Roman"/>
          <w:sz w:val="22"/>
          <w:szCs w:val="22"/>
        </w:rPr>
        <w:t xml:space="preserve">wykonał należycie </w:t>
      </w:r>
      <w:r w:rsidRPr="00F373B3">
        <w:rPr>
          <w:rFonts w:ascii="Times New Roman" w:hAnsi="Times New Roman" w:cs="Times New Roman"/>
          <w:sz w:val="22"/>
          <w:szCs w:val="22"/>
          <w:lang w:eastAsia="pl-PL"/>
        </w:rPr>
        <w:t xml:space="preserve">oraz zgodnie z przepisami prawa budowlanego i prawidłowo ukończył </w:t>
      </w:r>
      <w:r w:rsidRPr="00F373B3">
        <w:rPr>
          <w:rFonts w:ascii="Times New Roman" w:hAnsi="Times New Roman" w:cs="Times New Roman"/>
          <w:sz w:val="22"/>
          <w:szCs w:val="22"/>
        </w:rPr>
        <w:t xml:space="preserve">co najmniej 1 robotę budowlaną o wartości nie mniejszej niż </w:t>
      </w:r>
      <w:r w:rsidR="009A300C" w:rsidRPr="00F373B3">
        <w:rPr>
          <w:rFonts w:ascii="Times New Roman" w:hAnsi="Times New Roman" w:cs="Times New Roman"/>
          <w:sz w:val="22"/>
          <w:szCs w:val="22"/>
        </w:rPr>
        <w:t>50 000,00</w:t>
      </w:r>
      <w:r w:rsidRPr="00F373B3">
        <w:rPr>
          <w:rFonts w:ascii="Times New Roman" w:hAnsi="Times New Roman" w:cs="Times New Roman"/>
          <w:sz w:val="22"/>
          <w:szCs w:val="22"/>
        </w:rPr>
        <w:t xml:space="preserve"> zł netto polegającą na budowie/remoncie istniejących dróg </w:t>
      </w:r>
      <w:r w:rsidR="005438EE" w:rsidRPr="00F373B3">
        <w:rPr>
          <w:rFonts w:ascii="Times New Roman" w:hAnsi="Times New Roman" w:cs="Times New Roman"/>
          <w:sz w:val="22"/>
          <w:szCs w:val="22"/>
        </w:rPr>
        <w:br/>
      </w:r>
      <w:r w:rsidRPr="00F373B3">
        <w:rPr>
          <w:rFonts w:ascii="Times New Roman" w:hAnsi="Times New Roman" w:cs="Times New Roman"/>
          <w:sz w:val="22"/>
          <w:szCs w:val="22"/>
        </w:rPr>
        <w:t>i chodników</w:t>
      </w:r>
      <w:r w:rsidRPr="00F373B3">
        <w:rPr>
          <w:rFonts w:ascii="Times New Roman" w:hAnsi="Times New Roman" w:cs="Times New Roman"/>
        </w:rPr>
        <w:t>;</w:t>
      </w:r>
    </w:p>
    <w:p w14:paraId="668F8D13" w14:textId="77777777" w:rsidR="00F43B67" w:rsidRPr="00F373B3" w:rsidRDefault="00F43B67" w:rsidP="00F43B67">
      <w:pPr>
        <w:pStyle w:val="BodyTextIndentZnak"/>
        <w:tabs>
          <w:tab w:val="left" w:pos="567"/>
        </w:tabs>
        <w:spacing w:line="276" w:lineRule="auto"/>
        <w:ind w:left="2552"/>
        <w:jc w:val="left"/>
        <w:rPr>
          <w:rFonts w:ascii="Times New Roman" w:eastAsia="Calibri" w:hAnsi="Times New Roman" w:cs="Times New Roman"/>
          <w:sz w:val="10"/>
          <w:szCs w:val="10"/>
        </w:rPr>
      </w:pPr>
    </w:p>
    <w:p w14:paraId="2C23F3AF" w14:textId="77777777" w:rsidR="004242F8" w:rsidRPr="00F373B3" w:rsidRDefault="00F43B67" w:rsidP="00BC5146">
      <w:pPr>
        <w:pStyle w:val="BodyTextIndentZnak"/>
        <w:numPr>
          <w:ilvl w:val="3"/>
          <w:numId w:val="20"/>
        </w:numPr>
        <w:tabs>
          <w:tab w:val="left" w:pos="567"/>
        </w:tabs>
        <w:spacing w:line="276" w:lineRule="auto"/>
        <w:ind w:left="2552"/>
        <w:jc w:val="left"/>
        <w:rPr>
          <w:rFonts w:ascii="Times New Roman" w:eastAsia="Calibri" w:hAnsi="Times New Roman" w:cs="Times New Roman"/>
          <w:sz w:val="22"/>
          <w:szCs w:val="22"/>
        </w:rPr>
      </w:pPr>
      <w:r w:rsidRPr="00F373B3">
        <w:rPr>
          <w:rFonts w:ascii="Times New Roman" w:eastAsia="Calibri" w:hAnsi="Times New Roman" w:cs="Times New Roman"/>
          <w:sz w:val="22"/>
          <w:szCs w:val="22"/>
        </w:rPr>
        <w:t>wykaże, że:</w:t>
      </w:r>
    </w:p>
    <w:p w14:paraId="7A485BFC" w14:textId="77777777" w:rsidR="004242F8" w:rsidRPr="00F373B3" w:rsidRDefault="004242F8" w:rsidP="004242F8">
      <w:pPr>
        <w:pStyle w:val="BodyTextIndentZnak"/>
        <w:tabs>
          <w:tab w:val="left" w:pos="567"/>
        </w:tabs>
        <w:spacing w:line="276" w:lineRule="auto"/>
        <w:ind w:left="1068"/>
        <w:jc w:val="left"/>
        <w:rPr>
          <w:rFonts w:ascii="Times New Roman" w:eastAsia="Calibri" w:hAnsi="Times New Roman" w:cs="Times New Roman"/>
          <w:sz w:val="10"/>
          <w:szCs w:val="10"/>
        </w:rPr>
      </w:pPr>
    </w:p>
    <w:p w14:paraId="44FDC377" w14:textId="77777777" w:rsidR="00F43B67" w:rsidRPr="00F373B3"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F373B3">
        <w:rPr>
          <w:rFonts w:ascii="Times New Roman" w:hAnsi="Times New Roman" w:cs="Times New Roman"/>
        </w:rPr>
        <w:t xml:space="preserve">dysponuje co najmniej jedną osobą, która będzie pełniła funkcję kierownika budowy przy realizacji niniejszego zamówienia, posiadającą minimum 5 letnie doświadczenie zawodowe w pełnieniu funkcji </w:t>
      </w:r>
      <w:r w:rsidRPr="00F373B3">
        <w:rPr>
          <w:rFonts w:ascii="Times New Roman" w:hAnsi="Times New Roman" w:cs="Times New Roman"/>
          <w:lang w:eastAsia="pl-PL"/>
        </w:rPr>
        <w:t>kierownika budowy</w:t>
      </w:r>
      <w:r w:rsidRPr="00F373B3">
        <w:rPr>
          <w:rFonts w:ascii="Times New Roman" w:hAnsi="Times New Roman" w:cs="Times New Roman"/>
        </w:rPr>
        <w:t xml:space="preserve"> oraz uprawnienia do kierowania robotami budowlanymi bez ograniczeń lub </w:t>
      </w:r>
      <w:r w:rsidR="00520FF0" w:rsidRPr="00F373B3">
        <w:rPr>
          <w:rFonts w:ascii="Times New Roman" w:hAnsi="Times New Roman" w:cs="Times New Roman"/>
        </w:rPr>
        <w:t>równoważnymi</w:t>
      </w:r>
      <w:r w:rsidRPr="00F373B3">
        <w:rPr>
          <w:rFonts w:ascii="Times New Roman" w:hAnsi="Times New Roman" w:cs="Times New Roman"/>
        </w:rPr>
        <w:t>,</w:t>
      </w:r>
    </w:p>
    <w:p w14:paraId="56407BE1" w14:textId="77777777" w:rsidR="00F43B67" w:rsidRPr="00F373B3"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F373B3">
        <w:rPr>
          <w:rFonts w:ascii="Times New Roman" w:hAnsi="Times New Roman" w:cs="Times New Roman"/>
        </w:rPr>
        <w:t xml:space="preserve">dysponuje co najmniej jedną osobą, która będzie pełniła funkcję kierownika robót przy realizacji niniejszego zamówienia, posiadającą minimum 5 letnie doświadczenie zawodowe w pełnieniu funkcji </w:t>
      </w:r>
      <w:r w:rsidRPr="00F373B3">
        <w:rPr>
          <w:rFonts w:ascii="Times New Roman" w:hAnsi="Times New Roman" w:cs="Times New Roman"/>
          <w:lang w:eastAsia="pl-PL"/>
        </w:rPr>
        <w:t xml:space="preserve">kierownika robót oraz </w:t>
      </w:r>
      <w:r w:rsidRPr="00F373B3">
        <w:rPr>
          <w:rFonts w:ascii="Times New Roman" w:hAnsi="Times New Roman" w:cs="Times New Roman"/>
        </w:rPr>
        <w:t>uprawnienia do</w:t>
      </w:r>
      <w:r w:rsidRPr="00F373B3">
        <w:t xml:space="preserve"> </w:t>
      </w:r>
      <w:r w:rsidRPr="00F373B3">
        <w:rPr>
          <w:rFonts w:ascii="Times New Roman" w:hAnsi="Times New Roman" w:cs="Times New Roman"/>
        </w:rPr>
        <w:t xml:space="preserve">kierowania robotami w branży sanitarnej, wentylacji i klimatyzacji bez ograniczeń lub </w:t>
      </w:r>
      <w:r w:rsidR="00520FF0" w:rsidRPr="00F373B3">
        <w:rPr>
          <w:rFonts w:ascii="Times New Roman" w:hAnsi="Times New Roman" w:cs="Times New Roman"/>
        </w:rPr>
        <w:t>równoważnymi</w:t>
      </w:r>
      <w:r w:rsidRPr="00F373B3">
        <w:rPr>
          <w:rFonts w:ascii="Times New Roman" w:hAnsi="Times New Roman" w:cs="Times New Roman"/>
        </w:rPr>
        <w:t>,</w:t>
      </w:r>
    </w:p>
    <w:p w14:paraId="02DD43CE" w14:textId="77777777" w:rsidR="00F43B67" w:rsidRPr="00F373B3"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F373B3">
        <w:rPr>
          <w:rFonts w:ascii="Times New Roman" w:hAnsi="Times New Roman" w:cs="Times New Roman"/>
        </w:rPr>
        <w:t xml:space="preserve">dysponuje co najmniej jedną osobą, która będzie pełniła funkcję kierownika robót przy realizacji niniejszego zamówienia, posiadającą minimum 5 letnie doświadczenie zawodowe w pełnieniu funkcji </w:t>
      </w:r>
      <w:r w:rsidRPr="00F373B3">
        <w:rPr>
          <w:rFonts w:ascii="Times New Roman" w:hAnsi="Times New Roman" w:cs="Times New Roman"/>
          <w:lang w:eastAsia="pl-PL"/>
        </w:rPr>
        <w:t xml:space="preserve">kierownika robót oraz </w:t>
      </w:r>
      <w:r w:rsidRPr="00F373B3">
        <w:rPr>
          <w:rFonts w:ascii="Times New Roman" w:hAnsi="Times New Roman" w:cs="Times New Roman"/>
        </w:rPr>
        <w:t>uprawnienia do</w:t>
      </w:r>
      <w:r w:rsidRPr="00F373B3">
        <w:t xml:space="preserve"> </w:t>
      </w:r>
      <w:r w:rsidRPr="00F373B3">
        <w:rPr>
          <w:rFonts w:ascii="Times New Roman" w:hAnsi="Times New Roman" w:cs="Times New Roman"/>
        </w:rPr>
        <w:t xml:space="preserve">kierowania robotami w branży elektrycznej bez ograniczeń lub równoważne,  </w:t>
      </w:r>
    </w:p>
    <w:p w14:paraId="7D7ED9DF" w14:textId="77777777" w:rsidR="00F43B67" w:rsidRPr="00F373B3"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F373B3">
        <w:rPr>
          <w:rFonts w:ascii="Times New Roman" w:hAnsi="Times New Roman" w:cs="Times New Roman"/>
        </w:rPr>
        <w:t xml:space="preserve">dysponuje co najmniej jedną osobą, która będzie pełniła funkcję kierownika robót przy realizacji niniejszego zamówienia, posiadającą minimum 5 letnie doświadczenie zawodowe w pełnieniu funkcji </w:t>
      </w:r>
      <w:r w:rsidRPr="00F373B3">
        <w:rPr>
          <w:rFonts w:ascii="Times New Roman" w:hAnsi="Times New Roman" w:cs="Times New Roman"/>
          <w:lang w:eastAsia="pl-PL"/>
        </w:rPr>
        <w:t xml:space="preserve">kierownika robót oraz </w:t>
      </w:r>
      <w:r w:rsidRPr="00F373B3">
        <w:rPr>
          <w:rFonts w:ascii="Times New Roman" w:hAnsi="Times New Roman" w:cs="Times New Roman"/>
        </w:rPr>
        <w:t>uprawnienia do</w:t>
      </w:r>
      <w:r w:rsidRPr="00F373B3">
        <w:t xml:space="preserve"> </w:t>
      </w:r>
      <w:r w:rsidRPr="00F373B3">
        <w:rPr>
          <w:rFonts w:ascii="Times New Roman" w:hAnsi="Times New Roman" w:cs="Times New Roman"/>
        </w:rPr>
        <w:t>kierowania robotami w branży drogowej bez ograniczeń lub równoważne,</w:t>
      </w:r>
    </w:p>
    <w:p w14:paraId="06794E62" w14:textId="77777777" w:rsidR="00F43B67" w:rsidRPr="00F373B3"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F373B3">
        <w:rPr>
          <w:rFonts w:ascii="Times New Roman" w:hAnsi="Times New Roman" w:cs="Times New Roman"/>
        </w:rPr>
        <w:lastRenderedPageBreak/>
        <w:t>średnie roczne zatrudnienie u wykonawc</w:t>
      </w:r>
      <w:r w:rsidR="00BF6670" w:rsidRPr="00F373B3">
        <w:rPr>
          <w:rFonts w:ascii="Times New Roman" w:hAnsi="Times New Roman" w:cs="Times New Roman"/>
        </w:rPr>
        <w:t>y</w:t>
      </w:r>
      <w:r w:rsidRPr="00F373B3">
        <w:rPr>
          <w:rFonts w:ascii="Times New Roman" w:hAnsi="Times New Roman" w:cs="Times New Roman"/>
        </w:rPr>
        <w:t xml:space="preserve"> robót budowlanych </w:t>
      </w:r>
      <w:r w:rsidR="008E214F" w:rsidRPr="00F373B3">
        <w:rPr>
          <w:rFonts w:ascii="Times New Roman" w:hAnsi="Times New Roman" w:cs="Times New Roman"/>
        </w:rPr>
        <w:br/>
      </w:r>
      <w:r w:rsidRPr="00F373B3">
        <w:rPr>
          <w:rFonts w:ascii="Times New Roman" w:hAnsi="Times New Roman" w:cs="Times New Roman"/>
        </w:rPr>
        <w:t>w ostatnich 3 latach wynosi minimum 15 osób (wraz z kadrą kierowniczą).</w:t>
      </w:r>
    </w:p>
    <w:p w14:paraId="76C0AE49" w14:textId="77777777" w:rsidR="004242F8" w:rsidRPr="00F373B3" w:rsidRDefault="00F43B67" w:rsidP="00BC5146">
      <w:pPr>
        <w:pStyle w:val="BodyTextIndentZnak"/>
        <w:numPr>
          <w:ilvl w:val="1"/>
          <w:numId w:val="20"/>
        </w:numPr>
        <w:tabs>
          <w:tab w:val="left" w:pos="567"/>
        </w:tabs>
        <w:spacing w:line="276" w:lineRule="auto"/>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Uwagi dotyczące warunków udziału w postępowaniu:</w:t>
      </w:r>
    </w:p>
    <w:p w14:paraId="58EB188F" w14:textId="77777777" w:rsidR="00F43B67" w:rsidRPr="00F373B3" w:rsidRDefault="00F43B67" w:rsidP="00F43B67">
      <w:pPr>
        <w:pStyle w:val="BodyTextIndentZnak"/>
        <w:tabs>
          <w:tab w:val="left" w:pos="567"/>
        </w:tabs>
        <w:spacing w:line="276" w:lineRule="auto"/>
        <w:ind w:left="1068"/>
        <w:jc w:val="left"/>
        <w:rPr>
          <w:rFonts w:ascii="Times New Roman" w:eastAsia="Calibri" w:hAnsi="Times New Roman" w:cs="Times New Roman"/>
          <w:sz w:val="10"/>
          <w:szCs w:val="10"/>
        </w:rPr>
      </w:pPr>
    </w:p>
    <w:p w14:paraId="26D7C8F0" w14:textId="77777777" w:rsidR="0030720A" w:rsidRPr="00F373B3"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F445E6D" w14:textId="77777777" w:rsidR="0030720A" w:rsidRPr="00F373B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CE76120" w14:textId="75180148" w:rsidR="0030720A" w:rsidRPr="00F373B3"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rPr>
        <w:t xml:space="preserve">Uprawnienia, o których mowa powyżej, powinny być </w:t>
      </w:r>
      <w:r w:rsidRPr="00F373B3">
        <w:rPr>
          <w:rFonts w:ascii="Times New Roman" w:hAnsi="Times New Roman" w:cs="Times New Roman"/>
          <w:sz w:val="22"/>
          <w:szCs w:val="22"/>
          <w:lang w:eastAsia="pl-PL"/>
        </w:rPr>
        <w:t xml:space="preserve">zgodne z ustawą z dnia 7 lipca 1994 r. Prawo budowlane (Dz. U. z </w:t>
      </w:r>
      <w:r w:rsidR="001757BD" w:rsidRPr="00F373B3">
        <w:rPr>
          <w:rFonts w:ascii="Times New Roman" w:hAnsi="Times New Roman" w:cs="Times New Roman"/>
          <w:sz w:val="22"/>
          <w:szCs w:val="22"/>
          <w:lang w:eastAsia="pl-PL"/>
        </w:rPr>
        <w:t>201</w:t>
      </w:r>
      <w:r w:rsidR="00900C30" w:rsidRPr="00F373B3">
        <w:rPr>
          <w:rFonts w:ascii="Times New Roman" w:hAnsi="Times New Roman" w:cs="Times New Roman"/>
          <w:sz w:val="22"/>
          <w:szCs w:val="22"/>
          <w:lang w:eastAsia="pl-PL"/>
        </w:rPr>
        <w:t>9</w:t>
      </w:r>
      <w:r w:rsidR="001757BD" w:rsidRPr="00F373B3">
        <w:rPr>
          <w:rFonts w:ascii="Times New Roman" w:hAnsi="Times New Roman" w:cs="Times New Roman"/>
          <w:sz w:val="22"/>
          <w:szCs w:val="22"/>
          <w:lang w:eastAsia="pl-PL"/>
        </w:rPr>
        <w:t xml:space="preserve"> </w:t>
      </w:r>
      <w:r w:rsidRPr="00F373B3">
        <w:rPr>
          <w:rFonts w:ascii="Times New Roman" w:hAnsi="Times New Roman" w:cs="Times New Roman"/>
          <w:sz w:val="22"/>
          <w:szCs w:val="22"/>
          <w:lang w:eastAsia="pl-PL"/>
        </w:rPr>
        <w:t xml:space="preserve">r. poz. </w:t>
      </w:r>
      <w:r w:rsidR="001757BD" w:rsidRPr="00F373B3">
        <w:rPr>
          <w:rFonts w:ascii="Times New Roman" w:hAnsi="Times New Roman" w:cs="Times New Roman"/>
          <w:sz w:val="22"/>
          <w:szCs w:val="22"/>
          <w:lang w:eastAsia="pl-PL"/>
        </w:rPr>
        <w:t>1</w:t>
      </w:r>
      <w:r w:rsidR="00900C30" w:rsidRPr="00F373B3">
        <w:rPr>
          <w:rFonts w:ascii="Times New Roman" w:hAnsi="Times New Roman" w:cs="Times New Roman"/>
          <w:sz w:val="22"/>
          <w:szCs w:val="22"/>
          <w:lang w:eastAsia="pl-PL"/>
        </w:rPr>
        <w:t>186</w:t>
      </w:r>
      <w:r w:rsidR="001757BD" w:rsidRPr="00F373B3">
        <w:rPr>
          <w:rFonts w:ascii="Times New Roman" w:hAnsi="Times New Roman" w:cs="Times New Roman"/>
          <w:sz w:val="22"/>
          <w:szCs w:val="22"/>
          <w:lang w:eastAsia="pl-PL"/>
        </w:rPr>
        <w:t xml:space="preserve"> z </w:t>
      </w:r>
      <w:proofErr w:type="spellStart"/>
      <w:r w:rsidR="001757BD" w:rsidRPr="00F373B3">
        <w:rPr>
          <w:rFonts w:ascii="Times New Roman" w:hAnsi="Times New Roman" w:cs="Times New Roman"/>
          <w:sz w:val="22"/>
          <w:szCs w:val="22"/>
          <w:lang w:eastAsia="pl-PL"/>
        </w:rPr>
        <w:t>późn</w:t>
      </w:r>
      <w:proofErr w:type="spellEnd"/>
      <w:r w:rsidR="001757BD" w:rsidRPr="00F373B3">
        <w:rPr>
          <w:rFonts w:ascii="Times New Roman" w:hAnsi="Times New Roman" w:cs="Times New Roman"/>
          <w:sz w:val="22"/>
          <w:szCs w:val="22"/>
          <w:lang w:eastAsia="pl-PL"/>
        </w:rPr>
        <w:t>. zm.</w:t>
      </w:r>
      <w:r w:rsidRPr="00F373B3">
        <w:rPr>
          <w:rFonts w:ascii="Times New Roman" w:hAnsi="Times New Roman" w:cs="Times New Roman"/>
          <w:sz w:val="22"/>
          <w:szCs w:val="22"/>
          <w:lang w:eastAsia="pl-PL"/>
        </w:rPr>
        <w:t xml:space="preserve">) oraz Rozporządzeniem Ministra Infrastruktury i Rozwoju z dnia </w:t>
      </w:r>
      <w:r w:rsidR="001757BD" w:rsidRPr="00F373B3">
        <w:rPr>
          <w:rFonts w:ascii="Times New Roman" w:hAnsi="Times New Roman" w:cs="Times New Roman"/>
          <w:sz w:val="22"/>
          <w:szCs w:val="22"/>
          <w:lang w:eastAsia="pl-PL"/>
        </w:rPr>
        <w:t xml:space="preserve">6 maja 2019 </w:t>
      </w:r>
      <w:r w:rsidRPr="00F373B3">
        <w:rPr>
          <w:rFonts w:ascii="Times New Roman" w:hAnsi="Times New Roman" w:cs="Times New Roman"/>
          <w:sz w:val="22"/>
          <w:szCs w:val="22"/>
          <w:lang w:eastAsia="pl-PL"/>
        </w:rPr>
        <w:t xml:space="preserve">r.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 xml:space="preserve">w sprawie </w:t>
      </w:r>
      <w:r w:rsidR="001757BD" w:rsidRPr="00F373B3">
        <w:rPr>
          <w:rFonts w:ascii="Times New Roman" w:hAnsi="Times New Roman" w:cs="Times New Roman"/>
          <w:sz w:val="22"/>
          <w:szCs w:val="22"/>
          <w:lang w:eastAsia="pl-PL"/>
        </w:rPr>
        <w:t xml:space="preserve">przygotowania zawodowego do wykonywania </w:t>
      </w:r>
      <w:r w:rsidRPr="00F373B3">
        <w:rPr>
          <w:rFonts w:ascii="Times New Roman" w:hAnsi="Times New Roman" w:cs="Times New Roman"/>
          <w:sz w:val="22"/>
          <w:szCs w:val="22"/>
          <w:lang w:eastAsia="pl-PL"/>
        </w:rPr>
        <w:t xml:space="preserve">samodzielnych funkcji technicznych w budownictwie (Dz. U. z </w:t>
      </w:r>
      <w:r w:rsidR="001757BD" w:rsidRPr="00F373B3">
        <w:rPr>
          <w:rFonts w:ascii="Times New Roman" w:hAnsi="Times New Roman" w:cs="Times New Roman"/>
          <w:sz w:val="22"/>
          <w:szCs w:val="22"/>
          <w:lang w:eastAsia="pl-PL"/>
        </w:rPr>
        <w:t xml:space="preserve">2019 </w:t>
      </w:r>
      <w:r w:rsidRPr="00F373B3">
        <w:rPr>
          <w:rFonts w:ascii="Times New Roman" w:hAnsi="Times New Roman" w:cs="Times New Roman"/>
          <w:sz w:val="22"/>
          <w:szCs w:val="22"/>
          <w:lang w:eastAsia="pl-PL"/>
        </w:rPr>
        <w:t>r. poz.</w:t>
      </w:r>
      <w:r w:rsidR="001757BD" w:rsidRPr="00F373B3">
        <w:rPr>
          <w:rFonts w:ascii="Times New Roman" w:hAnsi="Times New Roman" w:cs="Times New Roman"/>
          <w:sz w:val="22"/>
          <w:szCs w:val="22"/>
          <w:lang w:eastAsia="pl-PL"/>
        </w:rPr>
        <w:t xml:space="preserve"> 831</w:t>
      </w:r>
      <w:r w:rsidRPr="00F373B3">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F373B3">
        <w:rPr>
          <w:rFonts w:ascii="Times New Roman" w:hAnsi="Times New Roman" w:cs="Times New Roman"/>
          <w:sz w:val="22"/>
          <w:szCs w:val="22"/>
        </w:rPr>
        <w:t xml:space="preserve"> </w:t>
      </w:r>
      <w:r w:rsidRPr="00F373B3">
        <w:rPr>
          <w:rFonts w:ascii="Times New Roman" w:hAnsi="Times New Roman" w:cs="Times New Roman"/>
          <w:sz w:val="22"/>
          <w:szCs w:val="22"/>
          <w:lang w:eastAsia="pl-PL"/>
        </w:rPr>
        <w:t>zachowały uprawnienia do pełnienia tych funkcji w dotychczasowym zakresie.</w:t>
      </w:r>
    </w:p>
    <w:p w14:paraId="1385E730" w14:textId="77777777" w:rsidR="0030720A" w:rsidRPr="00F373B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1302D8C2" w14:textId="5863B917" w:rsidR="0030720A" w:rsidRPr="00F373B3"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rPr>
        <w:t xml:space="preserve">W przypadku Wykonawców zagranicznych, dopuszcza się również </w:t>
      </w:r>
      <w:r w:rsidRPr="00F373B3">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F373B3">
        <w:rPr>
          <w:rFonts w:ascii="Times New Roman" w:hAnsi="Times New Roman" w:cs="Times New Roman"/>
          <w:sz w:val="22"/>
          <w:szCs w:val="22"/>
          <w:lang w:eastAsia="pl-PL"/>
        </w:rPr>
        <w:t xml:space="preserve">przepisów </w:t>
      </w:r>
      <w:r w:rsidRPr="00F373B3">
        <w:rPr>
          <w:rFonts w:ascii="Times New Roman" w:hAnsi="Times New Roman" w:cs="Times New Roman"/>
          <w:sz w:val="22"/>
          <w:szCs w:val="22"/>
          <w:lang w:eastAsia="pl-PL"/>
        </w:rPr>
        <w:t xml:space="preserve">ustawy z dnia 22 grudnia 2015 r. </w:t>
      </w:r>
      <w:r w:rsidR="008E214F"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o zasadach uznawania kwalifikacji zawodowych nabytych</w:t>
      </w:r>
      <w:r w:rsidRPr="00F373B3">
        <w:rPr>
          <w:rFonts w:ascii="Times New Roman" w:hAnsi="Times New Roman" w:cs="Times New Roman"/>
          <w:sz w:val="22"/>
          <w:szCs w:val="22"/>
        </w:rPr>
        <w:t xml:space="preserve"> </w:t>
      </w:r>
      <w:r w:rsidRPr="00F373B3">
        <w:rPr>
          <w:rFonts w:ascii="Times New Roman" w:hAnsi="Times New Roman" w:cs="Times New Roman"/>
          <w:sz w:val="22"/>
          <w:szCs w:val="22"/>
          <w:lang w:eastAsia="pl-PL"/>
        </w:rPr>
        <w:t>w państwach człon</w:t>
      </w:r>
      <w:r w:rsidR="00062F6D" w:rsidRPr="00F373B3">
        <w:rPr>
          <w:rFonts w:ascii="Times New Roman" w:hAnsi="Times New Roman" w:cs="Times New Roman"/>
          <w:sz w:val="22"/>
          <w:szCs w:val="22"/>
          <w:lang w:eastAsia="pl-PL"/>
        </w:rPr>
        <w:t>kowskich Unii Europejskiej (</w:t>
      </w:r>
      <w:proofErr w:type="spellStart"/>
      <w:r w:rsidR="0073233D" w:rsidRPr="00F373B3">
        <w:rPr>
          <w:rFonts w:ascii="Times New Roman" w:hAnsi="Times New Roman" w:cs="Times New Roman"/>
          <w:sz w:val="22"/>
          <w:szCs w:val="22"/>
          <w:lang w:eastAsia="pl-PL"/>
        </w:rPr>
        <w:t>t.j</w:t>
      </w:r>
      <w:proofErr w:type="spellEnd"/>
      <w:r w:rsidR="0073233D" w:rsidRPr="00F373B3">
        <w:rPr>
          <w:rFonts w:ascii="Times New Roman" w:hAnsi="Times New Roman" w:cs="Times New Roman"/>
          <w:sz w:val="22"/>
          <w:szCs w:val="22"/>
          <w:lang w:eastAsia="pl-PL"/>
        </w:rPr>
        <w:t xml:space="preserve">. </w:t>
      </w:r>
      <w:r w:rsidR="00062F6D" w:rsidRPr="00F373B3">
        <w:rPr>
          <w:rFonts w:ascii="Times New Roman" w:hAnsi="Times New Roman" w:cs="Times New Roman"/>
          <w:sz w:val="22"/>
          <w:szCs w:val="22"/>
          <w:lang w:eastAsia="pl-PL"/>
        </w:rPr>
        <w:t>Dz.</w:t>
      </w:r>
      <w:r w:rsidRPr="00F373B3">
        <w:rPr>
          <w:rFonts w:ascii="Times New Roman" w:hAnsi="Times New Roman" w:cs="Times New Roman"/>
          <w:sz w:val="22"/>
          <w:szCs w:val="22"/>
          <w:lang w:eastAsia="pl-PL"/>
        </w:rPr>
        <w:t xml:space="preserve">U. </w:t>
      </w:r>
      <w:r w:rsidR="00062F6D" w:rsidRPr="00F373B3">
        <w:rPr>
          <w:rFonts w:ascii="Times New Roman" w:hAnsi="Times New Roman" w:cs="Times New Roman"/>
          <w:sz w:val="22"/>
          <w:szCs w:val="22"/>
          <w:lang w:eastAsia="pl-PL"/>
        </w:rPr>
        <w:t xml:space="preserve">z </w:t>
      </w:r>
      <w:r w:rsidR="0073233D" w:rsidRPr="00F373B3">
        <w:rPr>
          <w:rFonts w:ascii="Times New Roman" w:hAnsi="Times New Roman" w:cs="Times New Roman"/>
          <w:sz w:val="22"/>
          <w:szCs w:val="22"/>
          <w:lang w:eastAsia="pl-PL"/>
        </w:rPr>
        <w:t xml:space="preserve">2018 </w:t>
      </w:r>
      <w:r w:rsidR="00062F6D" w:rsidRPr="00F373B3">
        <w:rPr>
          <w:rFonts w:ascii="Times New Roman" w:hAnsi="Times New Roman" w:cs="Times New Roman"/>
          <w:sz w:val="22"/>
          <w:szCs w:val="22"/>
          <w:lang w:eastAsia="pl-PL"/>
        </w:rPr>
        <w:t>r.</w:t>
      </w:r>
      <w:r w:rsidRPr="00F373B3">
        <w:rPr>
          <w:rFonts w:ascii="Times New Roman" w:hAnsi="Times New Roman" w:cs="Times New Roman"/>
          <w:sz w:val="22"/>
          <w:szCs w:val="22"/>
          <w:lang w:eastAsia="pl-PL"/>
        </w:rPr>
        <w:t xml:space="preserve">, poz. </w:t>
      </w:r>
      <w:r w:rsidR="0073233D" w:rsidRPr="00F373B3">
        <w:rPr>
          <w:rFonts w:ascii="Times New Roman" w:hAnsi="Times New Roman" w:cs="Times New Roman"/>
          <w:sz w:val="22"/>
          <w:szCs w:val="22"/>
          <w:lang w:eastAsia="pl-PL"/>
        </w:rPr>
        <w:t xml:space="preserve">2272 z </w:t>
      </w:r>
      <w:proofErr w:type="spellStart"/>
      <w:r w:rsidR="0073233D" w:rsidRPr="00F373B3">
        <w:rPr>
          <w:rFonts w:ascii="Times New Roman" w:hAnsi="Times New Roman" w:cs="Times New Roman"/>
          <w:sz w:val="22"/>
          <w:szCs w:val="22"/>
          <w:lang w:eastAsia="pl-PL"/>
        </w:rPr>
        <w:t>późn</w:t>
      </w:r>
      <w:proofErr w:type="spellEnd"/>
      <w:r w:rsidR="0073233D" w:rsidRPr="00F373B3">
        <w:rPr>
          <w:rFonts w:ascii="Times New Roman" w:hAnsi="Times New Roman" w:cs="Times New Roman"/>
          <w:sz w:val="22"/>
          <w:szCs w:val="22"/>
          <w:lang w:eastAsia="pl-PL"/>
        </w:rPr>
        <w:t>. zm.</w:t>
      </w:r>
      <w:r w:rsidRPr="00F373B3">
        <w:rPr>
          <w:rFonts w:ascii="Times New Roman" w:hAnsi="Times New Roman" w:cs="Times New Roman"/>
          <w:sz w:val="22"/>
          <w:szCs w:val="22"/>
          <w:lang w:eastAsia="pl-PL"/>
        </w:rPr>
        <w:t>).</w:t>
      </w:r>
    </w:p>
    <w:p w14:paraId="6F42466B" w14:textId="77777777" w:rsidR="0030720A" w:rsidRPr="00F373B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5C945CB2" w14:textId="77777777" w:rsidR="0030720A" w:rsidRPr="00F373B3"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rPr>
        <w:t xml:space="preserve">W przypadku wykazywania </w:t>
      </w:r>
      <w:r w:rsidRPr="00F373B3">
        <w:rPr>
          <w:rFonts w:ascii="Times New Roman" w:hAnsi="Times New Roman" w:cs="Times New Roman"/>
          <w:bCs/>
          <w:sz w:val="22"/>
          <w:szCs w:val="22"/>
          <w:lang w:eastAsia="pl-PL"/>
        </w:rPr>
        <w:t>warunków przez wykonawców wspólnie ubiegaj</w:t>
      </w:r>
      <w:r w:rsidRPr="00F373B3">
        <w:rPr>
          <w:rFonts w:ascii="Times New Roman" w:eastAsia="Arial,Bold" w:hAnsi="Times New Roman" w:cs="Times New Roman"/>
          <w:bCs/>
          <w:sz w:val="22"/>
          <w:szCs w:val="22"/>
          <w:lang w:eastAsia="pl-PL"/>
        </w:rPr>
        <w:t>ą</w:t>
      </w:r>
      <w:r w:rsidRPr="00F373B3">
        <w:rPr>
          <w:rFonts w:ascii="Times New Roman" w:hAnsi="Times New Roman" w:cs="Times New Roman"/>
          <w:bCs/>
          <w:sz w:val="22"/>
          <w:szCs w:val="22"/>
          <w:lang w:eastAsia="pl-PL"/>
        </w:rPr>
        <w:t>cych si</w:t>
      </w:r>
      <w:r w:rsidRPr="00F373B3">
        <w:rPr>
          <w:rFonts w:ascii="Times New Roman" w:eastAsia="Arial,Bold" w:hAnsi="Times New Roman" w:cs="Times New Roman"/>
          <w:bCs/>
          <w:sz w:val="22"/>
          <w:szCs w:val="22"/>
          <w:lang w:eastAsia="pl-PL"/>
        </w:rPr>
        <w:t xml:space="preserve">ę </w:t>
      </w:r>
      <w:r w:rsidRPr="00F373B3">
        <w:rPr>
          <w:rFonts w:ascii="Times New Roman" w:hAnsi="Times New Roman" w:cs="Times New Roman"/>
          <w:bCs/>
          <w:sz w:val="22"/>
          <w:szCs w:val="22"/>
          <w:lang w:eastAsia="pl-PL"/>
        </w:rPr>
        <w:t>o udzielenie zamówienia (konsorcjum, spółka cywilna)</w:t>
      </w:r>
      <w:r w:rsidRPr="00F373B3">
        <w:rPr>
          <w:rFonts w:ascii="Times New Roman" w:hAnsi="Times New Roman" w:cs="Times New Roman"/>
          <w:b/>
          <w:sz w:val="22"/>
          <w:szCs w:val="22"/>
        </w:rPr>
        <w:t xml:space="preserve"> </w:t>
      </w:r>
      <w:r w:rsidRPr="00F373B3">
        <w:rPr>
          <w:rFonts w:ascii="Times New Roman" w:hAnsi="Times New Roman" w:cs="Times New Roman"/>
          <w:bCs/>
          <w:sz w:val="22"/>
          <w:szCs w:val="22"/>
          <w:lang w:eastAsia="pl-PL"/>
        </w:rPr>
        <w:t>Zamawiaj</w:t>
      </w:r>
      <w:r w:rsidRPr="00F373B3">
        <w:rPr>
          <w:rFonts w:ascii="Times New Roman" w:eastAsia="Arial,Bold" w:hAnsi="Times New Roman" w:cs="Times New Roman"/>
          <w:bCs/>
          <w:sz w:val="22"/>
          <w:szCs w:val="22"/>
          <w:lang w:eastAsia="pl-PL"/>
        </w:rPr>
        <w:t>ą</w:t>
      </w:r>
      <w:r w:rsidRPr="00F373B3">
        <w:rPr>
          <w:rFonts w:ascii="Times New Roman" w:hAnsi="Times New Roman" w:cs="Times New Roman"/>
          <w:bCs/>
          <w:sz w:val="22"/>
          <w:szCs w:val="22"/>
          <w:lang w:eastAsia="pl-PL"/>
        </w:rPr>
        <w:t>cy dopuszcza ł</w:t>
      </w:r>
      <w:r w:rsidRPr="00F373B3">
        <w:rPr>
          <w:rFonts w:ascii="Times New Roman" w:eastAsia="Arial,Bold" w:hAnsi="Times New Roman" w:cs="Times New Roman"/>
          <w:bCs/>
          <w:sz w:val="22"/>
          <w:szCs w:val="22"/>
          <w:lang w:eastAsia="pl-PL"/>
        </w:rPr>
        <w:t>ą</w:t>
      </w:r>
      <w:r w:rsidRPr="00F373B3">
        <w:rPr>
          <w:rFonts w:ascii="Times New Roman" w:hAnsi="Times New Roman" w:cs="Times New Roman"/>
          <w:bCs/>
          <w:sz w:val="22"/>
          <w:szCs w:val="22"/>
          <w:lang w:eastAsia="pl-PL"/>
        </w:rPr>
        <w:t>czne spełnianie warunku.</w:t>
      </w:r>
    </w:p>
    <w:p w14:paraId="42B5132C" w14:textId="77777777" w:rsidR="0030720A" w:rsidRPr="00F373B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7AD5826" w14:textId="77777777" w:rsidR="0030720A" w:rsidRPr="00F373B3" w:rsidRDefault="00F678E3"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b/>
          <w:sz w:val="22"/>
          <w:szCs w:val="22"/>
        </w:rPr>
        <w:t xml:space="preserve">Zamawiający </w:t>
      </w:r>
      <w:r w:rsidR="0030720A" w:rsidRPr="00F373B3">
        <w:rPr>
          <w:rFonts w:ascii="Times New Roman" w:hAnsi="Times New Roman" w:cs="Times New Roman"/>
          <w:b/>
          <w:sz w:val="22"/>
          <w:szCs w:val="22"/>
        </w:rPr>
        <w:t>wyma</w:t>
      </w:r>
      <w:r w:rsidRPr="00F373B3">
        <w:rPr>
          <w:rFonts w:ascii="Times New Roman" w:hAnsi="Times New Roman" w:cs="Times New Roman"/>
          <w:b/>
          <w:sz w:val="22"/>
          <w:szCs w:val="22"/>
        </w:rPr>
        <w:t xml:space="preserve">ga stałej obecności kierownika budowy </w:t>
      </w:r>
      <w:r w:rsidR="0030720A" w:rsidRPr="00F373B3">
        <w:rPr>
          <w:rFonts w:ascii="Times New Roman" w:hAnsi="Times New Roman" w:cs="Times New Roman"/>
          <w:b/>
          <w:sz w:val="22"/>
          <w:szCs w:val="22"/>
        </w:rPr>
        <w:t xml:space="preserve">na budowie </w:t>
      </w:r>
      <w:r w:rsidRPr="00F373B3">
        <w:rPr>
          <w:rFonts w:ascii="Times New Roman" w:hAnsi="Times New Roman" w:cs="Times New Roman"/>
          <w:b/>
          <w:sz w:val="22"/>
          <w:szCs w:val="22"/>
        </w:rPr>
        <w:br/>
      </w:r>
      <w:r w:rsidR="0030720A" w:rsidRPr="00F373B3">
        <w:rPr>
          <w:rFonts w:ascii="Times New Roman" w:hAnsi="Times New Roman" w:cs="Times New Roman"/>
          <w:b/>
          <w:sz w:val="22"/>
          <w:szCs w:val="22"/>
        </w:rPr>
        <w:t xml:space="preserve">i kierowników robót w każdej branży w trakcie realizacji robót budowlanych. </w:t>
      </w:r>
    </w:p>
    <w:p w14:paraId="101B897E" w14:textId="77777777" w:rsidR="0030720A" w:rsidRPr="00F373B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0B765888" w14:textId="77777777" w:rsidR="0030720A" w:rsidRPr="00F373B3"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rPr>
        <w:t xml:space="preserve">Zamawiający może, na </w:t>
      </w:r>
      <w:r w:rsidRPr="00F373B3">
        <w:rPr>
          <w:rFonts w:ascii="Times New Roman" w:hAnsi="Times New Roman" w:cs="Times New Roman"/>
          <w:bCs/>
          <w:sz w:val="22"/>
          <w:szCs w:val="22"/>
          <w:lang w:eastAsia="pl-PL"/>
        </w:rPr>
        <w:t>ka</w:t>
      </w:r>
      <w:r w:rsidRPr="00F373B3">
        <w:rPr>
          <w:rFonts w:ascii="Times New Roman" w:eastAsia="Arial,Bold" w:hAnsi="Times New Roman" w:cs="Times New Roman"/>
          <w:bCs/>
          <w:sz w:val="22"/>
          <w:szCs w:val="22"/>
          <w:lang w:eastAsia="pl-PL"/>
        </w:rPr>
        <w:t>ż</w:t>
      </w:r>
      <w:r w:rsidRPr="00F373B3">
        <w:rPr>
          <w:rFonts w:ascii="Times New Roman" w:hAnsi="Times New Roman" w:cs="Times New Roman"/>
          <w:bCs/>
          <w:sz w:val="22"/>
          <w:szCs w:val="22"/>
          <w:lang w:eastAsia="pl-PL"/>
        </w:rPr>
        <w:t>dym etapie post</w:t>
      </w:r>
      <w:r w:rsidRPr="00F373B3">
        <w:rPr>
          <w:rFonts w:ascii="Times New Roman" w:eastAsia="Arial,Bold" w:hAnsi="Times New Roman" w:cs="Times New Roman"/>
          <w:bCs/>
          <w:sz w:val="22"/>
          <w:szCs w:val="22"/>
          <w:lang w:eastAsia="pl-PL"/>
        </w:rPr>
        <w:t>ę</w:t>
      </w:r>
      <w:r w:rsidRPr="00F373B3">
        <w:rPr>
          <w:rFonts w:ascii="Times New Roman" w:hAnsi="Times New Roman" w:cs="Times New Roman"/>
          <w:bCs/>
          <w:sz w:val="22"/>
          <w:szCs w:val="22"/>
          <w:lang w:eastAsia="pl-PL"/>
        </w:rPr>
        <w:t>powania, uzna</w:t>
      </w:r>
      <w:r w:rsidRPr="00F373B3">
        <w:rPr>
          <w:rFonts w:ascii="Times New Roman" w:eastAsia="Arial,Bold" w:hAnsi="Times New Roman" w:cs="Times New Roman"/>
          <w:bCs/>
          <w:sz w:val="22"/>
          <w:szCs w:val="22"/>
          <w:lang w:eastAsia="pl-PL"/>
        </w:rPr>
        <w:t>ć</w:t>
      </w:r>
      <w:r w:rsidRPr="00F373B3">
        <w:rPr>
          <w:rFonts w:ascii="Times New Roman" w:hAnsi="Times New Roman" w:cs="Times New Roman"/>
          <w:bCs/>
          <w:sz w:val="22"/>
          <w:szCs w:val="22"/>
          <w:lang w:eastAsia="pl-PL"/>
        </w:rPr>
        <w:t xml:space="preserve">, </w:t>
      </w:r>
      <w:r w:rsidRPr="00F373B3">
        <w:rPr>
          <w:rFonts w:ascii="Times New Roman" w:eastAsia="Arial,Bold" w:hAnsi="Times New Roman" w:cs="Times New Roman"/>
          <w:bCs/>
          <w:sz w:val="22"/>
          <w:szCs w:val="22"/>
          <w:lang w:eastAsia="pl-PL"/>
        </w:rPr>
        <w:t>ż</w:t>
      </w:r>
      <w:r w:rsidRPr="00F373B3">
        <w:rPr>
          <w:rFonts w:ascii="Times New Roman" w:hAnsi="Times New Roman" w:cs="Times New Roman"/>
          <w:bCs/>
          <w:sz w:val="22"/>
          <w:szCs w:val="22"/>
          <w:lang w:eastAsia="pl-PL"/>
        </w:rPr>
        <w:t>e Wykonawca nie posiada wymaganych zdolno</w:t>
      </w:r>
      <w:r w:rsidRPr="00F373B3">
        <w:rPr>
          <w:rFonts w:ascii="Times New Roman" w:eastAsia="Arial,Bold" w:hAnsi="Times New Roman" w:cs="Times New Roman"/>
          <w:bCs/>
          <w:sz w:val="22"/>
          <w:szCs w:val="22"/>
          <w:lang w:eastAsia="pl-PL"/>
        </w:rPr>
        <w:t>ś</w:t>
      </w:r>
      <w:r w:rsidRPr="00F373B3">
        <w:rPr>
          <w:rFonts w:ascii="Times New Roman" w:hAnsi="Times New Roman" w:cs="Times New Roman"/>
          <w:bCs/>
          <w:sz w:val="22"/>
          <w:szCs w:val="22"/>
          <w:lang w:eastAsia="pl-PL"/>
        </w:rPr>
        <w:t>ci</w:t>
      </w:r>
      <w:r w:rsidRPr="00F373B3">
        <w:rPr>
          <w:rFonts w:ascii="Times New Roman" w:hAnsi="Times New Roman" w:cs="Times New Roman"/>
          <w:sz w:val="22"/>
          <w:szCs w:val="22"/>
          <w:lang w:eastAsia="pl-PL"/>
        </w:rPr>
        <w:t xml:space="preserve">, </w:t>
      </w:r>
      <w:r w:rsidRPr="00F373B3">
        <w:rPr>
          <w:rFonts w:ascii="Times New Roman" w:hAnsi="Times New Roman" w:cs="Times New Roman"/>
          <w:bCs/>
          <w:sz w:val="22"/>
          <w:szCs w:val="22"/>
          <w:lang w:eastAsia="pl-PL"/>
        </w:rPr>
        <w:t>je</w:t>
      </w:r>
      <w:r w:rsidRPr="00F373B3">
        <w:rPr>
          <w:rFonts w:ascii="Times New Roman" w:eastAsia="Arial,Bold" w:hAnsi="Times New Roman" w:cs="Times New Roman"/>
          <w:bCs/>
          <w:sz w:val="22"/>
          <w:szCs w:val="22"/>
          <w:lang w:eastAsia="pl-PL"/>
        </w:rPr>
        <w:t>ż</w:t>
      </w:r>
      <w:r w:rsidRPr="00F373B3">
        <w:rPr>
          <w:rFonts w:ascii="Times New Roman" w:hAnsi="Times New Roman" w:cs="Times New Roman"/>
          <w:bCs/>
          <w:sz w:val="22"/>
          <w:szCs w:val="22"/>
          <w:lang w:eastAsia="pl-PL"/>
        </w:rPr>
        <w:t>eli zaanga</w:t>
      </w:r>
      <w:r w:rsidRPr="00F373B3">
        <w:rPr>
          <w:rFonts w:ascii="Times New Roman" w:eastAsia="Arial,Bold" w:hAnsi="Times New Roman" w:cs="Times New Roman"/>
          <w:bCs/>
          <w:sz w:val="22"/>
          <w:szCs w:val="22"/>
          <w:lang w:eastAsia="pl-PL"/>
        </w:rPr>
        <w:t>ż</w:t>
      </w:r>
      <w:r w:rsidRPr="00F373B3">
        <w:rPr>
          <w:rFonts w:ascii="Times New Roman" w:hAnsi="Times New Roman" w:cs="Times New Roman"/>
          <w:bCs/>
          <w:sz w:val="22"/>
          <w:szCs w:val="22"/>
          <w:lang w:eastAsia="pl-PL"/>
        </w:rPr>
        <w:t>owanie zasobów technicznych lub zawodowych Wykonawcy w inne przedsi</w:t>
      </w:r>
      <w:r w:rsidRPr="00F373B3">
        <w:rPr>
          <w:rFonts w:ascii="Times New Roman" w:eastAsia="Arial,Bold" w:hAnsi="Times New Roman" w:cs="Times New Roman"/>
          <w:bCs/>
          <w:sz w:val="22"/>
          <w:szCs w:val="22"/>
          <w:lang w:eastAsia="pl-PL"/>
        </w:rPr>
        <w:t>ę</w:t>
      </w:r>
      <w:r w:rsidRPr="00F373B3">
        <w:rPr>
          <w:rFonts w:ascii="Times New Roman" w:hAnsi="Times New Roman" w:cs="Times New Roman"/>
          <w:bCs/>
          <w:sz w:val="22"/>
          <w:szCs w:val="22"/>
          <w:lang w:eastAsia="pl-PL"/>
        </w:rPr>
        <w:t>wzi</w:t>
      </w:r>
      <w:r w:rsidRPr="00F373B3">
        <w:rPr>
          <w:rFonts w:ascii="Times New Roman" w:eastAsia="Arial,Bold" w:hAnsi="Times New Roman" w:cs="Times New Roman"/>
          <w:bCs/>
          <w:sz w:val="22"/>
          <w:szCs w:val="22"/>
          <w:lang w:eastAsia="pl-PL"/>
        </w:rPr>
        <w:t>ę</w:t>
      </w:r>
      <w:r w:rsidRPr="00F373B3">
        <w:rPr>
          <w:rFonts w:ascii="Times New Roman" w:hAnsi="Times New Roman" w:cs="Times New Roman"/>
          <w:bCs/>
          <w:sz w:val="22"/>
          <w:szCs w:val="22"/>
          <w:lang w:eastAsia="pl-PL"/>
        </w:rPr>
        <w:t>cia gospodarcze mo</w:t>
      </w:r>
      <w:r w:rsidRPr="00F373B3">
        <w:rPr>
          <w:rFonts w:ascii="Times New Roman" w:eastAsia="Arial,Bold" w:hAnsi="Times New Roman" w:cs="Times New Roman"/>
          <w:bCs/>
          <w:sz w:val="22"/>
          <w:szCs w:val="22"/>
          <w:lang w:eastAsia="pl-PL"/>
        </w:rPr>
        <w:t>ż</w:t>
      </w:r>
      <w:r w:rsidRPr="00F373B3">
        <w:rPr>
          <w:rFonts w:ascii="Times New Roman" w:hAnsi="Times New Roman" w:cs="Times New Roman"/>
          <w:bCs/>
          <w:sz w:val="22"/>
          <w:szCs w:val="22"/>
          <w:lang w:eastAsia="pl-PL"/>
        </w:rPr>
        <w:t>e mie</w:t>
      </w:r>
      <w:r w:rsidRPr="00F373B3">
        <w:rPr>
          <w:rFonts w:ascii="Times New Roman" w:eastAsia="Arial,Bold" w:hAnsi="Times New Roman" w:cs="Times New Roman"/>
          <w:bCs/>
          <w:sz w:val="22"/>
          <w:szCs w:val="22"/>
          <w:lang w:eastAsia="pl-PL"/>
        </w:rPr>
        <w:t>ć</w:t>
      </w:r>
      <w:r w:rsidRPr="00F373B3">
        <w:rPr>
          <w:rFonts w:ascii="Times New Roman" w:hAnsi="Times New Roman" w:cs="Times New Roman"/>
          <w:sz w:val="22"/>
          <w:szCs w:val="22"/>
        </w:rPr>
        <w:t xml:space="preserve"> </w:t>
      </w:r>
      <w:r w:rsidRPr="00F373B3">
        <w:rPr>
          <w:rFonts w:ascii="Times New Roman" w:hAnsi="Times New Roman" w:cs="Times New Roman"/>
          <w:bCs/>
          <w:sz w:val="22"/>
          <w:szCs w:val="22"/>
          <w:lang w:eastAsia="pl-PL"/>
        </w:rPr>
        <w:t>negatywny wpływ na realizacj</w:t>
      </w:r>
      <w:r w:rsidRPr="00F373B3">
        <w:rPr>
          <w:rFonts w:ascii="Times New Roman" w:eastAsia="Arial,Bold" w:hAnsi="Times New Roman" w:cs="Times New Roman"/>
          <w:bCs/>
          <w:sz w:val="22"/>
          <w:szCs w:val="22"/>
          <w:lang w:eastAsia="pl-PL"/>
        </w:rPr>
        <w:t xml:space="preserve">ę </w:t>
      </w:r>
      <w:r w:rsidRPr="00F373B3">
        <w:rPr>
          <w:rFonts w:ascii="Times New Roman" w:hAnsi="Times New Roman" w:cs="Times New Roman"/>
          <w:bCs/>
          <w:sz w:val="22"/>
          <w:szCs w:val="22"/>
          <w:lang w:eastAsia="pl-PL"/>
        </w:rPr>
        <w:t>zamówienia.</w:t>
      </w:r>
    </w:p>
    <w:p w14:paraId="562EFDE5" w14:textId="77777777" w:rsidR="00267487" w:rsidRPr="00F373B3"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63CF25A3" w14:textId="77777777" w:rsidR="00267487" w:rsidRPr="00F373B3" w:rsidRDefault="0026748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Wykonawca może w celu potwierdzenia spełnienia warunków udziału </w:t>
      </w:r>
      <w:r w:rsidR="008E214F" w:rsidRPr="00F373B3">
        <w:rPr>
          <w:rFonts w:ascii="Times New Roman" w:eastAsia="Calibri" w:hAnsi="Times New Roman" w:cs="Times New Roman"/>
          <w:sz w:val="22"/>
          <w:szCs w:val="22"/>
        </w:rPr>
        <w:br/>
      </w:r>
      <w:r w:rsidRPr="00F373B3">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CE3CA30" w14:textId="77777777" w:rsidR="00267487" w:rsidRPr="00F373B3"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69D06375" w14:textId="77777777" w:rsidR="00267487" w:rsidRPr="00F373B3" w:rsidRDefault="0026748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F373B3">
        <w:rPr>
          <w:rFonts w:ascii="Times New Roman" w:eastAsia="Calibri" w:hAnsi="Times New Roman" w:cs="Times New Roman"/>
          <w:sz w:val="22"/>
          <w:szCs w:val="22"/>
        </w:rPr>
        <w:t xml:space="preserve"> na potrzeby realizacji zamówienia.</w:t>
      </w:r>
    </w:p>
    <w:p w14:paraId="7A847F67" w14:textId="77777777" w:rsidR="00792A8B" w:rsidRPr="00F373B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481894F1" w14:textId="77777777" w:rsidR="00000B38" w:rsidRPr="00F373B3" w:rsidRDefault="00000B38"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Zamawiający ocenia, czy udostępniane przez inne podmioty zdolności </w:t>
      </w:r>
      <w:r w:rsidR="008E214F" w:rsidRPr="00F373B3">
        <w:rPr>
          <w:rFonts w:ascii="Times New Roman" w:eastAsia="Calibri" w:hAnsi="Times New Roman" w:cs="Times New Roman"/>
          <w:sz w:val="22"/>
          <w:szCs w:val="22"/>
        </w:rPr>
        <w:t>t</w:t>
      </w:r>
      <w:r w:rsidRPr="00F373B3">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ust. 1 pkt 13-22 i ust. 5 pkt 1 </w:t>
      </w:r>
      <w:r w:rsidR="008E214F" w:rsidRPr="00F373B3">
        <w:rPr>
          <w:rFonts w:ascii="Times New Roman" w:eastAsia="Calibri" w:hAnsi="Times New Roman" w:cs="Times New Roman"/>
          <w:sz w:val="22"/>
          <w:szCs w:val="22"/>
        </w:rPr>
        <w:br/>
      </w:r>
      <w:r w:rsidRPr="00F373B3">
        <w:rPr>
          <w:rFonts w:ascii="Times New Roman" w:eastAsia="Calibri" w:hAnsi="Times New Roman" w:cs="Times New Roman"/>
          <w:sz w:val="22"/>
          <w:szCs w:val="22"/>
        </w:rPr>
        <w:t>i 8 Ustawy.</w:t>
      </w:r>
    </w:p>
    <w:p w14:paraId="7216CB92" w14:textId="77777777" w:rsidR="00792A8B" w:rsidRPr="00F373B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6F8CA110" w14:textId="77777777" w:rsidR="00000B38" w:rsidRPr="00F373B3" w:rsidRDefault="00000B38"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F373B3">
        <w:rPr>
          <w:rFonts w:ascii="Times New Roman" w:eastAsia="Calibri" w:hAnsi="Times New Roman" w:cs="Times New Roman"/>
          <w:sz w:val="22"/>
          <w:szCs w:val="22"/>
        </w:rPr>
        <w:t>zdolnościach innych podmiotów, jeżeli podmioty te zrealizują zadania, do realizacji których te zdolności są wymagane.</w:t>
      </w:r>
    </w:p>
    <w:p w14:paraId="010BDAED" w14:textId="04C07E0D" w:rsidR="000727FC" w:rsidRPr="00F373B3" w:rsidRDefault="000727FC" w:rsidP="0069675F">
      <w:pPr>
        <w:suppressAutoHyphens w:val="0"/>
        <w:spacing w:line="276" w:lineRule="auto"/>
        <w:ind w:left="1843"/>
        <w:jc w:val="both"/>
        <w:rPr>
          <w:sz w:val="22"/>
          <w:szCs w:val="22"/>
          <w:lang w:eastAsia="pl-PL"/>
        </w:rPr>
      </w:pPr>
      <w:r w:rsidRPr="00F373B3">
        <w:rPr>
          <w:sz w:val="22"/>
          <w:szCs w:val="22"/>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EDA702B" w14:textId="77777777" w:rsidR="00792A8B" w:rsidRPr="00F373B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5D0DF2B1" w14:textId="2A395D7B" w:rsidR="00FA1A7C" w:rsidRPr="00F373B3" w:rsidRDefault="00FA1A7C"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Jeżeli zdolności techniczne lub zawodowe podmiotu, o którym mowa w pkt. VII.3.3.</w:t>
      </w:r>
      <w:r w:rsidR="006F0787">
        <w:rPr>
          <w:rFonts w:ascii="Times New Roman" w:eastAsia="Calibri" w:hAnsi="Times New Roman" w:cs="Times New Roman"/>
          <w:sz w:val="22"/>
          <w:szCs w:val="22"/>
        </w:rPr>
        <w:t>7</w:t>
      </w:r>
      <w:r w:rsidRPr="00F373B3">
        <w:rPr>
          <w:rFonts w:ascii="Times New Roman" w:eastAsia="Calibri" w:hAnsi="Times New Roman" w:cs="Times New Roman"/>
          <w:sz w:val="22"/>
          <w:szCs w:val="22"/>
        </w:rPr>
        <w:t xml:space="preserve">, nie potwierdzają spełnienia przez Wykonawcę warunków udziału </w:t>
      </w:r>
      <w:r w:rsidR="008E214F" w:rsidRPr="00F373B3">
        <w:rPr>
          <w:rFonts w:ascii="Times New Roman" w:eastAsia="Calibri" w:hAnsi="Times New Roman" w:cs="Times New Roman"/>
          <w:sz w:val="22"/>
          <w:szCs w:val="22"/>
        </w:rPr>
        <w:br/>
      </w:r>
      <w:r w:rsidRPr="00F373B3">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B246A22" w14:textId="77777777" w:rsidR="00792A8B" w:rsidRPr="00F373B3" w:rsidRDefault="00FE4AF9" w:rsidP="00ED15A7">
      <w:pPr>
        <w:pStyle w:val="BodyTextIndentZnak"/>
        <w:numPr>
          <w:ilvl w:val="0"/>
          <w:numId w:val="73"/>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zastąpił </w:t>
      </w:r>
      <w:r w:rsidR="00792A8B" w:rsidRPr="00F373B3">
        <w:rPr>
          <w:rFonts w:ascii="Times New Roman" w:eastAsia="Calibri" w:hAnsi="Times New Roman" w:cs="Times New Roman"/>
          <w:sz w:val="22"/>
          <w:szCs w:val="22"/>
        </w:rPr>
        <w:t>ten podmiot innym podmiotem lub podmiotami lub</w:t>
      </w:r>
    </w:p>
    <w:p w14:paraId="3F088187" w14:textId="75C40EAC" w:rsidR="00792A8B" w:rsidRPr="00F373B3" w:rsidRDefault="00FE4AF9" w:rsidP="00ED15A7">
      <w:pPr>
        <w:pStyle w:val="BodyTextIndentZnak"/>
        <w:numPr>
          <w:ilvl w:val="0"/>
          <w:numId w:val="73"/>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zobowiązał </w:t>
      </w:r>
      <w:r w:rsidR="00792A8B" w:rsidRPr="00F373B3">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VII.3.3.</w:t>
      </w:r>
      <w:r w:rsidR="00C827F0">
        <w:rPr>
          <w:rFonts w:ascii="Times New Roman" w:eastAsia="Calibri" w:hAnsi="Times New Roman" w:cs="Times New Roman"/>
          <w:sz w:val="22"/>
          <w:szCs w:val="22"/>
        </w:rPr>
        <w:t>7</w:t>
      </w:r>
      <w:r w:rsidR="00792A8B" w:rsidRPr="00F373B3">
        <w:rPr>
          <w:rFonts w:ascii="Times New Roman" w:eastAsia="Calibri" w:hAnsi="Times New Roman" w:cs="Times New Roman"/>
          <w:sz w:val="22"/>
          <w:szCs w:val="22"/>
        </w:rPr>
        <w:t>.</w:t>
      </w:r>
    </w:p>
    <w:p w14:paraId="445DF687" w14:textId="77777777" w:rsidR="00792A8B" w:rsidRPr="00F373B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63C774C1" w14:textId="77777777" w:rsidR="00FA1A7C" w:rsidRPr="00F373B3" w:rsidRDefault="00FA1A7C"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75D6F68A" w14:textId="77777777" w:rsidR="00FA1A7C" w:rsidRPr="00F373B3"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z</w:t>
      </w:r>
      <w:r w:rsidR="00FA1A7C" w:rsidRPr="00F373B3">
        <w:rPr>
          <w:rFonts w:ascii="Times New Roman" w:eastAsia="Calibri" w:hAnsi="Times New Roman" w:cs="Times New Roman"/>
          <w:sz w:val="22"/>
          <w:szCs w:val="22"/>
        </w:rPr>
        <w:t>akres dostępnych</w:t>
      </w:r>
      <w:r w:rsidRPr="00F373B3">
        <w:rPr>
          <w:rFonts w:ascii="Times New Roman" w:eastAsia="Calibri" w:hAnsi="Times New Roman" w:cs="Times New Roman"/>
          <w:sz w:val="22"/>
          <w:szCs w:val="22"/>
        </w:rPr>
        <w:t xml:space="preserve"> Wykonawcy zasobów podmiotu;</w:t>
      </w:r>
    </w:p>
    <w:p w14:paraId="52BCF196" w14:textId="77777777" w:rsidR="00792A8B" w:rsidRPr="00F373B3"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sposób wykorzystania zasobów innego podmiotu, przez Wykonawcę, przy wykonywaniu zamówienia publicznego;</w:t>
      </w:r>
    </w:p>
    <w:p w14:paraId="358CDF3C" w14:textId="77777777" w:rsidR="00792A8B" w:rsidRPr="00F373B3"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zakres i okres udziału innego podmiotu przy wykonywaniu zamówienia publicznego;</w:t>
      </w:r>
    </w:p>
    <w:p w14:paraId="785CCF2B" w14:textId="77777777" w:rsidR="00792A8B" w:rsidRPr="00F373B3"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1B84A4AD" w14:textId="77777777" w:rsidR="0030720A" w:rsidRPr="00F373B3" w:rsidRDefault="0030720A" w:rsidP="00F43B67">
      <w:pPr>
        <w:pStyle w:val="BodyTextIndentZnak"/>
        <w:tabs>
          <w:tab w:val="left" w:pos="567"/>
        </w:tabs>
        <w:spacing w:line="276" w:lineRule="auto"/>
        <w:ind w:left="1068"/>
        <w:jc w:val="left"/>
        <w:rPr>
          <w:rFonts w:ascii="Times New Roman" w:eastAsia="Calibri" w:hAnsi="Times New Roman" w:cs="Times New Roman"/>
          <w:sz w:val="22"/>
          <w:szCs w:val="22"/>
        </w:rPr>
      </w:pPr>
    </w:p>
    <w:p w14:paraId="4AAE44A8" w14:textId="77777777" w:rsidR="00DD79FD" w:rsidRPr="0069675F" w:rsidRDefault="00DD79FD" w:rsidP="00B9375A">
      <w:pPr>
        <w:pStyle w:val="BodyTextIndentZnak"/>
        <w:tabs>
          <w:tab w:val="left" w:pos="567"/>
        </w:tabs>
        <w:spacing w:line="276" w:lineRule="auto"/>
        <w:ind w:left="567"/>
        <w:jc w:val="left"/>
        <w:rPr>
          <w:rFonts w:ascii="Times New Roman" w:eastAsia="Calibri" w:hAnsi="Times New Roman" w:cs="Times New Roman"/>
          <w:b/>
          <w:sz w:val="24"/>
        </w:rPr>
      </w:pPr>
    </w:p>
    <w:p w14:paraId="6B4EB907" w14:textId="77777777" w:rsidR="00E62EB4" w:rsidRPr="00F373B3" w:rsidRDefault="00E62EB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6201535" w14:textId="77777777" w:rsidR="00DD79FD" w:rsidRPr="00F373B3" w:rsidRDefault="00DD79FD" w:rsidP="00D64912">
      <w:pPr>
        <w:pStyle w:val="BodyTextIndentZnak"/>
        <w:tabs>
          <w:tab w:val="left" w:pos="567"/>
        </w:tabs>
        <w:spacing w:line="276" w:lineRule="auto"/>
        <w:ind w:left="567"/>
        <w:jc w:val="left"/>
        <w:rPr>
          <w:rFonts w:ascii="Calibri" w:eastAsia="Calibri" w:hAnsi="Calibri" w:cs="Calibri"/>
          <w:b/>
          <w:sz w:val="22"/>
          <w:szCs w:val="22"/>
        </w:rPr>
      </w:pPr>
      <w:r w:rsidRPr="00F373B3">
        <w:rPr>
          <w:rFonts w:ascii="Times New Roman" w:eastAsia="Calibri" w:hAnsi="Times New Roman" w:cs="Times New Roman"/>
          <w:b/>
          <w:sz w:val="22"/>
          <w:szCs w:val="22"/>
          <w:u w:val="single"/>
        </w:rPr>
        <w:lastRenderedPageBreak/>
        <w:t>ROZDZIAŁ VIII.</w:t>
      </w:r>
      <w:r w:rsidR="00D64912" w:rsidRPr="00F373B3">
        <w:rPr>
          <w:rFonts w:ascii="Times New Roman" w:eastAsia="Calibri" w:hAnsi="Times New Roman" w:cs="Times New Roman"/>
          <w:b/>
          <w:sz w:val="22"/>
          <w:szCs w:val="22"/>
        </w:rPr>
        <w:t xml:space="preserve"> WYKAZ OŚWIADCZEŃ LUB DOKUMENTÓW </w:t>
      </w:r>
      <w:r w:rsidR="00CD1305" w:rsidRPr="00F373B3">
        <w:rPr>
          <w:rFonts w:ascii="Times New Roman" w:eastAsia="Calibri" w:hAnsi="Times New Roman" w:cs="Times New Roman"/>
          <w:b/>
          <w:sz w:val="22"/>
          <w:szCs w:val="22"/>
        </w:rPr>
        <w:t>POTWIERDZAJĄ</w:t>
      </w:r>
      <w:r w:rsidR="00D64912" w:rsidRPr="00F373B3">
        <w:rPr>
          <w:rFonts w:ascii="Times New Roman" w:eastAsia="Calibri" w:hAnsi="Times New Roman" w:cs="Times New Roman"/>
          <w:sz w:val="22"/>
          <w:szCs w:val="22"/>
        </w:rPr>
        <w:t>-</w:t>
      </w:r>
      <w:r w:rsidR="00D64912" w:rsidRPr="00F373B3">
        <w:rPr>
          <w:rFonts w:ascii="Times New Roman" w:eastAsia="Calibri" w:hAnsi="Times New Roman" w:cs="Times New Roman"/>
          <w:sz w:val="22"/>
          <w:szCs w:val="22"/>
        </w:rPr>
        <w:br/>
        <w:t xml:space="preserve">                                </w:t>
      </w:r>
      <w:r w:rsidR="00CD1305" w:rsidRPr="00F373B3">
        <w:rPr>
          <w:rFonts w:ascii="Times New Roman" w:eastAsia="Calibri" w:hAnsi="Times New Roman" w:cs="Times New Roman"/>
          <w:b/>
          <w:sz w:val="22"/>
          <w:szCs w:val="22"/>
        </w:rPr>
        <w:t>CYC</w:t>
      </w:r>
      <w:r w:rsidR="00D64912" w:rsidRPr="00F373B3">
        <w:rPr>
          <w:rFonts w:ascii="Times New Roman" w:eastAsia="Calibri" w:hAnsi="Times New Roman" w:cs="Times New Roman"/>
          <w:b/>
          <w:sz w:val="22"/>
          <w:szCs w:val="22"/>
        </w:rPr>
        <w:t xml:space="preserve">H SPEŁNIENIE WARUNKÓW UDZIAŁU W </w:t>
      </w:r>
      <w:r w:rsidR="00CD1305" w:rsidRPr="00F373B3">
        <w:rPr>
          <w:rFonts w:ascii="Times New Roman" w:eastAsia="Calibri" w:hAnsi="Times New Roman" w:cs="Times New Roman"/>
          <w:b/>
          <w:sz w:val="22"/>
          <w:szCs w:val="22"/>
        </w:rPr>
        <w:t xml:space="preserve">POSTĘPOWANIU </w:t>
      </w:r>
      <w:r w:rsidR="00D64912" w:rsidRPr="00F373B3">
        <w:rPr>
          <w:rFonts w:ascii="Times New Roman" w:eastAsia="Calibri" w:hAnsi="Times New Roman" w:cs="Times New Roman"/>
          <w:b/>
          <w:sz w:val="22"/>
          <w:szCs w:val="22"/>
        </w:rPr>
        <w:br/>
        <w:t xml:space="preserve">                                </w:t>
      </w:r>
      <w:r w:rsidR="00CD1305" w:rsidRPr="00F373B3">
        <w:rPr>
          <w:rFonts w:ascii="Times New Roman" w:eastAsia="Calibri" w:hAnsi="Times New Roman" w:cs="Times New Roman"/>
          <w:b/>
          <w:sz w:val="22"/>
          <w:szCs w:val="22"/>
        </w:rPr>
        <w:t>ORAZ BRAK PODSTAW WYKLUCZENIA</w:t>
      </w:r>
    </w:p>
    <w:p w14:paraId="37DA656D" w14:textId="77777777" w:rsidR="00CD70F6" w:rsidRPr="00F373B3"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71D1E6" w14:textId="77777777" w:rsidR="00CE159F" w:rsidRPr="00F373B3" w:rsidRDefault="00CE159F" w:rsidP="00BC5146">
      <w:pPr>
        <w:pStyle w:val="BodyTextIndentZnak"/>
        <w:numPr>
          <w:ilvl w:val="0"/>
          <w:numId w:val="25"/>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iCs/>
          <w:sz w:val="22"/>
          <w:szCs w:val="22"/>
          <w:u w:val="single"/>
        </w:rPr>
        <w:t xml:space="preserve">Zgodnie z art. 24aa ust. 1 ustawy </w:t>
      </w:r>
      <w:proofErr w:type="spellStart"/>
      <w:r w:rsidRPr="00F373B3">
        <w:rPr>
          <w:rFonts w:ascii="Times New Roman" w:hAnsi="Times New Roman" w:cs="Times New Roman"/>
          <w:b/>
          <w:iCs/>
          <w:sz w:val="22"/>
          <w:szCs w:val="22"/>
          <w:u w:val="single"/>
        </w:rPr>
        <w:t>Pzp</w:t>
      </w:r>
      <w:proofErr w:type="spellEnd"/>
      <w:r w:rsidRPr="00F373B3">
        <w:rPr>
          <w:rFonts w:ascii="Times New Roman" w:hAnsi="Times New Roman" w:cs="Times New Roman"/>
          <w:b/>
          <w:iCs/>
          <w:sz w:val="22"/>
          <w:szCs w:val="22"/>
          <w:u w:val="single"/>
        </w:rPr>
        <w:t xml:space="preserve">, Zamawiający najpierw  dokona  oceny  ofert,  </w:t>
      </w:r>
      <w:r w:rsidR="00F678E3" w:rsidRPr="00F373B3">
        <w:rPr>
          <w:rFonts w:ascii="Times New Roman" w:hAnsi="Times New Roman" w:cs="Times New Roman"/>
          <w:b/>
          <w:iCs/>
          <w:sz w:val="22"/>
          <w:szCs w:val="22"/>
          <w:u w:val="single"/>
        </w:rPr>
        <w:br/>
      </w:r>
      <w:r w:rsidRPr="00F373B3">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14:paraId="398E5373" w14:textId="77777777" w:rsidR="005F591C" w:rsidRPr="00F373B3"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24243606" w14:textId="77777777" w:rsidR="006B463D" w:rsidRPr="00F373B3" w:rsidRDefault="006B463D"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1C395674" w14:textId="77777777" w:rsidR="00CE159F" w:rsidRPr="00F373B3" w:rsidRDefault="00CE159F" w:rsidP="00BC5146">
      <w:pPr>
        <w:pStyle w:val="BodyTextIndentZnak"/>
        <w:numPr>
          <w:ilvl w:val="0"/>
          <w:numId w:val="25"/>
        </w:numPr>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hAnsi="Times New Roman" w:cs="Times New Roman"/>
          <w:b/>
          <w:bCs/>
          <w:sz w:val="22"/>
          <w:szCs w:val="22"/>
        </w:rPr>
        <w:t>Oświadczenia składane wraz z ofertą:</w:t>
      </w:r>
    </w:p>
    <w:p w14:paraId="5EB6648C" w14:textId="77777777" w:rsidR="00CE159F" w:rsidRPr="00F373B3"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163C48D8" w14:textId="30566EF2" w:rsidR="00CE159F" w:rsidRPr="00F373B3" w:rsidRDefault="006F0787" w:rsidP="00BC5146">
      <w:pPr>
        <w:pStyle w:val="BodyTextIndentZnak"/>
        <w:numPr>
          <w:ilvl w:val="1"/>
          <w:numId w:val="25"/>
        </w:numPr>
        <w:tabs>
          <w:tab w:val="left" w:pos="567"/>
        </w:tabs>
        <w:spacing w:line="276" w:lineRule="auto"/>
        <w:ind w:left="993"/>
        <w:rPr>
          <w:rFonts w:ascii="Times New Roman" w:eastAsia="Calibri" w:hAnsi="Times New Roman" w:cs="Times New Roman"/>
          <w:b/>
          <w:sz w:val="22"/>
          <w:szCs w:val="22"/>
        </w:rPr>
      </w:pPr>
      <w:r>
        <w:rPr>
          <w:rFonts w:ascii="Times New Roman" w:hAnsi="Times New Roman" w:cs="Times New Roman"/>
          <w:sz w:val="22"/>
          <w:szCs w:val="22"/>
        </w:rPr>
        <w:t>W celu wykazania braku podstaw wykluczenia z postępowania o udzielenie zamówienia zgodnie z art. 25a ust. 1 pkt 1) Ustawy, Zamawiający żąda dostarczenia następujących dokumentów:</w:t>
      </w:r>
    </w:p>
    <w:p w14:paraId="21C35538" w14:textId="77777777" w:rsidR="00FF5B98" w:rsidRPr="0069675F" w:rsidRDefault="00FF5B98" w:rsidP="00FF5B98">
      <w:pPr>
        <w:pStyle w:val="ZARTzmartartykuempunktem"/>
        <w:spacing w:line="276" w:lineRule="auto"/>
        <w:ind w:left="1647" w:firstLine="0"/>
        <w:rPr>
          <w:rFonts w:ascii="Times New Roman" w:hAnsi="Times New Roman" w:cs="Times New Roman"/>
          <w:sz w:val="10"/>
          <w:szCs w:val="10"/>
        </w:rPr>
      </w:pPr>
    </w:p>
    <w:p w14:paraId="5DA91B83" w14:textId="7EEB1180" w:rsidR="00FF5B98" w:rsidRDefault="006F0787" w:rsidP="00C73D65">
      <w:pPr>
        <w:pStyle w:val="ZARTzmartartykuempunktem"/>
        <w:numPr>
          <w:ilvl w:val="0"/>
          <w:numId w:val="57"/>
        </w:numPr>
        <w:spacing w:line="276" w:lineRule="auto"/>
        <w:ind w:left="1701"/>
        <w:rPr>
          <w:rFonts w:ascii="Times New Roman" w:hAnsi="Times New Roman" w:cs="Times New Roman"/>
          <w:sz w:val="22"/>
          <w:szCs w:val="22"/>
        </w:rPr>
      </w:pPr>
      <w:r>
        <w:rPr>
          <w:rFonts w:ascii="Times New Roman" w:hAnsi="Times New Roman" w:cs="Times New Roman"/>
          <w:sz w:val="22"/>
          <w:szCs w:val="22"/>
        </w:rPr>
        <w:t>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14:paraId="774B24C2" w14:textId="3DB1F138" w:rsidR="006F0787" w:rsidRDefault="006F0787" w:rsidP="006F0787">
      <w:pPr>
        <w:pStyle w:val="ZARTzmartartykuempunktem"/>
        <w:spacing w:line="276" w:lineRule="auto"/>
        <w:rPr>
          <w:rFonts w:ascii="Times New Roman" w:hAnsi="Times New Roman" w:cs="Times New Roman"/>
          <w:sz w:val="22"/>
          <w:szCs w:val="22"/>
        </w:rPr>
      </w:pPr>
      <w:r>
        <w:rPr>
          <w:rFonts w:ascii="Times New Roman" w:hAnsi="Times New Roman" w:cs="Times New Roman"/>
          <w:sz w:val="22"/>
          <w:szCs w:val="22"/>
        </w:rPr>
        <w:t>UWAGA!</w:t>
      </w:r>
    </w:p>
    <w:p w14:paraId="6E7FBE4B" w14:textId="0F12A093" w:rsidR="006F0787" w:rsidRPr="00F373B3" w:rsidRDefault="006F0787" w:rsidP="00063724">
      <w:pPr>
        <w:pStyle w:val="ZARTzmartartykuempunktem"/>
        <w:spacing w:line="276" w:lineRule="auto"/>
        <w:ind w:left="993" w:firstLine="0"/>
        <w:rPr>
          <w:rFonts w:ascii="Times New Roman" w:hAnsi="Times New Roman" w:cs="Times New Roman"/>
          <w:sz w:val="22"/>
          <w:szCs w:val="22"/>
        </w:rPr>
      </w:pPr>
      <w:r>
        <w:rPr>
          <w:rFonts w:ascii="Times New Roman" w:hAnsi="Times New Roman" w:cs="Times New Roman"/>
          <w:sz w:val="22"/>
          <w:szCs w:val="22"/>
        </w:rPr>
        <w:t xml:space="preserve">Dla poprawnego złożenia oświadczenia, o którym mowa w pkt. VIII.2.1.a) w zakresie spełnienia warunków udziału w postępowaniu, Zamawiający wymaga jedynie, by wykonawca w złożonym </w:t>
      </w:r>
      <w:r w:rsidR="006E59F7">
        <w:rPr>
          <w:rFonts w:ascii="Times New Roman" w:hAnsi="Times New Roman" w:cs="Times New Roman"/>
          <w:sz w:val="22"/>
          <w:szCs w:val="22"/>
        </w:rPr>
        <w:t xml:space="preserve">JEDZ w części IV: </w:t>
      </w:r>
      <w:r w:rsidR="006E59F7" w:rsidRPr="00063724">
        <w:rPr>
          <w:rFonts w:ascii="Times New Roman" w:hAnsi="Times New Roman" w:cs="Times New Roman"/>
          <w:i/>
          <w:sz w:val="22"/>
          <w:szCs w:val="22"/>
        </w:rPr>
        <w:t>Kryteria kwalifikacji</w:t>
      </w:r>
      <w:r w:rsidR="006E59F7">
        <w:rPr>
          <w:rFonts w:ascii="Times New Roman" w:hAnsi="Times New Roman" w:cs="Times New Roman"/>
          <w:sz w:val="22"/>
          <w:szCs w:val="22"/>
        </w:rPr>
        <w:t xml:space="preserve"> w pkt. α – </w:t>
      </w:r>
      <w:r w:rsidR="006E59F7" w:rsidRPr="00063724">
        <w:rPr>
          <w:rFonts w:ascii="Times New Roman" w:hAnsi="Times New Roman" w:cs="Times New Roman"/>
          <w:i/>
          <w:sz w:val="22"/>
          <w:szCs w:val="22"/>
        </w:rPr>
        <w:t>Ogólne oświadczenie dotyczące wszystkich kryteriów kwalifikacji</w:t>
      </w:r>
      <w:r w:rsidR="006E59F7">
        <w:rPr>
          <w:rFonts w:ascii="Times New Roman" w:hAnsi="Times New Roman" w:cs="Times New Roman"/>
          <w:sz w:val="22"/>
          <w:szCs w:val="22"/>
        </w:rPr>
        <w:t xml:space="preserve"> zaznaczył odpowiedź – TAK. Wstępnie wypełniony formularz JEDZ opublikowany przez Zamawiającego będzie zawierał powyższą sugestię.</w:t>
      </w:r>
    </w:p>
    <w:p w14:paraId="10F93596" w14:textId="77777777" w:rsidR="00CE159F" w:rsidRPr="00F373B3" w:rsidRDefault="00CE159F" w:rsidP="00CE159F">
      <w:pPr>
        <w:pStyle w:val="BodyTextIndentZnak"/>
        <w:tabs>
          <w:tab w:val="left" w:pos="567"/>
        </w:tabs>
        <w:spacing w:line="276" w:lineRule="auto"/>
        <w:ind w:left="927"/>
        <w:jc w:val="left"/>
        <w:rPr>
          <w:rFonts w:ascii="Times New Roman" w:eastAsia="Calibri" w:hAnsi="Times New Roman" w:cs="Times New Roman"/>
          <w:b/>
          <w:sz w:val="10"/>
          <w:szCs w:val="10"/>
        </w:rPr>
      </w:pPr>
    </w:p>
    <w:p w14:paraId="66460CE3" w14:textId="77777777" w:rsidR="00FB6A11" w:rsidRPr="00F373B3" w:rsidRDefault="00FB6A11" w:rsidP="002968B8">
      <w:pPr>
        <w:pStyle w:val="BodyTextIndentZnak"/>
        <w:numPr>
          <w:ilvl w:val="1"/>
          <w:numId w:val="25"/>
        </w:numPr>
        <w:tabs>
          <w:tab w:val="left" w:pos="567"/>
        </w:tabs>
        <w:spacing w:line="276" w:lineRule="auto"/>
        <w:ind w:left="993"/>
        <w:rPr>
          <w:rFonts w:ascii="Times New Roman" w:eastAsia="Calibri" w:hAnsi="Times New Roman" w:cs="Times New Roman"/>
          <w:b/>
          <w:sz w:val="10"/>
          <w:szCs w:val="10"/>
        </w:rPr>
      </w:pPr>
      <w:r w:rsidRPr="00F373B3">
        <w:rPr>
          <w:rStyle w:val="Hipercze"/>
          <w:rFonts w:ascii="Times New Roman" w:hAnsi="Times New Roman" w:cs="Times New Roman"/>
          <w:color w:val="auto"/>
          <w:sz w:val="22"/>
          <w:szCs w:val="22"/>
          <w:u w:val="none"/>
        </w:rPr>
        <w:t xml:space="preserve">Wykonawca, który </w:t>
      </w:r>
      <w:r w:rsidR="00991D32" w:rsidRPr="00F373B3">
        <w:rPr>
          <w:rStyle w:val="Hipercze"/>
          <w:rFonts w:ascii="Times New Roman" w:hAnsi="Times New Roman" w:cs="Times New Roman"/>
          <w:color w:val="auto"/>
          <w:sz w:val="22"/>
          <w:szCs w:val="22"/>
          <w:u w:val="none"/>
        </w:rPr>
        <w:t>powołuje się na zasoby</w:t>
      </w:r>
      <w:r w:rsidRPr="00F373B3">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F373B3">
        <w:rPr>
          <w:rStyle w:val="Hipercze"/>
          <w:rFonts w:ascii="Times New Roman" w:hAnsi="Times New Roman" w:cs="Times New Roman"/>
          <w:color w:val="auto"/>
          <w:sz w:val="22"/>
          <w:szCs w:val="22"/>
          <w:u w:val="none"/>
        </w:rPr>
        <w:t>powołuje się na ich zasoby, warunków udziału w postępowaniu</w:t>
      </w:r>
      <w:r w:rsidR="00C5496F" w:rsidRPr="00F373B3">
        <w:rPr>
          <w:rStyle w:val="Hipercze"/>
          <w:rFonts w:ascii="Times New Roman" w:hAnsi="Times New Roman" w:cs="Times New Roman"/>
          <w:color w:val="auto"/>
          <w:sz w:val="22"/>
          <w:szCs w:val="22"/>
          <w:u w:val="none"/>
        </w:rPr>
        <w:t>, i składa</w:t>
      </w:r>
      <w:r w:rsidR="00655E81" w:rsidRPr="00F373B3">
        <w:rPr>
          <w:rStyle w:val="Hipercze"/>
          <w:rFonts w:ascii="Times New Roman" w:hAnsi="Times New Roman" w:cs="Times New Roman"/>
          <w:color w:val="auto"/>
          <w:sz w:val="22"/>
          <w:szCs w:val="22"/>
          <w:u w:val="none"/>
        </w:rPr>
        <w:t xml:space="preserve"> jednolite dokumenty JEDZ dotyczące tych podmiotów</w:t>
      </w:r>
      <w:r w:rsidR="00244F30" w:rsidRPr="00F373B3">
        <w:rPr>
          <w:rStyle w:val="Hipercze"/>
          <w:rFonts w:ascii="Times New Roman" w:hAnsi="Times New Roman" w:cs="Times New Roman"/>
          <w:color w:val="auto"/>
          <w:sz w:val="22"/>
          <w:szCs w:val="22"/>
          <w:u w:val="none"/>
        </w:rPr>
        <w:t xml:space="preserve"> – podpisane przez osoby upoważnione do reprezentowania innego podmiotu.</w:t>
      </w:r>
    </w:p>
    <w:p w14:paraId="2869537B" w14:textId="77777777" w:rsidR="00F4058F" w:rsidRPr="00F373B3" w:rsidRDefault="00F4058F" w:rsidP="002968B8">
      <w:pPr>
        <w:pStyle w:val="BodyTextIndentZnak"/>
        <w:tabs>
          <w:tab w:val="left" w:pos="567"/>
        </w:tabs>
        <w:spacing w:line="276" w:lineRule="auto"/>
        <w:ind w:left="993"/>
        <w:rPr>
          <w:rFonts w:ascii="Times New Roman" w:eastAsia="Calibri" w:hAnsi="Times New Roman" w:cs="Times New Roman"/>
          <w:b/>
          <w:sz w:val="10"/>
          <w:szCs w:val="10"/>
        </w:rPr>
      </w:pPr>
    </w:p>
    <w:p w14:paraId="6BB4688D" w14:textId="77777777" w:rsidR="00FB6A11" w:rsidRPr="00F373B3" w:rsidRDefault="00FB6A11" w:rsidP="00BC5146">
      <w:pPr>
        <w:pStyle w:val="BodyTextIndentZnak"/>
        <w:numPr>
          <w:ilvl w:val="1"/>
          <w:numId w:val="25"/>
        </w:numPr>
        <w:tabs>
          <w:tab w:val="left" w:pos="567"/>
        </w:tabs>
        <w:spacing w:line="276" w:lineRule="auto"/>
        <w:ind w:left="993"/>
        <w:rPr>
          <w:rFonts w:ascii="Times New Roman" w:eastAsia="Calibri" w:hAnsi="Times New Roman" w:cs="Times New Roman"/>
          <w:b/>
          <w:sz w:val="22"/>
          <w:szCs w:val="22"/>
        </w:rPr>
      </w:pPr>
      <w:r w:rsidRPr="00F373B3">
        <w:rPr>
          <w:rFonts w:ascii="Times New Roman" w:hAnsi="Times New Roman" w:cs="Times New Roman"/>
          <w:iCs/>
          <w:kern w:val="32"/>
          <w:sz w:val="22"/>
          <w:szCs w:val="22"/>
        </w:rPr>
        <w:t xml:space="preserve">W przypadku Wykonawców wspólnie ubiegających się o zamówienie jednolity dokument </w:t>
      </w:r>
      <w:r w:rsidRPr="00F373B3">
        <w:rPr>
          <w:rFonts w:ascii="Times New Roman" w:hAnsi="Times New Roman" w:cs="Times New Roman"/>
          <w:bCs/>
          <w:kern w:val="32"/>
          <w:sz w:val="22"/>
          <w:szCs w:val="22"/>
        </w:rPr>
        <w:t>JEDZ potwierdzający spełnienie warunków udziału w postępowaniu oraz brak podstaw wykluczenia w zakresie, w którym każdy z wykonawców wykazuje spełnienie warunków udziału w postępowaniu oraz brak podstaw wykluczenia - składa każdy z Wykonawców wspólnie ubiegających się o zamówienie.</w:t>
      </w:r>
    </w:p>
    <w:p w14:paraId="031BE562" w14:textId="77777777" w:rsidR="005F591C" w:rsidRPr="00F373B3" w:rsidRDefault="005F591C" w:rsidP="005F591C">
      <w:pPr>
        <w:pStyle w:val="BodyTextIndentZnak"/>
        <w:tabs>
          <w:tab w:val="left" w:pos="567"/>
        </w:tabs>
        <w:spacing w:line="276" w:lineRule="auto"/>
        <w:ind w:left="993"/>
        <w:rPr>
          <w:rFonts w:ascii="Times New Roman" w:eastAsia="Calibri" w:hAnsi="Times New Roman" w:cs="Times New Roman"/>
          <w:b/>
          <w:sz w:val="10"/>
          <w:szCs w:val="10"/>
        </w:rPr>
      </w:pPr>
    </w:p>
    <w:p w14:paraId="603B9354" w14:textId="77777777" w:rsidR="00460F47" w:rsidRPr="00F373B3" w:rsidRDefault="00460F47" w:rsidP="00BC5146">
      <w:pPr>
        <w:pStyle w:val="BodyTextIndentZnak"/>
        <w:numPr>
          <w:ilvl w:val="1"/>
          <w:numId w:val="25"/>
        </w:numPr>
        <w:tabs>
          <w:tab w:val="left" w:pos="567"/>
        </w:tabs>
        <w:spacing w:line="276" w:lineRule="auto"/>
        <w:ind w:left="993"/>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Wykonawca, który zamierza powierzyć wykonanie zamówienia podwykonawcom, </w:t>
      </w:r>
      <w:r w:rsidR="00424007" w:rsidRPr="00F373B3">
        <w:rPr>
          <w:rFonts w:ascii="Times New Roman" w:eastAsia="Calibri" w:hAnsi="Times New Roman" w:cs="Times New Roman"/>
          <w:sz w:val="22"/>
          <w:szCs w:val="22"/>
        </w:rPr>
        <w:br/>
      </w:r>
      <w:r w:rsidRPr="00F373B3">
        <w:rPr>
          <w:rFonts w:ascii="Times New Roman" w:eastAsia="Calibri" w:hAnsi="Times New Roman" w:cs="Times New Roman"/>
          <w:sz w:val="22"/>
          <w:szCs w:val="22"/>
        </w:rPr>
        <w:t>w celu wykazania braku istnienia wobec nich podstaw do wykluczenia</w:t>
      </w:r>
      <w:r w:rsidR="00424007" w:rsidRPr="00F373B3">
        <w:rPr>
          <w:rFonts w:ascii="Times New Roman" w:eastAsia="Calibri" w:hAnsi="Times New Roman" w:cs="Times New Roman"/>
          <w:sz w:val="22"/>
          <w:szCs w:val="22"/>
        </w:rPr>
        <w:t xml:space="preserve"> </w:t>
      </w:r>
      <w:r w:rsidRPr="00F373B3">
        <w:rPr>
          <w:rFonts w:ascii="Times New Roman" w:eastAsia="Calibri" w:hAnsi="Times New Roman" w:cs="Times New Roman"/>
          <w:sz w:val="22"/>
          <w:szCs w:val="22"/>
        </w:rPr>
        <w:t xml:space="preserve">z </w:t>
      </w:r>
      <w:r w:rsidR="00424007" w:rsidRPr="00F373B3">
        <w:rPr>
          <w:rFonts w:ascii="Times New Roman" w:eastAsia="Calibri" w:hAnsi="Times New Roman" w:cs="Times New Roman"/>
          <w:sz w:val="22"/>
          <w:szCs w:val="22"/>
        </w:rPr>
        <w:t xml:space="preserve">udziału </w:t>
      </w:r>
      <w:r w:rsidR="00424007" w:rsidRPr="00F373B3">
        <w:rPr>
          <w:rFonts w:ascii="Times New Roman" w:eastAsia="Calibri" w:hAnsi="Times New Roman" w:cs="Times New Roman"/>
          <w:sz w:val="22"/>
          <w:szCs w:val="22"/>
        </w:rPr>
        <w:br/>
      </w:r>
      <w:r w:rsidRPr="00F373B3">
        <w:rPr>
          <w:rFonts w:ascii="Times New Roman" w:eastAsia="Calibri" w:hAnsi="Times New Roman" w:cs="Times New Roman"/>
          <w:sz w:val="22"/>
          <w:szCs w:val="22"/>
        </w:rPr>
        <w:t>w postępowaniu składa jednolite dokumenty JEDZ dotyczące podwykonawców. Wykonawca składa osobny formularz dla każdego ze wskazanych podwykonawców, wypełniony przez podwykonawcę i przez niego podpisany.</w:t>
      </w:r>
    </w:p>
    <w:p w14:paraId="688FD63B" w14:textId="77777777" w:rsidR="006C0755" w:rsidRPr="00F373B3" w:rsidRDefault="006C0755" w:rsidP="006C0755">
      <w:pPr>
        <w:pStyle w:val="BodyTextIndentZnak"/>
        <w:tabs>
          <w:tab w:val="left" w:pos="567"/>
        </w:tabs>
        <w:spacing w:line="276" w:lineRule="auto"/>
        <w:ind w:left="567"/>
        <w:jc w:val="left"/>
        <w:rPr>
          <w:rFonts w:ascii="Times New Roman" w:eastAsia="Calibri" w:hAnsi="Times New Roman" w:cs="Times New Roman"/>
          <w:b/>
          <w:sz w:val="10"/>
          <w:szCs w:val="10"/>
        </w:rPr>
      </w:pPr>
    </w:p>
    <w:p w14:paraId="711A88AC" w14:textId="74253CBC" w:rsidR="006C0755" w:rsidRPr="00F373B3" w:rsidRDefault="006C0755" w:rsidP="00BC5146">
      <w:pPr>
        <w:pStyle w:val="BodyTextIndentZnak"/>
        <w:numPr>
          <w:ilvl w:val="0"/>
          <w:numId w:val="25"/>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sz w:val="22"/>
          <w:szCs w:val="22"/>
        </w:rPr>
        <w:t xml:space="preserve">Wykonawca </w:t>
      </w:r>
      <w:r w:rsidRPr="00F373B3">
        <w:rPr>
          <w:rFonts w:ascii="Times New Roman" w:hAnsi="Times New Roman" w:cs="Times New Roman"/>
          <w:b/>
          <w:bCs/>
          <w:sz w:val="22"/>
          <w:szCs w:val="22"/>
        </w:rPr>
        <w:t xml:space="preserve">bez wezwania Zamawiającego </w:t>
      </w:r>
      <w:r w:rsidRPr="00F373B3">
        <w:rPr>
          <w:rFonts w:ascii="Times New Roman" w:hAnsi="Times New Roman" w:cs="Times New Roman"/>
          <w:sz w:val="22"/>
          <w:szCs w:val="22"/>
        </w:rPr>
        <w:t xml:space="preserve">zobowiązany jest, </w:t>
      </w:r>
      <w:r w:rsidRPr="00F373B3">
        <w:rPr>
          <w:rFonts w:ascii="Times New Roman" w:hAnsi="Times New Roman" w:cs="Times New Roman"/>
          <w:b/>
          <w:bCs/>
          <w:sz w:val="22"/>
          <w:szCs w:val="22"/>
        </w:rPr>
        <w:t xml:space="preserve">w terminie 3 dni od zamieszczenia na stronie internetowej Zamawiającego informacji z otwarcia ofert </w:t>
      </w:r>
      <w:r w:rsidRPr="00F373B3">
        <w:rPr>
          <w:rFonts w:ascii="Times New Roman" w:hAnsi="Times New Roman" w:cs="Times New Roman"/>
          <w:sz w:val="22"/>
          <w:szCs w:val="22"/>
        </w:rPr>
        <w:t>(</w:t>
      </w:r>
      <w:r w:rsidR="000926A8" w:rsidRPr="00F373B3">
        <w:rPr>
          <w:rFonts w:ascii="Times New Roman" w:hAnsi="Times New Roman" w:cs="Times New Roman"/>
          <w:sz w:val="22"/>
          <w:szCs w:val="22"/>
        </w:rPr>
        <w:t>www. uni.lodz.pl</w:t>
      </w:r>
      <w:r w:rsidRPr="00F373B3">
        <w:rPr>
          <w:rFonts w:ascii="Times New Roman" w:hAnsi="Times New Roman" w:cs="Times New Roman"/>
          <w:sz w:val="22"/>
          <w:szCs w:val="22"/>
        </w:rPr>
        <w:t xml:space="preserve">), przekazać zamawiającemu </w:t>
      </w:r>
      <w:r w:rsidRPr="00F373B3">
        <w:rPr>
          <w:rFonts w:ascii="Times New Roman" w:hAnsi="Times New Roman" w:cs="Times New Roman"/>
          <w:b/>
          <w:sz w:val="22"/>
          <w:szCs w:val="22"/>
          <w:u w:val="single"/>
        </w:rPr>
        <w:t xml:space="preserve">oświadczenie o przynależności lub braku przynależności do tej </w:t>
      </w:r>
      <w:r w:rsidRPr="00F373B3">
        <w:rPr>
          <w:rFonts w:ascii="Times New Roman" w:hAnsi="Times New Roman" w:cs="Times New Roman"/>
          <w:b/>
          <w:bCs/>
          <w:sz w:val="22"/>
          <w:szCs w:val="22"/>
          <w:u w:val="single"/>
        </w:rPr>
        <w:t>samej grupy kapitałowej</w:t>
      </w:r>
      <w:r w:rsidRPr="00F373B3">
        <w:rPr>
          <w:rFonts w:ascii="Times New Roman" w:hAnsi="Times New Roman" w:cs="Times New Roman"/>
          <w:sz w:val="22"/>
          <w:szCs w:val="22"/>
        </w:rPr>
        <w:t xml:space="preserve">, o której mowa w art. 24 ust. 1 pkt 23 </w:t>
      </w:r>
      <w:r w:rsidR="00062F6D" w:rsidRPr="00F373B3">
        <w:rPr>
          <w:rFonts w:ascii="Times New Roman" w:hAnsi="Times New Roman" w:cs="Times New Roman"/>
          <w:sz w:val="22"/>
          <w:szCs w:val="22"/>
        </w:rPr>
        <w:t>U</w:t>
      </w:r>
      <w:r w:rsidRPr="00F373B3">
        <w:rPr>
          <w:rFonts w:ascii="Times New Roman" w:hAnsi="Times New Roman" w:cs="Times New Roman"/>
          <w:sz w:val="22"/>
          <w:szCs w:val="22"/>
        </w:rPr>
        <w:t xml:space="preserve">stawy, wg wzoru stanowiącego </w:t>
      </w:r>
      <w:r w:rsidRPr="00F373B3">
        <w:rPr>
          <w:rFonts w:ascii="Times New Roman" w:hAnsi="Times New Roman" w:cs="Times New Roman"/>
          <w:b/>
          <w:bCs/>
          <w:i/>
          <w:sz w:val="22"/>
          <w:szCs w:val="22"/>
        </w:rPr>
        <w:t xml:space="preserve">Załącznik nr </w:t>
      </w:r>
      <w:r w:rsidR="007E7E64">
        <w:rPr>
          <w:rFonts w:ascii="Times New Roman" w:hAnsi="Times New Roman" w:cs="Times New Roman"/>
          <w:b/>
          <w:bCs/>
          <w:i/>
          <w:sz w:val="22"/>
          <w:szCs w:val="22"/>
        </w:rPr>
        <w:t>4</w:t>
      </w:r>
      <w:r w:rsidR="007E7E64" w:rsidRPr="00F373B3">
        <w:rPr>
          <w:rFonts w:ascii="Times New Roman" w:hAnsi="Times New Roman" w:cs="Times New Roman"/>
          <w:b/>
          <w:bCs/>
          <w:i/>
          <w:sz w:val="22"/>
          <w:szCs w:val="22"/>
        </w:rPr>
        <w:t xml:space="preserve"> </w:t>
      </w:r>
      <w:r w:rsidRPr="00F373B3">
        <w:rPr>
          <w:rFonts w:ascii="Times New Roman" w:hAnsi="Times New Roman" w:cs="Times New Roman"/>
          <w:b/>
          <w:bCs/>
          <w:i/>
          <w:sz w:val="22"/>
          <w:szCs w:val="22"/>
        </w:rPr>
        <w:t>do SIWZ</w:t>
      </w:r>
      <w:r w:rsidRPr="00F373B3">
        <w:rPr>
          <w:rFonts w:ascii="Times New Roman" w:hAnsi="Times New Roman" w:cs="Times New Roman"/>
          <w:sz w:val="22"/>
          <w:szCs w:val="22"/>
        </w:rPr>
        <w:t xml:space="preserve">. </w:t>
      </w:r>
    </w:p>
    <w:p w14:paraId="21FA1643" w14:textId="77777777" w:rsidR="00A713BB" w:rsidRPr="00F373B3" w:rsidRDefault="00A713BB" w:rsidP="006C0755">
      <w:pPr>
        <w:widowControl w:val="0"/>
        <w:autoSpaceDE w:val="0"/>
        <w:autoSpaceDN w:val="0"/>
        <w:adjustRightInd w:val="0"/>
        <w:spacing w:line="276" w:lineRule="auto"/>
        <w:ind w:left="567"/>
        <w:jc w:val="both"/>
        <w:rPr>
          <w:sz w:val="10"/>
          <w:szCs w:val="10"/>
        </w:rPr>
      </w:pPr>
    </w:p>
    <w:p w14:paraId="1234D1D9" w14:textId="77777777" w:rsidR="006C0755" w:rsidRPr="00F373B3" w:rsidRDefault="006C0755" w:rsidP="006C0755">
      <w:pPr>
        <w:widowControl w:val="0"/>
        <w:autoSpaceDE w:val="0"/>
        <w:autoSpaceDN w:val="0"/>
        <w:adjustRightInd w:val="0"/>
        <w:spacing w:line="276" w:lineRule="auto"/>
        <w:ind w:left="567"/>
        <w:jc w:val="both"/>
        <w:rPr>
          <w:sz w:val="22"/>
          <w:szCs w:val="22"/>
        </w:rPr>
      </w:pPr>
      <w:r w:rsidRPr="00F373B3">
        <w:rPr>
          <w:sz w:val="22"/>
          <w:szCs w:val="22"/>
        </w:rPr>
        <w:t xml:space="preserve">Wraz ze złożeniem oświadczenia, Wykonawca może przedstawić dowody, że powiązania </w:t>
      </w:r>
      <w:r w:rsidR="00F678E3" w:rsidRPr="00F373B3">
        <w:rPr>
          <w:sz w:val="22"/>
          <w:szCs w:val="22"/>
        </w:rPr>
        <w:br/>
      </w:r>
      <w:r w:rsidRPr="00F373B3">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0F632C94" w14:textId="77777777" w:rsidR="006C0755" w:rsidRPr="00F373B3" w:rsidRDefault="006C0755" w:rsidP="006C0755">
      <w:pPr>
        <w:pStyle w:val="BodyTextIndentZnak"/>
        <w:tabs>
          <w:tab w:val="left" w:pos="567"/>
        </w:tabs>
        <w:spacing w:line="276" w:lineRule="auto"/>
        <w:ind w:left="567"/>
        <w:rPr>
          <w:rFonts w:ascii="Times New Roman" w:eastAsia="Calibri" w:hAnsi="Times New Roman" w:cs="Times New Roman"/>
          <w:b/>
          <w:sz w:val="10"/>
          <w:szCs w:val="10"/>
        </w:rPr>
      </w:pPr>
    </w:p>
    <w:p w14:paraId="6AB1ECD3" w14:textId="77777777" w:rsidR="006C0755" w:rsidRPr="00F373B3" w:rsidRDefault="006C0755" w:rsidP="00BC5146">
      <w:pPr>
        <w:pStyle w:val="BodyTextIndentZnak"/>
        <w:numPr>
          <w:ilvl w:val="0"/>
          <w:numId w:val="25"/>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sz w:val="22"/>
          <w:szCs w:val="22"/>
        </w:rPr>
        <w:t>Oświadczenia i dokumenty składane przez Wykonawcę na żądanie Zamawiającego</w:t>
      </w:r>
    </w:p>
    <w:p w14:paraId="46D74A4C" w14:textId="77777777" w:rsidR="001B5306" w:rsidRPr="00F373B3"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14:paraId="4C4A11D0" w14:textId="77777777" w:rsidR="00097668" w:rsidRPr="00F373B3" w:rsidRDefault="00097668"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b/>
          <w:sz w:val="22"/>
          <w:szCs w:val="22"/>
        </w:rPr>
        <w:t xml:space="preserve">Zamawiający </w:t>
      </w:r>
      <w:r w:rsidRPr="00F373B3">
        <w:rPr>
          <w:rFonts w:ascii="Times New Roman" w:hAnsi="Times New Roman" w:cs="Times New Roman"/>
          <w:sz w:val="22"/>
          <w:szCs w:val="22"/>
        </w:rPr>
        <w:t>przed udzieleniem zamówienia</w:t>
      </w:r>
      <w:r w:rsidRPr="00F373B3">
        <w:rPr>
          <w:rFonts w:ascii="Times New Roman" w:hAnsi="Times New Roman" w:cs="Times New Roman"/>
          <w:b/>
          <w:sz w:val="22"/>
          <w:szCs w:val="22"/>
        </w:rPr>
        <w:t xml:space="preserve"> wezwie Wykonawcę, którego oferta została najwyżej oceniona, do złożenia w wyznaczonym terminie, </w:t>
      </w:r>
      <w:r w:rsidRPr="00F373B3">
        <w:rPr>
          <w:rFonts w:ascii="Times New Roman" w:hAnsi="Times New Roman" w:cs="Times New Roman"/>
          <w:b/>
          <w:sz w:val="22"/>
          <w:szCs w:val="22"/>
          <w:u w:val="single"/>
        </w:rPr>
        <w:t>nie krótszym niż 10 dni</w:t>
      </w:r>
      <w:r w:rsidRPr="00F373B3">
        <w:rPr>
          <w:rFonts w:ascii="Times New Roman" w:hAnsi="Times New Roman" w:cs="Times New Roman"/>
          <w:b/>
          <w:sz w:val="22"/>
          <w:szCs w:val="22"/>
        </w:rPr>
        <w:t>, aktualnych na dzień złożenia, oświadczeń lub dokumentów</w:t>
      </w:r>
      <w:r w:rsidR="00B54A40" w:rsidRPr="00F373B3">
        <w:rPr>
          <w:rFonts w:ascii="Times New Roman" w:hAnsi="Times New Roman" w:cs="Times New Roman"/>
          <w:b/>
          <w:sz w:val="22"/>
          <w:szCs w:val="22"/>
        </w:rPr>
        <w:t xml:space="preserve"> potwierdzających</w:t>
      </w:r>
      <w:r w:rsidRPr="00F373B3">
        <w:rPr>
          <w:rFonts w:ascii="Times New Roman" w:hAnsi="Times New Roman" w:cs="Times New Roman"/>
          <w:sz w:val="22"/>
          <w:szCs w:val="22"/>
        </w:rPr>
        <w:t>:</w:t>
      </w:r>
    </w:p>
    <w:p w14:paraId="509A27FC" w14:textId="77777777" w:rsidR="00097668" w:rsidRPr="00F373B3"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44FCDD11" w14:textId="77777777" w:rsidR="00097668" w:rsidRPr="00F373B3" w:rsidRDefault="00097668" w:rsidP="00BC5146">
      <w:pPr>
        <w:pStyle w:val="BodyTextIndentZnak"/>
        <w:numPr>
          <w:ilvl w:val="0"/>
          <w:numId w:val="27"/>
        </w:numPr>
        <w:tabs>
          <w:tab w:val="left" w:pos="567"/>
        </w:tabs>
        <w:spacing w:line="276" w:lineRule="auto"/>
        <w:ind w:left="1560"/>
        <w:rPr>
          <w:rFonts w:ascii="Times New Roman" w:eastAsia="Calibri" w:hAnsi="Times New Roman" w:cs="Times New Roman"/>
          <w:sz w:val="22"/>
          <w:szCs w:val="22"/>
        </w:rPr>
      </w:pPr>
      <w:r w:rsidRPr="00F373B3">
        <w:rPr>
          <w:rFonts w:ascii="Times New Roman" w:eastAsia="Calibri" w:hAnsi="Times New Roman" w:cs="Times New Roman"/>
          <w:sz w:val="22"/>
          <w:szCs w:val="22"/>
        </w:rPr>
        <w:t>spełnienie warunków udziału w postępowaniu,</w:t>
      </w:r>
    </w:p>
    <w:p w14:paraId="33B9ABF2" w14:textId="77777777" w:rsidR="00097668" w:rsidRPr="00F373B3" w:rsidRDefault="00097668">
      <w:pPr>
        <w:pStyle w:val="BodyTextIndentZnak"/>
        <w:numPr>
          <w:ilvl w:val="0"/>
          <w:numId w:val="27"/>
        </w:numPr>
        <w:tabs>
          <w:tab w:val="left" w:pos="567"/>
        </w:tabs>
        <w:spacing w:line="276" w:lineRule="auto"/>
        <w:ind w:left="1560"/>
        <w:rPr>
          <w:rFonts w:ascii="Times New Roman" w:eastAsia="Calibri" w:hAnsi="Times New Roman" w:cs="Times New Roman"/>
          <w:sz w:val="22"/>
          <w:szCs w:val="22"/>
        </w:rPr>
      </w:pPr>
      <w:r w:rsidRPr="00F373B3">
        <w:rPr>
          <w:rFonts w:ascii="Times New Roman" w:eastAsia="Calibri" w:hAnsi="Times New Roman" w:cs="Times New Roman"/>
          <w:sz w:val="22"/>
          <w:szCs w:val="22"/>
        </w:rPr>
        <w:t>potwierdzających brak podstaw wykluczenia</w:t>
      </w:r>
      <w:r w:rsidR="000F143B" w:rsidRPr="00F373B3">
        <w:rPr>
          <w:rFonts w:ascii="Times New Roman" w:eastAsia="Calibri" w:hAnsi="Times New Roman" w:cs="Times New Roman"/>
          <w:sz w:val="22"/>
          <w:szCs w:val="22"/>
        </w:rPr>
        <w:t>.</w:t>
      </w:r>
    </w:p>
    <w:p w14:paraId="7506236D" w14:textId="77777777" w:rsidR="00097668" w:rsidRPr="00F373B3"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0789F580" w14:textId="77777777" w:rsidR="00097668" w:rsidRPr="00F373B3" w:rsidRDefault="00097668"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b/>
          <w:sz w:val="22"/>
          <w:szCs w:val="22"/>
        </w:rPr>
        <w:t>W celu potwierdzenia</w:t>
      </w:r>
      <w:r w:rsidRPr="00F373B3">
        <w:rPr>
          <w:rFonts w:ascii="Times New Roman" w:hAnsi="Times New Roman" w:cs="Times New Roman"/>
          <w:sz w:val="22"/>
          <w:szCs w:val="22"/>
        </w:rPr>
        <w:t xml:space="preserve"> </w:t>
      </w:r>
      <w:r w:rsidRPr="00F373B3">
        <w:rPr>
          <w:rFonts w:ascii="Times New Roman" w:hAnsi="Times New Roman" w:cs="Times New Roman"/>
          <w:b/>
          <w:sz w:val="22"/>
          <w:szCs w:val="22"/>
        </w:rPr>
        <w:t xml:space="preserve">spełniania przez Wykonawcę warunków udziału </w:t>
      </w:r>
      <w:r w:rsidR="00F678E3" w:rsidRPr="00F373B3">
        <w:rPr>
          <w:rFonts w:ascii="Times New Roman" w:hAnsi="Times New Roman" w:cs="Times New Roman"/>
          <w:b/>
          <w:sz w:val="22"/>
          <w:szCs w:val="22"/>
        </w:rPr>
        <w:br/>
      </w:r>
      <w:r w:rsidRPr="00F373B3">
        <w:rPr>
          <w:rFonts w:ascii="Times New Roman" w:hAnsi="Times New Roman" w:cs="Times New Roman"/>
          <w:b/>
          <w:sz w:val="22"/>
          <w:szCs w:val="22"/>
        </w:rPr>
        <w:t>w postępowaniu Zamawiający żąda</w:t>
      </w:r>
      <w:r w:rsidRPr="00F373B3">
        <w:rPr>
          <w:rFonts w:ascii="Times New Roman" w:hAnsi="Times New Roman" w:cs="Times New Roman"/>
          <w:sz w:val="22"/>
          <w:szCs w:val="22"/>
        </w:rPr>
        <w:t>:</w:t>
      </w:r>
    </w:p>
    <w:p w14:paraId="529BEE5D" w14:textId="77777777" w:rsidR="00097668" w:rsidRPr="00F373B3"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14:paraId="43144ED6" w14:textId="77777777" w:rsidR="00E11E71" w:rsidRPr="00F373B3" w:rsidRDefault="00E11E71" w:rsidP="00217340">
      <w:pPr>
        <w:pStyle w:val="BodyTextIndentZnak"/>
        <w:numPr>
          <w:ilvl w:val="2"/>
          <w:numId w:val="52"/>
        </w:numPr>
        <w:tabs>
          <w:tab w:val="left" w:pos="567"/>
        </w:tabs>
        <w:spacing w:line="276" w:lineRule="auto"/>
        <w:ind w:left="1843"/>
        <w:rPr>
          <w:rFonts w:ascii="Times New Roman" w:eastAsia="Calibri" w:hAnsi="Times New Roman" w:cs="Times New Roman"/>
          <w:b/>
          <w:sz w:val="22"/>
          <w:szCs w:val="22"/>
        </w:rPr>
      </w:pPr>
      <w:r w:rsidRPr="00F373B3">
        <w:rPr>
          <w:rFonts w:ascii="Times New Roman" w:hAnsi="Times New Roman" w:cs="Times New Roman"/>
          <w:sz w:val="22"/>
          <w:szCs w:val="22"/>
          <w:u w:val="single"/>
        </w:rPr>
        <w:t>w odniesieniu do warunków dotyczących sytuacji ekonomicznej i finansowej</w:t>
      </w:r>
      <w:r w:rsidRPr="00F373B3">
        <w:rPr>
          <w:rFonts w:ascii="Times New Roman" w:hAnsi="Times New Roman" w:cs="Times New Roman"/>
          <w:sz w:val="22"/>
          <w:szCs w:val="22"/>
        </w:rPr>
        <w:t xml:space="preserve"> określonych w pkt. VII.3.2.2 SIWZ, przedłożenia:</w:t>
      </w:r>
    </w:p>
    <w:p w14:paraId="7D21348A" w14:textId="77777777" w:rsidR="00E11E71" w:rsidRPr="00F373B3" w:rsidRDefault="00E11E71" w:rsidP="00E11E71">
      <w:pPr>
        <w:pStyle w:val="BodyTextIndentZnak"/>
        <w:tabs>
          <w:tab w:val="left" w:pos="567"/>
        </w:tabs>
        <w:spacing w:line="276" w:lineRule="auto"/>
        <w:ind w:left="2552"/>
        <w:rPr>
          <w:rFonts w:ascii="Times New Roman" w:hAnsi="Times New Roman" w:cs="Times New Roman"/>
          <w:sz w:val="10"/>
          <w:szCs w:val="10"/>
        </w:rPr>
      </w:pPr>
    </w:p>
    <w:p w14:paraId="7DE9994D" w14:textId="03CCAA3A" w:rsidR="00E11E71" w:rsidRPr="00F373B3" w:rsidRDefault="00E11E71" w:rsidP="00BC5146">
      <w:pPr>
        <w:pStyle w:val="BodyTextIndentZnak"/>
        <w:numPr>
          <w:ilvl w:val="3"/>
          <w:numId w:val="25"/>
        </w:numPr>
        <w:tabs>
          <w:tab w:val="left" w:pos="567"/>
        </w:tabs>
        <w:spacing w:line="276" w:lineRule="auto"/>
        <w:ind w:left="2552"/>
        <w:rPr>
          <w:rFonts w:ascii="Times New Roman" w:hAnsi="Times New Roman" w:cs="Times New Roman"/>
          <w:sz w:val="22"/>
          <w:szCs w:val="22"/>
        </w:rPr>
      </w:pPr>
      <w:r w:rsidRPr="00F373B3">
        <w:rPr>
          <w:rFonts w:ascii="Times New Roman" w:hAnsi="Times New Roman" w:cs="Times New Roman"/>
          <w:sz w:val="22"/>
          <w:szCs w:val="22"/>
        </w:rPr>
        <w:t xml:space="preserve">dokumentu </w:t>
      </w:r>
      <w:r w:rsidRPr="00F373B3">
        <w:rPr>
          <w:rFonts w:ascii="Times New Roman" w:hAnsi="Times New Roman" w:cs="Times New Roman"/>
          <w:sz w:val="22"/>
          <w:szCs w:val="22"/>
          <w:u w:val="single"/>
        </w:rPr>
        <w:t>potwierdzającego, że jest ubezpieczony  od odpowiedzialności  cywilnej</w:t>
      </w:r>
      <w:r w:rsidRPr="00F373B3">
        <w:rPr>
          <w:rFonts w:ascii="Times New Roman" w:hAnsi="Times New Roman" w:cs="Times New Roman"/>
          <w:sz w:val="22"/>
          <w:szCs w:val="22"/>
        </w:rPr>
        <w:t xml:space="preserve"> w zakresie prowadzonej  działalności związanej z przedmiotem zamówienia  na sumę gwarancyjną  nie mniejszą niż </w:t>
      </w:r>
      <w:r w:rsidR="002D73DC" w:rsidRPr="00F373B3">
        <w:rPr>
          <w:rFonts w:ascii="Times New Roman" w:hAnsi="Times New Roman" w:cs="Times New Roman"/>
          <w:sz w:val="22"/>
          <w:szCs w:val="22"/>
        </w:rPr>
        <w:t>1 500 000,00</w:t>
      </w:r>
      <w:r w:rsidRPr="00F373B3">
        <w:rPr>
          <w:rFonts w:ascii="Times New Roman" w:hAnsi="Times New Roman" w:cs="Times New Roman"/>
          <w:sz w:val="22"/>
          <w:szCs w:val="22"/>
        </w:rPr>
        <w:t xml:space="preserve"> zł </w:t>
      </w:r>
      <w:r w:rsidRPr="00F373B3">
        <w:rPr>
          <w:rFonts w:ascii="Times New Roman" w:hAnsi="Times New Roman" w:cs="Times New Roman"/>
          <w:bCs/>
          <w:kern w:val="1"/>
          <w:sz w:val="22"/>
          <w:szCs w:val="22"/>
          <w:lang w:eastAsia="ar-SA"/>
        </w:rPr>
        <w:t>(słownie</w:t>
      </w:r>
      <w:r w:rsidR="000F143B" w:rsidRPr="00F373B3">
        <w:rPr>
          <w:rFonts w:ascii="Times New Roman" w:hAnsi="Times New Roman" w:cs="Times New Roman"/>
          <w:bCs/>
          <w:kern w:val="1"/>
          <w:sz w:val="22"/>
          <w:szCs w:val="22"/>
          <w:lang w:eastAsia="ar-SA"/>
        </w:rPr>
        <w:t xml:space="preserve"> zł</w:t>
      </w:r>
      <w:r w:rsidRPr="00F373B3">
        <w:rPr>
          <w:rFonts w:ascii="Times New Roman" w:hAnsi="Times New Roman" w:cs="Times New Roman"/>
          <w:bCs/>
          <w:kern w:val="1"/>
          <w:sz w:val="22"/>
          <w:szCs w:val="22"/>
          <w:lang w:eastAsia="ar-SA"/>
        </w:rPr>
        <w:t xml:space="preserve">: </w:t>
      </w:r>
      <w:r w:rsidR="006B0595">
        <w:rPr>
          <w:rFonts w:ascii="Times New Roman" w:hAnsi="Times New Roman" w:cs="Times New Roman"/>
          <w:bCs/>
          <w:kern w:val="1"/>
          <w:sz w:val="22"/>
          <w:szCs w:val="22"/>
          <w:lang w:eastAsia="ar-SA"/>
        </w:rPr>
        <w:t>jeden</w:t>
      </w:r>
      <w:r w:rsidR="006B0595" w:rsidRPr="00F373B3">
        <w:rPr>
          <w:rFonts w:ascii="Times New Roman" w:hAnsi="Times New Roman" w:cs="Times New Roman"/>
          <w:bCs/>
          <w:kern w:val="1"/>
          <w:sz w:val="22"/>
          <w:szCs w:val="22"/>
          <w:lang w:eastAsia="ar-SA"/>
        </w:rPr>
        <w:t xml:space="preserve"> </w:t>
      </w:r>
      <w:r w:rsidRPr="00F373B3">
        <w:rPr>
          <w:rFonts w:ascii="Times New Roman" w:hAnsi="Times New Roman" w:cs="Times New Roman"/>
          <w:bCs/>
          <w:kern w:val="1"/>
          <w:sz w:val="22"/>
          <w:szCs w:val="22"/>
          <w:lang w:eastAsia="ar-SA"/>
        </w:rPr>
        <w:t>milion</w:t>
      </w:r>
      <w:r w:rsidR="006B0595">
        <w:rPr>
          <w:rFonts w:ascii="Times New Roman" w:hAnsi="Times New Roman" w:cs="Times New Roman"/>
          <w:bCs/>
          <w:kern w:val="1"/>
          <w:sz w:val="22"/>
          <w:szCs w:val="22"/>
          <w:lang w:eastAsia="ar-SA"/>
        </w:rPr>
        <w:t xml:space="preserve"> pięćset tysięcy</w:t>
      </w:r>
      <w:r w:rsidRPr="00F373B3">
        <w:rPr>
          <w:rFonts w:ascii="Times New Roman" w:hAnsi="Times New Roman" w:cs="Times New Roman"/>
          <w:bCs/>
          <w:kern w:val="1"/>
          <w:sz w:val="22"/>
          <w:szCs w:val="22"/>
          <w:lang w:eastAsia="ar-SA"/>
        </w:rPr>
        <w:t>)</w:t>
      </w:r>
      <w:r w:rsidRPr="00F373B3">
        <w:rPr>
          <w:rFonts w:ascii="Times New Roman" w:hAnsi="Times New Roman" w:cs="Times New Roman"/>
          <w:sz w:val="22"/>
          <w:szCs w:val="22"/>
        </w:rPr>
        <w:t>,</w:t>
      </w:r>
    </w:p>
    <w:p w14:paraId="05AB12E4" w14:textId="77777777" w:rsidR="00E11E71" w:rsidRPr="00F373B3" w:rsidRDefault="00E11E71" w:rsidP="00E11E71">
      <w:pPr>
        <w:pStyle w:val="BodyTextIndentZnak"/>
        <w:tabs>
          <w:tab w:val="left" w:pos="567"/>
        </w:tabs>
        <w:spacing w:line="276" w:lineRule="auto"/>
        <w:ind w:left="2552"/>
        <w:rPr>
          <w:rFonts w:ascii="Times New Roman" w:eastAsia="Calibri" w:hAnsi="Times New Roman" w:cs="Times New Roman"/>
          <w:b/>
          <w:sz w:val="10"/>
          <w:szCs w:val="10"/>
        </w:rPr>
      </w:pPr>
    </w:p>
    <w:p w14:paraId="0F00684F" w14:textId="076BD7A2" w:rsidR="00E11E71" w:rsidRPr="00F373B3" w:rsidRDefault="00E11E71"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F373B3">
        <w:rPr>
          <w:rFonts w:ascii="Times New Roman" w:hAnsi="Times New Roman" w:cs="Times New Roman"/>
          <w:sz w:val="22"/>
          <w:szCs w:val="22"/>
          <w:u w:val="single"/>
        </w:rPr>
        <w:t xml:space="preserve">informacji </w:t>
      </w:r>
      <w:r w:rsidRPr="00F373B3">
        <w:rPr>
          <w:rFonts w:ascii="Times New Roman" w:hAnsi="Times New Roman" w:cs="Times New Roman"/>
          <w:bCs/>
          <w:kern w:val="1"/>
          <w:sz w:val="22"/>
          <w:szCs w:val="22"/>
          <w:u w:val="single"/>
          <w:lang w:eastAsia="ar-SA"/>
        </w:rPr>
        <w:t>banku lub spółdzielczej kasy oszczędnościowo-kredytowej</w:t>
      </w:r>
      <w:r w:rsidRPr="00F373B3">
        <w:rPr>
          <w:rFonts w:ascii="Times New Roman" w:hAnsi="Times New Roman" w:cs="Times New Roman"/>
          <w:bCs/>
          <w:kern w:val="1"/>
          <w:sz w:val="22"/>
          <w:szCs w:val="22"/>
          <w:lang w:eastAsia="ar-SA"/>
        </w:rPr>
        <w:t xml:space="preserve"> potwierdzającą posiadanie  środków finansowych lub zdolności kredytowej Wykonawcy w wysokości nie mniejszej niż </w:t>
      </w:r>
      <w:r w:rsidR="002D73DC" w:rsidRPr="00F373B3">
        <w:rPr>
          <w:rFonts w:ascii="Times New Roman" w:hAnsi="Times New Roman" w:cs="Times New Roman"/>
          <w:bCs/>
          <w:kern w:val="1"/>
          <w:sz w:val="22"/>
          <w:szCs w:val="22"/>
          <w:lang w:eastAsia="ar-SA"/>
        </w:rPr>
        <w:t>1 500 000,00</w:t>
      </w:r>
      <w:r w:rsidRPr="00F373B3">
        <w:rPr>
          <w:rFonts w:ascii="Times New Roman" w:hAnsi="Times New Roman" w:cs="Times New Roman"/>
          <w:bCs/>
          <w:kern w:val="1"/>
          <w:sz w:val="22"/>
          <w:szCs w:val="22"/>
          <w:lang w:eastAsia="ar-SA"/>
        </w:rPr>
        <w:t xml:space="preserve"> zł (słownie</w:t>
      </w:r>
      <w:r w:rsidR="000F143B" w:rsidRPr="00F373B3">
        <w:rPr>
          <w:rFonts w:ascii="Times New Roman" w:hAnsi="Times New Roman" w:cs="Times New Roman"/>
          <w:bCs/>
          <w:kern w:val="1"/>
          <w:sz w:val="22"/>
          <w:szCs w:val="22"/>
          <w:lang w:eastAsia="ar-SA"/>
        </w:rPr>
        <w:t xml:space="preserve"> zł</w:t>
      </w:r>
      <w:r w:rsidRPr="00F373B3">
        <w:rPr>
          <w:rFonts w:ascii="Times New Roman" w:hAnsi="Times New Roman" w:cs="Times New Roman"/>
          <w:bCs/>
          <w:kern w:val="1"/>
          <w:sz w:val="22"/>
          <w:szCs w:val="22"/>
          <w:lang w:eastAsia="ar-SA"/>
        </w:rPr>
        <w:t xml:space="preserve">: </w:t>
      </w:r>
      <w:r w:rsidR="007646BD">
        <w:rPr>
          <w:rFonts w:ascii="Times New Roman" w:hAnsi="Times New Roman" w:cs="Times New Roman"/>
          <w:bCs/>
          <w:kern w:val="1"/>
          <w:sz w:val="22"/>
          <w:szCs w:val="22"/>
          <w:lang w:eastAsia="ar-SA"/>
        </w:rPr>
        <w:t>jeden</w:t>
      </w:r>
      <w:r w:rsidR="007646BD" w:rsidRPr="00F373B3">
        <w:rPr>
          <w:rFonts w:ascii="Times New Roman" w:hAnsi="Times New Roman" w:cs="Times New Roman"/>
          <w:bCs/>
          <w:kern w:val="1"/>
          <w:sz w:val="22"/>
          <w:szCs w:val="22"/>
          <w:lang w:eastAsia="ar-SA"/>
        </w:rPr>
        <w:t xml:space="preserve"> milion</w:t>
      </w:r>
      <w:r w:rsidR="007646BD">
        <w:rPr>
          <w:rFonts w:ascii="Times New Roman" w:hAnsi="Times New Roman" w:cs="Times New Roman"/>
          <w:bCs/>
          <w:kern w:val="1"/>
          <w:sz w:val="22"/>
          <w:szCs w:val="22"/>
          <w:lang w:eastAsia="ar-SA"/>
        </w:rPr>
        <w:t xml:space="preserve"> pięćset tysięcy</w:t>
      </w:r>
      <w:r w:rsidRPr="00F373B3">
        <w:rPr>
          <w:rFonts w:ascii="Times New Roman" w:hAnsi="Times New Roman" w:cs="Times New Roman"/>
          <w:bCs/>
          <w:kern w:val="1"/>
          <w:sz w:val="22"/>
          <w:szCs w:val="22"/>
          <w:lang w:eastAsia="ar-SA"/>
        </w:rPr>
        <w:t xml:space="preserve">), wystawionej nie wcześniej niż </w:t>
      </w:r>
      <w:r w:rsidR="005D5F91" w:rsidRPr="00F373B3">
        <w:rPr>
          <w:rFonts w:ascii="Times New Roman" w:hAnsi="Times New Roman" w:cs="Times New Roman"/>
          <w:bCs/>
          <w:kern w:val="1"/>
          <w:sz w:val="22"/>
          <w:szCs w:val="22"/>
          <w:lang w:eastAsia="ar-SA"/>
        </w:rPr>
        <w:br/>
      </w:r>
      <w:r w:rsidRPr="00F373B3">
        <w:rPr>
          <w:rFonts w:ascii="Times New Roman" w:hAnsi="Times New Roman" w:cs="Times New Roman"/>
          <w:bCs/>
          <w:kern w:val="1"/>
          <w:sz w:val="22"/>
          <w:szCs w:val="22"/>
          <w:lang w:eastAsia="ar-SA"/>
        </w:rPr>
        <w:t xml:space="preserve">1 miesiąc przed upływem terminu składania ofert. </w:t>
      </w:r>
    </w:p>
    <w:p w14:paraId="1DAE4A03" w14:textId="77777777" w:rsidR="005D5F91" w:rsidRPr="00F373B3" w:rsidRDefault="005D5F91" w:rsidP="005D5F91">
      <w:pPr>
        <w:pStyle w:val="BodyTextIndentZnak"/>
        <w:tabs>
          <w:tab w:val="left" w:pos="567"/>
        </w:tabs>
        <w:spacing w:line="276" w:lineRule="auto"/>
        <w:ind w:left="2552"/>
        <w:rPr>
          <w:rFonts w:ascii="Times New Roman" w:eastAsia="Calibri" w:hAnsi="Times New Roman" w:cs="Times New Roman"/>
          <w:b/>
          <w:sz w:val="10"/>
          <w:szCs w:val="10"/>
        </w:rPr>
      </w:pPr>
    </w:p>
    <w:p w14:paraId="425A081E" w14:textId="77777777" w:rsidR="00305814" w:rsidRPr="00F373B3" w:rsidRDefault="00305814" w:rsidP="00217340">
      <w:pPr>
        <w:pStyle w:val="BodyTextIndentZnak"/>
        <w:numPr>
          <w:ilvl w:val="2"/>
          <w:numId w:val="52"/>
        </w:numPr>
        <w:tabs>
          <w:tab w:val="left" w:pos="567"/>
        </w:tabs>
        <w:spacing w:line="276" w:lineRule="auto"/>
        <w:ind w:left="1843"/>
        <w:rPr>
          <w:rFonts w:ascii="Times New Roman" w:eastAsia="Calibri" w:hAnsi="Times New Roman" w:cs="Times New Roman"/>
          <w:b/>
          <w:sz w:val="22"/>
          <w:szCs w:val="22"/>
        </w:rPr>
      </w:pPr>
      <w:r w:rsidRPr="00F373B3">
        <w:rPr>
          <w:rFonts w:ascii="Times New Roman" w:hAnsi="Times New Roman" w:cs="Times New Roman"/>
          <w:sz w:val="22"/>
          <w:szCs w:val="22"/>
          <w:u w:val="single"/>
        </w:rPr>
        <w:t>w odniesieniu do warunków dotyczących zdolności technicznej lub zawodowej</w:t>
      </w:r>
      <w:r w:rsidRPr="00F373B3">
        <w:rPr>
          <w:rFonts w:ascii="Times New Roman" w:hAnsi="Times New Roman" w:cs="Times New Roman"/>
          <w:sz w:val="22"/>
          <w:szCs w:val="22"/>
        </w:rPr>
        <w:t xml:space="preserve"> określonych w pkt. VII.3.2.3 SIWZ, Zamawiający, przedłożenia:</w:t>
      </w:r>
    </w:p>
    <w:p w14:paraId="12F63520" w14:textId="77777777" w:rsidR="00305814" w:rsidRPr="00F373B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0A60D862" w14:textId="4F3C1B65" w:rsidR="00305814" w:rsidRPr="00F373B3" w:rsidRDefault="00305814"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F373B3">
        <w:rPr>
          <w:rFonts w:ascii="Times New Roman" w:hAnsi="Times New Roman" w:cs="Times New Roman"/>
          <w:sz w:val="22"/>
          <w:szCs w:val="22"/>
          <w:u w:val="single"/>
        </w:rPr>
        <w:t xml:space="preserve">Wykazu </w:t>
      </w:r>
      <w:r w:rsidRPr="00F373B3">
        <w:rPr>
          <w:rFonts w:ascii="Times New Roman" w:hAnsi="Times New Roman" w:cs="Times New Roman"/>
          <w:bCs/>
          <w:sz w:val="22"/>
          <w:szCs w:val="22"/>
          <w:u w:val="single"/>
        </w:rPr>
        <w:t>wykonanych</w:t>
      </w:r>
      <w:r w:rsidRPr="00F373B3">
        <w:rPr>
          <w:rFonts w:ascii="Times New Roman" w:hAnsi="Times New Roman" w:cs="Times New Roman"/>
          <w:bCs/>
          <w:sz w:val="22"/>
          <w:szCs w:val="22"/>
        </w:rPr>
        <w:t xml:space="preserve">, w okresie </w:t>
      </w:r>
      <w:r w:rsidRPr="00F373B3">
        <w:rPr>
          <w:rFonts w:ascii="Times New Roman" w:hAnsi="Times New Roman" w:cs="Times New Roman"/>
          <w:sz w:val="22"/>
          <w:szCs w:val="22"/>
        </w:rPr>
        <w:t xml:space="preserve">ostatnich 5 lat przed upływem terminu składania ofert, a jeżeli okres prowadzenia działalności jest krótszy –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w tym okresie,</w:t>
      </w:r>
      <w:r w:rsidRPr="00F373B3">
        <w:rPr>
          <w:rFonts w:ascii="Times New Roman" w:hAnsi="Times New Roman" w:cs="Times New Roman"/>
          <w:bCs/>
          <w:sz w:val="22"/>
          <w:szCs w:val="22"/>
        </w:rPr>
        <w:t xml:space="preserve"> </w:t>
      </w:r>
      <w:r w:rsidRPr="00F373B3">
        <w:rPr>
          <w:rFonts w:ascii="Times New Roman" w:hAnsi="Times New Roman" w:cs="Times New Roman"/>
          <w:bCs/>
          <w:sz w:val="22"/>
          <w:szCs w:val="22"/>
          <w:u w:val="single"/>
        </w:rPr>
        <w:t>robot budowlanych</w:t>
      </w:r>
      <w:r w:rsidRPr="00F373B3">
        <w:rPr>
          <w:rFonts w:ascii="Times New Roman" w:hAnsi="Times New Roman" w:cs="Times New Roman"/>
          <w:bCs/>
          <w:sz w:val="22"/>
          <w:szCs w:val="22"/>
        </w:rPr>
        <w:t xml:space="preserve"> </w:t>
      </w:r>
      <w:r w:rsidRPr="00F373B3">
        <w:rPr>
          <w:rFonts w:ascii="Times New Roman" w:hAnsi="Times New Roman" w:cs="Times New Roman"/>
          <w:sz w:val="22"/>
          <w:szCs w:val="22"/>
        </w:rPr>
        <w:t xml:space="preserve">z podaniem rodzaju i wartości, daty </w:t>
      </w:r>
      <w:r w:rsidR="008E214F" w:rsidRPr="00F373B3">
        <w:rPr>
          <w:rFonts w:ascii="Times New Roman" w:hAnsi="Times New Roman" w:cs="Times New Roman"/>
          <w:sz w:val="22"/>
          <w:szCs w:val="22"/>
        </w:rPr>
        <w:br/>
      </w:r>
      <w:r w:rsidRPr="00F373B3">
        <w:rPr>
          <w:rFonts w:ascii="Times New Roman" w:hAnsi="Times New Roman" w:cs="Times New Roman"/>
          <w:sz w:val="22"/>
          <w:szCs w:val="22"/>
        </w:rPr>
        <w:t>i miejsca wykonania i podmiotów, na rzecz których roboty te zostały wykonane</w:t>
      </w:r>
      <w:r w:rsidR="00465EA9" w:rsidRPr="00F373B3">
        <w:rPr>
          <w:rFonts w:ascii="Times New Roman" w:hAnsi="Times New Roman" w:cs="Times New Roman"/>
          <w:sz w:val="22"/>
          <w:szCs w:val="22"/>
        </w:rPr>
        <w:t xml:space="preserve"> (wg wzoru stanowiącego </w:t>
      </w:r>
      <w:r w:rsidR="00465EA9" w:rsidRPr="00F373B3">
        <w:rPr>
          <w:rFonts w:ascii="Times New Roman" w:hAnsi="Times New Roman" w:cs="Times New Roman"/>
          <w:b/>
          <w:i/>
          <w:sz w:val="22"/>
          <w:szCs w:val="22"/>
        </w:rPr>
        <w:t xml:space="preserve">Załącznik nr </w:t>
      </w:r>
      <w:r w:rsidR="007E7E64">
        <w:rPr>
          <w:rFonts w:ascii="Times New Roman" w:hAnsi="Times New Roman" w:cs="Times New Roman"/>
          <w:b/>
          <w:i/>
          <w:sz w:val="22"/>
          <w:szCs w:val="22"/>
        </w:rPr>
        <w:t>7</w:t>
      </w:r>
      <w:r w:rsidR="007E7E64" w:rsidRPr="00F373B3">
        <w:rPr>
          <w:rFonts w:ascii="Times New Roman" w:hAnsi="Times New Roman" w:cs="Times New Roman"/>
          <w:b/>
          <w:i/>
          <w:sz w:val="22"/>
          <w:szCs w:val="22"/>
        </w:rPr>
        <w:t xml:space="preserve"> </w:t>
      </w:r>
      <w:r w:rsidR="00465EA9" w:rsidRPr="00F373B3">
        <w:rPr>
          <w:rFonts w:ascii="Times New Roman" w:hAnsi="Times New Roman" w:cs="Times New Roman"/>
          <w:b/>
          <w:i/>
          <w:sz w:val="22"/>
          <w:szCs w:val="22"/>
        </w:rPr>
        <w:t>do SIWZ</w:t>
      </w:r>
      <w:r w:rsidR="00465EA9" w:rsidRPr="00F373B3">
        <w:rPr>
          <w:rFonts w:ascii="Times New Roman" w:hAnsi="Times New Roman" w:cs="Times New Roman"/>
          <w:sz w:val="22"/>
          <w:szCs w:val="22"/>
        </w:rPr>
        <w:t>)</w:t>
      </w:r>
      <w:r w:rsidRPr="00F373B3">
        <w:rPr>
          <w:rFonts w:ascii="Times New Roman" w:hAnsi="Times New Roman" w:cs="Times New Roman"/>
          <w:sz w:val="22"/>
          <w:szCs w:val="22"/>
        </w:rPr>
        <w:t xml:space="preserve">,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 xml:space="preserve">z załączeniem dowodów określających czy te roboty </w:t>
      </w:r>
      <w:r w:rsidR="00DB287F" w:rsidRPr="00F373B3">
        <w:rPr>
          <w:rFonts w:ascii="Times New Roman" w:hAnsi="Times New Roman" w:cs="Times New Roman"/>
          <w:sz w:val="22"/>
          <w:szCs w:val="22"/>
        </w:rPr>
        <w:t xml:space="preserve">budowlane </w:t>
      </w:r>
      <w:r w:rsidRPr="00F373B3">
        <w:rPr>
          <w:rFonts w:ascii="Times New Roman" w:hAnsi="Times New Roman" w:cs="Times New Roman"/>
          <w:sz w:val="22"/>
          <w:szCs w:val="22"/>
        </w:rPr>
        <w:t xml:space="preserve">zostały wykonane należycie, w szczególności informacji o tym czy roboty zostały wykonane zgodnie z przepisami prawa budowlanego i prawidłowo ukończone, przy czym dowodami, o których mowa, są referencje bądź inne dokumenty wystawione </w:t>
      </w:r>
      <w:r w:rsidR="00DB287F" w:rsidRPr="00F373B3">
        <w:rPr>
          <w:rFonts w:ascii="Times New Roman" w:hAnsi="Times New Roman" w:cs="Times New Roman"/>
          <w:sz w:val="22"/>
          <w:szCs w:val="22"/>
        </w:rPr>
        <w:t xml:space="preserve">przez </w:t>
      </w:r>
      <w:r w:rsidRPr="00F373B3">
        <w:rPr>
          <w:rFonts w:ascii="Times New Roman" w:hAnsi="Times New Roman" w:cs="Times New Roman"/>
          <w:sz w:val="22"/>
          <w:szCs w:val="22"/>
        </w:rPr>
        <w:t xml:space="preserve">podmiot, na rzecz którego roboty budowlane były wykonywane, a jeżeli z uzasadnionej przyczyny </w:t>
      </w:r>
      <w:r w:rsidR="007B61E3" w:rsidRPr="00F373B3">
        <w:rPr>
          <w:rFonts w:ascii="Times New Roman" w:hAnsi="Times New Roman" w:cs="Times New Roman"/>
          <w:sz w:val="22"/>
          <w:szCs w:val="22"/>
        </w:rPr>
        <w:br/>
      </w:r>
      <w:r w:rsidRPr="00F373B3">
        <w:rPr>
          <w:rFonts w:ascii="Times New Roman" w:hAnsi="Times New Roman" w:cs="Times New Roman"/>
          <w:sz w:val="22"/>
          <w:szCs w:val="22"/>
        </w:rPr>
        <w:t>o obiektywnym charakterze</w:t>
      </w:r>
      <w:r w:rsidRPr="00F373B3">
        <w:rPr>
          <w:rFonts w:ascii="Times New Roman" w:hAnsi="Times New Roman" w:cs="Times New Roman"/>
          <w:kern w:val="1"/>
          <w:sz w:val="22"/>
          <w:szCs w:val="22"/>
        </w:rPr>
        <w:t xml:space="preserve"> wykonawca nie jest w stanie uzyskać tych dokumentów – inne dokumenty.</w:t>
      </w:r>
    </w:p>
    <w:p w14:paraId="4059CD37" w14:textId="77777777" w:rsidR="00305814" w:rsidRPr="00F373B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502297DD" w14:textId="4FF3DEB6" w:rsidR="00305814" w:rsidRPr="00F373B3" w:rsidRDefault="00305814"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F373B3">
        <w:rPr>
          <w:rFonts w:ascii="Times New Roman" w:hAnsi="Times New Roman" w:cs="Times New Roman"/>
          <w:sz w:val="22"/>
          <w:szCs w:val="22"/>
          <w:u w:val="single"/>
        </w:rPr>
        <w:t xml:space="preserve">Wykazu </w:t>
      </w:r>
      <w:r w:rsidRPr="00F373B3">
        <w:rPr>
          <w:rFonts w:ascii="Times New Roman" w:hAnsi="Times New Roman" w:cs="Times New Roman"/>
          <w:bCs/>
          <w:sz w:val="22"/>
          <w:szCs w:val="22"/>
          <w:u w:val="single"/>
        </w:rPr>
        <w:t xml:space="preserve">wykonanych </w:t>
      </w:r>
      <w:r w:rsidRPr="00F373B3">
        <w:rPr>
          <w:rFonts w:ascii="Times New Roman" w:hAnsi="Times New Roman" w:cs="Times New Roman"/>
          <w:kern w:val="1"/>
          <w:sz w:val="22"/>
          <w:szCs w:val="22"/>
          <w:lang w:eastAsia="ar-SA"/>
        </w:rPr>
        <w:t xml:space="preserve">w okresie ostatnich </w:t>
      </w:r>
      <w:r w:rsidR="00DF07FA" w:rsidRPr="00F373B3">
        <w:rPr>
          <w:rFonts w:ascii="Times New Roman" w:hAnsi="Times New Roman" w:cs="Times New Roman"/>
          <w:kern w:val="1"/>
          <w:sz w:val="22"/>
          <w:szCs w:val="22"/>
          <w:lang w:eastAsia="ar-SA"/>
        </w:rPr>
        <w:t>5</w:t>
      </w:r>
      <w:r w:rsidRPr="00F373B3">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F373B3">
        <w:rPr>
          <w:rFonts w:ascii="Times New Roman" w:hAnsi="Times New Roman" w:cs="Times New Roman"/>
          <w:kern w:val="1"/>
          <w:sz w:val="22"/>
          <w:szCs w:val="22"/>
          <w:lang w:eastAsia="ar-SA"/>
        </w:rPr>
        <w:br/>
      </w:r>
      <w:r w:rsidRPr="00F373B3">
        <w:rPr>
          <w:rFonts w:ascii="Times New Roman" w:hAnsi="Times New Roman" w:cs="Times New Roman"/>
          <w:kern w:val="1"/>
          <w:sz w:val="22"/>
          <w:szCs w:val="22"/>
          <w:lang w:eastAsia="ar-SA"/>
        </w:rPr>
        <w:t>w tym okresie,</w:t>
      </w:r>
      <w:r w:rsidRPr="00F373B3">
        <w:rPr>
          <w:rFonts w:ascii="Times New Roman" w:hAnsi="Times New Roman" w:cs="Times New Roman"/>
          <w:bCs/>
          <w:sz w:val="22"/>
          <w:szCs w:val="22"/>
          <w:u w:val="single"/>
        </w:rPr>
        <w:t xml:space="preserve"> </w:t>
      </w:r>
      <w:r w:rsidR="00DB287F" w:rsidRPr="00F373B3">
        <w:rPr>
          <w:rFonts w:ascii="Times New Roman" w:hAnsi="Times New Roman" w:cs="Times New Roman"/>
          <w:bCs/>
          <w:sz w:val="22"/>
          <w:szCs w:val="22"/>
          <w:u w:val="single"/>
        </w:rPr>
        <w:t xml:space="preserve">robót </w:t>
      </w:r>
      <w:r w:rsidRPr="00F373B3">
        <w:rPr>
          <w:rFonts w:ascii="Times New Roman" w:hAnsi="Times New Roman" w:cs="Times New Roman"/>
          <w:bCs/>
          <w:sz w:val="22"/>
          <w:szCs w:val="22"/>
          <w:u w:val="single"/>
        </w:rPr>
        <w:t xml:space="preserve">budowlanych </w:t>
      </w:r>
      <w:r w:rsidRPr="00F373B3">
        <w:rPr>
          <w:rFonts w:ascii="Times New Roman" w:hAnsi="Times New Roman" w:cs="Times New Roman"/>
          <w:sz w:val="22"/>
          <w:szCs w:val="22"/>
          <w:u w:val="single"/>
        </w:rPr>
        <w:t>polegających na budowie/remoncie istniejących dróg  i chodników</w:t>
      </w:r>
      <w:r w:rsidRPr="00F373B3">
        <w:rPr>
          <w:rFonts w:ascii="Times New Roman" w:hAnsi="Times New Roman" w:cs="Times New Roman"/>
          <w:sz w:val="22"/>
          <w:szCs w:val="22"/>
        </w:rPr>
        <w:t xml:space="preserve">, z podaniem rodzaju i wartości, daty </w:t>
      </w:r>
      <w:r w:rsidR="007F60A0" w:rsidRPr="00F373B3">
        <w:rPr>
          <w:rFonts w:ascii="Times New Roman" w:hAnsi="Times New Roman" w:cs="Times New Roman"/>
          <w:sz w:val="22"/>
          <w:szCs w:val="22"/>
        </w:rPr>
        <w:br/>
      </w:r>
      <w:r w:rsidRPr="00F373B3">
        <w:rPr>
          <w:rFonts w:ascii="Times New Roman" w:hAnsi="Times New Roman" w:cs="Times New Roman"/>
          <w:sz w:val="22"/>
          <w:szCs w:val="22"/>
        </w:rPr>
        <w:lastRenderedPageBreak/>
        <w:t>i miejsca wykonania i podmiotów, na rzecz których roboty te zostały wykonane</w:t>
      </w:r>
      <w:r w:rsidR="00465EA9" w:rsidRPr="00F373B3">
        <w:rPr>
          <w:rFonts w:ascii="Times New Roman" w:hAnsi="Times New Roman" w:cs="Times New Roman"/>
          <w:sz w:val="22"/>
          <w:szCs w:val="22"/>
        </w:rPr>
        <w:t xml:space="preserve"> (wg wzoru stanowiącego </w:t>
      </w:r>
      <w:r w:rsidR="00465EA9" w:rsidRPr="00F373B3">
        <w:rPr>
          <w:rFonts w:ascii="Times New Roman" w:hAnsi="Times New Roman" w:cs="Times New Roman"/>
          <w:b/>
          <w:i/>
          <w:sz w:val="22"/>
          <w:szCs w:val="22"/>
        </w:rPr>
        <w:t xml:space="preserve">Załącznik nr </w:t>
      </w:r>
      <w:r w:rsidR="007E7E64">
        <w:rPr>
          <w:rFonts w:ascii="Times New Roman" w:hAnsi="Times New Roman" w:cs="Times New Roman"/>
          <w:b/>
          <w:i/>
          <w:sz w:val="22"/>
          <w:szCs w:val="22"/>
        </w:rPr>
        <w:t>8</w:t>
      </w:r>
      <w:r w:rsidR="007E7E64" w:rsidRPr="00F373B3">
        <w:rPr>
          <w:rFonts w:ascii="Times New Roman" w:hAnsi="Times New Roman" w:cs="Times New Roman"/>
          <w:b/>
          <w:i/>
          <w:sz w:val="22"/>
          <w:szCs w:val="22"/>
        </w:rPr>
        <w:t xml:space="preserve"> </w:t>
      </w:r>
      <w:r w:rsidR="00465EA9" w:rsidRPr="00F373B3">
        <w:rPr>
          <w:rFonts w:ascii="Times New Roman" w:hAnsi="Times New Roman" w:cs="Times New Roman"/>
          <w:b/>
          <w:i/>
          <w:sz w:val="22"/>
          <w:szCs w:val="22"/>
        </w:rPr>
        <w:t>do SIWZ</w:t>
      </w:r>
      <w:r w:rsidR="00465EA9" w:rsidRPr="00F373B3">
        <w:rPr>
          <w:rFonts w:ascii="Times New Roman" w:hAnsi="Times New Roman" w:cs="Times New Roman"/>
          <w:sz w:val="22"/>
          <w:szCs w:val="22"/>
        </w:rPr>
        <w:t>)</w:t>
      </w:r>
      <w:r w:rsidRPr="00F373B3">
        <w:rPr>
          <w:rFonts w:ascii="Times New Roman" w:hAnsi="Times New Roman" w:cs="Times New Roman"/>
          <w:sz w:val="22"/>
          <w:szCs w:val="22"/>
        </w:rPr>
        <w:t xml:space="preserve">,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 xml:space="preserve">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w:t>
      </w:r>
      <w:r w:rsidR="007B61E3" w:rsidRPr="00F373B3">
        <w:rPr>
          <w:rFonts w:ascii="Times New Roman" w:hAnsi="Times New Roman" w:cs="Times New Roman"/>
          <w:sz w:val="22"/>
          <w:szCs w:val="22"/>
        </w:rPr>
        <w:br/>
      </w:r>
      <w:r w:rsidRPr="00F373B3">
        <w:rPr>
          <w:rFonts w:ascii="Times New Roman" w:hAnsi="Times New Roman" w:cs="Times New Roman"/>
          <w:sz w:val="22"/>
          <w:szCs w:val="22"/>
        </w:rPr>
        <w:t>o obiektywnym charakterze</w:t>
      </w:r>
      <w:r w:rsidRPr="00F373B3">
        <w:rPr>
          <w:rFonts w:ascii="Times New Roman" w:hAnsi="Times New Roman" w:cs="Times New Roman"/>
          <w:kern w:val="1"/>
          <w:sz w:val="22"/>
          <w:szCs w:val="22"/>
        </w:rPr>
        <w:t xml:space="preserve"> wykonawca nie jest w stanie uzyskać tych dokumentów – inne dokumenty. </w:t>
      </w:r>
    </w:p>
    <w:p w14:paraId="5A28CDCE" w14:textId="77777777" w:rsidR="00B15723" w:rsidRPr="00F373B3" w:rsidRDefault="00B15723" w:rsidP="00ED15A7">
      <w:pPr>
        <w:pStyle w:val="BodyTextIndentZnak"/>
        <w:tabs>
          <w:tab w:val="left" w:pos="567"/>
        </w:tabs>
        <w:spacing w:line="276" w:lineRule="auto"/>
        <w:ind w:left="2552"/>
        <w:rPr>
          <w:rFonts w:ascii="Times New Roman" w:eastAsia="Calibri" w:hAnsi="Times New Roman" w:cs="Times New Roman"/>
          <w:b/>
          <w:sz w:val="2"/>
          <w:szCs w:val="2"/>
        </w:rPr>
      </w:pPr>
    </w:p>
    <w:p w14:paraId="6A6C2D7A" w14:textId="77777777" w:rsidR="00305814" w:rsidRPr="00F373B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531992C3" w14:textId="59B3D0F8" w:rsidR="004A0599" w:rsidRPr="00F373B3" w:rsidRDefault="00305814"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F373B3">
        <w:rPr>
          <w:rFonts w:ascii="Times New Roman" w:hAnsi="Times New Roman" w:cs="Times New Roman"/>
          <w:sz w:val="22"/>
          <w:szCs w:val="22"/>
          <w:u w:val="single"/>
        </w:rPr>
        <w:t xml:space="preserve">Wykazu osób które będą uczestniczyć w wykonywaniu zamówienia, </w:t>
      </w:r>
      <w:r w:rsidR="008E214F" w:rsidRPr="00F373B3">
        <w:rPr>
          <w:rFonts w:ascii="Times New Roman" w:hAnsi="Times New Roman" w:cs="Times New Roman"/>
          <w:sz w:val="22"/>
          <w:szCs w:val="22"/>
          <w:u w:val="single"/>
        </w:rPr>
        <w:br/>
      </w:r>
      <w:r w:rsidRPr="00F373B3">
        <w:rPr>
          <w:rFonts w:ascii="Times New Roman" w:hAnsi="Times New Roman" w:cs="Times New Roman"/>
          <w:sz w:val="22"/>
          <w:szCs w:val="22"/>
          <w:u w:val="single"/>
        </w:rPr>
        <w:t>w szczególności odpowiedzialnych za kierowanie robotami budowlanymi</w:t>
      </w:r>
      <w:r w:rsidRPr="00F373B3">
        <w:rPr>
          <w:rFonts w:ascii="Times New Roman" w:hAnsi="Times New Roman" w:cs="Times New Roman"/>
          <w:sz w:val="22"/>
          <w:szCs w:val="22"/>
        </w:rPr>
        <w:t xml:space="preserve"> </w:t>
      </w:r>
      <w:r w:rsidRPr="00F373B3">
        <w:rPr>
          <w:rFonts w:ascii="Times New Roman" w:hAnsi="Times New Roman" w:cs="Times New Roman"/>
          <w:sz w:val="22"/>
          <w:szCs w:val="22"/>
          <w:lang w:eastAsia="pl-PL"/>
        </w:rPr>
        <w:t>wraz z informacjami na temat ich kwalifikacji zawodowych, uprawnień, doświadczenia i wykształcenia niezbędnych do wykonania zamówienia publicznego, a także zakresu wykonywanych przez nich czynności, oraz podstawie do dysponowania tymi osobami</w:t>
      </w:r>
      <w:r w:rsidR="00465EA9" w:rsidRPr="00F373B3">
        <w:rPr>
          <w:rFonts w:ascii="Times New Roman" w:hAnsi="Times New Roman" w:cs="Times New Roman"/>
          <w:sz w:val="22"/>
          <w:szCs w:val="22"/>
          <w:lang w:eastAsia="pl-PL"/>
        </w:rPr>
        <w:t xml:space="preserve"> </w:t>
      </w:r>
      <w:r w:rsidR="00465EA9" w:rsidRPr="00F373B3">
        <w:rPr>
          <w:rFonts w:ascii="Times New Roman" w:hAnsi="Times New Roman" w:cs="Times New Roman"/>
          <w:sz w:val="22"/>
          <w:szCs w:val="22"/>
        </w:rPr>
        <w:t xml:space="preserve">(wg wzoru stanowiącego </w:t>
      </w:r>
      <w:r w:rsidR="00465EA9" w:rsidRPr="00F373B3">
        <w:rPr>
          <w:rFonts w:ascii="Times New Roman" w:hAnsi="Times New Roman" w:cs="Times New Roman"/>
          <w:b/>
          <w:i/>
          <w:sz w:val="22"/>
          <w:szCs w:val="22"/>
        </w:rPr>
        <w:t xml:space="preserve">Załącznik nr </w:t>
      </w:r>
      <w:r w:rsidR="007E7E64">
        <w:rPr>
          <w:rFonts w:ascii="Times New Roman" w:hAnsi="Times New Roman" w:cs="Times New Roman"/>
          <w:b/>
          <w:i/>
          <w:sz w:val="22"/>
          <w:szCs w:val="22"/>
        </w:rPr>
        <w:t>9</w:t>
      </w:r>
      <w:r w:rsidR="007E7E64" w:rsidRPr="00F373B3">
        <w:rPr>
          <w:rFonts w:ascii="Times New Roman" w:hAnsi="Times New Roman" w:cs="Times New Roman"/>
          <w:b/>
          <w:i/>
          <w:sz w:val="22"/>
          <w:szCs w:val="22"/>
        </w:rPr>
        <w:t xml:space="preserve"> </w:t>
      </w:r>
      <w:r w:rsidR="00465EA9" w:rsidRPr="00F373B3">
        <w:rPr>
          <w:rFonts w:ascii="Times New Roman" w:hAnsi="Times New Roman" w:cs="Times New Roman"/>
          <w:b/>
          <w:i/>
          <w:sz w:val="22"/>
          <w:szCs w:val="22"/>
        </w:rPr>
        <w:t>do SIWZ</w:t>
      </w:r>
      <w:r w:rsidR="00465EA9" w:rsidRPr="00F373B3">
        <w:rPr>
          <w:rFonts w:ascii="Times New Roman" w:hAnsi="Times New Roman" w:cs="Times New Roman"/>
          <w:sz w:val="22"/>
          <w:szCs w:val="22"/>
        </w:rPr>
        <w:t>)</w:t>
      </w:r>
      <w:r w:rsidR="004A0599" w:rsidRPr="00F373B3">
        <w:rPr>
          <w:rFonts w:ascii="Times New Roman" w:hAnsi="Times New Roman" w:cs="Times New Roman"/>
          <w:sz w:val="22"/>
          <w:szCs w:val="22"/>
          <w:lang w:eastAsia="pl-PL"/>
        </w:rPr>
        <w:t>.</w:t>
      </w:r>
      <w:r w:rsidRPr="00F373B3">
        <w:rPr>
          <w:rFonts w:ascii="Times New Roman" w:hAnsi="Times New Roman" w:cs="Times New Roman"/>
          <w:sz w:val="22"/>
          <w:szCs w:val="22"/>
          <w:lang w:eastAsia="pl-PL"/>
        </w:rPr>
        <w:t xml:space="preserve"> </w:t>
      </w:r>
    </w:p>
    <w:p w14:paraId="17201CD5" w14:textId="77777777" w:rsidR="004A0599" w:rsidRPr="00F373B3" w:rsidRDefault="004A0599" w:rsidP="004A0599">
      <w:pPr>
        <w:pStyle w:val="BodyTextIndentZnak"/>
        <w:tabs>
          <w:tab w:val="left" w:pos="567"/>
        </w:tabs>
        <w:spacing w:line="276" w:lineRule="auto"/>
        <w:ind w:left="2552"/>
        <w:rPr>
          <w:rFonts w:ascii="Times New Roman" w:eastAsia="Calibri" w:hAnsi="Times New Roman" w:cs="Times New Roman"/>
          <w:b/>
          <w:sz w:val="10"/>
          <w:szCs w:val="10"/>
        </w:rPr>
      </w:pPr>
    </w:p>
    <w:p w14:paraId="45FED0A0" w14:textId="6264A6AA" w:rsidR="00305814" w:rsidRPr="00F373B3" w:rsidRDefault="004A0599"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F373B3">
        <w:rPr>
          <w:rFonts w:ascii="Times New Roman" w:hAnsi="Times New Roman" w:cs="Times New Roman"/>
          <w:sz w:val="22"/>
          <w:szCs w:val="22"/>
          <w:u w:val="single"/>
          <w:lang w:eastAsia="pl-PL"/>
        </w:rPr>
        <w:t>I</w:t>
      </w:r>
      <w:r w:rsidR="00305814" w:rsidRPr="00F373B3">
        <w:rPr>
          <w:rFonts w:ascii="Times New Roman" w:hAnsi="Times New Roman" w:cs="Times New Roman"/>
          <w:sz w:val="22"/>
          <w:szCs w:val="22"/>
          <w:u w:val="single"/>
        </w:rPr>
        <w:t xml:space="preserve">nformacji o średnim rocznym zatrudnieniu </w:t>
      </w:r>
      <w:r w:rsidR="00305814" w:rsidRPr="00F373B3">
        <w:rPr>
          <w:rFonts w:ascii="Times New Roman" w:hAnsi="Times New Roman" w:cs="Times New Roman"/>
          <w:kern w:val="1"/>
          <w:sz w:val="22"/>
          <w:szCs w:val="22"/>
          <w:u w:val="single"/>
          <w:lang w:eastAsia="ar-SA"/>
        </w:rPr>
        <w:t>u wykonawcy robót budowlanych oraz liczebności kadry kierowniczej</w:t>
      </w:r>
      <w:r w:rsidR="00305814" w:rsidRPr="00F373B3">
        <w:rPr>
          <w:rFonts w:ascii="Times New Roman" w:hAnsi="Times New Roman" w:cs="Times New Roman"/>
          <w:kern w:val="1"/>
          <w:sz w:val="22"/>
          <w:szCs w:val="22"/>
          <w:lang w:eastAsia="ar-SA"/>
        </w:rPr>
        <w:t xml:space="preserve"> w ostatnich trzech latach</w:t>
      </w:r>
      <w:r w:rsidR="00305814" w:rsidRPr="00F373B3">
        <w:rPr>
          <w:rFonts w:ascii="Times New Roman" w:hAnsi="Times New Roman" w:cs="Times New Roman"/>
          <w:sz w:val="22"/>
          <w:szCs w:val="22"/>
        </w:rPr>
        <w:t xml:space="preserve"> </w:t>
      </w:r>
      <w:r w:rsidR="00305814" w:rsidRPr="00F373B3">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F373B3">
        <w:rPr>
          <w:rFonts w:ascii="Times New Roman" w:hAnsi="Times New Roman" w:cs="Times New Roman"/>
          <w:kern w:val="1"/>
          <w:sz w:val="22"/>
          <w:szCs w:val="22"/>
          <w:lang w:eastAsia="ar-SA"/>
        </w:rPr>
        <w:t xml:space="preserve"> </w:t>
      </w:r>
      <w:r w:rsidR="006D3C66" w:rsidRPr="00F373B3">
        <w:rPr>
          <w:rFonts w:ascii="Times New Roman" w:hAnsi="Times New Roman" w:cs="Times New Roman"/>
          <w:sz w:val="22"/>
          <w:szCs w:val="22"/>
        </w:rPr>
        <w:t xml:space="preserve">(wg wzoru stanowiącego </w:t>
      </w:r>
      <w:r w:rsidR="006D3C66" w:rsidRPr="00F373B3">
        <w:rPr>
          <w:rFonts w:ascii="Times New Roman" w:hAnsi="Times New Roman" w:cs="Times New Roman"/>
          <w:b/>
          <w:i/>
          <w:sz w:val="22"/>
          <w:szCs w:val="22"/>
        </w:rPr>
        <w:t xml:space="preserve">Załącznik nr </w:t>
      </w:r>
      <w:r w:rsidR="007E7E64">
        <w:rPr>
          <w:rFonts w:ascii="Times New Roman" w:hAnsi="Times New Roman" w:cs="Times New Roman"/>
          <w:b/>
          <w:i/>
          <w:sz w:val="22"/>
          <w:szCs w:val="22"/>
        </w:rPr>
        <w:t>9</w:t>
      </w:r>
      <w:r w:rsidR="007E7E64" w:rsidRPr="00F373B3">
        <w:rPr>
          <w:rFonts w:ascii="Times New Roman" w:hAnsi="Times New Roman" w:cs="Times New Roman"/>
          <w:b/>
          <w:i/>
          <w:sz w:val="22"/>
          <w:szCs w:val="22"/>
        </w:rPr>
        <w:t xml:space="preserve"> </w:t>
      </w:r>
      <w:r w:rsidR="006D3C66" w:rsidRPr="00F373B3">
        <w:rPr>
          <w:rFonts w:ascii="Times New Roman" w:hAnsi="Times New Roman" w:cs="Times New Roman"/>
          <w:b/>
          <w:i/>
          <w:sz w:val="22"/>
          <w:szCs w:val="22"/>
        </w:rPr>
        <w:t>do SIWZ</w:t>
      </w:r>
      <w:r w:rsidR="006D3C66" w:rsidRPr="00F373B3">
        <w:rPr>
          <w:rFonts w:ascii="Times New Roman" w:hAnsi="Times New Roman" w:cs="Times New Roman"/>
          <w:sz w:val="22"/>
          <w:szCs w:val="22"/>
        </w:rPr>
        <w:t>)</w:t>
      </w:r>
      <w:r w:rsidR="00305814" w:rsidRPr="00F373B3">
        <w:rPr>
          <w:rFonts w:ascii="Times New Roman" w:hAnsi="Times New Roman" w:cs="Times New Roman"/>
          <w:kern w:val="1"/>
          <w:sz w:val="22"/>
          <w:szCs w:val="22"/>
          <w:lang w:eastAsia="ar-SA"/>
        </w:rPr>
        <w:t>.</w:t>
      </w:r>
      <w:r w:rsidR="00305814" w:rsidRPr="00F373B3">
        <w:rPr>
          <w:rFonts w:ascii="Times New Roman" w:hAnsi="Times New Roman" w:cs="Times New Roman"/>
          <w:sz w:val="22"/>
          <w:szCs w:val="22"/>
        </w:rPr>
        <w:t xml:space="preserve"> </w:t>
      </w:r>
    </w:p>
    <w:p w14:paraId="5B965B45" w14:textId="77777777" w:rsidR="00305814" w:rsidRPr="00F373B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32385B68" w14:textId="77777777" w:rsidR="00305814" w:rsidRPr="00F373B3" w:rsidRDefault="00305814"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F373B3">
        <w:rPr>
          <w:rFonts w:ascii="Times New Roman" w:hAnsi="Times New Roman" w:cs="Times New Roman"/>
          <w:sz w:val="22"/>
          <w:szCs w:val="22"/>
        </w:rPr>
        <w:t>Jeżeli</w:t>
      </w:r>
      <w:r w:rsidRPr="00F373B3">
        <w:rPr>
          <w:rFonts w:ascii="Times New Roman" w:hAnsi="Times New Roman" w:cs="Times New Roman"/>
          <w:b/>
          <w:sz w:val="22"/>
          <w:szCs w:val="22"/>
        </w:rPr>
        <w:t xml:space="preserve"> </w:t>
      </w:r>
      <w:r w:rsidRPr="00F373B3">
        <w:rPr>
          <w:rFonts w:ascii="Times New Roman" w:hAnsi="Times New Roman" w:cs="Times New Roman"/>
          <w:sz w:val="22"/>
          <w:szCs w:val="22"/>
        </w:rPr>
        <w:t>wykaz, oświadczenia lub inne złożone przez Wykonawcę dokumenty będą budzić wątpliwości Zamawiającego, Zamawiający może zwrócić się bezpośrednio do właściwego podmiotu, na rzecz którego dostawy lub usługi były wykonane, a w przypadku świadczeń okresowych lub ciągłych, są nadal wykonywane, o dodatkowe informacje lub dokumenty w tym zakresie.</w:t>
      </w:r>
    </w:p>
    <w:p w14:paraId="3717697E" w14:textId="77777777" w:rsidR="00CF5A1D" w:rsidRPr="0069675F" w:rsidRDefault="00CF5A1D" w:rsidP="00CF5A1D">
      <w:pPr>
        <w:pStyle w:val="BodyTextIndentZnak"/>
        <w:tabs>
          <w:tab w:val="left" w:pos="567"/>
        </w:tabs>
        <w:spacing w:line="276" w:lineRule="auto"/>
        <w:ind w:left="2552"/>
        <w:rPr>
          <w:rFonts w:ascii="Times New Roman" w:eastAsia="Calibri" w:hAnsi="Times New Roman" w:cs="Times New Roman"/>
          <w:sz w:val="2"/>
          <w:szCs w:val="2"/>
        </w:rPr>
      </w:pPr>
    </w:p>
    <w:p w14:paraId="1836CFE8" w14:textId="77777777" w:rsidR="00305814" w:rsidRPr="00F373B3" w:rsidRDefault="00305814" w:rsidP="00305814">
      <w:pPr>
        <w:pStyle w:val="BodyTextIndentZnak"/>
        <w:tabs>
          <w:tab w:val="left" w:pos="567"/>
        </w:tabs>
        <w:spacing w:line="276" w:lineRule="auto"/>
        <w:ind w:left="927"/>
        <w:jc w:val="left"/>
        <w:rPr>
          <w:rFonts w:ascii="Times New Roman" w:eastAsia="Calibri" w:hAnsi="Times New Roman" w:cs="Times New Roman"/>
          <w:b/>
          <w:sz w:val="10"/>
          <w:szCs w:val="10"/>
        </w:rPr>
      </w:pPr>
    </w:p>
    <w:p w14:paraId="09D2B58D" w14:textId="77777777" w:rsidR="00731502" w:rsidRPr="00F373B3" w:rsidRDefault="00731502"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b/>
          <w:sz w:val="22"/>
          <w:szCs w:val="22"/>
        </w:rPr>
        <w:t>W celu wykazania braku podstaw wykluczenia z postępowania Wykonawcy</w:t>
      </w:r>
      <w:r w:rsidRPr="00F373B3">
        <w:rPr>
          <w:rFonts w:ascii="Times New Roman" w:hAnsi="Times New Roman" w:cs="Times New Roman"/>
          <w:sz w:val="22"/>
          <w:szCs w:val="22"/>
        </w:rPr>
        <w:t xml:space="preserve">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738B9386" w14:textId="77777777" w:rsidR="00731502" w:rsidRPr="00F373B3" w:rsidRDefault="00731502" w:rsidP="00731502">
      <w:pPr>
        <w:pStyle w:val="BodyTextIndentZnak"/>
        <w:tabs>
          <w:tab w:val="left" w:pos="567"/>
        </w:tabs>
        <w:spacing w:line="276" w:lineRule="auto"/>
        <w:ind w:left="927"/>
        <w:jc w:val="left"/>
        <w:rPr>
          <w:rFonts w:ascii="Times New Roman" w:eastAsia="Calibri" w:hAnsi="Times New Roman" w:cs="Times New Roman"/>
          <w:b/>
          <w:sz w:val="10"/>
          <w:szCs w:val="10"/>
        </w:rPr>
      </w:pPr>
    </w:p>
    <w:p w14:paraId="4CA76973" w14:textId="77777777" w:rsidR="00A713BB" w:rsidRPr="00F373B3" w:rsidRDefault="00DB287F" w:rsidP="0069675F">
      <w:pPr>
        <w:pStyle w:val="BodyTextIndentZnak"/>
        <w:numPr>
          <w:ilvl w:val="2"/>
          <w:numId w:val="25"/>
        </w:numPr>
        <w:tabs>
          <w:tab w:val="left" w:pos="567"/>
        </w:tabs>
        <w:spacing w:line="276" w:lineRule="auto"/>
        <w:ind w:left="1560"/>
        <w:rPr>
          <w:rFonts w:ascii="Times New Roman" w:eastAsia="Calibri" w:hAnsi="Times New Roman" w:cs="Times New Roman"/>
          <w:b/>
          <w:sz w:val="22"/>
          <w:szCs w:val="22"/>
        </w:rPr>
      </w:pPr>
      <w:r w:rsidRPr="00F373B3">
        <w:rPr>
          <w:rFonts w:ascii="Times New Roman" w:hAnsi="Times New Roman" w:cs="Times New Roman"/>
          <w:b/>
          <w:sz w:val="22"/>
          <w:szCs w:val="22"/>
        </w:rPr>
        <w:t xml:space="preserve">informacji </w:t>
      </w:r>
      <w:r w:rsidR="00A713BB" w:rsidRPr="00F373B3">
        <w:rPr>
          <w:rFonts w:ascii="Times New Roman" w:hAnsi="Times New Roman" w:cs="Times New Roman"/>
          <w:b/>
          <w:sz w:val="22"/>
          <w:szCs w:val="22"/>
        </w:rPr>
        <w:t>z Krajowego Rejestru Karnego</w:t>
      </w:r>
      <w:r w:rsidR="00A713BB" w:rsidRPr="00F373B3">
        <w:rPr>
          <w:rFonts w:ascii="Times New Roman" w:hAnsi="Times New Roman" w:cs="Times New Roman"/>
          <w:sz w:val="22"/>
          <w:szCs w:val="22"/>
        </w:rPr>
        <w:t xml:space="preserve"> w zakresie określonym w art. 24 ust. 1 pkt 13, 14 i 21 ustawy, </w:t>
      </w:r>
      <w:r w:rsidR="00A713BB" w:rsidRPr="00F373B3">
        <w:rPr>
          <w:rFonts w:ascii="Times New Roman" w:hAnsi="Times New Roman" w:cs="Times New Roman"/>
          <w:sz w:val="22"/>
          <w:szCs w:val="22"/>
          <w:u w:val="single"/>
        </w:rPr>
        <w:t>wystawionej nie wcześniej niż 6 miesięcy przed upływem terminu składania ofert</w:t>
      </w:r>
      <w:r w:rsidR="00A713BB" w:rsidRPr="00F373B3">
        <w:rPr>
          <w:rFonts w:ascii="Times New Roman" w:hAnsi="Times New Roman" w:cs="Times New Roman"/>
          <w:sz w:val="22"/>
          <w:szCs w:val="22"/>
        </w:rPr>
        <w:t>;</w:t>
      </w:r>
    </w:p>
    <w:p w14:paraId="4D853EA9" w14:textId="77777777" w:rsidR="00A713BB" w:rsidRPr="00F373B3" w:rsidRDefault="00A713BB" w:rsidP="0069675F">
      <w:pPr>
        <w:pStyle w:val="BodyTextIndentZnak"/>
        <w:tabs>
          <w:tab w:val="left" w:pos="567"/>
        </w:tabs>
        <w:spacing w:line="276" w:lineRule="auto"/>
        <w:ind w:left="1560"/>
        <w:jc w:val="left"/>
        <w:rPr>
          <w:rFonts w:ascii="Times New Roman" w:eastAsia="Calibri" w:hAnsi="Times New Roman" w:cs="Times New Roman"/>
          <w:b/>
          <w:sz w:val="10"/>
          <w:szCs w:val="10"/>
        </w:rPr>
      </w:pPr>
    </w:p>
    <w:p w14:paraId="0BC1CA17" w14:textId="77777777" w:rsidR="00A713BB" w:rsidRPr="00F373B3" w:rsidRDefault="00DB287F" w:rsidP="0069675F">
      <w:pPr>
        <w:pStyle w:val="BodyTextIndentZnak"/>
        <w:numPr>
          <w:ilvl w:val="2"/>
          <w:numId w:val="25"/>
        </w:numPr>
        <w:tabs>
          <w:tab w:val="left" w:pos="567"/>
        </w:tabs>
        <w:spacing w:line="276" w:lineRule="auto"/>
        <w:ind w:left="1560"/>
        <w:rPr>
          <w:rFonts w:ascii="Times New Roman" w:eastAsia="Calibri" w:hAnsi="Times New Roman" w:cs="Times New Roman"/>
          <w:b/>
          <w:sz w:val="22"/>
          <w:szCs w:val="22"/>
        </w:rPr>
      </w:pPr>
      <w:r w:rsidRPr="00F373B3">
        <w:rPr>
          <w:rFonts w:ascii="Times New Roman" w:hAnsi="Times New Roman" w:cs="Times New Roman"/>
          <w:b/>
          <w:sz w:val="22"/>
          <w:szCs w:val="22"/>
        </w:rPr>
        <w:t xml:space="preserve">zaświadczenia </w:t>
      </w:r>
      <w:r w:rsidR="00A713BB" w:rsidRPr="00F373B3">
        <w:rPr>
          <w:rFonts w:ascii="Times New Roman" w:hAnsi="Times New Roman" w:cs="Times New Roman"/>
          <w:b/>
          <w:sz w:val="22"/>
          <w:szCs w:val="22"/>
        </w:rPr>
        <w:t>właściwego naczelnika urzędu skarbowego</w:t>
      </w:r>
      <w:r w:rsidR="00A713BB" w:rsidRPr="00F373B3">
        <w:rPr>
          <w:rFonts w:ascii="Times New Roman" w:hAnsi="Times New Roman" w:cs="Times New Roman"/>
          <w:sz w:val="22"/>
          <w:szCs w:val="22"/>
        </w:rPr>
        <w:t xml:space="preserve"> potwierdzającego, że Wykonawca nie zalega z opłacaniem podatków, </w:t>
      </w:r>
      <w:r w:rsidR="00A713BB" w:rsidRPr="00F373B3">
        <w:rPr>
          <w:rFonts w:ascii="Times New Roman" w:hAnsi="Times New Roman" w:cs="Times New Roman"/>
          <w:sz w:val="22"/>
          <w:szCs w:val="22"/>
          <w:u w:val="single"/>
        </w:rPr>
        <w:t>wystawionego nie wcześniej niż 3 miesiące przed upływem terminu składania ofert</w:t>
      </w:r>
      <w:r w:rsidR="00A713BB" w:rsidRPr="00F373B3">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albo wniosków o dopuszczenie do udziału w postępowaniu lub grzywnami, </w:t>
      </w:r>
      <w:r w:rsidR="008E214F" w:rsidRPr="00F373B3">
        <w:rPr>
          <w:rFonts w:ascii="Times New Roman" w:hAnsi="Times New Roman" w:cs="Times New Roman"/>
          <w:sz w:val="22"/>
          <w:szCs w:val="22"/>
        </w:rPr>
        <w:br/>
      </w:r>
      <w:r w:rsidR="00A713BB" w:rsidRPr="00F373B3">
        <w:rPr>
          <w:rFonts w:ascii="Times New Roman" w:hAnsi="Times New Roman" w:cs="Times New Roman"/>
          <w:sz w:val="22"/>
          <w:szCs w:val="22"/>
        </w:rPr>
        <w:t>w szczególności uzyskał przewidziane prawem zwolnienie, odroczenie lub rozłożenie na raty zaległych płatności lub wstrzymanie w całości wykonania decyzji właściwego organu;</w:t>
      </w:r>
    </w:p>
    <w:p w14:paraId="24728F07" w14:textId="77777777" w:rsidR="00A713BB" w:rsidRPr="00F373B3" w:rsidRDefault="00A713BB" w:rsidP="0069675F">
      <w:pPr>
        <w:pStyle w:val="BodyTextIndentZnak"/>
        <w:tabs>
          <w:tab w:val="left" w:pos="567"/>
        </w:tabs>
        <w:spacing w:line="276" w:lineRule="auto"/>
        <w:ind w:left="1560"/>
        <w:jc w:val="left"/>
        <w:rPr>
          <w:rFonts w:ascii="Times New Roman" w:eastAsia="Calibri" w:hAnsi="Times New Roman" w:cs="Times New Roman"/>
          <w:b/>
          <w:sz w:val="10"/>
          <w:szCs w:val="10"/>
        </w:rPr>
      </w:pPr>
    </w:p>
    <w:p w14:paraId="59E5BBA2" w14:textId="2DB7936D" w:rsidR="00A713BB" w:rsidRPr="00F373B3" w:rsidRDefault="00DB287F" w:rsidP="0069675F">
      <w:pPr>
        <w:pStyle w:val="BodyTextIndentZnak"/>
        <w:numPr>
          <w:ilvl w:val="2"/>
          <w:numId w:val="25"/>
        </w:numPr>
        <w:tabs>
          <w:tab w:val="left" w:pos="567"/>
        </w:tabs>
        <w:spacing w:line="276" w:lineRule="auto"/>
        <w:ind w:left="1560"/>
        <w:rPr>
          <w:rFonts w:ascii="Times New Roman" w:eastAsia="Calibri" w:hAnsi="Times New Roman" w:cs="Times New Roman"/>
          <w:b/>
          <w:sz w:val="22"/>
          <w:szCs w:val="22"/>
        </w:rPr>
      </w:pPr>
      <w:r w:rsidRPr="00F373B3">
        <w:rPr>
          <w:rFonts w:ascii="Times New Roman" w:hAnsi="Times New Roman" w:cs="Times New Roman"/>
          <w:b/>
          <w:sz w:val="22"/>
          <w:szCs w:val="22"/>
        </w:rPr>
        <w:lastRenderedPageBreak/>
        <w:t xml:space="preserve">zaświadczenia </w:t>
      </w:r>
      <w:r w:rsidR="00A713BB" w:rsidRPr="00F373B3">
        <w:rPr>
          <w:rFonts w:ascii="Times New Roman" w:hAnsi="Times New Roman" w:cs="Times New Roman"/>
          <w:b/>
          <w:sz w:val="22"/>
          <w:szCs w:val="22"/>
        </w:rPr>
        <w:t>właściwej terenowej jednostki organizacyjnej Zakładu Ubezpieczeń Społecznych lub Kasy Rolniczego Ubezpieczenia Społecznego</w:t>
      </w:r>
      <w:r w:rsidR="00A713BB" w:rsidRPr="00F373B3">
        <w:rPr>
          <w:rFonts w:ascii="Times New Roman" w:hAnsi="Times New Roman" w:cs="Times New Roman"/>
          <w:sz w:val="22"/>
          <w:szCs w:val="22"/>
        </w:rPr>
        <w:t xml:space="preserve"> albo innego dokumentu potwierdzającego, że Wykonawca nie zalega z opłacaniem składek na ubezpieczenia społeczne lub zdrowotne, </w:t>
      </w:r>
      <w:r w:rsidR="00A713BB" w:rsidRPr="00F373B3">
        <w:rPr>
          <w:rFonts w:ascii="Times New Roman" w:hAnsi="Times New Roman" w:cs="Times New Roman"/>
          <w:sz w:val="22"/>
          <w:szCs w:val="22"/>
          <w:u w:val="single"/>
        </w:rPr>
        <w:t>wystawionego nie wcześniej niż 3 miesiące przed upływem terminu składania ofert</w:t>
      </w:r>
      <w:r w:rsidR="00A713BB" w:rsidRPr="00F373B3">
        <w:rPr>
          <w:rFonts w:ascii="Times New Roman" w:hAnsi="Times New Roman" w:cs="Times New Roman"/>
          <w:sz w:val="22"/>
          <w:szCs w:val="22"/>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D5C299D" w14:textId="77777777" w:rsidR="00A713BB" w:rsidRPr="00F373B3" w:rsidRDefault="00A713BB" w:rsidP="0069675F">
      <w:pPr>
        <w:pStyle w:val="BodyTextIndentZnak"/>
        <w:tabs>
          <w:tab w:val="left" w:pos="567"/>
        </w:tabs>
        <w:spacing w:line="276" w:lineRule="auto"/>
        <w:ind w:left="1560"/>
        <w:rPr>
          <w:rFonts w:ascii="Times New Roman" w:eastAsia="Calibri" w:hAnsi="Times New Roman" w:cs="Times New Roman"/>
          <w:b/>
          <w:sz w:val="10"/>
          <w:szCs w:val="10"/>
        </w:rPr>
      </w:pPr>
    </w:p>
    <w:p w14:paraId="33B55E3A" w14:textId="769F7624" w:rsidR="00A713BB" w:rsidRPr="0069675F" w:rsidRDefault="00DB287F" w:rsidP="00BA2B0A">
      <w:pPr>
        <w:pStyle w:val="BodyTextIndentZnak"/>
        <w:numPr>
          <w:ilvl w:val="2"/>
          <w:numId w:val="25"/>
        </w:numPr>
        <w:tabs>
          <w:tab w:val="left" w:pos="567"/>
        </w:tabs>
        <w:spacing w:line="276" w:lineRule="auto"/>
        <w:ind w:left="1560"/>
        <w:rPr>
          <w:rFonts w:ascii="Times New Roman" w:eastAsia="Calibri" w:hAnsi="Times New Roman" w:cs="Times New Roman"/>
          <w:b/>
          <w:sz w:val="10"/>
          <w:szCs w:val="10"/>
        </w:rPr>
      </w:pPr>
      <w:r w:rsidRPr="00F373B3">
        <w:rPr>
          <w:rFonts w:ascii="Times New Roman" w:hAnsi="Times New Roman" w:cs="Times New Roman"/>
          <w:b/>
          <w:sz w:val="22"/>
          <w:szCs w:val="22"/>
        </w:rPr>
        <w:t xml:space="preserve">odpisu </w:t>
      </w:r>
      <w:r w:rsidR="00A713BB" w:rsidRPr="00F373B3">
        <w:rPr>
          <w:rFonts w:ascii="Times New Roman" w:hAnsi="Times New Roman" w:cs="Times New Roman"/>
          <w:b/>
          <w:sz w:val="22"/>
          <w:szCs w:val="22"/>
        </w:rPr>
        <w:t>z właściwego rejestru lub z centralnej ewidencji i informacji o działalności gospodarczej</w:t>
      </w:r>
      <w:r w:rsidR="00A713BB" w:rsidRPr="00F373B3">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F373B3">
        <w:rPr>
          <w:rFonts w:ascii="Times New Roman" w:hAnsi="Times New Roman" w:cs="Times New Roman"/>
          <w:sz w:val="22"/>
          <w:szCs w:val="22"/>
        </w:rPr>
        <w:t xml:space="preserve">. </w:t>
      </w:r>
    </w:p>
    <w:p w14:paraId="17463D5C" w14:textId="77777777" w:rsidR="00BA2B0A" w:rsidRPr="0069675F" w:rsidRDefault="00BA2B0A" w:rsidP="0069675F">
      <w:pPr>
        <w:pStyle w:val="Akapitzlist"/>
        <w:rPr>
          <w:rFonts w:ascii="Times New Roman" w:hAnsi="Times New Roman" w:cs="Times New Roman"/>
          <w:b/>
          <w:sz w:val="2"/>
          <w:szCs w:val="2"/>
        </w:rPr>
      </w:pPr>
    </w:p>
    <w:p w14:paraId="45433837" w14:textId="4A5AA92A" w:rsidR="000727FC" w:rsidRPr="00F373B3" w:rsidRDefault="000727FC" w:rsidP="0069675F">
      <w:pPr>
        <w:pStyle w:val="Akapitzlist"/>
        <w:numPr>
          <w:ilvl w:val="2"/>
          <w:numId w:val="25"/>
        </w:numPr>
        <w:suppressAutoHyphens w:val="0"/>
        <w:ind w:left="1560" w:hanging="709"/>
        <w:jc w:val="both"/>
        <w:rPr>
          <w:rFonts w:ascii="Times New Roman" w:hAnsi="Times New Roman" w:cs="Times New Roman"/>
          <w:lang w:eastAsia="pl-PL"/>
        </w:rPr>
      </w:pPr>
      <w:r w:rsidRPr="00F373B3">
        <w:rPr>
          <w:rFonts w:ascii="Times New Roman" w:hAnsi="Times New Roman" w:cs="Times New Roman"/>
          <w:lang w:eastAsia="pl-PL"/>
        </w:rPr>
        <w:t>oświadczenia wykonawcy o braku wydania wobec niego prawomocnego wyroku sądu lub ostatecznej decyzji</w:t>
      </w:r>
      <w:r w:rsidR="00975516" w:rsidRPr="00F373B3">
        <w:rPr>
          <w:rFonts w:ascii="Times New Roman" w:hAnsi="Times New Roman" w:cs="Times New Roman"/>
          <w:lang w:val="pl-PL" w:eastAsia="pl-PL"/>
        </w:rPr>
        <w:t xml:space="preserve"> </w:t>
      </w:r>
      <w:r w:rsidR="00975516" w:rsidRPr="00F373B3">
        <w:rPr>
          <w:rFonts w:ascii="Times New Roman" w:hAnsi="Times New Roman" w:cs="Times New Roman"/>
          <w:lang w:eastAsia="pl-PL"/>
        </w:rPr>
        <w:t>admi</w:t>
      </w:r>
      <w:r w:rsidRPr="00F373B3">
        <w:rPr>
          <w:rFonts w:ascii="Times New Roman" w:hAnsi="Times New Roman" w:cs="Times New Roman"/>
          <w:lang w:eastAsia="pl-PL"/>
        </w:rPr>
        <w:t>nistracyjnej o zaleganiu z uiszczaniem podatków, opłat lub składek na ubezpieczenia społeczne lub zdrowotne albo – w przypadku wydania takiego wyroku lub decyzji – dokumentów potwierdzających</w:t>
      </w:r>
      <w:r w:rsidR="00975516" w:rsidRPr="00F373B3">
        <w:rPr>
          <w:rFonts w:ascii="Times New Roman" w:hAnsi="Times New Roman" w:cs="Times New Roman"/>
          <w:lang w:eastAsia="pl-PL"/>
        </w:rPr>
        <w:t xml:space="preserve"> dokonanie płatności tych należ</w:t>
      </w:r>
      <w:r w:rsidRPr="00F373B3">
        <w:rPr>
          <w:rFonts w:ascii="Times New Roman" w:hAnsi="Times New Roman" w:cs="Times New Roman"/>
          <w:lang w:eastAsia="pl-PL"/>
        </w:rPr>
        <w:t xml:space="preserve">ności wraz z ewentualnymi odsetkami lub grzywnami lub zawarcie wiążącego porozumienia w sprawie spłat tych należności </w:t>
      </w:r>
      <w:r w:rsidR="00756447" w:rsidRPr="00F373B3">
        <w:rPr>
          <w:rFonts w:ascii="Times New Roman" w:hAnsi="Times New Roman" w:cs="Times New Roman"/>
          <w:lang w:eastAsia="pl-PL"/>
        </w:rPr>
        <w:t xml:space="preserve"> -  </w:t>
      </w:r>
      <w:r w:rsidR="00756447" w:rsidRPr="00F373B3">
        <w:rPr>
          <w:rFonts w:ascii="Times New Roman" w:hAnsi="Times New Roman" w:cs="Times New Roman"/>
          <w:b/>
          <w:u w:val="single"/>
          <w:lang w:eastAsia="pl-PL"/>
        </w:rPr>
        <w:t xml:space="preserve">Załącznik nr </w:t>
      </w:r>
      <w:r w:rsidR="007E7E64" w:rsidRPr="00F373B3">
        <w:rPr>
          <w:rFonts w:ascii="Times New Roman" w:hAnsi="Times New Roman" w:cs="Times New Roman"/>
          <w:b/>
          <w:u w:val="single"/>
          <w:lang w:eastAsia="pl-PL"/>
        </w:rPr>
        <w:t>1</w:t>
      </w:r>
      <w:r w:rsidR="007E7E64">
        <w:rPr>
          <w:rFonts w:ascii="Times New Roman" w:hAnsi="Times New Roman" w:cs="Times New Roman"/>
          <w:b/>
          <w:u w:val="single"/>
          <w:lang w:val="pl-PL" w:eastAsia="pl-PL"/>
        </w:rPr>
        <w:t>0</w:t>
      </w:r>
      <w:r w:rsidR="00425070">
        <w:rPr>
          <w:rFonts w:ascii="Times New Roman" w:hAnsi="Times New Roman" w:cs="Times New Roman"/>
          <w:b/>
          <w:u w:val="single"/>
          <w:lang w:val="pl-PL" w:eastAsia="pl-PL"/>
        </w:rPr>
        <w:t>;</w:t>
      </w:r>
      <w:r w:rsidR="00756447" w:rsidRPr="00F373B3">
        <w:rPr>
          <w:rFonts w:ascii="Times New Roman" w:hAnsi="Times New Roman" w:cs="Times New Roman"/>
          <w:lang w:eastAsia="pl-PL"/>
        </w:rPr>
        <w:t xml:space="preserve"> </w:t>
      </w:r>
    </w:p>
    <w:p w14:paraId="3ED06AE0" w14:textId="13188F32" w:rsidR="000727FC" w:rsidRPr="00F373B3" w:rsidRDefault="000727FC" w:rsidP="0069675F">
      <w:pPr>
        <w:pStyle w:val="Akapitzlist"/>
        <w:numPr>
          <w:ilvl w:val="2"/>
          <w:numId w:val="25"/>
        </w:numPr>
        <w:suppressAutoHyphens w:val="0"/>
        <w:ind w:left="1560" w:hanging="709"/>
        <w:jc w:val="both"/>
        <w:rPr>
          <w:rFonts w:ascii="Times New Roman" w:hAnsi="Times New Roman" w:cs="Times New Roman"/>
          <w:lang w:eastAsia="pl-PL"/>
        </w:rPr>
      </w:pPr>
      <w:r w:rsidRPr="00F373B3">
        <w:rPr>
          <w:rFonts w:ascii="Times New Roman" w:hAnsi="Times New Roman" w:cs="Times New Roman"/>
          <w:lang w:eastAsia="pl-PL"/>
        </w:rPr>
        <w:t xml:space="preserve">oświadczenia wykonawcy o braku orzeczenia wobec niego tytułem środka zapobiegawczego zakazu ubiegania się o zamówienia publiczne </w:t>
      </w:r>
      <w:r w:rsidR="00756447" w:rsidRPr="00F373B3">
        <w:rPr>
          <w:rFonts w:ascii="Times New Roman" w:hAnsi="Times New Roman" w:cs="Times New Roman"/>
          <w:lang w:eastAsia="pl-PL"/>
        </w:rPr>
        <w:t>-</w:t>
      </w:r>
      <w:r w:rsidR="00756447" w:rsidRPr="00F373B3">
        <w:rPr>
          <w:rFonts w:ascii="Times New Roman" w:hAnsi="Times New Roman" w:cs="Times New Roman"/>
          <w:b/>
          <w:u w:val="single"/>
          <w:lang w:eastAsia="pl-PL"/>
        </w:rPr>
        <w:t xml:space="preserve"> Załącznik nr </w:t>
      </w:r>
      <w:r w:rsidR="007E7E64" w:rsidRPr="00F373B3">
        <w:rPr>
          <w:rFonts w:ascii="Times New Roman" w:hAnsi="Times New Roman" w:cs="Times New Roman"/>
          <w:b/>
          <w:u w:val="single"/>
          <w:lang w:eastAsia="pl-PL"/>
        </w:rPr>
        <w:t>1</w:t>
      </w:r>
      <w:r w:rsidR="007E7E64">
        <w:rPr>
          <w:rFonts w:ascii="Times New Roman" w:hAnsi="Times New Roman" w:cs="Times New Roman"/>
          <w:b/>
          <w:u w:val="single"/>
          <w:lang w:val="pl-PL" w:eastAsia="pl-PL"/>
        </w:rPr>
        <w:t>1</w:t>
      </w:r>
      <w:r w:rsidR="00425070">
        <w:rPr>
          <w:rFonts w:ascii="Times New Roman" w:hAnsi="Times New Roman" w:cs="Times New Roman"/>
          <w:b/>
          <w:u w:val="single"/>
          <w:lang w:val="pl-PL" w:eastAsia="pl-PL"/>
        </w:rPr>
        <w:t>;</w:t>
      </w:r>
    </w:p>
    <w:p w14:paraId="5CA0E57F" w14:textId="303A29F6" w:rsidR="000727FC" w:rsidRPr="00F373B3" w:rsidRDefault="000727FC" w:rsidP="0069675F">
      <w:pPr>
        <w:pStyle w:val="Akapitzlist"/>
        <w:numPr>
          <w:ilvl w:val="2"/>
          <w:numId w:val="25"/>
        </w:numPr>
        <w:suppressAutoHyphens w:val="0"/>
        <w:ind w:left="1560"/>
        <w:jc w:val="both"/>
        <w:rPr>
          <w:rFonts w:ascii="Times New Roman" w:hAnsi="Times New Roman" w:cs="Times New Roman"/>
          <w:lang w:eastAsia="pl-PL"/>
        </w:rPr>
      </w:pPr>
      <w:r w:rsidRPr="00F373B3">
        <w:rPr>
          <w:rFonts w:ascii="Times New Roman" w:hAnsi="Times New Roman" w:cs="Times New Roman"/>
          <w:lang w:eastAsia="pl-PL"/>
        </w:rPr>
        <w:t xml:space="preserve">oświadczenia wykonawcy o niezaleganiu z opłacaniem podatków i opłat lokalnych, </w:t>
      </w:r>
      <w:r w:rsidR="007B61E3" w:rsidRPr="00F373B3">
        <w:rPr>
          <w:rFonts w:ascii="Times New Roman" w:hAnsi="Times New Roman" w:cs="Times New Roman"/>
          <w:lang w:eastAsia="pl-PL"/>
        </w:rPr>
        <w:br/>
      </w:r>
      <w:r w:rsidRPr="00F373B3">
        <w:rPr>
          <w:rFonts w:ascii="Times New Roman" w:hAnsi="Times New Roman" w:cs="Times New Roman"/>
          <w:lang w:eastAsia="pl-PL"/>
        </w:rPr>
        <w:t>o których mowa w ustawie z dnia 12 stycznia 1991 r. o podatkach i opłatach lokalnych (</w:t>
      </w:r>
      <w:proofErr w:type="spellStart"/>
      <w:r w:rsidR="002361CD" w:rsidRPr="00F373B3">
        <w:rPr>
          <w:rFonts w:ascii="Times New Roman" w:hAnsi="Times New Roman" w:cs="Times New Roman"/>
          <w:lang w:val="pl-PL" w:eastAsia="pl-PL"/>
        </w:rPr>
        <w:t>t.j</w:t>
      </w:r>
      <w:proofErr w:type="spellEnd"/>
      <w:r w:rsidR="002361CD" w:rsidRPr="00F373B3">
        <w:rPr>
          <w:rFonts w:ascii="Times New Roman" w:hAnsi="Times New Roman" w:cs="Times New Roman"/>
          <w:lang w:val="pl-PL" w:eastAsia="pl-PL"/>
        </w:rPr>
        <w:t xml:space="preserve">. </w:t>
      </w:r>
      <w:r w:rsidRPr="00F373B3">
        <w:rPr>
          <w:rFonts w:ascii="Times New Roman" w:hAnsi="Times New Roman" w:cs="Times New Roman"/>
          <w:lang w:eastAsia="pl-PL"/>
        </w:rPr>
        <w:t xml:space="preserve">Dz. U. z </w:t>
      </w:r>
      <w:r w:rsidR="002361CD" w:rsidRPr="00F373B3">
        <w:rPr>
          <w:rFonts w:ascii="Times New Roman" w:hAnsi="Times New Roman" w:cs="Times New Roman"/>
          <w:lang w:eastAsia="pl-PL"/>
        </w:rPr>
        <w:t>201</w:t>
      </w:r>
      <w:r w:rsidR="002361CD" w:rsidRPr="00F373B3">
        <w:rPr>
          <w:rFonts w:ascii="Times New Roman" w:hAnsi="Times New Roman" w:cs="Times New Roman"/>
          <w:lang w:val="pl-PL" w:eastAsia="pl-PL"/>
        </w:rPr>
        <w:t>9</w:t>
      </w:r>
      <w:r w:rsidR="002361CD" w:rsidRPr="00F373B3">
        <w:rPr>
          <w:rFonts w:ascii="Times New Roman" w:hAnsi="Times New Roman" w:cs="Times New Roman"/>
          <w:lang w:eastAsia="pl-PL"/>
        </w:rPr>
        <w:t xml:space="preserve"> </w:t>
      </w:r>
      <w:r w:rsidRPr="00F373B3">
        <w:rPr>
          <w:rFonts w:ascii="Times New Roman" w:hAnsi="Times New Roman" w:cs="Times New Roman"/>
          <w:lang w:eastAsia="pl-PL"/>
        </w:rPr>
        <w:t xml:space="preserve">r. poz. </w:t>
      </w:r>
      <w:r w:rsidR="002361CD" w:rsidRPr="00F373B3">
        <w:rPr>
          <w:rFonts w:ascii="Times New Roman" w:hAnsi="Times New Roman" w:cs="Times New Roman"/>
          <w:lang w:val="pl-PL" w:eastAsia="pl-PL"/>
        </w:rPr>
        <w:t>1170</w:t>
      </w:r>
      <w:r w:rsidRPr="00F373B3">
        <w:rPr>
          <w:rFonts w:ascii="Times New Roman" w:hAnsi="Times New Roman" w:cs="Times New Roman"/>
          <w:lang w:eastAsia="pl-PL"/>
        </w:rPr>
        <w:t xml:space="preserve">); </w:t>
      </w:r>
      <w:r w:rsidR="00756447" w:rsidRPr="00F373B3">
        <w:rPr>
          <w:rFonts w:ascii="Times New Roman" w:hAnsi="Times New Roman" w:cs="Times New Roman"/>
          <w:lang w:eastAsia="pl-PL"/>
        </w:rPr>
        <w:t xml:space="preserve">- </w:t>
      </w:r>
      <w:r w:rsidR="00756447" w:rsidRPr="00F373B3">
        <w:rPr>
          <w:rFonts w:ascii="Times New Roman" w:hAnsi="Times New Roman" w:cs="Times New Roman"/>
          <w:b/>
          <w:u w:val="single"/>
          <w:lang w:eastAsia="pl-PL"/>
        </w:rPr>
        <w:t xml:space="preserve">Załącznik nr </w:t>
      </w:r>
      <w:r w:rsidR="007E7E64" w:rsidRPr="00F373B3">
        <w:rPr>
          <w:rFonts w:ascii="Times New Roman" w:hAnsi="Times New Roman" w:cs="Times New Roman"/>
          <w:b/>
          <w:u w:val="single"/>
          <w:lang w:eastAsia="pl-PL"/>
        </w:rPr>
        <w:t>1</w:t>
      </w:r>
      <w:r w:rsidR="007E7E64">
        <w:rPr>
          <w:rFonts w:ascii="Times New Roman" w:hAnsi="Times New Roman" w:cs="Times New Roman"/>
          <w:b/>
          <w:u w:val="single"/>
          <w:lang w:val="pl-PL" w:eastAsia="pl-PL"/>
        </w:rPr>
        <w:t>2</w:t>
      </w:r>
      <w:r w:rsidR="00425070">
        <w:rPr>
          <w:rFonts w:ascii="Times New Roman" w:hAnsi="Times New Roman" w:cs="Times New Roman"/>
          <w:b/>
          <w:u w:val="single"/>
          <w:lang w:val="pl-PL" w:eastAsia="pl-PL"/>
        </w:rPr>
        <w:t>.</w:t>
      </w:r>
    </w:p>
    <w:p w14:paraId="239115FA" w14:textId="77777777" w:rsidR="00B907EB" w:rsidRPr="00F373B3" w:rsidRDefault="00B907EB"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Jeżeli Wykonawca ma siedzibę lub miejsce zamieszkania poza terytorium Rzeczypospolitej Polskiej, zamiast </w:t>
      </w:r>
      <w:r w:rsidRPr="00F373B3">
        <w:rPr>
          <w:rFonts w:ascii="Times New Roman" w:hAnsi="Times New Roman" w:cs="Times New Roman"/>
          <w:kern w:val="32"/>
          <w:sz w:val="22"/>
          <w:szCs w:val="22"/>
        </w:rPr>
        <w:t>dokumentów, o których mowa w pkt. VIII.</w:t>
      </w:r>
      <w:r w:rsidR="00990657" w:rsidRPr="00F373B3">
        <w:rPr>
          <w:rFonts w:ascii="Times New Roman" w:hAnsi="Times New Roman" w:cs="Times New Roman"/>
          <w:kern w:val="32"/>
          <w:sz w:val="22"/>
          <w:szCs w:val="22"/>
        </w:rPr>
        <w:t>3</w:t>
      </w:r>
      <w:r w:rsidR="007449E0" w:rsidRPr="00F373B3">
        <w:rPr>
          <w:rFonts w:ascii="Times New Roman" w:hAnsi="Times New Roman" w:cs="Times New Roman"/>
          <w:kern w:val="32"/>
          <w:sz w:val="22"/>
          <w:szCs w:val="22"/>
        </w:rPr>
        <w:t>:</w:t>
      </w:r>
      <w:r w:rsidRPr="00F373B3">
        <w:rPr>
          <w:rFonts w:ascii="Times New Roman" w:hAnsi="Times New Roman" w:cs="Times New Roman"/>
          <w:kern w:val="32"/>
          <w:sz w:val="22"/>
          <w:szCs w:val="22"/>
        </w:rPr>
        <w:t xml:space="preserve"> </w:t>
      </w:r>
    </w:p>
    <w:p w14:paraId="1004CD53" w14:textId="77777777" w:rsidR="00FD20A7" w:rsidRPr="00F373B3" w:rsidRDefault="00FD20A7" w:rsidP="00FD20A7">
      <w:pPr>
        <w:pStyle w:val="BodyTextIndentZnak"/>
        <w:tabs>
          <w:tab w:val="left" w:pos="567"/>
        </w:tabs>
        <w:spacing w:line="276" w:lineRule="auto"/>
        <w:ind w:left="1843"/>
        <w:rPr>
          <w:rFonts w:ascii="Times New Roman" w:hAnsi="Times New Roman" w:cs="Times New Roman"/>
          <w:kern w:val="32"/>
          <w:sz w:val="10"/>
          <w:szCs w:val="10"/>
        </w:rPr>
      </w:pPr>
    </w:p>
    <w:p w14:paraId="234590CB" w14:textId="77777777" w:rsidR="007449E0" w:rsidRPr="00F373B3" w:rsidRDefault="00FD20A7" w:rsidP="00FD20A7">
      <w:pPr>
        <w:pStyle w:val="BodyTextIndentZnak"/>
        <w:numPr>
          <w:ilvl w:val="2"/>
          <w:numId w:val="49"/>
        </w:numPr>
        <w:tabs>
          <w:tab w:val="left" w:pos="567"/>
        </w:tabs>
        <w:spacing w:line="276" w:lineRule="auto"/>
        <w:ind w:left="1843"/>
        <w:rPr>
          <w:rFonts w:ascii="Times New Roman" w:hAnsi="Times New Roman" w:cs="Times New Roman"/>
          <w:kern w:val="32"/>
          <w:sz w:val="22"/>
          <w:szCs w:val="22"/>
        </w:rPr>
      </w:pPr>
      <w:r w:rsidRPr="00F373B3">
        <w:rPr>
          <w:rFonts w:ascii="Times New Roman" w:hAnsi="Times New Roman" w:cs="Times New Roman"/>
          <w:kern w:val="32"/>
          <w:sz w:val="22"/>
          <w:szCs w:val="22"/>
        </w:rPr>
        <w:t>pkt 4.3.</w:t>
      </w:r>
      <w:r w:rsidR="00707112" w:rsidRPr="00F373B3">
        <w:rPr>
          <w:rFonts w:ascii="Times New Roman" w:hAnsi="Times New Roman" w:cs="Times New Roman"/>
          <w:kern w:val="32"/>
          <w:sz w:val="22"/>
          <w:szCs w:val="22"/>
        </w:rPr>
        <w:t>a)</w:t>
      </w:r>
      <w:r w:rsidRPr="00F373B3">
        <w:rPr>
          <w:rFonts w:ascii="Times New Roman" w:hAnsi="Times New Roman" w:cs="Times New Roman"/>
          <w:kern w:val="32"/>
          <w:sz w:val="22"/>
          <w:szCs w:val="22"/>
        </w:rPr>
        <w:t xml:space="preserve"> – składa </w:t>
      </w:r>
      <w:r w:rsidRPr="00F373B3">
        <w:rPr>
          <w:rFonts w:ascii="Times New Roman" w:hAnsi="Times New Roman" w:cs="Times New Roman"/>
          <w:sz w:val="22"/>
          <w:szCs w:val="22"/>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DB287F" w:rsidRPr="00F373B3">
        <w:rPr>
          <w:rFonts w:ascii="Times New Roman" w:hAnsi="Times New Roman" w:cs="Times New Roman"/>
          <w:sz w:val="22"/>
          <w:szCs w:val="22"/>
        </w:rPr>
        <w:t>Ustawy</w:t>
      </w:r>
      <w:r w:rsidR="00590A83" w:rsidRPr="00F373B3">
        <w:rPr>
          <w:rFonts w:ascii="Times New Roman" w:hAnsi="Times New Roman" w:cs="Times New Roman"/>
          <w:sz w:val="22"/>
          <w:szCs w:val="22"/>
        </w:rPr>
        <w:t>;</w:t>
      </w:r>
    </w:p>
    <w:p w14:paraId="3ED07298" w14:textId="77777777" w:rsidR="00FD20A7" w:rsidRPr="00F373B3" w:rsidRDefault="00FD20A7" w:rsidP="00FD20A7">
      <w:pPr>
        <w:pStyle w:val="BodyTextIndentZnak"/>
        <w:numPr>
          <w:ilvl w:val="2"/>
          <w:numId w:val="49"/>
        </w:numPr>
        <w:tabs>
          <w:tab w:val="left" w:pos="567"/>
        </w:tabs>
        <w:spacing w:line="276" w:lineRule="auto"/>
        <w:ind w:left="1843"/>
        <w:rPr>
          <w:rFonts w:ascii="Times New Roman" w:hAnsi="Times New Roman" w:cs="Times New Roman"/>
          <w:kern w:val="32"/>
          <w:sz w:val="22"/>
          <w:szCs w:val="22"/>
        </w:rPr>
      </w:pPr>
      <w:r w:rsidRPr="00F373B3">
        <w:rPr>
          <w:rFonts w:ascii="Times New Roman" w:hAnsi="Times New Roman" w:cs="Times New Roman"/>
          <w:kern w:val="32"/>
          <w:sz w:val="22"/>
          <w:szCs w:val="22"/>
        </w:rPr>
        <w:t>pkt 4.3.</w:t>
      </w:r>
      <w:r w:rsidR="00707112" w:rsidRPr="00F373B3">
        <w:rPr>
          <w:rFonts w:ascii="Times New Roman" w:hAnsi="Times New Roman" w:cs="Times New Roman"/>
          <w:kern w:val="32"/>
          <w:sz w:val="22"/>
          <w:szCs w:val="22"/>
        </w:rPr>
        <w:t>b)</w:t>
      </w:r>
      <w:r w:rsidRPr="00F373B3">
        <w:rPr>
          <w:rFonts w:ascii="Times New Roman" w:hAnsi="Times New Roman" w:cs="Times New Roman"/>
          <w:kern w:val="32"/>
          <w:sz w:val="22"/>
          <w:szCs w:val="22"/>
        </w:rPr>
        <w:t xml:space="preserve"> – 4.3.</w:t>
      </w:r>
      <w:r w:rsidR="00707112" w:rsidRPr="00F373B3">
        <w:rPr>
          <w:rFonts w:ascii="Times New Roman" w:hAnsi="Times New Roman" w:cs="Times New Roman"/>
          <w:kern w:val="32"/>
          <w:sz w:val="22"/>
          <w:szCs w:val="22"/>
        </w:rPr>
        <w:t>d)</w:t>
      </w:r>
      <w:r w:rsidRPr="00F373B3">
        <w:rPr>
          <w:rFonts w:ascii="Times New Roman" w:hAnsi="Times New Roman" w:cs="Times New Roman"/>
          <w:kern w:val="32"/>
          <w:sz w:val="22"/>
          <w:szCs w:val="22"/>
        </w:rPr>
        <w:t xml:space="preserve"> </w:t>
      </w:r>
      <w:r w:rsidR="007449E0" w:rsidRPr="00F373B3">
        <w:rPr>
          <w:rFonts w:ascii="Times New Roman" w:hAnsi="Times New Roman" w:cs="Times New Roman"/>
          <w:sz w:val="22"/>
          <w:szCs w:val="22"/>
        </w:rPr>
        <w:t xml:space="preserve">składa dokument lub dokumenty wystawione w kraju, </w:t>
      </w:r>
      <w:r w:rsidR="00F678E3" w:rsidRPr="00F373B3">
        <w:rPr>
          <w:rFonts w:ascii="Times New Roman" w:hAnsi="Times New Roman" w:cs="Times New Roman"/>
          <w:sz w:val="22"/>
          <w:szCs w:val="22"/>
        </w:rPr>
        <w:br/>
      </w:r>
      <w:r w:rsidR="007449E0" w:rsidRPr="00F373B3">
        <w:rPr>
          <w:rFonts w:ascii="Times New Roman" w:hAnsi="Times New Roman" w:cs="Times New Roman"/>
          <w:sz w:val="22"/>
          <w:szCs w:val="22"/>
        </w:rPr>
        <w:t xml:space="preserve">w którym wykonawca ma siedzibę lub miejsce zamieszkania, potwierdzające odpowiednio, że: </w:t>
      </w:r>
    </w:p>
    <w:p w14:paraId="5DC9098F" w14:textId="03493350" w:rsidR="00FD20A7" w:rsidRPr="00F373B3" w:rsidRDefault="007449E0" w:rsidP="00FD20A7">
      <w:pPr>
        <w:pStyle w:val="BodyTextIndentZnak"/>
        <w:numPr>
          <w:ilvl w:val="0"/>
          <w:numId w:val="50"/>
        </w:numPr>
        <w:tabs>
          <w:tab w:val="left" w:pos="567"/>
        </w:tabs>
        <w:spacing w:line="276" w:lineRule="auto"/>
        <w:ind w:left="2268"/>
        <w:rPr>
          <w:rFonts w:ascii="Times New Roman" w:hAnsi="Times New Roman" w:cs="Times New Roman"/>
          <w:kern w:val="32"/>
          <w:sz w:val="22"/>
          <w:szCs w:val="22"/>
        </w:rPr>
      </w:pPr>
      <w:r w:rsidRPr="00F373B3">
        <w:rPr>
          <w:rFonts w:ascii="Times New Roman" w:hAnsi="Times New Roman" w:cs="Times New Roman"/>
          <w:sz w:val="22"/>
          <w:szCs w:val="22"/>
        </w:rPr>
        <w:t xml:space="preserve">nie zalega z opłacaniem podatków, opłat, składek na ubezpieczenie społeczne lub zdrowotne albo że zawarł porozumienie z właściwym organem w sprawie spłat tych należności wraz z ewentualnymi odsetkami lub grzywnami, </w:t>
      </w:r>
      <w:r w:rsidR="007B61E3" w:rsidRPr="00F373B3">
        <w:rPr>
          <w:rFonts w:ascii="Times New Roman" w:hAnsi="Times New Roman" w:cs="Times New Roman"/>
          <w:sz w:val="22"/>
          <w:szCs w:val="22"/>
        </w:rPr>
        <w:br/>
      </w:r>
      <w:r w:rsidRPr="00F373B3">
        <w:rPr>
          <w:rFonts w:ascii="Times New Roman" w:hAnsi="Times New Roman" w:cs="Times New Roman"/>
          <w:sz w:val="22"/>
          <w:szCs w:val="22"/>
        </w:rPr>
        <w:t>w szczególności uzyskał przewidziane prawem zwolnienie, odroczenie lub rozłożenie na raty zaległych płatności lub wstrzymanie w całości wykonania decyzji właściwego organu,</w:t>
      </w:r>
    </w:p>
    <w:p w14:paraId="048092B6" w14:textId="77777777" w:rsidR="00267487" w:rsidRPr="00F373B3" w:rsidRDefault="007449E0" w:rsidP="00FD20A7">
      <w:pPr>
        <w:pStyle w:val="BodyTextIndentZnak"/>
        <w:numPr>
          <w:ilvl w:val="0"/>
          <w:numId w:val="50"/>
        </w:numPr>
        <w:tabs>
          <w:tab w:val="left" w:pos="567"/>
        </w:tabs>
        <w:spacing w:line="276" w:lineRule="auto"/>
        <w:ind w:left="2268"/>
        <w:rPr>
          <w:rFonts w:ascii="Times New Roman" w:hAnsi="Times New Roman" w:cs="Times New Roman"/>
          <w:kern w:val="32"/>
          <w:sz w:val="22"/>
          <w:szCs w:val="22"/>
        </w:rPr>
      </w:pPr>
      <w:r w:rsidRPr="00F373B3">
        <w:rPr>
          <w:rFonts w:ascii="Times New Roman" w:hAnsi="Times New Roman" w:cs="Times New Roman"/>
          <w:sz w:val="22"/>
          <w:szCs w:val="22"/>
        </w:rPr>
        <w:t xml:space="preserve">nie otwarto jego likwidacji ani nie ogłoszono upadłości. </w:t>
      </w:r>
    </w:p>
    <w:p w14:paraId="538908D6" w14:textId="77777777" w:rsidR="00267487" w:rsidRPr="00F373B3" w:rsidRDefault="00267487" w:rsidP="00ED15A7">
      <w:pPr>
        <w:pStyle w:val="BodyTextIndentZnak"/>
        <w:tabs>
          <w:tab w:val="left" w:pos="567"/>
        </w:tabs>
        <w:spacing w:line="276" w:lineRule="auto"/>
        <w:ind w:left="1843"/>
        <w:rPr>
          <w:rFonts w:ascii="Times New Roman" w:hAnsi="Times New Roman" w:cs="Times New Roman"/>
          <w:sz w:val="10"/>
          <w:szCs w:val="10"/>
        </w:rPr>
      </w:pPr>
    </w:p>
    <w:p w14:paraId="4B24E6D6" w14:textId="77777777" w:rsidR="007449E0" w:rsidRPr="00F373B3" w:rsidRDefault="007449E0" w:rsidP="00ED15A7">
      <w:pPr>
        <w:pStyle w:val="BodyTextIndentZnak"/>
        <w:numPr>
          <w:ilvl w:val="1"/>
          <w:numId w:val="25"/>
        </w:numPr>
        <w:tabs>
          <w:tab w:val="left" w:pos="567"/>
        </w:tabs>
        <w:spacing w:line="276" w:lineRule="auto"/>
        <w:rPr>
          <w:rFonts w:ascii="Times New Roman" w:hAnsi="Times New Roman" w:cs="Times New Roman"/>
          <w:kern w:val="32"/>
          <w:sz w:val="22"/>
          <w:szCs w:val="22"/>
        </w:rPr>
      </w:pPr>
      <w:r w:rsidRPr="00F373B3">
        <w:rPr>
          <w:rFonts w:ascii="Times New Roman" w:hAnsi="Times New Roman" w:cs="Times New Roman"/>
          <w:sz w:val="22"/>
          <w:szCs w:val="22"/>
        </w:rPr>
        <w:t xml:space="preserve">Dokumenty, o których mowa w </w:t>
      </w:r>
      <w:r w:rsidR="00097B96" w:rsidRPr="00F373B3">
        <w:rPr>
          <w:rFonts w:ascii="Times New Roman" w:hAnsi="Times New Roman" w:cs="Times New Roman"/>
          <w:sz w:val="22"/>
          <w:szCs w:val="22"/>
        </w:rPr>
        <w:t xml:space="preserve">pkt. VIII.4.4.1 i </w:t>
      </w:r>
      <w:r w:rsidR="00F645D8" w:rsidRPr="00F373B3">
        <w:rPr>
          <w:rFonts w:ascii="Times New Roman" w:hAnsi="Times New Roman" w:cs="Times New Roman"/>
          <w:sz w:val="22"/>
          <w:szCs w:val="22"/>
        </w:rPr>
        <w:t>pkt.</w:t>
      </w:r>
      <w:r w:rsidR="00097B96" w:rsidRPr="00F373B3">
        <w:rPr>
          <w:rFonts w:ascii="Times New Roman" w:hAnsi="Times New Roman" w:cs="Times New Roman"/>
          <w:sz w:val="22"/>
          <w:szCs w:val="22"/>
        </w:rPr>
        <w:t>VIII.4.4.2</w:t>
      </w:r>
      <w:r w:rsidR="00112D3A" w:rsidRPr="00F373B3">
        <w:rPr>
          <w:rFonts w:ascii="Times New Roman" w:hAnsi="Times New Roman" w:cs="Times New Roman"/>
          <w:sz w:val="22"/>
          <w:szCs w:val="22"/>
        </w:rPr>
        <w:t>.b)</w:t>
      </w:r>
      <w:r w:rsidRPr="00F373B3">
        <w:rPr>
          <w:rFonts w:ascii="Times New Roman" w:hAnsi="Times New Roman" w:cs="Times New Roman"/>
          <w:sz w:val="22"/>
          <w:szCs w:val="22"/>
        </w:rPr>
        <w:t xml:space="preserve">, powinny być wystawione nie wcześniej niż 6 miesięcy przed upływem terminu składania ofert albo wniosków </w:t>
      </w:r>
      <w:r w:rsidR="008E214F" w:rsidRPr="00F373B3">
        <w:rPr>
          <w:rFonts w:ascii="Times New Roman" w:hAnsi="Times New Roman" w:cs="Times New Roman"/>
          <w:sz w:val="22"/>
          <w:szCs w:val="22"/>
        </w:rPr>
        <w:br/>
      </w:r>
      <w:r w:rsidRPr="00F373B3">
        <w:rPr>
          <w:rFonts w:ascii="Times New Roman" w:hAnsi="Times New Roman" w:cs="Times New Roman"/>
          <w:sz w:val="22"/>
          <w:szCs w:val="22"/>
        </w:rPr>
        <w:lastRenderedPageBreak/>
        <w:t xml:space="preserve">o dopuszczenie do udziału w postępowaniu. Dokument, o którym mowa w </w:t>
      </w:r>
      <w:r w:rsidR="00112D3A" w:rsidRPr="00F373B3">
        <w:rPr>
          <w:rFonts w:ascii="Times New Roman" w:hAnsi="Times New Roman" w:cs="Times New Roman"/>
          <w:sz w:val="22"/>
          <w:szCs w:val="22"/>
        </w:rPr>
        <w:t>pkt. VIII. 4.4.2.a)</w:t>
      </w:r>
      <w:r w:rsidRPr="00F373B3">
        <w:rPr>
          <w:rFonts w:ascii="Times New Roman" w:hAnsi="Times New Roman" w:cs="Times New Roman"/>
          <w:sz w:val="22"/>
          <w:szCs w:val="22"/>
        </w:rPr>
        <w:t>, powinien być wystawiony nie wcześniej niż 3 miesiące przed upływem tego terminu.</w:t>
      </w:r>
    </w:p>
    <w:p w14:paraId="61B88B90" w14:textId="77777777" w:rsidR="00B907EB" w:rsidRPr="00F373B3" w:rsidRDefault="00B907EB" w:rsidP="00B907EB">
      <w:pPr>
        <w:pStyle w:val="BodyTextIndentZnak"/>
        <w:tabs>
          <w:tab w:val="left" w:pos="567"/>
        </w:tabs>
        <w:spacing w:line="276" w:lineRule="auto"/>
        <w:ind w:left="927"/>
        <w:rPr>
          <w:rFonts w:ascii="Times New Roman" w:eastAsia="Calibri" w:hAnsi="Times New Roman" w:cs="Times New Roman"/>
          <w:b/>
          <w:sz w:val="10"/>
          <w:szCs w:val="10"/>
        </w:rPr>
      </w:pPr>
    </w:p>
    <w:p w14:paraId="7FCEFBC2" w14:textId="77777777" w:rsidR="00C6241A" w:rsidRPr="00F373B3" w:rsidRDefault="00C6241A"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Jeżeli </w:t>
      </w:r>
      <w:r w:rsidRPr="00F373B3">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F373B3">
        <w:rPr>
          <w:rFonts w:ascii="Times New Roman" w:hAnsi="Times New Roman" w:cs="Times New Roman"/>
          <w:kern w:val="32"/>
          <w:sz w:val="22"/>
          <w:szCs w:val="22"/>
        </w:rPr>
        <w:t>VIII</w:t>
      </w:r>
      <w:r w:rsidRPr="00F373B3">
        <w:rPr>
          <w:rFonts w:ascii="Times New Roman" w:hAnsi="Times New Roman" w:cs="Times New Roman"/>
          <w:kern w:val="32"/>
          <w:sz w:val="22"/>
          <w:szCs w:val="22"/>
        </w:rPr>
        <w:t>.</w:t>
      </w:r>
      <w:r w:rsidR="00F57A67" w:rsidRPr="00F373B3">
        <w:rPr>
          <w:rFonts w:ascii="Times New Roman" w:hAnsi="Times New Roman" w:cs="Times New Roman"/>
          <w:kern w:val="32"/>
          <w:sz w:val="22"/>
          <w:szCs w:val="22"/>
        </w:rPr>
        <w:t>4</w:t>
      </w:r>
      <w:r w:rsidRPr="00F373B3">
        <w:rPr>
          <w:rFonts w:ascii="Times New Roman" w:hAnsi="Times New Roman" w:cs="Times New Roman"/>
          <w:kern w:val="32"/>
          <w:sz w:val="22"/>
          <w:szCs w:val="22"/>
        </w:rPr>
        <w:t>.</w:t>
      </w:r>
      <w:r w:rsidR="00112D3A" w:rsidRPr="00F373B3">
        <w:rPr>
          <w:rFonts w:ascii="Times New Roman" w:hAnsi="Times New Roman" w:cs="Times New Roman"/>
          <w:kern w:val="32"/>
          <w:sz w:val="22"/>
          <w:szCs w:val="22"/>
        </w:rPr>
        <w:t>4</w:t>
      </w:r>
      <w:r w:rsidRPr="00F373B3">
        <w:rPr>
          <w:rFonts w:ascii="Times New Roman" w:hAnsi="Times New Roman" w:cs="Times New Roman"/>
          <w:kern w:val="32"/>
          <w:sz w:val="22"/>
          <w:szCs w:val="22"/>
        </w:rPr>
        <w:t xml:space="preserve">.1 - </w:t>
      </w:r>
      <w:r w:rsidR="00F57A67" w:rsidRPr="00F373B3">
        <w:rPr>
          <w:rFonts w:ascii="Times New Roman" w:hAnsi="Times New Roman" w:cs="Times New Roman"/>
          <w:kern w:val="32"/>
          <w:sz w:val="22"/>
          <w:szCs w:val="22"/>
        </w:rPr>
        <w:t>VIII</w:t>
      </w:r>
      <w:r w:rsidRPr="00F373B3">
        <w:rPr>
          <w:rFonts w:ascii="Times New Roman" w:hAnsi="Times New Roman" w:cs="Times New Roman"/>
          <w:kern w:val="32"/>
          <w:sz w:val="22"/>
          <w:szCs w:val="22"/>
        </w:rPr>
        <w:t>.</w:t>
      </w:r>
      <w:r w:rsidR="00F57A67" w:rsidRPr="00F373B3">
        <w:rPr>
          <w:rFonts w:ascii="Times New Roman" w:hAnsi="Times New Roman" w:cs="Times New Roman"/>
          <w:kern w:val="32"/>
          <w:sz w:val="22"/>
          <w:szCs w:val="22"/>
        </w:rPr>
        <w:t>4</w:t>
      </w:r>
      <w:r w:rsidRPr="00F373B3">
        <w:rPr>
          <w:rFonts w:ascii="Times New Roman" w:hAnsi="Times New Roman" w:cs="Times New Roman"/>
          <w:kern w:val="32"/>
          <w:sz w:val="22"/>
          <w:szCs w:val="22"/>
        </w:rPr>
        <w:t>.</w:t>
      </w:r>
      <w:r w:rsidR="00112D3A" w:rsidRPr="00F373B3">
        <w:rPr>
          <w:rFonts w:ascii="Times New Roman" w:hAnsi="Times New Roman" w:cs="Times New Roman"/>
          <w:kern w:val="32"/>
          <w:sz w:val="22"/>
          <w:szCs w:val="22"/>
        </w:rPr>
        <w:t>4</w:t>
      </w:r>
      <w:r w:rsidRPr="00F373B3">
        <w:rPr>
          <w:rFonts w:ascii="Times New Roman" w:hAnsi="Times New Roman" w:cs="Times New Roman"/>
          <w:kern w:val="32"/>
          <w:sz w:val="22"/>
          <w:szCs w:val="22"/>
        </w:rPr>
        <w:t>.</w:t>
      </w:r>
      <w:r w:rsidR="00112D3A" w:rsidRPr="00F373B3">
        <w:rPr>
          <w:rFonts w:ascii="Times New Roman" w:hAnsi="Times New Roman" w:cs="Times New Roman"/>
          <w:kern w:val="32"/>
          <w:sz w:val="22"/>
          <w:szCs w:val="22"/>
        </w:rPr>
        <w:t xml:space="preserve">2 </w:t>
      </w:r>
      <w:r w:rsidRPr="00F373B3">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F373B3">
        <w:rPr>
          <w:rFonts w:ascii="Times New Roman" w:hAnsi="Times New Roman" w:cs="Times New Roman"/>
          <w:kern w:val="32"/>
          <w:sz w:val="22"/>
          <w:szCs w:val="22"/>
        </w:rPr>
        <w:t xml:space="preserve">pkt. </w:t>
      </w:r>
      <w:r w:rsidR="00F57A67" w:rsidRPr="00F373B3">
        <w:rPr>
          <w:rFonts w:ascii="Times New Roman" w:hAnsi="Times New Roman" w:cs="Times New Roman"/>
          <w:kern w:val="32"/>
          <w:sz w:val="22"/>
          <w:szCs w:val="22"/>
        </w:rPr>
        <w:t>VIII.4.</w:t>
      </w:r>
      <w:r w:rsidR="00112D3A" w:rsidRPr="00F373B3">
        <w:rPr>
          <w:rFonts w:ascii="Times New Roman" w:hAnsi="Times New Roman" w:cs="Times New Roman"/>
          <w:kern w:val="32"/>
          <w:sz w:val="22"/>
          <w:szCs w:val="22"/>
        </w:rPr>
        <w:t>5</w:t>
      </w:r>
      <w:r w:rsidR="00F57A67" w:rsidRPr="00F373B3">
        <w:rPr>
          <w:rFonts w:ascii="Times New Roman" w:hAnsi="Times New Roman" w:cs="Times New Roman"/>
          <w:kern w:val="32"/>
          <w:sz w:val="22"/>
          <w:szCs w:val="22"/>
        </w:rPr>
        <w:t xml:space="preserve"> </w:t>
      </w:r>
      <w:r w:rsidRPr="00F373B3">
        <w:rPr>
          <w:rFonts w:ascii="Times New Roman" w:hAnsi="Times New Roman" w:cs="Times New Roman"/>
          <w:kern w:val="32"/>
          <w:sz w:val="22"/>
          <w:szCs w:val="22"/>
        </w:rPr>
        <w:t>SIWZ.</w:t>
      </w:r>
    </w:p>
    <w:p w14:paraId="429D499F" w14:textId="77777777" w:rsidR="00C6241A" w:rsidRPr="00F373B3"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14:paraId="271E3440" w14:textId="77777777" w:rsidR="00F57A67" w:rsidRPr="00F373B3" w:rsidRDefault="00F57A67"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Wykonawca </w:t>
      </w:r>
      <w:r w:rsidRPr="00F373B3">
        <w:rPr>
          <w:rFonts w:ascii="Times New Roman" w:eastAsia="TimesNewRoman" w:hAnsi="Times New Roman" w:cs="Times New Roman"/>
          <w:bCs/>
          <w:kern w:val="32"/>
          <w:sz w:val="22"/>
          <w:szCs w:val="22"/>
        </w:rPr>
        <w:t>mający siedzibę na terytorium Rzeczypospolitej Polskiej, w odniesieniu do osoby mającej miejsce zamieszkania poza terytorium Rzeczypospolitej Polskiej, której dotyczy dokument wskazany w pkt</w:t>
      </w:r>
      <w:r w:rsidR="00F645D8" w:rsidRPr="00F373B3">
        <w:rPr>
          <w:rFonts w:ascii="Times New Roman" w:eastAsia="TimesNewRoman" w:hAnsi="Times New Roman" w:cs="Times New Roman"/>
          <w:bCs/>
          <w:kern w:val="32"/>
          <w:sz w:val="22"/>
          <w:szCs w:val="22"/>
        </w:rPr>
        <w:t>.</w:t>
      </w:r>
      <w:r w:rsidRPr="00F373B3">
        <w:rPr>
          <w:rFonts w:ascii="Times New Roman" w:eastAsia="TimesNewRoman" w:hAnsi="Times New Roman" w:cs="Times New Roman"/>
          <w:bCs/>
          <w:kern w:val="32"/>
          <w:sz w:val="22"/>
          <w:szCs w:val="22"/>
        </w:rPr>
        <w:t xml:space="preserve"> VIII.4.3.</w:t>
      </w:r>
      <w:r w:rsidR="00112D3A" w:rsidRPr="00F373B3">
        <w:rPr>
          <w:rFonts w:ascii="Times New Roman" w:eastAsia="TimesNewRoman" w:hAnsi="Times New Roman" w:cs="Times New Roman"/>
          <w:bCs/>
          <w:kern w:val="32"/>
          <w:sz w:val="22"/>
          <w:szCs w:val="22"/>
        </w:rPr>
        <w:t xml:space="preserve">a) </w:t>
      </w:r>
      <w:r w:rsidRPr="00F373B3">
        <w:rPr>
          <w:rFonts w:ascii="Times New Roman" w:eastAsia="TimesNewRoman" w:hAnsi="Times New Roman" w:cs="Times New Roman"/>
          <w:bCs/>
          <w:kern w:val="32"/>
          <w:sz w:val="22"/>
          <w:szCs w:val="22"/>
        </w:rPr>
        <w:t xml:space="preserve">SIWZ, składa dokument, o którym mowa </w:t>
      </w:r>
      <w:r w:rsidR="001B2BF8" w:rsidRPr="00F373B3">
        <w:rPr>
          <w:rFonts w:ascii="Times New Roman" w:eastAsia="TimesNewRoman" w:hAnsi="Times New Roman" w:cs="Times New Roman"/>
          <w:bCs/>
          <w:kern w:val="32"/>
          <w:sz w:val="22"/>
          <w:szCs w:val="22"/>
        </w:rPr>
        <w:br/>
      </w:r>
      <w:r w:rsidRPr="00F373B3">
        <w:rPr>
          <w:rFonts w:ascii="Times New Roman" w:eastAsia="TimesNewRoman" w:hAnsi="Times New Roman" w:cs="Times New Roman"/>
          <w:bCs/>
          <w:kern w:val="32"/>
          <w:sz w:val="22"/>
          <w:szCs w:val="22"/>
        </w:rPr>
        <w:t>w VIII.4.</w:t>
      </w:r>
      <w:r w:rsidR="00112D3A" w:rsidRPr="00F373B3">
        <w:rPr>
          <w:rFonts w:ascii="Times New Roman" w:eastAsia="TimesNewRoman" w:hAnsi="Times New Roman" w:cs="Times New Roman"/>
          <w:bCs/>
          <w:kern w:val="32"/>
          <w:sz w:val="22"/>
          <w:szCs w:val="22"/>
        </w:rPr>
        <w:t>4</w:t>
      </w:r>
      <w:r w:rsidRPr="00F373B3">
        <w:rPr>
          <w:rFonts w:ascii="Times New Roman" w:eastAsia="TimesNewRoman" w:hAnsi="Times New Roman" w:cs="Times New Roman"/>
          <w:bCs/>
          <w:kern w:val="32"/>
          <w:sz w:val="22"/>
          <w:szCs w:val="22"/>
        </w:rPr>
        <w:t xml:space="preserve">.1 SIWZ, w zakresie określonym w art. 24 ust. 1 pkt 14 i 21 </w:t>
      </w:r>
      <w:r w:rsidR="009F2A97" w:rsidRPr="00F373B3">
        <w:rPr>
          <w:rFonts w:ascii="Times New Roman" w:eastAsia="TimesNewRoman" w:hAnsi="Times New Roman" w:cs="Times New Roman"/>
          <w:bCs/>
          <w:kern w:val="32"/>
          <w:sz w:val="22"/>
          <w:szCs w:val="22"/>
        </w:rPr>
        <w:t>U</w:t>
      </w:r>
      <w:r w:rsidRPr="00F373B3">
        <w:rPr>
          <w:rFonts w:ascii="Times New Roman" w:eastAsia="TimesNewRoman" w:hAnsi="Times New Roman" w:cs="Times New Roman"/>
          <w:bCs/>
          <w:kern w:val="32"/>
          <w:sz w:val="22"/>
          <w:szCs w:val="22"/>
        </w:rPr>
        <w:t xml:space="preserve">stawy. Jeżeli </w:t>
      </w:r>
      <w:r w:rsidR="008E214F" w:rsidRPr="00F373B3">
        <w:rPr>
          <w:rFonts w:ascii="Times New Roman" w:eastAsia="TimesNewRoman" w:hAnsi="Times New Roman" w:cs="Times New Roman"/>
          <w:bCs/>
          <w:kern w:val="32"/>
          <w:sz w:val="22"/>
          <w:szCs w:val="22"/>
        </w:rPr>
        <w:br/>
      </w:r>
      <w:r w:rsidRPr="00F373B3">
        <w:rPr>
          <w:rFonts w:ascii="Times New Roman" w:eastAsia="TimesNewRoman" w:hAnsi="Times New Roman" w:cs="Times New Roman"/>
          <w:bCs/>
          <w:kern w:val="32"/>
          <w:sz w:val="22"/>
          <w:szCs w:val="22"/>
        </w:rPr>
        <w:t>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 zachowaniem terminu określonego w pkt</w:t>
      </w:r>
      <w:r w:rsidR="00112D3A" w:rsidRPr="00F373B3">
        <w:rPr>
          <w:rFonts w:ascii="Times New Roman" w:eastAsia="TimesNewRoman" w:hAnsi="Times New Roman" w:cs="Times New Roman"/>
          <w:bCs/>
          <w:kern w:val="32"/>
          <w:sz w:val="22"/>
          <w:szCs w:val="22"/>
        </w:rPr>
        <w:t>.</w:t>
      </w:r>
      <w:r w:rsidRPr="00F373B3">
        <w:rPr>
          <w:rFonts w:ascii="Times New Roman" w:eastAsia="TimesNewRoman" w:hAnsi="Times New Roman" w:cs="Times New Roman"/>
          <w:bCs/>
          <w:kern w:val="32"/>
          <w:sz w:val="22"/>
          <w:szCs w:val="22"/>
        </w:rPr>
        <w:t xml:space="preserve"> VIII.4.</w:t>
      </w:r>
      <w:r w:rsidR="00112D3A" w:rsidRPr="00F373B3">
        <w:rPr>
          <w:rFonts w:ascii="Times New Roman" w:eastAsia="TimesNewRoman" w:hAnsi="Times New Roman" w:cs="Times New Roman"/>
          <w:bCs/>
          <w:kern w:val="32"/>
          <w:sz w:val="22"/>
          <w:szCs w:val="22"/>
        </w:rPr>
        <w:t>5</w:t>
      </w:r>
      <w:r w:rsidRPr="00F373B3">
        <w:rPr>
          <w:rFonts w:ascii="Times New Roman" w:eastAsia="TimesNewRoman" w:hAnsi="Times New Roman" w:cs="Times New Roman"/>
          <w:bCs/>
          <w:kern w:val="32"/>
          <w:sz w:val="22"/>
          <w:szCs w:val="22"/>
        </w:rPr>
        <w:t xml:space="preserve"> SIWZ.</w:t>
      </w:r>
    </w:p>
    <w:p w14:paraId="4CC74CC6" w14:textId="77777777" w:rsidR="00F57A67" w:rsidRPr="00F373B3"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14D91363" w14:textId="77777777" w:rsidR="00F57A67" w:rsidRPr="00F373B3" w:rsidRDefault="00F57A67"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F373B3">
        <w:rPr>
          <w:rFonts w:ascii="Times New Roman" w:eastAsia="TimesNewRoman" w:hAnsi="Times New Roman" w:cs="Times New Roman"/>
          <w:bCs/>
          <w:kern w:val="32"/>
          <w:sz w:val="22"/>
          <w:szCs w:val="22"/>
        </w:rPr>
        <w:t xml:space="preserve">Zamawiający </w:t>
      </w:r>
      <w:r w:rsidRPr="00F373B3">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14:paraId="66C96D11" w14:textId="77777777" w:rsidR="00F57A67" w:rsidRPr="00F373B3"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586A168B" w14:textId="77777777" w:rsidR="00B27992" w:rsidRPr="00F373B3" w:rsidRDefault="00B27992"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W przypadku wątpliwości co do treści dokumentu złożonego przez Wykonawcę, </w:t>
      </w:r>
      <w:r w:rsidRPr="00F373B3">
        <w:rPr>
          <w:rFonts w:ascii="Times New Roman" w:hAnsi="Times New Roman" w:cs="Times New Roman"/>
          <w:sz w:val="22"/>
          <w:szCs w:val="22"/>
          <w:u w:val="single"/>
        </w:rPr>
        <w:t>Zamawiający może zwrócić się do właściwych organów</w:t>
      </w:r>
      <w:r w:rsidRPr="00F373B3">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78EFA583" w14:textId="77777777" w:rsidR="00B27992" w:rsidRPr="00F373B3"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1CAD9CAF" w14:textId="77777777" w:rsidR="00087377" w:rsidRPr="00F373B3" w:rsidRDefault="00087377"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w postępowan</w:t>
      </w:r>
      <w:r w:rsidR="009F2A97" w:rsidRPr="00F373B3">
        <w:rPr>
          <w:rFonts w:ascii="Times New Roman" w:hAnsi="Times New Roman" w:cs="Times New Roman"/>
          <w:sz w:val="22"/>
          <w:szCs w:val="22"/>
        </w:rPr>
        <w:t>iu o udzielenie zamówienia (Dz.</w:t>
      </w:r>
      <w:r w:rsidRPr="00F373B3">
        <w:rPr>
          <w:rFonts w:ascii="Times New Roman" w:hAnsi="Times New Roman" w:cs="Times New Roman"/>
          <w:sz w:val="22"/>
          <w:szCs w:val="22"/>
        </w:rPr>
        <w:t>U. z 2016 r. poz. 1126), zwanym dalej „Rozporządzeniem” oraz – w odniesieniu do jednolitego Dokumentu – wymagania określone w rozporządzeniu Wykonawczym Komisji (UE) 2016/7 z dnia 5 stycznia 2016 r. ustanawiającym standardowy formularz jednolitego europejskiego dokumentu zamówienia (Dz. U. L 3/16 z 6.01.2016).</w:t>
      </w:r>
    </w:p>
    <w:p w14:paraId="4B60B66C" w14:textId="77777777" w:rsidR="00087377" w:rsidRPr="00F373B3" w:rsidRDefault="00087377" w:rsidP="00087377">
      <w:pPr>
        <w:pStyle w:val="BodyTextIndentZnak"/>
        <w:tabs>
          <w:tab w:val="left" w:pos="567"/>
        </w:tabs>
        <w:spacing w:line="276" w:lineRule="auto"/>
        <w:ind w:left="927"/>
        <w:jc w:val="left"/>
        <w:rPr>
          <w:rFonts w:ascii="Times New Roman" w:eastAsia="Calibri" w:hAnsi="Times New Roman" w:cs="Times New Roman"/>
          <w:b/>
          <w:sz w:val="10"/>
          <w:szCs w:val="10"/>
        </w:rPr>
      </w:pPr>
    </w:p>
    <w:p w14:paraId="584326B3" w14:textId="77777777" w:rsidR="00953AD5" w:rsidRPr="00F373B3" w:rsidRDefault="00953AD5" w:rsidP="007646BD">
      <w:pPr>
        <w:pStyle w:val="BodyTextIndentZnak"/>
        <w:numPr>
          <w:ilvl w:val="1"/>
          <w:numId w:val="25"/>
        </w:numPr>
        <w:tabs>
          <w:tab w:val="left" w:pos="567"/>
        </w:tabs>
        <w:spacing w:line="276" w:lineRule="auto"/>
        <w:ind w:left="993" w:hanging="426"/>
        <w:rPr>
          <w:rFonts w:ascii="Times New Roman" w:eastAsia="Calibri" w:hAnsi="Times New Roman" w:cs="Times New Roman"/>
          <w:b/>
          <w:sz w:val="22"/>
          <w:szCs w:val="22"/>
        </w:rPr>
      </w:pPr>
      <w:r w:rsidRPr="00F373B3">
        <w:rPr>
          <w:rFonts w:ascii="Times New Roman" w:hAnsi="Times New Roman" w:cs="Times New Roman"/>
          <w:sz w:val="22"/>
          <w:szCs w:val="22"/>
        </w:rPr>
        <w:t xml:space="preserve">Zamawiający </w:t>
      </w:r>
      <w:r w:rsidRPr="00F373B3">
        <w:rPr>
          <w:rFonts w:ascii="Times New Roman" w:hAnsi="Times New Roman" w:cs="Times New Roman"/>
          <w:b/>
          <w:sz w:val="22"/>
          <w:szCs w:val="22"/>
        </w:rPr>
        <w:t xml:space="preserve">może wykluczyć wykonawcę </w:t>
      </w:r>
      <w:r w:rsidRPr="00F373B3">
        <w:rPr>
          <w:rFonts w:ascii="Times New Roman" w:hAnsi="Times New Roman" w:cs="Times New Roman"/>
          <w:b/>
          <w:sz w:val="22"/>
          <w:szCs w:val="22"/>
          <w:u w:val="single"/>
        </w:rPr>
        <w:t>na każdym etapie</w:t>
      </w:r>
      <w:r w:rsidRPr="00F373B3">
        <w:rPr>
          <w:rFonts w:ascii="Times New Roman" w:hAnsi="Times New Roman" w:cs="Times New Roman"/>
          <w:b/>
          <w:sz w:val="22"/>
          <w:szCs w:val="22"/>
        </w:rPr>
        <w:t xml:space="preserve"> postępowania o udzielenie zamówienia.</w:t>
      </w:r>
    </w:p>
    <w:p w14:paraId="23307639" w14:textId="77777777" w:rsidR="00953AD5" w:rsidRPr="00F373B3"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15343057" w14:textId="02F4BE28" w:rsidR="00953AD5" w:rsidRPr="00F373B3" w:rsidRDefault="00953AD5" w:rsidP="00063724">
      <w:pPr>
        <w:pStyle w:val="BodyTextIndentZnak"/>
        <w:numPr>
          <w:ilvl w:val="1"/>
          <w:numId w:val="25"/>
        </w:numPr>
        <w:spacing w:line="276" w:lineRule="auto"/>
        <w:ind w:left="993" w:hanging="426"/>
        <w:rPr>
          <w:rFonts w:ascii="Times New Roman" w:eastAsia="Calibri" w:hAnsi="Times New Roman" w:cs="Times New Roman"/>
          <w:b/>
          <w:sz w:val="22"/>
          <w:szCs w:val="22"/>
        </w:rPr>
      </w:pPr>
      <w:r w:rsidRPr="00F373B3">
        <w:rPr>
          <w:rFonts w:ascii="Times New Roman" w:hAnsi="Times New Roman" w:cs="Times New Roman"/>
          <w:sz w:val="22"/>
          <w:szCs w:val="22"/>
        </w:rPr>
        <w:t xml:space="preserve">Wykonawca </w:t>
      </w:r>
      <w:r w:rsidRPr="00F373B3">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F373B3">
        <w:rPr>
          <w:rFonts w:ascii="Times New Roman" w:hAnsi="Times New Roman" w:cs="Times New Roman"/>
          <w:bCs/>
          <w:sz w:val="22"/>
          <w:szCs w:val="22"/>
        </w:rPr>
        <w:t>U</w:t>
      </w:r>
      <w:r w:rsidRPr="00F373B3">
        <w:rPr>
          <w:rFonts w:ascii="Times New Roman" w:hAnsi="Times New Roman" w:cs="Times New Roman"/>
          <w:bCs/>
          <w:sz w:val="22"/>
          <w:szCs w:val="22"/>
        </w:rPr>
        <w:t xml:space="preserve">stawy, jeżeli </w:t>
      </w:r>
      <w:r w:rsidR="00A16E38" w:rsidRPr="00F373B3">
        <w:rPr>
          <w:rFonts w:ascii="Times New Roman" w:hAnsi="Times New Roman" w:cs="Times New Roman"/>
          <w:bCs/>
          <w:sz w:val="22"/>
          <w:szCs w:val="22"/>
        </w:rPr>
        <w:t xml:space="preserve">Zamawiający </w:t>
      </w:r>
      <w:r w:rsidRPr="00F373B3">
        <w:rPr>
          <w:rFonts w:ascii="Times New Roman" w:hAnsi="Times New Roman" w:cs="Times New Roman"/>
          <w:bCs/>
          <w:sz w:val="22"/>
          <w:szCs w:val="22"/>
        </w:rPr>
        <w:t xml:space="preserve">posiada oświadczenia lub dokumenty dotyczące tego Wykonawcy lub może je uzyskać za pomocą bezpłatnych i ogólnodostępnych baz danych, w szczególności rejestrów publicznych </w:t>
      </w:r>
      <w:r w:rsidR="007B61E3" w:rsidRPr="00F373B3">
        <w:rPr>
          <w:rFonts w:ascii="Times New Roman" w:hAnsi="Times New Roman" w:cs="Times New Roman"/>
          <w:bCs/>
          <w:sz w:val="22"/>
          <w:szCs w:val="22"/>
        </w:rPr>
        <w:br/>
      </w:r>
      <w:r w:rsidRPr="00F373B3">
        <w:rPr>
          <w:rFonts w:ascii="Times New Roman" w:hAnsi="Times New Roman" w:cs="Times New Roman"/>
          <w:bCs/>
          <w:sz w:val="22"/>
          <w:szCs w:val="22"/>
        </w:rPr>
        <w:lastRenderedPageBreak/>
        <w:t>w rozumieniu ustawy z dnia 17 lutego 2005 r. o informatyzacji działalności podmiotów reali</w:t>
      </w:r>
      <w:r w:rsidR="009F2A97" w:rsidRPr="00F373B3">
        <w:rPr>
          <w:rFonts w:ascii="Times New Roman" w:hAnsi="Times New Roman" w:cs="Times New Roman"/>
          <w:bCs/>
          <w:sz w:val="22"/>
          <w:szCs w:val="22"/>
        </w:rPr>
        <w:t>zujących zadania publiczne (</w:t>
      </w:r>
      <w:proofErr w:type="spellStart"/>
      <w:r w:rsidR="004C10B6" w:rsidRPr="00F373B3">
        <w:rPr>
          <w:rFonts w:ascii="Times New Roman" w:hAnsi="Times New Roman" w:cs="Times New Roman"/>
          <w:bCs/>
          <w:sz w:val="22"/>
          <w:szCs w:val="22"/>
        </w:rPr>
        <w:t>t.j</w:t>
      </w:r>
      <w:proofErr w:type="spellEnd"/>
      <w:r w:rsidR="004C10B6" w:rsidRPr="00F373B3">
        <w:rPr>
          <w:rFonts w:ascii="Times New Roman" w:hAnsi="Times New Roman" w:cs="Times New Roman"/>
          <w:bCs/>
          <w:sz w:val="22"/>
          <w:szCs w:val="22"/>
        </w:rPr>
        <w:t xml:space="preserve">. </w:t>
      </w:r>
      <w:r w:rsidR="009F2A97" w:rsidRPr="00F373B3">
        <w:rPr>
          <w:rFonts w:ascii="Times New Roman" w:hAnsi="Times New Roman" w:cs="Times New Roman"/>
          <w:bCs/>
          <w:sz w:val="22"/>
          <w:szCs w:val="22"/>
        </w:rPr>
        <w:t>Dz.</w:t>
      </w:r>
      <w:r w:rsidRPr="00F373B3">
        <w:rPr>
          <w:rFonts w:ascii="Times New Roman" w:hAnsi="Times New Roman" w:cs="Times New Roman"/>
          <w:bCs/>
          <w:sz w:val="22"/>
          <w:szCs w:val="22"/>
        </w:rPr>
        <w:t>U. z </w:t>
      </w:r>
      <w:r w:rsidR="004C10B6" w:rsidRPr="00F373B3">
        <w:rPr>
          <w:rFonts w:ascii="Times New Roman" w:hAnsi="Times New Roman" w:cs="Times New Roman"/>
          <w:bCs/>
          <w:sz w:val="22"/>
          <w:szCs w:val="22"/>
        </w:rPr>
        <w:t xml:space="preserve">2019 </w:t>
      </w:r>
      <w:r w:rsidRPr="00F373B3">
        <w:rPr>
          <w:rFonts w:ascii="Times New Roman" w:hAnsi="Times New Roman" w:cs="Times New Roman"/>
          <w:bCs/>
          <w:sz w:val="22"/>
          <w:szCs w:val="22"/>
        </w:rPr>
        <w:t xml:space="preserve">r. poz. </w:t>
      </w:r>
      <w:r w:rsidR="004C10B6" w:rsidRPr="00F373B3">
        <w:rPr>
          <w:rFonts w:ascii="Times New Roman" w:hAnsi="Times New Roman" w:cs="Times New Roman"/>
          <w:bCs/>
          <w:sz w:val="22"/>
          <w:szCs w:val="22"/>
        </w:rPr>
        <w:t>700</w:t>
      </w:r>
      <w:r w:rsidRPr="00F373B3">
        <w:rPr>
          <w:rFonts w:ascii="Times New Roman" w:hAnsi="Times New Roman" w:cs="Times New Roman"/>
          <w:bCs/>
          <w:sz w:val="22"/>
          <w:szCs w:val="22"/>
        </w:rPr>
        <w:t>).</w:t>
      </w:r>
    </w:p>
    <w:p w14:paraId="0E2F45F6" w14:textId="77777777" w:rsidR="00953AD5" w:rsidRPr="00F373B3"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469BA55D" w14:textId="77777777" w:rsidR="00953AD5" w:rsidRPr="00F373B3" w:rsidRDefault="00953AD5" w:rsidP="00B66208">
      <w:pPr>
        <w:pStyle w:val="BodyTextIndentZnak"/>
        <w:numPr>
          <w:ilvl w:val="1"/>
          <w:numId w:val="25"/>
        </w:numPr>
        <w:tabs>
          <w:tab w:val="left" w:pos="993"/>
        </w:tabs>
        <w:spacing w:line="276" w:lineRule="auto"/>
        <w:ind w:left="993" w:hanging="567"/>
        <w:rPr>
          <w:rFonts w:ascii="Times New Roman" w:eastAsia="Calibri" w:hAnsi="Times New Roman" w:cs="Times New Roman"/>
          <w:b/>
          <w:sz w:val="22"/>
          <w:szCs w:val="22"/>
        </w:rPr>
      </w:pPr>
      <w:r w:rsidRPr="00F373B3">
        <w:rPr>
          <w:rFonts w:ascii="Times New Roman" w:hAnsi="Times New Roman" w:cs="Times New Roman"/>
          <w:sz w:val="22"/>
          <w:szCs w:val="22"/>
        </w:rPr>
        <w:t xml:space="preserve">W przypadku </w:t>
      </w:r>
      <w:r w:rsidRPr="00F373B3">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F373B3">
        <w:rPr>
          <w:rFonts w:ascii="Times New Roman" w:hAnsi="Times New Roman" w:cs="Times New Roman"/>
          <w:bCs/>
          <w:sz w:val="22"/>
          <w:szCs w:val="22"/>
        </w:rPr>
        <w:br/>
      </w:r>
      <w:r w:rsidRPr="00F373B3">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5C23C710" w14:textId="77777777" w:rsidR="00953AD5" w:rsidRPr="00F373B3"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63988854" w14:textId="77777777" w:rsidR="00006EAD" w:rsidRPr="00F373B3" w:rsidRDefault="00953AD5" w:rsidP="007646BD">
      <w:pPr>
        <w:pStyle w:val="BodyTextIndentZnak"/>
        <w:numPr>
          <w:ilvl w:val="1"/>
          <w:numId w:val="25"/>
        </w:numPr>
        <w:tabs>
          <w:tab w:val="left" w:pos="567"/>
        </w:tabs>
        <w:spacing w:line="276" w:lineRule="auto"/>
        <w:ind w:left="993" w:hanging="567"/>
        <w:rPr>
          <w:rFonts w:ascii="Times New Roman" w:eastAsia="Calibri" w:hAnsi="Times New Roman" w:cs="Times New Roman"/>
          <w:sz w:val="22"/>
          <w:szCs w:val="22"/>
        </w:rPr>
      </w:pPr>
      <w:r w:rsidRPr="00F373B3">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F373B3">
        <w:rPr>
          <w:rFonts w:ascii="Times New Roman" w:hAnsi="Times New Roman" w:cs="Times New Roman"/>
          <w:bCs/>
          <w:sz w:val="22"/>
          <w:szCs w:val="22"/>
        </w:rPr>
        <w:t>Ustawy</w:t>
      </w:r>
      <w:r w:rsidRPr="00F373B3">
        <w:rPr>
          <w:rFonts w:ascii="Times New Roman" w:hAnsi="Times New Roman" w:cs="Times New Roman"/>
          <w:bCs/>
          <w:sz w:val="22"/>
          <w:szCs w:val="22"/>
        </w:rPr>
        <w:t xml:space="preserve">, Zamawiający w celu potwierdzenia okoliczności, o których mowa w art. 25 ust. 1 pkt 1 i 3 </w:t>
      </w:r>
      <w:r w:rsidR="00244F30" w:rsidRPr="00F373B3">
        <w:rPr>
          <w:rFonts w:ascii="Times New Roman" w:hAnsi="Times New Roman" w:cs="Times New Roman"/>
          <w:bCs/>
          <w:sz w:val="22"/>
          <w:szCs w:val="22"/>
        </w:rPr>
        <w:t>Ustawy</w:t>
      </w:r>
      <w:r w:rsidRPr="00F373B3">
        <w:rPr>
          <w:rFonts w:ascii="Times New Roman" w:hAnsi="Times New Roman" w:cs="Times New Roman"/>
          <w:bCs/>
          <w:sz w:val="22"/>
          <w:szCs w:val="22"/>
        </w:rPr>
        <w:t>, korzysta z posiadanych oświadczeń lub dokumentów, o ile są one aktualne.</w:t>
      </w:r>
      <w:r w:rsidR="002C17C8" w:rsidRPr="00F373B3">
        <w:rPr>
          <w:rFonts w:ascii="Times New Roman" w:hAnsi="Times New Roman" w:cs="Times New Roman"/>
          <w:bCs/>
          <w:sz w:val="22"/>
          <w:szCs w:val="22"/>
        </w:rPr>
        <w:br/>
      </w:r>
      <w:r w:rsidR="00006EAD" w:rsidRPr="00F373B3">
        <w:rPr>
          <w:rFonts w:ascii="Times New Roman" w:eastAsia="Calibri" w:hAnsi="Times New Roman" w:cs="Times New Roman"/>
          <w:sz w:val="22"/>
          <w:szCs w:val="22"/>
        </w:rPr>
        <w:t>Jeżeli Wykonawca nie złożył oświadczenia,</w:t>
      </w:r>
      <w:r w:rsidR="002E61A4" w:rsidRPr="00F373B3">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F373B3">
        <w:rPr>
          <w:rFonts w:ascii="Times New Roman" w:eastAsia="Calibri" w:hAnsi="Times New Roman" w:cs="Times New Roman"/>
          <w:sz w:val="22"/>
          <w:szCs w:val="22"/>
        </w:rPr>
        <w:t xml:space="preserve">błędy </w:t>
      </w:r>
      <w:r w:rsidR="002E61A4" w:rsidRPr="00F373B3">
        <w:rPr>
          <w:rFonts w:ascii="Times New Roman" w:eastAsia="Calibri" w:hAnsi="Times New Roman" w:cs="Times New Roman"/>
          <w:sz w:val="22"/>
          <w:szCs w:val="22"/>
        </w:rPr>
        <w:t xml:space="preserve">lub </w:t>
      </w:r>
      <w:r w:rsidR="0016516A" w:rsidRPr="00F373B3">
        <w:rPr>
          <w:rFonts w:ascii="Times New Roman" w:eastAsia="Calibri" w:hAnsi="Times New Roman" w:cs="Times New Roman"/>
          <w:sz w:val="22"/>
          <w:szCs w:val="22"/>
        </w:rPr>
        <w:t>budzą</w:t>
      </w:r>
      <w:r w:rsidR="002E61A4" w:rsidRPr="00F373B3">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F373B3">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6DB2DE59" w14:textId="77777777" w:rsidR="002C17C8" w:rsidRPr="00F373B3"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14:paraId="0208E263" w14:textId="77777777" w:rsidR="0016516A" w:rsidRPr="00F373B3" w:rsidRDefault="0016516A" w:rsidP="00063724">
      <w:pPr>
        <w:pStyle w:val="BodyTextIndentZnak"/>
        <w:numPr>
          <w:ilvl w:val="1"/>
          <w:numId w:val="25"/>
        </w:numPr>
        <w:tabs>
          <w:tab w:val="left" w:pos="567"/>
        </w:tabs>
        <w:spacing w:line="276" w:lineRule="auto"/>
        <w:ind w:left="993" w:hanging="567"/>
        <w:rPr>
          <w:rFonts w:ascii="Times New Roman" w:eastAsia="Calibri" w:hAnsi="Times New Roman" w:cs="Times New Roman"/>
          <w:sz w:val="22"/>
          <w:szCs w:val="22"/>
        </w:rPr>
      </w:pPr>
      <w:r w:rsidRPr="00F373B3">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F373B3">
        <w:rPr>
          <w:rFonts w:ascii="Times New Roman" w:eastAsia="Calibri" w:hAnsi="Times New Roman" w:cs="Times New Roman"/>
          <w:sz w:val="22"/>
          <w:szCs w:val="22"/>
        </w:rPr>
        <w:t xml:space="preserve"> </w:t>
      </w:r>
      <w:r w:rsidRPr="00F373B3">
        <w:rPr>
          <w:rFonts w:ascii="Times New Roman" w:eastAsia="Calibri" w:hAnsi="Times New Roman" w:cs="Times New Roman"/>
          <w:sz w:val="22"/>
          <w:szCs w:val="22"/>
        </w:rPr>
        <w:t>mimo ich złożenia oferta Wykonawcy podlega odrzuceniu albo konieczne byłoby unieważnienie postępowania.</w:t>
      </w:r>
    </w:p>
    <w:p w14:paraId="29E1B2BA" w14:textId="77777777" w:rsidR="00D97477" w:rsidRPr="00F373B3" w:rsidRDefault="00D97477" w:rsidP="005F591C">
      <w:pPr>
        <w:pStyle w:val="BodyTextIndentZnak"/>
        <w:tabs>
          <w:tab w:val="left" w:pos="567"/>
        </w:tabs>
        <w:spacing w:line="276" w:lineRule="auto"/>
        <w:ind w:left="993"/>
        <w:rPr>
          <w:rFonts w:ascii="Times New Roman" w:eastAsia="Calibri" w:hAnsi="Times New Roman" w:cs="Times New Roman"/>
          <w:b/>
          <w:sz w:val="10"/>
          <w:szCs w:val="10"/>
        </w:rPr>
      </w:pPr>
    </w:p>
    <w:p w14:paraId="52925D57" w14:textId="77777777" w:rsidR="00460F47" w:rsidRPr="00F373B3" w:rsidRDefault="00460F47" w:rsidP="007646BD">
      <w:pPr>
        <w:pStyle w:val="BodyTextIndentZnak"/>
        <w:numPr>
          <w:ilvl w:val="1"/>
          <w:numId w:val="25"/>
        </w:numPr>
        <w:tabs>
          <w:tab w:val="left" w:pos="567"/>
        </w:tabs>
        <w:spacing w:line="276" w:lineRule="auto"/>
        <w:ind w:left="993" w:hanging="567"/>
        <w:rPr>
          <w:rFonts w:ascii="Times New Roman" w:eastAsia="Calibri" w:hAnsi="Times New Roman" w:cs="Times New Roman"/>
          <w:b/>
          <w:sz w:val="22"/>
          <w:szCs w:val="22"/>
        </w:rPr>
      </w:pPr>
      <w:r w:rsidRPr="00F373B3">
        <w:rPr>
          <w:rFonts w:ascii="Times New Roman" w:eastAsia="Calibri" w:hAnsi="Times New Roman" w:cs="Times New Roman"/>
          <w:b/>
          <w:sz w:val="22"/>
          <w:szCs w:val="22"/>
        </w:rPr>
        <w:t>Wykonawca, który podlega wykluczeniu na podst</w:t>
      </w:r>
      <w:r w:rsidR="00A16E38" w:rsidRPr="00F373B3">
        <w:rPr>
          <w:rFonts w:ascii="Times New Roman" w:eastAsia="Calibri" w:hAnsi="Times New Roman" w:cs="Times New Roman"/>
          <w:b/>
          <w:sz w:val="22"/>
          <w:szCs w:val="22"/>
        </w:rPr>
        <w:t>a</w:t>
      </w:r>
      <w:r w:rsidRPr="00F373B3">
        <w:rPr>
          <w:rFonts w:ascii="Times New Roman" w:eastAsia="Calibri" w:hAnsi="Times New Roman" w:cs="Times New Roman"/>
          <w:b/>
          <w:sz w:val="22"/>
          <w:szCs w:val="22"/>
        </w:rPr>
        <w:t>wie art. 24 ust 1 pkt. 13 i 14 oraz 16-20 lub ust. 5, może przedstawić dowody na to, że podjęte przez niego środki są wystarczające</w:t>
      </w:r>
      <w:r w:rsidR="00E7449A" w:rsidRPr="00F373B3">
        <w:rPr>
          <w:rFonts w:ascii="Times New Roman" w:eastAsia="Calibri" w:hAnsi="Times New Roman" w:cs="Times New Roman"/>
          <w:b/>
          <w:sz w:val="22"/>
          <w:szCs w:val="22"/>
        </w:rPr>
        <w:t xml:space="preserv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w:t>
      </w:r>
      <w:r w:rsidR="008B51FA" w:rsidRPr="00F373B3">
        <w:rPr>
          <w:rFonts w:ascii="Times New Roman" w:eastAsia="Calibri" w:hAnsi="Times New Roman" w:cs="Times New Roman"/>
          <w:b/>
          <w:sz w:val="22"/>
          <w:szCs w:val="22"/>
        </w:rPr>
        <w:t xml:space="preserve"> </w:t>
      </w:r>
      <w:r w:rsidR="00E7449A" w:rsidRPr="00F373B3">
        <w:rPr>
          <w:rFonts w:ascii="Times New Roman" w:eastAsia="Calibri" w:hAnsi="Times New Roman" w:cs="Times New Roman"/>
          <w:b/>
          <w:sz w:val="22"/>
          <w:szCs w:val="22"/>
        </w:rPr>
        <w:t>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opisane w zdaniu pierwszym.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413C64B" w14:textId="77777777" w:rsidR="00505083" w:rsidRPr="00F373B3" w:rsidRDefault="00505083" w:rsidP="003F7444">
      <w:pPr>
        <w:pStyle w:val="BodyTextIndentZnak"/>
        <w:tabs>
          <w:tab w:val="left" w:pos="567"/>
        </w:tabs>
        <w:spacing w:line="276" w:lineRule="auto"/>
        <w:ind w:left="993"/>
        <w:rPr>
          <w:rFonts w:ascii="Times New Roman" w:eastAsia="Calibri" w:hAnsi="Times New Roman" w:cs="Times New Roman"/>
          <w:b/>
          <w:sz w:val="10"/>
          <w:szCs w:val="10"/>
        </w:rPr>
      </w:pPr>
    </w:p>
    <w:p w14:paraId="15AB1679" w14:textId="77777777" w:rsidR="00953AD5" w:rsidRPr="00F373B3" w:rsidRDefault="00953AD5" w:rsidP="00063724">
      <w:pPr>
        <w:pStyle w:val="BodyTextIndentZnak"/>
        <w:numPr>
          <w:ilvl w:val="1"/>
          <w:numId w:val="25"/>
        </w:numPr>
        <w:tabs>
          <w:tab w:val="left" w:pos="567"/>
        </w:tabs>
        <w:spacing w:line="276" w:lineRule="auto"/>
        <w:ind w:left="993" w:hanging="567"/>
        <w:jc w:val="left"/>
        <w:rPr>
          <w:rFonts w:ascii="Times New Roman" w:eastAsia="Calibri" w:hAnsi="Times New Roman" w:cs="Times New Roman"/>
          <w:b/>
          <w:sz w:val="22"/>
          <w:szCs w:val="22"/>
        </w:rPr>
      </w:pPr>
      <w:r w:rsidRPr="00F373B3">
        <w:rPr>
          <w:rFonts w:ascii="Times New Roman" w:hAnsi="Times New Roman" w:cs="Times New Roman"/>
          <w:b/>
          <w:bCs/>
          <w:sz w:val="22"/>
          <w:szCs w:val="22"/>
        </w:rPr>
        <w:t>Forma składanych dokumentów</w:t>
      </w:r>
      <w:r w:rsidR="006C628D" w:rsidRPr="00F373B3">
        <w:rPr>
          <w:rFonts w:ascii="Times New Roman" w:hAnsi="Times New Roman" w:cs="Times New Roman"/>
          <w:b/>
          <w:bCs/>
          <w:sz w:val="22"/>
          <w:szCs w:val="22"/>
        </w:rPr>
        <w:br/>
      </w:r>
    </w:p>
    <w:p w14:paraId="1A337813" w14:textId="42689011" w:rsidR="004E266D" w:rsidRPr="0069675F" w:rsidRDefault="007646BD" w:rsidP="00B54A40">
      <w:pPr>
        <w:pStyle w:val="Akapitzlist"/>
        <w:numPr>
          <w:ilvl w:val="2"/>
          <w:numId w:val="25"/>
        </w:numPr>
        <w:ind w:left="1843"/>
        <w:jc w:val="both"/>
        <w:rPr>
          <w:rFonts w:ascii="Times New Roman" w:hAnsi="Times New Roman" w:cs="Times New Roman"/>
          <w:b/>
        </w:rPr>
      </w:pPr>
      <w:r>
        <w:rPr>
          <w:rFonts w:ascii="Times New Roman" w:hAnsi="Times New Roman" w:cs="Times New Roman"/>
          <w:lang w:val="pl-PL"/>
        </w:rPr>
        <w:t xml:space="preserve">Dokumenty lub </w:t>
      </w:r>
      <w:r w:rsidR="00B54A40" w:rsidRPr="00F373B3">
        <w:rPr>
          <w:rFonts w:ascii="Times New Roman" w:hAnsi="Times New Roman" w:cs="Times New Roman"/>
        </w:rPr>
        <w:t xml:space="preserve">oświadczenia, o których mowa w Rozporządzeniu, </w:t>
      </w:r>
      <w:r w:rsidR="00B54A40" w:rsidRPr="00F373B3">
        <w:rPr>
          <w:rFonts w:ascii="Times New Roman" w:hAnsi="Times New Roman" w:cs="Times New Roman"/>
          <w:lang w:eastAsia="pl-PL"/>
        </w:rPr>
        <w:t>dotyczące wykonawcy i innych podmiotów, na których zdolnościach lub sytuacji polega wykonawca na zasadach określonych w art. 22a Ustawy oraz dotyczące podwykonawców, składane są w oryginale</w:t>
      </w:r>
      <w:r w:rsidR="00897AA8" w:rsidRPr="00F373B3">
        <w:rPr>
          <w:rFonts w:ascii="Times New Roman" w:hAnsi="Times New Roman" w:cs="Times New Roman"/>
          <w:lang w:val="pl-PL" w:eastAsia="pl-PL"/>
        </w:rPr>
        <w:t xml:space="preserve"> w postaci dokumentu elektronicznego </w:t>
      </w:r>
      <w:r w:rsidR="00897AA8" w:rsidRPr="00F373B3">
        <w:rPr>
          <w:rFonts w:ascii="Times New Roman" w:hAnsi="Times New Roman" w:cs="Times New Roman"/>
          <w:lang w:val="pl-PL" w:eastAsia="pl-PL"/>
        </w:rPr>
        <w:lastRenderedPageBreak/>
        <w:t>lub w elektronicznej kopii dokumentu lub oświadczenia poświadczonej za zgodność z oryginałem</w:t>
      </w:r>
      <w:r w:rsidR="004E266D" w:rsidRPr="00F373B3">
        <w:rPr>
          <w:rFonts w:ascii="Times New Roman" w:hAnsi="Times New Roman" w:cs="Times New Roman"/>
          <w:lang w:val="pl-PL" w:eastAsia="pl-PL"/>
        </w:rPr>
        <w:t>,</w:t>
      </w:r>
    </w:p>
    <w:p w14:paraId="6EE6087E" w14:textId="34A41F09" w:rsidR="004E266D" w:rsidRPr="0069675F" w:rsidRDefault="004E266D" w:rsidP="00B54A40">
      <w:pPr>
        <w:pStyle w:val="Akapitzlist"/>
        <w:numPr>
          <w:ilvl w:val="2"/>
          <w:numId w:val="25"/>
        </w:numPr>
        <w:ind w:left="1843"/>
        <w:jc w:val="both"/>
        <w:rPr>
          <w:rFonts w:ascii="Times New Roman" w:hAnsi="Times New Roman" w:cs="Times New Roman"/>
          <w:b/>
        </w:rPr>
      </w:pPr>
      <w:r w:rsidRPr="0069675F">
        <w:rPr>
          <w:rFonts w:ascii="Times New Roman" w:hAnsi="Times New Roman" w:cs="Times New Roman"/>
          <w:lang w:val="pl-PL" w:eastAsia="pl-PL"/>
        </w:rPr>
        <w:t>j</w:t>
      </w:r>
      <w:r w:rsidRPr="00354F66">
        <w:rPr>
          <w:rFonts w:ascii="Times New Roman" w:hAnsi="Times New Roman" w:cs="Times New Roman"/>
          <w:lang w:val="pl-PL" w:eastAsia="pl-PL"/>
        </w:rPr>
        <w:t xml:space="preserve">eżeli </w:t>
      </w:r>
      <w:r w:rsidRPr="0069675F">
        <w:rPr>
          <w:rFonts w:ascii="Times New Roman" w:hAnsi="Times New Roman" w:cs="Times New Roman"/>
        </w:rPr>
        <w:t>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lub oświadczenia poświadczoną za zgodność z</w:t>
      </w:r>
      <w:r w:rsidRPr="0069675F">
        <w:rPr>
          <w:rFonts w:ascii="Times New Roman" w:hAnsi="Times New Roman" w:cs="Times New Roman"/>
          <w:lang w:val="pl-PL"/>
        </w:rPr>
        <w:t xml:space="preserve"> oryginałem,</w:t>
      </w:r>
      <w:r w:rsidR="00B54A40" w:rsidRPr="00354F66">
        <w:rPr>
          <w:rFonts w:ascii="Times New Roman" w:hAnsi="Times New Roman" w:cs="Times New Roman"/>
          <w:lang w:eastAsia="pl-PL"/>
        </w:rPr>
        <w:t xml:space="preserve"> </w:t>
      </w:r>
    </w:p>
    <w:p w14:paraId="5F89D0A9" w14:textId="7A86B6E8" w:rsidR="00B54A40" w:rsidRPr="0069675F" w:rsidRDefault="004E266D" w:rsidP="00B54A40">
      <w:pPr>
        <w:pStyle w:val="Akapitzlist"/>
        <w:numPr>
          <w:ilvl w:val="2"/>
          <w:numId w:val="25"/>
        </w:numPr>
        <w:ind w:left="1843"/>
        <w:jc w:val="both"/>
        <w:rPr>
          <w:rFonts w:ascii="Times New Roman" w:hAnsi="Times New Roman" w:cs="Times New Roman"/>
          <w:b/>
        </w:rPr>
      </w:pPr>
      <w:r w:rsidRPr="00F373B3">
        <w:rPr>
          <w:rFonts w:ascii="Times New Roman" w:hAnsi="Times New Roman" w:cs="Times New Roman"/>
          <w:lang w:val="pl-PL" w:eastAsia="pl-PL"/>
        </w:rPr>
        <w:t>p</w:t>
      </w:r>
      <w:r w:rsidR="00B54A40" w:rsidRPr="00F373B3">
        <w:rPr>
          <w:rFonts w:ascii="Times New Roman" w:hAnsi="Times New Roman" w:cs="Times New Roman"/>
          <w:lang w:eastAsia="pl-PL"/>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B1F5B37" w14:textId="527192AA" w:rsidR="004E266D" w:rsidRPr="0069675F" w:rsidRDefault="004E266D" w:rsidP="004E266D">
      <w:pPr>
        <w:pStyle w:val="Akapitzlist"/>
        <w:numPr>
          <w:ilvl w:val="2"/>
          <w:numId w:val="25"/>
        </w:numPr>
        <w:ind w:left="1843"/>
        <w:jc w:val="both"/>
        <w:rPr>
          <w:rFonts w:ascii="Times New Roman" w:hAnsi="Times New Roman" w:cs="Times New Roman"/>
          <w:b/>
        </w:rPr>
      </w:pPr>
      <w:r w:rsidRPr="00F373B3">
        <w:rPr>
          <w:rFonts w:ascii="Times New Roman" w:hAnsi="Times New Roman" w:cs="Times New Roman"/>
          <w:b/>
          <w:lang w:val="pl-PL"/>
        </w:rPr>
        <w:t xml:space="preserve">poświadczenie </w:t>
      </w:r>
      <w:r w:rsidRPr="0069675F">
        <w:rPr>
          <w:rFonts w:ascii="Times New Roman" w:hAnsi="Times New Roman" w:cs="Times New Roman"/>
        </w:rPr>
        <w:t>za zgodność z oryginałem następuje w formie elektronicznej</w:t>
      </w:r>
      <w:r w:rsidRPr="0069675F">
        <w:rPr>
          <w:rFonts w:ascii="Times New Roman" w:hAnsi="Times New Roman" w:cs="Times New Roman"/>
          <w:lang w:val="pl-PL"/>
        </w:rPr>
        <w:t>,</w:t>
      </w:r>
    </w:p>
    <w:p w14:paraId="2792F616" w14:textId="4686819D" w:rsidR="004E266D" w:rsidRPr="00F373B3" w:rsidRDefault="004E266D" w:rsidP="00B54A40">
      <w:pPr>
        <w:pStyle w:val="Akapitzlist"/>
        <w:numPr>
          <w:ilvl w:val="2"/>
          <w:numId w:val="25"/>
        </w:numPr>
        <w:ind w:left="1843"/>
        <w:jc w:val="both"/>
        <w:rPr>
          <w:rFonts w:ascii="Times New Roman" w:hAnsi="Times New Roman" w:cs="Times New Roman"/>
          <w:b/>
        </w:rPr>
      </w:pPr>
      <w:r w:rsidRPr="00F373B3">
        <w:rPr>
          <w:rFonts w:ascii="Times New Roman" w:hAnsi="Times New Roman" w:cs="Times New Roman"/>
          <w:b/>
          <w:lang w:val="pl-PL"/>
        </w:rPr>
        <w:t xml:space="preserve">Poświadczenie </w:t>
      </w:r>
      <w:r w:rsidRPr="0069675F">
        <w:rPr>
          <w:rFonts w:ascii="Times New Roman" w:hAnsi="Times New Roman" w:cs="Times New Roman"/>
        </w:rPr>
        <w:t xml:space="preserve">za zgodność z oryginałem elektronicznej kopii dokumentu lub oświadczenia, o której mowa w pkt </w:t>
      </w:r>
      <w:r w:rsidRPr="0069675F">
        <w:rPr>
          <w:rFonts w:ascii="Times New Roman" w:hAnsi="Times New Roman" w:cs="Times New Roman"/>
          <w:lang w:val="pl-PL"/>
        </w:rPr>
        <w:t>c)</w:t>
      </w:r>
      <w:r w:rsidRPr="0069675F">
        <w:rPr>
          <w:rFonts w:ascii="Times New Roman" w:hAnsi="Times New Roman" w:cs="Times New Roman"/>
        </w:rPr>
        <w:t xml:space="preserve"> </w:t>
      </w:r>
      <w:r w:rsidRPr="0069675F">
        <w:rPr>
          <w:rFonts w:ascii="Times New Roman" w:hAnsi="Times New Roman" w:cs="Times New Roman"/>
          <w:lang w:val="pl-PL"/>
        </w:rPr>
        <w:t>powyżej</w:t>
      </w:r>
      <w:r w:rsidRPr="0069675F">
        <w:rPr>
          <w:rFonts w:ascii="Times New Roman" w:hAnsi="Times New Roman" w:cs="Times New Roman"/>
        </w:rPr>
        <w:t>, następuje przy użyciu kwalifikowanego podpisu elektronicznego</w:t>
      </w:r>
      <w:r w:rsidRPr="0069675F">
        <w:rPr>
          <w:rFonts w:ascii="Times New Roman" w:hAnsi="Times New Roman" w:cs="Times New Roman"/>
          <w:lang w:val="pl-PL"/>
        </w:rPr>
        <w:t>,</w:t>
      </w:r>
    </w:p>
    <w:p w14:paraId="4516BFC8" w14:textId="77777777" w:rsidR="006C628D" w:rsidRPr="00F373B3" w:rsidRDefault="006C628D" w:rsidP="006C628D">
      <w:pPr>
        <w:pStyle w:val="Akapitzlist"/>
        <w:numPr>
          <w:ilvl w:val="2"/>
          <w:numId w:val="25"/>
        </w:numPr>
        <w:ind w:left="1843" w:right="139"/>
        <w:jc w:val="both"/>
        <w:rPr>
          <w:rFonts w:ascii="Times New Roman" w:hAnsi="Times New Roman" w:cs="Times New Roman"/>
          <w:b/>
        </w:rPr>
      </w:pPr>
      <w:r w:rsidRPr="00F373B3">
        <w:rPr>
          <w:rFonts w:ascii="Times New Roman" w:hAnsi="Times New Roman" w:cs="Times New Roman"/>
        </w:rPr>
        <w:t xml:space="preserve">dokumenty </w:t>
      </w:r>
      <w:r w:rsidRPr="00F373B3">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14C83413" w14:textId="77777777" w:rsidR="006C628D" w:rsidRPr="00F373B3" w:rsidRDefault="006C628D" w:rsidP="006C628D">
      <w:pPr>
        <w:pStyle w:val="Akapitzlist"/>
        <w:numPr>
          <w:ilvl w:val="2"/>
          <w:numId w:val="25"/>
        </w:numPr>
        <w:ind w:left="1843" w:right="139"/>
        <w:jc w:val="both"/>
        <w:rPr>
          <w:rFonts w:ascii="Times New Roman" w:hAnsi="Times New Roman" w:cs="Times New Roman"/>
          <w:b/>
        </w:rPr>
      </w:pPr>
      <w:r w:rsidRPr="00F373B3">
        <w:rPr>
          <w:rFonts w:ascii="Times New Roman" w:hAnsi="Times New Roman" w:cs="Times New Roman"/>
        </w:rPr>
        <w:t xml:space="preserve">w przypadku, o którym mowa w § 10 ust. 1 Rozporządzenia </w:t>
      </w:r>
      <w:r w:rsidRPr="00F373B3">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5F827D44" w14:textId="77777777" w:rsidR="00442B2A" w:rsidRPr="0069675F" w:rsidRDefault="00442B2A" w:rsidP="009D49FD">
      <w:pPr>
        <w:pStyle w:val="Akapitzlist"/>
        <w:ind w:left="927" w:right="139"/>
        <w:jc w:val="both"/>
        <w:rPr>
          <w:rFonts w:ascii="Times New Roman" w:hAnsi="Times New Roman" w:cs="Times New Roman"/>
          <w:b/>
          <w:sz w:val="10"/>
          <w:szCs w:val="10"/>
          <w:lang w:val="pl-PL"/>
        </w:rPr>
      </w:pPr>
    </w:p>
    <w:p w14:paraId="2C0C74AB" w14:textId="77777777" w:rsidR="006951A7" w:rsidRPr="0069675F" w:rsidRDefault="006951A7" w:rsidP="009D49FD">
      <w:pPr>
        <w:pStyle w:val="Akapitzlist"/>
        <w:ind w:left="927" w:right="139"/>
        <w:jc w:val="both"/>
        <w:rPr>
          <w:rFonts w:ascii="Times New Roman" w:hAnsi="Times New Roman" w:cs="Times New Roman"/>
          <w:b/>
          <w:sz w:val="2"/>
          <w:szCs w:val="2"/>
          <w:lang w:val="pl-PL"/>
        </w:rPr>
      </w:pPr>
    </w:p>
    <w:p w14:paraId="74E48B3A" w14:textId="77777777" w:rsidR="000A3EBD" w:rsidRPr="0069675F" w:rsidRDefault="00DD79FD" w:rsidP="00B2401C">
      <w:pPr>
        <w:pStyle w:val="BodyTextIndentZnak"/>
        <w:spacing w:line="276" w:lineRule="auto"/>
        <w:ind w:left="284"/>
        <w:rPr>
          <w:rFonts w:ascii="Times New Roman" w:hAnsi="Times New Roman" w:cs="Times New Roman"/>
          <w:b/>
          <w:sz w:val="22"/>
          <w:szCs w:val="22"/>
        </w:rPr>
      </w:pPr>
      <w:r w:rsidRPr="00F373B3">
        <w:rPr>
          <w:rFonts w:ascii="Times New Roman" w:eastAsia="Calibri" w:hAnsi="Times New Roman" w:cs="Times New Roman"/>
          <w:b/>
          <w:sz w:val="22"/>
          <w:szCs w:val="22"/>
          <w:u w:val="single"/>
        </w:rPr>
        <w:t>ROZDZIAŁ IX.</w:t>
      </w:r>
      <w:r w:rsidR="00953AD5" w:rsidRPr="00F373B3">
        <w:rPr>
          <w:rFonts w:ascii="Times New Roman" w:eastAsia="Calibri" w:hAnsi="Times New Roman" w:cs="Times New Roman"/>
          <w:b/>
          <w:sz w:val="22"/>
          <w:szCs w:val="22"/>
        </w:rPr>
        <w:t xml:space="preserve"> </w:t>
      </w:r>
      <w:r w:rsidR="00CD1305" w:rsidRPr="0069675F">
        <w:rPr>
          <w:rFonts w:ascii="Times New Roman" w:hAnsi="Times New Roman" w:cs="Times New Roman"/>
          <w:b/>
          <w:sz w:val="22"/>
          <w:szCs w:val="22"/>
        </w:rPr>
        <w:t>INFORMACJA DLA WYKONAWCÓW POLEGAJĄCYCH NA</w:t>
      </w:r>
      <w:r w:rsidR="00D64BEE" w:rsidRPr="0069675F">
        <w:rPr>
          <w:rFonts w:ascii="Times New Roman" w:hAnsi="Times New Roman" w:cs="Times New Roman"/>
          <w:b/>
          <w:sz w:val="22"/>
          <w:szCs w:val="22"/>
        </w:rPr>
        <w:t xml:space="preserve"> </w:t>
      </w:r>
      <w:r w:rsidR="00CD1305" w:rsidRPr="0069675F">
        <w:rPr>
          <w:rFonts w:ascii="Times New Roman" w:hAnsi="Times New Roman" w:cs="Times New Roman"/>
          <w:b/>
          <w:sz w:val="22"/>
          <w:szCs w:val="22"/>
        </w:rPr>
        <w:t>ZA</w:t>
      </w:r>
      <w:r w:rsidR="00D64BEE" w:rsidRPr="0069675F">
        <w:rPr>
          <w:rFonts w:ascii="Times New Roman" w:hAnsi="Times New Roman" w:cs="Times New Roman"/>
          <w:b/>
          <w:sz w:val="22"/>
          <w:szCs w:val="22"/>
        </w:rPr>
        <w:t>-</w:t>
      </w:r>
      <w:r w:rsidR="00D64BEE" w:rsidRPr="0069675F">
        <w:rPr>
          <w:rFonts w:ascii="Times New Roman" w:hAnsi="Times New Roman" w:cs="Times New Roman"/>
          <w:b/>
          <w:sz w:val="22"/>
          <w:szCs w:val="22"/>
        </w:rPr>
        <w:br/>
        <w:t xml:space="preserve">                              </w:t>
      </w:r>
      <w:r w:rsidR="00B2401C" w:rsidRPr="0069675F">
        <w:rPr>
          <w:rFonts w:ascii="Times New Roman" w:hAnsi="Times New Roman" w:cs="Times New Roman"/>
          <w:b/>
          <w:sz w:val="22"/>
          <w:szCs w:val="22"/>
        </w:rPr>
        <w:t xml:space="preserve">  </w:t>
      </w:r>
      <w:r w:rsidR="00CD1305" w:rsidRPr="0069675F">
        <w:rPr>
          <w:rFonts w:ascii="Times New Roman" w:hAnsi="Times New Roman" w:cs="Times New Roman"/>
          <w:b/>
          <w:sz w:val="22"/>
          <w:szCs w:val="22"/>
        </w:rPr>
        <w:t xml:space="preserve">SOBACH INNYCH PODMIOTÓW,  NA ZASADACH </w:t>
      </w:r>
      <w:r w:rsidR="00D64BEE" w:rsidRPr="0069675F">
        <w:rPr>
          <w:rFonts w:ascii="Times New Roman" w:hAnsi="Times New Roman" w:cs="Times New Roman"/>
          <w:b/>
          <w:sz w:val="22"/>
          <w:szCs w:val="22"/>
        </w:rPr>
        <w:t>O</w:t>
      </w:r>
      <w:r w:rsidR="00CD1305" w:rsidRPr="0069675F">
        <w:rPr>
          <w:rFonts w:ascii="Times New Roman" w:hAnsi="Times New Roman" w:cs="Times New Roman"/>
          <w:b/>
          <w:sz w:val="22"/>
          <w:szCs w:val="22"/>
        </w:rPr>
        <w:t>KREŚ</w:t>
      </w:r>
      <w:r w:rsidR="00D64BEE" w:rsidRPr="0069675F">
        <w:rPr>
          <w:rFonts w:ascii="Times New Roman" w:hAnsi="Times New Roman" w:cs="Times New Roman"/>
          <w:b/>
          <w:sz w:val="22"/>
          <w:szCs w:val="22"/>
        </w:rPr>
        <w:t xml:space="preserve">LO- </w:t>
      </w:r>
      <w:r w:rsidR="00D64BEE" w:rsidRPr="0069675F">
        <w:rPr>
          <w:rFonts w:ascii="Times New Roman" w:hAnsi="Times New Roman" w:cs="Times New Roman"/>
          <w:b/>
          <w:sz w:val="22"/>
          <w:szCs w:val="22"/>
        </w:rPr>
        <w:br/>
        <w:t xml:space="preserve">                              </w:t>
      </w:r>
      <w:r w:rsidR="00B2401C" w:rsidRPr="0069675F">
        <w:rPr>
          <w:rFonts w:ascii="Times New Roman" w:hAnsi="Times New Roman" w:cs="Times New Roman"/>
          <w:b/>
          <w:sz w:val="22"/>
          <w:szCs w:val="22"/>
        </w:rPr>
        <w:t xml:space="preserve"> </w:t>
      </w:r>
      <w:r w:rsidR="00CD1305" w:rsidRPr="0069675F">
        <w:rPr>
          <w:rFonts w:ascii="Times New Roman" w:hAnsi="Times New Roman" w:cs="Times New Roman"/>
          <w:b/>
          <w:sz w:val="22"/>
          <w:szCs w:val="22"/>
        </w:rPr>
        <w:t xml:space="preserve">NYCH W ART. 22a USTAWY ORAZ ZAMIERZAJĄCYCH </w:t>
      </w:r>
      <w:r w:rsidR="00D64BEE" w:rsidRPr="0069675F">
        <w:rPr>
          <w:rFonts w:ascii="Times New Roman" w:hAnsi="Times New Roman" w:cs="Times New Roman"/>
          <w:b/>
          <w:sz w:val="22"/>
          <w:szCs w:val="22"/>
        </w:rPr>
        <w:t xml:space="preserve"> </w:t>
      </w:r>
      <w:r w:rsidR="00B2401C" w:rsidRPr="0069675F">
        <w:rPr>
          <w:rFonts w:ascii="Times New Roman" w:hAnsi="Times New Roman" w:cs="Times New Roman"/>
          <w:b/>
          <w:sz w:val="22"/>
          <w:szCs w:val="22"/>
        </w:rPr>
        <w:t xml:space="preserve"> </w:t>
      </w:r>
      <w:r w:rsidR="00B2401C" w:rsidRPr="00F373B3">
        <w:rPr>
          <w:rFonts w:ascii="Times New Roman" w:eastAsia="Calibri" w:hAnsi="Times New Roman" w:cs="Times New Roman"/>
          <w:b/>
          <w:sz w:val="22"/>
          <w:szCs w:val="22"/>
        </w:rPr>
        <w:t xml:space="preserve">    </w:t>
      </w:r>
      <w:r w:rsidR="00B2401C" w:rsidRPr="0069675F">
        <w:rPr>
          <w:rFonts w:ascii="Times New Roman" w:hAnsi="Times New Roman" w:cs="Times New Roman"/>
          <w:b/>
          <w:sz w:val="22"/>
          <w:szCs w:val="22"/>
        </w:rPr>
        <w:t>P</w:t>
      </w:r>
      <w:r w:rsidR="00CD1305" w:rsidRPr="0069675F">
        <w:rPr>
          <w:rFonts w:ascii="Times New Roman" w:hAnsi="Times New Roman" w:cs="Times New Roman"/>
          <w:b/>
          <w:sz w:val="22"/>
          <w:szCs w:val="22"/>
        </w:rPr>
        <w:t>OWIE</w:t>
      </w:r>
      <w:r w:rsidR="00B2401C" w:rsidRPr="0069675F">
        <w:rPr>
          <w:rFonts w:ascii="Times New Roman" w:hAnsi="Times New Roman" w:cs="Times New Roman"/>
          <w:b/>
          <w:sz w:val="22"/>
          <w:szCs w:val="22"/>
        </w:rPr>
        <w:t xml:space="preserve">- </w:t>
      </w:r>
    </w:p>
    <w:p w14:paraId="7EBE185E" w14:textId="21FEB7DD" w:rsidR="00B2401C" w:rsidRPr="0069675F" w:rsidRDefault="000A3EBD" w:rsidP="00B2401C">
      <w:pPr>
        <w:pStyle w:val="BodyTextIndentZnak"/>
        <w:spacing w:line="276" w:lineRule="auto"/>
        <w:ind w:left="284"/>
        <w:rPr>
          <w:rFonts w:ascii="Times New Roman" w:hAnsi="Times New Roman" w:cs="Times New Roman"/>
          <w:b/>
          <w:sz w:val="22"/>
          <w:szCs w:val="22"/>
        </w:rPr>
      </w:pPr>
      <w:r w:rsidRPr="0069675F">
        <w:rPr>
          <w:rFonts w:ascii="Times New Roman" w:hAnsi="Times New Roman" w:cs="Times New Roman"/>
          <w:b/>
          <w:sz w:val="22"/>
          <w:szCs w:val="22"/>
        </w:rPr>
        <w:t xml:space="preserve">                               </w:t>
      </w:r>
      <w:r w:rsidR="00B2401C" w:rsidRPr="0069675F">
        <w:rPr>
          <w:rFonts w:ascii="Times New Roman" w:hAnsi="Times New Roman" w:cs="Times New Roman"/>
          <w:b/>
          <w:sz w:val="22"/>
          <w:szCs w:val="22"/>
        </w:rPr>
        <w:t>RZYĆ W</w:t>
      </w:r>
      <w:r w:rsidR="00B2401C" w:rsidRPr="00F373B3">
        <w:rPr>
          <w:rFonts w:ascii="Times New Roman" w:eastAsia="Calibri" w:hAnsi="Times New Roman" w:cs="Times New Roman"/>
          <w:b/>
          <w:sz w:val="22"/>
          <w:szCs w:val="22"/>
        </w:rPr>
        <w:t>Y</w:t>
      </w:r>
      <w:r w:rsidR="00CD1305" w:rsidRPr="0069675F">
        <w:rPr>
          <w:rFonts w:ascii="Times New Roman" w:hAnsi="Times New Roman" w:cs="Times New Roman"/>
          <w:b/>
          <w:sz w:val="22"/>
          <w:szCs w:val="22"/>
        </w:rPr>
        <w:t>KONANIE CZĘŚCI ZAMÓWIENIA</w:t>
      </w:r>
      <w:r w:rsidRPr="0069675F">
        <w:rPr>
          <w:rFonts w:ascii="Times New Roman" w:hAnsi="Times New Roman" w:cs="Times New Roman"/>
          <w:b/>
          <w:sz w:val="22"/>
          <w:szCs w:val="22"/>
        </w:rPr>
        <w:t xml:space="preserve"> PODWYKONAWCOM</w:t>
      </w:r>
    </w:p>
    <w:p w14:paraId="43E06A95" w14:textId="77777777" w:rsidR="00BA2B0A" w:rsidRPr="0069675F" w:rsidRDefault="00BA2B0A" w:rsidP="00B2401C">
      <w:pPr>
        <w:pStyle w:val="BodyTextIndentZnak"/>
        <w:spacing w:line="276" w:lineRule="auto"/>
        <w:ind w:left="284"/>
        <w:rPr>
          <w:rFonts w:ascii="Times New Roman" w:hAnsi="Times New Roman" w:cs="Times New Roman"/>
          <w:b/>
          <w:sz w:val="10"/>
          <w:szCs w:val="10"/>
        </w:rPr>
      </w:pPr>
    </w:p>
    <w:p w14:paraId="5DB9C85B" w14:textId="77777777" w:rsidR="00945A6D" w:rsidRPr="00F373B3" w:rsidRDefault="00022A42" w:rsidP="00E13DBB">
      <w:pPr>
        <w:pStyle w:val="Tekstpodstawowy"/>
        <w:widowControl w:val="0"/>
        <w:numPr>
          <w:ilvl w:val="1"/>
          <w:numId w:val="10"/>
        </w:numPr>
        <w:tabs>
          <w:tab w:val="left" w:pos="284"/>
        </w:tabs>
        <w:suppressAutoHyphens w:val="0"/>
        <w:overflowPunct/>
        <w:autoSpaceDE/>
        <w:spacing w:before="121" w:line="276" w:lineRule="auto"/>
        <w:ind w:left="567" w:right="169"/>
        <w:textAlignment w:val="auto"/>
        <w:rPr>
          <w:position w:val="0"/>
          <w:sz w:val="22"/>
          <w:szCs w:val="22"/>
        </w:rPr>
      </w:pPr>
      <w:r w:rsidRPr="0069675F">
        <w:rPr>
          <w:position w:val="0"/>
          <w:sz w:val="22"/>
          <w:szCs w:val="22"/>
        </w:rPr>
        <w:t>Na wezwanie Zamawiającego Wykonawca</w:t>
      </w:r>
      <w:r w:rsidR="00001590" w:rsidRPr="00F373B3">
        <w:rPr>
          <w:position w:val="0"/>
          <w:sz w:val="22"/>
          <w:szCs w:val="22"/>
        </w:rPr>
        <w:t>, który polega na zdolnościach lub sytuacji innych</w:t>
      </w:r>
      <w:r w:rsidR="00E13DBB" w:rsidRPr="00F373B3">
        <w:rPr>
          <w:position w:val="0"/>
          <w:sz w:val="22"/>
          <w:szCs w:val="22"/>
        </w:rPr>
        <w:t xml:space="preserve"> podmiotów na zasadach określonych w art. 22a </w:t>
      </w:r>
      <w:r w:rsidRPr="00F373B3">
        <w:rPr>
          <w:position w:val="0"/>
          <w:sz w:val="22"/>
          <w:szCs w:val="22"/>
        </w:rPr>
        <w:t>Ustawy, zobowiązany jest do przedst</w:t>
      </w:r>
      <w:r w:rsidR="001B2BF8" w:rsidRPr="00F373B3">
        <w:rPr>
          <w:position w:val="0"/>
          <w:sz w:val="22"/>
          <w:szCs w:val="22"/>
        </w:rPr>
        <w:t>a</w:t>
      </w:r>
      <w:r w:rsidR="00945A6D" w:rsidRPr="00F373B3">
        <w:rPr>
          <w:position w:val="0"/>
          <w:sz w:val="22"/>
          <w:szCs w:val="22"/>
        </w:rPr>
        <w:t xml:space="preserve">wienia </w:t>
      </w:r>
      <w:r w:rsidRPr="00F373B3">
        <w:rPr>
          <w:position w:val="0"/>
          <w:sz w:val="22"/>
          <w:szCs w:val="22"/>
        </w:rPr>
        <w:br/>
        <w:t xml:space="preserve">w odniesieniu do tych podmiotów </w:t>
      </w:r>
      <w:r w:rsidR="00945A6D" w:rsidRPr="00F373B3">
        <w:rPr>
          <w:position w:val="0"/>
          <w:sz w:val="22"/>
          <w:szCs w:val="22"/>
        </w:rPr>
        <w:t>dokumentów wymienionych w p</w:t>
      </w:r>
      <w:r w:rsidR="00E13DBB" w:rsidRPr="00F373B3">
        <w:rPr>
          <w:position w:val="0"/>
          <w:sz w:val="22"/>
          <w:szCs w:val="22"/>
        </w:rPr>
        <w:t>unktach</w:t>
      </w:r>
      <w:r w:rsidR="00945A6D" w:rsidRPr="00F373B3">
        <w:rPr>
          <w:position w:val="0"/>
          <w:sz w:val="22"/>
          <w:szCs w:val="22"/>
        </w:rPr>
        <w:t xml:space="preserve"> </w:t>
      </w:r>
      <w:r w:rsidR="00F01FF4" w:rsidRPr="00F373B3">
        <w:rPr>
          <w:position w:val="0"/>
          <w:sz w:val="22"/>
          <w:szCs w:val="22"/>
        </w:rPr>
        <w:t>VIII.4.</w:t>
      </w:r>
      <w:r w:rsidR="00E13DBB" w:rsidRPr="00F373B3">
        <w:rPr>
          <w:position w:val="0"/>
          <w:sz w:val="22"/>
          <w:szCs w:val="22"/>
        </w:rPr>
        <w:t>3</w:t>
      </w:r>
      <w:r w:rsidR="004238E4" w:rsidRPr="00F373B3">
        <w:rPr>
          <w:position w:val="0"/>
          <w:sz w:val="22"/>
          <w:szCs w:val="22"/>
        </w:rPr>
        <w:t xml:space="preserve"> </w:t>
      </w:r>
      <w:r w:rsidR="00945A6D" w:rsidRPr="00F373B3">
        <w:rPr>
          <w:position w:val="0"/>
          <w:sz w:val="22"/>
          <w:szCs w:val="22"/>
        </w:rPr>
        <w:t>SIWZ</w:t>
      </w:r>
      <w:r w:rsidR="00E13DBB" w:rsidRPr="00F373B3">
        <w:rPr>
          <w:position w:val="0"/>
          <w:sz w:val="22"/>
          <w:szCs w:val="22"/>
        </w:rPr>
        <w:t>.</w:t>
      </w:r>
      <w:r w:rsidR="00945A6D" w:rsidRPr="00F373B3">
        <w:rPr>
          <w:position w:val="0"/>
          <w:sz w:val="22"/>
          <w:szCs w:val="22"/>
        </w:rPr>
        <w:t xml:space="preserve"> </w:t>
      </w:r>
    </w:p>
    <w:p w14:paraId="3B482ECA" w14:textId="77777777" w:rsidR="00022A42" w:rsidRPr="00F373B3" w:rsidRDefault="00022A42" w:rsidP="00E13DBB">
      <w:pPr>
        <w:pStyle w:val="Tekstpodstawowy"/>
        <w:widowControl w:val="0"/>
        <w:numPr>
          <w:ilvl w:val="1"/>
          <w:numId w:val="10"/>
        </w:numPr>
        <w:tabs>
          <w:tab w:val="left" w:pos="284"/>
        </w:tabs>
        <w:suppressAutoHyphens w:val="0"/>
        <w:overflowPunct/>
        <w:autoSpaceDE/>
        <w:spacing w:before="121" w:line="276" w:lineRule="auto"/>
        <w:ind w:left="567" w:right="169"/>
        <w:textAlignment w:val="auto"/>
        <w:rPr>
          <w:position w:val="0"/>
          <w:sz w:val="22"/>
          <w:szCs w:val="22"/>
        </w:rPr>
      </w:pPr>
      <w:r w:rsidRPr="0069675F">
        <w:rPr>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69675F">
        <w:rPr>
          <w:position w:val="0"/>
          <w:sz w:val="22"/>
          <w:szCs w:val="22"/>
        </w:rPr>
        <w:t xml:space="preserve"> </w:t>
      </w:r>
      <w:r w:rsidRPr="0069675F">
        <w:rPr>
          <w:position w:val="0"/>
          <w:sz w:val="22"/>
          <w:szCs w:val="22"/>
        </w:rPr>
        <w:t>lub sytuacji finansowej Wykonawca polega na zasadach określonych w art. 22a Ustawy.</w:t>
      </w:r>
    </w:p>
    <w:p w14:paraId="5B37CC27" w14:textId="3691BC9E" w:rsidR="00945A6D" w:rsidRPr="0069675F" w:rsidRDefault="00945A6D" w:rsidP="00BC5146">
      <w:pPr>
        <w:pStyle w:val="Tekstpodstawowy"/>
        <w:widowControl w:val="0"/>
        <w:numPr>
          <w:ilvl w:val="1"/>
          <w:numId w:val="10"/>
        </w:numPr>
        <w:tabs>
          <w:tab w:val="left" w:pos="284"/>
        </w:tabs>
        <w:suppressAutoHyphens w:val="0"/>
        <w:overflowPunct/>
        <w:autoSpaceDE/>
        <w:spacing w:before="121" w:line="276" w:lineRule="auto"/>
        <w:ind w:left="567" w:right="169"/>
        <w:textAlignment w:val="auto"/>
        <w:rPr>
          <w:position w:val="0"/>
          <w:sz w:val="22"/>
          <w:szCs w:val="22"/>
        </w:rPr>
      </w:pPr>
      <w:r w:rsidRPr="0069675F">
        <w:rPr>
          <w:position w:val="0"/>
          <w:sz w:val="22"/>
          <w:szCs w:val="22"/>
        </w:rPr>
        <w:t xml:space="preserve">Wykonawca, który zamierza powierzyć wykonanie części zamówienia podwykonawcom, na etapie postępowania o udzielenie zamówienia publicznego jest zobowiązany wskazać </w:t>
      </w:r>
      <w:r w:rsidR="00F678E3" w:rsidRPr="0069675F">
        <w:rPr>
          <w:position w:val="0"/>
          <w:sz w:val="22"/>
          <w:szCs w:val="22"/>
        </w:rPr>
        <w:br/>
      </w:r>
      <w:r w:rsidRPr="0069675F">
        <w:rPr>
          <w:position w:val="0"/>
          <w:sz w:val="22"/>
          <w:szCs w:val="22"/>
        </w:rPr>
        <w:t xml:space="preserve">w ofercie części zamówienia, których wykonanie zamierza powierzyć podwykonawcom oraz </w:t>
      </w:r>
      <w:r w:rsidR="002946FF" w:rsidRPr="0069675F">
        <w:rPr>
          <w:position w:val="0"/>
          <w:sz w:val="22"/>
          <w:szCs w:val="22"/>
        </w:rPr>
        <w:br/>
      </w:r>
      <w:r w:rsidRPr="0069675F">
        <w:rPr>
          <w:position w:val="0"/>
          <w:sz w:val="22"/>
          <w:szCs w:val="22"/>
        </w:rPr>
        <w:t>o ile jest to wiadome, podać firmy podwykonawców.</w:t>
      </w:r>
    </w:p>
    <w:p w14:paraId="069FED08" w14:textId="77777777" w:rsidR="003A23B5" w:rsidRPr="00F373B3" w:rsidRDefault="00CD1305"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69675F">
        <w:rPr>
          <w:rFonts w:ascii="Times New Roman" w:hAnsi="Times New Roman" w:cs="Times New Roman"/>
          <w:b/>
          <w:sz w:val="22"/>
          <w:szCs w:val="22"/>
        </w:rPr>
        <w:t xml:space="preserve"> </w:t>
      </w:r>
      <w:r w:rsidR="00D64BEE" w:rsidRPr="0069675F">
        <w:rPr>
          <w:rFonts w:ascii="Times New Roman" w:hAnsi="Times New Roman" w:cs="Times New Roman"/>
          <w:b/>
          <w:sz w:val="22"/>
          <w:szCs w:val="22"/>
        </w:rPr>
        <w:t xml:space="preserve">                              </w:t>
      </w:r>
    </w:p>
    <w:p w14:paraId="4054FEDC" w14:textId="34CC61D2" w:rsidR="006F1408" w:rsidRPr="00F373B3" w:rsidRDefault="006F14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C2052E" w14:textId="77777777" w:rsidR="005B59EB" w:rsidRPr="00F373B3" w:rsidRDefault="005B59E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94D8597" w14:textId="77777777" w:rsidR="00945A6D" w:rsidRPr="0069675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F373B3">
        <w:rPr>
          <w:rFonts w:ascii="Times New Roman" w:eastAsia="Calibri" w:hAnsi="Times New Roman" w:cs="Times New Roman"/>
          <w:b/>
          <w:sz w:val="22"/>
          <w:szCs w:val="22"/>
          <w:u w:val="single"/>
        </w:rPr>
        <w:t>ROZDZIAŁ X.</w:t>
      </w:r>
      <w:r w:rsidR="00945A6D" w:rsidRPr="00F373B3">
        <w:rPr>
          <w:rFonts w:ascii="Times New Roman" w:eastAsia="Calibri" w:hAnsi="Times New Roman" w:cs="Times New Roman"/>
          <w:b/>
          <w:sz w:val="22"/>
          <w:szCs w:val="22"/>
        </w:rPr>
        <w:t xml:space="preserve">    </w:t>
      </w:r>
      <w:r w:rsidR="00CD1305" w:rsidRPr="0069675F">
        <w:rPr>
          <w:rFonts w:ascii="Times New Roman" w:hAnsi="Times New Roman" w:cs="Times New Roman"/>
          <w:b/>
          <w:sz w:val="22"/>
          <w:szCs w:val="22"/>
        </w:rPr>
        <w:t xml:space="preserve">INFORMACJA DLA WYKONAWCÓW WSPÓLNIE </w:t>
      </w:r>
      <w:r w:rsidR="00945A6D" w:rsidRPr="0069675F">
        <w:rPr>
          <w:rFonts w:ascii="Times New Roman" w:hAnsi="Times New Roman" w:cs="Times New Roman"/>
          <w:b/>
          <w:sz w:val="22"/>
          <w:szCs w:val="22"/>
        </w:rPr>
        <w:t>UBIEGAJĄ-</w:t>
      </w:r>
    </w:p>
    <w:p w14:paraId="7E0A9717" w14:textId="77777777" w:rsidR="00945A6D" w:rsidRPr="0069675F"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69675F">
        <w:rPr>
          <w:rFonts w:ascii="Times New Roman" w:hAnsi="Times New Roman" w:cs="Times New Roman"/>
          <w:b/>
          <w:sz w:val="22"/>
          <w:szCs w:val="22"/>
        </w:rPr>
        <w:t xml:space="preserve">                              </w:t>
      </w:r>
      <w:r w:rsidR="00CD1305" w:rsidRPr="0069675F">
        <w:rPr>
          <w:rFonts w:ascii="Times New Roman" w:hAnsi="Times New Roman" w:cs="Times New Roman"/>
          <w:b/>
          <w:sz w:val="22"/>
          <w:szCs w:val="22"/>
        </w:rPr>
        <w:t>CYCH SIĘ O UDZIELENIE ZAMÓWIENIA (SPÓŁKI CYWILNE</w:t>
      </w:r>
      <w:r w:rsidRPr="0069675F">
        <w:rPr>
          <w:rFonts w:ascii="Times New Roman" w:hAnsi="Times New Roman" w:cs="Times New Roman"/>
          <w:b/>
          <w:sz w:val="22"/>
          <w:szCs w:val="22"/>
        </w:rPr>
        <w:t xml:space="preserve">  </w:t>
      </w:r>
    </w:p>
    <w:p w14:paraId="7753581F" w14:textId="77777777" w:rsidR="00CD1305" w:rsidRPr="00F373B3"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69675F">
        <w:rPr>
          <w:rFonts w:ascii="Times New Roman" w:hAnsi="Times New Roman" w:cs="Times New Roman"/>
          <w:b/>
          <w:sz w:val="22"/>
          <w:szCs w:val="22"/>
        </w:rPr>
        <w:t xml:space="preserve">                              </w:t>
      </w:r>
      <w:r w:rsidR="00CD1305" w:rsidRPr="0069675F">
        <w:rPr>
          <w:rFonts w:ascii="Times New Roman" w:hAnsi="Times New Roman" w:cs="Times New Roman"/>
          <w:b/>
          <w:sz w:val="22"/>
          <w:szCs w:val="22"/>
        </w:rPr>
        <w:t>/KONSORCJA)</w:t>
      </w:r>
    </w:p>
    <w:p w14:paraId="53688663" w14:textId="77777777" w:rsidR="005F591C" w:rsidRPr="00F373B3"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F857CF" w14:textId="77777777" w:rsidR="00945A6D" w:rsidRPr="00F373B3" w:rsidRDefault="00945A6D" w:rsidP="0069675F">
      <w:pPr>
        <w:pStyle w:val="Tekstpodstawowy"/>
        <w:numPr>
          <w:ilvl w:val="1"/>
          <w:numId w:val="11"/>
        </w:numPr>
        <w:spacing w:line="276" w:lineRule="auto"/>
        <w:ind w:left="567" w:right="127"/>
        <w:rPr>
          <w:position w:val="0"/>
          <w:sz w:val="22"/>
          <w:szCs w:val="22"/>
        </w:rPr>
      </w:pPr>
      <w:r w:rsidRPr="00F373B3">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14D83DB" w14:textId="77777777" w:rsidR="006B4BD7" w:rsidRPr="00F373B3" w:rsidRDefault="006B4BD7" w:rsidP="0069675F">
      <w:pPr>
        <w:pStyle w:val="Tekstpodstawowy"/>
        <w:spacing w:line="276" w:lineRule="auto"/>
        <w:ind w:left="567" w:right="127"/>
        <w:rPr>
          <w:position w:val="0"/>
          <w:sz w:val="10"/>
          <w:szCs w:val="10"/>
        </w:rPr>
      </w:pPr>
    </w:p>
    <w:p w14:paraId="05C83284" w14:textId="406BC3E0" w:rsidR="00945A6D" w:rsidRPr="00F373B3" w:rsidRDefault="00945A6D" w:rsidP="0069675F">
      <w:pPr>
        <w:pStyle w:val="Tekstpodstawowy"/>
        <w:numPr>
          <w:ilvl w:val="1"/>
          <w:numId w:val="11"/>
        </w:numPr>
        <w:spacing w:line="276" w:lineRule="auto"/>
        <w:ind w:left="567" w:right="127"/>
        <w:rPr>
          <w:position w:val="0"/>
          <w:sz w:val="22"/>
          <w:szCs w:val="22"/>
        </w:rPr>
      </w:pPr>
      <w:r w:rsidRPr="00F373B3">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F373B3">
        <w:rPr>
          <w:position w:val="0"/>
          <w:sz w:val="22"/>
          <w:szCs w:val="22"/>
        </w:rPr>
        <w:t xml:space="preserve">art. 24 ust. 5 </w:t>
      </w:r>
      <w:r w:rsidR="007646BD">
        <w:rPr>
          <w:position w:val="0"/>
          <w:sz w:val="22"/>
          <w:szCs w:val="22"/>
          <w:lang w:val="pl-PL"/>
        </w:rPr>
        <w:t>pkt</w:t>
      </w:r>
      <w:r w:rsidR="007646BD" w:rsidRPr="00F373B3">
        <w:rPr>
          <w:position w:val="0"/>
          <w:sz w:val="22"/>
          <w:szCs w:val="22"/>
        </w:rPr>
        <w:t xml:space="preserve"> </w:t>
      </w:r>
      <w:r w:rsidR="00756447" w:rsidRPr="00F373B3">
        <w:rPr>
          <w:position w:val="0"/>
          <w:sz w:val="22"/>
          <w:szCs w:val="22"/>
        </w:rPr>
        <w:t xml:space="preserve">1 </w:t>
      </w:r>
      <w:r w:rsidR="002C17C8" w:rsidRPr="00F373B3">
        <w:rPr>
          <w:position w:val="0"/>
          <w:sz w:val="22"/>
          <w:szCs w:val="22"/>
        </w:rPr>
        <w:t>i 8 Ustawy</w:t>
      </w:r>
      <w:r w:rsidRPr="00F373B3">
        <w:rPr>
          <w:position w:val="0"/>
          <w:sz w:val="22"/>
          <w:szCs w:val="22"/>
        </w:rPr>
        <w:t xml:space="preserve">, natomiast spełnianie warunków udziału </w:t>
      </w:r>
      <w:r w:rsidR="002946FF" w:rsidRPr="00F373B3">
        <w:rPr>
          <w:position w:val="0"/>
          <w:sz w:val="22"/>
          <w:szCs w:val="22"/>
        </w:rPr>
        <w:br/>
      </w:r>
      <w:r w:rsidRPr="00F373B3">
        <w:rPr>
          <w:position w:val="0"/>
          <w:sz w:val="22"/>
          <w:szCs w:val="22"/>
        </w:rPr>
        <w:t xml:space="preserve">w postępowaniu Wykonawcy wykazują zgodnie z pkt </w:t>
      </w:r>
      <w:r w:rsidR="00F01FF4" w:rsidRPr="00F373B3">
        <w:rPr>
          <w:position w:val="0"/>
          <w:sz w:val="22"/>
          <w:szCs w:val="22"/>
        </w:rPr>
        <w:t>VII.3</w:t>
      </w:r>
      <w:r w:rsidRPr="00F373B3">
        <w:rPr>
          <w:position w:val="0"/>
          <w:sz w:val="22"/>
          <w:szCs w:val="22"/>
        </w:rPr>
        <w:t xml:space="preserve"> SIWZ.</w:t>
      </w:r>
    </w:p>
    <w:p w14:paraId="6C46B024" w14:textId="77777777" w:rsidR="006B4BD7" w:rsidRPr="00F373B3" w:rsidRDefault="006B4BD7" w:rsidP="0069675F">
      <w:pPr>
        <w:pStyle w:val="Tekstpodstawowy"/>
        <w:spacing w:line="276" w:lineRule="auto"/>
        <w:ind w:left="567" w:right="127"/>
        <w:rPr>
          <w:position w:val="0"/>
          <w:sz w:val="10"/>
          <w:szCs w:val="10"/>
        </w:rPr>
      </w:pPr>
    </w:p>
    <w:p w14:paraId="6EE04C23" w14:textId="77777777" w:rsidR="00945A6D" w:rsidRPr="00F373B3" w:rsidRDefault="00945A6D" w:rsidP="0069675F">
      <w:pPr>
        <w:pStyle w:val="Tekstpodstawowy"/>
        <w:numPr>
          <w:ilvl w:val="1"/>
          <w:numId w:val="11"/>
        </w:numPr>
        <w:spacing w:line="276" w:lineRule="auto"/>
        <w:ind w:left="567" w:right="127"/>
        <w:rPr>
          <w:position w:val="0"/>
          <w:sz w:val="22"/>
          <w:szCs w:val="22"/>
        </w:rPr>
      </w:pPr>
      <w:r w:rsidRPr="00F373B3">
        <w:rPr>
          <w:position w:val="0"/>
          <w:sz w:val="22"/>
          <w:szCs w:val="22"/>
        </w:rPr>
        <w:t xml:space="preserve">W przypadku wspólnego ubiegania się o zamówienie przez Wykonawców, oświadczenie, </w:t>
      </w:r>
      <w:r w:rsidR="00F678E3" w:rsidRPr="00F373B3">
        <w:rPr>
          <w:position w:val="0"/>
          <w:sz w:val="22"/>
          <w:szCs w:val="22"/>
        </w:rPr>
        <w:br/>
      </w:r>
      <w:r w:rsidRPr="00F373B3">
        <w:rPr>
          <w:position w:val="0"/>
          <w:sz w:val="22"/>
          <w:szCs w:val="22"/>
        </w:rPr>
        <w:t xml:space="preserve">o którym mowa w pkt. </w:t>
      </w:r>
      <w:r w:rsidR="00CB4B61" w:rsidRPr="00F373B3">
        <w:rPr>
          <w:position w:val="0"/>
          <w:sz w:val="22"/>
          <w:szCs w:val="22"/>
        </w:rPr>
        <w:t>VIII</w:t>
      </w:r>
      <w:r w:rsidRPr="00F373B3">
        <w:rPr>
          <w:position w:val="0"/>
          <w:sz w:val="22"/>
          <w:szCs w:val="22"/>
        </w:rPr>
        <w:t>.</w:t>
      </w:r>
      <w:r w:rsidR="00CB4B61" w:rsidRPr="00F373B3">
        <w:rPr>
          <w:position w:val="0"/>
          <w:sz w:val="22"/>
          <w:szCs w:val="22"/>
        </w:rPr>
        <w:t>2</w:t>
      </w:r>
      <w:r w:rsidRPr="00F373B3">
        <w:rPr>
          <w:position w:val="0"/>
          <w:sz w:val="22"/>
          <w:szCs w:val="22"/>
        </w:rPr>
        <w:t xml:space="preserve">.1 SIWZ składa każdy z Wykonawców wspólnie ubiegających się </w:t>
      </w:r>
      <w:r w:rsidR="00F678E3" w:rsidRPr="00F373B3">
        <w:rPr>
          <w:position w:val="0"/>
          <w:sz w:val="22"/>
          <w:szCs w:val="22"/>
        </w:rPr>
        <w:br/>
      </w:r>
      <w:r w:rsidRPr="00F373B3">
        <w:rPr>
          <w:position w:val="0"/>
          <w:sz w:val="22"/>
          <w:szCs w:val="22"/>
        </w:rPr>
        <w:t>o zamówienie. Dokumenty te potwierdzają spełnianie warunków udziału w postępowaniu    oraz brak podstaw wykluczenia w zakresie, w którym każdy z Wykonawców wykazuje   spełnianie   warunków   udziału w postępowaniu oraz brak podstaw wykluczenia.</w:t>
      </w:r>
    </w:p>
    <w:p w14:paraId="2DD5CCAF" w14:textId="77777777" w:rsidR="006B4BD7" w:rsidRPr="00F373B3" w:rsidRDefault="006B4BD7" w:rsidP="0069675F">
      <w:pPr>
        <w:pStyle w:val="Tekstpodstawowy"/>
        <w:spacing w:line="276" w:lineRule="auto"/>
        <w:ind w:left="567" w:right="127"/>
        <w:rPr>
          <w:position w:val="0"/>
          <w:sz w:val="10"/>
          <w:szCs w:val="10"/>
        </w:rPr>
      </w:pPr>
    </w:p>
    <w:p w14:paraId="7E1A13B0" w14:textId="77777777" w:rsidR="00945A6D" w:rsidRPr="00F373B3" w:rsidRDefault="00945A6D" w:rsidP="0069675F">
      <w:pPr>
        <w:pStyle w:val="Tekstpodstawowy"/>
        <w:numPr>
          <w:ilvl w:val="1"/>
          <w:numId w:val="11"/>
        </w:numPr>
        <w:spacing w:line="276" w:lineRule="auto"/>
        <w:ind w:left="567" w:right="127"/>
        <w:rPr>
          <w:position w:val="0"/>
          <w:sz w:val="22"/>
          <w:szCs w:val="22"/>
        </w:rPr>
      </w:pPr>
      <w:r w:rsidRPr="00F373B3">
        <w:rPr>
          <w:position w:val="0"/>
          <w:sz w:val="22"/>
          <w:szCs w:val="22"/>
        </w:rPr>
        <w:t xml:space="preserve">W przypadku wspólnego ubiegania się o zamówienie przez Wykonawców oświadczenie </w:t>
      </w:r>
      <w:r w:rsidR="00F678E3" w:rsidRPr="00F373B3">
        <w:rPr>
          <w:position w:val="0"/>
          <w:sz w:val="22"/>
          <w:szCs w:val="22"/>
        </w:rPr>
        <w:br/>
      </w:r>
      <w:r w:rsidRPr="00F373B3">
        <w:rPr>
          <w:position w:val="0"/>
          <w:sz w:val="22"/>
          <w:szCs w:val="22"/>
        </w:rPr>
        <w:t xml:space="preserve">o przynależności, braku przynależności do tej samej grupy kapitałowej, o którym mowa w pkt. </w:t>
      </w:r>
      <w:r w:rsidR="00F01FF4" w:rsidRPr="00F373B3">
        <w:rPr>
          <w:position w:val="0"/>
          <w:sz w:val="22"/>
          <w:szCs w:val="22"/>
        </w:rPr>
        <w:t>VIII.3</w:t>
      </w:r>
      <w:r w:rsidRPr="00F373B3">
        <w:rPr>
          <w:position w:val="0"/>
          <w:sz w:val="22"/>
          <w:szCs w:val="22"/>
        </w:rPr>
        <w:t xml:space="preserve"> SIWZ składa każdy z Wykonawców.</w:t>
      </w:r>
    </w:p>
    <w:p w14:paraId="49723708" w14:textId="77777777" w:rsidR="006B4BD7" w:rsidRPr="00F373B3" w:rsidRDefault="006B4BD7" w:rsidP="0069675F">
      <w:pPr>
        <w:pStyle w:val="Tekstpodstawowy"/>
        <w:spacing w:line="276" w:lineRule="auto"/>
        <w:ind w:left="567" w:right="127"/>
        <w:rPr>
          <w:position w:val="0"/>
          <w:sz w:val="10"/>
          <w:szCs w:val="10"/>
        </w:rPr>
      </w:pPr>
    </w:p>
    <w:p w14:paraId="3DB5FD8E" w14:textId="77777777" w:rsidR="00945A6D" w:rsidRPr="00F373B3" w:rsidRDefault="00945A6D" w:rsidP="0069675F">
      <w:pPr>
        <w:pStyle w:val="Tekstpodstawowy"/>
        <w:numPr>
          <w:ilvl w:val="1"/>
          <w:numId w:val="11"/>
        </w:numPr>
        <w:spacing w:line="276" w:lineRule="auto"/>
        <w:ind w:left="567" w:right="127"/>
        <w:rPr>
          <w:position w:val="0"/>
          <w:sz w:val="22"/>
          <w:szCs w:val="22"/>
        </w:rPr>
      </w:pPr>
      <w:r w:rsidRPr="00F373B3">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F373B3">
        <w:rPr>
          <w:position w:val="0"/>
          <w:sz w:val="22"/>
          <w:szCs w:val="22"/>
        </w:rPr>
        <w:t>VIII.4</w:t>
      </w:r>
      <w:r w:rsidR="006B4BD7" w:rsidRPr="00F373B3">
        <w:rPr>
          <w:position w:val="0"/>
          <w:sz w:val="22"/>
          <w:szCs w:val="22"/>
        </w:rPr>
        <w:t xml:space="preserve"> SIWZ</w:t>
      </w:r>
      <w:r w:rsidRPr="00F373B3">
        <w:rPr>
          <w:position w:val="0"/>
          <w:sz w:val="22"/>
          <w:szCs w:val="22"/>
        </w:rPr>
        <w:t>, przy czym:</w:t>
      </w:r>
    </w:p>
    <w:p w14:paraId="09CD0DA7" w14:textId="77777777" w:rsidR="00945A6D" w:rsidRPr="00F373B3"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9163B6" w14:textId="77777777" w:rsidR="00760F4D" w:rsidRPr="00F373B3" w:rsidRDefault="00760F4D" w:rsidP="00BC5146">
      <w:pPr>
        <w:pStyle w:val="Tekstpodstawowy"/>
        <w:widowControl w:val="0"/>
        <w:numPr>
          <w:ilvl w:val="1"/>
          <w:numId w:val="28"/>
        </w:numPr>
        <w:tabs>
          <w:tab w:val="left" w:pos="1134"/>
        </w:tabs>
        <w:suppressAutoHyphens w:val="0"/>
        <w:overflowPunct/>
        <w:autoSpaceDE/>
        <w:spacing w:line="276" w:lineRule="auto"/>
        <w:ind w:left="993" w:right="159"/>
        <w:textAlignment w:val="auto"/>
        <w:rPr>
          <w:position w:val="0"/>
          <w:sz w:val="22"/>
          <w:szCs w:val="22"/>
        </w:rPr>
      </w:pPr>
      <w:r w:rsidRPr="00F373B3">
        <w:rPr>
          <w:position w:val="0"/>
          <w:sz w:val="22"/>
          <w:szCs w:val="22"/>
        </w:rPr>
        <w:t xml:space="preserve">dokumenty i oświadczenia o których mowa w pkt </w:t>
      </w:r>
      <w:r w:rsidR="00BA3F18" w:rsidRPr="00F373B3">
        <w:rPr>
          <w:position w:val="0"/>
          <w:sz w:val="22"/>
          <w:szCs w:val="22"/>
        </w:rPr>
        <w:t>VIII.</w:t>
      </w:r>
      <w:r w:rsidR="002C17C8" w:rsidRPr="00F373B3">
        <w:rPr>
          <w:position w:val="0"/>
          <w:sz w:val="22"/>
          <w:szCs w:val="22"/>
        </w:rPr>
        <w:t xml:space="preserve">4.2 </w:t>
      </w:r>
      <w:r w:rsidR="00BA3F18" w:rsidRPr="00F373B3">
        <w:rPr>
          <w:position w:val="0"/>
          <w:sz w:val="22"/>
          <w:szCs w:val="22"/>
        </w:rPr>
        <w:t>SIWZ</w:t>
      </w:r>
      <w:r w:rsidRPr="00F373B3">
        <w:rPr>
          <w:position w:val="0"/>
          <w:sz w:val="22"/>
          <w:szCs w:val="22"/>
        </w:rPr>
        <w:t xml:space="preserve"> składa odpowiednio Wykonawca, który wykazuje spełnianie warunku, w zakresie i na zasadach opisanych </w:t>
      </w:r>
      <w:r w:rsidR="00F678E3" w:rsidRPr="00F373B3">
        <w:rPr>
          <w:position w:val="0"/>
          <w:sz w:val="22"/>
          <w:szCs w:val="22"/>
        </w:rPr>
        <w:br/>
      </w:r>
      <w:r w:rsidRPr="00F373B3">
        <w:rPr>
          <w:position w:val="0"/>
          <w:sz w:val="22"/>
          <w:szCs w:val="22"/>
        </w:rPr>
        <w:t xml:space="preserve">w pkt </w:t>
      </w:r>
      <w:r w:rsidR="00BA3F18" w:rsidRPr="00F373B3">
        <w:rPr>
          <w:position w:val="0"/>
          <w:sz w:val="22"/>
          <w:szCs w:val="22"/>
        </w:rPr>
        <w:t>VII.3</w:t>
      </w:r>
      <w:r w:rsidRPr="00F373B3">
        <w:rPr>
          <w:position w:val="0"/>
          <w:sz w:val="22"/>
          <w:szCs w:val="22"/>
        </w:rPr>
        <w:t xml:space="preserve"> SIWZ,</w:t>
      </w:r>
    </w:p>
    <w:p w14:paraId="56AAFEC1" w14:textId="77777777" w:rsidR="00760F4D" w:rsidRPr="00F373B3"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14:paraId="78FC1072" w14:textId="77777777" w:rsidR="00760F4D" w:rsidRPr="0069675F" w:rsidRDefault="00760F4D" w:rsidP="00BC5146">
      <w:pPr>
        <w:pStyle w:val="Tekstpodstawowy"/>
        <w:widowControl w:val="0"/>
        <w:numPr>
          <w:ilvl w:val="1"/>
          <w:numId w:val="28"/>
        </w:numPr>
        <w:tabs>
          <w:tab w:val="left" w:pos="1134"/>
        </w:tabs>
        <w:suppressAutoHyphens w:val="0"/>
        <w:overflowPunct/>
        <w:autoSpaceDE/>
        <w:spacing w:line="276" w:lineRule="auto"/>
        <w:ind w:left="993" w:right="159"/>
        <w:textAlignment w:val="auto"/>
        <w:rPr>
          <w:position w:val="0"/>
          <w:sz w:val="22"/>
          <w:szCs w:val="22"/>
        </w:rPr>
      </w:pPr>
      <w:r w:rsidRPr="00F373B3">
        <w:rPr>
          <w:position w:val="0"/>
          <w:sz w:val="22"/>
          <w:szCs w:val="22"/>
        </w:rPr>
        <w:t xml:space="preserve">dokumenty i oświadczenia o których mowa w pkt </w:t>
      </w:r>
      <w:r w:rsidR="00287C8A" w:rsidRPr="00F373B3">
        <w:rPr>
          <w:position w:val="0"/>
          <w:sz w:val="22"/>
          <w:szCs w:val="22"/>
        </w:rPr>
        <w:t>VIII.</w:t>
      </w:r>
      <w:r w:rsidR="002C17C8" w:rsidRPr="00F373B3">
        <w:rPr>
          <w:position w:val="0"/>
          <w:sz w:val="22"/>
          <w:szCs w:val="22"/>
        </w:rPr>
        <w:t>4.</w:t>
      </w:r>
      <w:r w:rsidR="00287C8A" w:rsidRPr="00F373B3">
        <w:rPr>
          <w:position w:val="0"/>
          <w:sz w:val="22"/>
          <w:szCs w:val="22"/>
        </w:rPr>
        <w:t>3</w:t>
      </w:r>
      <w:r w:rsidRPr="00F373B3">
        <w:rPr>
          <w:position w:val="0"/>
          <w:sz w:val="22"/>
          <w:szCs w:val="22"/>
        </w:rPr>
        <w:t xml:space="preserve"> SIWZ </w:t>
      </w:r>
      <w:r w:rsidRPr="0069675F">
        <w:rPr>
          <w:position w:val="0"/>
          <w:sz w:val="22"/>
          <w:szCs w:val="22"/>
        </w:rPr>
        <w:t>składa każdy z nich.</w:t>
      </w:r>
    </w:p>
    <w:p w14:paraId="790FD98D" w14:textId="5D2C14B6" w:rsidR="00567B6E" w:rsidRDefault="00567B6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F236AD9" w14:textId="77777777" w:rsidR="00F373B3" w:rsidRPr="0069675F" w:rsidRDefault="00F373B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019E50A" w14:textId="77777777" w:rsidR="00567B6E" w:rsidRPr="00F373B3" w:rsidRDefault="00567B6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74A359" w14:textId="77777777"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F373B3">
        <w:rPr>
          <w:rFonts w:ascii="Times New Roman" w:eastAsia="Calibri" w:hAnsi="Times New Roman" w:cs="Times New Roman"/>
          <w:b/>
          <w:sz w:val="22"/>
          <w:szCs w:val="22"/>
          <w:u w:val="single"/>
        </w:rPr>
        <w:t>ROZDZIAŁ XI.</w:t>
      </w:r>
      <w:r w:rsidR="00CD1305" w:rsidRPr="00F373B3">
        <w:rPr>
          <w:rFonts w:ascii="Times New Roman" w:eastAsia="Calibri" w:hAnsi="Times New Roman" w:cs="Times New Roman"/>
          <w:b/>
          <w:sz w:val="22"/>
          <w:szCs w:val="22"/>
        </w:rPr>
        <w:t xml:space="preserve">     PODWYKONAWSTWO</w:t>
      </w:r>
    </w:p>
    <w:p w14:paraId="11AB6AC5" w14:textId="77777777"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2BCE72" w14:textId="77777777" w:rsidR="00760F4D" w:rsidRPr="00F373B3" w:rsidRDefault="00760F4D"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F373B3">
        <w:rPr>
          <w:rFonts w:ascii="Times New Roman" w:hAnsi="Times New Roman" w:cs="Times New Roman"/>
          <w:sz w:val="22"/>
          <w:szCs w:val="22"/>
        </w:rPr>
        <w:t xml:space="preserve">Zamawiający </w:t>
      </w:r>
      <w:r w:rsidRPr="00F373B3">
        <w:rPr>
          <w:rFonts w:ascii="Times New Roman" w:hAnsi="Times New Roman" w:cs="Times New Roman"/>
          <w:b/>
          <w:sz w:val="22"/>
          <w:szCs w:val="22"/>
        </w:rPr>
        <w:t xml:space="preserve">nie zastrzega </w:t>
      </w:r>
      <w:r w:rsidRPr="00F373B3">
        <w:rPr>
          <w:rFonts w:ascii="Times New Roman" w:hAnsi="Times New Roman" w:cs="Times New Roman"/>
          <w:sz w:val="22"/>
          <w:szCs w:val="22"/>
        </w:rPr>
        <w:t>obowiązku osobistego wykonania przez Wykonawcę kluczowych części zamówienia.</w:t>
      </w:r>
    </w:p>
    <w:p w14:paraId="439BE52C" w14:textId="77777777" w:rsidR="00760F4D" w:rsidRPr="00F373B3" w:rsidRDefault="00760F4D" w:rsidP="0069675F">
      <w:pPr>
        <w:pStyle w:val="BodyTextIndentZnak"/>
        <w:tabs>
          <w:tab w:val="left" w:pos="709"/>
        </w:tabs>
        <w:spacing w:line="276" w:lineRule="auto"/>
        <w:ind w:left="426"/>
        <w:jc w:val="left"/>
        <w:rPr>
          <w:rFonts w:ascii="Times New Roman" w:eastAsia="Calibri" w:hAnsi="Times New Roman" w:cs="Times New Roman"/>
          <w:b/>
          <w:sz w:val="10"/>
          <w:szCs w:val="10"/>
        </w:rPr>
      </w:pPr>
    </w:p>
    <w:p w14:paraId="4EB3A944" w14:textId="77777777" w:rsidR="003A3F1C" w:rsidRPr="00F373B3" w:rsidRDefault="003A3F1C"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F373B3">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F373B3">
        <w:rPr>
          <w:rFonts w:ascii="Times New Roman" w:hAnsi="Times New Roman" w:cs="Times New Roman"/>
          <w:sz w:val="22"/>
          <w:szCs w:val="22"/>
        </w:rPr>
        <w:t>Zamawiającego</w:t>
      </w:r>
      <w:r w:rsidRPr="00F373B3">
        <w:rPr>
          <w:rFonts w:ascii="Times New Roman" w:hAnsi="Times New Roman" w:cs="Times New Roman"/>
          <w:sz w:val="22"/>
          <w:szCs w:val="22"/>
        </w:rPr>
        <w:t xml:space="preserve">, </w:t>
      </w:r>
      <w:r w:rsidR="002D42AA" w:rsidRPr="00F373B3">
        <w:rPr>
          <w:rFonts w:ascii="Times New Roman" w:hAnsi="Times New Roman" w:cs="Times New Roman"/>
          <w:sz w:val="22"/>
          <w:szCs w:val="22"/>
        </w:rPr>
        <w:t xml:space="preserve">Zamawiający </w:t>
      </w:r>
      <w:r w:rsidRPr="00F373B3">
        <w:rPr>
          <w:rFonts w:ascii="Times New Roman" w:hAnsi="Times New Roman" w:cs="Times New Roman"/>
          <w:sz w:val="22"/>
          <w:szCs w:val="22"/>
        </w:rPr>
        <w:t xml:space="preserve">żąda, aby przed przystąpieniem do wykonania zamówienia </w:t>
      </w:r>
      <w:r w:rsidR="002D42AA" w:rsidRPr="00F373B3">
        <w:rPr>
          <w:rFonts w:ascii="Times New Roman" w:hAnsi="Times New Roman" w:cs="Times New Roman"/>
          <w:sz w:val="22"/>
          <w:szCs w:val="22"/>
        </w:rPr>
        <w:t>Wykonawca</w:t>
      </w:r>
      <w:r w:rsidRPr="00F373B3">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F373B3">
        <w:rPr>
          <w:rFonts w:ascii="Times New Roman" w:hAnsi="Times New Roman" w:cs="Times New Roman"/>
          <w:sz w:val="22"/>
          <w:szCs w:val="22"/>
        </w:rPr>
        <w:t xml:space="preserve">Zamawiającego </w:t>
      </w:r>
      <w:r w:rsidRPr="00F373B3">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w późniejszym okresie zamierza powierzyć realizację robót budowlanych lub usług.</w:t>
      </w:r>
    </w:p>
    <w:p w14:paraId="5D717F33" w14:textId="77777777" w:rsidR="00760F4D" w:rsidRPr="00F373B3" w:rsidRDefault="00760F4D" w:rsidP="0069675F">
      <w:pPr>
        <w:pStyle w:val="BodyTextIndentZnak"/>
        <w:tabs>
          <w:tab w:val="left" w:pos="709"/>
        </w:tabs>
        <w:spacing w:line="276" w:lineRule="auto"/>
        <w:ind w:left="426"/>
        <w:jc w:val="left"/>
        <w:rPr>
          <w:rFonts w:ascii="Times New Roman" w:eastAsia="Calibri" w:hAnsi="Times New Roman" w:cs="Times New Roman"/>
          <w:b/>
          <w:sz w:val="10"/>
          <w:szCs w:val="10"/>
        </w:rPr>
      </w:pPr>
    </w:p>
    <w:p w14:paraId="6629BE23" w14:textId="44C03E6B" w:rsidR="009F4AAF" w:rsidRPr="00F373B3" w:rsidRDefault="003133B4"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F373B3">
        <w:rPr>
          <w:rFonts w:ascii="Times New Roman" w:hAnsi="Times New Roman"/>
          <w:sz w:val="22"/>
          <w:szCs w:val="22"/>
          <w:lang w:eastAsia="pl-PL"/>
        </w:rPr>
        <w:t xml:space="preserve">Na etapie składania ofert </w:t>
      </w:r>
      <w:r w:rsidR="00E9494E" w:rsidRPr="0069675F">
        <w:rPr>
          <w:rFonts w:ascii="Times New Roman" w:hAnsi="Times New Roman" w:cs="Times New Roman"/>
          <w:b/>
          <w:sz w:val="22"/>
          <w:szCs w:val="22"/>
        </w:rPr>
        <w:t xml:space="preserve">Zamawiający żąda wskazania przez Wykonawcę części zamówienia, </w:t>
      </w:r>
      <w:r w:rsidRPr="00F373B3">
        <w:rPr>
          <w:rFonts w:ascii="Times New Roman" w:hAnsi="Times New Roman"/>
          <w:b/>
          <w:sz w:val="22"/>
          <w:szCs w:val="22"/>
          <w:lang w:eastAsia="pl-PL"/>
        </w:rPr>
        <w:t>które z uwagi na brak możliwości wykonania ich siłami własnymi</w:t>
      </w:r>
      <w:r w:rsidRPr="00F373B3">
        <w:rPr>
          <w:rFonts w:ascii="Times New Roman" w:hAnsi="Times New Roman" w:cs="Times New Roman"/>
          <w:b/>
          <w:sz w:val="22"/>
          <w:szCs w:val="22"/>
        </w:rPr>
        <w:t xml:space="preserve"> zlecone będą do wykonania </w:t>
      </w:r>
      <w:r w:rsidRPr="00F373B3">
        <w:rPr>
          <w:rFonts w:ascii="Times New Roman" w:hAnsi="Times New Roman" w:cs="Times New Roman"/>
          <w:b/>
          <w:sz w:val="22"/>
          <w:szCs w:val="22"/>
        </w:rPr>
        <w:lastRenderedPageBreak/>
        <w:t>podwykonawcom</w:t>
      </w:r>
      <w:r w:rsidRPr="0069675F" w:rsidDel="003133B4">
        <w:rPr>
          <w:rFonts w:ascii="Times New Roman" w:hAnsi="Times New Roman" w:cs="Times New Roman"/>
          <w:b/>
          <w:sz w:val="22"/>
          <w:szCs w:val="22"/>
        </w:rPr>
        <w:t xml:space="preserve"> </w:t>
      </w:r>
      <w:r w:rsidR="00E9494E" w:rsidRPr="0069675F">
        <w:rPr>
          <w:rFonts w:ascii="Times New Roman" w:hAnsi="Times New Roman" w:cs="Times New Roman"/>
          <w:b/>
          <w:sz w:val="22"/>
          <w:szCs w:val="22"/>
        </w:rPr>
        <w:t xml:space="preserve">i podania przez Wykonawcę </w:t>
      </w:r>
      <w:r w:rsidRPr="0069675F">
        <w:rPr>
          <w:rFonts w:ascii="Times New Roman" w:hAnsi="Times New Roman" w:cs="Times New Roman"/>
          <w:sz w:val="22"/>
          <w:szCs w:val="22"/>
        </w:rPr>
        <w:t>(o ile jest to wiadome)</w:t>
      </w:r>
      <w:r w:rsidRPr="0069675F">
        <w:rPr>
          <w:rFonts w:ascii="Times New Roman" w:hAnsi="Times New Roman" w:cs="Times New Roman"/>
          <w:b/>
          <w:sz w:val="22"/>
          <w:szCs w:val="22"/>
        </w:rPr>
        <w:t xml:space="preserve"> </w:t>
      </w:r>
      <w:r w:rsidR="00E9494E" w:rsidRPr="0069675F">
        <w:rPr>
          <w:rFonts w:ascii="Times New Roman" w:hAnsi="Times New Roman" w:cs="Times New Roman"/>
          <w:b/>
          <w:sz w:val="22"/>
          <w:szCs w:val="22"/>
        </w:rPr>
        <w:t>firm podwykonawców.</w:t>
      </w:r>
      <w:r w:rsidRPr="00F373B3">
        <w:rPr>
          <w:rFonts w:ascii="Times New Roman" w:eastAsia="Calibri" w:hAnsi="Times New Roman" w:cs="Times New Roman"/>
          <w:b/>
          <w:sz w:val="22"/>
          <w:szCs w:val="22"/>
        </w:rPr>
        <w:t xml:space="preserve"> </w:t>
      </w:r>
      <w:r w:rsidR="009F4AAF" w:rsidRPr="00F373B3">
        <w:rPr>
          <w:rFonts w:ascii="Times New Roman" w:hAnsi="Times New Roman" w:cs="Times New Roman"/>
          <w:sz w:val="22"/>
          <w:szCs w:val="22"/>
        </w:rPr>
        <w:t>Zakres prac zleconych podwykonawcom może ulec zmianie w trakcie realizacji zamówienia, a każdorazowe zatrudnieni podwykonawcy odbywać się musi za wiedzą i akceptacją Zamawiającego</w:t>
      </w:r>
      <w:r w:rsidRPr="00F373B3">
        <w:rPr>
          <w:rFonts w:ascii="Times New Roman" w:hAnsi="Times New Roman" w:cs="Times New Roman"/>
          <w:sz w:val="22"/>
          <w:szCs w:val="22"/>
        </w:rPr>
        <w:t>.</w:t>
      </w:r>
    </w:p>
    <w:p w14:paraId="6A703328" w14:textId="77777777" w:rsidR="00E9494E" w:rsidRPr="00F373B3" w:rsidRDefault="00E9494E" w:rsidP="0069675F">
      <w:pPr>
        <w:pStyle w:val="BodyTextIndentZnak"/>
        <w:tabs>
          <w:tab w:val="left" w:pos="709"/>
        </w:tabs>
        <w:spacing w:line="276" w:lineRule="auto"/>
        <w:ind w:left="426"/>
        <w:jc w:val="left"/>
        <w:rPr>
          <w:rFonts w:ascii="Times New Roman" w:eastAsia="Calibri" w:hAnsi="Times New Roman" w:cs="Times New Roman"/>
          <w:b/>
          <w:sz w:val="10"/>
          <w:szCs w:val="10"/>
        </w:rPr>
      </w:pPr>
    </w:p>
    <w:p w14:paraId="6D677BB1" w14:textId="6B670314" w:rsidR="00E9494E" w:rsidRPr="00F373B3" w:rsidRDefault="00E9494E"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69675F">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523BE6" w:rsidRPr="0069675F">
        <w:rPr>
          <w:rFonts w:ascii="Times New Roman" w:hAnsi="Times New Roman" w:cs="Times New Roman"/>
          <w:sz w:val="22"/>
          <w:szCs w:val="22"/>
        </w:rPr>
        <w:t xml:space="preserve">22a </w:t>
      </w:r>
      <w:r w:rsidR="00244F30" w:rsidRPr="0069675F">
        <w:rPr>
          <w:rFonts w:ascii="Times New Roman" w:hAnsi="Times New Roman" w:cs="Times New Roman"/>
          <w:sz w:val="22"/>
          <w:szCs w:val="22"/>
        </w:rPr>
        <w:t xml:space="preserve">ust. </w:t>
      </w:r>
      <w:r w:rsidR="00523BE6" w:rsidRPr="0069675F">
        <w:rPr>
          <w:rFonts w:ascii="Times New Roman" w:hAnsi="Times New Roman" w:cs="Times New Roman"/>
          <w:sz w:val="22"/>
          <w:szCs w:val="22"/>
        </w:rPr>
        <w:t xml:space="preserve">1 </w:t>
      </w:r>
      <w:r w:rsidR="00936C3A" w:rsidRPr="0069675F">
        <w:rPr>
          <w:rFonts w:ascii="Times New Roman" w:hAnsi="Times New Roman" w:cs="Times New Roman"/>
          <w:sz w:val="22"/>
          <w:szCs w:val="22"/>
        </w:rPr>
        <w:t>Ustawy</w:t>
      </w:r>
      <w:r w:rsidRPr="0069675F">
        <w:rPr>
          <w:rFonts w:ascii="Times New Roman" w:hAnsi="Times New Roman" w:cs="Times New Roman"/>
          <w:sz w:val="22"/>
          <w:szCs w:val="22"/>
        </w:rPr>
        <w:t>,</w:t>
      </w:r>
      <w:r w:rsidR="001B2BF8" w:rsidRPr="0069675F">
        <w:rPr>
          <w:rFonts w:ascii="Times New Roman" w:hAnsi="Times New Roman" w:cs="Times New Roman"/>
          <w:sz w:val="22"/>
          <w:szCs w:val="22"/>
        </w:rPr>
        <w:t xml:space="preserve"> </w:t>
      </w:r>
      <w:r w:rsidRPr="0069675F">
        <w:rPr>
          <w:rFonts w:ascii="Times New Roman" w:hAnsi="Times New Roman" w:cs="Times New Roman"/>
          <w:sz w:val="22"/>
          <w:szCs w:val="22"/>
        </w:rPr>
        <w:t xml:space="preserve">w celu wskazania spełnienia warunków udziału  w postępowaniu, </w:t>
      </w:r>
      <w:r w:rsidR="00523BE6" w:rsidRPr="0069675F">
        <w:rPr>
          <w:rFonts w:ascii="Times New Roman" w:hAnsi="Times New Roman" w:cs="Times New Roman"/>
          <w:sz w:val="22"/>
          <w:szCs w:val="22"/>
        </w:rPr>
        <w:t xml:space="preserve">Wykonawca </w:t>
      </w:r>
      <w:r w:rsidRPr="0069675F">
        <w:rPr>
          <w:rFonts w:ascii="Times New Roman" w:hAnsi="Times New Roman" w:cs="Times New Roman"/>
          <w:sz w:val="22"/>
          <w:szCs w:val="22"/>
        </w:rPr>
        <w:t xml:space="preserve">jest obowiązany wykazać </w:t>
      </w:r>
      <w:r w:rsidR="00523BE6" w:rsidRPr="0069675F">
        <w:rPr>
          <w:rFonts w:ascii="Times New Roman" w:hAnsi="Times New Roman" w:cs="Times New Roman"/>
          <w:sz w:val="22"/>
          <w:szCs w:val="22"/>
        </w:rPr>
        <w:t>Zamawiającemu</w:t>
      </w:r>
      <w:r w:rsidRPr="0069675F">
        <w:rPr>
          <w:rFonts w:ascii="Times New Roman" w:hAnsi="Times New Roman" w:cs="Times New Roman"/>
          <w:sz w:val="22"/>
          <w:szCs w:val="22"/>
        </w:rPr>
        <w:t xml:space="preserve">, </w:t>
      </w:r>
      <w:r w:rsidR="00523BE6" w:rsidRPr="0069675F">
        <w:rPr>
          <w:rFonts w:ascii="Times New Roman" w:hAnsi="Times New Roman" w:cs="Times New Roman"/>
          <w:sz w:val="22"/>
          <w:szCs w:val="22"/>
        </w:rPr>
        <w:t xml:space="preserve">że </w:t>
      </w:r>
      <w:r w:rsidRPr="0069675F">
        <w:rPr>
          <w:rFonts w:ascii="Times New Roman" w:hAnsi="Times New Roman" w:cs="Times New Roman"/>
          <w:sz w:val="22"/>
          <w:szCs w:val="22"/>
        </w:rPr>
        <w:t xml:space="preserve">proponowany inny podwykonawca lub wykonawca samodzielnie spełnia je w stopniu nie mniejszym niż </w:t>
      </w:r>
      <w:r w:rsidR="00523BE6" w:rsidRPr="0069675F">
        <w:rPr>
          <w:rFonts w:ascii="Times New Roman" w:hAnsi="Times New Roman" w:cs="Times New Roman"/>
          <w:sz w:val="22"/>
          <w:szCs w:val="22"/>
        </w:rPr>
        <w:t xml:space="preserve">podwykonawca, na którego zasoby </w:t>
      </w:r>
      <w:r w:rsidR="002D42AA" w:rsidRPr="0069675F">
        <w:rPr>
          <w:rFonts w:ascii="Times New Roman" w:hAnsi="Times New Roman" w:cs="Times New Roman"/>
          <w:sz w:val="22"/>
          <w:szCs w:val="22"/>
        </w:rPr>
        <w:t>W</w:t>
      </w:r>
      <w:r w:rsidR="00523BE6" w:rsidRPr="0069675F">
        <w:rPr>
          <w:rFonts w:ascii="Times New Roman" w:hAnsi="Times New Roman" w:cs="Times New Roman"/>
          <w:sz w:val="22"/>
          <w:szCs w:val="22"/>
        </w:rPr>
        <w:t>ykonawca powołał się w trakcie postępowania o udzielenie zamówienia</w:t>
      </w:r>
      <w:r w:rsidRPr="0069675F">
        <w:rPr>
          <w:rFonts w:ascii="Times New Roman" w:hAnsi="Times New Roman" w:cs="Times New Roman"/>
          <w:sz w:val="22"/>
          <w:szCs w:val="22"/>
        </w:rPr>
        <w:t>.</w:t>
      </w:r>
    </w:p>
    <w:p w14:paraId="3601204D" w14:textId="77777777" w:rsidR="0072291C" w:rsidRPr="00F373B3" w:rsidRDefault="0072291C" w:rsidP="0069675F">
      <w:pPr>
        <w:pStyle w:val="BodyTextIndentZnak"/>
        <w:tabs>
          <w:tab w:val="left" w:pos="709"/>
        </w:tabs>
        <w:spacing w:line="276" w:lineRule="auto"/>
        <w:ind w:left="426"/>
        <w:rPr>
          <w:rFonts w:ascii="Times New Roman" w:eastAsia="Calibri" w:hAnsi="Times New Roman" w:cs="Times New Roman"/>
          <w:b/>
          <w:sz w:val="10"/>
          <w:szCs w:val="10"/>
        </w:rPr>
      </w:pPr>
    </w:p>
    <w:p w14:paraId="6440EC22" w14:textId="77777777" w:rsidR="007177AE" w:rsidRPr="00F373B3" w:rsidRDefault="002D42AA" w:rsidP="0069675F">
      <w:pPr>
        <w:pStyle w:val="BodyTextIndentZnak"/>
        <w:numPr>
          <w:ilvl w:val="0"/>
          <w:numId w:val="29"/>
        </w:numPr>
        <w:tabs>
          <w:tab w:val="left" w:pos="709"/>
        </w:tabs>
        <w:spacing w:line="276" w:lineRule="auto"/>
        <w:ind w:left="426"/>
        <w:rPr>
          <w:rFonts w:ascii="Times New Roman" w:eastAsia="Calibri" w:hAnsi="Times New Roman" w:cs="Times New Roman"/>
          <w:sz w:val="22"/>
          <w:szCs w:val="22"/>
        </w:rPr>
      </w:pPr>
      <w:r w:rsidRPr="00F373B3">
        <w:rPr>
          <w:rFonts w:ascii="Times New Roman" w:eastAsia="Calibri" w:hAnsi="Times New Roman" w:cs="Times New Roman"/>
          <w:sz w:val="22"/>
          <w:szCs w:val="22"/>
        </w:rPr>
        <w:t>Jeżeli powierzenie podwykonawcy wykonania części zamówienia na roboty budowlane następuje w trakcie realizacji</w:t>
      </w:r>
      <w:r w:rsidR="0072291C" w:rsidRPr="00F373B3">
        <w:rPr>
          <w:rFonts w:ascii="Times New Roman" w:eastAsia="Calibri" w:hAnsi="Times New Roman" w:cs="Times New Roman"/>
          <w:sz w:val="22"/>
          <w:szCs w:val="22"/>
        </w:rPr>
        <w:t>, Wykonawca na żądanie Zamawiającego przedstawia oświadczenie, o którym mowa w art. 25a ust. 1 Ustawy, lub oświadczenia lub dokumenty potwierdzające brak podstaw do wykluczenia wobec tego podwykonawcy.</w:t>
      </w:r>
      <w:r w:rsidR="009A5675" w:rsidRPr="00F373B3">
        <w:rPr>
          <w:rFonts w:ascii="Times New Roman" w:eastAsia="Calibri" w:hAnsi="Times New Roman" w:cs="Times New Roman"/>
          <w:sz w:val="22"/>
          <w:szCs w:val="22"/>
        </w:rPr>
        <w:t xml:space="preserve"> </w:t>
      </w:r>
    </w:p>
    <w:p w14:paraId="29AFBD1A" w14:textId="77777777" w:rsidR="009A5675" w:rsidRPr="00063724" w:rsidRDefault="008C1CF5" w:rsidP="0069675F">
      <w:pPr>
        <w:pStyle w:val="BodyTextIndentZnak"/>
        <w:tabs>
          <w:tab w:val="left" w:pos="709"/>
        </w:tabs>
        <w:spacing w:line="276" w:lineRule="auto"/>
        <w:ind w:left="567"/>
        <w:rPr>
          <w:rFonts w:ascii="Times New Roman" w:eastAsia="Calibri" w:hAnsi="Times New Roman" w:cs="Times New Roman"/>
          <w:color w:val="FFFFFF" w:themeColor="background1"/>
          <w:sz w:val="22"/>
          <w:szCs w:val="22"/>
        </w:rPr>
      </w:pPr>
      <w:proofErr w:type="spellStart"/>
      <w:r w:rsidRPr="00063724">
        <w:rPr>
          <w:rFonts w:ascii="Times New Roman" w:eastAsia="Calibri" w:hAnsi="Times New Roman" w:cs="Times New Roman"/>
          <w:color w:val="FFFFFF" w:themeColor="background1"/>
          <w:sz w:val="10"/>
          <w:szCs w:val="10"/>
        </w:rPr>
        <w:t>jjhjhjh</w:t>
      </w:r>
      <w:proofErr w:type="spellEnd"/>
    </w:p>
    <w:p w14:paraId="55F665BC" w14:textId="1E277959" w:rsidR="0072291C" w:rsidRPr="00F373B3" w:rsidRDefault="0072291C" w:rsidP="0069675F">
      <w:pPr>
        <w:pStyle w:val="BodyTextIndentZnak"/>
        <w:numPr>
          <w:ilvl w:val="0"/>
          <w:numId w:val="29"/>
        </w:numPr>
        <w:tabs>
          <w:tab w:val="left" w:pos="709"/>
          <w:tab w:val="left" w:pos="1418"/>
        </w:tabs>
        <w:spacing w:line="276" w:lineRule="auto"/>
        <w:ind w:left="426"/>
        <w:rPr>
          <w:rFonts w:ascii="Times New Roman" w:eastAsia="Calibri" w:hAnsi="Times New Roman" w:cs="Times New Roman"/>
          <w:sz w:val="22"/>
          <w:szCs w:val="22"/>
        </w:rPr>
      </w:pPr>
      <w:r w:rsidRPr="00F373B3">
        <w:rPr>
          <w:rFonts w:ascii="Times New Roman" w:eastAsia="Calibri" w:hAnsi="Times New Roman" w:cs="Times New Roman"/>
          <w:sz w:val="22"/>
          <w:szCs w:val="22"/>
        </w:rPr>
        <w:t>Jeżeli Zamawiający stwierdzi, że wobec danego podwykonawcy zachodzą podstawy wykluczenia, Wykonawca obowiązany jest zastąpić tego podwykonawcę lub zrezygnować z powierzenia wykonania zamówienia podwykonawcy.</w:t>
      </w:r>
    </w:p>
    <w:p w14:paraId="68A9CE96" w14:textId="77777777" w:rsidR="004F7278" w:rsidRPr="00F373B3" w:rsidRDefault="004F7278" w:rsidP="0069675F">
      <w:pPr>
        <w:pStyle w:val="BodyTextIndentZnak"/>
        <w:tabs>
          <w:tab w:val="left" w:pos="709"/>
        </w:tabs>
        <w:spacing w:line="276" w:lineRule="auto"/>
        <w:ind w:left="426"/>
        <w:rPr>
          <w:rFonts w:ascii="Times New Roman" w:eastAsia="Calibri" w:hAnsi="Times New Roman" w:cs="Times New Roman"/>
          <w:sz w:val="10"/>
          <w:szCs w:val="10"/>
        </w:rPr>
      </w:pPr>
    </w:p>
    <w:p w14:paraId="556742E8" w14:textId="77777777" w:rsidR="0072291C" w:rsidRPr="00F373B3" w:rsidRDefault="0072291C" w:rsidP="0069675F">
      <w:pPr>
        <w:pStyle w:val="BodyTextIndentZnak"/>
        <w:numPr>
          <w:ilvl w:val="0"/>
          <w:numId w:val="29"/>
        </w:numPr>
        <w:tabs>
          <w:tab w:val="left" w:pos="709"/>
        </w:tabs>
        <w:spacing w:line="276" w:lineRule="auto"/>
        <w:ind w:left="426"/>
        <w:rPr>
          <w:rFonts w:ascii="Times New Roman" w:eastAsia="Calibri" w:hAnsi="Times New Roman" w:cs="Times New Roman"/>
          <w:sz w:val="22"/>
          <w:szCs w:val="22"/>
        </w:rPr>
      </w:pPr>
      <w:r w:rsidRPr="00F373B3">
        <w:rPr>
          <w:rFonts w:ascii="Times New Roman" w:eastAsia="Calibri" w:hAnsi="Times New Roman" w:cs="Times New Roman"/>
          <w:sz w:val="22"/>
          <w:szCs w:val="22"/>
        </w:rPr>
        <w:t>Przepisy pkt. XI.5 i XI.6 stosuje się wobec dalszych podwykonawców.</w:t>
      </w:r>
    </w:p>
    <w:p w14:paraId="757EA621" w14:textId="77777777" w:rsidR="004F7278" w:rsidRPr="00F373B3" w:rsidRDefault="004F7278" w:rsidP="0069675F">
      <w:pPr>
        <w:pStyle w:val="BodyTextIndentZnak"/>
        <w:tabs>
          <w:tab w:val="left" w:pos="709"/>
        </w:tabs>
        <w:spacing w:line="276" w:lineRule="auto"/>
        <w:ind w:left="426"/>
        <w:rPr>
          <w:rFonts w:ascii="Times New Roman" w:eastAsia="Calibri" w:hAnsi="Times New Roman" w:cs="Times New Roman"/>
          <w:sz w:val="10"/>
          <w:szCs w:val="10"/>
        </w:rPr>
      </w:pPr>
    </w:p>
    <w:p w14:paraId="16B836C1" w14:textId="77777777" w:rsidR="0072291C" w:rsidRPr="00F373B3" w:rsidRDefault="004F7278" w:rsidP="0069675F">
      <w:pPr>
        <w:pStyle w:val="BodyTextIndentZnak"/>
        <w:numPr>
          <w:ilvl w:val="0"/>
          <w:numId w:val="29"/>
        </w:numPr>
        <w:tabs>
          <w:tab w:val="left" w:pos="709"/>
        </w:tabs>
        <w:spacing w:line="276" w:lineRule="auto"/>
        <w:ind w:left="426"/>
        <w:rPr>
          <w:rFonts w:ascii="Times New Roman" w:eastAsia="Calibri" w:hAnsi="Times New Roman" w:cs="Times New Roman"/>
          <w:sz w:val="22"/>
          <w:szCs w:val="22"/>
        </w:rPr>
      </w:pPr>
      <w:r w:rsidRPr="00F373B3">
        <w:rPr>
          <w:rFonts w:ascii="Times New Roman" w:eastAsia="Calibri" w:hAnsi="Times New Roman" w:cs="Times New Roman"/>
          <w:b/>
          <w:sz w:val="22"/>
          <w:szCs w:val="22"/>
        </w:rPr>
        <w:t xml:space="preserve">Powierzenie wykonania części zamówienia podwykonawcom nie zwalnia Wykonawcy </w:t>
      </w:r>
      <w:r w:rsidRPr="00F373B3">
        <w:rPr>
          <w:rFonts w:ascii="Times New Roman" w:eastAsia="Calibri" w:hAnsi="Times New Roman" w:cs="Times New Roman"/>
          <w:b/>
          <w:sz w:val="22"/>
          <w:szCs w:val="22"/>
        </w:rPr>
        <w:br/>
        <w:t>z odpowiedzialności za należyte wykonanie tego zamówienia</w:t>
      </w:r>
      <w:r w:rsidRPr="00F373B3">
        <w:rPr>
          <w:rFonts w:ascii="Times New Roman" w:eastAsia="Calibri" w:hAnsi="Times New Roman" w:cs="Times New Roman"/>
          <w:sz w:val="22"/>
          <w:szCs w:val="22"/>
        </w:rPr>
        <w:t>.</w:t>
      </w:r>
    </w:p>
    <w:p w14:paraId="341939D8" w14:textId="77777777" w:rsidR="00E9494E" w:rsidRPr="00F373B3" w:rsidRDefault="00E9494E" w:rsidP="0069675F">
      <w:pPr>
        <w:pStyle w:val="BodyTextIndentZnak"/>
        <w:tabs>
          <w:tab w:val="left" w:pos="709"/>
        </w:tabs>
        <w:spacing w:line="276" w:lineRule="auto"/>
        <w:ind w:left="567"/>
        <w:jc w:val="left"/>
        <w:rPr>
          <w:rFonts w:ascii="Times New Roman" w:eastAsia="Calibri" w:hAnsi="Times New Roman" w:cs="Times New Roman"/>
          <w:b/>
          <w:sz w:val="10"/>
          <w:szCs w:val="10"/>
        </w:rPr>
      </w:pPr>
    </w:p>
    <w:p w14:paraId="46CCE1FE" w14:textId="77777777" w:rsidR="00E9494E" w:rsidRPr="00F373B3" w:rsidRDefault="00E9494E"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69675F">
        <w:rPr>
          <w:rFonts w:ascii="Times New Roman" w:hAnsi="Times New Roman" w:cs="Times New Roman"/>
          <w:spacing w:val="-1"/>
          <w:sz w:val="22"/>
          <w:szCs w:val="22"/>
        </w:rPr>
        <w:t>Wymagania</w:t>
      </w:r>
      <w:r w:rsidRPr="0069675F">
        <w:rPr>
          <w:rFonts w:ascii="Times New Roman" w:hAnsi="Times New Roman" w:cs="Times New Roman"/>
          <w:spacing w:val="7"/>
          <w:sz w:val="22"/>
          <w:szCs w:val="22"/>
        </w:rPr>
        <w:t xml:space="preserve"> </w:t>
      </w:r>
      <w:r w:rsidRPr="0069675F">
        <w:rPr>
          <w:rFonts w:ascii="Times New Roman" w:hAnsi="Times New Roman" w:cs="Times New Roman"/>
          <w:spacing w:val="-1"/>
          <w:sz w:val="22"/>
          <w:szCs w:val="22"/>
        </w:rPr>
        <w:t>dotyczące</w:t>
      </w:r>
      <w:r w:rsidRPr="0069675F">
        <w:rPr>
          <w:rFonts w:ascii="Times New Roman" w:hAnsi="Times New Roman" w:cs="Times New Roman"/>
          <w:spacing w:val="8"/>
          <w:sz w:val="22"/>
          <w:szCs w:val="22"/>
        </w:rPr>
        <w:t xml:space="preserve"> </w:t>
      </w:r>
      <w:r w:rsidRPr="0069675F">
        <w:rPr>
          <w:rFonts w:ascii="Times New Roman" w:hAnsi="Times New Roman" w:cs="Times New Roman"/>
          <w:spacing w:val="-1"/>
          <w:sz w:val="22"/>
          <w:szCs w:val="22"/>
        </w:rPr>
        <w:t>umowy</w:t>
      </w:r>
      <w:r w:rsidRPr="0069675F">
        <w:rPr>
          <w:rFonts w:ascii="Times New Roman" w:hAnsi="Times New Roman" w:cs="Times New Roman"/>
          <w:spacing w:val="7"/>
          <w:sz w:val="22"/>
          <w:szCs w:val="22"/>
        </w:rPr>
        <w:t xml:space="preserve"> </w:t>
      </w:r>
      <w:r w:rsidRPr="0069675F">
        <w:rPr>
          <w:rFonts w:ascii="Times New Roman" w:hAnsi="Times New Roman" w:cs="Times New Roman"/>
          <w:sz w:val="22"/>
          <w:szCs w:val="22"/>
        </w:rPr>
        <w:t>o</w:t>
      </w:r>
      <w:r w:rsidRPr="0069675F">
        <w:rPr>
          <w:rFonts w:ascii="Times New Roman" w:hAnsi="Times New Roman" w:cs="Times New Roman"/>
          <w:spacing w:val="7"/>
          <w:sz w:val="22"/>
          <w:szCs w:val="22"/>
        </w:rPr>
        <w:t xml:space="preserve"> </w:t>
      </w:r>
      <w:r w:rsidRPr="0069675F">
        <w:rPr>
          <w:rFonts w:ascii="Times New Roman" w:hAnsi="Times New Roman" w:cs="Times New Roman"/>
          <w:spacing w:val="-1"/>
          <w:sz w:val="22"/>
          <w:szCs w:val="22"/>
        </w:rPr>
        <w:t>podwykonawstwo,</w:t>
      </w:r>
      <w:r w:rsidRPr="0069675F">
        <w:rPr>
          <w:rFonts w:ascii="Times New Roman" w:hAnsi="Times New Roman" w:cs="Times New Roman"/>
          <w:spacing w:val="7"/>
          <w:sz w:val="22"/>
          <w:szCs w:val="22"/>
        </w:rPr>
        <w:t xml:space="preserve"> </w:t>
      </w:r>
      <w:r w:rsidRPr="0069675F">
        <w:rPr>
          <w:rFonts w:ascii="Times New Roman" w:hAnsi="Times New Roman" w:cs="Times New Roman"/>
          <w:spacing w:val="-1"/>
          <w:sz w:val="22"/>
          <w:szCs w:val="22"/>
        </w:rPr>
        <w:t>której</w:t>
      </w:r>
      <w:r w:rsidRPr="0069675F">
        <w:rPr>
          <w:rFonts w:ascii="Times New Roman" w:hAnsi="Times New Roman" w:cs="Times New Roman"/>
          <w:spacing w:val="8"/>
          <w:sz w:val="22"/>
          <w:szCs w:val="22"/>
        </w:rPr>
        <w:t xml:space="preserve"> </w:t>
      </w:r>
      <w:r w:rsidRPr="0069675F">
        <w:rPr>
          <w:rFonts w:ascii="Times New Roman" w:hAnsi="Times New Roman" w:cs="Times New Roman"/>
          <w:spacing w:val="-1"/>
          <w:sz w:val="22"/>
          <w:szCs w:val="22"/>
        </w:rPr>
        <w:t>przedmiotem</w:t>
      </w:r>
      <w:r w:rsidRPr="0069675F">
        <w:rPr>
          <w:rFonts w:ascii="Times New Roman" w:hAnsi="Times New Roman" w:cs="Times New Roman"/>
          <w:spacing w:val="6"/>
          <w:sz w:val="22"/>
          <w:szCs w:val="22"/>
        </w:rPr>
        <w:t xml:space="preserve"> </w:t>
      </w:r>
      <w:r w:rsidRPr="0069675F">
        <w:rPr>
          <w:rFonts w:ascii="Times New Roman" w:hAnsi="Times New Roman" w:cs="Times New Roman"/>
          <w:sz w:val="22"/>
          <w:szCs w:val="22"/>
        </w:rPr>
        <w:t>są</w:t>
      </w:r>
      <w:r w:rsidRPr="0069675F">
        <w:rPr>
          <w:rFonts w:ascii="Times New Roman" w:hAnsi="Times New Roman" w:cs="Times New Roman"/>
          <w:spacing w:val="7"/>
          <w:sz w:val="22"/>
          <w:szCs w:val="22"/>
        </w:rPr>
        <w:t xml:space="preserve"> </w:t>
      </w:r>
      <w:r w:rsidRPr="0069675F">
        <w:rPr>
          <w:rFonts w:ascii="Times New Roman" w:hAnsi="Times New Roman" w:cs="Times New Roman"/>
          <w:spacing w:val="-1"/>
          <w:sz w:val="22"/>
          <w:szCs w:val="22"/>
        </w:rPr>
        <w:t>roboty</w:t>
      </w:r>
      <w:r w:rsidRPr="0069675F">
        <w:rPr>
          <w:rFonts w:ascii="Times New Roman" w:hAnsi="Times New Roman" w:cs="Times New Roman"/>
          <w:spacing w:val="7"/>
          <w:sz w:val="22"/>
          <w:szCs w:val="22"/>
        </w:rPr>
        <w:t xml:space="preserve"> </w:t>
      </w:r>
      <w:r w:rsidRPr="0069675F">
        <w:rPr>
          <w:rFonts w:ascii="Times New Roman" w:hAnsi="Times New Roman" w:cs="Times New Roman"/>
          <w:spacing w:val="-1"/>
          <w:sz w:val="22"/>
          <w:szCs w:val="22"/>
        </w:rPr>
        <w:t>budowlane,</w:t>
      </w:r>
      <w:r w:rsidRPr="0069675F">
        <w:rPr>
          <w:rFonts w:ascii="Times New Roman" w:hAnsi="Times New Roman" w:cs="Times New Roman"/>
          <w:spacing w:val="43"/>
          <w:sz w:val="22"/>
          <w:szCs w:val="22"/>
        </w:rPr>
        <w:t xml:space="preserve"> </w:t>
      </w:r>
      <w:r w:rsidRPr="0069675F">
        <w:rPr>
          <w:rFonts w:ascii="Times New Roman" w:hAnsi="Times New Roman" w:cs="Times New Roman"/>
          <w:spacing w:val="-1"/>
          <w:sz w:val="22"/>
          <w:szCs w:val="22"/>
        </w:rPr>
        <w:t>których</w:t>
      </w:r>
      <w:r w:rsidRPr="0069675F">
        <w:rPr>
          <w:rFonts w:ascii="Times New Roman" w:hAnsi="Times New Roman" w:cs="Times New Roman"/>
          <w:spacing w:val="12"/>
          <w:sz w:val="22"/>
          <w:szCs w:val="22"/>
        </w:rPr>
        <w:t xml:space="preserve"> </w:t>
      </w:r>
      <w:r w:rsidRPr="0069675F">
        <w:rPr>
          <w:rFonts w:ascii="Times New Roman" w:hAnsi="Times New Roman" w:cs="Times New Roman"/>
          <w:spacing w:val="-1"/>
          <w:sz w:val="22"/>
          <w:szCs w:val="22"/>
        </w:rPr>
        <w:t>niespełnienie</w:t>
      </w:r>
      <w:r w:rsidRPr="0069675F">
        <w:rPr>
          <w:rFonts w:ascii="Times New Roman" w:hAnsi="Times New Roman" w:cs="Times New Roman"/>
          <w:spacing w:val="12"/>
          <w:sz w:val="22"/>
          <w:szCs w:val="22"/>
        </w:rPr>
        <w:t xml:space="preserve"> </w:t>
      </w:r>
      <w:r w:rsidRPr="0069675F">
        <w:rPr>
          <w:rFonts w:ascii="Times New Roman" w:hAnsi="Times New Roman" w:cs="Times New Roman"/>
          <w:spacing w:val="-1"/>
          <w:sz w:val="22"/>
          <w:szCs w:val="22"/>
        </w:rPr>
        <w:t>spowoduje</w:t>
      </w:r>
      <w:r w:rsidRPr="0069675F">
        <w:rPr>
          <w:rFonts w:ascii="Times New Roman" w:hAnsi="Times New Roman" w:cs="Times New Roman"/>
          <w:spacing w:val="15"/>
          <w:sz w:val="22"/>
          <w:szCs w:val="22"/>
        </w:rPr>
        <w:t xml:space="preserve"> </w:t>
      </w:r>
      <w:r w:rsidRPr="0069675F">
        <w:rPr>
          <w:rFonts w:ascii="Times New Roman" w:hAnsi="Times New Roman" w:cs="Times New Roman"/>
          <w:spacing w:val="-1"/>
          <w:sz w:val="22"/>
          <w:szCs w:val="22"/>
        </w:rPr>
        <w:t>zgłoszenie</w:t>
      </w:r>
      <w:r w:rsidRPr="0069675F">
        <w:rPr>
          <w:rFonts w:ascii="Times New Roman" w:hAnsi="Times New Roman" w:cs="Times New Roman"/>
          <w:spacing w:val="15"/>
          <w:sz w:val="22"/>
          <w:szCs w:val="22"/>
        </w:rPr>
        <w:t xml:space="preserve"> </w:t>
      </w:r>
      <w:r w:rsidRPr="0069675F">
        <w:rPr>
          <w:rFonts w:ascii="Times New Roman" w:hAnsi="Times New Roman" w:cs="Times New Roman"/>
          <w:spacing w:val="-1"/>
          <w:sz w:val="22"/>
          <w:szCs w:val="22"/>
        </w:rPr>
        <w:t>przez</w:t>
      </w:r>
      <w:r w:rsidRPr="0069675F">
        <w:rPr>
          <w:rFonts w:ascii="Times New Roman" w:hAnsi="Times New Roman" w:cs="Times New Roman"/>
          <w:spacing w:val="15"/>
          <w:sz w:val="22"/>
          <w:szCs w:val="22"/>
        </w:rPr>
        <w:t xml:space="preserve"> </w:t>
      </w:r>
      <w:r w:rsidRPr="0069675F">
        <w:rPr>
          <w:rFonts w:ascii="Times New Roman" w:hAnsi="Times New Roman" w:cs="Times New Roman"/>
          <w:spacing w:val="-1"/>
          <w:sz w:val="22"/>
          <w:szCs w:val="22"/>
        </w:rPr>
        <w:t>Zamawiającego</w:t>
      </w:r>
      <w:r w:rsidRPr="0069675F">
        <w:rPr>
          <w:rFonts w:ascii="Times New Roman" w:hAnsi="Times New Roman" w:cs="Times New Roman"/>
          <w:spacing w:val="12"/>
          <w:sz w:val="22"/>
          <w:szCs w:val="22"/>
        </w:rPr>
        <w:t xml:space="preserve"> </w:t>
      </w:r>
      <w:r w:rsidRPr="0069675F">
        <w:rPr>
          <w:rFonts w:ascii="Times New Roman" w:hAnsi="Times New Roman" w:cs="Times New Roman"/>
          <w:spacing w:val="-1"/>
          <w:sz w:val="22"/>
          <w:szCs w:val="22"/>
        </w:rPr>
        <w:t>odpowiednio</w:t>
      </w:r>
      <w:r w:rsidRPr="0069675F">
        <w:rPr>
          <w:rFonts w:ascii="Times New Roman" w:hAnsi="Times New Roman" w:cs="Times New Roman"/>
          <w:spacing w:val="14"/>
          <w:sz w:val="22"/>
          <w:szCs w:val="22"/>
        </w:rPr>
        <w:t xml:space="preserve"> </w:t>
      </w:r>
      <w:r w:rsidRPr="0069675F">
        <w:rPr>
          <w:rFonts w:ascii="Times New Roman" w:hAnsi="Times New Roman" w:cs="Times New Roman"/>
          <w:spacing w:val="-1"/>
          <w:sz w:val="22"/>
          <w:szCs w:val="22"/>
        </w:rPr>
        <w:t>zastrzeżeń</w:t>
      </w:r>
      <w:r w:rsidRPr="0069675F">
        <w:rPr>
          <w:rFonts w:ascii="Times New Roman" w:hAnsi="Times New Roman" w:cs="Times New Roman"/>
          <w:spacing w:val="14"/>
          <w:sz w:val="22"/>
          <w:szCs w:val="22"/>
        </w:rPr>
        <w:t xml:space="preserve"> </w:t>
      </w:r>
      <w:r w:rsidRPr="0069675F">
        <w:rPr>
          <w:rFonts w:ascii="Times New Roman" w:hAnsi="Times New Roman" w:cs="Times New Roman"/>
          <w:sz w:val="22"/>
          <w:szCs w:val="22"/>
        </w:rPr>
        <w:t>lub</w:t>
      </w:r>
      <w:r w:rsidRPr="0069675F">
        <w:rPr>
          <w:rFonts w:ascii="Times New Roman" w:hAnsi="Times New Roman" w:cs="Times New Roman"/>
          <w:spacing w:val="63"/>
          <w:sz w:val="22"/>
          <w:szCs w:val="22"/>
        </w:rPr>
        <w:t xml:space="preserve"> </w:t>
      </w:r>
      <w:r w:rsidRPr="0069675F">
        <w:rPr>
          <w:rFonts w:ascii="Times New Roman" w:hAnsi="Times New Roman" w:cs="Times New Roman"/>
          <w:spacing w:val="-1"/>
          <w:sz w:val="22"/>
          <w:szCs w:val="22"/>
        </w:rPr>
        <w:t>sprzeciwu:</w:t>
      </w:r>
    </w:p>
    <w:p w14:paraId="3D06B4E6" w14:textId="77777777" w:rsidR="00E9494E" w:rsidRPr="00F373B3"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14:paraId="4556BD69" w14:textId="6FFD5E48" w:rsidR="00E9494E" w:rsidRPr="00F373B3" w:rsidRDefault="00B21B26" w:rsidP="0069675F">
      <w:pPr>
        <w:pStyle w:val="BodyTextIndentZnak"/>
        <w:numPr>
          <w:ilvl w:val="1"/>
          <w:numId w:val="29"/>
        </w:numPr>
        <w:tabs>
          <w:tab w:val="left" w:pos="567"/>
        </w:tabs>
        <w:spacing w:line="276" w:lineRule="auto"/>
        <w:ind w:left="851"/>
        <w:rPr>
          <w:rFonts w:ascii="Times New Roman" w:eastAsia="Calibri" w:hAnsi="Times New Roman" w:cs="Times New Roman"/>
          <w:b/>
          <w:sz w:val="22"/>
          <w:szCs w:val="22"/>
        </w:rPr>
      </w:pPr>
      <w:r w:rsidRPr="0069675F">
        <w:rPr>
          <w:rFonts w:ascii="Times New Roman" w:hAnsi="Times New Roman" w:cs="Times New Roman"/>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69675F">
        <w:rPr>
          <w:rFonts w:ascii="Times New Roman" w:hAnsi="Times New Roman" w:cs="Times New Roman"/>
          <w:sz w:val="22"/>
          <w:szCs w:val="22"/>
          <w:u w:val="single"/>
        </w:rPr>
        <w:t>projektu tej umowy</w:t>
      </w:r>
      <w:r w:rsidRPr="0069675F">
        <w:rPr>
          <w:rFonts w:ascii="Times New Roman" w:hAnsi="Times New Roman" w:cs="Times New Roman"/>
          <w:sz w:val="22"/>
          <w:szCs w:val="22"/>
        </w:rPr>
        <w:t xml:space="preserve">, przy czym podwykonawca lub dalszy podwykonawca jest obowiązany dołączyć zgodę wykonawcy na zawarcie umowy o podwykonawstwo o treści zgodnej </w:t>
      </w:r>
      <w:r w:rsidR="002946FF" w:rsidRPr="0069675F">
        <w:rPr>
          <w:rFonts w:ascii="Times New Roman" w:hAnsi="Times New Roman" w:cs="Times New Roman"/>
          <w:sz w:val="22"/>
          <w:szCs w:val="22"/>
        </w:rPr>
        <w:br/>
      </w:r>
      <w:r w:rsidRPr="0069675F">
        <w:rPr>
          <w:rFonts w:ascii="Times New Roman" w:hAnsi="Times New Roman" w:cs="Times New Roman"/>
          <w:sz w:val="22"/>
          <w:szCs w:val="22"/>
        </w:rPr>
        <w:t>z projektem umowy.</w:t>
      </w:r>
    </w:p>
    <w:p w14:paraId="2BAD4787" w14:textId="77777777" w:rsidR="00B21B26" w:rsidRPr="00F373B3" w:rsidRDefault="00B21B26" w:rsidP="0069675F">
      <w:pPr>
        <w:pStyle w:val="BodyTextIndentZnak"/>
        <w:tabs>
          <w:tab w:val="left" w:pos="567"/>
        </w:tabs>
        <w:spacing w:line="276" w:lineRule="auto"/>
        <w:ind w:left="851"/>
        <w:rPr>
          <w:rFonts w:ascii="Times New Roman" w:eastAsia="Calibri" w:hAnsi="Times New Roman" w:cs="Times New Roman"/>
          <w:b/>
          <w:sz w:val="10"/>
          <w:szCs w:val="10"/>
        </w:rPr>
      </w:pPr>
    </w:p>
    <w:p w14:paraId="319DCC7A" w14:textId="77777777" w:rsidR="00B21B26" w:rsidRPr="00F373B3" w:rsidRDefault="00B21B26" w:rsidP="0069675F">
      <w:pPr>
        <w:pStyle w:val="BodyTextIndentZnak"/>
        <w:numPr>
          <w:ilvl w:val="1"/>
          <w:numId w:val="29"/>
        </w:numPr>
        <w:tabs>
          <w:tab w:val="left" w:pos="567"/>
        </w:tabs>
        <w:spacing w:line="276" w:lineRule="auto"/>
        <w:ind w:left="851"/>
        <w:rPr>
          <w:rFonts w:ascii="Times New Roman" w:eastAsia="Calibri" w:hAnsi="Times New Roman" w:cs="Times New Roman"/>
          <w:b/>
          <w:sz w:val="22"/>
          <w:szCs w:val="22"/>
        </w:rPr>
      </w:pPr>
      <w:r w:rsidRPr="00F373B3">
        <w:rPr>
          <w:rFonts w:ascii="Times New Roman" w:eastAsia="Calibri" w:hAnsi="Times New Roman" w:cs="Times New Roman"/>
          <w:sz w:val="22"/>
          <w:szCs w:val="22"/>
        </w:rPr>
        <w:t>Jeżeli w ciągu</w:t>
      </w:r>
      <w:r w:rsidRPr="00F373B3">
        <w:rPr>
          <w:rFonts w:ascii="Times New Roman" w:eastAsia="Calibri" w:hAnsi="Times New Roman" w:cs="Times New Roman"/>
          <w:b/>
          <w:sz w:val="22"/>
          <w:szCs w:val="22"/>
        </w:rPr>
        <w:t xml:space="preserve"> </w:t>
      </w:r>
      <w:r w:rsidRPr="0069675F">
        <w:rPr>
          <w:rFonts w:ascii="Times New Roman" w:hAnsi="Times New Roman" w:cs="Times New Roman"/>
          <w:sz w:val="22"/>
          <w:szCs w:val="22"/>
        </w:rPr>
        <w:t xml:space="preserve">14 dni Zamawiający nie zgłosi </w:t>
      </w:r>
      <w:r w:rsidR="004F7278" w:rsidRPr="0069675F">
        <w:rPr>
          <w:rFonts w:ascii="Times New Roman" w:hAnsi="Times New Roman" w:cs="Times New Roman"/>
          <w:sz w:val="22"/>
          <w:szCs w:val="22"/>
        </w:rPr>
        <w:t xml:space="preserve">w formie pisemnej </w:t>
      </w:r>
      <w:r w:rsidRPr="0069675F">
        <w:rPr>
          <w:rFonts w:ascii="Times New Roman" w:hAnsi="Times New Roman" w:cs="Times New Roman"/>
          <w:sz w:val="22"/>
          <w:szCs w:val="22"/>
        </w:rPr>
        <w:t>zastrzeżeń do prawidłowego projektu umowy o podwykonawstwo, której przedmiotem są roboty budowlane uznaje się,  że projekt umowy został zaakceptowany uznaje się  że projekt umowy, a także jej zmiany został zaakceptowany przez Zamawiającego.</w:t>
      </w:r>
    </w:p>
    <w:p w14:paraId="0DBA3446" w14:textId="77777777" w:rsidR="00B21B26" w:rsidRPr="0069675F" w:rsidRDefault="00B21B26" w:rsidP="0069675F">
      <w:pPr>
        <w:pStyle w:val="pkt"/>
        <w:spacing w:before="0" w:after="0" w:line="276" w:lineRule="auto"/>
        <w:ind w:firstLine="0"/>
        <w:rPr>
          <w:rFonts w:ascii="Calibri" w:hAnsi="Calibri" w:cs="Calibri"/>
          <w:sz w:val="10"/>
          <w:szCs w:val="10"/>
        </w:rPr>
      </w:pPr>
    </w:p>
    <w:p w14:paraId="3B740DA3" w14:textId="77777777" w:rsidR="00B21B26" w:rsidRPr="0069675F" w:rsidRDefault="00B21B26" w:rsidP="0069675F">
      <w:pPr>
        <w:pStyle w:val="pkt"/>
        <w:numPr>
          <w:ilvl w:val="1"/>
          <w:numId w:val="29"/>
        </w:numPr>
        <w:spacing w:before="0" w:after="0" w:line="276" w:lineRule="auto"/>
        <w:ind w:left="851"/>
        <w:rPr>
          <w:sz w:val="22"/>
          <w:szCs w:val="22"/>
        </w:rPr>
      </w:pPr>
      <w:r w:rsidRPr="00F373B3">
        <w:rPr>
          <w:rFonts w:eastAsia="Calibri"/>
          <w:sz w:val="22"/>
          <w:szCs w:val="22"/>
        </w:rPr>
        <w:t xml:space="preserve">Zamawiający </w:t>
      </w:r>
      <w:r w:rsidRPr="0069675F">
        <w:rPr>
          <w:sz w:val="22"/>
          <w:szCs w:val="22"/>
        </w:rPr>
        <w:t xml:space="preserve">w terminie  określonym w pkt. </w:t>
      </w:r>
      <w:r w:rsidR="00756447" w:rsidRPr="0069675F">
        <w:rPr>
          <w:sz w:val="22"/>
          <w:szCs w:val="22"/>
        </w:rPr>
        <w:t>XI.9</w:t>
      </w:r>
      <w:r w:rsidRPr="0069675F">
        <w:rPr>
          <w:sz w:val="22"/>
          <w:szCs w:val="22"/>
        </w:rPr>
        <w:t xml:space="preserve">.2 SIWZ zgłasza </w:t>
      </w:r>
      <w:r w:rsidR="00B73170" w:rsidRPr="0069675F">
        <w:rPr>
          <w:sz w:val="22"/>
          <w:szCs w:val="22"/>
        </w:rPr>
        <w:t xml:space="preserve">w formie pisemnej </w:t>
      </w:r>
      <w:r w:rsidRPr="0069675F">
        <w:rPr>
          <w:sz w:val="22"/>
          <w:szCs w:val="22"/>
        </w:rPr>
        <w:t>zastrzeżenia do projektu umowy o podwykonawstwo, której przedmiotem są roboty budowlane, jeżeli:</w:t>
      </w:r>
    </w:p>
    <w:p w14:paraId="6E3C067F" w14:textId="77777777" w:rsidR="00B21B26" w:rsidRPr="0069675F" w:rsidRDefault="00B21B26" w:rsidP="00B21B26">
      <w:pPr>
        <w:pStyle w:val="pkt"/>
        <w:spacing w:before="0" w:after="0" w:line="276" w:lineRule="auto"/>
        <w:ind w:left="0" w:firstLine="0"/>
        <w:rPr>
          <w:sz w:val="10"/>
          <w:szCs w:val="10"/>
        </w:rPr>
      </w:pPr>
    </w:p>
    <w:p w14:paraId="0FD21FA4" w14:textId="77777777" w:rsidR="00B21B26" w:rsidRPr="0069675F" w:rsidRDefault="00B21B26" w:rsidP="0069675F">
      <w:pPr>
        <w:pStyle w:val="Akapitzlist"/>
        <w:numPr>
          <w:ilvl w:val="2"/>
          <w:numId w:val="29"/>
        </w:numPr>
        <w:ind w:left="1701"/>
        <w:rPr>
          <w:rFonts w:ascii="Times New Roman" w:hAnsi="Times New Roman" w:cs="Times New Roman"/>
        </w:rPr>
      </w:pPr>
      <w:r w:rsidRPr="0069675F">
        <w:rPr>
          <w:rFonts w:ascii="Times New Roman" w:hAnsi="Times New Roman" w:cs="Times New Roman"/>
        </w:rPr>
        <w:t>nie spełnia wymagań określonych  w specyfikacji istotnych warunków zamówienia,</w:t>
      </w:r>
    </w:p>
    <w:p w14:paraId="0B148077" w14:textId="77777777" w:rsidR="00B21B26" w:rsidRPr="0069675F" w:rsidRDefault="009866B7" w:rsidP="0069675F">
      <w:pPr>
        <w:pStyle w:val="Akapitzlist"/>
        <w:numPr>
          <w:ilvl w:val="2"/>
          <w:numId w:val="29"/>
        </w:numPr>
        <w:ind w:left="1701"/>
        <w:rPr>
          <w:rFonts w:ascii="Times New Roman" w:hAnsi="Times New Roman" w:cs="Times New Roman"/>
        </w:rPr>
      </w:pPr>
      <w:r w:rsidRPr="0069675F">
        <w:rPr>
          <w:rFonts w:ascii="Times New Roman" w:hAnsi="Times New Roman" w:cs="Times New Roman"/>
        </w:rPr>
        <w:t>gdy przewiduje termin zapłaty wynagrodzenia dłuższy niż 20 dni.</w:t>
      </w:r>
    </w:p>
    <w:p w14:paraId="2C911D50" w14:textId="388C0DE2" w:rsidR="00B21B26" w:rsidRPr="0069675F" w:rsidRDefault="009866B7" w:rsidP="00BC5146">
      <w:pPr>
        <w:pStyle w:val="pkt"/>
        <w:numPr>
          <w:ilvl w:val="1"/>
          <w:numId w:val="29"/>
        </w:numPr>
        <w:spacing w:before="0" w:after="0" w:line="276" w:lineRule="auto"/>
        <w:rPr>
          <w:sz w:val="22"/>
          <w:szCs w:val="22"/>
        </w:rPr>
      </w:pPr>
      <w:r w:rsidRPr="0069675F">
        <w:rPr>
          <w:sz w:val="22"/>
          <w:szCs w:val="22"/>
        </w:rPr>
        <w:t xml:space="preserve">Wykonawca, podwykonawca lub dalszy podwykonawca w terminie 7 dni od zawarcia umowy o podwykonawstwo, przedkłada Zamawiającemu poświadczoną za zgodność </w:t>
      </w:r>
      <w:r w:rsidR="002946FF" w:rsidRPr="0069675F">
        <w:rPr>
          <w:sz w:val="22"/>
          <w:szCs w:val="22"/>
        </w:rPr>
        <w:br/>
      </w:r>
      <w:r w:rsidRPr="0069675F">
        <w:rPr>
          <w:sz w:val="22"/>
          <w:szCs w:val="22"/>
        </w:rPr>
        <w:lastRenderedPageBreak/>
        <w:t>z oryginałem kopię zawartej umowy. W przypadku zmian w umowie również wykonawca obowiązany jest wszelkie zmiany przedstawiać Zamawiającemu.</w:t>
      </w:r>
    </w:p>
    <w:p w14:paraId="561E55DC" w14:textId="77777777" w:rsidR="009866B7" w:rsidRPr="0069675F" w:rsidRDefault="009866B7" w:rsidP="009866B7">
      <w:pPr>
        <w:pStyle w:val="pkt"/>
        <w:spacing w:before="0" w:after="0" w:line="276" w:lineRule="auto"/>
        <w:ind w:left="927" w:firstLine="0"/>
        <w:rPr>
          <w:sz w:val="10"/>
          <w:szCs w:val="10"/>
        </w:rPr>
      </w:pPr>
    </w:p>
    <w:p w14:paraId="64D0C3EB" w14:textId="77777777" w:rsidR="00B21B26" w:rsidRPr="0069675F" w:rsidRDefault="009866B7" w:rsidP="00BC5146">
      <w:pPr>
        <w:pStyle w:val="pkt"/>
        <w:numPr>
          <w:ilvl w:val="1"/>
          <w:numId w:val="29"/>
        </w:numPr>
        <w:spacing w:before="0" w:after="0" w:line="276" w:lineRule="auto"/>
        <w:rPr>
          <w:sz w:val="22"/>
          <w:szCs w:val="22"/>
        </w:rPr>
      </w:pPr>
      <w:r w:rsidRPr="0069675F">
        <w:rPr>
          <w:sz w:val="22"/>
          <w:szCs w:val="22"/>
        </w:rPr>
        <w:t xml:space="preserve">Zamawiający w terminie 14 dni zgłasza </w:t>
      </w:r>
      <w:r w:rsidR="00B73170" w:rsidRPr="0069675F">
        <w:rPr>
          <w:sz w:val="22"/>
          <w:szCs w:val="22"/>
        </w:rPr>
        <w:t>w formie pisemnej</w:t>
      </w:r>
      <w:r w:rsidRPr="0069675F">
        <w:rPr>
          <w:sz w:val="22"/>
          <w:szCs w:val="22"/>
        </w:rPr>
        <w:t xml:space="preserve"> sprzeciw do umowy </w:t>
      </w:r>
      <w:r w:rsidR="00B73170" w:rsidRPr="0069675F">
        <w:rPr>
          <w:sz w:val="22"/>
          <w:szCs w:val="22"/>
        </w:rPr>
        <w:br/>
      </w:r>
      <w:r w:rsidRPr="0069675F">
        <w:rPr>
          <w:sz w:val="22"/>
          <w:szCs w:val="22"/>
        </w:rPr>
        <w:t>o podwykonawstwo, której przedmiotem są roboty budowlane w przypadkach o których mowa w pkt. X</w:t>
      </w:r>
      <w:r w:rsidR="00F40027" w:rsidRPr="0069675F">
        <w:rPr>
          <w:sz w:val="22"/>
          <w:szCs w:val="22"/>
        </w:rPr>
        <w:t>I.9</w:t>
      </w:r>
      <w:r w:rsidRPr="0069675F">
        <w:rPr>
          <w:sz w:val="22"/>
          <w:szCs w:val="22"/>
        </w:rPr>
        <w:t>.3 SIWZ.</w:t>
      </w:r>
    </w:p>
    <w:p w14:paraId="37F8F6E6" w14:textId="77777777" w:rsidR="00B21B26" w:rsidRPr="00F373B3"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14:paraId="652497F0" w14:textId="77777777" w:rsidR="00B21B26" w:rsidRPr="00F373B3" w:rsidRDefault="009866B7" w:rsidP="00BC5146">
      <w:pPr>
        <w:pStyle w:val="BodyTextIndentZnak"/>
        <w:numPr>
          <w:ilvl w:val="1"/>
          <w:numId w:val="29"/>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Nie zgłoszenie </w:t>
      </w:r>
      <w:r w:rsidR="00B73170" w:rsidRPr="0069675F">
        <w:rPr>
          <w:rFonts w:ascii="Times New Roman" w:hAnsi="Times New Roman" w:cs="Times New Roman"/>
          <w:sz w:val="22"/>
          <w:szCs w:val="22"/>
        </w:rPr>
        <w:t>w formie pisemnej</w:t>
      </w:r>
      <w:r w:rsidRPr="0069675F">
        <w:rPr>
          <w:rFonts w:ascii="Times New Roman" w:hAnsi="Times New Roman" w:cs="Times New Roman"/>
          <w:sz w:val="22"/>
          <w:szCs w:val="22"/>
        </w:rPr>
        <w:t xml:space="preserve"> sprzeciwu do przedłożonej umowy o podwykonawstwo, której przedmiotem są roboty budowlane w terminie 14 dni uważa się za akceptację umowy przez Zamawiającego.</w:t>
      </w:r>
    </w:p>
    <w:p w14:paraId="47E5CFD8" w14:textId="77777777" w:rsidR="00E9494E" w:rsidRPr="00F373B3" w:rsidRDefault="00E9494E" w:rsidP="009866B7">
      <w:pPr>
        <w:pStyle w:val="BodyTextIndentZnak"/>
        <w:tabs>
          <w:tab w:val="left" w:pos="567"/>
        </w:tabs>
        <w:spacing w:line="276" w:lineRule="auto"/>
        <w:ind w:left="0"/>
        <w:rPr>
          <w:rFonts w:ascii="Times New Roman" w:eastAsia="Calibri" w:hAnsi="Times New Roman" w:cs="Times New Roman"/>
          <w:b/>
          <w:sz w:val="10"/>
          <w:szCs w:val="10"/>
        </w:rPr>
      </w:pPr>
    </w:p>
    <w:p w14:paraId="56635C65" w14:textId="77777777" w:rsidR="009866B7" w:rsidRPr="00F373B3" w:rsidRDefault="009866B7" w:rsidP="0069675F">
      <w:pPr>
        <w:pStyle w:val="BodyTextIndentZnak"/>
        <w:numPr>
          <w:ilvl w:val="0"/>
          <w:numId w:val="29"/>
        </w:numPr>
        <w:tabs>
          <w:tab w:val="left" w:pos="993"/>
        </w:tabs>
        <w:spacing w:line="276" w:lineRule="auto"/>
        <w:ind w:left="426" w:hanging="425"/>
        <w:rPr>
          <w:rFonts w:ascii="Times New Roman" w:eastAsia="Calibri" w:hAnsi="Times New Roman" w:cs="Times New Roman"/>
          <w:b/>
          <w:sz w:val="22"/>
          <w:szCs w:val="22"/>
        </w:rPr>
      </w:pPr>
      <w:r w:rsidRPr="0069675F">
        <w:rPr>
          <w:rFonts w:ascii="Times New Roman" w:hAnsi="Times New Roman" w:cs="Times New Roman"/>
          <w:sz w:val="22"/>
          <w:szCs w:val="22"/>
        </w:rPr>
        <w:t xml:space="preserve">W umowie o podwykonawstwo wymaga się : </w:t>
      </w:r>
    </w:p>
    <w:p w14:paraId="3CDC811C" w14:textId="77777777" w:rsidR="004F7278" w:rsidRPr="00F373B3" w:rsidRDefault="004F7278" w:rsidP="00ED15A7">
      <w:pPr>
        <w:pStyle w:val="BodyTextIndentZnak"/>
        <w:tabs>
          <w:tab w:val="left" w:pos="567"/>
        </w:tabs>
        <w:spacing w:line="276" w:lineRule="auto"/>
        <w:ind w:left="426"/>
        <w:rPr>
          <w:rFonts w:ascii="Times New Roman" w:eastAsia="Calibri" w:hAnsi="Times New Roman" w:cs="Times New Roman"/>
          <w:b/>
          <w:sz w:val="10"/>
          <w:szCs w:val="10"/>
        </w:rPr>
      </w:pPr>
    </w:p>
    <w:p w14:paraId="7251D0A8" w14:textId="1D23D021" w:rsidR="00D276D6" w:rsidRPr="0069675F" w:rsidRDefault="00D276D6" w:rsidP="00BC5146">
      <w:pPr>
        <w:pStyle w:val="BodyTextIndentZnak"/>
        <w:numPr>
          <w:ilvl w:val="1"/>
          <w:numId w:val="29"/>
        </w:numPr>
        <w:tabs>
          <w:tab w:val="left" w:pos="567"/>
        </w:tabs>
        <w:spacing w:line="276" w:lineRule="auto"/>
        <w:rPr>
          <w:rFonts w:ascii="Times New Roman" w:hAnsi="Times New Roman" w:cs="Times New Roman"/>
        </w:rPr>
      </w:pPr>
      <w:r w:rsidRPr="0069675F">
        <w:rPr>
          <w:rFonts w:ascii="Times New Roman" w:hAnsi="Times New Roman" w:cs="Times New Roman"/>
          <w:spacing w:val="-1"/>
          <w:sz w:val="22"/>
          <w:szCs w:val="22"/>
        </w:rPr>
        <w:t>określenia</w:t>
      </w:r>
      <w:r w:rsidRPr="0069675F">
        <w:rPr>
          <w:rFonts w:ascii="Times New Roman" w:hAnsi="Times New Roman" w:cs="Times New Roman"/>
          <w:spacing w:val="-2"/>
          <w:sz w:val="22"/>
          <w:szCs w:val="22"/>
        </w:rPr>
        <w:t xml:space="preserve"> </w:t>
      </w:r>
      <w:r w:rsidRPr="0069675F">
        <w:rPr>
          <w:rFonts w:ascii="Times New Roman" w:hAnsi="Times New Roman" w:cs="Times New Roman"/>
          <w:spacing w:val="-1"/>
          <w:sz w:val="22"/>
          <w:szCs w:val="22"/>
        </w:rPr>
        <w:t>przedmiotu</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umowy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o </w:t>
      </w:r>
      <w:r w:rsidRPr="0069675F">
        <w:rPr>
          <w:rFonts w:ascii="Times New Roman" w:hAnsi="Times New Roman" w:cs="Times New Roman"/>
          <w:spacing w:val="-1"/>
          <w:sz w:val="22"/>
          <w:szCs w:val="22"/>
        </w:rPr>
        <w:t>podwykonawstwo,</w:t>
      </w:r>
    </w:p>
    <w:p w14:paraId="47BEB3CB" w14:textId="77777777" w:rsidR="00D276D6" w:rsidRPr="00F373B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7A0448D6" w14:textId="77777777" w:rsidR="00D276D6" w:rsidRPr="00F373B3" w:rsidRDefault="00D276D6" w:rsidP="00BC5146">
      <w:pPr>
        <w:pStyle w:val="BodyTextIndentZnak"/>
        <w:numPr>
          <w:ilvl w:val="1"/>
          <w:numId w:val="29"/>
        </w:numPr>
        <w:tabs>
          <w:tab w:val="left" w:pos="567"/>
        </w:tabs>
        <w:spacing w:line="276" w:lineRule="auto"/>
        <w:rPr>
          <w:rFonts w:ascii="Times New Roman" w:eastAsia="Calibri" w:hAnsi="Times New Roman" w:cs="Times New Roman"/>
          <w:b/>
          <w:sz w:val="22"/>
          <w:szCs w:val="22"/>
        </w:rPr>
      </w:pPr>
      <w:r w:rsidRPr="0069675F">
        <w:rPr>
          <w:rFonts w:ascii="Times New Roman" w:hAnsi="Times New Roman" w:cs="Times New Roman"/>
          <w:spacing w:val="-1"/>
          <w:sz w:val="22"/>
          <w:szCs w:val="22"/>
        </w:rPr>
        <w:t>podania terminu</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realizacji</w:t>
      </w:r>
      <w:r w:rsidRPr="0069675F">
        <w:rPr>
          <w:rFonts w:ascii="Times New Roman" w:hAnsi="Times New Roman" w:cs="Times New Roman"/>
          <w:spacing w:val="1"/>
          <w:sz w:val="22"/>
          <w:szCs w:val="22"/>
        </w:rPr>
        <w:t xml:space="preserve"> </w:t>
      </w:r>
      <w:r w:rsidRPr="0069675F">
        <w:rPr>
          <w:rFonts w:ascii="Times New Roman" w:hAnsi="Times New Roman" w:cs="Times New Roman"/>
          <w:spacing w:val="-1"/>
          <w:sz w:val="22"/>
          <w:szCs w:val="22"/>
        </w:rPr>
        <w:t>przedmiotu</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umowy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o </w:t>
      </w:r>
      <w:r w:rsidRPr="0069675F">
        <w:rPr>
          <w:rFonts w:ascii="Times New Roman" w:hAnsi="Times New Roman" w:cs="Times New Roman"/>
          <w:spacing w:val="-1"/>
          <w:sz w:val="22"/>
          <w:szCs w:val="22"/>
        </w:rPr>
        <w:t>podwykonawstwo,</w:t>
      </w:r>
    </w:p>
    <w:p w14:paraId="116B2EA2" w14:textId="77777777" w:rsidR="00D276D6" w:rsidRPr="00F373B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57E8BE1D" w14:textId="77777777" w:rsidR="00D276D6" w:rsidRPr="00F373B3" w:rsidRDefault="00D276D6" w:rsidP="00BC5146">
      <w:pPr>
        <w:pStyle w:val="BodyTextIndentZnak"/>
        <w:numPr>
          <w:ilvl w:val="1"/>
          <w:numId w:val="29"/>
        </w:numPr>
        <w:tabs>
          <w:tab w:val="left" w:pos="567"/>
        </w:tabs>
        <w:spacing w:line="276" w:lineRule="auto"/>
        <w:rPr>
          <w:rFonts w:ascii="Times New Roman" w:eastAsia="Calibri" w:hAnsi="Times New Roman" w:cs="Times New Roman"/>
          <w:b/>
          <w:sz w:val="22"/>
          <w:szCs w:val="22"/>
        </w:rPr>
      </w:pPr>
      <w:r w:rsidRPr="0069675F">
        <w:rPr>
          <w:rFonts w:ascii="Times New Roman" w:hAnsi="Times New Roman" w:cs="Times New Roman"/>
          <w:spacing w:val="-1"/>
          <w:sz w:val="22"/>
          <w:szCs w:val="22"/>
        </w:rPr>
        <w:t>określenia wynagrodzenie</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za</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wykonanie</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przedmiotu</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umowy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o </w:t>
      </w:r>
      <w:r w:rsidRPr="0069675F">
        <w:rPr>
          <w:rFonts w:ascii="Times New Roman" w:hAnsi="Times New Roman" w:cs="Times New Roman"/>
          <w:spacing w:val="-1"/>
          <w:sz w:val="22"/>
          <w:szCs w:val="22"/>
        </w:rPr>
        <w:t>podwykonawstwo,</w:t>
      </w:r>
    </w:p>
    <w:p w14:paraId="16D24065" w14:textId="77777777" w:rsidR="00D276D6" w:rsidRPr="00F373B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1AFD1EB6" w14:textId="77777777" w:rsidR="007C34DE" w:rsidRPr="00F373B3" w:rsidRDefault="00D276D6" w:rsidP="004F7278">
      <w:pPr>
        <w:pStyle w:val="BodyTextIndentZnak"/>
        <w:numPr>
          <w:ilvl w:val="1"/>
          <w:numId w:val="29"/>
        </w:numPr>
        <w:tabs>
          <w:tab w:val="left" w:pos="567"/>
        </w:tabs>
        <w:spacing w:line="276" w:lineRule="auto"/>
        <w:ind w:left="1418" w:hanging="851"/>
        <w:rPr>
          <w:rFonts w:ascii="Times New Roman" w:eastAsia="Calibri" w:hAnsi="Times New Roman" w:cs="Times New Roman"/>
          <w:sz w:val="22"/>
          <w:szCs w:val="22"/>
        </w:rPr>
      </w:pPr>
      <w:r w:rsidRPr="0069675F">
        <w:rPr>
          <w:rFonts w:ascii="Times New Roman" w:hAnsi="Times New Roman" w:cs="Times New Roman"/>
          <w:spacing w:val="-1"/>
          <w:sz w:val="22"/>
          <w:szCs w:val="22"/>
        </w:rPr>
        <w:t>określenia termin</w:t>
      </w:r>
      <w:r w:rsidRPr="0069675F">
        <w:rPr>
          <w:rFonts w:ascii="Times New Roman" w:hAnsi="Times New Roman" w:cs="Times New Roman"/>
          <w:spacing w:val="2"/>
          <w:sz w:val="22"/>
          <w:szCs w:val="22"/>
        </w:rPr>
        <w:t xml:space="preserve"> </w:t>
      </w:r>
      <w:r w:rsidRPr="0069675F">
        <w:rPr>
          <w:rFonts w:ascii="Times New Roman" w:hAnsi="Times New Roman" w:cs="Times New Roman"/>
          <w:spacing w:val="-1"/>
          <w:sz w:val="22"/>
          <w:szCs w:val="22"/>
        </w:rPr>
        <w:t>płatności</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faktury</w:t>
      </w:r>
      <w:r w:rsidRPr="0069675F">
        <w:rPr>
          <w:rFonts w:ascii="Times New Roman" w:hAnsi="Times New Roman" w:cs="Times New Roman"/>
          <w:sz w:val="22"/>
          <w:szCs w:val="22"/>
        </w:rPr>
        <w:t xml:space="preserve"> –</w:t>
      </w:r>
      <w:r w:rsidRPr="0069675F">
        <w:rPr>
          <w:rFonts w:ascii="Times New Roman" w:hAnsi="Times New Roman" w:cs="Times New Roman"/>
          <w:spacing w:val="2"/>
          <w:sz w:val="22"/>
          <w:szCs w:val="22"/>
        </w:rPr>
        <w:t xml:space="preserve"> </w:t>
      </w:r>
      <w:r w:rsidRPr="0069675F">
        <w:rPr>
          <w:rFonts w:ascii="Times New Roman" w:hAnsi="Times New Roman" w:cs="Times New Roman"/>
          <w:sz w:val="22"/>
          <w:szCs w:val="22"/>
        </w:rPr>
        <w:t>nie</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dłuższy</w:t>
      </w:r>
      <w:r w:rsidRPr="0069675F">
        <w:rPr>
          <w:rFonts w:ascii="Times New Roman" w:hAnsi="Times New Roman" w:cs="Times New Roman"/>
          <w:sz w:val="22"/>
          <w:szCs w:val="22"/>
        </w:rPr>
        <w:t xml:space="preserve"> niż 20</w:t>
      </w:r>
      <w:r w:rsidRPr="0069675F">
        <w:rPr>
          <w:rFonts w:ascii="Times New Roman" w:hAnsi="Times New Roman" w:cs="Times New Roman"/>
          <w:spacing w:val="2"/>
          <w:sz w:val="22"/>
          <w:szCs w:val="22"/>
        </w:rPr>
        <w:t xml:space="preserve"> </w:t>
      </w:r>
      <w:r w:rsidRPr="0069675F">
        <w:rPr>
          <w:rFonts w:ascii="Times New Roman" w:hAnsi="Times New Roman" w:cs="Times New Roman"/>
          <w:sz w:val="22"/>
          <w:szCs w:val="22"/>
        </w:rPr>
        <w:t>dni</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od</w:t>
      </w:r>
      <w:r w:rsidRPr="0069675F">
        <w:rPr>
          <w:rFonts w:ascii="Times New Roman" w:hAnsi="Times New Roman" w:cs="Times New Roman"/>
          <w:spacing w:val="2"/>
          <w:sz w:val="22"/>
          <w:szCs w:val="22"/>
        </w:rPr>
        <w:t xml:space="preserve"> </w:t>
      </w:r>
      <w:r w:rsidRPr="0069675F">
        <w:rPr>
          <w:rFonts w:ascii="Times New Roman" w:hAnsi="Times New Roman" w:cs="Times New Roman"/>
          <w:sz w:val="22"/>
          <w:szCs w:val="22"/>
        </w:rPr>
        <w:t>dnia</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doręczenia</w:t>
      </w:r>
      <w:r w:rsidRPr="0069675F">
        <w:rPr>
          <w:rFonts w:ascii="Times New Roman" w:hAnsi="Times New Roman" w:cs="Times New Roman"/>
          <w:spacing w:val="3"/>
          <w:sz w:val="22"/>
          <w:szCs w:val="22"/>
        </w:rPr>
        <w:t xml:space="preserve"> </w:t>
      </w:r>
      <w:r w:rsidR="004F7278" w:rsidRPr="0069675F">
        <w:rPr>
          <w:rFonts w:ascii="Times New Roman" w:hAnsi="Times New Roman" w:cs="Times New Roman"/>
          <w:spacing w:val="3"/>
          <w:sz w:val="22"/>
          <w:szCs w:val="22"/>
        </w:rPr>
        <w:t xml:space="preserve"> </w:t>
      </w:r>
      <w:r w:rsidR="004F7278" w:rsidRPr="0069675F">
        <w:rPr>
          <w:rFonts w:ascii="Times New Roman" w:hAnsi="Times New Roman" w:cs="Times New Roman"/>
          <w:spacing w:val="3"/>
          <w:sz w:val="22"/>
          <w:szCs w:val="22"/>
        </w:rPr>
        <w:br/>
      </w:r>
      <w:r w:rsidRPr="0069675F">
        <w:rPr>
          <w:rFonts w:ascii="Times New Roman" w:hAnsi="Times New Roman" w:cs="Times New Roman"/>
          <w:spacing w:val="-1"/>
          <w:sz w:val="22"/>
          <w:szCs w:val="22"/>
        </w:rPr>
        <w:t>wykonawcy,</w:t>
      </w:r>
      <w:r w:rsidRPr="0069675F">
        <w:rPr>
          <w:rFonts w:ascii="Times New Roman" w:hAnsi="Times New Roman" w:cs="Times New Roman"/>
          <w:spacing w:val="2"/>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79"/>
          <w:sz w:val="22"/>
          <w:szCs w:val="22"/>
        </w:rPr>
        <w:t xml:space="preserve"> </w:t>
      </w:r>
      <w:r w:rsidRPr="0069675F">
        <w:rPr>
          <w:rFonts w:ascii="Times New Roman" w:hAnsi="Times New Roman" w:cs="Times New Roman"/>
          <w:sz w:val="22"/>
          <w:szCs w:val="22"/>
        </w:rPr>
        <w:t>lub</w:t>
      </w:r>
      <w:r w:rsidRPr="0069675F">
        <w:rPr>
          <w:rFonts w:ascii="Times New Roman" w:hAnsi="Times New Roman" w:cs="Times New Roman"/>
          <w:spacing w:val="26"/>
          <w:sz w:val="22"/>
          <w:szCs w:val="22"/>
        </w:rPr>
        <w:t xml:space="preserve"> </w:t>
      </w:r>
      <w:r w:rsidRPr="0069675F">
        <w:rPr>
          <w:rFonts w:ascii="Times New Roman" w:hAnsi="Times New Roman" w:cs="Times New Roman"/>
          <w:spacing w:val="-1"/>
          <w:sz w:val="22"/>
          <w:szCs w:val="22"/>
        </w:rPr>
        <w:t>dalszemu</w:t>
      </w:r>
      <w:r w:rsidRPr="0069675F">
        <w:rPr>
          <w:rFonts w:ascii="Times New Roman" w:hAnsi="Times New Roman" w:cs="Times New Roman"/>
          <w:spacing w:val="26"/>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24"/>
          <w:sz w:val="22"/>
          <w:szCs w:val="22"/>
        </w:rPr>
        <w:t xml:space="preserve"> </w:t>
      </w:r>
      <w:r w:rsidRPr="0069675F">
        <w:rPr>
          <w:rFonts w:ascii="Times New Roman" w:hAnsi="Times New Roman" w:cs="Times New Roman"/>
          <w:spacing w:val="-1"/>
          <w:sz w:val="22"/>
          <w:szCs w:val="22"/>
        </w:rPr>
        <w:t>faktury</w:t>
      </w:r>
      <w:r w:rsidRPr="0069675F">
        <w:rPr>
          <w:rFonts w:ascii="Times New Roman" w:hAnsi="Times New Roman" w:cs="Times New Roman"/>
          <w:spacing w:val="24"/>
          <w:sz w:val="22"/>
          <w:szCs w:val="22"/>
        </w:rPr>
        <w:t xml:space="preserve"> </w:t>
      </w:r>
      <w:r w:rsidRPr="0069675F">
        <w:rPr>
          <w:rFonts w:ascii="Times New Roman" w:hAnsi="Times New Roman" w:cs="Times New Roman"/>
          <w:sz w:val="22"/>
          <w:szCs w:val="22"/>
        </w:rPr>
        <w:t>lub</w:t>
      </w:r>
      <w:r w:rsidRPr="0069675F">
        <w:rPr>
          <w:rFonts w:ascii="Times New Roman" w:hAnsi="Times New Roman" w:cs="Times New Roman"/>
          <w:spacing w:val="26"/>
          <w:sz w:val="22"/>
          <w:szCs w:val="22"/>
        </w:rPr>
        <w:t xml:space="preserve"> </w:t>
      </w:r>
      <w:r w:rsidRPr="0069675F">
        <w:rPr>
          <w:rFonts w:ascii="Times New Roman" w:hAnsi="Times New Roman" w:cs="Times New Roman"/>
          <w:spacing w:val="-1"/>
          <w:sz w:val="22"/>
          <w:szCs w:val="22"/>
        </w:rPr>
        <w:t>rachunku,</w:t>
      </w:r>
      <w:r w:rsidRPr="0069675F">
        <w:rPr>
          <w:rFonts w:ascii="Times New Roman" w:hAnsi="Times New Roman" w:cs="Times New Roman"/>
          <w:spacing w:val="26"/>
          <w:sz w:val="22"/>
          <w:szCs w:val="22"/>
        </w:rPr>
        <w:t xml:space="preserve"> </w:t>
      </w:r>
      <w:r w:rsidRPr="0069675F">
        <w:rPr>
          <w:rFonts w:ascii="Times New Roman" w:hAnsi="Times New Roman" w:cs="Times New Roman"/>
          <w:spacing w:val="-1"/>
          <w:sz w:val="22"/>
          <w:szCs w:val="22"/>
        </w:rPr>
        <w:t>potwierdzających</w:t>
      </w:r>
      <w:r w:rsidRPr="0069675F">
        <w:rPr>
          <w:rFonts w:ascii="Times New Roman" w:hAnsi="Times New Roman" w:cs="Times New Roman"/>
          <w:spacing w:val="26"/>
          <w:sz w:val="22"/>
          <w:szCs w:val="22"/>
        </w:rPr>
        <w:t xml:space="preserve"> </w:t>
      </w:r>
      <w:r w:rsidRPr="0069675F">
        <w:rPr>
          <w:rFonts w:ascii="Times New Roman" w:hAnsi="Times New Roman" w:cs="Times New Roman"/>
          <w:spacing w:val="-1"/>
          <w:sz w:val="22"/>
          <w:szCs w:val="22"/>
        </w:rPr>
        <w:t>wykonanie</w:t>
      </w:r>
      <w:r w:rsidRPr="0069675F">
        <w:rPr>
          <w:rFonts w:ascii="Times New Roman" w:hAnsi="Times New Roman" w:cs="Times New Roman"/>
          <w:spacing w:val="27"/>
          <w:sz w:val="22"/>
          <w:szCs w:val="22"/>
        </w:rPr>
        <w:t xml:space="preserve"> </w:t>
      </w:r>
      <w:r w:rsidRPr="0069675F">
        <w:rPr>
          <w:rFonts w:ascii="Times New Roman" w:hAnsi="Times New Roman" w:cs="Times New Roman"/>
          <w:spacing w:val="-1"/>
          <w:sz w:val="22"/>
          <w:szCs w:val="22"/>
        </w:rPr>
        <w:t>zleconej</w:t>
      </w:r>
      <w:r w:rsidRPr="0069675F">
        <w:rPr>
          <w:rFonts w:ascii="Times New Roman" w:hAnsi="Times New Roman" w:cs="Times New Roman"/>
          <w:spacing w:val="79"/>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lub </w:t>
      </w:r>
      <w:r w:rsidRPr="0069675F">
        <w:rPr>
          <w:rFonts w:ascii="Times New Roman" w:hAnsi="Times New Roman" w:cs="Times New Roman"/>
          <w:spacing w:val="-1"/>
          <w:sz w:val="22"/>
          <w:szCs w:val="22"/>
        </w:rPr>
        <w:t>dalszemu</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roboty</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budowlanej</w:t>
      </w:r>
      <w:r w:rsidRPr="0069675F">
        <w:rPr>
          <w:rFonts w:ascii="Times New Roman" w:hAnsi="Times New Roman" w:cs="Times New Roman"/>
          <w:spacing w:val="1"/>
          <w:sz w:val="22"/>
          <w:szCs w:val="22"/>
        </w:rPr>
        <w:t xml:space="preserve"> </w:t>
      </w:r>
      <w:r w:rsidRPr="0069675F">
        <w:rPr>
          <w:rFonts w:ascii="Times New Roman" w:hAnsi="Times New Roman" w:cs="Times New Roman"/>
          <w:spacing w:val="-1"/>
          <w:sz w:val="22"/>
          <w:szCs w:val="22"/>
        </w:rPr>
        <w:t>(art.</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143b</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ust.</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2 </w:t>
      </w:r>
      <w:r w:rsidRPr="0069675F">
        <w:rPr>
          <w:rFonts w:ascii="Times New Roman" w:hAnsi="Times New Roman" w:cs="Times New Roman"/>
          <w:spacing w:val="-1"/>
          <w:sz w:val="22"/>
          <w:szCs w:val="22"/>
        </w:rPr>
        <w:t>Ustawy)</w:t>
      </w:r>
      <w:r w:rsidR="007C34DE" w:rsidRPr="0069675F">
        <w:rPr>
          <w:rFonts w:ascii="Times New Roman" w:hAnsi="Times New Roman" w:cs="Times New Roman"/>
          <w:spacing w:val="-1"/>
          <w:sz w:val="22"/>
          <w:szCs w:val="22"/>
        </w:rPr>
        <w:t>,</w:t>
      </w:r>
    </w:p>
    <w:p w14:paraId="7B8FF28C" w14:textId="77777777" w:rsidR="004F7278" w:rsidRPr="0069675F" w:rsidRDefault="004F7278" w:rsidP="00ED15A7">
      <w:pPr>
        <w:pStyle w:val="BodyTextIndentZnak"/>
        <w:tabs>
          <w:tab w:val="left" w:pos="567"/>
        </w:tabs>
        <w:spacing w:line="276" w:lineRule="auto"/>
        <w:ind w:left="927"/>
        <w:rPr>
          <w:rFonts w:ascii="Times New Roman" w:eastAsia="Calibri" w:hAnsi="Times New Roman" w:cs="Times New Roman"/>
          <w:sz w:val="10"/>
          <w:szCs w:val="10"/>
        </w:rPr>
      </w:pPr>
    </w:p>
    <w:p w14:paraId="5C58DB2B" w14:textId="77777777" w:rsidR="007C34DE" w:rsidRPr="00F373B3" w:rsidRDefault="007C34DE" w:rsidP="00222E42">
      <w:pPr>
        <w:pStyle w:val="BodyTextIndentZnak"/>
        <w:numPr>
          <w:ilvl w:val="1"/>
          <w:numId w:val="29"/>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określenia okresu gwarancji na wykonane roboty budowlane i dostawy.</w:t>
      </w:r>
    </w:p>
    <w:p w14:paraId="57DCF9A1" w14:textId="77777777" w:rsidR="00D276D6" w:rsidRPr="00F373B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53617CBD" w14:textId="77777777" w:rsidR="00D276D6" w:rsidRPr="00F373B3" w:rsidRDefault="00D276D6" w:rsidP="0069675F">
      <w:pPr>
        <w:pStyle w:val="BodyTextIndentZnak"/>
        <w:numPr>
          <w:ilvl w:val="0"/>
          <w:numId w:val="29"/>
        </w:numPr>
        <w:tabs>
          <w:tab w:val="left" w:pos="993"/>
        </w:tabs>
        <w:spacing w:line="276" w:lineRule="auto"/>
        <w:ind w:left="426" w:hanging="425"/>
        <w:rPr>
          <w:rFonts w:ascii="Times New Roman" w:eastAsia="Calibri" w:hAnsi="Times New Roman" w:cs="Times New Roman"/>
          <w:b/>
          <w:sz w:val="22"/>
          <w:szCs w:val="22"/>
        </w:rPr>
      </w:pPr>
      <w:r w:rsidRPr="0069675F">
        <w:rPr>
          <w:rFonts w:ascii="Times New Roman" w:hAnsi="Times New Roman" w:cs="Times New Roman"/>
          <w:spacing w:val="-1"/>
          <w:sz w:val="22"/>
          <w:szCs w:val="22"/>
        </w:rPr>
        <w:t xml:space="preserve">Zamawiający </w:t>
      </w:r>
      <w:r w:rsidRPr="0069675F">
        <w:rPr>
          <w:rFonts w:ascii="Times New Roman" w:hAnsi="Times New Roman" w:cs="Times New Roman"/>
          <w:sz w:val="22"/>
          <w:szCs w:val="22"/>
        </w:rPr>
        <w:t xml:space="preserve">przed dokonaniem płatności wykonawcy wymaga przedstawienia dowodów potwierdzających zapłatę wymagalnego wynagrodzenia podwykonawcom lub dalszym podwykonawcom. Termin płatności podwykonawcom </w:t>
      </w:r>
      <w:r w:rsidRPr="007E7E64">
        <w:rPr>
          <w:rFonts w:ascii="Times New Roman" w:hAnsi="Times New Roman" w:cs="Times New Roman"/>
          <w:sz w:val="22"/>
          <w:szCs w:val="22"/>
        </w:rPr>
        <w:t>lub</w:t>
      </w:r>
      <w:r w:rsidRPr="0069675F">
        <w:rPr>
          <w:rFonts w:ascii="Times New Roman" w:hAnsi="Times New Roman" w:cs="Times New Roman"/>
          <w:sz w:val="22"/>
          <w:szCs w:val="22"/>
        </w:rPr>
        <w:t xml:space="preserve"> dalszym podwykonawcom 20 dni. Faktura nie zostanie przyjęta przed skompletowaniem ww. dowodów.</w:t>
      </w:r>
    </w:p>
    <w:p w14:paraId="5DFB4409" w14:textId="77777777" w:rsidR="00D276D6" w:rsidRPr="00F373B3" w:rsidRDefault="00D276D6" w:rsidP="0069675F">
      <w:pPr>
        <w:pStyle w:val="BodyTextIndentZnak"/>
        <w:tabs>
          <w:tab w:val="left" w:pos="993"/>
        </w:tabs>
        <w:spacing w:line="276" w:lineRule="auto"/>
        <w:ind w:left="426"/>
        <w:rPr>
          <w:rFonts w:ascii="Times New Roman" w:eastAsia="Calibri" w:hAnsi="Times New Roman" w:cs="Times New Roman"/>
          <w:b/>
          <w:sz w:val="10"/>
          <w:szCs w:val="10"/>
        </w:rPr>
      </w:pPr>
    </w:p>
    <w:p w14:paraId="0B6E0442" w14:textId="125D54C4" w:rsidR="00D276D6" w:rsidRPr="00F373B3" w:rsidRDefault="00D276D6" w:rsidP="0069675F">
      <w:pPr>
        <w:pStyle w:val="BodyTextIndentZnak"/>
        <w:numPr>
          <w:ilvl w:val="0"/>
          <w:numId w:val="29"/>
        </w:numPr>
        <w:tabs>
          <w:tab w:val="left" w:pos="993"/>
        </w:tabs>
        <w:spacing w:line="276" w:lineRule="auto"/>
        <w:ind w:left="426" w:hanging="425"/>
        <w:rPr>
          <w:rFonts w:ascii="Times New Roman" w:eastAsia="Calibri" w:hAnsi="Times New Roman" w:cs="Times New Roman"/>
          <w:b/>
          <w:sz w:val="22"/>
          <w:szCs w:val="22"/>
        </w:rPr>
      </w:pPr>
      <w:r w:rsidRPr="0069675F">
        <w:rPr>
          <w:rFonts w:ascii="Times New Roman" w:hAnsi="Times New Roman" w:cs="Times New Roman"/>
          <w:sz w:val="22"/>
          <w:szCs w:val="22"/>
        </w:rPr>
        <w:t>W</w:t>
      </w:r>
      <w:r w:rsidRPr="0069675F">
        <w:rPr>
          <w:rFonts w:ascii="Times New Roman" w:hAnsi="Times New Roman" w:cs="Times New Roman"/>
          <w:spacing w:val="4"/>
          <w:sz w:val="22"/>
          <w:szCs w:val="22"/>
        </w:rPr>
        <w:t xml:space="preserve"> </w:t>
      </w:r>
      <w:r w:rsidRPr="0069675F">
        <w:rPr>
          <w:rFonts w:ascii="Times New Roman" w:hAnsi="Times New Roman" w:cs="Times New Roman"/>
          <w:spacing w:val="-1"/>
          <w:sz w:val="22"/>
          <w:szCs w:val="22"/>
        </w:rPr>
        <w:t>przypadku</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podzlecenia</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przez</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Wykonawcę</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prac</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obejmujących</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przedmiot</w:t>
      </w:r>
      <w:r w:rsidRPr="0069675F">
        <w:rPr>
          <w:rFonts w:ascii="Times New Roman" w:hAnsi="Times New Roman" w:cs="Times New Roman"/>
          <w:spacing w:val="6"/>
          <w:sz w:val="22"/>
          <w:szCs w:val="22"/>
        </w:rPr>
        <w:t xml:space="preserve"> </w:t>
      </w:r>
      <w:r w:rsidRPr="0069675F">
        <w:rPr>
          <w:rFonts w:ascii="Times New Roman" w:hAnsi="Times New Roman" w:cs="Times New Roman"/>
          <w:spacing w:val="-1"/>
          <w:sz w:val="22"/>
          <w:szCs w:val="22"/>
        </w:rPr>
        <w:t>zamówienia</w:t>
      </w:r>
      <w:r w:rsidRPr="0069675F">
        <w:rPr>
          <w:rFonts w:ascii="Times New Roman" w:hAnsi="Times New Roman" w:cs="Times New Roman"/>
          <w:spacing w:val="67"/>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termin</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wynagrodzenia</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płatnego</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przez</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Wykonawcę</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za</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wykonane</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prace</w:t>
      </w:r>
      <w:r w:rsidRPr="0069675F">
        <w:rPr>
          <w:rFonts w:ascii="Times New Roman" w:hAnsi="Times New Roman" w:cs="Times New Roman"/>
          <w:spacing w:val="65"/>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powinien </w:t>
      </w:r>
      <w:r w:rsidRPr="0069675F">
        <w:rPr>
          <w:rFonts w:ascii="Times New Roman" w:hAnsi="Times New Roman" w:cs="Times New Roman"/>
          <w:spacing w:val="-2"/>
          <w:sz w:val="22"/>
          <w:szCs w:val="22"/>
        </w:rPr>
        <w:t>być</w:t>
      </w:r>
      <w:r w:rsidRPr="0069675F">
        <w:rPr>
          <w:rFonts w:ascii="Times New Roman" w:hAnsi="Times New Roman" w:cs="Times New Roman"/>
          <w:sz w:val="22"/>
          <w:szCs w:val="22"/>
        </w:rPr>
        <w:t xml:space="preserve"> ustalony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w</w:t>
      </w:r>
      <w:r w:rsidRPr="0069675F">
        <w:rPr>
          <w:rFonts w:ascii="Times New Roman" w:hAnsi="Times New Roman" w:cs="Times New Roman"/>
          <w:spacing w:val="-1"/>
          <w:sz w:val="22"/>
          <w:szCs w:val="22"/>
        </w:rPr>
        <w:t xml:space="preserve"> taki</w:t>
      </w:r>
      <w:r w:rsidRPr="0069675F">
        <w:rPr>
          <w:rFonts w:ascii="Times New Roman" w:hAnsi="Times New Roman" w:cs="Times New Roman"/>
          <w:spacing w:val="1"/>
          <w:sz w:val="22"/>
          <w:szCs w:val="22"/>
        </w:rPr>
        <w:t xml:space="preserve"> </w:t>
      </w:r>
      <w:r w:rsidRPr="0069675F">
        <w:rPr>
          <w:rFonts w:ascii="Times New Roman" w:hAnsi="Times New Roman" w:cs="Times New Roman"/>
          <w:sz w:val="22"/>
          <w:szCs w:val="22"/>
        </w:rPr>
        <w:t>sposób, aby</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przypadał</w:t>
      </w:r>
      <w:r w:rsidRPr="0069675F">
        <w:rPr>
          <w:rFonts w:ascii="Times New Roman" w:hAnsi="Times New Roman" w:cs="Times New Roman"/>
          <w:spacing w:val="1"/>
          <w:sz w:val="22"/>
          <w:szCs w:val="22"/>
        </w:rPr>
        <w:t xml:space="preserve"> </w:t>
      </w:r>
      <w:r w:rsidRPr="0069675F">
        <w:rPr>
          <w:rFonts w:ascii="Times New Roman" w:hAnsi="Times New Roman" w:cs="Times New Roman"/>
          <w:spacing w:val="-1"/>
          <w:sz w:val="22"/>
          <w:szCs w:val="22"/>
        </w:rPr>
        <w:t>wcześniej</w:t>
      </w:r>
      <w:r w:rsidRPr="0069675F">
        <w:rPr>
          <w:rFonts w:ascii="Times New Roman" w:hAnsi="Times New Roman" w:cs="Times New Roman"/>
          <w:spacing w:val="1"/>
          <w:sz w:val="22"/>
          <w:szCs w:val="22"/>
        </w:rPr>
        <w:t xml:space="preserve"> </w:t>
      </w:r>
      <w:r w:rsidRPr="0069675F">
        <w:rPr>
          <w:rFonts w:ascii="Times New Roman" w:hAnsi="Times New Roman" w:cs="Times New Roman"/>
          <w:spacing w:val="-1"/>
          <w:sz w:val="22"/>
          <w:szCs w:val="22"/>
        </w:rPr>
        <w:t>niż</w:t>
      </w:r>
      <w:r w:rsidRPr="0069675F">
        <w:rPr>
          <w:rFonts w:ascii="Times New Roman" w:hAnsi="Times New Roman" w:cs="Times New Roman"/>
          <w:spacing w:val="-2"/>
          <w:sz w:val="22"/>
          <w:szCs w:val="22"/>
        </w:rPr>
        <w:t xml:space="preserve"> </w:t>
      </w:r>
      <w:r w:rsidRPr="0069675F">
        <w:rPr>
          <w:rFonts w:ascii="Times New Roman" w:hAnsi="Times New Roman" w:cs="Times New Roman"/>
          <w:spacing w:val="-1"/>
          <w:sz w:val="22"/>
          <w:szCs w:val="22"/>
        </w:rPr>
        <w:t>termin</w:t>
      </w:r>
      <w:r w:rsidRPr="0069675F">
        <w:rPr>
          <w:rFonts w:ascii="Times New Roman" w:hAnsi="Times New Roman" w:cs="Times New Roman"/>
          <w:sz w:val="22"/>
          <w:szCs w:val="22"/>
        </w:rPr>
        <w:t xml:space="preserve"> zapłaty</w:t>
      </w:r>
      <w:r w:rsidRPr="0069675F">
        <w:rPr>
          <w:rFonts w:ascii="Times New Roman" w:hAnsi="Times New Roman" w:cs="Times New Roman"/>
          <w:spacing w:val="55"/>
          <w:sz w:val="22"/>
          <w:szCs w:val="22"/>
        </w:rPr>
        <w:t xml:space="preserve"> </w:t>
      </w:r>
      <w:r w:rsidRPr="0069675F">
        <w:rPr>
          <w:rFonts w:ascii="Times New Roman" w:hAnsi="Times New Roman" w:cs="Times New Roman"/>
          <w:spacing w:val="-1"/>
          <w:sz w:val="22"/>
          <w:szCs w:val="22"/>
        </w:rPr>
        <w:t>wynagrodzenia</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należnego</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Wykonawcy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przez </w:t>
      </w:r>
      <w:r w:rsidRPr="0069675F">
        <w:rPr>
          <w:rFonts w:ascii="Times New Roman" w:hAnsi="Times New Roman" w:cs="Times New Roman"/>
          <w:spacing w:val="-1"/>
          <w:sz w:val="22"/>
          <w:szCs w:val="22"/>
        </w:rPr>
        <w:t>Zamawiającego</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(za</w:t>
      </w:r>
      <w:r w:rsidRPr="0069675F">
        <w:rPr>
          <w:rFonts w:ascii="Times New Roman" w:hAnsi="Times New Roman" w:cs="Times New Roman"/>
          <w:sz w:val="22"/>
          <w:szCs w:val="22"/>
        </w:rPr>
        <w:t xml:space="preserve"> </w:t>
      </w:r>
      <w:r w:rsidR="003A1706">
        <w:rPr>
          <w:rFonts w:ascii="Times New Roman" w:hAnsi="Times New Roman" w:cs="Times New Roman"/>
          <w:spacing w:val="-1"/>
          <w:sz w:val="22"/>
          <w:szCs w:val="22"/>
        </w:rPr>
        <w:t>za</w:t>
      </w:r>
      <w:r w:rsidR="003A1706" w:rsidRPr="0069675F">
        <w:rPr>
          <w:rFonts w:ascii="Times New Roman" w:hAnsi="Times New Roman" w:cs="Times New Roman"/>
          <w:spacing w:val="-1"/>
          <w:sz w:val="22"/>
          <w:szCs w:val="22"/>
        </w:rPr>
        <w:t>kres</w:t>
      </w:r>
      <w:r w:rsidR="003A1706"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zlecony</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Podwykonawcy).</w:t>
      </w:r>
    </w:p>
    <w:p w14:paraId="16A61C8A" w14:textId="77777777" w:rsidR="00D276D6" w:rsidRPr="00F373B3" w:rsidRDefault="00D276D6" w:rsidP="0069675F">
      <w:pPr>
        <w:pStyle w:val="BodyTextIndentZnak"/>
        <w:tabs>
          <w:tab w:val="left" w:pos="993"/>
        </w:tabs>
        <w:spacing w:line="276" w:lineRule="auto"/>
        <w:ind w:left="426"/>
        <w:rPr>
          <w:rFonts w:ascii="Times New Roman" w:eastAsia="Calibri" w:hAnsi="Times New Roman" w:cs="Times New Roman"/>
          <w:b/>
          <w:sz w:val="10"/>
          <w:szCs w:val="10"/>
        </w:rPr>
      </w:pPr>
    </w:p>
    <w:p w14:paraId="7DA19553" w14:textId="77777777" w:rsidR="00D276D6" w:rsidRPr="003548A8" w:rsidRDefault="00D276D6" w:rsidP="0069675F">
      <w:pPr>
        <w:pStyle w:val="BodyTextIndentZnak"/>
        <w:numPr>
          <w:ilvl w:val="0"/>
          <w:numId w:val="29"/>
        </w:numPr>
        <w:tabs>
          <w:tab w:val="left" w:pos="993"/>
        </w:tabs>
        <w:spacing w:line="276" w:lineRule="auto"/>
        <w:ind w:left="426"/>
        <w:rPr>
          <w:rFonts w:ascii="Times New Roman" w:eastAsia="Calibri" w:hAnsi="Times New Roman" w:cs="Times New Roman"/>
          <w:b/>
          <w:sz w:val="22"/>
          <w:szCs w:val="22"/>
          <w:highlight w:val="yellow"/>
        </w:rPr>
      </w:pPr>
      <w:r w:rsidRPr="003548A8">
        <w:rPr>
          <w:rFonts w:ascii="Times New Roman" w:hAnsi="Times New Roman" w:cs="Times New Roman"/>
          <w:sz w:val="22"/>
          <w:szCs w:val="22"/>
          <w:highlight w:val="yellow"/>
        </w:rPr>
        <w:t>Zamawiający naliczy kary  umowne z tytułu:</w:t>
      </w:r>
    </w:p>
    <w:p w14:paraId="3AEA7E06" w14:textId="77777777" w:rsidR="00D276D6" w:rsidRPr="003548A8" w:rsidRDefault="00D276D6" w:rsidP="00D276D6">
      <w:pPr>
        <w:pStyle w:val="BodyTextIndentZnak"/>
        <w:tabs>
          <w:tab w:val="left" w:pos="567"/>
        </w:tabs>
        <w:spacing w:line="276" w:lineRule="auto"/>
        <w:ind w:left="927"/>
        <w:rPr>
          <w:rFonts w:ascii="Times New Roman" w:eastAsia="Calibri" w:hAnsi="Times New Roman" w:cs="Times New Roman"/>
          <w:b/>
          <w:sz w:val="10"/>
          <w:szCs w:val="10"/>
          <w:highlight w:val="yellow"/>
        </w:rPr>
      </w:pPr>
    </w:p>
    <w:p w14:paraId="50F1832C" w14:textId="28EB9BBE" w:rsidR="00D276D6" w:rsidRPr="003548A8" w:rsidRDefault="00172BE7" w:rsidP="0069675F">
      <w:pPr>
        <w:pStyle w:val="BodyTextIndentZnak"/>
        <w:numPr>
          <w:ilvl w:val="1"/>
          <w:numId w:val="29"/>
        </w:numPr>
        <w:tabs>
          <w:tab w:val="left" w:pos="567"/>
        </w:tabs>
        <w:spacing w:line="276" w:lineRule="auto"/>
        <w:ind w:left="1134" w:hanging="643"/>
        <w:rPr>
          <w:rFonts w:ascii="Times New Roman" w:eastAsia="Calibri" w:hAnsi="Times New Roman" w:cs="Times New Roman"/>
          <w:b/>
          <w:sz w:val="22"/>
          <w:szCs w:val="22"/>
          <w:highlight w:val="yellow"/>
        </w:rPr>
      </w:pPr>
      <w:r w:rsidRPr="003548A8">
        <w:rPr>
          <w:rFonts w:ascii="Times New Roman" w:hAnsi="Times New Roman" w:cs="Times New Roman"/>
          <w:sz w:val="22"/>
          <w:szCs w:val="22"/>
          <w:highlight w:val="yellow"/>
        </w:rPr>
        <w:t xml:space="preserve">W razie </w:t>
      </w:r>
      <w:r w:rsidR="00D276D6" w:rsidRPr="003548A8">
        <w:rPr>
          <w:rFonts w:ascii="Times New Roman" w:hAnsi="Times New Roman" w:cs="Times New Roman"/>
          <w:sz w:val="22"/>
          <w:szCs w:val="22"/>
          <w:highlight w:val="yellow"/>
        </w:rPr>
        <w:t xml:space="preserve">nieprzedłożenia do zaakceptowania projektu umowy o podwykonawstwo, której przedmiotem są roboty budowlane lub projektu zmiany tej umowy </w:t>
      </w:r>
      <w:r w:rsidR="00641106" w:rsidRPr="003548A8">
        <w:rPr>
          <w:rFonts w:ascii="Times New Roman" w:hAnsi="Times New Roman" w:cs="Times New Roman"/>
          <w:sz w:val="22"/>
          <w:szCs w:val="22"/>
          <w:highlight w:val="yellow"/>
        </w:rPr>
        <w:t xml:space="preserve">w wysokości 2 000 zł </w:t>
      </w:r>
      <w:r w:rsidR="00D276D6" w:rsidRPr="003548A8">
        <w:rPr>
          <w:rFonts w:ascii="Times New Roman" w:hAnsi="Times New Roman" w:cs="Times New Roman"/>
          <w:sz w:val="22"/>
          <w:szCs w:val="22"/>
          <w:highlight w:val="yellow"/>
        </w:rPr>
        <w:t>oraz za nieprzedłożenie poświadczonej za zgodność z oryginałem kopii umowy</w:t>
      </w:r>
      <w:r w:rsidR="00222B2C" w:rsidRPr="003548A8">
        <w:rPr>
          <w:rFonts w:ascii="Times New Roman" w:hAnsi="Times New Roman" w:cs="Times New Roman"/>
          <w:sz w:val="22"/>
          <w:szCs w:val="22"/>
          <w:highlight w:val="yellow"/>
        </w:rPr>
        <w:t xml:space="preserve"> </w:t>
      </w:r>
      <w:r w:rsidR="00D276D6" w:rsidRPr="003548A8">
        <w:rPr>
          <w:rFonts w:ascii="Times New Roman" w:hAnsi="Times New Roman" w:cs="Times New Roman"/>
          <w:sz w:val="22"/>
          <w:szCs w:val="22"/>
          <w:highlight w:val="yellow"/>
        </w:rPr>
        <w:t>o podwykonawstwo lub jej zmiany, w wysokości 2 000 zł..</w:t>
      </w:r>
    </w:p>
    <w:p w14:paraId="5C420467" w14:textId="77777777" w:rsidR="00D276D6" w:rsidRPr="003548A8" w:rsidRDefault="00D276D6" w:rsidP="00D276D6">
      <w:pPr>
        <w:pStyle w:val="BodyTextIndentZnak"/>
        <w:tabs>
          <w:tab w:val="left" w:pos="567"/>
        </w:tabs>
        <w:spacing w:line="276" w:lineRule="auto"/>
        <w:ind w:left="927"/>
        <w:rPr>
          <w:rFonts w:ascii="Times New Roman" w:eastAsia="Calibri" w:hAnsi="Times New Roman" w:cs="Times New Roman"/>
          <w:b/>
          <w:sz w:val="10"/>
          <w:szCs w:val="10"/>
          <w:highlight w:val="yellow"/>
        </w:rPr>
      </w:pPr>
    </w:p>
    <w:p w14:paraId="6BAFBFF4" w14:textId="0DB8EA52" w:rsidR="004B0A59" w:rsidRPr="003548A8" w:rsidRDefault="004B0A59" w:rsidP="0069675F">
      <w:pPr>
        <w:pStyle w:val="BodyTextIndentZnak"/>
        <w:numPr>
          <w:ilvl w:val="1"/>
          <w:numId w:val="29"/>
        </w:numPr>
        <w:tabs>
          <w:tab w:val="left" w:pos="567"/>
        </w:tabs>
        <w:spacing w:line="276" w:lineRule="auto"/>
        <w:ind w:left="1134" w:hanging="501"/>
        <w:rPr>
          <w:rFonts w:ascii="Times New Roman" w:eastAsia="Calibri" w:hAnsi="Times New Roman" w:cs="Times New Roman"/>
          <w:b/>
          <w:sz w:val="22"/>
          <w:szCs w:val="22"/>
          <w:highlight w:val="yellow"/>
        </w:rPr>
      </w:pPr>
      <w:r w:rsidRPr="003548A8">
        <w:rPr>
          <w:rFonts w:ascii="Times New Roman" w:hAnsi="Times New Roman" w:cs="Times New Roman"/>
          <w:sz w:val="22"/>
          <w:szCs w:val="22"/>
          <w:highlight w:val="yellow"/>
        </w:rPr>
        <w:t xml:space="preserve">braku zmiany umowy o podwykonawstwo w zakresie terminu zapłaty poprzez wprowadzenie terminu zapłaty </w:t>
      </w:r>
      <w:r w:rsidR="00172BE7" w:rsidRPr="003548A8">
        <w:rPr>
          <w:rFonts w:ascii="Times New Roman" w:hAnsi="Times New Roman" w:cs="Times New Roman"/>
          <w:sz w:val="22"/>
          <w:szCs w:val="22"/>
          <w:highlight w:val="yellow"/>
        </w:rPr>
        <w:t>(</w:t>
      </w:r>
      <w:r w:rsidR="005D7AFA" w:rsidRPr="003548A8">
        <w:rPr>
          <w:rFonts w:ascii="Times New Roman" w:hAnsi="Times New Roman" w:cs="Times New Roman"/>
          <w:sz w:val="22"/>
          <w:szCs w:val="22"/>
          <w:highlight w:val="yellow"/>
        </w:rPr>
        <w:t xml:space="preserve">o którym mowa </w:t>
      </w:r>
      <w:r w:rsidR="00172BE7" w:rsidRPr="003548A8">
        <w:rPr>
          <w:rFonts w:ascii="Times New Roman" w:hAnsi="Times New Roman" w:cs="Times New Roman"/>
          <w:sz w:val="22"/>
          <w:szCs w:val="22"/>
          <w:highlight w:val="yellow"/>
        </w:rPr>
        <w:t xml:space="preserve">w </w:t>
      </w:r>
      <w:r w:rsidR="005D7AFA" w:rsidRPr="003548A8">
        <w:rPr>
          <w:rFonts w:ascii="Times New Roman" w:hAnsi="Times New Roman" w:cs="Times New Roman"/>
          <w:sz w:val="22"/>
          <w:szCs w:val="22"/>
          <w:highlight w:val="yellow"/>
        </w:rPr>
        <w:t xml:space="preserve">§ 10 ust. 2 projektu umowy stanowiącego </w:t>
      </w:r>
      <w:r w:rsidR="005D7AFA" w:rsidRPr="003548A8">
        <w:rPr>
          <w:rFonts w:ascii="Times New Roman" w:hAnsi="Times New Roman" w:cs="Times New Roman"/>
          <w:i/>
          <w:sz w:val="22"/>
          <w:szCs w:val="22"/>
          <w:highlight w:val="yellow"/>
        </w:rPr>
        <w:t xml:space="preserve">Załącznik nr </w:t>
      </w:r>
      <w:r w:rsidR="007E7E64" w:rsidRPr="003548A8">
        <w:rPr>
          <w:rFonts w:ascii="Times New Roman" w:hAnsi="Times New Roman" w:cs="Times New Roman"/>
          <w:i/>
          <w:sz w:val="22"/>
          <w:szCs w:val="22"/>
          <w:highlight w:val="yellow"/>
        </w:rPr>
        <w:t>5</w:t>
      </w:r>
      <w:r w:rsidR="005D7AFA" w:rsidRPr="003548A8">
        <w:rPr>
          <w:rFonts w:ascii="Times New Roman" w:hAnsi="Times New Roman" w:cs="Times New Roman"/>
          <w:i/>
          <w:sz w:val="22"/>
          <w:szCs w:val="22"/>
          <w:highlight w:val="yellow"/>
        </w:rPr>
        <w:t xml:space="preserve"> do SIWZ)</w:t>
      </w:r>
      <w:r w:rsidR="005D7AFA" w:rsidRPr="003548A8">
        <w:rPr>
          <w:rFonts w:ascii="Times New Roman" w:hAnsi="Times New Roman" w:cs="Times New Roman"/>
          <w:sz w:val="22"/>
          <w:szCs w:val="22"/>
          <w:highlight w:val="yellow"/>
        </w:rPr>
        <w:t xml:space="preserve"> </w:t>
      </w:r>
      <w:r w:rsidRPr="003548A8">
        <w:rPr>
          <w:rFonts w:ascii="Times New Roman" w:hAnsi="Times New Roman" w:cs="Times New Roman"/>
          <w:sz w:val="22"/>
          <w:szCs w:val="22"/>
          <w:highlight w:val="yellow"/>
        </w:rPr>
        <w:t xml:space="preserve">zgodnego z SIWZ i </w:t>
      </w:r>
      <w:r w:rsidR="00936C3A" w:rsidRPr="003548A8">
        <w:rPr>
          <w:rFonts w:ascii="Times New Roman" w:hAnsi="Times New Roman" w:cs="Times New Roman"/>
          <w:sz w:val="22"/>
          <w:szCs w:val="22"/>
          <w:highlight w:val="yellow"/>
        </w:rPr>
        <w:t>U</w:t>
      </w:r>
      <w:r w:rsidRPr="003548A8">
        <w:rPr>
          <w:rFonts w:ascii="Times New Roman" w:hAnsi="Times New Roman" w:cs="Times New Roman"/>
          <w:sz w:val="22"/>
          <w:szCs w:val="22"/>
          <w:highlight w:val="yellow"/>
        </w:rPr>
        <w:t xml:space="preserve">stawą, w wysokości 1 500 zł. </w:t>
      </w:r>
    </w:p>
    <w:p w14:paraId="5063D9FE" w14:textId="77777777" w:rsidR="004B0A59" w:rsidRPr="00F373B3"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21AEC3E9" w14:textId="77777777" w:rsidR="004B0A59" w:rsidRPr="00F373B3" w:rsidRDefault="004B0A59" w:rsidP="0069675F">
      <w:pPr>
        <w:pStyle w:val="BodyTextIndentZnak"/>
        <w:numPr>
          <w:ilvl w:val="0"/>
          <w:numId w:val="29"/>
        </w:numPr>
        <w:spacing w:line="276" w:lineRule="auto"/>
        <w:ind w:left="426"/>
        <w:rPr>
          <w:rFonts w:ascii="Times New Roman" w:eastAsia="Calibri" w:hAnsi="Times New Roman" w:cs="Times New Roman"/>
          <w:b/>
          <w:sz w:val="22"/>
          <w:szCs w:val="22"/>
        </w:rPr>
      </w:pPr>
      <w:r w:rsidRPr="00F373B3">
        <w:rPr>
          <w:rFonts w:ascii="Times New Roman" w:hAnsi="Times New Roman" w:cs="Times New Roman"/>
          <w:spacing w:val="-1"/>
          <w:sz w:val="22"/>
          <w:szCs w:val="22"/>
        </w:rPr>
        <w:t>Informacje</w:t>
      </w:r>
      <w:r w:rsidRPr="00F373B3">
        <w:rPr>
          <w:rFonts w:ascii="Times New Roman" w:hAnsi="Times New Roman" w:cs="Times New Roman"/>
          <w:spacing w:val="22"/>
          <w:sz w:val="22"/>
          <w:szCs w:val="22"/>
        </w:rPr>
        <w:t xml:space="preserve"> </w:t>
      </w:r>
      <w:r w:rsidRPr="00F373B3">
        <w:rPr>
          <w:rFonts w:ascii="Times New Roman" w:hAnsi="Times New Roman" w:cs="Times New Roman"/>
          <w:sz w:val="22"/>
          <w:szCs w:val="22"/>
        </w:rPr>
        <w:t>o</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umowach</w:t>
      </w:r>
      <w:r w:rsidRPr="00F373B3">
        <w:rPr>
          <w:rFonts w:ascii="Times New Roman" w:hAnsi="Times New Roman" w:cs="Times New Roman"/>
          <w:spacing w:val="21"/>
          <w:sz w:val="22"/>
          <w:szCs w:val="22"/>
        </w:rPr>
        <w:t xml:space="preserve"> </w:t>
      </w:r>
      <w:r w:rsidRPr="00F373B3">
        <w:rPr>
          <w:rFonts w:ascii="Times New Roman" w:hAnsi="Times New Roman" w:cs="Times New Roman"/>
          <w:sz w:val="22"/>
          <w:szCs w:val="22"/>
        </w:rPr>
        <w:t>o</w:t>
      </w:r>
      <w:r w:rsidRPr="00F373B3">
        <w:rPr>
          <w:rFonts w:ascii="Times New Roman" w:hAnsi="Times New Roman" w:cs="Times New Roman"/>
          <w:spacing w:val="19"/>
          <w:sz w:val="22"/>
          <w:szCs w:val="22"/>
        </w:rPr>
        <w:t xml:space="preserve"> </w:t>
      </w:r>
      <w:r w:rsidRPr="00F373B3">
        <w:rPr>
          <w:rFonts w:ascii="Times New Roman" w:hAnsi="Times New Roman" w:cs="Times New Roman"/>
          <w:spacing w:val="-1"/>
          <w:sz w:val="22"/>
          <w:szCs w:val="22"/>
        </w:rPr>
        <w:t>podwykonawstwo,</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których</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przedmiotem</w:t>
      </w:r>
      <w:r w:rsidRPr="00F373B3">
        <w:rPr>
          <w:rFonts w:ascii="Times New Roman" w:hAnsi="Times New Roman" w:cs="Times New Roman"/>
          <w:spacing w:val="22"/>
          <w:sz w:val="22"/>
          <w:szCs w:val="22"/>
        </w:rPr>
        <w:t xml:space="preserve"> </w:t>
      </w:r>
      <w:r w:rsidRPr="00F373B3">
        <w:rPr>
          <w:rFonts w:ascii="Times New Roman" w:hAnsi="Times New Roman" w:cs="Times New Roman"/>
          <w:sz w:val="22"/>
          <w:szCs w:val="22"/>
        </w:rPr>
        <w:t>są</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dostawy</w:t>
      </w:r>
      <w:r w:rsidRPr="00F373B3">
        <w:rPr>
          <w:rFonts w:ascii="Times New Roman" w:hAnsi="Times New Roman" w:cs="Times New Roman"/>
          <w:spacing w:val="21"/>
          <w:sz w:val="22"/>
          <w:szCs w:val="22"/>
        </w:rPr>
        <w:t xml:space="preserve"> </w:t>
      </w:r>
      <w:r w:rsidRPr="00F373B3">
        <w:rPr>
          <w:rFonts w:ascii="Times New Roman" w:hAnsi="Times New Roman" w:cs="Times New Roman"/>
          <w:sz w:val="22"/>
          <w:szCs w:val="22"/>
        </w:rPr>
        <w:t>lub</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usługi,</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które,</w:t>
      </w:r>
      <w:r w:rsidRPr="00F373B3">
        <w:rPr>
          <w:rFonts w:ascii="Times New Roman" w:hAnsi="Times New Roman" w:cs="Times New Roman"/>
          <w:spacing w:val="21"/>
          <w:sz w:val="22"/>
          <w:szCs w:val="22"/>
        </w:rPr>
        <w:t xml:space="preserve"> </w:t>
      </w:r>
      <w:r w:rsidRPr="00F373B3">
        <w:rPr>
          <w:rFonts w:ascii="Times New Roman" w:hAnsi="Times New Roman" w:cs="Times New Roman"/>
          <w:sz w:val="22"/>
          <w:szCs w:val="22"/>
        </w:rPr>
        <w:t>z</w:t>
      </w:r>
      <w:r w:rsidRPr="00F373B3">
        <w:rPr>
          <w:rFonts w:ascii="Times New Roman" w:hAnsi="Times New Roman" w:cs="Times New Roman"/>
          <w:spacing w:val="55"/>
          <w:sz w:val="22"/>
          <w:szCs w:val="22"/>
        </w:rPr>
        <w:t xml:space="preserve"> </w:t>
      </w:r>
      <w:r w:rsidRPr="00F373B3">
        <w:rPr>
          <w:rFonts w:ascii="Times New Roman" w:hAnsi="Times New Roman" w:cs="Times New Roman"/>
          <w:spacing w:val="-1"/>
          <w:sz w:val="22"/>
          <w:szCs w:val="22"/>
        </w:rPr>
        <w:t>uwagi</w:t>
      </w:r>
      <w:r w:rsidRPr="00F373B3">
        <w:rPr>
          <w:rFonts w:ascii="Times New Roman" w:hAnsi="Times New Roman" w:cs="Times New Roman"/>
          <w:spacing w:val="18"/>
          <w:sz w:val="22"/>
          <w:szCs w:val="22"/>
        </w:rPr>
        <w:t xml:space="preserve"> </w:t>
      </w:r>
      <w:r w:rsidRPr="00F373B3">
        <w:rPr>
          <w:rFonts w:ascii="Times New Roman" w:hAnsi="Times New Roman" w:cs="Times New Roman"/>
          <w:spacing w:val="-1"/>
          <w:sz w:val="22"/>
          <w:szCs w:val="22"/>
        </w:rPr>
        <w:t>na</w:t>
      </w:r>
      <w:r w:rsidRPr="00F373B3">
        <w:rPr>
          <w:rFonts w:ascii="Times New Roman" w:hAnsi="Times New Roman" w:cs="Times New Roman"/>
          <w:spacing w:val="12"/>
          <w:sz w:val="22"/>
          <w:szCs w:val="22"/>
        </w:rPr>
        <w:t xml:space="preserve"> </w:t>
      </w:r>
      <w:r w:rsidRPr="00F373B3">
        <w:rPr>
          <w:rFonts w:ascii="Times New Roman" w:hAnsi="Times New Roman" w:cs="Times New Roman"/>
          <w:spacing w:val="-1"/>
          <w:sz w:val="22"/>
          <w:szCs w:val="22"/>
        </w:rPr>
        <w:t>wartość</w:t>
      </w:r>
      <w:r w:rsidRPr="00F373B3">
        <w:rPr>
          <w:rFonts w:ascii="Times New Roman" w:hAnsi="Times New Roman" w:cs="Times New Roman"/>
          <w:spacing w:val="15"/>
          <w:sz w:val="22"/>
          <w:szCs w:val="22"/>
        </w:rPr>
        <w:t xml:space="preserve"> </w:t>
      </w:r>
      <w:r w:rsidRPr="00F373B3">
        <w:rPr>
          <w:rFonts w:ascii="Times New Roman" w:hAnsi="Times New Roman" w:cs="Times New Roman"/>
          <w:sz w:val="22"/>
          <w:szCs w:val="22"/>
        </w:rPr>
        <w:t>lub</w:t>
      </w:r>
      <w:r w:rsidRPr="00F373B3">
        <w:rPr>
          <w:rFonts w:ascii="Times New Roman" w:hAnsi="Times New Roman" w:cs="Times New Roman"/>
          <w:spacing w:val="16"/>
          <w:sz w:val="22"/>
          <w:szCs w:val="22"/>
        </w:rPr>
        <w:t xml:space="preserve"> </w:t>
      </w:r>
      <w:r w:rsidRPr="00F373B3">
        <w:rPr>
          <w:rFonts w:ascii="Times New Roman" w:hAnsi="Times New Roman" w:cs="Times New Roman"/>
          <w:spacing w:val="-1"/>
          <w:sz w:val="22"/>
          <w:szCs w:val="22"/>
        </w:rPr>
        <w:t>przedmiot</w:t>
      </w:r>
      <w:r w:rsidRPr="00F373B3">
        <w:rPr>
          <w:rFonts w:ascii="Times New Roman" w:hAnsi="Times New Roman" w:cs="Times New Roman"/>
          <w:spacing w:val="15"/>
          <w:sz w:val="22"/>
          <w:szCs w:val="22"/>
        </w:rPr>
        <w:t xml:space="preserve"> </w:t>
      </w:r>
      <w:r w:rsidRPr="00F373B3">
        <w:rPr>
          <w:rFonts w:ascii="Times New Roman" w:hAnsi="Times New Roman" w:cs="Times New Roman"/>
          <w:sz w:val="22"/>
          <w:szCs w:val="22"/>
        </w:rPr>
        <w:t>tych</w:t>
      </w:r>
      <w:r w:rsidRPr="00F373B3">
        <w:rPr>
          <w:rFonts w:ascii="Times New Roman" w:hAnsi="Times New Roman" w:cs="Times New Roman"/>
          <w:spacing w:val="14"/>
          <w:sz w:val="22"/>
          <w:szCs w:val="22"/>
        </w:rPr>
        <w:t xml:space="preserve"> </w:t>
      </w:r>
      <w:r w:rsidRPr="00F373B3">
        <w:rPr>
          <w:rFonts w:ascii="Times New Roman" w:hAnsi="Times New Roman" w:cs="Times New Roman"/>
          <w:spacing w:val="-1"/>
          <w:sz w:val="22"/>
          <w:szCs w:val="22"/>
        </w:rPr>
        <w:t>dostaw</w:t>
      </w:r>
      <w:r w:rsidRPr="00F373B3">
        <w:rPr>
          <w:rFonts w:ascii="Times New Roman" w:hAnsi="Times New Roman" w:cs="Times New Roman"/>
          <w:spacing w:val="16"/>
          <w:sz w:val="22"/>
          <w:szCs w:val="22"/>
        </w:rPr>
        <w:t xml:space="preserve"> </w:t>
      </w:r>
      <w:r w:rsidRPr="00F373B3">
        <w:rPr>
          <w:rFonts w:ascii="Times New Roman" w:hAnsi="Times New Roman" w:cs="Times New Roman"/>
          <w:sz w:val="22"/>
          <w:szCs w:val="22"/>
        </w:rPr>
        <w:t>lub</w:t>
      </w:r>
      <w:r w:rsidRPr="00F373B3">
        <w:rPr>
          <w:rFonts w:ascii="Times New Roman" w:hAnsi="Times New Roman" w:cs="Times New Roman"/>
          <w:spacing w:val="16"/>
          <w:sz w:val="22"/>
          <w:szCs w:val="22"/>
        </w:rPr>
        <w:t xml:space="preserve"> </w:t>
      </w:r>
      <w:r w:rsidRPr="00F373B3">
        <w:rPr>
          <w:rFonts w:ascii="Times New Roman" w:hAnsi="Times New Roman" w:cs="Times New Roman"/>
          <w:spacing w:val="-1"/>
          <w:sz w:val="22"/>
          <w:szCs w:val="22"/>
        </w:rPr>
        <w:t>usług,</w:t>
      </w:r>
      <w:r w:rsidRPr="00F373B3">
        <w:rPr>
          <w:rFonts w:ascii="Times New Roman" w:hAnsi="Times New Roman" w:cs="Times New Roman"/>
          <w:spacing w:val="17"/>
          <w:sz w:val="22"/>
          <w:szCs w:val="22"/>
        </w:rPr>
        <w:t xml:space="preserve"> </w:t>
      </w:r>
      <w:r w:rsidRPr="00F373B3">
        <w:rPr>
          <w:rFonts w:ascii="Times New Roman" w:hAnsi="Times New Roman" w:cs="Times New Roman"/>
          <w:spacing w:val="-1"/>
          <w:sz w:val="22"/>
          <w:szCs w:val="22"/>
        </w:rPr>
        <w:t>nie</w:t>
      </w:r>
      <w:r w:rsidRPr="00F373B3">
        <w:rPr>
          <w:rFonts w:ascii="Times New Roman" w:hAnsi="Times New Roman" w:cs="Times New Roman"/>
          <w:spacing w:val="15"/>
          <w:sz w:val="22"/>
          <w:szCs w:val="22"/>
        </w:rPr>
        <w:t xml:space="preserve"> </w:t>
      </w:r>
      <w:r w:rsidRPr="00F373B3">
        <w:rPr>
          <w:rFonts w:ascii="Times New Roman" w:hAnsi="Times New Roman" w:cs="Times New Roman"/>
          <w:spacing w:val="-1"/>
          <w:sz w:val="22"/>
          <w:szCs w:val="22"/>
        </w:rPr>
        <w:t>podlegają</w:t>
      </w:r>
      <w:r w:rsidRPr="00F373B3">
        <w:rPr>
          <w:rFonts w:ascii="Times New Roman" w:hAnsi="Times New Roman" w:cs="Times New Roman"/>
          <w:spacing w:val="17"/>
          <w:sz w:val="22"/>
          <w:szCs w:val="22"/>
        </w:rPr>
        <w:t xml:space="preserve"> </w:t>
      </w:r>
      <w:r w:rsidRPr="00F373B3">
        <w:rPr>
          <w:rFonts w:ascii="Times New Roman" w:hAnsi="Times New Roman" w:cs="Times New Roman"/>
          <w:spacing w:val="-1"/>
          <w:sz w:val="22"/>
          <w:szCs w:val="22"/>
        </w:rPr>
        <w:t>obowiązkowi</w:t>
      </w:r>
      <w:r w:rsidRPr="00F373B3">
        <w:rPr>
          <w:rFonts w:ascii="Times New Roman" w:hAnsi="Times New Roman" w:cs="Times New Roman"/>
          <w:spacing w:val="18"/>
          <w:sz w:val="22"/>
          <w:szCs w:val="22"/>
        </w:rPr>
        <w:t xml:space="preserve"> </w:t>
      </w:r>
      <w:r w:rsidRPr="00F373B3">
        <w:rPr>
          <w:rFonts w:ascii="Times New Roman" w:hAnsi="Times New Roman" w:cs="Times New Roman"/>
          <w:spacing w:val="-1"/>
          <w:sz w:val="22"/>
          <w:szCs w:val="22"/>
        </w:rPr>
        <w:t>przedkładania</w:t>
      </w:r>
      <w:r w:rsidRPr="00F373B3">
        <w:rPr>
          <w:rFonts w:ascii="Times New Roman" w:hAnsi="Times New Roman" w:cs="Times New Roman"/>
          <w:spacing w:val="45"/>
          <w:sz w:val="22"/>
          <w:szCs w:val="22"/>
        </w:rPr>
        <w:t xml:space="preserve"> </w:t>
      </w:r>
      <w:r w:rsidRPr="00F373B3">
        <w:rPr>
          <w:rFonts w:ascii="Times New Roman" w:hAnsi="Times New Roman" w:cs="Times New Roman"/>
          <w:spacing w:val="-1"/>
          <w:sz w:val="22"/>
          <w:szCs w:val="22"/>
        </w:rPr>
        <w:t>Zamawiającemu:</w:t>
      </w:r>
    </w:p>
    <w:p w14:paraId="489E84EE" w14:textId="1E658AD7" w:rsidR="004B0A59" w:rsidRPr="00F373B3" w:rsidRDefault="004B0A59">
      <w:pPr>
        <w:pStyle w:val="Nagwek61"/>
        <w:tabs>
          <w:tab w:val="left" w:pos="822"/>
        </w:tabs>
        <w:spacing w:line="276" w:lineRule="auto"/>
        <w:ind w:left="426" w:right="-2"/>
        <w:jc w:val="both"/>
        <w:rPr>
          <w:rFonts w:ascii="Times New Roman" w:hAnsi="Times New Roman" w:cs="Times New Roman"/>
          <w:i/>
          <w:iCs/>
          <w:u w:val="single"/>
          <w:lang w:val="pl-PL"/>
        </w:rPr>
      </w:pPr>
      <w:r w:rsidRPr="00F373B3">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F373B3">
        <w:rPr>
          <w:rFonts w:ascii="Times New Roman" w:hAnsi="Times New Roman" w:cs="Times New Roman"/>
          <w:b w:val="0"/>
          <w:bCs w:val="0"/>
          <w:lang w:val="pl-PL"/>
        </w:rPr>
        <w:br/>
      </w:r>
      <w:r w:rsidRPr="00F373B3">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t>
      </w:r>
      <w:r w:rsidR="002946FF" w:rsidRPr="00F373B3">
        <w:rPr>
          <w:rFonts w:ascii="Times New Roman" w:hAnsi="Times New Roman" w:cs="Times New Roman"/>
          <w:b w:val="0"/>
          <w:bCs w:val="0"/>
          <w:lang w:val="pl-PL"/>
        </w:rPr>
        <w:br/>
      </w:r>
      <w:r w:rsidRPr="00F373B3">
        <w:rPr>
          <w:rFonts w:ascii="Times New Roman" w:hAnsi="Times New Roman" w:cs="Times New Roman"/>
          <w:b w:val="0"/>
          <w:bCs w:val="0"/>
          <w:lang w:val="pl-PL"/>
        </w:rPr>
        <w:t xml:space="preserve">w sprawie zamówienia publicznego oraz umów o podwykonawstwo, których przedmiot został wskazany przez zamawiającego w specyfikacji istotnych warunków zamówienia, jako </w:t>
      </w:r>
      <w:r w:rsidRPr="00F373B3">
        <w:rPr>
          <w:rFonts w:ascii="Times New Roman" w:hAnsi="Times New Roman" w:cs="Times New Roman"/>
          <w:b w:val="0"/>
          <w:bCs w:val="0"/>
          <w:lang w:val="pl-PL"/>
        </w:rPr>
        <w:lastRenderedPageBreak/>
        <w:t xml:space="preserve">niepodlegający niniejszemu obowiązkowi. Wyłączenie, o którym mowa w zadaniu pierwszym, nie dotyczy umów o podwykonawstwo o wartości większej niż 50 000 zł . </w:t>
      </w:r>
    </w:p>
    <w:p w14:paraId="045E7CA6" w14:textId="77777777" w:rsidR="004B0A59" w:rsidRPr="00F373B3" w:rsidRDefault="004B0A59">
      <w:pPr>
        <w:pStyle w:val="Tekstpodstawowy"/>
        <w:spacing w:line="276" w:lineRule="auto"/>
        <w:ind w:left="426"/>
        <w:rPr>
          <w:i/>
          <w:iCs/>
          <w:vanish/>
          <w:sz w:val="22"/>
          <w:szCs w:val="22"/>
          <w:u w:val="single"/>
          <w:specVanish/>
        </w:rPr>
      </w:pPr>
      <w:r w:rsidRPr="00F373B3">
        <w:rPr>
          <w:bCs/>
          <w:i/>
          <w:iCs/>
          <w:sz w:val="22"/>
          <w:szCs w:val="22"/>
          <w:u w:val="single"/>
        </w:rPr>
        <w:t xml:space="preserve">Termin zapłaty wynagrodzenia podwykonawcy lub dalszemu podwykonawcy przewidziany </w:t>
      </w:r>
      <w:r w:rsidR="00F678E3" w:rsidRPr="00F373B3">
        <w:rPr>
          <w:bCs/>
          <w:i/>
          <w:iCs/>
          <w:sz w:val="22"/>
          <w:szCs w:val="22"/>
          <w:u w:val="single"/>
        </w:rPr>
        <w:br/>
      </w:r>
      <w:r w:rsidRPr="00F373B3">
        <w:rPr>
          <w:bCs/>
          <w:i/>
          <w:iCs/>
          <w:sz w:val="22"/>
          <w:szCs w:val="22"/>
          <w:u w:val="single"/>
        </w:rPr>
        <w:t>w umowie o podwykonawstwo nie może być dłuższy niż  20 dni od doręczenia wykonawcy lub podwykonawcy na zawarcie umowy o podwykonawstwo o treści zgodnej z projektem umowy</w:t>
      </w:r>
    </w:p>
    <w:p w14:paraId="37E0AC25" w14:textId="77777777" w:rsidR="004B0A59" w:rsidRPr="00F373B3" w:rsidRDefault="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F373B3">
        <w:rPr>
          <w:rFonts w:ascii="Times New Roman" w:eastAsia="Times New Roman" w:hAnsi="Times New Roman" w:cs="Times New Roman"/>
          <w:b w:val="0"/>
          <w:bCs w:val="0"/>
          <w:i/>
          <w:iCs/>
          <w:u w:val="single"/>
          <w:lang w:val="pl-PL"/>
        </w:rPr>
        <w:t xml:space="preserve"> </w:t>
      </w:r>
    </w:p>
    <w:p w14:paraId="4138D7FD" w14:textId="0B683155" w:rsidR="004B0A59" w:rsidRPr="0069675F" w:rsidRDefault="004B0A59">
      <w:pPr>
        <w:pStyle w:val="Nagwek61"/>
        <w:tabs>
          <w:tab w:val="left" w:pos="822"/>
        </w:tabs>
        <w:spacing w:line="276" w:lineRule="auto"/>
        <w:ind w:left="426"/>
        <w:jc w:val="both"/>
        <w:rPr>
          <w:rFonts w:ascii="Times New Roman" w:hAnsi="Times New Roman" w:cs="Times New Roman"/>
          <w:i/>
          <w:spacing w:val="-1"/>
          <w:lang w:val="pl-PL"/>
        </w:rPr>
      </w:pPr>
      <w:r w:rsidRPr="00F373B3">
        <w:rPr>
          <w:rFonts w:ascii="Times New Roman" w:hAnsi="Times New Roman" w:cs="Times New Roman"/>
          <w:spacing w:val="-1"/>
          <w:lang w:val="pl-PL"/>
        </w:rPr>
        <w:t xml:space="preserve">Zasady rozliczeń z podwykonawcami określa §10 wzoru umowy stanowiący </w:t>
      </w:r>
      <w:r w:rsidRPr="00F373B3">
        <w:rPr>
          <w:rFonts w:ascii="Times New Roman" w:hAnsi="Times New Roman" w:cs="Times New Roman"/>
          <w:i/>
          <w:spacing w:val="-1"/>
          <w:lang w:val="pl-PL"/>
        </w:rPr>
        <w:t xml:space="preserve">Załącznik nr </w:t>
      </w:r>
      <w:r w:rsidR="00035AAB">
        <w:rPr>
          <w:rFonts w:ascii="Times New Roman" w:hAnsi="Times New Roman" w:cs="Times New Roman"/>
          <w:i/>
          <w:spacing w:val="-1"/>
          <w:lang w:val="pl-PL"/>
        </w:rPr>
        <w:t>5</w:t>
      </w:r>
      <w:r w:rsidR="00035AAB" w:rsidRPr="00F373B3">
        <w:rPr>
          <w:rFonts w:ascii="Times New Roman" w:hAnsi="Times New Roman" w:cs="Times New Roman"/>
          <w:i/>
          <w:spacing w:val="-1"/>
          <w:lang w:val="pl-PL"/>
        </w:rPr>
        <w:t xml:space="preserve"> </w:t>
      </w:r>
      <w:r w:rsidRPr="0069675F">
        <w:rPr>
          <w:rFonts w:ascii="Times New Roman" w:hAnsi="Times New Roman" w:cs="Times New Roman"/>
          <w:i/>
          <w:spacing w:val="-1"/>
          <w:lang w:val="pl-PL"/>
        </w:rPr>
        <w:t>do SIWZ.</w:t>
      </w:r>
    </w:p>
    <w:p w14:paraId="3CC2E8DD" w14:textId="77777777" w:rsidR="004B0A59" w:rsidRPr="00F373B3" w:rsidRDefault="004B0A59">
      <w:pPr>
        <w:pStyle w:val="BodyTextIndentZnak"/>
        <w:tabs>
          <w:tab w:val="left" w:pos="567"/>
        </w:tabs>
        <w:spacing w:line="276" w:lineRule="auto"/>
        <w:ind w:left="426"/>
        <w:rPr>
          <w:rFonts w:ascii="Times New Roman" w:eastAsia="Calibri" w:hAnsi="Times New Roman" w:cs="Times New Roman"/>
          <w:b/>
          <w:sz w:val="10"/>
          <w:szCs w:val="10"/>
        </w:rPr>
      </w:pPr>
    </w:p>
    <w:p w14:paraId="1C6C4BF7" w14:textId="77777777" w:rsidR="0045763F" w:rsidRPr="00F373B3" w:rsidRDefault="0045763F" w:rsidP="0069675F">
      <w:pPr>
        <w:pStyle w:val="BodyTextIndentZnak"/>
        <w:numPr>
          <w:ilvl w:val="0"/>
          <w:numId w:val="29"/>
        </w:numPr>
        <w:tabs>
          <w:tab w:val="left" w:pos="851"/>
        </w:tabs>
        <w:spacing w:line="276" w:lineRule="auto"/>
        <w:ind w:left="426" w:hanging="425"/>
        <w:rPr>
          <w:rFonts w:ascii="Times New Roman" w:eastAsia="Calibri" w:hAnsi="Times New Roman" w:cs="Times New Roman"/>
          <w:b/>
          <w:sz w:val="22"/>
          <w:szCs w:val="22"/>
        </w:rPr>
      </w:pPr>
      <w:r w:rsidRPr="00F373B3">
        <w:rPr>
          <w:rFonts w:ascii="Times New Roman" w:hAnsi="Times New Roman" w:cs="Times New Roman"/>
          <w:spacing w:val="-1"/>
          <w:sz w:val="22"/>
          <w:szCs w:val="22"/>
        </w:rPr>
        <w:t>Zamawiający zastrzega, że poszczególne roboty branżowe o tym samym charakterze w ramach przedmiotowego zamówienia wyk</w:t>
      </w:r>
      <w:r w:rsidR="00F2418D" w:rsidRPr="00F373B3">
        <w:rPr>
          <w:rFonts w:ascii="Times New Roman" w:hAnsi="Times New Roman" w:cs="Times New Roman"/>
          <w:spacing w:val="-1"/>
          <w:sz w:val="22"/>
          <w:szCs w:val="22"/>
        </w:rPr>
        <w:t>onywane muszą być przez jednego W</w:t>
      </w:r>
      <w:r w:rsidRPr="00F373B3">
        <w:rPr>
          <w:rFonts w:ascii="Times New Roman" w:hAnsi="Times New Roman" w:cs="Times New Roman"/>
          <w:spacing w:val="-1"/>
          <w:sz w:val="22"/>
          <w:szCs w:val="22"/>
        </w:rPr>
        <w:t>ykonawcę/</w:t>
      </w:r>
      <w:r w:rsidR="00F2418D" w:rsidRPr="00F373B3">
        <w:rPr>
          <w:rFonts w:ascii="Times New Roman" w:hAnsi="Times New Roman" w:cs="Times New Roman"/>
          <w:spacing w:val="-1"/>
          <w:sz w:val="22"/>
          <w:szCs w:val="22"/>
        </w:rPr>
        <w:t xml:space="preserve"> P</w:t>
      </w:r>
      <w:r w:rsidRPr="00F373B3">
        <w:rPr>
          <w:rFonts w:ascii="Times New Roman" w:hAnsi="Times New Roman" w:cs="Times New Roman"/>
          <w:spacing w:val="-1"/>
          <w:sz w:val="22"/>
          <w:szCs w:val="22"/>
        </w:rPr>
        <w:t>odwykonawcę.</w:t>
      </w:r>
      <w:r w:rsidR="00B907EB" w:rsidRPr="00F373B3">
        <w:rPr>
          <w:rFonts w:ascii="Times New Roman" w:hAnsi="Times New Roman" w:cs="Times New Roman"/>
          <w:spacing w:val="-1"/>
          <w:sz w:val="22"/>
          <w:szCs w:val="22"/>
        </w:rPr>
        <w:t xml:space="preserve"> </w:t>
      </w:r>
      <w:r w:rsidR="00F2418D" w:rsidRPr="00F373B3">
        <w:rPr>
          <w:rFonts w:ascii="Times New Roman" w:hAnsi="Times New Roman" w:cs="Times New Roman"/>
          <w:sz w:val="22"/>
          <w:szCs w:val="22"/>
        </w:rPr>
        <w:t xml:space="preserve">Zamawiający zastrzega sobie możliwość kontroli liczby Wykonawców/Podwykonawców wykonujących </w:t>
      </w:r>
      <w:r w:rsidR="00F2418D" w:rsidRPr="00F373B3">
        <w:rPr>
          <w:rFonts w:ascii="Times New Roman" w:hAnsi="Times New Roman" w:cs="Times New Roman"/>
          <w:spacing w:val="-1"/>
          <w:sz w:val="22"/>
          <w:szCs w:val="22"/>
        </w:rPr>
        <w:t xml:space="preserve">poszczególne roboty branżowe o tym samym charakterze. </w:t>
      </w:r>
      <w:r w:rsidR="00F2418D" w:rsidRPr="00F373B3">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F373B3">
        <w:rPr>
          <w:rFonts w:ascii="Times New Roman" w:hAnsi="Times New Roman" w:cs="Times New Roman"/>
          <w:spacing w:val="-1"/>
          <w:sz w:val="22"/>
          <w:szCs w:val="22"/>
        </w:rPr>
        <w:t xml:space="preserve">poszczególne roboty branżowe o tym samym charakterze. </w:t>
      </w:r>
    </w:p>
    <w:p w14:paraId="01AB08DE" w14:textId="77777777" w:rsidR="00505083" w:rsidRPr="00F373B3"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197FE0BA" w14:textId="77777777" w:rsidR="003A23B5" w:rsidRPr="00F373B3" w:rsidRDefault="003A23B5" w:rsidP="00E9494E">
      <w:pPr>
        <w:pStyle w:val="BodyTextIndentZnak"/>
        <w:tabs>
          <w:tab w:val="left" w:pos="567"/>
        </w:tabs>
        <w:spacing w:line="276" w:lineRule="auto"/>
        <w:ind w:left="927"/>
        <w:rPr>
          <w:rFonts w:ascii="Times New Roman" w:eastAsia="Calibri" w:hAnsi="Times New Roman" w:cs="Times New Roman"/>
          <w:b/>
          <w:sz w:val="22"/>
          <w:szCs w:val="22"/>
        </w:rPr>
      </w:pPr>
    </w:p>
    <w:p w14:paraId="59DCFC43" w14:textId="77777777" w:rsidR="000301EC" w:rsidRPr="00F373B3" w:rsidRDefault="000301EC" w:rsidP="00E9494E">
      <w:pPr>
        <w:pStyle w:val="BodyTextIndentZnak"/>
        <w:tabs>
          <w:tab w:val="left" w:pos="567"/>
        </w:tabs>
        <w:spacing w:line="276" w:lineRule="auto"/>
        <w:ind w:left="927"/>
        <w:rPr>
          <w:rFonts w:ascii="Times New Roman" w:eastAsia="Calibri" w:hAnsi="Times New Roman" w:cs="Times New Roman"/>
          <w:b/>
          <w:sz w:val="10"/>
          <w:szCs w:val="10"/>
        </w:rPr>
      </w:pPr>
    </w:p>
    <w:p w14:paraId="0DC68C21" w14:textId="77777777" w:rsidR="0045763F" w:rsidRPr="00F373B3"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F373B3">
        <w:rPr>
          <w:rFonts w:ascii="Times New Roman" w:eastAsia="Calibri" w:hAnsi="Times New Roman" w:cs="Times New Roman"/>
          <w:b/>
          <w:sz w:val="22"/>
          <w:szCs w:val="22"/>
          <w:u w:val="single"/>
        </w:rPr>
        <w:t>ROZDZIAŁ XII.</w:t>
      </w:r>
      <w:r w:rsidR="00CD1305" w:rsidRPr="00F373B3">
        <w:rPr>
          <w:rFonts w:ascii="Times New Roman" w:eastAsia="Calibri" w:hAnsi="Times New Roman" w:cs="Times New Roman"/>
          <w:b/>
          <w:sz w:val="22"/>
          <w:szCs w:val="22"/>
        </w:rPr>
        <w:t xml:space="preserve">    </w:t>
      </w:r>
      <w:r w:rsidR="00CD1305" w:rsidRPr="00F373B3">
        <w:rPr>
          <w:rFonts w:ascii="Times New Roman" w:hAnsi="Times New Roman" w:cs="Times New Roman"/>
          <w:b/>
          <w:sz w:val="22"/>
          <w:szCs w:val="22"/>
        </w:rPr>
        <w:t>INFORMACJA O SPOSOBI</w:t>
      </w:r>
      <w:r w:rsidR="0045763F" w:rsidRPr="00F373B3">
        <w:rPr>
          <w:rFonts w:ascii="Times New Roman" w:hAnsi="Times New Roman" w:cs="Times New Roman"/>
          <w:b/>
          <w:sz w:val="22"/>
          <w:szCs w:val="22"/>
        </w:rPr>
        <w:t>E POROZUMIEWANIA SIĘ ZAMA-</w:t>
      </w:r>
    </w:p>
    <w:p w14:paraId="14FA9626" w14:textId="77777777" w:rsidR="0045763F" w:rsidRPr="00F373B3"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F373B3">
        <w:rPr>
          <w:rFonts w:ascii="Times New Roman" w:hAnsi="Times New Roman" w:cs="Times New Roman"/>
          <w:b/>
          <w:sz w:val="22"/>
          <w:szCs w:val="22"/>
        </w:rPr>
        <w:t xml:space="preserve">                                 WIA</w:t>
      </w:r>
      <w:r w:rsidR="00CD1305" w:rsidRPr="00F373B3">
        <w:rPr>
          <w:rFonts w:ascii="Times New Roman" w:hAnsi="Times New Roman" w:cs="Times New Roman"/>
          <w:b/>
          <w:sz w:val="22"/>
          <w:szCs w:val="22"/>
        </w:rPr>
        <w:t xml:space="preserve">JĄCEGO Z WYKONAWCAMI ORAZ PRZEKAZYWANIA </w:t>
      </w:r>
    </w:p>
    <w:p w14:paraId="6C5EE035" w14:textId="77777777" w:rsidR="0045763F" w:rsidRPr="00F373B3"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F373B3">
        <w:rPr>
          <w:rFonts w:ascii="Times New Roman" w:hAnsi="Times New Roman" w:cs="Times New Roman"/>
          <w:b/>
          <w:sz w:val="22"/>
          <w:szCs w:val="22"/>
        </w:rPr>
        <w:t xml:space="preserve">                                 </w:t>
      </w:r>
      <w:r w:rsidR="00CD1305" w:rsidRPr="00F373B3">
        <w:rPr>
          <w:rFonts w:ascii="Times New Roman" w:hAnsi="Times New Roman" w:cs="Times New Roman"/>
          <w:b/>
          <w:sz w:val="22"/>
          <w:szCs w:val="22"/>
        </w:rPr>
        <w:t>OŚWIADCZEŃ LUB DOKUMENTÓW, A TAKŻE WSKAZANIE</w:t>
      </w:r>
    </w:p>
    <w:p w14:paraId="0ECC3822" w14:textId="77777777" w:rsidR="0045763F" w:rsidRPr="00F373B3"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F373B3">
        <w:rPr>
          <w:rFonts w:ascii="Times New Roman" w:hAnsi="Times New Roman" w:cs="Times New Roman"/>
          <w:b/>
          <w:sz w:val="22"/>
          <w:szCs w:val="22"/>
        </w:rPr>
        <w:t xml:space="preserve">                               </w:t>
      </w:r>
      <w:r w:rsidR="00CD1305" w:rsidRPr="00F373B3">
        <w:rPr>
          <w:rFonts w:ascii="Times New Roman" w:hAnsi="Times New Roman" w:cs="Times New Roman"/>
          <w:b/>
          <w:sz w:val="22"/>
          <w:szCs w:val="22"/>
        </w:rPr>
        <w:t xml:space="preserve"> </w:t>
      </w:r>
      <w:r w:rsidRPr="00F373B3">
        <w:rPr>
          <w:rFonts w:ascii="Times New Roman" w:hAnsi="Times New Roman" w:cs="Times New Roman"/>
          <w:b/>
          <w:sz w:val="22"/>
          <w:szCs w:val="22"/>
        </w:rPr>
        <w:t xml:space="preserve"> </w:t>
      </w:r>
      <w:r w:rsidR="00CD1305" w:rsidRPr="00F373B3">
        <w:rPr>
          <w:rFonts w:ascii="Times New Roman" w:hAnsi="Times New Roman" w:cs="Times New Roman"/>
          <w:b/>
          <w:sz w:val="22"/>
          <w:szCs w:val="22"/>
        </w:rPr>
        <w:t xml:space="preserve">OSÓB UPRAWNINYCH DO POROZUMIEWANIA SIĘ Z </w:t>
      </w:r>
      <w:r w:rsidRPr="00F373B3">
        <w:rPr>
          <w:rFonts w:ascii="Times New Roman" w:hAnsi="Times New Roman" w:cs="Times New Roman"/>
          <w:b/>
          <w:sz w:val="22"/>
          <w:szCs w:val="22"/>
        </w:rPr>
        <w:t xml:space="preserve">WYKO-    </w:t>
      </w:r>
    </w:p>
    <w:p w14:paraId="4B9232F6" w14:textId="77777777" w:rsidR="00CD1305" w:rsidRPr="00F373B3" w:rsidRDefault="0045763F"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hAnsi="Times New Roman" w:cs="Times New Roman"/>
          <w:b/>
          <w:sz w:val="22"/>
          <w:szCs w:val="22"/>
        </w:rPr>
        <w:t xml:space="preserve">                                 </w:t>
      </w:r>
      <w:r w:rsidR="00CD1305" w:rsidRPr="00F373B3">
        <w:rPr>
          <w:rFonts w:ascii="Times New Roman" w:hAnsi="Times New Roman" w:cs="Times New Roman"/>
          <w:b/>
          <w:sz w:val="22"/>
          <w:szCs w:val="22"/>
        </w:rPr>
        <w:t xml:space="preserve">NAWCĄ </w:t>
      </w:r>
    </w:p>
    <w:p w14:paraId="42B9F390" w14:textId="77777777" w:rsidR="005F591C" w:rsidRPr="00F373B3"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71953E" w14:textId="53C45156" w:rsidR="00B512D9" w:rsidRPr="00F373B3" w:rsidRDefault="00B512D9" w:rsidP="0069675F">
      <w:pPr>
        <w:pStyle w:val="Akapitzlist"/>
        <w:widowControl w:val="0"/>
        <w:numPr>
          <w:ilvl w:val="0"/>
          <w:numId w:val="124"/>
        </w:numPr>
        <w:ind w:left="426"/>
        <w:jc w:val="both"/>
      </w:pPr>
      <w:bookmarkStart w:id="7" w:name="_Hlk18581991"/>
      <w:r w:rsidRPr="0069675F">
        <w:rPr>
          <w:rFonts w:ascii="Times New Roman" w:hAnsi="Times New Roman" w:cs="Times New Roman"/>
          <w:lang w:val="pl-PL"/>
        </w:rPr>
        <w:t xml:space="preserve">Komunikacja </w:t>
      </w:r>
      <w:r w:rsidRPr="0069675F">
        <w:rPr>
          <w:rFonts w:ascii="Times New Roman" w:hAnsi="Times New Roman" w:cs="Times New Roman"/>
        </w:rPr>
        <w:t>między Zamawiającym a Wykonawcą odbywa się zgodnie z:</w:t>
      </w:r>
    </w:p>
    <w:p w14:paraId="30775A92" w14:textId="569A229B" w:rsidR="00B512D9" w:rsidRPr="0069675F" w:rsidRDefault="00B512D9" w:rsidP="00D64945">
      <w:pPr>
        <w:pStyle w:val="Akapitzlist"/>
        <w:widowControl w:val="0"/>
        <w:numPr>
          <w:ilvl w:val="0"/>
          <w:numId w:val="125"/>
        </w:numPr>
        <w:ind w:left="851"/>
        <w:jc w:val="both"/>
        <w:rPr>
          <w:rFonts w:ascii="Times New Roman" w:hAnsi="Times New Roman" w:cs="Times New Roman"/>
        </w:rPr>
      </w:pPr>
      <w:r w:rsidRPr="0069675F">
        <w:rPr>
          <w:rFonts w:ascii="Times New Roman" w:hAnsi="Times New Roman" w:cs="Times New Roman"/>
        </w:rPr>
        <w:t>Rozporządzeniem Prezesa Rady Ministrów z dnia 27 lipca 2017 r. w sprawie użycia środków komunikacji elektronicznej w postępowaniu o udzielenie zamówienia publicznego oraz udostępniania i przechowywania dokumentów elektronicznych (Dz. U. z 2017 r. poz. 1320)</w:t>
      </w:r>
      <w:r w:rsidRPr="0069675F">
        <w:rPr>
          <w:rFonts w:ascii="Times New Roman" w:hAnsi="Times New Roman" w:cs="Times New Roman"/>
          <w:lang w:val="pl-PL"/>
        </w:rPr>
        <w:t>,</w:t>
      </w:r>
    </w:p>
    <w:p w14:paraId="6DDA64DC" w14:textId="25FA0318" w:rsidR="00B512D9" w:rsidRPr="00F373B3" w:rsidRDefault="00B512D9" w:rsidP="0069675F">
      <w:pPr>
        <w:pStyle w:val="Akapitzlist"/>
        <w:widowControl w:val="0"/>
        <w:numPr>
          <w:ilvl w:val="0"/>
          <w:numId w:val="125"/>
        </w:numPr>
        <w:ind w:left="851"/>
        <w:jc w:val="both"/>
      </w:pPr>
      <w:r w:rsidRPr="0069675F">
        <w:rPr>
          <w:rFonts w:ascii="Times New Roman" w:hAnsi="Times New Roman" w:cs="Times New Roman"/>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0DF8D7B4" w14:textId="0D404BCD" w:rsidR="00343F24" w:rsidRPr="0069675F" w:rsidRDefault="00343F24" w:rsidP="0069675F">
      <w:pPr>
        <w:pStyle w:val="Akapitzlist"/>
        <w:numPr>
          <w:ilvl w:val="2"/>
          <w:numId w:val="126"/>
        </w:numPr>
        <w:suppressAutoHyphens w:val="0"/>
        <w:spacing w:after="0"/>
        <w:ind w:left="426"/>
        <w:contextualSpacing/>
        <w:jc w:val="both"/>
        <w:rPr>
          <w:rFonts w:ascii="Times New Roman" w:hAnsi="Times New Roman" w:cs="Times New Roman"/>
        </w:rPr>
      </w:pPr>
      <w:r w:rsidRPr="0069675F">
        <w:rPr>
          <w:rFonts w:ascii="Times New Roman" w:hAnsi="Times New Roman" w:cs="Times New Roman"/>
        </w:rPr>
        <w:t xml:space="preserve">Postępowanie prowadzone jest w języku polskim w formie elektronicznej za pośrednictwem </w:t>
      </w:r>
      <w:r w:rsidR="00B361FF" w:rsidRPr="0069675F">
        <w:rPr>
          <w:rFonts w:ascii="Times New Roman" w:hAnsi="Times New Roman" w:cs="Times New Roman"/>
          <w:lang w:val="pl-PL"/>
        </w:rPr>
        <w:t>platformazakupowa.pl</w:t>
      </w:r>
      <w:r w:rsidR="00BA64A5">
        <w:rPr>
          <w:rFonts w:ascii="Times New Roman" w:hAnsi="Times New Roman" w:cs="Times New Roman"/>
          <w:lang w:val="pl-PL"/>
        </w:rPr>
        <w:t>, zwanej dalej Platformą,</w:t>
      </w:r>
      <w:r w:rsidR="00C60692" w:rsidRPr="0069675F">
        <w:rPr>
          <w:rFonts w:ascii="Times New Roman" w:hAnsi="Times New Roman" w:cs="Times New Roman"/>
        </w:rPr>
        <w:t xml:space="preserve"> </w:t>
      </w:r>
      <w:r w:rsidRPr="0069675F">
        <w:rPr>
          <w:rFonts w:ascii="Times New Roman" w:hAnsi="Times New Roman" w:cs="Times New Roman"/>
        </w:rPr>
        <w:t xml:space="preserve"> </w:t>
      </w:r>
      <w:r w:rsidR="00B361FF" w:rsidRPr="0069675F">
        <w:rPr>
          <w:rFonts w:ascii="Times New Roman" w:hAnsi="Times New Roman" w:cs="Times New Roman"/>
          <w:lang w:val="pl-PL"/>
        </w:rPr>
        <w:t xml:space="preserve">dostępnej </w:t>
      </w:r>
      <w:r w:rsidRPr="0069675F">
        <w:rPr>
          <w:rFonts w:ascii="Times New Roman" w:hAnsi="Times New Roman" w:cs="Times New Roman"/>
        </w:rPr>
        <w:t>pod adresem:</w:t>
      </w:r>
      <w:r w:rsidR="00886028" w:rsidRPr="0069675F">
        <w:rPr>
          <w:rFonts w:ascii="Times New Roman" w:hAnsi="Times New Roman" w:cs="Times New Roman"/>
          <w:lang w:val="pl-PL"/>
        </w:rPr>
        <w:t xml:space="preserve"> </w:t>
      </w:r>
      <w:r w:rsidRPr="0069675F">
        <w:rPr>
          <w:rFonts w:ascii="Times New Roman" w:hAnsi="Times New Roman" w:cs="Times New Roman"/>
        </w:rPr>
        <w:t xml:space="preserve"> </w:t>
      </w:r>
      <w:hyperlink r:id="rId16" w:history="1">
        <w:r w:rsidR="00BA64A5" w:rsidRPr="00063724">
          <w:rPr>
            <w:rStyle w:val="Hipercze"/>
            <w:rFonts w:ascii="Times New Roman" w:hAnsi="Times New Roman" w:cs="Times New Roman"/>
          </w:rPr>
          <w:t>https://platformazakupowa.pl/pn/uni.lodz</w:t>
        </w:r>
      </w:hyperlink>
    </w:p>
    <w:p w14:paraId="2D8F94F2" w14:textId="77777777" w:rsidR="0061119F" w:rsidRPr="0069675F" w:rsidRDefault="0061119F" w:rsidP="0069675F">
      <w:pPr>
        <w:pStyle w:val="Akapitzlist"/>
        <w:suppressAutoHyphens w:val="0"/>
        <w:spacing w:after="0"/>
        <w:ind w:left="426"/>
        <w:contextualSpacing/>
        <w:jc w:val="both"/>
        <w:rPr>
          <w:rFonts w:ascii="Times New Roman" w:hAnsi="Times New Roman" w:cs="Times New Roman"/>
          <w:sz w:val="10"/>
          <w:szCs w:val="10"/>
        </w:rPr>
      </w:pPr>
    </w:p>
    <w:p w14:paraId="6FC4C8FE" w14:textId="22379E73" w:rsidR="0061119F" w:rsidRPr="0069675F" w:rsidRDefault="0061119F" w:rsidP="0069675F">
      <w:pPr>
        <w:pStyle w:val="Akapitzlist"/>
        <w:numPr>
          <w:ilvl w:val="2"/>
          <w:numId w:val="126"/>
        </w:numPr>
        <w:suppressAutoHyphens w:val="0"/>
        <w:spacing w:after="0"/>
        <w:ind w:left="426"/>
        <w:contextualSpacing/>
        <w:jc w:val="both"/>
        <w:rPr>
          <w:rFonts w:ascii="Times New Roman" w:hAnsi="Times New Roman" w:cs="Times New Roman"/>
        </w:rPr>
      </w:pPr>
      <w:r w:rsidRPr="0069675F">
        <w:rPr>
          <w:rFonts w:ascii="Times New Roman" w:hAnsi="Times New Roman" w:cs="Times New Roman"/>
          <w:lang w:val="pl-PL"/>
        </w:rPr>
        <w:t xml:space="preserve">Wykonawca </w:t>
      </w:r>
      <w:r w:rsidRPr="0069675F">
        <w:rPr>
          <w:rFonts w:ascii="Times New Roman" w:hAnsi="Times New Roman" w:cs="Times New Roman"/>
          <w:lang w:eastAsia="en-US"/>
        </w:rPr>
        <w:t>przystępując do niniejszego postępowania o udzielenie zamówienia publicznego</w:t>
      </w:r>
      <w:r w:rsidR="00B512D9" w:rsidRPr="0069675F">
        <w:rPr>
          <w:rFonts w:ascii="Times New Roman" w:hAnsi="Times New Roman" w:cs="Times New Roman"/>
          <w:lang w:val="pl-PL" w:eastAsia="en-US"/>
        </w:rPr>
        <w:t>:</w:t>
      </w:r>
      <w:r w:rsidRPr="0069675F">
        <w:rPr>
          <w:rFonts w:ascii="Times New Roman" w:hAnsi="Times New Roman" w:cs="Times New Roman"/>
          <w:lang w:eastAsia="en-US"/>
        </w:rPr>
        <w:t xml:space="preserve"> akceptuje warunki korzystania z </w:t>
      </w:r>
      <w:r w:rsidRPr="0069675F">
        <w:rPr>
          <w:rFonts w:ascii="Times New Roman" w:hAnsi="Times New Roman" w:cs="Times New Roman"/>
          <w:lang w:val="pl-PL" w:eastAsia="en-US"/>
        </w:rPr>
        <w:t>p</w:t>
      </w:r>
      <w:proofErr w:type="spellStart"/>
      <w:r w:rsidRPr="0069675F">
        <w:rPr>
          <w:rFonts w:ascii="Times New Roman" w:hAnsi="Times New Roman" w:cs="Times New Roman"/>
          <w:lang w:eastAsia="en-US"/>
        </w:rPr>
        <w:t>latformy</w:t>
      </w:r>
      <w:proofErr w:type="spellEnd"/>
      <w:r w:rsidRPr="0069675F">
        <w:rPr>
          <w:rFonts w:ascii="Times New Roman" w:hAnsi="Times New Roman" w:cs="Times New Roman"/>
          <w:lang w:eastAsia="en-US"/>
        </w:rPr>
        <w:t xml:space="preserve"> </w:t>
      </w:r>
      <w:r w:rsidRPr="0069675F">
        <w:rPr>
          <w:rFonts w:ascii="Times New Roman" w:hAnsi="Times New Roman" w:cs="Times New Roman"/>
          <w:bCs/>
          <w:iCs/>
        </w:rPr>
        <w:t>zakupowej</w:t>
      </w:r>
      <w:r w:rsidRPr="0069675F">
        <w:rPr>
          <w:rFonts w:ascii="Times New Roman" w:hAnsi="Times New Roman" w:cs="Times New Roman"/>
          <w:lang w:eastAsia="en-US"/>
        </w:rPr>
        <w:t>, określone w Regulaminie zamieszczonym na stronie internetowej pod adresem</w:t>
      </w:r>
      <w:r w:rsidRPr="0069675F">
        <w:rPr>
          <w:rFonts w:ascii="Times New Roman" w:hAnsi="Times New Roman" w:cs="Times New Roman"/>
          <w:lang w:val="pl-PL" w:eastAsia="en-US"/>
        </w:rPr>
        <w:t>:</w:t>
      </w:r>
      <w:r w:rsidRPr="0069675F">
        <w:rPr>
          <w:rFonts w:ascii="Times New Roman" w:hAnsi="Times New Roman" w:cs="Times New Roman"/>
          <w:lang w:eastAsia="en-US"/>
        </w:rPr>
        <w:t xml:space="preserve"> </w:t>
      </w:r>
      <w:hyperlink r:id="rId17" w:history="1">
        <w:r w:rsidRPr="0069675F">
          <w:rPr>
            <w:rStyle w:val="Hipercze"/>
            <w:color w:val="auto"/>
            <w:lang w:eastAsia="en-US"/>
          </w:rPr>
          <w:t>https://platformazakupowa.pl/strona/1-regulamin</w:t>
        </w:r>
      </w:hyperlink>
      <w:r w:rsidRPr="0069675F">
        <w:rPr>
          <w:rFonts w:ascii="Times New Roman" w:hAnsi="Times New Roman" w:cs="Times New Roman"/>
          <w:lang w:eastAsia="en-US"/>
        </w:rPr>
        <w:t xml:space="preserve"> </w:t>
      </w:r>
      <w:r w:rsidRPr="0069675F">
        <w:rPr>
          <w:rFonts w:ascii="Times New Roman" w:hAnsi="Times New Roman" w:cs="Times New Roman"/>
          <w:lang w:val="pl-PL" w:eastAsia="en-US"/>
        </w:rPr>
        <w:t xml:space="preserve">, </w:t>
      </w:r>
      <w:r w:rsidRPr="0069675F">
        <w:rPr>
          <w:rFonts w:ascii="Times New Roman" w:hAnsi="Times New Roman" w:cs="Times New Roman"/>
          <w:lang w:eastAsia="en-US"/>
        </w:rPr>
        <w:t>w zakładce „Regulamin" oraz uznaje go za wiążący.</w:t>
      </w:r>
    </w:p>
    <w:p w14:paraId="2E0B7281" w14:textId="77777777" w:rsidR="0061119F" w:rsidRPr="0069675F" w:rsidRDefault="0061119F" w:rsidP="0069675F">
      <w:pPr>
        <w:pStyle w:val="Akapitzlist"/>
        <w:suppressAutoHyphens w:val="0"/>
        <w:spacing w:after="0"/>
        <w:ind w:left="426"/>
        <w:contextualSpacing/>
        <w:jc w:val="both"/>
        <w:rPr>
          <w:rFonts w:ascii="Times New Roman" w:hAnsi="Times New Roman" w:cs="Times New Roman"/>
          <w:sz w:val="10"/>
          <w:szCs w:val="10"/>
        </w:rPr>
      </w:pPr>
    </w:p>
    <w:p w14:paraId="5E31F537" w14:textId="04A535FF" w:rsidR="0061119F" w:rsidRPr="0069675F" w:rsidRDefault="0061119F" w:rsidP="0069675F">
      <w:pPr>
        <w:pStyle w:val="Akapitzlist"/>
        <w:numPr>
          <w:ilvl w:val="2"/>
          <w:numId w:val="126"/>
        </w:numPr>
        <w:suppressAutoHyphens w:val="0"/>
        <w:spacing w:after="0"/>
        <w:ind w:left="426"/>
        <w:contextualSpacing/>
        <w:jc w:val="both"/>
        <w:rPr>
          <w:rStyle w:val="Hipercze"/>
          <w:rFonts w:ascii="Times New Roman" w:hAnsi="Times New Roman" w:cs="Times New Roman"/>
          <w:color w:val="auto"/>
          <w:u w:val="none"/>
        </w:rPr>
      </w:pPr>
      <w:r w:rsidRPr="0069675F">
        <w:rPr>
          <w:rFonts w:ascii="Times New Roman" w:hAnsi="Times New Roman" w:cs="Times New Roman"/>
          <w:lang w:val="pl-PL"/>
        </w:rPr>
        <w:t xml:space="preserve">Zamawiający </w:t>
      </w:r>
      <w:r w:rsidRPr="0069675F">
        <w:rPr>
          <w:rFonts w:ascii="Times New Roman" w:hAnsi="Times New Roman" w:cs="Times New Roman"/>
          <w:lang w:eastAsia="en-US"/>
        </w:rPr>
        <w:t xml:space="preserve">informuje, że </w:t>
      </w:r>
      <w:r w:rsidRPr="0069675F">
        <w:rPr>
          <w:rFonts w:ascii="Times New Roman" w:hAnsi="Times New Roman" w:cs="Times New Roman"/>
          <w:b/>
          <w:lang w:eastAsia="en-US"/>
        </w:rPr>
        <w:t xml:space="preserve">instrukcje korzystania z </w:t>
      </w:r>
      <w:r w:rsidRPr="0069675F">
        <w:rPr>
          <w:rFonts w:ascii="Times New Roman" w:hAnsi="Times New Roman" w:cs="Times New Roman"/>
          <w:b/>
          <w:lang w:val="pl-PL" w:eastAsia="en-US"/>
        </w:rPr>
        <w:t>p</w:t>
      </w:r>
      <w:proofErr w:type="spellStart"/>
      <w:r w:rsidRPr="0069675F">
        <w:rPr>
          <w:rFonts w:ascii="Times New Roman" w:hAnsi="Times New Roman" w:cs="Times New Roman"/>
          <w:b/>
          <w:lang w:eastAsia="en-US"/>
        </w:rPr>
        <w:t>latformy</w:t>
      </w:r>
      <w:proofErr w:type="spellEnd"/>
      <w:r w:rsidRPr="0069675F">
        <w:rPr>
          <w:rFonts w:ascii="Times New Roman" w:hAnsi="Times New Roman" w:cs="Times New Roman"/>
          <w:b/>
          <w:lang w:val="pl-PL" w:eastAsia="en-US"/>
        </w:rPr>
        <w:t xml:space="preserve"> zakupowej</w:t>
      </w:r>
      <w:r w:rsidRPr="0069675F">
        <w:rPr>
          <w:rFonts w:ascii="Times New Roman" w:hAnsi="Times New Roman" w:cs="Times New Roman"/>
          <w:lang w:eastAsia="en-US"/>
        </w:rPr>
        <w:t xml:space="preserve">  dotyczące </w:t>
      </w:r>
      <w:r w:rsidRPr="0069675F">
        <w:rPr>
          <w:rFonts w:ascii="Times New Roman" w:hAnsi="Times New Roman" w:cs="Times New Roman"/>
          <w:lang w:eastAsia="en-US"/>
        </w:rPr>
        <w:br/>
        <w:t xml:space="preserve">w szczególności logowania, pobrania dokumentacji, składania wniosków o wyjaśnienie treści </w:t>
      </w:r>
      <w:r w:rsidRPr="0069675F">
        <w:rPr>
          <w:rFonts w:ascii="Times New Roman" w:hAnsi="Times New Roman" w:cs="Times New Roman"/>
          <w:lang w:val="pl-PL" w:eastAsia="en-US"/>
        </w:rPr>
        <w:t>SIWZ</w:t>
      </w:r>
      <w:r w:rsidRPr="0069675F">
        <w:rPr>
          <w:rFonts w:ascii="Times New Roman" w:hAnsi="Times New Roman" w:cs="Times New Roman"/>
          <w:lang w:eastAsia="en-US"/>
        </w:rPr>
        <w:t>, składania ofert oraz innych czynności podejmowanych w niniejszym postępowaniu przy użyciu Platformy znajdują się w zakładce „Instrukcje dla Wykonawców" na stronie internetowej pod adresem</w:t>
      </w:r>
      <w:r w:rsidRPr="0069675F">
        <w:rPr>
          <w:rFonts w:ascii="Times New Roman" w:hAnsi="Times New Roman" w:cs="Times New Roman"/>
          <w:lang w:val="pl-PL" w:eastAsia="en-US"/>
        </w:rPr>
        <w:t>:</w:t>
      </w:r>
      <w:r w:rsidRPr="0069675F">
        <w:rPr>
          <w:rFonts w:ascii="Times New Roman" w:hAnsi="Times New Roman" w:cs="Times New Roman"/>
          <w:lang w:eastAsia="en-US"/>
        </w:rPr>
        <w:t xml:space="preserve">  </w:t>
      </w:r>
      <w:hyperlink r:id="rId18" w:history="1">
        <w:r w:rsidRPr="0069675F">
          <w:rPr>
            <w:rStyle w:val="Hipercze"/>
            <w:rFonts w:ascii="Times New Roman" w:hAnsi="Times New Roman" w:cs="Times New Roman"/>
            <w:color w:val="auto"/>
            <w:lang w:eastAsia="en-US"/>
          </w:rPr>
          <w:t>https://platformazakupowa.pl/strona/45-instrukcje</w:t>
        </w:r>
      </w:hyperlink>
      <w:r w:rsidRPr="0069675F">
        <w:rPr>
          <w:rStyle w:val="Hipercze"/>
          <w:rFonts w:ascii="Times New Roman" w:hAnsi="Times New Roman" w:cs="Times New Roman"/>
          <w:color w:val="auto"/>
          <w:lang w:val="pl-PL" w:eastAsia="en-US"/>
        </w:rPr>
        <w:t xml:space="preserve"> .</w:t>
      </w:r>
    </w:p>
    <w:p w14:paraId="38C99451" w14:textId="77777777" w:rsidR="0061119F" w:rsidRPr="0069675F" w:rsidRDefault="0061119F" w:rsidP="0069675F">
      <w:pPr>
        <w:pStyle w:val="Akapitzlist"/>
        <w:suppressAutoHyphens w:val="0"/>
        <w:spacing w:after="0"/>
        <w:ind w:left="426"/>
        <w:contextualSpacing/>
        <w:jc w:val="both"/>
        <w:rPr>
          <w:rFonts w:ascii="Times New Roman" w:hAnsi="Times New Roman" w:cs="Times New Roman"/>
          <w:sz w:val="10"/>
          <w:szCs w:val="10"/>
        </w:rPr>
      </w:pPr>
    </w:p>
    <w:p w14:paraId="6E448C20" w14:textId="7B8A5329" w:rsidR="0061119F" w:rsidRPr="0069675F" w:rsidRDefault="0061119F" w:rsidP="0069675F">
      <w:pPr>
        <w:pStyle w:val="Akapitzlist"/>
        <w:numPr>
          <w:ilvl w:val="2"/>
          <w:numId w:val="126"/>
        </w:numPr>
        <w:suppressAutoHyphens w:val="0"/>
        <w:spacing w:after="0"/>
        <w:ind w:left="426"/>
        <w:contextualSpacing/>
        <w:jc w:val="both"/>
        <w:rPr>
          <w:rFonts w:ascii="Times New Roman" w:hAnsi="Times New Roman" w:cs="Times New Roman"/>
        </w:rPr>
      </w:pPr>
      <w:r w:rsidRPr="0069675F">
        <w:rPr>
          <w:rFonts w:ascii="Times New Roman" w:hAnsi="Times New Roman" w:cs="Times New Roman"/>
        </w:rPr>
        <w:lastRenderedPageBreak/>
        <w:t>W przypadku</w:t>
      </w:r>
      <w:r w:rsidRPr="0069675F">
        <w:rPr>
          <w:rFonts w:ascii="Times New Roman" w:hAnsi="Times New Roman" w:cs="Times New Roman"/>
          <w:b/>
        </w:rPr>
        <w:t xml:space="preserve"> </w:t>
      </w:r>
      <w:r w:rsidRPr="0069675F">
        <w:rPr>
          <w:rFonts w:ascii="Times New Roman" w:hAnsi="Times New Roman" w:cs="Times New Roman"/>
        </w:rPr>
        <w:t>pytań technicznych związanych z działaniem Platformy</w:t>
      </w:r>
      <w:r w:rsidRPr="0069675F">
        <w:rPr>
          <w:rFonts w:ascii="Times New Roman" w:hAnsi="Times New Roman" w:cs="Times New Roman"/>
          <w:lang w:val="pl-PL"/>
        </w:rPr>
        <w:t>,</w:t>
      </w:r>
      <w:r w:rsidRPr="0069675F">
        <w:rPr>
          <w:rFonts w:ascii="Times New Roman" w:hAnsi="Times New Roman" w:cs="Times New Roman"/>
        </w:rPr>
        <w:t xml:space="preserve"> należy kontaktować się z</w:t>
      </w:r>
      <w:r w:rsidRPr="0069675F">
        <w:rPr>
          <w:rFonts w:ascii="Times New Roman" w:hAnsi="Times New Roman" w:cs="Times New Roman"/>
          <w:b/>
        </w:rPr>
        <w:t xml:space="preserve"> Centrum Wsparcia Klienta Platformy</w:t>
      </w:r>
      <w:r w:rsidRPr="0069675F">
        <w:rPr>
          <w:rFonts w:ascii="Times New Roman" w:hAnsi="Times New Roman" w:cs="Times New Roman"/>
          <w:b/>
          <w:lang w:val="pl-PL"/>
        </w:rPr>
        <w:t xml:space="preserve">: </w:t>
      </w:r>
      <w:r w:rsidRPr="0069675F">
        <w:rPr>
          <w:rFonts w:ascii="Times New Roman" w:hAnsi="Times New Roman" w:cs="Times New Roman"/>
          <w:lang w:val="pl-PL"/>
        </w:rPr>
        <w:t>nr tel. (</w:t>
      </w:r>
      <w:r w:rsidRPr="0069675F">
        <w:rPr>
          <w:rFonts w:ascii="Times New Roman" w:hAnsi="Times New Roman" w:cs="Times New Roman"/>
        </w:rPr>
        <w:t>22</w:t>
      </w:r>
      <w:r w:rsidRPr="0069675F">
        <w:rPr>
          <w:rFonts w:ascii="Times New Roman" w:hAnsi="Times New Roman" w:cs="Times New Roman"/>
          <w:lang w:val="pl-PL"/>
        </w:rPr>
        <w:t>)</w:t>
      </w:r>
      <w:r w:rsidRPr="0069675F">
        <w:rPr>
          <w:rFonts w:ascii="Times New Roman" w:hAnsi="Times New Roman" w:cs="Times New Roman"/>
        </w:rPr>
        <w:t xml:space="preserve"> 101 02 02, </w:t>
      </w:r>
      <w:r w:rsidRPr="0069675F">
        <w:rPr>
          <w:rFonts w:ascii="Times New Roman" w:hAnsi="Times New Roman" w:cs="Times New Roman"/>
          <w:lang w:val="pl-PL"/>
        </w:rPr>
        <w:t xml:space="preserve">adres e-mail: </w:t>
      </w:r>
      <w:r w:rsidRPr="0069675F">
        <w:rPr>
          <w:rFonts w:ascii="Times New Roman" w:hAnsi="Times New Roman" w:cs="Times New Roman"/>
        </w:rPr>
        <w:t>cwk@platformazakupowa.pl</w:t>
      </w:r>
    </w:p>
    <w:p w14:paraId="47D688F5" w14:textId="77777777" w:rsidR="00BA7D52" w:rsidRPr="0069675F" w:rsidRDefault="00BA7D52" w:rsidP="0069675F">
      <w:pPr>
        <w:pStyle w:val="Akapitzlist"/>
        <w:suppressAutoHyphens w:val="0"/>
        <w:spacing w:after="0"/>
        <w:ind w:left="426"/>
        <w:contextualSpacing/>
        <w:jc w:val="both"/>
        <w:rPr>
          <w:rFonts w:ascii="Times New Roman" w:hAnsi="Times New Roman" w:cs="Times New Roman"/>
          <w:sz w:val="10"/>
          <w:szCs w:val="10"/>
        </w:rPr>
      </w:pPr>
    </w:p>
    <w:p w14:paraId="35591C88" w14:textId="7C51E39E" w:rsidR="00BA7D52" w:rsidRPr="0069675F" w:rsidRDefault="00BA7D52" w:rsidP="0069675F">
      <w:pPr>
        <w:pStyle w:val="Akapitzlist"/>
        <w:numPr>
          <w:ilvl w:val="2"/>
          <w:numId w:val="126"/>
        </w:numPr>
        <w:suppressAutoHyphens w:val="0"/>
        <w:spacing w:after="0"/>
        <w:ind w:left="426"/>
        <w:contextualSpacing/>
        <w:jc w:val="both"/>
        <w:rPr>
          <w:rFonts w:ascii="Times New Roman" w:hAnsi="Times New Roman" w:cs="Times New Roman"/>
          <w:b/>
        </w:rPr>
      </w:pPr>
      <w:r w:rsidRPr="0069675F">
        <w:rPr>
          <w:rFonts w:ascii="Times New Roman" w:hAnsi="Times New Roman" w:cs="Times New Roman"/>
        </w:rPr>
        <w:t xml:space="preserve">Osobą </w:t>
      </w:r>
      <w:r w:rsidR="00C97FF2" w:rsidRPr="00F373B3">
        <w:rPr>
          <w:rFonts w:ascii="Times New Roman" w:hAnsi="Times New Roman" w:cs="Times New Roman"/>
        </w:rPr>
        <w:t xml:space="preserve">ze strony </w:t>
      </w:r>
      <w:r w:rsidR="00C97FF2" w:rsidRPr="00F373B3">
        <w:rPr>
          <w:rFonts w:ascii="Times New Roman" w:hAnsi="Times New Roman" w:cs="Times New Roman"/>
          <w:lang w:val="pl-PL"/>
        </w:rPr>
        <w:t>Z</w:t>
      </w:r>
      <w:proofErr w:type="spellStart"/>
      <w:r w:rsidR="00C97FF2" w:rsidRPr="00F373B3">
        <w:rPr>
          <w:rFonts w:ascii="Times New Roman" w:hAnsi="Times New Roman" w:cs="Times New Roman"/>
        </w:rPr>
        <w:t>amawiaj</w:t>
      </w:r>
      <w:r w:rsidR="00C97FF2" w:rsidRPr="00F373B3">
        <w:rPr>
          <w:rFonts w:ascii="Times New Roman" w:hAnsi="Times New Roman" w:cs="Times New Roman"/>
          <w:lang w:val="pl-PL"/>
        </w:rPr>
        <w:t>ą</w:t>
      </w:r>
      <w:r w:rsidR="00C97FF2" w:rsidRPr="00F373B3">
        <w:rPr>
          <w:rFonts w:ascii="Times New Roman" w:hAnsi="Times New Roman" w:cs="Times New Roman"/>
        </w:rPr>
        <w:t>cego</w:t>
      </w:r>
      <w:proofErr w:type="spellEnd"/>
      <w:r w:rsidR="00C97FF2" w:rsidRPr="00F373B3">
        <w:rPr>
          <w:rFonts w:ascii="Times New Roman" w:hAnsi="Times New Roman" w:cs="Times New Roman"/>
          <w:lang w:val="pl-PL"/>
        </w:rPr>
        <w:t>,</w:t>
      </w:r>
      <w:r w:rsidR="00C97FF2" w:rsidRPr="00F373B3">
        <w:rPr>
          <w:rFonts w:ascii="Times New Roman" w:hAnsi="Times New Roman" w:cs="Times New Roman"/>
        </w:rPr>
        <w:t xml:space="preserve"> </w:t>
      </w:r>
      <w:r w:rsidRPr="0069675F">
        <w:rPr>
          <w:rFonts w:ascii="Times New Roman" w:hAnsi="Times New Roman" w:cs="Times New Roman"/>
        </w:rPr>
        <w:t xml:space="preserve">upoważnioną do kontaktów z </w:t>
      </w:r>
      <w:r w:rsidR="00C97FF2" w:rsidRPr="00F373B3">
        <w:rPr>
          <w:rFonts w:ascii="Times New Roman" w:hAnsi="Times New Roman" w:cs="Times New Roman"/>
          <w:lang w:val="pl-PL"/>
        </w:rPr>
        <w:t>W</w:t>
      </w:r>
      <w:proofErr w:type="spellStart"/>
      <w:r w:rsidRPr="0069675F">
        <w:rPr>
          <w:rFonts w:ascii="Times New Roman" w:hAnsi="Times New Roman" w:cs="Times New Roman"/>
        </w:rPr>
        <w:t>ykonawcami</w:t>
      </w:r>
      <w:proofErr w:type="spellEnd"/>
      <w:r w:rsidRPr="0069675F">
        <w:rPr>
          <w:rFonts w:ascii="Times New Roman" w:hAnsi="Times New Roman" w:cs="Times New Roman"/>
        </w:rPr>
        <w:t xml:space="preserve"> w sprawach merytorycznych  </w:t>
      </w:r>
      <w:r w:rsidR="00C97FF2" w:rsidRPr="00F373B3">
        <w:rPr>
          <w:rFonts w:ascii="Times New Roman" w:hAnsi="Times New Roman" w:cs="Times New Roman"/>
          <w:lang w:val="pl-PL"/>
        </w:rPr>
        <w:t xml:space="preserve">dotyczących przedmiotowego postępowania </w:t>
      </w:r>
      <w:r w:rsidRPr="0069675F">
        <w:rPr>
          <w:rFonts w:ascii="Times New Roman" w:hAnsi="Times New Roman" w:cs="Times New Roman"/>
        </w:rPr>
        <w:t xml:space="preserve">jest p. </w:t>
      </w:r>
      <w:r w:rsidRPr="0069675F">
        <w:rPr>
          <w:rFonts w:ascii="Times New Roman" w:hAnsi="Times New Roman" w:cs="Times New Roman"/>
          <w:b/>
        </w:rPr>
        <w:t>mgr inż. Krzysztof Michalak</w:t>
      </w:r>
      <w:r w:rsidRPr="00F373B3">
        <w:rPr>
          <w:rFonts w:ascii="Times New Roman" w:hAnsi="Times New Roman" w:cs="Times New Roman"/>
          <w:b/>
          <w:lang w:val="pl-PL"/>
        </w:rPr>
        <w:t>.</w:t>
      </w:r>
    </w:p>
    <w:p w14:paraId="57ADB231" w14:textId="77777777" w:rsidR="00EC6ACC" w:rsidRPr="0069675F" w:rsidRDefault="00EC6ACC" w:rsidP="0069675F">
      <w:pPr>
        <w:pStyle w:val="Akapitzlist"/>
        <w:ind w:left="426"/>
        <w:rPr>
          <w:rFonts w:ascii="Times New Roman" w:hAnsi="Times New Roman" w:cs="Times New Roman"/>
          <w:b/>
          <w:sz w:val="2"/>
          <w:szCs w:val="2"/>
        </w:rPr>
      </w:pPr>
    </w:p>
    <w:p w14:paraId="74C55B1C" w14:textId="4A7FE48F" w:rsidR="00343F24" w:rsidRPr="0069675F" w:rsidRDefault="00343F24" w:rsidP="0069675F">
      <w:pPr>
        <w:pStyle w:val="Akapitzlist"/>
        <w:numPr>
          <w:ilvl w:val="2"/>
          <w:numId w:val="126"/>
        </w:numPr>
        <w:ind w:left="426"/>
        <w:jc w:val="both"/>
        <w:rPr>
          <w:rFonts w:ascii="Times New Roman" w:eastAsia="Times" w:hAnsi="Times New Roman" w:cs="Times New Roman"/>
          <w:b/>
          <w:u w:val="single"/>
          <w:lang w:val="pl-PL"/>
        </w:rPr>
      </w:pPr>
      <w:r w:rsidRPr="0069675F">
        <w:rPr>
          <w:rFonts w:ascii="Times New Roman" w:hAnsi="Times New Roman" w:cs="Times New Roman"/>
        </w:rPr>
        <w:t xml:space="preserve">Komunikacja między Zamawiającym a Wykonawcami, w tym </w:t>
      </w:r>
      <w:r w:rsidR="00F51D8E" w:rsidRPr="0069675F">
        <w:rPr>
          <w:rFonts w:ascii="Times New Roman" w:hAnsi="Times New Roman" w:cs="Times New Roman"/>
          <w:lang w:val="pl-PL"/>
        </w:rPr>
        <w:t xml:space="preserve">przekazywanie </w:t>
      </w:r>
      <w:r w:rsidR="00F51D8E" w:rsidRPr="0069675F">
        <w:rPr>
          <w:rFonts w:ascii="Times New Roman" w:hAnsi="Times New Roman" w:cs="Times New Roman"/>
        </w:rPr>
        <w:t>wszelki</w:t>
      </w:r>
      <w:r w:rsidR="00F51D8E" w:rsidRPr="0069675F">
        <w:rPr>
          <w:rFonts w:ascii="Times New Roman" w:hAnsi="Times New Roman" w:cs="Times New Roman"/>
          <w:lang w:val="pl-PL"/>
        </w:rPr>
        <w:t>ch</w:t>
      </w:r>
      <w:r w:rsidR="00F51D8E" w:rsidRPr="0069675F">
        <w:rPr>
          <w:rFonts w:ascii="Times New Roman" w:hAnsi="Times New Roman" w:cs="Times New Roman"/>
        </w:rPr>
        <w:t xml:space="preserve"> oświadcze</w:t>
      </w:r>
      <w:r w:rsidR="00F51D8E" w:rsidRPr="0069675F">
        <w:rPr>
          <w:rFonts w:ascii="Times New Roman" w:hAnsi="Times New Roman" w:cs="Times New Roman"/>
          <w:lang w:val="pl-PL"/>
        </w:rPr>
        <w:t>ń</w:t>
      </w:r>
      <w:r w:rsidRPr="0069675F">
        <w:rPr>
          <w:rFonts w:ascii="Times New Roman" w:hAnsi="Times New Roman" w:cs="Times New Roman"/>
        </w:rPr>
        <w:t>, wniosk</w:t>
      </w:r>
      <w:r w:rsidR="00F51D8E" w:rsidRPr="0069675F">
        <w:rPr>
          <w:rFonts w:ascii="Times New Roman" w:hAnsi="Times New Roman" w:cs="Times New Roman"/>
          <w:lang w:val="pl-PL"/>
        </w:rPr>
        <w:t>ów</w:t>
      </w:r>
      <w:r w:rsidRPr="0069675F">
        <w:rPr>
          <w:rFonts w:ascii="Times New Roman" w:hAnsi="Times New Roman" w:cs="Times New Roman"/>
        </w:rPr>
        <w:t xml:space="preserve">, </w:t>
      </w:r>
      <w:r w:rsidR="00F51D8E" w:rsidRPr="0069675F">
        <w:rPr>
          <w:rFonts w:ascii="Times New Roman" w:hAnsi="Times New Roman" w:cs="Times New Roman"/>
        </w:rPr>
        <w:t>zawiadomie</w:t>
      </w:r>
      <w:r w:rsidR="00F51D8E" w:rsidRPr="0069675F">
        <w:rPr>
          <w:rFonts w:ascii="Times New Roman" w:hAnsi="Times New Roman" w:cs="Times New Roman"/>
          <w:lang w:val="pl-PL"/>
        </w:rPr>
        <w:t>ń</w:t>
      </w:r>
      <w:r w:rsidR="00F51D8E" w:rsidRPr="0069675F">
        <w:rPr>
          <w:rFonts w:ascii="Times New Roman" w:hAnsi="Times New Roman" w:cs="Times New Roman"/>
        </w:rPr>
        <w:t xml:space="preserve"> </w:t>
      </w:r>
      <w:r w:rsidRPr="0069675F">
        <w:rPr>
          <w:rFonts w:ascii="Times New Roman" w:hAnsi="Times New Roman" w:cs="Times New Roman"/>
        </w:rPr>
        <w:t xml:space="preserve">oraz </w:t>
      </w:r>
      <w:r w:rsidR="00F51D8E" w:rsidRPr="0069675F">
        <w:rPr>
          <w:rFonts w:ascii="Times New Roman" w:hAnsi="Times New Roman" w:cs="Times New Roman"/>
        </w:rPr>
        <w:t>informacj</w:t>
      </w:r>
      <w:r w:rsidR="00F51D8E" w:rsidRPr="0069675F">
        <w:rPr>
          <w:rFonts w:ascii="Times New Roman" w:hAnsi="Times New Roman" w:cs="Times New Roman"/>
          <w:lang w:val="pl-PL"/>
        </w:rPr>
        <w:t>i</w:t>
      </w:r>
      <w:r w:rsidRPr="0069675F">
        <w:rPr>
          <w:rFonts w:ascii="Times New Roman" w:hAnsi="Times New Roman" w:cs="Times New Roman"/>
        </w:rPr>
        <w:t xml:space="preserve">, </w:t>
      </w:r>
      <w:r w:rsidR="00F51D8E" w:rsidRPr="0069675F">
        <w:rPr>
          <w:rFonts w:ascii="Times New Roman" w:hAnsi="Times New Roman" w:cs="Times New Roman"/>
          <w:lang w:val="pl-PL"/>
        </w:rPr>
        <w:t>odbywać się będzie</w:t>
      </w:r>
      <w:r w:rsidRPr="0069675F">
        <w:rPr>
          <w:rFonts w:ascii="Times New Roman" w:hAnsi="Times New Roman" w:cs="Times New Roman"/>
        </w:rPr>
        <w:t xml:space="preserve"> w formie elektronicznej za pośrednictwem Platformy i formularza „</w:t>
      </w:r>
      <w:r w:rsidR="00720E33" w:rsidRPr="0069675F">
        <w:rPr>
          <w:rFonts w:ascii="Times New Roman" w:hAnsi="Times New Roman" w:cs="Times New Roman"/>
          <w:lang w:val="pl-PL"/>
        </w:rPr>
        <w:t>W</w:t>
      </w:r>
      <w:proofErr w:type="spellStart"/>
      <w:r w:rsidR="00720E33" w:rsidRPr="0069675F">
        <w:rPr>
          <w:rFonts w:ascii="Times New Roman" w:hAnsi="Times New Roman" w:cs="Times New Roman"/>
        </w:rPr>
        <w:t>yślij</w:t>
      </w:r>
      <w:proofErr w:type="spellEnd"/>
      <w:r w:rsidR="00720E33" w:rsidRPr="0069675F">
        <w:rPr>
          <w:rFonts w:ascii="Times New Roman" w:hAnsi="Times New Roman" w:cs="Times New Roman"/>
        </w:rPr>
        <w:t xml:space="preserve"> </w:t>
      </w:r>
      <w:r w:rsidRPr="0069675F">
        <w:rPr>
          <w:rFonts w:ascii="Times New Roman" w:hAnsi="Times New Roman" w:cs="Times New Roman"/>
        </w:rPr>
        <w:t xml:space="preserve">wiadomość”. Za datę przekazania (wpływu) oświadczeń, wniosków, zawiadomień oraz informacji przyjmuje się datę ich przesłania za pośrednictwem </w:t>
      </w:r>
      <w:r w:rsidR="00F51D8E" w:rsidRPr="0069675F">
        <w:rPr>
          <w:rFonts w:ascii="Times New Roman" w:hAnsi="Times New Roman" w:cs="Times New Roman"/>
          <w:lang w:val="pl-PL"/>
        </w:rPr>
        <w:t>P</w:t>
      </w:r>
      <w:proofErr w:type="spellStart"/>
      <w:r w:rsidR="00F51D8E" w:rsidRPr="0069675F">
        <w:rPr>
          <w:rFonts w:ascii="Times New Roman" w:hAnsi="Times New Roman" w:cs="Times New Roman"/>
        </w:rPr>
        <w:t>latformy</w:t>
      </w:r>
      <w:proofErr w:type="spellEnd"/>
      <w:r w:rsidR="00F51D8E" w:rsidRPr="0069675F">
        <w:rPr>
          <w:rFonts w:ascii="Times New Roman" w:hAnsi="Times New Roman" w:cs="Times New Roman"/>
        </w:rPr>
        <w:t xml:space="preserve"> </w:t>
      </w:r>
      <w:r w:rsidRPr="0069675F">
        <w:rPr>
          <w:rFonts w:ascii="Times New Roman" w:hAnsi="Times New Roman" w:cs="Times New Roman"/>
        </w:rPr>
        <w:t>poprzez kliknięcie przycisku  „</w:t>
      </w:r>
      <w:r w:rsidR="00DD4AF5" w:rsidRPr="0069675F">
        <w:rPr>
          <w:rFonts w:ascii="Times New Roman" w:hAnsi="Times New Roman" w:cs="Times New Roman"/>
          <w:lang w:val="pl-PL"/>
        </w:rPr>
        <w:t>W</w:t>
      </w:r>
      <w:proofErr w:type="spellStart"/>
      <w:r w:rsidR="00DD4AF5" w:rsidRPr="0069675F">
        <w:rPr>
          <w:rFonts w:ascii="Times New Roman" w:hAnsi="Times New Roman" w:cs="Times New Roman"/>
        </w:rPr>
        <w:t>yślij</w:t>
      </w:r>
      <w:proofErr w:type="spellEnd"/>
      <w:r w:rsidR="00DD4AF5" w:rsidRPr="0069675F">
        <w:rPr>
          <w:rFonts w:ascii="Times New Roman" w:hAnsi="Times New Roman" w:cs="Times New Roman"/>
        </w:rPr>
        <w:t xml:space="preserve"> </w:t>
      </w:r>
      <w:r w:rsidRPr="0069675F">
        <w:rPr>
          <w:rFonts w:ascii="Times New Roman" w:hAnsi="Times New Roman" w:cs="Times New Roman"/>
        </w:rPr>
        <w:t>wiadomość” po których pojawi się komunikat, że wiadomość została wysłana do Zamawiającego.</w:t>
      </w:r>
    </w:p>
    <w:p w14:paraId="44F29CBE" w14:textId="0FBB8773" w:rsidR="00343F24" w:rsidRPr="0069675F" w:rsidRDefault="00343F24" w:rsidP="0069675F">
      <w:pPr>
        <w:pStyle w:val="Akapitzlist"/>
        <w:numPr>
          <w:ilvl w:val="2"/>
          <w:numId w:val="126"/>
        </w:numPr>
        <w:ind w:left="426"/>
        <w:jc w:val="both"/>
        <w:rPr>
          <w:rFonts w:ascii="Times New Roman" w:hAnsi="Times New Roman" w:cs="Times New Roman"/>
        </w:rPr>
      </w:pPr>
      <w:r w:rsidRPr="0069675F">
        <w:rPr>
          <w:rFonts w:ascii="Times New Roman" w:hAnsi="Times New Roman" w:cs="Times New Roman"/>
        </w:rPr>
        <w:t xml:space="preserve">Zamawiający będzie przekazywał informacje </w:t>
      </w:r>
      <w:r w:rsidR="00222B2C" w:rsidRPr="0069675F">
        <w:rPr>
          <w:rFonts w:ascii="Times New Roman" w:hAnsi="Times New Roman" w:cs="Times New Roman"/>
        </w:rPr>
        <w:t xml:space="preserve">Wykonawcom </w:t>
      </w:r>
      <w:r w:rsidRPr="0069675F">
        <w:rPr>
          <w:rFonts w:ascii="Times New Roman" w:hAnsi="Times New Roman" w:cs="Times New Roman"/>
        </w:rPr>
        <w:t xml:space="preserve">w formie elektronicznej za pośrednictwem Platformy. </w:t>
      </w:r>
      <w:r w:rsidR="00126203" w:rsidRPr="0069675F">
        <w:rPr>
          <w:rFonts w:ascii="Times New Roman" w:hAnsi="Times New Roman" w:cs="Times New Roman"/>
        </w:rPr>
        <w:t xml:space="preserve">Skierowane do wszystkich Wykonawców informacje </w:t>
      </w:r>
      <w:r w:rsidRPr="0069675F">
        <w:rPr>
          <w:rFonts w:ascii="Times New Roman" w:hAnsi="Times New Roman" w:cs="Times New Roman"/>
        </w:rPr>
        <w:t xml:space="preserve">dotyczące odpowiedzi na pytania, zmiany SIWZ, zmiany terminu składania i otwarcia ofert </w:t>
      </w:r>
      <w:r w:rsidR="00720E33" w:rsidRPr="0069675F">
        <w:rPr>
          <w:rFonts w:ascii="Times New Roman" w:hAnsi="Times New Roman" w:cs="Times New Roman"/>
        </w:rPr>
        <w:t xml:space="preserve">Zamawiający </w:t>
      </w:r>
      <w:r w:rsidRPr="0069675F">
        <w:rPr>
          <w:rFonts w:ascii="Times New Roman" w:hAnsi="Times New Roman" w:cs="Times New Roman"/>
        </w:rPr>
        <w:t>będzie zamieszczał na Platformie</w:t>
      </w:r>
      <w:r w:rsidR="00886028" w:rsidRPr="0069675F">
        <w:rPr>
          <w:rFonts w:ascii="Times New Roman" w:hAnsi="Times New Roman" w:cs="Times New Roman"/>
        </w:rPr>
        <w:t xml:space="preserve"> </w:t>
      </w:r>
      <w:r w:rsidR="00126203" w:rsidRPr="0069675F">
        <w:rPr>
          <w:rFonts w:ascii="Times New Roman" w:hAnsi="Times New Roman" w:cs="Times New Roman"/>
        </w:rPr>
        <w:t>w sekcji „Komunikaty”</w:t>
      </w:r>
      <w:r w:rsidRPr="0069675F">
        <w:rPr>
          <w:rFonts w:ascii="Times New Roman" w:hAnsi="Times New Roman" w:cs="Times New Roman"/>
        </w:rPr>
        <w:t xml:space="preserve">. Korespondencja, której zgodnie </w:t>
      </w:r>
      <w:r w:rsidR="00126203" w:rsidRPr="0069675F">
        <w:rPr>
          <w:rFonts w:ascii="Times New Roman" w:hAnsi="Times New Roman" w:cs="Times New Roman"/>
        </w:rPr>
        <w:br/>
      </w:r>
      <w:r w:rsidRPr="0069675F">
        <w:rPr>
          <w:rFonts w:ascii="Times New Roman" w:hAnsi="Times New Roman" w:cs="Times New Roman"/>
        </w:rPr>
        <w:t>z obowiązującymi przepisami, adresatem jest konkretny Wykonawca będzie przekazywana w formie elektronicznej za pośrednictwem Platformy do tego konkretnego Wykonawcy.</w:t>
      </w:r>
    </w:p>
    <w:p w14:paraId="2A740E86" w14:textId="6D2FF795" w:rsidR="00343F24" w:rsidRPr="0069675F" w:rsidRDefault="00343F24" w:rsidP="0069675F">
      <w:pPr>
        <w:pStyle w:val="Akapitzlist"/>
        <w:numPr>
          <w:ilvl w:val="2"/>
          <w:numId w:val="126"/>
        </w:numPr>
        <w:ind w:left="426"/>
        <w:jc w:val="both"/>
        <w:rPr>
          <w:rFonts w:ascii="Times New Roman" w:hAnsi="Times New Roman" w:cs="Times New Roman"/>
          <w:lang w:eastAsia="en-US"/>
        </w:rPr>
      </w:pPr>
      <w:r w:rsidRPr="0069675F">
        <w:rPr>
          <w:rFonts w:ascii="Times New Roman" w:hAnsi="Times New Roman" w:cs="Times New Roman"/>
          <w:lang w:eastAsia="en-US"/>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w:t>
      </w:r>
      <w:r w:rsidRPr="0069675F">
        <w:rPr>
          <w:rFonts w:ascii="Times New Roman" w:hAnsi="Times New Roman" w:cs="Times New Roman"/>
          <w:lang w:val="pl-PL" w:eastAsia="en-US"/>
        </w:rPr>
        <w:t xml:space="preserve"> („</w:t>
      </w:r>
      <w:r w:rsidRPr="0069675F">
        <w:rPr>
          <w:rFonts w:ascii="Times New Roman" w:hAnsi="Times New Roman" w:cs="Times New Roman"/>
          <w:lang w:eastAsia="en-US"/>
        </w:rPr>
        <w:t>Rozporządzenie w sprawie środków komunikacji"), określa niezbędne wymagania sprzętowo - aplikacyjne umożliwiające pracę na Platformie, tj.:</w:t>
      </w:r>
    </w:p>
    <w:p w14:paraId="415DFAEE" w14:textId="77777777" w:rsidR="00343F24" w:rsidRPr="0069675F" w:rsidRDefault="00343F24" w:rsidP="00343F24">
      <w:pPr>
        <w:pStyle w:val="Akapitzlist"/>
        <w:numPr>
          <w:ilvl w:val="2"/>
          <w:numId w:val="97"/>
        </w:numPr>
        <w:ind w:left="1134" w:hanging="294"/>
        <w:jc w:val="both"/>
        <w:rPr>
          <w:rFonts w:ascii="Times New Roman" w:hAnsi="Times New Roman" w:cs="Times New Roman"/>
          <w:lang w:eastAsia="en-US"/>
        </w:rPr>
      </w:pPr>
      <w:r w:rsidRPr="0069675F">
        <w:rPr>
          <w:rFonts w:ascii="Times New Roman" w:hAnsi="Times New Roman" w:cs="Times New Roman"/>
          <w:lang w:eastAsia="en-US"/>
        </w:rPr>
        <w:t xml:space="preserve">stały dostęp do sieci Internet o gwarantowanej przepustowości nie mniejszej niż 512 </w:t>
      </w:r>
      <w:proofErr w:type="spellStart"/>
      <w:r w:rsidRPr="0069675F">
        <w:rPr>
          <w:rFonts w:ascii="Times New Roman" w:hAnsi="Times New Roman" w:cs="Times New Roman"/>
          <w:lang w:eastAsia="en-US"/>
        </w:rPr>
        <w:t>kb</w:t>
      </w:r>
      <w:proofErr w:type="spellEnd"/>
      <w:r w:rsidRPr="0069675F">
        <w:rPr>
          <w:rFonts w:ascii="Times New Roman" w:hAnsi="Times New Roman" w:cs="Times New Roman"/>
          <w:lang w:eastAsia="en-US"/>
        </w:rPr>
        <w:t>/s,</w:t>
      </w:r>
    </w:p>
    <w:p w14:paraId="4D70448B" w14:textId="643A0CB5" w:rsidR="00343F24" w:rsidRPr="0069675F" w:rsidRDefault="00343F24" w:rsidP="00343F24">
      <w:pPr>
        <w:pStyle w:val="Akapitzlist"/>
        <w:numPr>
          <w:ilvl w:val="2"/>
          <w:numId w:val="97"/>
        </w:numPr>
        <w:ind w:left="1134" w:hanging="294"/>
        <w:jc w:val="both"/>
        <w:rPr>
          <w:rFonts w:ascii="Times New Roman" w:hAnsi="Times New Roman" w:cs="Times New Roman"/>
          <w:lang w:eastAsia="en-US"/>
        </w:rPr>
      </w:pPr>
      <w:r w:rsidRPr="0069675F">
        <w:rPr>
          <w:rFonts w:ascii="Times New Roman" w:hAnsi="Times New Roman" w:cs="Times New Roman"/>
          <w:lang w:eastAsia="en-US"/>
        </w:rPr>
        <w:t xml:space="preserve">komputer klasy PC lub MAC, o następującej konfiguracji: pamięć min. 2 GB Ram, procesor Intel IV 2 GHZ </w:t>
      </w:r>
      <w:r w:rsidR="00D64945" w:rsidRPr="0069675F">
        <w:rPr>
          <w:rFonts w:ascii="Times New Roman" w:hAnsi="Times New Roman" w:cs="Times New Roman"/>
          <w:lang w:val="pl-PL" w:eastAsia="en-US"/>
        </w:rPr>
        <w:t xml:space="preserve">(lub równoważny) </w:t>
      </w:r>
      <w:r w:rsidRPr="0069675F">
        <w:rPr>
          <w:rFonts w:ascii="Times New Roman" w:hAnsi="Times New Roman" w:cs="Times New Roman"/>
          <w:lang w:eastAsia="en-US"/>
        </w:rPr>
        <w:t>lub jego nowsza wersja, jeden z systemów operacyjnych - MS Windows 7, Mac Os x 10 4, Linux lub ich nowsze wersje</w:t>
      </w:r>
      <w:r w:rsidRPr="0069675F">
        <w:rPr>
          <w:rFonts w:ascii="Times New Roman" w:hAnsi="Times New Roman" w:cs="Times New Roman"/>
          <w:lang w:val="pl-PL" w:eastAsia="en-US"/>
        </w:rPr>
        <w:t>,</w:t>
      </w:r>
    </w:p>
    <w:p w14:paraId="6702584B" w14:textId="77777777" w:rsidR="00343F24" w:rsidRPr="0069675F" w:rsidRDefault="00343F24" w:rsidP="00343F24">
      <w:pPr>
        <w:pStyle w:val="Akapitzlist"/>
        <w:numPr>
          <w:ilvl w:val="2"/>
          <w:numId w:val="97"/>
        </w:numPr>
        <w:ind w:left="1134" w:hanging="294"/>
        <w:jc w:val="both"/>
        <w:rPr>
          <w:rFonts w:ascii="Times New Roman" w:hAnsi="Times New Roman" w:cs="Times New Roman"/>
          <w:lang w:eastAsia="en-US"/>
        </w:rPr>
      </w:pPr>
      <w:r w:rsidRPr="0069675F">
        <w:rPr>
          <w:rFonts w:ascii="Times New Roman" w:hAnsi="Times New Roman" w:cs="Times New Roman"/>
          <w:lang w:eastAsia="en-US"/>
        </w:rPr>
        <w:t>zainstalowana dowolna przeglądarka internetowa, w przypadku Internet Explorer minimalnie wersja 10 0.,</w:t>
      </w:r>
    </w:p>
    <w:p w14:paraId="6002203E" w14:textId="77777777" w:rsidR="00343F24" w:rsidRPr="0069675F" w:rsidRDefault="00343F24" w:rsidP="00343F24">
      <w:pPr>
        <w:pStyle w:val="Akapitzlist"/>
        <w:numPr>
          <w:ilvl w:val="2"/>
          <w:numId w:val="97"/>
        </w:numPr>
        <w:ind w:left="1134" w:hanging="294"/>
        <w:jc w:val="both"/>
        <w:rPr>
          <w:rFonts w:ascii="Times New Roman" w:hAnsi="Times New Roman" w:cs="Times New Roman"/>
          <w:lang w:eastAsia="en-US"/>
        </w:rPr>
      </w:pPr>
      <w:r w:rsidRPr="0069675F">
        <w:rPr>
          <w:rFonts w:ascii="Times New Roman" w:hAnsi="Times New Roman" w:cs="Times New Roman"/>
          <w:lang w:eastAsia="en-US"/>
        </w:rPr>
        <w:t>włączona obsługa JavaScript,</w:t>
      </w:r>
    </w:p>
    <w:p w14:paraId="4C9BD30C" w14:textId="452499B5" w:rsidR="00343F24" w:rsidRPr="0069675F" w:rsidRDefault="00343F24" w:rsidP="00343F24">
      <w:pPr>
        <w:pStyle w:val="Akapitzlist"/>
        <w:numPr>
          <w:ilvl w:val="2"/>
          <w:numId w:val="97"/>
        </w:numPr>
        <w:ind w:left="1134" w:hanging="294"/>
        <w:jc w:val="both"/>
        <w:rPr>
          <w:rFonts w:ascii="Times New Roman" w:hAnsi="Times New Roman" w:cs="Times New Roman"/>
          <w:lang w:eastAsia="en-US"/>
        </w:rPr>
      </w:pPr>
      <w:r w:rsidRPr="0069675F">
        <w:rPr>
          <w:rFonts w:ascii="Times New Roman" w:hAnsi="Times New Roman" w:cs="Times New Roman"/>
          <w:lang w:eastAsia="en-US"/>
        </w:rPr>
        <w:t xml:space="preserve">zainstalowany program Adobe </w:t>
      </w:r>
      <w:proofErr w:type="spellStart"/>
      <w:r w:rsidRPr="0069675F">
        <w:rPr>
          <w:rFonts w:ascii="Times New Roman" w:hAnsi="Times New Roman" w:cs="Times New Roman"/>
          <w:lang w:eastAsia="en-US"/>
        </w:rPr>
        <w:t>Acrobat</w:t>
      </w:r>
      <w:proofErr w:type="spellEnd"/>
      <w:r w:rsidRPr="0069675F">
        <w:rPr>
          <w:rFonts w:ascii="Times New Roman" w:hAnsi="Times New Roman" w:cs="Times New Roman"/>
          <w:lang w:eastAsia="en-US"/>
        </w:rPr>
        <w:t xml:space="preserve"> Reader, lub inny obsługujący format plików .pdf.</w:t>
      </w:r>
    </w:p>
    <w:p w14:paraId="282994F7" w14:textId="522DFEE8" w:rsidR="00076015" w:rsidRPr="0069675F" w:rsidRDefault="00076015" w:rsidP="00343F24">
      <w:pPr>
        <w:pStyle w:val="Akapitzlist"/>
        <w:numPr>
          <w:ilvl w:val="2"/>
          <w:numId w:val="97"/>
        </w:numPr>
        <w:ind w:left="1134" w:hanging="294"/>
        <w:jc w:val="both"/>
        <w:rPr>
          <w:rFonts w:ascii="Times New Roman" w:hAnsi="Times New Roman" w:cs="Times New Roman"/>
          <w:sz w:val="24"/>
          <w:szCs w:val="24"/>
          <w:lang w:eastAsia="en-US"/>
        </w:rPr>
      </w:pPr>
      <w:r w:rsidRPr="0069675F">
        <w:rPr>
          <w:rFonts w:ascii="Times New Roman" w:hAnsi="Times New Roman" w:cs="Times New Roman"/>
          <w:sz w:val="24"/>
          <w:szCs w:val="24"/>
        </w:rPr>
        <w:t>Platforma działa według standardu przyjętego w komunikacji sieciowej - kodowanie UTF8</w:t>
      </w:r>
      <w:r w:rsidRPr="0069675F">
        <w:rPr>
          <w:rFonts w:ascii="Times New Roman" w:hAnsi="Times New Roman" w:cs="Times New Roman"/>
          <w:sz w:val="24"/>
          <w:szCs w:val="24"/>
          <w:lang w:val="pl-PL"/>
        </w:rPr>
        <w:t>,</w:t>
      </w:r>
    </w:p>
    <w:p w14:paraId="088E3258" w14:textId="77777777" w:rsidR="00076015" w:rsidRPr="0069675F" w:rsidRDefault="00076015" w:rsidP="0069675F">
      <w:pPr>
        <w:pStyle w:val="Akapitzlist"/>
        <w:numPr>
          <w:ilvl w:val="2"/>
          <w:numId w:val="97"/>
        </w:numPr>
        <w:ind w:left="1134" w:hanging="294"/>
        <w:jc w:val="both"/>
        <w:rPr>
          <w:rFonts w:ascii="Times New Roman" w:hAnsi="Times New Roman" w:cs="Times New Roman"/>
          <w:sz w:val="24"/>
          <w:szCs w:val="24"/>
          <w:lang w:eastAsia="en-US"/>
        </w:rPr>
      </w:pPr>
      <w:r w:rsidRPr="0069675F">
        <w:rPr>
          <w:rFonts w:ascii="Times New Roman" w:hAnsi="Times New Roman" w:cs="Times New Roman"/>
          <w:sz w:val="24"/>
          <w:szCs w:val="24"/>
        </w:rPr>
        <w:t>Oznaczenie czasu odbioru danych przez platformę zakupową stanowi datę oraz dokładny czas (</w:t>
      </w:r>
      <w:proofErr w:type="spellStart"/>
      <w:r w:rsidRPr="0069675F">
        <w:rPr>
          <w:rFonts w:ascii="Times New Roman" w:hAnsi="Times New Roman" w:cs="Times New Roman"/>
          <w:sz w:val="24"/>
          <w:szCs w:val="24"/>
        </w:rPr>
        <w:t>hh:mm:ss</w:t>
      </w:r>
      <w:proofErr w:type="spellEnd"/>
      <w:r w:rsidRPr="0069675F">
        <w:rPr>
          <w:rFonts w:ascii="Times New Roman" w:hAnsi="Times New Roman" w:cs="Times New Roman"/>
          <w:sz w:val="24"/>
          <w:szCs w:val="24"/>
        </w:rPr>
        <w:t>) generowany wg. czasu lokalnego serwera synchronizowanego z zegarem Głównego Urzędu Miar.</w:t>
      </w:r>
    </w:p>
    <w:p w14:paraId="0AF9711F" w14:textId="59F37881" w:rsidR="00137585" w:rsidRPr="0069675F" w:rsidRDefault="00137585" w:rsidP="0069675F">
      <w:pPr>
        <w:pStyle w:val="Akapitzlist"/>
        <w:numPr>
          <w:ilvl w:val="2"/>
          <w:numId w:val="126"/>
        </w:numPr>
        <w:ind w:left="426"/>
        <w:jc w:val="both"/>
        <w:rPr>
          <w:rFonts w:ascii="Times New Roman" w:hAnsi="Times New Roman" w:cs="Times New Roman"/>
          <w:bCs/>
          <w:iCs/>
        </w:rPr>
      </w:pPr>
      <w:r w:rsidRPr="0069675F">
        <w:rPr>
          <w:rFonts w:ascii="Times New Roman" w:hAnsi="Times New Roman" w:cs="Times New Roman"/>
        </w:rPr>
        <w:t xml:space="preserve">Zamawiający może żądać przedstawienia oryginału lub notarialnie poświadczonej kopii dokumentów, o których mowa w </w:t>
      </w:r>
      <w:r w:rsidR="00936C3A" w:rsidRPr="0069675F">
        <w:rPr>
          <w:rFonts w:ascii="Times New Roman" w:hAnsi="Times New Roman" w:cs="Times New Roman"/>
        </w:rPr>
        <w:t>R</w:t>
      </w:r>
      <w:r w:rsidRPr="0069675F">
        <w:rPr>
          <w:rFonts w:ascii="Times New Roman" w:hAnsi="Times New Roman" w:cs="Times New Roman"/>
        </w:rPr>
        <w:t>ozporządzeniu, innych niż oświadczenia, wyłącznie wtedy, gdy złożon</w:t>
      </w:r>
      <w:r w:rsidR="00222B2C" w:rsidRPr="0069675F">
        <w:rPr>
          <w:rFonts w:ascii="Times New Roman" w:hAnsi="Times New Roman" w:cs="Times New Roman"/>
        </w:rPr>
        <w:t>y</w:t>
      </w:r>
      <w:r w:rsidRPr="0069675F">
        <w:rPr>
          <w:rFonts w:ascii="Times New Roman" w:hAnsi="Times New Roman" w:cs="Times New Roman"/>
        </w:rPr>
        <w:t xml:space="preserve"> dokument</w:t>
      </w:r>
      <w:r w:rsidR="00222B2C" w:rsidRPr="0069675F">
        <w:rPr>
          <w:rFonts w:ascii="Times New Roman" w:hAnsi="Times New Roman" w:cs="Times New Roman"/>
        </w:rPr>
        <w:t xml:space="preserve"> w formie elektronicznej</w:t>
      </w:r>
      <w:r w:rsidRPr="0069675F">
        <w:rPr>
          <w:rFonts w:ascii="Times New Roman" w:hAnsi="Times New Roman" w:cs="Times New Roman"/>
        </w:rPr>
        <w:t xml:space="preserve"> jest </w:t>
      </w:r>
      <w:r w:rsidR="00222B2C" w:rsidRPr="0069675F">
        <w:rPr>
          <w:rFonts w:ascii="Times New Roman" w:hAnsi="Times New Roman" w:cs="Times New Roman"/>
        </w:rPr>
        <w:t xml:space="preserve">nieczytelny </w:t>
      </w:r>
      <w:r w:rsidRPr="0069675F">
        <w:rPr>
          <w:rFonts w:ascii="Times New Roman" w:hAnsi="Times New Roman" w:cs="Times New Roman"/>
        </w:rPr>
        <w:t xml:space="preserve">lub budzi wątpliwości co do </w:t>
      </w:r>
      <w:r w:rsidR="00222B2C" w:rsidRPr="0069675F">
        <w:rPr>
          <w:rFonts w:ascii="Times New Roman" w:hAnsi="Times New Roman" w:cs="Times New Roman"/>
        </w:rPr>
        <w:t xml:space="preserve">jego </w:t>
      </w:r>
      <w:r w:rsidRPr="0069675F">
        <w:rPr>
          <w:rFonts w:ascii="Times New Roman" w:hAnsi="Times New Roman" w:cs="Times New Roman"/>
        </w:rPr>
        <w:t>prawdziwości.</w:t>
      </w:r>
    </w:p>
    <w:p w14:paraId="1E757925" w14:textId="284250E2" w:rsidR="00137585" w:rsidRPr="0069675F" w:rsidRDefault="00137585" w:rsidP="0069675F">
      <w:pPr>
        <w:pStyle w:val="Akapitzlist"/>
        <w:numPr>
          <w:ilvl w:val="2"/>
          <w:numId w:val="126"/>
        </w:numPr>
        <w:ind w:left="426"/>
        <w:jc w:val="both"/>
        <w:rPr>
          <w:rFonts w:ascii="Times New Roman" w:hAnsi="Times New Roman" w:cs="Times New Roman"/>
          <w:bCs/>
          <w:iCs/>
        </w:rPr>
      </w:pPr>
      <w:r w:rsidRPr="0069675F">
        <w:rPr>
          <w:rFonts w:ascii="Times New Roman" w:hAnsi="Times New Roman" w:cs="Times New Roman"/>
        </w:rPr>
        <w:lastRenderedPageBreak/>
        <w:t>Dokumenty sporządzone w języku obcym są składane wraz z tłumaczeniem na język polski; Tłumaczenie nie jest wymagane, jeżeli Zamawiający wyraził zgodę, o której mowa w art. 9 ust. 3 ustawy.</w:t>
      </w:r>
    </w:p>
    <w:p w14:paraId="1BB553D7" w14:textId="1DF30AC2" w:rsidR="00137585" w:rsidRPr="0069675F" w:rsidRDefault="00137585" w:rsidP="0069675F">
      <w:pPr>
        <w:pStyle w:val="Akapitzlist"/>
        <w:numPr>
          <w:ilvl w:val="2"/>
          <w:numId w:val="126"/>
        </w:numPr>
        <w:ind w:left="426"/>
        <w:jc w:val="both"/>
        <w:rPr>
          <w:rFonts w:ascii="Times New Roman" w:hAnsi="Times New Roman" w:cs="Times New Roman"/>
          <w:bCs/>
          <w:iCs/>
        </w:rPr>
      </w:pPr>
      <w:r w:rsidRPr="0069675F">
        <w:rPr>
          <w:rFonts w:ascii="Times New Roman" w:hAnsi="Times New Roman" w:cs="Times New Roman"/>
        </w:rPr>
        <w:t xml:space="preserve">W przypadku wskazania przez Wykonawcę dostępności oświadczeń lub dokumentów, </w:t>
      </w:r>
      <w:r w:rsidRPr="0069675F">
        <w:rPr>
          <w:rFonts w:ascii="Times New Roman" w:hAnsi="Times New Roman" w:cs="Times New Roman"/>
        </w:rPr>
        <w:br/>
        <w:t xml:space="preserve">o których mowa w § 10 ust. 1 </w:t>
      </w:r>
      <w:r w:rsidR="00936C3A" w:rsidRPr="0069675F">
        <w:rPr>
          <w:rFonts w:ascii="Times New Roman" w:hAnsi="Times New Roman" w:cs="Times New Roman"/>
        </w:rPr>
        <w:t>R</w:t>
      </w:r>
      <w:r w:rsidRPr="0069675F">
        <w:rPr>
          <w:rFonts w:ascii="Times New Roman" w:hAnsi="Times New Roman" w:cs="Times New Roman"/>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69675F">
        <w:rPr>
          <w:rFonts w:ascii="Times New Roman" w:hAnsi="Times New Roman" w:cs="Times New Roman"/>
        </w:rPr>
        <w:br/>
      </w:r>
      <w:r w:rsidRPr="0069675F">
        <w:rPr>
          <w:rFonts w:ascii="Times New Roman" w:hAnsi="Times New Roman" w:cs="Times New Roman"/>
        </w:rPr>
        <w:t>i pobranych samodzielnie przez Zamawiającego dokumentów.</w:t>
      </w:r>
    </w:p>
    <w:p w14:paraId="165E18F4" w14:textId="23C70091" w:rsidR="00137585" w:rsidRPr="0069675F" w:rsidRDefault="00137585" w:rsidP="0069675F">
      <w:pPr>
        <w:pStyle w:val="Akapitzlist"/>
        <w:numPr>
          <w:ilvl w:val="2"/>
          <w:numId w:val="126"/>
        </w:numPr>
        <w:ind w:left="426"/>
        <w:jc w:val="both"/>
        <w:rPr>
          <w:rFonts w:ascii="Times New Roman" w:hAnsi="Times New Roman" w:cs="Times New Roman"/>
          <w:bCs/>
          <w:iCs/>
        </w:rPr>
      </w:pPr>
      <w:r w:rsidRPr="0069675F">
        <w:rPr>
          <w:rFonts w:ascii="Times New Roman" w:hAnsi="Times New Roman" w:cs="Times New Roman"/>
          <w:bCs/>
          <w:iCs/>
        </w:rPr>
        <w:t xml:space="preserve">Oświadczenia i dokumenty dla wykazania spełniania warunków udziału w postępowaniu </w:t>
      </w:r>
      <w:r w:rsidRPr="0069675F">
        <w:rPr>
          <w:rFonts w:ascii="Times New Roman" w:hAnsi="Times New Roman" w:cs="Times New Roman"/>
        </w:rPr>
        <w:br/>
      </w:r>
      <w:r w:rsidRPr="0069675F">
        <w:rPr>
          <w:rFonts w:ascii="Times New Roman" w:hAnsi="Times New Roman" w:cs="Times New Roman"/>
          <w:bCs/>
          <w:iCs/>
        </w:rPr>
        <w:t xml:space="preserve">i braku podstaw do wykluczenia, o których mowa w SIWZ, składane przez Wykonawcę na skutek wezwania Zamawiającego, na podstawie art. 26 ust. </w:t>
      </w:r>
      <w:r w:rsidR="00B73170" w:rsidRPr="0069675F">
        <w:rPr>
          <w:rFonts w:ascii="Times New Roman" w:hAnsi="Times New Roman" w:cs="Times New Roman"/>
          <w:bCs/>
          <w:iCs/>
        </w:rPr>
        <w:t xml:space="preserve">1 </w:t>
      </w:r>
      <w:r w:rsidRPr="0069675F">
        <w:rPr>
          <w:rFonts w:ascii="Times New Roman" w:hAnsi="Times New Roman" w:cs="Times New Roman"/>
          <w:bCs/>
          <w:iCs/>
        </w:rPr>
        <w:t xml:space="preserve">ustawy, zostaną złożone odpowiednio w formie i zgodnie z wymaganiami określonymi w ustawie, rozporządzeniu </w:t>
      </w:r>
      <w:proofErr w:type="spellStart"/>
      <w:r w:rsidRPr="0069675F">
        <w:rPr>
          <w:rFonts w:ascii="Times New Roman" w:hAnsi="Times New Roman" w:cs="Times New Roman"/>
          <w:bCs/>
          <w:iCs/>
        </w:rPr>
        <w:t>ws</w:t>
      </w:r>
      <w:proofErr w:type="spellEnd"/>
      <w:r w:rsidR="00F678E3" w:rsidRPr="0069675F">
        <w:rPr>
          <w:rFonts w:ascii="Times New Roman" w:hAnsi="Times New Roman" w:cs="Times New Roman"/>
          <w:bCs/>
          <w:iCs/>
        </w:rPr>
        <w:t>.</w:t>
      </w:r>
      <w:r w:rsidRPr="0069675F">
        <w:rPr>
          <w:rFonts w:ascii="Times New Roman" w:hAnsi="Times New Roman" w:cs="Times New Roman"/>
          <w:bCs/>
          <w:iCs/>
        </w:rPr>
        <w:t xml:space="preserve"> dokumentów i w SIWZ. Zamawiający uzna te dokumenty i oświadczenia za złożone w wyznaczonym terminie, jeżeli ich treść w formie </w:t>
      </w:r>
      <w:r w:rsidR="00327AC1" w:rsidRPr="0069675F">
        <w:rPr>
          <w:rFonts w:ascii="Times New Roman" w:hAnsi="Times New Roman" w:cs="Times New Roman"/>
          <w:bCs/>
          <w:iCs/>
        </w:rPr>
        <w:t>elektronicznej</w:t>
      </w:r>
      <w:r w:rsidRPr="0069675F">
        <w:rPr>
          <w:rFonts w:ascii="Times New Roman" w:hAnsi="Times New Roman" w:cs="Times New Roman"/>
          <w:bCs/>
          <w:iCs/>
        </w:rPr>
        <w:t xml:space="preserve"> dotrze do Zamawiającego </w:t>
      </w:r>
      <w:r w:rsidR="00327AC1" w:rsidRPr="0069675F">
        <w:rPr>
          <w:rFonts w:ascii="Times New Roman" w:hAnsi="Times New Roman" w:cs="Times New Roman"/>
          <w:bCs/>
          <w:iCs/>
        </w:rPr>
        <w:t xml:space="preserve">za pośrednictwem Platformy </w:t>
      </w:r>
      <w:r w:rsidRPr="0069675F">
        <w:rPr>
          <w:rFonts w:ascii="Times New Roman" w:hAnsi="Times New Roman" w:cs="Times New Roman"/>
          <w:bCs/>
          <w:iCs/>
        </w:rPr>
        <w:t>przed upływem wyznaczonego terminu</w:t>
      </w:r>
      <w:r w:rsidR="007C7EEB" w:rsidRPr="0069675F">
        <w:rPr>
          <w:rFonts w:ascii="Times New Roman" w:hAnsi="Times New Roman" w:cs="Times New Roman"/>
          <w:bCs/>
          <w:iCs/>
        </w:rPr>
        <w:t>.</w:t>
      </w:r>
    </w:p>
    <w:p w14:paraId="32F004CF" w14:textId="32CDB975" w:rsidR="00137585" w:rsidRPr="00063724" w:rsidRDefault="00137585" w:rsidP="0069675F">
      <w:pPr>
        <w:pStyle w:val="Akapitzlist"/>
        <w:numPr>
          <w:ilvl w:val="2"/>
          <w:numId w:val="126"/>
        </w:numPr>
        <w:ind w:left="426"/>
        <w:jc w:val="both"/>
        <w:rPr>
          <w:bCs/>
          <w:iCs/>
        </w:rPr>
      </w:pPr>
      <w:r w:rsidRPr="0069675F">
        <w:rPr>
          <w:rFonts w:ascii="Times New Roman" w:hAnsi="Times New Roman" w:cs="Times New Roman"/>
          <w:bCs/>
          <w:iCs/>
        </w:rPr>
        <w:t xml:space="preserve">Zamawiający na </w:t>
      </w:r>
      <w:r w:rsidR="00327AC1" w:rsidRPr="0069675F">
        <w:rPr>
          <w:rFonts w:ascii="Times New Roman" w:hAnsi="Times New Roman" w:cs="Times New Roman"/>
          <w:bCs/>
          <w:iCs/>
        </w:rPr>
        <w:t xml:space="preserve">Platformie </w:t>
      </w:r>
      <w:r w:rsidR="00C97FF2" w:rsidRPr="0069675F">
        <w:rPr>
          <w:rFonts w:ascii="Times New Roman" w:hAnsi="Times New Roman" w:cs="Times New Roman"/>
          <w:bCs/>
          <w:iCs/>
        </w:rPr>
        <w:t xml:space="preserve">pod adresem: </w:t>
      </w:r>
      <w:hyperlink r:id="rId19" w:history="1">
        <w:r w:rsidR="00C97FF2" w:rsidRPr="0069675F">
          <w:rPr>
            <w:rStyle w:val="Hipercze"/>
            <w:rFonts w:ascii="Times New Roman" w:hAnsi="Times New Roman" w:cs="Times New Roman"/>
            <w:color w:val="auto"/>
          </w:rPr>
          <w:t>https://platformazakupowa.pl/pn/uni.lodz</w:t>
        </w:r>
      </w:hyperlink>
      <w:r w:rsidR="00C97FF2" w:rsidRPr="0069675F">
        <w:rPr>
          <w:rStyle w:val="Hipercze"/>
          <w:rFonts w:ascii="Times New Roman" w:hAnsi="Times New Roman" w:cs="Times New Roman"/>
          <w:b/>
          <w:color w:val="auto"/>
        </w:rPr>
        <w:t xml:space="preserve"> </w:t>
      </w:r>
      <w:r w:rsidRPr="0069675F">
        <w:rPr>
          <w:rFonts w:ascii="Times New Roman" w:hAnsi="Times New Roman" w:cs="Times New Roman"/>
          <w:bCs/>
          <w:iCs/>
        </w:rPr>
        <w:t>publikuje Ogłoszenie</w:t>
      </w:r>
      <w:r w:rsidR="00F774FF" w:rsidRPr="0069675F">
        <w:rPr>
          <w:rFonts w:ascii="Times New Roman" w:hAnsi="Times New Roman" w:cs="Times New Roman"/>
          <w:bCs/>
          <w:iCs/>
        </w:rPr>
        <w:t xml:space="preserve"> </w:t>
      </w:r>
      <w:r w:rsidRPr="0069675F">
        <w:rPr>
          <w:rFonts w:ascii="Times New Roman" w:hAnsi="Times New Roman" w:cs="Times New Roman"/>
          <w:bCs/>
          <w:iCs/>
        </w:rPr>
        <w:t>o zamówieniu oraz niniejszą SIWZ.</w:t>
      </w:r>
    </w:p>
    <w:p w14:paraId="3CF54D92" w14:textId="1E1321B3" w:rsidR="00137585" w:rsidRPr="00063724" w:rsidRDefault="00137585" w:rsidP="00BA64A5">
      <w:pPr>
        <w:pStyle w:val="Akapitzlist"/>
        <w:numPr>
          <w:ilvl w:val="2"/>
          <w:numId w:val="126"/>
        </w:numPr>
        <w:ind w:left="426"/>
        <w:jc w:val="both"/>
        <w:rPr>
          <w:rFonts w:ascii="Times New Roman" w:hAnsi="Times New Roman" w:cs="Times New Roman"/>
          <w:bCs/>
          <w:iCs/>
        </w:rPr>
      </w:pPr>
      <w:r w:rsidRPr="00063724">
        <w:rPr>
          <w:rFonts w:ascii="Times New Roman" w:hAnsi="Times New Roman" w:cs="Times New Roman"/>
          <w:bCs/>
          <w:iCs/>
        </w:rPr>
        <w:t>Zamawiający nie przewiduje zwołania zebrania wszystkich Wykonawców, w celu wyjaśnienia wątpliwości dotyczących SIWZ.</w:t>
      </w:r>
    </w:p>
    <w:p w14:paraId="29ADA1BF" w14:textId="764C87D1" w:rsidR="00137585" w:rsidRPr="00BA64A5" w:rsidRDefault="00137585" w:rsidP="00BA64A5">
      <w:pPr>
        <w:pStyle w:val="Akapitzlist"/>
        <w:numPr>
          <w:ilvl w:val="2"/>
          <w:numId w:val="126"/>
        </w:numPr>
        <w:ind w:left="426"/>
        <w:jc w:val="both"/>
        <w:rPr>
          <w:rFonts w:ascii="Times New Roman" w:hAnsi="Times New Roman" w:cs="Times New Roman"/>
          <w:bCs/>
          <w:iCs/>
        </w:rPr>
      </w:pPr>
      <w:r w:rsidRPr="00063724">
        <w:rPr>
          <w:rFonts w:ascii="Times New Roman" w:hAnsi="Times New Roman" w:cs="Times New Roman"/>
          <w:iCs/>
        </w:rPr>
        <w:t xml:space="preserve">Wykonawca może zwrócić się do Zamawiającego o wyjaśnienie treści SIWZ. Zamawiający udzieli wyjaśnień niezwłocznie, jednak nie później niż na </w:t>
      </w:r>
      <w:r w:rsidRPr="00063724">
        <w:rPr>
          <w:rFonts w:ascii="Times New Roman" w:hAnsi="Times New Roman" w:cs="Times New Roman"/>
          <w:b/>
          <w:iCs/>
        </w:rPr>
        <w:t>6 dni</w:t>
      </w:r>
      <w:r w:rsidRPr="00063724">
        <w:rPr>
          <w:rFonts w:ascii="Times New Roman" w:hAnsi="Times New Roman" w:cs="Times New Roman"/>
          <w:iCs/>
        </w:rPr>
        <w:t xml:space="preserve"> przed upływem terminu składania ofert, pod warunkiem, że wniosek o wyjaśnienie SIWZ wpłynie do Zamawiającego nie później niż do końca dnia, tj. do dnia</w:t>
      </w:r>
      <w:r w:rsidR="00B77270" w:rsidRPr="00063724">
        <w:rPr>
          <w:rFonts w:ascii="Times New Roman" w:hAnsi="Times New Roman" w:cs="Times New Roman"/>
          <w:iCs/>
        </w:rPr>
        <w:t xml:space="preserve">, </w:t>
      </w:r>
      <w:r w:rsidRPr="00063724">
        <w:rPr>
          <w:rFonts w:ascii="Times New Roman" w:hAnsi="Times New Roman" w:cs="Times New Roman"/>
          <w:iCs/>
        </w:rPr>
        <w:t>w którym upływa połowa wyznaczonego terminu składania ofert.</w:t>
      </w:r>
    </w:p>
    <w:p w14:paraId="0522EFB6" w14:textId="5217A9E2" w:rsidR="006C5601" w:rsidRPr="00BA64A5" w:rsidRDefault="006C5601" w:rsidP="00BA64A5">
      <w:pPr>
        <w:pStyle w:val="Akapitzlist"/>
        <w:numPr>
          <w:ilvl w:val="2"/>
          <w:numId w:val="126"/>
        </w:numPr>
        <w:ind w:left="426"/>
        <w:jc w:val="both"/>
        <w:rPr>
          <w:rFonts w:ascii="Times New Roman" w:hAnsi="Times New Roman" w:cs="Times New Roman"/>
          <w:bCs/>
          <w:iCs/>
        </w:rPr>
      </w:pPr>
      <w:r w:rsidRPr="00063724">
        <w:rPr>
          <w:rFonts w:ascii="Times New Roman" w:hAnsi="Times New Roman" w:cs="Times New Roman"/>
          <w:iCs/>
        </w:rPr>
        <w:t>Jeżeli wniosek o wyjaśnienie treści SIWZ wpłynął po połowie terminu składania ofert lub dotyczy udzielonych wyjaśnień, Zamawiający może udzielić wyjaśnień albo pozostawić wniosek bez rozpoznania.</w:t>
      </w:r>
    </w:p>
    <w:p w14:paraId="2852CBFF" w14:textId="56257381" w:rsidR="006C5601" w:rsidRPr="00BA64A5" w:rsidRDefault="006C5601" w:rsidP="00BA64A5">
      <w:pPr>
        <w:pStyle w:val="Akapitzlist"/>
        <w:numPr>
          <w:ilvl w:val="2"/>
          <w:numId w:val="126"/>
        </w:numPr>
        <w:ind w:left="426"/>
        <w:jc w:val="both"/>
        <w:rPr>
          <w:rFonts w:ascii="Times New Roman" w:hAnsi="Times New Roman" w:cs="Times New Roman"/>
          <w:bCs/>
          <w:iCs/>
        </w:rPr>
      </w:pPr>
      <w:r w:rsidRPr="00063724">
        <w:rPr>
          <w:rFonts w:ascii="Times New Roman" w:hAnsi="Times New Roman" w:cs="Times New Roman"/>
          <w:iCs/>
        </w:rPr>
        <w:t>Treść zapytań wraz z wyjaśnieniami Zamawiający zostanie jednocześnie przekaz</w:t>
      </w:r>
      <w:r w:rsidR="008E214F" w:rsidRPr="00063724">
        <w:rPr>
          <w:rFonts w:ascii="Times New Roman" w:hAnsi="Times New Roman" w:cs="Times New Roman"/>
          <w:iCs/>
        </w:rPr>
        <w:t>a</w:t>
      </w:r>
      <w:r w:rsidRPr="00063724">
        <w:rPr>
          <w:rFonts w:ascii="Times New Roman" w:hAnsi="Times New Roman" w:cs="Times New Roman"/>
          <w:iCs/>
        </w:rPr>
        <w:t>na wszystkim Wykonawcom, którym Zamawiający przekazał SIWZ, bez ujawniania źródła zapytania oraz umieszczona na stronie internetowej.</w:t>
      </w:r>
    </w:p>
    <w:bookmarkEnd w:id="7"/>
    <w:p w14:paraId="64622591" w14:textId="120480CD" w:rsidR="00137585" w:rsidRPr="00063724" w:rsidRDefault="00137585" w:rsidP="00063724">
      <w:pPr>
        <w:pStyle w:val="Akapitzlist"/>
        <w:numPr>
          <w:ilvl w:val="2"/>
          <w:numId w:val="126"/>
        </w:numPr>
        <w:ind w:left="426"/>
        <w:jc w:val="both"/>
        <w:rPr>
          <w:rFonts w:ascii="Times New Roman" w:hAnsi="Times New Roman" w:cs="Times New Roman"/>
        </w:rPr>
      </w:pPr>
      <w:r w:rsidRPr="00063724">
        <w:rPr>
          <w:rFonts w:ascii="Times New Roman" w:hAnsi="Times New Roman" w:cs="Times New Roman"/>
        </w:rPr>
        <w:t>Jeżeli zaoferowana cena lub koszt, lub ich istotne części składowe, wydają się</w:t>
      </w:r>
      <w:r w:rsidRPr="00063724">
        <w:rPr>
          <w:rFonts w:ascii="Times New Roman" w:hAnsi="Times New Roman" w:cs="Times New Roman"/>
          <w:w w:val="99"/>
        </w:rPr>
        <w:t xml:space="preserve"> </w:t>
      </w:r>
      <w:r w:rsidRPr="00063724">
        <w:rPr>
          <w:rFonts w:ascii="Times New Roman" w:hAnsi="Times New Roman" w:cs="Times New Roman"/>
        </w:rPr>
        <w:t xml:space="preserve">rażąco niskie </w:t>
      </w:r>
      <w:r w:rsidR="00F678E3" w:rsidRPr="00063724">
        <w:rPr>
          <w:rFonts w:ascii="Times New Roman" w:hAnsi="Times New Roman" w:cs="Times New Roman"/>
        </w:rPr>
        <w:br/>
      </w:r>
      <w:r w:rsidRPr="00063724">
        <w:rPr>
          <w:rFonts w:ascii="Times New Roman" w:hAnsi="Times New Roman" w:cs="Times New Roman"/>
        </w:rPr>
        <w:t>w stosunku do przedmiotu zamówienia i budzą wątpliwości</w:t>
      </w:r>
      <w:r w:rsidRPr="00063724">
        <w:rPr>
          <w:rFonts w:ascii="Times New Roman" w:hAnsi="Times New Roman" w:cs="Times New Roman"/>
          <w:w w:val="99"/>
        </w:rPr>
        <w:t xml:space="preserve"> </w:t>
      </w:r>
      <w:r w:rsidRPr="00063724">
        <w:rPr>
          <w:rFonts w:ascii="Times New Roman" w:hAnsi="Times New Roman" w:cs="Times New Roman"/>
        </w:rPr>
        <w:t>zamawiającego co do możliwości wykonania przedmiotu zamówienia zgodnie</w:t>
      </w:r>
      <w:r w:rsidRPr="00063724">
        <w:rPr>
          <w:rFonts w:ascii="Times New Roman" w:hAnsi="Times New Roman" w:cs="Times New Roman"/>
          <w:w w:val="99"/>
        </w:rPr>
        <w:t xml:space="preserve"> </w:t>
      </w:r>
      <w:r w:rsidRPr="00063724">
        <w:rPr>
          <w:rFonts w:ascii="Times New Roman" w:hAnsi="Times New Roman" w:cs="Times New Roman"/>
        </w:rPr>
        <w:t>z wymaganiami określonymi  przez   zamawiającego   lub   wynikającymi</w:t>
      </w:r>
      <w:r w:rsidRPr="00063724">
        <w:rPr>
          <w:rFonts w:ascii="Times New Roman" w:hAnsi="Times New Roman" w:cs="Times New Roman"/>
          <w:w w:val="99"/>
        </w:rPr>
        <w:t xml:space="preserve"> </w:t>
      </w:r>
      <w:r w:rsidRPr="00063724">
        <w:rPr>
          <w:rFonts w:ascii="Times New Roman" w:hAnsi="Times New Roman" w:cs="Times New Roman"/>
        </w:rPr>
        <w:t>z odrębnych przepisów, zamawiający zwraca się o udzielenie wyjaśnień, w</w:t>
      </w:r>
      <w:r w:rsidRPr="00063724">
        <w:rPr>
          <w:rFonts w:ascii="Times New Roman" w:hAnsi="Times New Roman" w:cs="Times New Roman"/>
          <w:w w:val="99"/>
        </w:rPr>
        <w:t xml:space="preserve"> </w:t>
      </w:r>
      <w:r w:rsidRPr="00063724">
        <w:rPr>
          <w:rFonts w:ascii="Times New Roman" w:hAnsi="Times New Roman" w:cs="Times New Roman"/>
        </w:rPr>
        <w:t>tym złożenie dowodów, dotyczących wyliczenia ceny lub kosztu, w</w:t>
      </w:r>
      <w:r w:rsidRPr="00063724">
        <w:rPr>
          <w:rFonts w:ascii="Times New Roman" w:hAnsi="Times New Roman" w:cs="Times New Roman"/>
          <w:w w:val="99"/>
        </w:rPr>
        <w:t xml:space="preserve"> </w:t>
      </w:r>
      <w:r w:rsidRPr="00063724">
        <w:rPr>
          <w:rFonts w:ascii="Times New Roman" w:hAnsi="Times New Roman" w:cs="Times New Roman"/>
        </w:rPr>
        <w:t>szczególności w zakresie:</w:t>
      </w:r>
    </w:p>
    <w:p w14:paraId="7B501BE1" w14:textId="4731805B" w:rsidR="00137585" w:rsidRPr="00F373B3"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Pr>
          <w:position w:val="0"/>
          <w:sz w:val="22"/>
          <w:szCs w:val="22"/>
          <w:lang w:val="pl-PL"/>
        </w:rPr>
        <w:t>19</w:t>
      </w:r>
      <w:r w:rsidR="00DE28A4" w:rsidRPr="00F373B3">
        <w:rPr>
          <w:position w:val="0"/>
          <w:sz w:val="22"/>
          <w:szCs w:val="22"/>
          <w:lang w:val="pl-PL"/>
        </w:rPr>
        <w:t xml:space="preserve">.1 </w:t>
      </w:r>
      <w:r w:rsidR="00137585" w:rsidRPr="00F373B3">
        <w:rPr>
          <w:position w:val="0"/>
          <w:sz w:val="22"/>
          <w:szCs w:val="22"/>
        </w:rPr>
        <w:t>oszczędności metody wykonania zamówienia, wybranych rozwiązań</w:t>
      </w:r>
      <w:r w:rsidR="00137585" w:rsidRPr="00F373B3">
        <w:rPr>
          <w:w w:val="99"/>
          <w:position w:val="0"/>
          <w:sz w:val="22"/>
          <w:szCs w:val="22"/>
        </w:rPr>
        <w:t xml:space="preserve"> </w:t>
      </w:r>
      <w:r w:rsidR="00137585" w:rsidRPr="00F373B3">
        <w:rPr>
          <w:position w:val="0"/>
          <w:sz w:val="22"/>
          <w:szCs w:val="22"/>
        </w:rPr>
        <w:t>technicznych, wyjątkowo sprzyjających warunków wykonywania</w:t>
      </w:r>
      <w:r w:rsidR="00137585" w:rsidRPr="00F373B3">
        <w:rPr>
          <w:w w:val="99"/>
          <w:position w:val="0"/>
          <w:sz w:val="22"/>
          <w:szCs w:val="22"/>
        </w:rPr>
        <w:t xml:space="preserve"> </w:t>
      </w:r>
      <w:r w:rsidR="00137585" w:rsidRPr="00F373B3">
        <w:rPr>
          <w:position w:val="0"/>
          <w:sz w:val="22"/>
          <w:szCs w:val="22"/>
        </w:rPr>
        <w:t>zamówienia dostępnych dla wykonawcy, oryginalności projektu</w:t>
      </w:r>
      <w:r w:rsidR="00137585" w:rsidRPr="00F373B3">
        <w:rPr>
          <w:w w:val="99"/>
          <w:position w:val="0"/>
          <w:sz w:val="22"/>
          <w:szCs w:val="22"/>
        </w:rPr>
        <w:t xml:space="preserve"> </w:t>
      </w:r>
      <w:r w:rsidR="00137585" w:rsidRPr="00F373B3">
        <w:rPr>
          <w:position w:val="0"/>
          <w:sz w:val="22"/>
          <w:szCs w:val="22"/>
        </w:rPr>
        <w:t>wykonawcy, kosztów pracy, których wartość przyjęta do ustalenia ceny nie</w:t>
      </w:r>
      <w:r w:rsidR="00137585" w:rsidRPr="00F373B3">
        <w:rPr>
          <w:w w:val="99"/>
          <w:position w:val="0"/>
          <w:sz w:val="22"/>
          <w:szCs w:val="22"/>
        </w:rPr>
        <w:t xml:space="preserve"> </w:t>
      </w:r>
      <w:r w:rsidR="00137585" w:rsidRPr="00F373B3">
        <w:rPr>
          <w:position w:val="0"/>
          <w:sz w:val="22"/>
          <w:szCs w:val="22"/>
        </w:rPr>
        <w:t>może być niższa od minimalnego wynagrodzenia za pracę albo minimalnej stawki godzinowej ustalonej na</w:t>
      </w:r>
      <w:r w:rsidR="00137585" w:rsidRPr="00F373B3">
        <w:rPr>
          <w:w w:val="99"/>
          <w:position w:val="0"/>
          <w:sz w:val="22"/>
          <w:szCs w:val="22"/>
        </w:rPr>
        <w:t xml:space="preserve"> </w:t>
      </w:r>
      <w:r w:rsidR="00137585" w:rsidRPr="00F373B3">
        <w:rPr>
          <w:position w:val="0"/>
          <w:sz w:val="22"/>
          <w:szCs w:val="22"/>
        </w:rPr>
        <w:t>podstawie przepisów ustawy z dnia 10 października 2002 r. o</w:t>
      </w:r>
      <w:r w:rsidR="00137585" w:rsidRPr="00F373B3">
        <w:rPr>
          <w:w w:val="99"/>
          <w:position w:val="0"/>
          <w:sz w:val="22"/>
          <w:szCs w:val="22"/>
        </w:rPr>
        <w:t xml:space="preserve"> </w:t>
      </w:r>
      <w:r w:rsidR="00137585" w:rsidRPr="00F373B3">
        <w:rPr>
          <w:position w:val="0"/>
          <w:sz w:val="22"/>
          <w:szCs w:val="22"/>
        </w:rPr>
        <w:t>minimal</w:t>
      </w:r>
      <w:r w:rsidR="007C71CA" w:rsidRPr="00F373B3">
        <w:rPr>
          <w:position w:val="0"/>
          <w:sz w:val="22"/>
          <w:szCs w:val="22"/>
        </w:rPr>
        <w:t>nym wynagrodzeniu za pracę (</w:t>
      </w:r>
      <w:proofErr w:type="spellStart"/>
      <w:r w:rsidR="00CC21F4" w:rsidRPr="00F373B3">
        <w:rPr>
          <w:position w:val="0"/>
          <w:sz w:val="22"/>
          <w:szCs w:val="22"/>
          <w:lang w:val="pl-PL"/>
        </w:rPr>
        <w:t>t.j</w:t>
      </w:r>
      <w:proofErr w:type="spellEnd"/>
      <w:r w:rsidR="00CC21F4" w:rsidRPr="00F373B3">
        <w:rPr>
          <w:position w:val="0"/>
          <w:sz w:val="22"/>
          <w:szCs w:val="22"/>
          <w:lang w:val="pl-PL"/>
        </w:rPr>
        <w:t xml:space="preserve">. </w:t>
      </w:r>
      <w:r w:rsidR="007C71CA" w:rsidRPr="00F373B3">
        <w:rPr>
          <w:position w:val="0"/>
          <w:sz w:val="22"/>
          <w:szCs w:val="22"/>
        </w:rPr>
        <w:t>Dz.</w:t>
      </w:r>
      <w:r w:rsidR="00137585" w:rsidRPr="00F373B3">
        <w:rPr>
          <w:position w:val="0"/>
          <w:sz w:val="22"/>
          <w:szCs w:val="22"/>
        </w:rPr>
        <w:t xml:space="preserve">U. z </w:t>
      </w:r>
      <w:r w:rsidR="00CC21F4" w:rsidRPr="00F373B3">
        <w:rPr>
          <w:position w:val="0"/>
          <w:sz w:val="22"/>
          <w:szCs w:val="22"/>
        </w:rPr>
        <w:t>201</w:t>
      </w:r>
      <w:r w:rsidR="00CC21F4" w:rsidRPr="00F373B3">
        <w:rPr>
          <w:position w:val="0"/>
          <w:sz w:val="22"/>
          <w:szCs w:val="22"/>
          <w:lang w:val="pl-PL"/>
        </w:rPr>
        <w:t>8</w:t>
      </w:r>
      <w:r w:rsidR="00CC21F4" w:rsidRPr="00F373B3">
        <w:rPr>
          <w:position w:val="0"/>
          <w:sz w:val="22"/>
          <w:szCs w:val="22"/>
        </w:rPr>
        <w:t xml:space="preserve"> </w:t>
      </w:r>
      <w:r w:rsidR="00137585" w:rsidRPr="00F373B3">
        <w:rPr>
          <w:position w:val="0"/>
          <w:sz w:val="22"/>
          <w:szCs w:val="22"/>
        </w:rPr>
        <w:t xml:space="preserve">r. poz. </w:t>
      </w:r>
      <w:r w:rsidR="00CC21F4" w:rsidRPr="00F373B3">
        <w:rPr>
          <w:position w:val="0"/>
          <w:sz w:val="22"/>
          <w:szCs w:val="22"/>
          <w:lang w:val="pl-PL"/>
        </w:rPr>
        <w:t>2177</w:t>
      </w:r>
      <w:r w:rsidR="00137585" w:rsidRPr="00F373B3">
        <w:rPr>
          <w:position w:val="0"/>
          <w:sz w:val="22"/>
          <w:szCs w:val="22"/>
        </w:rPr>
        <w:t>);</w:t>
      </w:r>
    </w:p>
    <w:p w14:paraId="4B4A7D0D" w14:textId="77777777" w:rsidR="00424E00" w:rsidRPr="00F373B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03AC2E5F" w14:textId="5115FC39" w:rsidR="00137585" w:rsidRPr="00F373B3"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Pr>
          <w:position w:val="0"/>
          <w:sz w:val="22"/>
          <w:szCs w:val="22"/>
          <w:lang w:val="pl-PL"/>
        </w:rPr>
        <w:t>19</w:t>
      </w:r>
      <w:r w:rsidR="00DE28A4" w:rsidRPr="00F373B3">
        <w:rPr>
          <w:position w:val="0"/>
          <w:sz w:val="22"/>
          <w:szCs w:val="22"/>
          <w:lang w:val="pl-PL"/>
        </w:rPr>
        <w:t xml:space="preserve">.2 </w:t>
      </w:r>
      <w:r w:rsidR="00F32A8B" w:rsidRPr="00F373B3">
        <w:rPr>
          <w:position w:val="0"/>
          <w:sz w:val="22"/>
          <w:szCs w:val="22"/>
        </w:rPr>
        <w:t xml:space="preserve"> </w:t>
      </w:r>
      <w:r w:rsidR="00DE28A4" w:rsidRPr="00F373B3">
        <w:rPr>
          <w:position w:val="0"/>
          <w:sz w:val="22"/>
          <w:szCs w:val="22"/>
          <w:lang w:val="pl-PL"/>
        </w:rPr>
        <w:t xml:space="preserve"> </w:t>
      </w:r>
      <w:r w:rsidR="00137585" w:rsidRPr="00F373B3">
        <w:rPr>
          <w:position w:val="0"/>
          <w:sz w:val="22"/>
          <w:szCs w:val="22"/>
        </w:rPr>
        <w:t>pomocy publicznej udzielonej na podstawie odrębnych przepisów</w:t>
      </w:r>
      <w:r w:rsidR="00424E00" w:rsidRPr="00F373B3">
        <w:rPr>
          <w:position w:val="0"/>
          <w:sz w:val="22"/>
          <w:szCs w:val="22"/>
        </w:rPr>
        <w:t>;</w:t>
      </w:r>
    </w:p>
    <w:p w14:paraId="7F7BB365" w14:textId="77777777" w:rsidR="00424E00" w:rsidRPr="00F373B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479E356F" w14:textId="5379F664" w:rsidR="00137585" w:rsidRPr="00F373B3"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Pr>
          <w:position w:val="0"/>
          <w:sz w:val="22"/>
          <w:szCs w:val="22"/>
          <w:lang w:val="pl-PL"/>
        </w:rPr>
        <w:t>19</w:t>
      </w:r>
      <w:r w:rsidR="00DE28A4" w:rsidRPr="00F373B3">
        <w:rPr>
          <w:position w:val="0"/>
          <w:sz w:val="22"/>
          <w:szCs w:val="22"/>
          <w:lang w:val="pl-PL"/>
        </w:rPr>
        <w:t xml:space="preserve">.3 </w:t>
      </w:r>
      <w:r w:rsidR="00137585" w:rsidRPr="00F373B3">
        <w:rPr>
          <w:position w:val="0"/>
          <w:sz w:val="22"/>
          <w:szCs w:val="22"/>
        </w:rPr>
        <w:t>wynikającym z przepisów prawa pracy i przepisów o zabezpieczeniu</w:t>
      </w:r>
      <w:r w:rsidR="00137585" w:rsidRPr="00F373B3">
        <w:rPr>
          <w:w w:val="99"/>
          <w:position w:val="0"/>
          <w:sz w:val="22"/>
          <w:szCs w:val="22"/>
        </w:rPr>
        <w:t xml:space="preserve"> </w:t>
      </w:r>
      <w:r w:rsidR="00137585" w:rsidRPr="00F373B3">
        <w:rPr>
          <w:position w:val="0"/>
          <w:sz w:val="22"/>
          <w:szCs w:val="22"/>
        </w:rPr>
        <w:t>społecznym, obowiązujących w miejscu, w którym realizowane jest</w:t>
      </w:r>
      <w:r w:rsidR="00137585" w:rsidRPr="00F373B3">
        <w:rPr>
          <w:w w:val="99"/>
          <w:position w:val="0"/>
          <w:sz w:val="22"/>
          <w:szCs w:val="22"/>
        </w:rPr>
        <w:t xml:space="preserve"> </w:t>
      </w:r>
      <w:r w:rsidR="00137585" w:rsidRPr="00F373B3">
        <w:rPr>
          <w:position w:val="0"/>
          <w:sz w:val="22"/>
          <w:szCs w:val="22"/>
        </w:rPr>
        <w:t>zamówienie,</w:t>
      </w:r>
    </w:p>
    <w:p w14:paraId="1B74B406" w14:textId="77777777" w:rsidR="00424E00" w:rsidRPr="00F373B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672B15B5" w14:textId="08EE3273" w:rsidR="00137585" w:rsidRPr="00F373B3"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Pr>
          <w:position w:val="0"/>
          <w:sz w:val="22"/>
          <w:szCs w:val="22"/>
          <w:lang w:val="pl-PL"/>
        </w:rPr>
        <w:t>19</w:t>
      </w:r>
      <w:r w:rsidR="00DE28A4" w:rsidRPr="00F373B3">
        <w:rPr>
          <w:position w:val="0"/>
          <w:sz w:val="22"/>
          <w:szCs w:val="22"/>
          <w:lang w:val="pl-PL"/>
        </w:rPr>
        <w:t xml:space="preserve">.4   </w:t>
      </w:r>
      <w:r w:rsidR="00137585" w:rsidRPr="00F373B3">
        <w:rPr>
          <w:position w:val="0"/>
          <w:sz w:val="22"/>
          <w:szCs w:val="22"/>
        </w:rPr>
        <w:t>wynikającym z przepisów prawa ochrony środowiska;</w:t>
      </w:r>
    </w:p>
    <w:p w14:paraId="7AEC9E30" w14:textId="77777777" w:rsidR="00424E00" w:rsidRPr="00F373B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627D84AE" w14:textId="1020BE27" w:rsidR="00137585" w:rsidRPr="00F373B3" w:rsidRDefault="00DE28A4" w:rsidP="00063724">
      <w:pPr>
        <w:pStyle w:val="Tekstpodstawowy"/>
        <w:widowControl w:val="0"/>
        <w:numPr>
          <w:ilvl w:val="1"/>
          <w:numId w:val="134"/>
        </w:numPr>
        <w:tabs>
          <w:tab w:val="left" w:pos="993"/>
        </w:tabs>
        <w:suppressAutoHyphens w:val="0"/>
        <w:overflowPunct/>
        <w:autoSpaceDE/>
        <w:spacing w:line="276" w:lineRule="auto"/>
        <w:textAlignment w:val="auto"/>
        <w:rPr>
          <w:position w:val="0"/>
          <w:sz w:val="22"/>
          <w:szCs w:val="22"/>
        </w:rPr>
      </w:pPr>
      <w:r w:rsidRPr="00F373B3">
        <w:rPr>
          <w:position w:val="0"/>
          <w:sz w:val="22"/>
          <w:szCs w:val="22"/>
          <w:lang w:val="pl-PL"/>
        </w:rPr>
        <w:t xml:space="preserve">  </w:t>
      </w:r>
      <w:r w:rsidR="00137585" w:rsidRPr="00F373B3">
        <w:rPr>
          <w:position w:val="0"/>
          <w:sz w:val="22"/>
          <w:szCs w:val="22"/>
        </w:rPr>
        <w:t>powierzenia wykonania części zamówienia podwykonawcy.</w:t>
      </w:r>
    </w:p>
    <w:p w14:paraId="04580120" w14:textId="77777777" w:rsidR="00424E00" w:rsidRPr="00F373B3" w:rsidRDefault="00424E00" w:rsidP="0069675F">
      <w:pPr>
        <w:pStyle w:val="Tekstpodstawowy"/>
        <w:widowControl w:val="0"/>
        <w:tabs>
          <w:tab w:val="left" w:pos="993"/>
        </w:tabs>
        <w:suppressAutoHyphens w:val="0"/>
        <w:overflowPunct/>
        <w:autoSpaceDE/>
        <w:spacing w:line="276" w:lineRule="auto"/>
        <w:ind w:hanging="567"/>
        <w:textAlignment w:val="auto"/>
        <w:rPr>
          <w:position w:val="0"/>
          <w:sz w:val="10"/>
          <w:szCs w:val="10"/>
        </w:rPr>
      </w:pPr>
    </w:p>
    <w:p w14:paraId="3F2FCA0B" w14:textId="6D391344" w:rsidR="00137585" w:rsidRPr="00F373B3" w:rsidRDefault="0078434C" w:rsidP="00063724">
      <w:pPr>
        <w:pStyle w:val="Akapitzlist"/>
        <w:ind w:left="0"/>
        <w:rPr>
          <w:rFonts w:ascii="Times New Roman" w:hAnsi="Times New Roman" w:cs="Times New Roman"/>
        </w:rPr>
      </w:pPr>
      <w:r>
        <w:rPr>
          <w:rFonts w:ascii="Times New Roman" w:hAnsi="Times New Roman" w:cs="Times New Roman"/>
          <w:lang w:val="pl-PL"/>
        </w:rPr>
        <w:t xml:space="preserve">20. </w:t>
      </w:r>
      <w:r w:rsidR="00137585" w:rsidRPr="00F373B3">
        <w:rPr>
          <w:rFonts w:ascii="Times New Roman" w:hAnsi="Times New Roman" w:cs="Times New Roman"/>
        </w:rPr>
        <w:t>W przypadku gdy cena całkowita oferty jest niższa o co najmniej 30% od:</w:t>
      </w:r>
    </w:p>
    <w:p w14:paraId="2766E249" w14:textId="4C36D951" w:rsidR="00137585" w:rsidRPr="00F373B3" w:rsidRDefault="0078434C" w:rsidP="0069675F">
      <w:pPr>
        <w:pStyle w:val="Akapitzlist"/>
        <w:widowControl w:val="0"/>
        <w:tabs>
          <w:tab w:val="left" w:pos="993"/>
        </w:tabs>
        <w:suppressAutoHyphens w:val="0"/>
        <w:ind w:left="993" w:hanging="567"/>
        <w:jc w:val="both"/>
        <w:rPr>
          <w:rFonts w:ascii="Times New Roman" w:hAnsi="Times New Roman" w:cs="Times New Roman"/>
        </w:rPr>
      </w:pPr>
      <w:r w:rsidRPr="00F373B3">
        <w:rPr>
          <w:rFonts w:ascii="Times New Roman" w:hAnsi="Times New Roman" w:cs="Times New Roman"/>
          <w:lang w:val="pl-PL"/>
        </w:rPr>
        <w:t>2</w:t>
      </w:r>
      <w:r>
        <w:rPr>
          <w:rFonts w:ascii="Times New Roman" w:hAnsi="Times New Roman" w:cs="Times New Roman"/>
          <w:lang w:val="pl-PL"/>
        </w:rPr>
        <w:t>0</w:t>
      </w:r>
      <w:r w:rsidR="00F32A8B" w:rsidRPr="00F373B3">
        <w:rPr>
          <w:rFonts w:ascii="Times New Roman" w:hAnsi="Times New Roman" w:cs="Times New Roman"/>
        </w:rPr>
        <w:t xml:space="preserve">.1 </w:t>
      </w:r>
      <w:r w:rsidR="00DE28A4" w:rsidRPr="00F373B3">
        <w:rPr>
          <w:rFonts w:ascii="Times New Roman" w:hAnsi="Times New Roman" w:cs="Times New Roman"/>
          <w:lang w:val="pl-PL"/>
        </w:rPr>
        <w:t xml:space="preserve"> </w:t>
      </w:r>
      <w:r w:rsidR="00137585" w:rsidRPr="00F373B3">
        <w:rPr>
          <w:rFonts w:ascii="Times New Roman" w:hAnsi="Times New Roman" w:cs="Times New Roman"/>
        </w:rPr>
        <w:t>wartości zamówienia powiększonej o należny podatek od towarów i</w:t>
      </w:r>
      <w:r w:rsidR="00137585" w:rsidRPr="00F373B3">
        <w:rPr>
          <w:rFonts w:ascii="Times New Roman" w:hAnsi="Times New Roman" w:cs="Times New Roman"/>
          <w:w w:val="99"/>
        </w:rPr>
        <w:t xml:space="preserve"> </w:t>
      </w:r>
      <w:r w:rsidR="00137585" w:rsidRPr="00F373B3">
        <w:rPr>
          <w:rFonts w:ascii="Times New Roman" w:hAnsi="Times New Roman" w:cs="Times New Roman"/>
        </w:rPr>
        <w:t xml:space="preserve">usług, ustalonej przed wszczęciem postępowania zgodnie z art. 35 ust. 1 i 2 </w:t>
      </w:r>
      <w:r w:rsidR="007C71CA" w:rsidRPr="00F373B3">
        <w:rPr>
          <w:rFonts w:ascii="Times New Roman" w:hAnsi="Times New Roman" w:cs="Times New Roman"/>
        </w:rPr>
        <w:t xml:space="preserve">Ustawy </w:t>
      </w:r>
      <w:r w:rsidR="00137585" w:rsidRPr="00F373B3">
        <w:rPr>
          <w:rFonts w:ascii="Times New Roman" w:hAnsi="Times New Roman" w:cs="Times New Roman"/>
        </w:rPr>
        <w:t>lub średniej arytmetycznej cen wszystkich złożonych ofert,</w:t>
      </w:r>
      <w:r w:rsidR="00137585" w:rsidRPr="00F373B3">
        <w:rPr>
          <w:rFonts w:ascii="Times New Roman" w:hAnsi="Times New Roman" w:cs="Times New Roman"/>
          <w:w w:val="99"/>
        </w:rPr>
        <w:t xml:space="preserve"> </w:t>
      </w:r>
      <w:r w:rsidR="003902B6" w:rsidRPr="00F373B3">
        <w:rPr>
          <w:rFonts w:ascii="Times New Roman" w:hAnsi="Times New Roman" w:cs="Times New Roman"/>
        </w:rPr>
        <w:t xml:space="preserve">Zamawiający </w:t>
      </w:r>
      <w:r w:rsidR="00137585" w:rsidRPr="00F373B3">
        <w:rPr>
          <w:rFonts w:ascii="Times New Roman" w:hAnsi="Times New Roman" w:cs="Times New Roman"/>
        </w:rPr>
        <w:t xml:space="preserve">zwraca się o udzielenie wyjaśnień, o których mowa w </w:t>
      </w:r>
      <w:r w:rsidR="00B73170" w:rsidRPr="00F373B3">
        <w:rPr>
          <w:rFonts w:ascii="Times New Roman" w:hAnsi="Times New Roman" w:cs="Times New Roman"/>
        </w:rPr>
        <w:t>pkt. XII.</w:t>
      </w:r>
      <w:r>
        <w:rPr>
          <w:rFonts w:ascii="Times New Roman" w:hAnsi="Times New Roman" w:cs="Times New Roman"/>
          <w:lang w:val="pl-PL"/>
        </w:rPr>
        <w:t>20</w:t>
      </w:r>
      <w:r w:rsidRPr="00F373B3">
        <w:rPr>
          <w:rFonts w:ascii="Times New Roman" w:hAnsi="Times New Roman" w:cs="Times New Roman"/>
        </w:rPr>
        <w:t xml:space="preserve"> </w:t>
      </w:r>
      <w:r w:rsidR="00B73170" w:rsidRPr="00F373B3">
        <w:rPr>
          <w:rFonts w:ascii="Times New Roman" w:hAnsi="Times New Roman" w:cs="Times New Roman"/>
        </w:rPr>
        <w:t>SIWZ</w:t>
      </w:r>
      <w:r w:rsidR="00137585" w:rsidRPr="00F373B3">
        <w:rPr>
          <w:rFonts w:ascii="Times New Roman" w:hAnsi="Times New Roman" w:cs="Times New Roman"/>
        </w:rPr>
        <w:t>,</w:t>
      </w:r>
      <w:r w:rsidR="00137585" w:rsidRPr="00F373B3">
        <w:rPr>
          <w:rFonts w:ascii="Times New Roman" w:hAnsi="Times New Roman" w:cs="Times New Roman"/>
          <w:w w:val="99"/>
        </w:rPr>
        <w:t xml:space="preserve"> </w:t>
      </w:r>
      <w:r w:rsidR="00137585" w:rsidRPr="00F373B3">
        <w:rPr>
          <w:rFonts w:ascii="Times New Roman" w:hAnsi="Times New Roman" w:cs="Times New Roman"/>
        </w:rPr>
        <w:t>chyba że rozbieżność wynika z okoliczności oczywistych, które nie</w:t>
      </w:r>
      <w:r w:rsidR="00137585" w:rsidRPr="00F373B3">
        <w:rPr>
          <w:rFonts w:ascii="Times New Roman" w:hAnsi="Times New Roman" w:cs="Times New Roman"/>
          <w:w w:val="99"/>
        </w:rPr>
        <w:t xml:space="preserve"> </w:t>
      </w:r>
      <w:r w:rsidR="00137585" w:rsidRPr="00F373B3">
        <w:rPr>
          <w:rFonts w:ascii="Times New Roman" w:hAnsi="Times New Roman" w:cs="Times New Roman"/>
        </w:rPr>
        <w:t>wymagają wyjaśnienia;</w:t>
      </w:r>
    </w:p>
    <w:p w14:paraId="3103DFA4" w14:textId="2F7DF5DC" w:rsidR="00137585" w:rsidRPr="00F373B3" w:rsidRDefault="0078434C" w:rsidP="0069675F">
      <w:pPr>
        <w:pStyle w:val="Akapitzlist"/>
        <w:widowControl w:val="0"/>
        <w:tabs>
          <w:tab w:val="left" w:pos="993"/>
        </w:tabs>
        <w:suppressAutoHyphens w:val="0"/>
        <w:ind w:left="993" w:hanging="567"/>
        <w:jc w:val="both"/>
        <w:rPr>
          <w:rFonts w:ascii="Times New Roman" w:hAnsi="Times New Roman" w:cs="Times New Roman"/>
        </w:rPr>
      </w:pPr>
      <w:r w:rsidRPr="00F373B3">
        <w:rPr>
          <w:rFonts w:ascii="Times New Roman" w:hAnsi="Times New Roman" w:cs="Times New Roman"/>
          <w:lang w:val="pl-PL"/>
        </w:rPr>
        <w:t>2</w:t>
      </w:r>
      <w:r>
        <w:rPr>
          <w:rFonts w:ascii="Times New Roman" w:hAnsi="Times New Roman" w:cs="Times New Roman"/>
          <w:lang w:val="pl-PL"/>
        </w:rPr>
        <w:t>0</w:t>
      </w:r>
      <w:r w:rsidR="00F32A8B" w:rsidRPr="00F373B3">
        <w:rPr>
          <w:rFonts w:ascii="Times New Roman" w:hAnsi="Times New Roman" w:cs="Times New Roman"/>
        </w:rPr>
        <w:t xml:space="preserve">.2 </w:t>
      </w:r>
      <w:r w:rsidR="00DE28A4" w:rsidRPr="00F373B3">
        <w:rPr>
          <w:rFonts w:ascii="Times New Roman" w:hAnsi="Times New Roman" w:cs="Times New Roman"/>
          <w:lang w:val="pl-PL"/>
        </w:rPr>
        <w:t xml:space="preserve"> </w:t>
      </w:r>
      <w:r w:rsidR="00137585" w:rsidRPr="00F373B3">
        <w:rPr>
          <w:rFonts w:ascii="Times New Roman" w:hAnsi="Times New Roman" w:cs="Times New Roman"/>
        </w:rPr>
        <w:t>wartości  zamówienia  powiększonej  o  należny  podatek  od  towarów</w:t>
      </w:r>
      <w:r w:rsidR="00137585" w:rsidRPr="00F373B3">
        <w:rPr>
          <w:rFonts w:ascii="Times New Roman" w:hAnsi="Times New Roman" w:cs="Times New Roman"/>
          <w:w w:val="99"/>
        </w:rPr>
        <w:t xml:space="preserve"> </w:t>
      </w:r>
      <w:r w:rsidR="00137585" w:rsidRPr="00F373B3">
        <w:rPr>
          <w:rFonts w:ascii="Times New Roman" w:hAnsi="Times New Roman" w:cs="Times New Roman"/>
        </w:rPr>
        <w:t>i usług, zaktualizowanej z uwzględnieniem okoliczności, które nastąpiły</w:t>
      </w:r>
      <w:r w:rsidR="00137585" w:rsidRPr="00F373B3">
        <w:rPr>
          <w:rFonts w:ascii="Times New Roman" w:hAnsi="Times New Roman" w:cs="Times New Roman"/>
          <w:w w:val="99"/>
        </w:rPr>
        <w:t xml:space="preserve"> </w:t>
      </w:r>
      <w:r w:rsidR="00137585" w:rsidRPr="00F373B3">
        <w:rPr>
          <w:rFonts w:ascii="Times New Roman" w:hAnsi="Times New Roman" w:cs="Times New Roman"/>
        </w:rPr>
        <w:t>po wszczęciu postępowania, w szczególności istotnej zmiany cen</w:t>
      </w:r>
      <w:r w:rsidR="00137585" w:rsidRPr="00F373B3">
        <w:rPr>
          <w:rFonts w:ascii="Times New Roman" w:hAnsi="Times New Roman" w:cs="Times New Roman"/>
          <w:w w:val="99"/>
        </w:rPr>
        <w:t xml:space="preserve"> </w:t>
      </w:r>
      <w:r w:rsidR="00137585" w:rsidRPr="00F373B3">
        <w:rPr>
          <w:rFonts w:ascii="Times New Roman" w:hAnsi="Times New Roman" w:cs="Times New Roman"/>
        </w:rPr>
        <w:t xml:space="preserve">rynkowych, </w:t>
      </w:r>
      <w:r w:rsidR="003902B6" w:rsidRPr="00F373B3">
        <w:rPr>
          <w:rFonts w:ascii="Times New Roman" w:hAnsi="Times New Roman" w:cs="Times New Roman"/>
        </w:rPr>
        <w:t xml:space="preserve">Zamawiający </w:t>
      </w:r>
      <w:r w:rsidR="00137585" w:rsidRPr="00F373B3">
        <w:rPr>
          <w:rFonts w:ascii="Times New Roman" w:hAnsi="Times New Roman" w:cs="Times New Roman"/>
        </w:rPr>
        <w:t>może zwrócić się o udzielenie wyjaśnień, o</w:t>
      </w:r>
      <w:r w:rsidR="00137585" w:rsidRPr="00F373B3">
        <w:rPr>
          <w:rFonts w:ascii="Times New Roman" w:hAnsi="Times New Roman" w:cs="Times New Roman"/>
          <w:w w:val="99"/>
        </w:rPr>
        <w:t xml:space="preserve"> </w:t>
      </w:r>
      <w:r w:rsidR="00137585" w:rsidRPr="00F373B3">
        <w:rPr>
          <w:rFonts w:ascii="Times New Roman" w:hAnsi="Times New Roman" w:cs="Times New Roman"/>
        </w:rPr>
        <w:t xml:space="preserve">których mowa w </w:t>
      </w:r>
      <w:r w:rsidR="00611735" w:rsidRPr="00F373B3">
        <w:rPr>
          <w:rFonts w:ascii="Times New Roman" w:hAnsi="Times New Roman" w:cs="Times New Roman"/>
        </w:rPr>
        <w:t>pkt</w:t>
      </w:r>
      <w:r w:rsidR="00137585" w:rsidRPr="00F373B3">
        <w:rPr>
          <w:rFonts w:ascii="Times New Roman" w:hAnsi="Times New Roman" w:cs="Times New Roman"/>
        </w:rPr>
        <w:t xml:space="preserve"> </w:t>
      </w:r>
      <w:r w:rsidR="00611735" w:rsidRPr="00F373B3">
        <w:rPr>
          <w:rFonts w:ascii="Times New Roman" w:hAnsi="Times New Roman" w:cs="Times New Roman"/>
        </w:rPr>
        <w:t>XII.</w:t>
      </w:r>
      <w:r>
        <w:rPr>
          <w:rFonts w:ascii="Times New Roman" w:hAnsi="Times New Roman" w:cs="Times New Roman"/>
          <w:lang w:val="pl-PL"/>
        </w:rPr>
        <w:t>20</w:t>
      </w:r>
      <w:r w:rsidRPr="00F373B3">
        <w:rPr>
          <w:rFonts w:ascii="Times New Roman" w:hAnsi="Times New Roman" w:cs="Times New Roman"/>
        </w:rPr>
        <w:t xml:space="preserve"> </w:t>
      </w:r>
      <w:r w:rsidR="00611735" w:rsidRPr="00F373B3">
        <w:rPr>
          <w:rFonts w:ascii="Times New Roman" w:hAnsi="Times New Roman" w:cs="Times New Roman"/>
        </w:rPr>
        <w:t>SIWZ</w:t>
      </w:r>
      <w:r w:rsidR="00137585" w:rsidRPr="00F373B3">
        <w:rPr>
          <w:rFonts w:ascii="Times New Roman" w:hAnsi="Times New Roman" w:cs="Times New Roman"/>
        </w:rPr>
        <w:t>.</w:t>
      </w:r>
    </w:p>
    <w:p w14:paraId="7CA7573D" w14:textId="296DE98C" w:rsidR="00137585" w:rsidRPr="00063724" w:rsidRDefault="00137585" w:rsidP="0078434C">
      <w:pPr>
        <w:pStyle w:val="Akapitzlist"/>
        <w:widowControl w:val="0"/>
        <w:numPr>
          <w:ilvl w:val="0"/>
          <w:numId w:val="135"/>
        </w:numPr>
        <w:tabs>
          <w:tab w:val="left" w:pos="567"/>
        </w:tabs>
        <w:suppressAutoHyphens w:val="0"/>
        <w:ind w:left="284"/>
        <w:jc w:val="both"/>
        <w:rPr>
          <w:rFonts w:ascii="Times New Roman" w:hAnsi="Times New Roman" w:cs="Times New Roman"/>
        </w:rPr>
      </w:pPr>
      <w:r w:rsidRPr="00063724">
        <w:rPr>
          <w:rFonts w:ascii="Times New Roman" w:hAnsi="Times New Roman" w:cs="Times New Roman"/>
        </w:rPr>
        <w:t>Obowiązek wykazania, że oferta nie zawiera rażąco niskiej ceny lub kosztu</w:t>
      </w:r>
      <w:r w:rsidRPr="00063724">
        <w:rPr>
          <w:rFonts w:ascii="Times New Roman" w:hAnsi="Times New Roman" w:cs="Times New Roman"/>
          <w:w w:val="99"/>
        </w:rPr>
        <w:t xml:space="preserve"> </w:t>
      </w:r>
      <w:r w:rsidRPr="00063724">
        <w:rPr>
          <w:rFonts w:ascii="Times New Roman" w:hAnsi="Times New Roman" w:cs="Times New Roman"/>
        </w:rPr>
        <w:t>spoczywa na wykonawcy.</w:t>
      </w:r>
    </w:p>
    <w:p w14:paraId="3ACAB5FF" w14:textId="0AAE232E" w:rsidR="00137585" w:rsidRDefault="00137585" w:rsidP="0078434C">
      <w:pPr>
        <w:pStyle w:val="Akapitzlist"/>
        <w:widowControl w:val="0"/>
        <w:numPr>
          <w:ilvl w:val="0"/>
          <w:numId w:val="135"/>
        </w:numPr>
        <w:tabs>
          <w:tab w:val="left" w:pos="567"/>
        </w:tabs>
        <w:suppressAutoHyphens w:val="0"/>
        <w:ind w:left="284"/>
        <w:jc w:val="both"/>
        <w:rPr>
          <w:rFonts w:ascii="Times New Roman" w:hAnsi="Times New Roman" w:cs="Times New Roman"/>
        </w:rPr>
      </w:pPr>
      <w:r w:rsidRPr="00063724">
        <w:rPr>
          <w:rFonts w:ascii="Times New Roman" w:hAnsi="Times New Roman" w:cs="Times New Roman"/>
        </w:rPr>
        <w:t>Zamawiający odrzuca ofertę wykonawcy, który nie udzielił wyjaśnień lub</w:t>
      </w:r>
      <w:r w:rsidRPr="00063724">
        <w:rPr>
          <w:rFonts w:ascii="Times New Roman" w:hAnsi="Times New Roman" w:cs="Times New Roman"/>
          <w:w w:val="99"/>
        </w:rPr>
        <w:t xml:space="preserve"> </w:t>
      </w:r>
      <w:r w:rsidRPr="00063724">
        <w:rPr>
          <w:rFonts w:ascii="Times New Roman" w:hAnsi="Times New Roman" w:cs="Times New Roman"/>
        </w:rPr>
        <w:t>jeżeli dokonana ocena wyjaśnień wraz ze złożonymi dowodami potwierdza,</w:t>
      </w:r>
      <w:r w:rsidRPr="00063724">
        <w:rPr>
          <w:rFonts w:ascii="Times New Roman" w:hAnsi="Times New Roman" w:cs="Times New Roman"/>
          <w:w w:val="99"/>
        </w:rPr>
        <w:t xml:space="preserve"> </w:t>
      </w:r>
      <w:r w:rsidRPr="00063724">
        <w:rPr>
          <w:rFonts w:ascii="Times New Roman" w:hAnsi="Times New Roman" w:cs="Times New Roman"/>
        </w:rPr>
        <w:t>że oferta zawiera rażąco niską cenę lub koszt w stosunku do przedmiotu</w:t>
      </w:r>
      <w:r w:rsidRPr="00063724">
        <w:rPr>
          <w:rFonts w:ascii="Times New Roman" w:hAnsi="Times New Roman" w:cs="Times New Roman"/>
          <w:w w:val="99"/>
        </w:rPr>
        <w:t xml:space="preserve"> </w:t>
      </w:r>
      <w:r w:rsidRPr="00063724">
        <w:rPr>
          <w:rFonts w:ascii="Times New Roman" w:hAnsi="Times New Roman" w:cs="Times New Roman"/>
        </w:rPr>
        <w:t>zamówienia.</w:t>
      </w:r>
    </w:p>
    <w:p w14:paraId="558856AE" w14:textId="0FAE7FA9" w:rsidR="0078434C" w:rsidRPr="00063724" w:rsidRDefault="0078434C" w:rsidP="0078434C">
      <w:pPr>
        <w:pStyle w:val="Akapitzlist"/>
        <w:widowControl w:val="0"/>
        <w:numPr>
          <w:ilvl w:val="0"/>
          <w:numId w:val="135"/>
        </w:numPr>
        <w:tabs>
          <w:tab w:val="left" w:pos="567"/>
        </w:tabs>
        <w:suppressAutoHyphens w:val="0"/>
        <w:ind w:left="284"/>
        <w:jc w:val="both"/>
        <w:rPr>
          <w:rFonts w:ascii="Times New Roman" w:hAnsi="Times New Roman" w:cs="Times New Roman"/>
        </w:rPr>
      </w:pPr>
      <w:r>
        <w:rPr>
          <w:rFonts w:ascii="Times New Roman" w:hAnsi="Times New Roman" w:cs="Times New Roman"/>
          <w:lang w:val="pl-PL"/>
        </w:rPr>
        <w:t>Zamawiający poprawia w ofercie:</w:t>
      </w:r>
    </w:p>
    <w:p w14:paraId="34643A48" w14:textId="434EE7B0" w:rsidR="0078434C" w:rsidRPr="00063724" w:rsidRDefault="0078434C" w:rsidP="0078434C">
      <w:pPr>
        <w:pStyle w:val="Akapitzlist"/>
        <w:widowControl w:val="0"/>
        <w:numPr>
          <w:ilvl w:val="0"/>
          <w:numId w:val="136"/>
        </w:numPr>
        <w:tabs>
          <w:tab w:val="left" w:pos="567"/>
        </w:tabs>
        <w:suppressAutoHyphens w:val="0"/>
        <w:jc w:val="both"/>
        <w:rPr>
          <w:rFonts w:ascii="Times New Roman" w:hAnsi="Times New Roman" w:cs="Times New Roman"/>
        </w:rPr>
      </w:pPr>
      <w:r>
        <w:rPr>
          <w:rFonts w:ascii="Times New Roman" w:hAnsi="Times New Roman" w:cs="Times New Roman"/>
          <w:lang w:val="pl-PL"/>
        </w:rPr>
        <w:t>oczywiste omyłki pisarskie,</w:t>
      </w:r>
    </w:p>
    <w:p w14:paraId="0900DDAB" w14:textId="2943A054" w:rsidR="0078434C" w:rsidRPr="00063724" w:rsidRDefault="0078434C" w:rsidP="0078434C">
      <w:pPr>
        <w:pStyle w:val="Akapitzlist"/>
        <w:widowControl w:val="0"/>
        <w:numPr>
          <w:ilvl w:val="0"/>
          <w:numId w:val="136"/>
        </w:numPr>
        <w:tabs>
          <w:tab w:val="left" w:pos="567"/>
        </w:tabs>
        <w:suppressAutoHyphens w:val="0"/>
        <w:jc w:val="both"/>
        <w:rPr>
          <w:rFonts w:ascii="Times New Roman" w:hAnsi="Times New Roman" w:cs="Times New Roman"/>
        </w:rPr>
      </w:pPr>
      <w:r>
        <w:rPr>
          <w:rFonts w:ascii="Times New Roman" w:hAnsi="Times New Roman" w:cs="Times New Roman"/>
          <w:lang w:val="pl-PL"/>
        </w:rPr>
        <w:t>oczywiste omyłki rachunkowe z uwzględnieniem konsekwencji rachunkowych dokonanych poprawek,</w:t>
      </w:r>
    </w:p>
    <w:p w14:paraId="226A8737" w14:textId="6CC4B50B" w:rsidR="0078434C" w:rsidRPr="00063724" w:rsidRDefault="0078434C" w:rsidP="0078434C">
      <w:pPr>
        <w:pStyle w:val="Akapitzlist"/>
        <w:widowControl w:val="0"/>
        <w:numPr>
          <w:ilvl w:val="0"/>
          <w:numId w:val="136"/>
        </w:numPr>
        <w:tabs>
          <w:tab w:val="left" w:pos="567"/>
        </w:tabs>
        <w:suppressAutoHyphens w:val="0"/>
        <w:jc w:val="both"/>
        <w:rPr>
          <w:rFonts w:ascii="Times New Roman" w:hAnsi="Times New Roman" w:cs="Times New Roman"/>
        </w:rPr>
      </w:pPr>
      <w:r>
        <w:rPr>
          <w:rFonts w:ascii="Times New Roman" w:hAnsi="Times New Roman" w:cs="Times New Roman"/>
          <w:lang w:val="pl-PL"/>
        </w:rPr>
        <w:t>inne omyłki polegające na niezgodności oferty z SIWZ, niepowodujące istotnych zmian w treści oferty,</w:t>
      </w:r>
    </w:p>
    <w:p w14:paraId="516259C9" w14:textId="1ADBD7B6" w:rsidR="0078434C" w:rsidRDefault="0078434C" w:rsidP="00944959">
      <w:pPr>
        <w:pStyle w:val="Akapitzlist"/>
        <w:widowControl w:val="0"/>
        <w:tabs>
          <w:tab w:val="left" w:pos="567"/>
        </w:tabs>
        <w:suppressAutoHyphens w:val="0"/>
        <w:ind w:left="709"/>
        <w:jc w:val="both"/>
        <w:rPr>
          <w:rFonts w:ascii="Times New Roman" w:hAnsi="Times New Roman" w:cs="Times New Roman"/>
          <w:lang w:val="pl-PL"/>
        </w:rPr>
      </w:pPr>
      <w:r>
        <w:rPr>
          <w:rFonts w:ascii="Times New Roman" w:hAnsi="Times New Roman" w:cs="Times New Roman"/>
          <w:lang w:val="pl-PL"/>
        </w:rPr>
        <w:t xml:space="preserve">- niezwłocznie zawiadamiając o tym wykonawcę, którego </w:t>
      </w:r>
      <w:r w:rsidR="00944959">
        <w:rPr>
          <w:rFonts w:ascii="Times New Roman" w:hAnsi="Times New Roman" w:cs="Times New Roman"/>
          <w:lang w:val="pl-PL"/>
        </w:rPr>
        <w:t>oferta została poprawiona.</w:t>
      </w:r>
    </w:p>
    <w:p w14:paraId="7EEF0FF2" w14:textId="49D46DCD" w:rsidR="00944959" w:rsidRPr="00063724" w:rsidRDefault="00944959" w:rsidP="00063724">
      <w:pPr>
        <w:pStyle w:val="Akapitzlist"/>
        <w:widowControl w:val="0"/>
        <w:numPr>
          <w:ilvl w:val="0"/>
          <w:numId w:val="137"/>
        </w:numPr>
        <w:tabs>
          <w:tab w:val="left" w:pos="567"/>
        </w:tabs>
        <w:suppressAutoHyphens w:val="0"/>
        <w:ind w:left="284"/>
        <w:jc w:val="both"/>
        <w:rPr>
          <w:rFonts w:ascii="Times New Roman" w:hAnsi="Times New Roman" w:cs="Times New Roman"/>
          <w:lang w:val="pl-PL"/>
        </w:rPr>
      </w:pPr>
      <w:r>
        <w:rPr>
          <w:rFonts w:ascii="Times New Roman" w:hAnsi="Times New Roman" w:cs="Times New Roman"/>
          <w:lang w:val="pl-PL"/>
        </w:rPr>
        <w:t>Oferta wykonawcy, którego w terminie 3 dni od dnia doręczenia zawiadomienia o poprawieniu omyłek polegających na niezgodności oferty z SIWZ niepowodujących istotnych zmian w treści oferty nie zgodził się na ich poprawienie, podlega odrzuceniu.</w:t>
      </w:r>
    </w:p>
    <w:p w14:paraId="0DB4D4C7" w14:textId="77777777" w:rsidR="005B59EB" w:rsidRPr="00F373B3" w:rsidRDefault="005B59E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D53814D" w14:textId="77777777" w:rsidR="00A634CA" w:rsidRPr="00F373B3"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7944ADA" w14:textId="77777777"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F373B3">
        <w:rPr>
          <w:rFonts w:ascii="Times New Roman" w:eastAsia="Calibri" w:hAnsi="Times New Roman" w:cs="Times New Roman"/>
          <w:b/>
          <w:sz w:val="22"/>
          <w:szCs w:val="22"/>
          <w:u w:val="single"/>
        </w:rPr>
        <w:t>ROZDZIAŁ XIII</w:t>
      </w:r>
      <w:r w:rsidR="00CD1305" w:rsidRPr="00F373B3">
        <w:rPr>
          <w:rFonts w:ascii="Times New Roman" w:eastAsia="Calibri" w:hAnsi="Times New Roman" w:cs="Times New Roman"/>
          <w:b/>
          <w:sz w:val="22"/>
          <w:szCs w:val="22"/>
          <w:u w:val="single"/>
        </w:rPr>
        <w:t>.</w:t>
      </w:r>
      <w:r w:rsidR="00CD1305" w:rsidRPr="00F373B3">
        <w:rPr>
          <w:rFonts w:ascii="Times New Roman" w:eastAsia="Calibri" w:hAnsi="Times New Roman" w:cs="Times New Roman"/>
          <w:b/>
          <w:sz w:val="22"/>
          <w:szCs w:val="22"/>
        </w:rPr>
        <w:t xml:space="preserve">   TERMIN ZWIĄZANIA OFERTĄ</w:t>
      </w:r>
    </w:p>
    <w:p w14:paraId="4F086BFB" w14:textId="77777777" w:rsidR="005F591C" w:rsidRPr="00F373B3"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1234D69" w14:textId="77777777" w:rsidR="005771CC" w:rsidRPr="00F373B3" w:rsidRDefault="005771CC" w:rsidP="00BC5146">
      <w:pPr>
        <w:pStyle w:val="BodyTextIndentZnak"/>
        <w:numPr>
          <w:ilvl w:val="1"/>
          <w:numId w:val="12"/>
        </w:numPr>
        <w:spacing w:line="276" w:lineRule="auto"/>
        <w:ind w:left="426"/>
        <w:rPr>
          <w:rFonts w:ascii="Times New Roman" w:hAnsi="Times New Roman" w:cs="Times New Roman"/>
          <w:sz w:val="22"/>
          <w:szCs w:val="22"/>
        </w:rPr>
      </w:pPr>
      <w:r w:rsidRPr="00F373B3">
        <w:rPr>
          <w:rFonts w:ascii="Times New Roman" w:hAnsi="Times New Roman" w:cs="Times New Roman"/>
          <w:sz w:val="22"/>
          <w:szCs w:val="22"/>
        </w:rPr>
        <w:t>Wykonawca pozostaje związany ofertą przez okres 60 dni.</w:t>
      </w:r>
    </w:p>
    <w:p w14:paraId="125D64BA" w14:textId="77777777" w:rsidR="005771CC" w:rsidRPr="00F373B3" w:rsidRDefault="005771CC" w:rsidP="005771CC">
      <w:pPr>
        <w:pStyle w:val="BodyTextIndentZnak"/>
        <w:spacing w:line="276" w:lineRule="auto"/>
        <w:ind w:left="426"/>
        <w:rPr>
          <w:rFonts w:ascii="Times New Roman" w:hAnsi="Times New Roman" w:cs="Times New Roman"/>
          <w:sz w:val="10"/>
          <w:szCs w:val="10"/>
        </w:rPr>
      </w:pPr>
    </w:p>
    <w:p w14:paraId="23EDF429" w14:textId="77777777" w:rsidR="005771CC" w:rsidRPr="00F373B3" w:rsidRDefault="005771CC" w:rsidP="00BC5146">
      <w:pPr>
        <w:pStyle w:val="BodyTextIndentZnak"/>
        <w:numPr>
          <w:ilvl w:val="1"/>
          <w:numId w:val="12"/>
        </w:numPr>
        <w:spacing w:line="276" w:lineRule="auto"/>
        <w:ind w:left="426"/>
        <w:rPr>
          <w:rFonts w:ascii="Times New Roman" w:hAnsi="Times New Roman" w:cs="Times New Roman"/>
          <w:sz w:val="22"/>
          <w:szCs w:val="22"/>
        </w:rPr>
      </w:pPr>
      <w:r w:rsidRPr="00F373B3">
        <w:rPr>
          <w:rFonts w:ascii="Times New Roman" w:hAnsi="Times New Roman" w:cs="Times New Roman"/>
          <w:sz w:val="22"/>
          <w:szCs w:val="22"/>
        </w:rPr>
        <w:t>Bieg terminu związania ofertą rozpoczyna się z upływem terminu składania ofert.</w:t>
      </w:r>
    </w:p>
    <w:p w14:paraId="7ABC9265" w14:textId="77777777" w:rsidR="005771CC" w:rsidRPr="00F373B3" w:rsidRDefault="005771CC" w:rsidP="005771CC">
      <w:pPr>
        <w:pStyle w:val="BodyTextIndentZnak"/>
        <w:spacing w:line="276" w:lineRule="auto"/>
        <w:ind w:left="426"/>
        <w:rPr>
          <w:rFonts w:ascii="Times New Roman" w:hAnsi="Times New Roman" w:cs="Times New Roman"/>
          <w:sz w:val="10"/>
          <w:szCs w:val="10"/>
        </w:rPr>
      </w:pPr>
    </w:p>
    <w:p w14:paraId="2F49342A" w14:textId="4616B8B7" w:rsidR="005771CC" w:rsidRPr="00F373B3" w:rsidRDefault="005771CC" w:rsidP="00BC5146">
      <w:pPr>
        <w:pStyle w:val="BodyTextIndentZnak"/>
        <w:numPr>
          <w:ilvl w:val="1"/>
          <w:numId w:val="12"/>
        </w:numPr>
        <w:spacing w:line="276" w:lineRule="auto"/>
        <w:ind w:left="426"/>
        <w:rPr>
          <w:rFonts w:ascii="Times New Roman" w:hAnsi="Times New Roman" w:cs="Times New Roman"/>
          <w:sz w:val="22"/>
          <w:szCs w:val="22"/>
        </w:rPr>
      </w:pPr>
      <w:r w:rsidRPr="00F373B3">
        <w:rPr>
          <w:rFonts w:ascii="Times New Roman" w:hAnsi="Times New Roman" w:cs="Times New Roman"/>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2946FF" w:rsidRPr="00F373B3">
        <w:rPr>
          <w:rFonts w:ascii="Times New Roman" w:hAnsi="Times New Roman" w:cs="Times New Roman"/>
          <w:sz w:val="22"/>
          <w:szCs w:val="22"/>
        </w:rPr>
        <w:br/>
      </w:r>
      <w:r w:rsidRPr="00F373B3">
        <w:rPr>
          <w:rFonts w:ascii="Times New Roman" w:hAnsi="Times New Roman" w:cs="Times New Roman"/>
          <w:sz w:val="22"/>
          <w:szCs w:val="22"/>
        </w:rPr>
        <w:t>o oznaczony okres, nie dłuższy jednak niż 60 dni.</w:t>
      </w:r>
    </w:p>
    <w:p w14:paraId="2662F252" w14:textId="77777777" w:rsidR="005771CC" w:rsidRPr="00F373B3"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633B373" w14:textId="72DB2BEA"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XIV.</w:t>
      </w:r>
      <w:r w:rsidR="00CD1305" w:rsidRPr="00F373B3">
        <w:rPr>
          <w:rFonts w:ascii="Times New Roman" w:eastAsia="Calibri" w:hAnsi="Times New Roman" w:cs="Times New Roman"/>
          <w:b/>
          <w:sz w:val="22"/>
          <w:szCs w:val="22"/>
        </w:rPr>
        <w:t xml:space="preserve">      OPIS SPOSOBU PRZYGOTOWANIA </w:t>
      </w:r>
      <w:r w:rsidR="0078434C">
        <w:rPr>
          <w:rFonts w:ascii="Times New Roman" w:eastAsia="Calibri" w:hAnsi="Times New Roman" w:cs="Times New Roman"/>
          <w:b/>
          <w:sz w:val="22"/>
          <w:szCs w:val="22"/>
        </w:rPr>
        <w:t xml:space="preserve">I ZŁOŻENIA </w:t>
      </w:r>
      <w:r w:rsidR="00CD1305" w:rsidRPr="00F373B3">
        <w:rPr>
          <w:rFonts w:ascii="Times New Roman" w:eastAsia="Calibri" w:hAnsi="Times New Roman" w:cs="Times New Roman"/>
          <w:b/>
          <w:sz w:val="22"/>
          <w:szCs w:val="22"/>
        </w:rPr>
        <w:t>OFERT</w:t>
      </w:r>
      <w:r w:rsidR="0078434C">
        <w:rPr>
          <w:rFonts w:ascii="Times New Roman" w:eastAsia="Calibri" w:hAnsi="Times New Roman" w:cs="Times New Roman"/>
          <w:b/>
          <w:sz w:val="22"/>
          <w:szCs w:val="22"/>
        </w:rPr>
        <w:t>Y</w:t>
      </w:r>
      <w:r w:rsidR="0078434C">
        <w:rPr>
          <w:rFonts w:ascii="Times New Roman" w:eastAsia="Calibri" w:hAnsi="Times New Roman" w:cs="Times New Roman"/>
          <w:b/>
          <w:sz w:val="22"/>
          <w:szCs w:val="22"/>
        </w:rPr>
        <w:br/>
        <w:t xml:space="preserve">                                     ORAZ JEDZ</w:t>
      </w:r>
    </w:p>
    <w:p w14:paraId="78780AEE" w14:textId="1E72E7AA"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2E1B88" w14:textId="1E895156" w:rsidR="001B0220" w:rsidRPr="00F373B3" w:rsidRDefault="001B0220" w:rsidP="0069675F">
      <w:pPr>
        <w:pStyle w:val="BodyTextIndentZnak"/>
        <w:spacing w:line="276" w:lineRule="auto"/>
        <w:ind w:left="0"/>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XIV.1</w:t>
      </w:r>
      <w:r w:rsidR="002946FF" w:rsidRPr="00F373B3">
        <w:rPr>
          <w:rFonts w:ascii="Times New Roman" w:eastAsia="Calibri" w:hAnsi="Times New Roman" w:cs="Times New Roman"/>
          <w:b/>
          <w:sz w:val="22"/>
          <w:szCs w:val="22"/>
        </w:rPr>
        <w:t>.</w:t>
      </w:r>
      <w:r w:rsidRPr="00F373B3">
        <w:rPr>
          <w:rFonts w:ascii="Times New Roman" w:eastAsia="Calibri" w:hAnsi="Times New Roman" w:cs="Times New Roman"/>
          <w:b/>
          <w:sz w:val="22"/>
          <w:szCs w:val="22"/>
        </w:rPr>
        <w:t xml:space="preserve"> </w:t>
      </w:r>
      <w:r w:rsidRPr="0069675F">
        <w:rPr>
          <w:rFonts w:ascii="Times New Roman" w:eastAsia="Calibri" w:hAnsi="Times New Roman" w:cs="Times New Roman"/>
          <w:b/>
          <w:sz w:val="22"/>
          <w:szCs w:val="22"/>
          <w:u w:val="single"/>
        </w:rPr>
        <w:t>Wymagania podstawowe</w:t>
      </w:r>
    </w:p>
    <w:p w14:paraId="227F67DC" w14:textId="77777777" w:rsidR="001B0220" w:rsidRPr="0069675F" w:rsidRDefault="001B022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0484998" w14:textId="77777777" w:rsidR="00CA3545" w:rsidRPr="00F373B3" w:rsidRDefault="00CA3545" w:rsidP="00BC5146">
      <w:pPr>
        <w:pStyle w:val="BodyTextIndentZnak"/>
        <w:numPr>
          <w:ilvl w:val="0"/>
          <w:numId w:val="33"/>
        </w:numPr>
        <w:spacing w:line="276" w:lineRule="auto"/>
        <w:rPr>
          <w:rFonts w:ascii="Times New Roman" w:hAnsi="Times New Roman" w:cs="Times New Roman"/>
          <w:sz w:val="22"/>
          <w:szCs w:val="22"/>
        </w:rPr>
      </w:pPr>
      <w:r w:rsidRPr="00F373B3">
        <w:rPr>
          <w:rFonts w:ascii="Times New Roman" w:hAnsi="Times New Roman" w:cs="Times New Roman"/>
          <w:sz w:val="22"/>
          <w:szCs w:val="22"/>
        </w:rPr>
        <w:t xml:space="preserve">Wykonawcy zobowiązani są zapoznać się dokładnie z informacjami zawartymi w SIWZ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i przygotować ofertę zgodnie z wymaganiami określonymi w dokumencie.</w:t>
      </w:r>
    </w:p>
    <w:p w14:paraId="603C0CE1" w14:textId="77777777" w:rsidR="000471E8" w:rsidRPr="0069675F" w:rsidRDefault="000471E8" w:rsidP="0069675F">
      <w:pPr>
        <w:pStyle w:val="BodyTextIndentZnak"/>
        <w:spacing w:line="276" w:lineRule="auto"/>
        <w:ind w:left="644"/>
        <w:rPr>
          <w:rFonts w:ascii="Times New Roman" w:hAnsi="Times New Roman" w:cs="Times New Roman"/>
          <w:sz w:val="10"/>
          <w:szCs w:val="10"/>
        </w:rPr>
      </w:pPr>
    </w:p>
    <w:p w14:paraId="7AC70A92" w14:textId="5971AD4B" w:rsidR="000471E8" w:rsidRPr="00F373B3" w:rsidRDefault="000471E8" w:rsidP="00BC5146">
      <w:pPr>
        <w:pStyle w:val="BodyTextIndentZnak"/>
        <w:numPr>
          <w:ilvl w:val="0"/>
          <w:numId w:val="33"/>
        </w:numPr>
        <w:spacing w:line="276" w:lineRule="auto"/>
        <w:rPr>
          <w:rFonts w:ascii="Times New Roman" w:hAnsi="Times New Roman" w:cs="Times New Roman"/>
          <w:sz w:val="22"/>
          <w:szCs w:val="22"/>
        </w:rPr>
      </w:pPr>
      <w:r w:rsidRPr="0069675F">
        <w:rPr>
          <w:rFonts w:ascii="Times New Roman" w:hAnsi="Times New Roman" w:cs="Times New Roman"/>
          <w:sz w:val="22"/>
          <w:szCs w:val="22"/>
        </w:rPr>
        <w:t xml:space="preserve">Wykonawca składa ofertę wraz z załącznikami </w:t>
      </w:r>
      <w:r w:rsidR="00456216" w:rsidRPr="0069675F">
        <w:rPr>
          <w:rFonts w:ascii="Times New Roman" w:hAnsi="Times New Roman" w:cs="Times New Roman"/>
          <w:sz w:val="22"/>
          <w:szCs w:val="22"/>
        </w:rPr>
        <w:t xml:space="preserve">w oryginale, </w:t>
      </w:r>
      <w:r w:rsidRPr="0069675F">
        <w:rPr>
          <w:rFonts w:ascii="Times New Roman" w:hAnsi="Times New Roman" w:cs="Times New Roman"/>
          <w:sz w:val="22"/>
          <w:szCs w:val="22"/>
        </w:rPr>
        <w:t>w formie elektronicznej za pośrednictwem Platformy pod adresem:</w:t>
      </w:r>
      <w:r w:rsidRPr="0069675F">
        <w:rPr>
          <w:rFonts w:ascii="Times New Roman" w:hAnsi="Times New Roman" w:cs="Times New Roman"/>
          <w:b/>
          <w:sz w:val="22"/>
          <w:szCs w:val="22"/>
        </w:rPr>
        <w:t xml:space="preserve"> </w:t>
      </w:r>
      <w:hyperlink r:id="rId20" w:history="1">
        <w:r w:rsidRPr="0069675F">
          <w:rPr>
            <w:rStyle w:val="Hipercze"/>
            <w:rFonts w:ascii="Times New Roman" w:hAnsi="Times New Roman" w:cs="Times New Roman"/>
            <w:color w:val="auto"/>
            <w:sz w:val="22"/>
            <w:szCs w:val="22"/>
          </w:rPr>
          <w:t>https://platformazakupowa.pl/pn/uni.lodz</w:t>
        </w:r>
      </w:hyperlink>
      <w:r w:rsidR="0078434C">
        <w:rPr>
          <w:rFonts w:ascii="Times New Roman" w:hAnsi="Times New Roman" w:cs="Times New Roman"/>
          <w:sz w:val="22"/>
          <w:szCs w:val="22"/>
        </w:rPr>
        <w:t xml:space="preserve"> na stronie dotyczącej odpowiedniego postępowania</w:t>
      </w:r>
      <w:r w:rsidRPr="00F373B3">
        <w:rPr>
          <w:rFonts w:ascii="Times New Roman" w:hAnsi="Times New Roman" w:cs="Times New Roman"/>
          <w:sz w:val="22"/>
          <w:szCs w:val="22"/>
        </w:rPr>
        <w:t>;</w:t>
      </w:r>
    </w:p>
    <w:p w14:paraId="40ED8663" w14:textId="77777777" w:rsidR="00191D16" w:rsidRPr="0069675F" w:rsidRDefault="00191D16" w:rsidP="00191D16">
      <w:pPr>
        <w:pStyle w:val="Akapitzlist"/>
        <w:autoSpaceDE w:val="0"/>
        <w:autoSpaceDN w:val="0"/>
        <w:adjustRightInd w:val="0"/>
        <w:spacing w:after="120"/>
        <w:ind w:left="644"/>
        <w:jc w:val="both"/>
        <w:rPr>
          <w:rFonts w:eastAsia="Batang" w:cs="TimesNewRomanPS-BoldMT"/>
          <w:b/>
          <w:bCs/>
          <w:sz w:val="2"/>
          <w:szCs w:val="2"/>
        </w:rPr>
      </w:pPr>
    </w:p>
    <w:p w14:paraId="63079DD5" w14:textId="03EF601D" w:rsidR="000471E8" w:rsidRPr="0069675F" w:rsidRDefault="000471E8" w:rsidP="00BC5146">
      <w:pPr>
        <w:pStyle w:val="BodyTextIndentZnak"/>
        <w:numPr>
          <w:ilvl w:val="0"/>
          <w:numId w:val="33"/>
        </w:numPr>
        <w:spacing w:line="276" w:lineRule="auto"/>
        <w:rPr>
          <w:rFonts w:ascii="Times New Roman" w:hAnsi="Times New Roman" w:cs="Times New Roman"/>
          <w:sz w:val="22"/>
          <w:szCs w:val="22"/>
        </w:rPr>
      </w:pPr>
      <w:r w:rsidRPr="0069675F">
        <w:rPr>
          <w:rFonts w:ascii="Times New Roman" w:hAnsi="Times New Roman" w:cs="Times New Roman"/>
          <w:sz w:val="22"/>
          <w:szCs w:val="22"/>
        </w:rPr>
        <w:t xml:space="preserve">Korzystanie z </w:t>
      </w:r>
      <w:r w:rsidR="00886028" w:rsidRPr="0069675F">
        <w:rPr>
          <w:rFonts w:ascii="Times New Roman" w:hAnsi="Times New Roman" w:cs="Times New Roman"/>
          <w:sz w:val="22"/>
          <w:szCs w:val="22"/>
        </w:rPr>
        <w:t>P</w:t>
      </w:r>
      <w:r w:rsidRPr="0069675F">
        <w:rPr>
          <w:rFonts w:ascii="Times New Roman" w:hAnsi="Times New Roman" w:cs="Times New Roman"/>
          <w:sz w:val="22"/>
          <w:szCs w:val="22"/>
        </w:rPr>
        <w:t>latformy zakupowej przez Wykonawcę jest bezpłatne;</w:t>
      </w:r>
    </w:p>
    <w:p w14:paraId="363ECE38" w14:textId="77777777" w:rsidR="006C008C" w:rsidRPr="0069675F" w:rsidRDefault="006C008C" w:rsidP="0069675F">
      <w:pPr>
        <w:pStyle w:val="BodyTextIndentZnak"/>
        <w:spacing w:line="276" w:lineRule="auto"/>
        <w:ind w:left="644"/>
        <w:rPr>
          <w:rFonts w:ascii="Times New Roman" w:hAnsi="Times New Roman" w:cs="Times New Roman"/>
          <w:sz w:val="10"/>
          <w:szCs w:val="10"/>
        </w:rPr>
      </w:pPr>
    </w:p>
    <w:p w14:paraId="227A0C05" w14:textId="77777777" w:rsidR="006C008C" w:rsidRPr="00F373B3" w:rsidRDefault="006C008C" w:rsidP="00BC5146">
      <w:pPr>
        <w:pStyle w:val="BodyTextIndentZnak"/>
        <w:numPr>
          <w:ilvl w:val="0"/>
          <w:numId w:val="33"/>
        </w:numPr>
        <w:spacing w:line="276" w:lineRule="auto"/>
        <w:rPr>
          <w:rFonts w:ascii="Times New Roman" w:hAnsi="Times New Roman" w:cs="Times New Roman"/>
          <w:sz w:val="22"/>
          <w:szCs w:val="22"/>
        </w:rPr>
      </w:pPr>
      <w:r w:rsidRPr="00F373B3">
        <w:rPr>
          <w:rFonts w:ascii="Times New Roman" w:hAnsi="Times New Roman" w:cs="Times New Roman"/>
          <w:sz w:val="22"/>
          <w:szCs w:val="22"/>
        </w:rPr>
        <w:t>Oferta wraz z załącznikami musi być złożona w języku polskim;</w:t>
      </w:r>
    </w:p>
    <w:p w14:paraId="3F2BCED8" w14:textId="77777777" w:rsidR="006C008C" w:rsidRPr="0069675F" w:rsidRDefault="006C008C" w:rsidP="0069675F">
      <w:pPr>
        <w:pStyle w:val="BodyTextIndentZnak"/>
        <w:spacing w:line="276" w:lineRule="auto"/>
        <w:ind w:left="644"/>
        <w:rPr>
          <w:rFonts w:ascii="Times New Roman" w:hAnsi="Times New Roman" w:cs="Times New Roman"/>
          <w:sz w:val="10"/>
          <w:szCs w:val="10"/>
        </w:rPr>
      </w:pPr>
    </w:p>
    <w:p w14:paraId="0EAB02B2" w14:textId="77777777" w:rsidR="006C008C" w:rsidRPr="0069675F" w:rsidRDefault="006C008C" w:rsidP="00BC5146">
      <w:pPr>
        <w:pStyle w:val="BodyTextIndentZnak"/>
        <w:numPr>
          <w:ilvl w:val="0"/>
          <w:numId w:val="33"/>
        </w:numPr>
        <w:spacing w:line="276" w:lineRule="auto"/>
        <w:rPr>
          <w:rFonts w:ascii="Times New Roman" w:hAnsi="Times New Roman" w:cs="Times New Roman"/>
          <w:sz w:val="22"/>
          <w:szCs w:val="22"/>
        </w:rPr>
      </w:pPr>
      <w:r w:rsidRPr="00F373B3">
        <w:rPr>
          <w:rFonts w:ascii="Times New Roman" w:hAnsi="Times New Roman" w:cs="Times New Roman"/>
          <w:sz w:val="22"/>
          <w:szCs w:val="22"/>
        </w:rPr>
        <w:t>Wykonawca może złożyć tylko jedną ofertę;</w:t>
      </w:r>
    </w:p>
    <w:p w14:paraId="5193326A" w14:textId="77777777" w:rsidR="002267E6" w:rsidRPr="0069675F" w:rsidRDefault="002267E6" w:rsidP="0069675F">
      <w:pPr>
        <w:pStyle w:val="BodyTextIndentZnak"/>
        <w:spacing w:line="276" w:lineRule="auto"/>
        <w:ind w:left="644"/>
        <w:rPr>
          <w:rFonts w:ascii="Times New Roman" w:hAnsi="Times New Roman" w:cs="Times New Roman"/>
          <w:sz w:val="10"/>
          <w:szCs w:val="10"/>
        </w:rPr>
      </w:pPr>
    </w:p>
    <w:p w14:paraId="1701FEDA" w14:textId="4AD29071" w:rsidR="002267E6" w:rsidRPr="00F373B3" w:rsidRDefault="002267E6" w:rsidP="002267E6">
      <w:pPr>
        <w:pStyle w:val="BodyTextIndentZnak"/>
        <w:numPr>
          <w:ilvl w:val="0"/>
          <w:numId w:val="33"/>
        </w:numPr>
        <w:spacing w:line="276" w:lineRule="auto"/>
        <w:rPr>
          <w:rFonts w:ascii="Times New Roman" w:hAnsi="Times New Roman" w:cs="Times New Roman"/>
          <w:sz w:val="22"/>
          <w:szCs w:val="22"/>
        </w:rPr>
      </w:pPr>
      <w:r w:rsidRPr="0069675F">
        <w:rPr>
          <w:rFonts w:ascii="Times New Roman" w:hAnsi="Times New Roman" w:cs="Times New Roman"/>
          <w:sz w:val="22"/>
          <w:szCs w:val="22"/>
        </w:rPr>
        <w:t>Oferta musi być podpisana kwalifikowanym podpisem elektronicznym przez osobę</w:t>
      </w:r>
      <w:r w:rsidR="00456216" w:rsidRPr="0069675F">
        <w:rPr>
          <w:rFonts w:ascii="Times New Roman" w:hAnsi="Times New Roman" w:cs="Times New Roman"/>
          <w:sz w:val="22"/>
          <w:szCs w:val="22"/>
        </w:rPr>
        <w:t>/osoby</w:t>
      </w:r>
      <w:r w:rsidRPr="0069675F">
        <w:rPr>
          <w:rFonts w:ascii="Times New Roman" w:hAnsi="Times New Roman" w:cs="Times New Roman"/>
          <w:sz w:val="22"/>
          <w:szCs w:val="22"/>
        </w:rPr>
        <w:t xml:space="preserve"> upoważnioną</w:t>
      </w:r>
      <w:r w:rsidR="00456216" w:rsidRPr="0069675F">
        <w:rPr>
          <w:rFonts w:ascii="Times New Roman" w:hAnsi="Times New Roman" w:cs="Times New Roman"/>
          <w:sz w:val="22"/>
          <w:szCs w:val="22"/>
        </w:rPr>
        <w:t>/upoważnione</w:t>
      </w:r>
      <w:r w:rsidRPr="0069675F">
        <w:rPr>
          <w:rFonts w:ascii="Times New Roman" w:hAnsi="Times New Roman" w:cs="Times New Roman"/>
          <w:sz w:val="22"/>
          <w:szCs w:val="22"/>
        </w:rPr>
        <w:t xml:space="preserve"> do reprezentowania Wykonawcy, zgodnie z formą reprezentacji Wykonawcy określoną w rejestrze lub innym dokumencie, właściwym dla danej formy organizacyjnej Wykonawcy albo przez upełnomocnionego przedstawiciela Wykonawcy.</w:t>
      </w:r>
    </w:p>
    <w:p w14:paraId="429AABB7" w14:textId="77777777" w:rsidR="00191D16" w:rsidRPr="0069675F" w:rsidRDefault="00191D16" w:rsidP="0069675F">
      <w:pPr>
        <w:pStyle w:val="BodyTextIndentZnak"/>
        <w:spacing w:line="276" w:lineRule="auto"/>
        <w:ind w:left="644"/>
        <w:rPr>
          <w:rFonts w:ascii="Times New Roman" w:hAnsi="Times New Roman" w:cs="Times New Roman"/>
          <w:sz w:val="10"/>
          <w:szCs w:val="10"/>
        </w:rPr>
      </w:pPr>
    </w:p>
    <w:p w14:paraId="42BA6000" w14:textId="77777777" w:rsidR="006C008C" w:rsidRPr="0069675F" w:rsidRDefault="006C008C" w:rsidP="0069675F">
      <w:pPr>
        <w:pStyle w:val="BodyTextIndentZnak"/>
        <w:numPr>
          <w:ilvl w:val="0"/>
          <w:numId w:val="33"/>
        </w:numPr>
        <w:spacing w:line="276" w:lineRule="auto"/>
        <w:rPr>
          <w:rFonts w:ascii="Times New Roman" w:hAnsi="Times New Roman" w:cs="Times New Roman"/>
        </w:rPr>
      </w:pPr>
      <w:r w:rsidRPr="0069675F">
        <w:rPr>
          <w:rFonts w:ascii="Times New Roman" w:hAnsi="Times New Roman" w:cs="Times New Roman"/>
          <w:sz w:val="22"/>
          <w:szCs w:val="22"/>
        </w:rPr>
        <w:t xml:space="preserve">Wykonawcy </w:t>
      </w:r>
      <w:r w:rsidRPr="0069675F">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r w:rsidR="00191D16" w:rsidRPr="0069675F">
        <w:rPr>
          <w:rFonts w:ascii="Times New Roman" w:eastAsia="Batang" w:hAnsi="Times New Roman" w:cs="Times New Roman"/>
          <w:sz w:val="22"/>
          <w:szCs w:val="22"/>
        </w:rPr>
        <w:t>;</w:t>
      </w:r>
    </w:p>
    <w:p w14:paraId="73A24604" w14:textId="77777777" w:rsidR="00CA3545" w:rsidRPr="00F373B3" w:rsidRDefault="00CA3545" w:rsidP="00CA3545">
      <w:pPr>
        <w:pStyle w:val="BodyTextIndentZnak"/>
        <w:spacing w:line="276" w:lineRule="auto"/>
        <w:ind w:left="720"/>
        <w:rPr>
          <w:rFonts w:ascii="Times New Roman" w:hAnsi="Times New Roman" w:cs="Times New Roman"/>
          <w:sz w:val="10"/>
          <w:szCs w:val="10"/>
        </w:rPr>
      </w:pPr>
    </w:p>
    <w:p w14:paraId="336507CF" w14:textId="504E004B" w:rsidR="00CA3545" w:rsidRPr="00F373B3" w:rsidRDefault="00CA3545" w:rsidP="00BC5146">
      <w:pPr>
        <w:pStyle w:val="BodyTextIndentZnak"/>
        <w:numPr>
          <w:ilvl w:val="0"/>
          <w:numId w:val="33"/>
        </w:numPr>
        <w:spacing w:line="276" w:lineRule="auto"/>
        <w:rPr>
          <w:rFonts w:ascii="Times New Roman" w:hAnsi="Times New Roman" w:cs="Times New Roman"/>
          <w:sz w:val="22"/>
          <w:szCs w:val="22"/>
        </w:rPr>
      </w:pPr>
      <w:r w:rsidRPr="00F373B3">
        <w:rPr>
          <w:rFonts w:ascii="Times New Roman" w:hAnsi="Times New Roman" w:cs="Times New Roman"/>
          <w:sz w:val="22"/>
          <w:szCs w:val="22"/>
        </w:rPr>
        <w:t>Oferta musi być zabezpieczona wadium.</w:t>
      </w:r>
    </w:p>
    <w:p w14:paraId="5B6E2EB0" w14:textId="2D01EFEE" w:rsidR="001B0220" w:rsidRPr="00F373B3" w:rsidRDefault="001B0220" w:rsidP="001B0220">
      <w:pPr>
        <w:pStyle w:val="BodyTextIndentZnak"/>
        <w:spacing w:line="276" w:lineRule="auto"/>
        <w:rPr>
          <w:rFonts w:ascii="Times New Roman" w:hAnsi="Times New Roman" w:cs="Times New Roman"/>
          <w:sz w:val="22"/>
          <w:szCs w:val="22"/>
        </w:rPr>
      </w:pPr>
    </w:p>
    <w:p w14:paraId="362802E5" w14:textId="15020F69" w:rsidR="001B0220" w:rsidRPr="00F373B3" w:rsidRDefault="001B0220" w:rsidP="0069675F">
      <w:pPr>
        <w:pStyle w:val="BodyTextIndentZnak"/>
        <w:spacing w:line="276" w:lineRule="auto"/>
        <w:ind w:left="0"/>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XIV.2</w:t>
      </w:r>
      <w:r w:rsidR="002946FF" w:rsidRPr="0069675F">
        <w:rPr>
          <w:rFonts w:ascii="Times New Roman" w:eastAsia="Calibri" w:hAnsi="Times New Roman" w:cs="Times New Roman"/>
          <w:b/>
          <w:sz w:val="22"/>
          <w:szCs w:val="22"/>
          <w:u w:val="single"/>
        </w:rPr>
        <w:t>.</w:t>
      </w:r>
      <w:r w:rsidRPr="0069675F">
        <w:rPr>
          <w:rFonts w:ascii="Times New Roman" w:eastAsia="Calibri" w:hAnsi="Times New Roman" w:cs="Times New Roman"/>
          <w:b/>
          <w:sz w:val="22"/>
          <w:szCs w:val="22"/>
          <w:u w:val="single"/>
        </w:rPr>
        <w:t xml:space="preserve"> Zawartość oferty</w:t>
      </w:r>
    </w:p>
    <w:p w14:paraId="1DB7D030" w14:textId="77777777" w:rsidR="00F1142D" w:rsidRPr="0069675F" w:rsidRDefault="00F1142D" w:rsidP="0069675F">
      <w:pPr>
        <w:pStyle w:val="BodyTextIndentZnak"/>
        <w:spacing w:line="276" w:lineRule="auto"/>
        <w:ind w:left="644"/>
        <w:rPr>
          <w:rFonts w:ascii="Times New Roman" w:hAnsi="Times New Roman" w:cs="Times New Roman"/>
          <w:sz w:val="10"/>
          <w:szCs w:val="10"/>
        </w:rPr>
      </w:pPr>
    </w:p>
    <w:p w14:paraId="1C73C47A" w14:textId="7CA33F14" w:rsidR="00F1142D" w:rsidRPr="00F373B3" w:rsidRDefault="00F1142D" w:rsidP="0069675F">
      <w:pPr>
        <w:pStyle w:val="BodyTextIndentZnak"/>
        <w:numPr>
          <w:ilvl w:val="0"/>
          <w:numId w:val="110"/>
        </w:numPr>
        <w:spacing w:line="276" w:lineRule="auto"/>
        <w:rPr>
          <w:rFonts w:ascii="Times New Roman" w:hAnsi="Times New Roman" w:cs="Times New Roman"/>
          <w:sz w:val="22"/>
          <w:szCs w:val="22"/>
        </w:rPr>
      </w:pPr>
      <w:r w:rsidRPr="0069675F">
        <w:rPr>
          <w:rFonts w:ascii="Times New Roman" w:hAnsi="Times New Roman" w:cs="Times New Roman"/>
          <w:b/>
          <w:sz w:val="22"/>
          <w:szCs w:val="22"/>
        </w:rPr>
        <w:t>Ofertę stanowi  wypełniony w języku polskim Formularz Ofertowy  zgodny z</w:t>
      </w:r>
      <w:r w:rsidRPr="00F373B3">
        <w:rPr>
          <w:rFonts w:ascii="Times New Roman" w:hAnsi="Times New Roman" w:cs="Times New Roman"/>
          <w:sz w:val="22"/>
          <w:szCs w:val="22"/>
        </w:rPr>
        <w:t xml:space="preserve"> </w:t>
      </w:r>
      <w:r w:rsidRPr="00F373B3">
        <w:rPr>
          <w:rFonts w:ascii="Times New Roman" w:hAnsi="Times New Roman" w:cs="Times New Roman"/>
          <w:b/>
          <w:i/>
          <w:sz w:val="22"/>
          <w:szCs w:val="22"/>
        </w:rPr>
        <w:t>Załącznikiem</w:t>
      </w:r>
      <w:r w:rsidRPr="00F373B3">
        <w:rPr>
          <w:rFonts w:ascii="Times New Roman" w:hAnsi="Times New Roman" w:cs="Times New Roman"/>
          <w:b/>
          <w:sz w:val="22"/>
          <w:szCs w:val="22"/>
        </w:rPr>
        <w:t xml:space="preserve"> </w:t>
      </w:r>
      <w:r w:rsidRPr="00F373B3">
        <w:rPr>
          <w:rFonts w:ascii="Times New Roman" w:hAnsi="Times New Roman" w:cs="Times New Roman"/>
          <w:b/>
          <w:i/>
          <w:sz w:val="22"/>
          <w:szCs w:val="22"/>
        </w:rPr>
        <w:t>Nr 1</w:t>
      </w:r>
      <w:r w:rsidRPr="00F373B3">
        <w:rPr>
          <w:rFonts w:ascii="Times New Roman" w:hAnsi="Times New Roman" w:cs="Times New Roman"/>
          <w:sz w:val="22"/>
          <w:szCs w:val="22"/>
        </w:rPr>
        <w:t xml:space="preserve"> </w:t>
      </w:r>
      <w:r w:rsidRPr="00F373B3">
        <w:rPr>
          <w:rFonts w:ascii="Times New Roman" w:hAnsi="Times New Roman" w:cs="Times New Roman"/>
          <w:b/>
          <w:i/>
          <w:sz w:val="22"/>
          <w:szCs w:val="22"/>
        </w:rPr>
        <w:t>do SIWZ</w:t>
      </w:r>
      <w:r w:rsidRPr="00F373B3">
        <w:rPr>
          <w:rFonts w:ascii="Times New Roman" w:hAnsi="Times New Roman" w:cs="Times New Roman"/>
          <w:sz w:val="22"/>
          <w:szCs w:val="22"/>
        </w:rPr>
        <w:t xml:space="preserve">. </w:t>
      </w:r>
    </w:p>
    <w:p w14:paraId="21D5E7A5" w14:textId="77777777" w:rsidR="00F1142D" w:rsidRPr="0069675F" w:rsidRDefault="00F1142D" w:rsidP="0069675F">
      <w:pPr>
        <w:pStyle w:val="BodyTextIndentZnak"/>
        <w:spacing w:line="276" w:lineRule="auto"/>
        <w:ind w:left="644"/>
        <w:rPr>
          <w:rFonts w:ascii="Times New Roman" w:hAnsi="Times New Roman" w:cs="Times New Roman"/>
          <w:sz w:val="10"/>
          <w:szCs w:val="10"/>
        </w:rPr>
      </w:pPr>
    </w:p>
    <w:p w14:paraId="4631A5C9" w14:textId="2FBA86E6" w:rsidR="00F1142D" w:rsidRPr="0069675F" w:rsidRDefault="00F1142D" w:rsidP="0069675F">
      <w:pPr>
        <w:pStyle w:val="BodyTextIndentZnak"/>
        <w:numPr>
          <w:ilvl w:val="0"/>
          <w:numId w:val="110"/>
        </w:numPr>
        <w:spacing w:line="276" w:lineRule="auto"/>
        <w:rPr>
          <w:rFonts w:ascii="Times New Roman" w:hAnsi="Times New Roman" w:cs="Times New Roman"/>
          <w:b/>
          <w:sz w:val="22"/>
          <w:szCs w:val="22"/>
        </w:rPr>
      </w:pPr>
      <w:r w:rsidRPr="0069675F">
        <w:rPr>
          <w:rFonts w:ascii="Times New Roman" w:hAnsi="Times New Roman" w:cs="Times New Roman"/>
          <w:b/>
          <w:sz w:val="22"/>
          <w:szCs w:val="22"/>
        </w:rPr>
        <w:t>Wraz z ofertą Wykonawca złoży:</w:t>
      </w:r>
    </w:p>
    <w:p w14:paraId="3C55FE98" w14:textId="77777777" w:rsidR="00CA3545" w:rsidRPr="00F373B3"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4A14CEB5" w14:textId="466D4A4F" w:rsidR="00CA3545" w:rsidRPr="00F373B3" w:rsidRDefault="00017F7B"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F373B3">
        <w:rPr>
          <w:position w:val="0"/>
          <w:sz w:val="22"/>
          <w:szCs w:val="22"/>
        </w:rPr>
        <w:t xml:space="preserve">Jednolity </w:t>
      </w:r>
      <w:r w:rsidR="00CA3545" w:rsidRPr="00F373B3">
        <w:rPr>
          <w:position w:val="0"/>
          <w:sz w:val="22"/>
          <w:szCs w:val="22"/>
        </w:rPr>
        <w:t>dokument JEDZ</w:t>
      </w:r>
      <w:r w:rsidR="001B0220" w:rsidRPr="0069675F">
        <w:rPr>
          <w:position w:val="0"/>
          <w:sz w:val="22"/>
          <w:szCs w:val="22"/>
        </w:rPr>
        <w:t>;</w:t>
      </w:r>
    </w:p>
    <w:p w14:paraId="4E3EF892" w14:textId="77777777" w:rsidR="001B0220" w:rsidRPr="0069675F"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14:paraId="1EA09C30" w14:textId="27945A34" w:rsidR="00CA3545" w:rsidRPr="0069675F" w:rsidRDefault="00536496"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F373B3">
        <w:rPr>
          <w:position w:val="0"/>
          <w:sz w:val="22"/>
          <w:szCs w:val="22"/>
        </w:rPr>
        <w:t xml:space="preserve">Harmonogram </w:t>
      </w:r>
      <w:r w:rsidR="00CA3545" w:rsidRPr="00F373B3">
        <w:rPr>
          <w:position w:val="0"/>
          <w:sz w:val="22"/>
          <w:szCs w:val="22"/>
        </w:rPr>
        <w:t>rzeczowo-finansowy</w:t>
      </w:r>
      <w:r w:rsidR="001B0220" w:rsidRPr="00F373B3">
        <w:rPr>
          <w:position w:val="0"/>
          <w:sz w:val="22"/>
          <w:szCs w:val="22"/>
          <w:lang w:val="pl-PL"/>
        </w:rPr>
        <w:t>;</w:t>
      </w:r>
    </w:p>
    <w:p w14:paraId="151E7A53" w14:textId="77777777" w:rsidR="001B0220" w:rsidRPr="0069675F"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14:paraId="6B8A9005" w14:textId="69C887D2" w:rsidR="00B0416C" w:rsidRPr="0069675F" w:rsidRDefault="00B0416C" w:rsidP="001B0220">
      <w:pPr>
        <w:pStyle w:val="Tekstpodstawowy"/>
        <w:widowControl w:val="0"/>
        <w:numPr>
          <w:ilvl w:val="1"/>
          <w:numId w:val="110"/>
        </w:numPr>
        <w:tabs>
          <w:tab w:val="left" w:pos="567"/>
        </w:tabs>
        <w:suppressAutoHyphens w:val="0"/>
        <w:overflowPunct/>
        <w:autoSpaceDE/>
        <w:spacing w:line="276" w:lineRule="auto"/>
        <w:ind w:left="851"/>
        <w:textAlignment w:val="auto"/>
        <w:rPr>
          <w:i/>
          <w:position w:val="0"/>
          <w:sz w:val="22"/>
          <w:szCs w:val="22"/>
        </w:rPr>
      </w:pPr>
      <w:r w:rsidRPr="00F373B3">
        <w:rPr>
          <w:b/>
          <w:position w:val="0"/>
          <w:sz w:val="22"/>
          <w:szCs w:val="22"/>
        </w:rPr>
        <w:t xml:space="preserve">Zbiorcze Zestawienie Kosztów (ZZK) </w:t>
      </w:r>
      <w:r w:rsidR="000C5500" w:rsidRPr="00F373B3">
        <w:rPr>
          <w:b/>
          <w:position w:val="0"/>
          <w:sz w:val="22"/>
          <w:szCs w:val="22"/>
        </w:rPr>
        <w:t>–</w:t>
      </w:r>
      <w:r w:rsidRPr="00F373B3">
        <w:rPr>
          <w:b/>
          <w:position w:val="0"/>
          <w:sz w:val="22"/>
          <w:szCs w:val="22"/>
        </w:rPr>
        <w:t xml:space="preserve"> </w:t>
      </w:r>
      <w:r w:rsidR="000C5500" w:rsidRPr="00F373B3">
        <w:rPr>
          <w:position w:val="0"/>
          <w:sz w:val="22"/>
          <w:szCs w:val="22"/>
          <w:lang w:val="pl-PL"/>
        </w:rPr>
        <w:t>zgodnie z</w:t>
      </w:r>
      <w:r w:rsidR="000C5500" w:rsidRPr="00F373B3">
        <w:rPr>
          <w:b/>
          <w:position w:val="0"/>
          <w:sz w:val="22"/>
          <w:szCs w:val="22"/>
          <w:lang w:val="pl-PL"/>
        </w:rPr>
        <w:t xml:space="preserve"> </w:t>
      </w:r>
      <w:r w:rsidR="000C5500" w:rsidRPr="00F373B3">
        <w:rPr>
          <w:b/>
          <w:i/>
          <w:position w:val="0"/>
          <w:sz w:val="22"/>
          <w:szCs w:val="22"/>
          <w:lang w:val="pl-PL"/>
        </w:rPr>
        <w:t xml:space="preserve">Załącznikiem nr </w:t>
      </w:r>
      <w:r w:rsidR="00035AAB">
        <w:rPr>
          <w:b/>
          <w:i/>
          <w:position w:val="0"/>
          <w:sz w:val="22"/>
          <w:szCs w:val="22"/>
          <w:lang w:val="pl-PL"/>
        </w:rPr>
        <w:t>3</w:t>
      </w:r>
      <w:r w:rsidR="00035AAB" w:rsidRPr="00F373B3">
        <w:rPr>
          <w:b/>
          <w:i/>
          <w:position w:val="0"/>
          <w:sz w:val="22"/>
          <w:szCs w:val="22"/>
          <w:lang w:val="pl-PL"/>
        </w:rPr>
        <w:t xml:space="preserve">a </w:t>
      </w:r>
      <w:r w:rsidR="000C5500" w:rsidRPr="00F373B3">
        <w:rPr>
          <w:b/>
          <w:i/>
          <w:position w:val="0"/>
          <w:sz w:val="22"/>
          <w:szCs w:val="22"/>
          <w:lang w:val="pl-PL"/>
        </w:rPr>
        <w:t>do SIWZ</w:t>
      </w:r>
      <w:r w:rsidR="001B0220" w:rsidRPr="00F373B3">
        <w:rPr>
          <w:b/>
          <w:i/>
          <w:position w:val="0"/>
          <w:sz w:val="22"/>
          <w:szCs w:val="22"/>
          <w:lang w:val="pl-PL"/>
        </w:rPr>
        <w:t>;</w:t>
      </w:r>
    </w:p>
    <w:p w14:paraId="4A52E955" w14:textId="77777777" w:rsidR="001B0220" w:rsidRPr="0069675F" w:rsidRDefault="001B0220" w:rsidP="0069675F">
      <w:pPr>
        <w:pStyle w:val="Tekstpodstawowy"/>
        <w:widowControl w:val="0"/>
        <w:tabs>
          <w:tab w:val="left" w:pos="567"/>
        </w:tabs>
        <w:suppressAutoHyphens w:val="0"/>
        <w:overflowPunct/>
        <w:autoSpaceDE/>
        <w:spacing w:line="276" w:lineRule="auto"/>
        <w:ind w:left="851"/>
        <w:textAlignment w:val="auto"/>
        <w:rPr>
          <w:i/>
          <w:position w:val="0"/>
          <w:sz w:val="10"/>
          <w:szCs w:val="10"/>
        </w:rPr>
      </w:pPr>
    </w:p>
    <w:p w14:paraId="210CD697" w14:textId="01B11B4E" w:rsidR="00CA3545" w:rsidRPr="0069675F" w:rsidRDefault="00FD2C8F"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F373B3">
        <w:rPr>
          <w:kern w:val="1"/>
          <w:sz w:val="22"/>
          <w:szCs w:val="22"/>
        </w:rPr>
        <w:t>Kosztorys nakładczy</w:t>
      </w:r>
      <w:r w:rsidR="006D15FA" w:rsidRPr="00F373B3">
        <w:rPr>
          <w:kern w:val="1"/>
          <w:sz w:val="22"/>
          <w:szCs w:val="22"/>
        </w:rPr>
        <w:t>, przedmiary</w:t>
      </w:r>
      <w:r w:rsidR="00CA3545" w:rsidRPr="00F373B3">
        <w:rPr>
          <w:kern w:val="1"/>
          <w:sz w:val="22"/>
          <w:szCs w:val="22"/>
        </w:rPr>
        <w:t xml:space="preserve"> dla robót </w:t>
      </w:r>
      <w:r w:rsidR="0073426F" w:rsidRPr="00F373B3">
        <w:rPr>
          <w:kern w:val="1"/>
          <w:sz w:val="22"/>
          <w:szCs w:val="22"/>
        </w:rPr>
        <w:t xml:space="preserve">termomodernizacyjnych, </w:t>
      </w:r>
      <w:r w:rsidR="00CA3545" w:rsidRPr="00F373B3">
        <w:rPr>
          <w:kern w:val="1"/>
          <w:sz w:val="22"/>
          <w:szCs w:val="22"/>
        </w:rPr>
        <w:t xml:space="preserve">budowlano – </w:t>
      </w:r>
      <w:r w:rsidR="000A3270" w:rsidRPr="00F373B3">
        <w:rPr>
          <w:kern w:val="1"/>
          <w:sz w:val="22"/>
          <w:szCs w:val="22"/>
        </w:rPr>
        <w:t>instalacyjnych i drogowych</w:t>
      </w:r>
      <w:r w:rsidR="00CA3545" w:rsidRPr="00F373B3">
        <w:rPr>
          <w:kern w:val="1"/>
          <w:sz w:val="22"/>
          <w:szCs w:val="22"/>
        </w:rPr>
        <w:t xml:space="preserve"> - </w:t>
      </w:r>
      <w:r w:rsidR="00CA3545" w:rsidRPr="00F373B3">
        <w:rPr>
          <w:iCs/>
          <w:kern w:val="1"/>
          <w:sz w:val="22"/>
          <w:szCs w:val="22"/>
        </w:rPr>
        <w:t xml:space="preserve"> zgodnie z</w:t>
      </w:r>
      <w:r w:rsidR="00CA3545" w:rsidRPr="00F373B3">
        <w:rPr>
          <w:rFonts w:asciiTheme="minorHAnsi" w:hAnsiTheme="minorHAnsi" w:cs="Arial"/>
          <w:i/>
          <w:iCs/>
          <w:kern w:val="1"/>
          <w:sz w:val="22"/>
          <w:szCs w:val="22"/>
        </w:rPr>
        <w:t xml:space="preserve"> </w:t>
      </w:r>
      <w:r w:rsidR="00CA3545" w:rsidRPr="00F373B3">
        <w:rPr>
          <w:b/>
          <w:bCs/>
          <w:i/>
          <w:iCs/>
          <w:kern w:val="1"/>
          <w:sz w:val="22"/>
          <w:szCs w:val="22"/>
        </w:rPr>
        <w:t xml:space="preserve">Załącznikiem nr </w:t>
      </w:r>
      <w:r w:rsidR="00035AAB">
        <w:rPr>
          <w:b/>
          <w:bCs/>
          <w:i/>
          <w:iCs/>
          <w:kern w:val="1"/>
          <w:sz w:val="22"/>
          <w:szCs w:val="22"/>
          <w:lang w:val="pl-PL"/>
        </w:rPr>
        <w:t>3</w:t>
      </w:r>
      <w:r w:rsidR="00035AAB" w:rsidRPr="00F373B3">
        <w:rPr>
          <w:b/>
          <w:bCs/>
          <w:i/>
          <w:iCs/>
          <w:kern w:val="1"/>
          <w:sz w:val="22"/>
          <w:szCs w:val="22"/>
        </w:rPr>
        <w:t xml:space="preserve">b </w:t>
      </w:r>
      <w:r w:rsidR="00CA3545" w:rsidRPr="00F373B3">
        <w:rPr>
          <w:b/>
          <w:i/>
          <w:iCs/>
          <w:kern w:val="1"/>
          <w:sz w:val="22"/>
          <w:szCs w:val="22"/>
        </w:rPr>
        <w:t>do SIWZ</w:t>
      </w:r>
      <w:r w:rsidR="001B0220" w:rsidRPr="00F373B3">
        <w:rPr>
          <w:kern w:val="1"/>
          <w:sz w:val="22"/>
          <w:szCs w:val="22"/>
          <w:lang w:val="pl-PL"/>
        </w:rPr>
        <w:t>;</w:t>
      </w:r>
    </w:p>
    <w:p w14:paraId="26D31F28" w14:textId="77777777" w:rsidR="001B0220" w:rsidRPr="0069675F"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14:paraId="4DB26A74" w14:textId="02712999" w:rsidR="009942A0" w:rsidRPr="0069675F" w:rsidRDefault="00CA3545"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F373B3">
        <w:rPr>
          <w:sz w:val="22"/>
          <w:szCs w:val="22"/>
        </w:rPr>
        <w:t xml:space="preserve">Dokument potwierdzający posiadanie uprawnień do złożenia (podpisania) oferty i jej załączników, jeżeli prawo to nie wynika z innych dokumentów złożonych wraz </w:t>
      </w:r>
      <w:r w:rsidR="009942A0" w:rsidRPr="00F373B3">
        <w:rPr>
          <w:sz w:val="22"/>
          <w:szCs w:val="22"/>
        </w:rPr>
        <w:t>ofertą</w:t>
      </w:r>
      <w:r w:rsidR="00FC7921">
        <w:rPr>
          <w:sz w:val="22"/>
          <w:szCs w:val="22"/>
          <w:lang w:val="pl-PL"/>
        </w:rPr>
        <w:t xml:space="preserve">. </w:t>
      </w:r>
      <w:r w:rsidR="00A73943">
        <w:rPr>
          <w:sz w:val="22"/>
          <w:szCs w:val="22"/>
          <w:lang w:val="pl-PL"/>
        </w:rPr>
        <w:br/>
      </w:r>
      <w:r w:rsidR="00FC7921">
        <w:rPr>
          <w:sz w:val="22"/>
          <w:szCs w:val="22"/>
          <w:lang w:val="pl-PL"/>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w:t>
      </w:r>
      <w:r w:rsidR="00A73943">
        <w:rPr>
          <w:sz w:val="22"/>
          <w:szCs w:val="22"/>
          <w:lang w:val="pl-PL"/>
        </w:rPr>
        <w:t>, należy uzyskać elektroniczne poświadczenie zgodności odpisu, wyciągu lub kopii z okazanym dokumentem, które notariusz opatrzy kwalifikowanym podpisem elektronicznym.</w:t>
      </w:r>
    </w:p>
    <w:p w14:paraId="35AFF3F2" w14:textId="77777777" w:rsidR="001B0220" w:rsidRPr="0069675F"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14:paraId="42E2255D" w14:textId="33260D68" w:rsidR="00CA3545" w:rsidRPr="00063724" w:rsidRDefault="008407ED" w:rsidP="0069675F">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F373B3">
        <w:rPr>
          <w:sz w:val="22"/>
          <w:szCs w:val="22"/>
          <w:lang w:val="pl-PL"/>
        </w:rPr>
        <w:t>D</w:t>
      </w:r>
      <w:proofErr w:type="spellStart"/>
      <w:r w:rsidR="00CA3545" w:rsidRPr="00F373B3">
        <w:rPr>
          <w:sz w:val="22"/>
          <w:szCs w:val="22"/>
        </w:rPr>
        <w:t>okument</w:t>
      </w:r>
      <w:proofErr w:type="spellEnd"/>
      <w:r w:rsidRPr="00F373B3">
        <w:rPr>
          <w:sz w:val="22"/>
          <w:szCs w:val="22"/>
          <w:lang w:val="pl-PL"/>
        </w:rPr>
        <w:t xml:space="preserve"> </w:t>
      </w:r>
      <w:r w:rsidR="00CA3545" w:rsidRPr="00F373B3">
        <w:rPr>
          <w:sz w:val="22"/>
          <w:szCs w:val="22"/>
        </w:rPr>
        <w:t>potwierdzając</w:t>
      </w:r>
      <w:r w:rsidRPr="00F373B3">
        <w:rPr>
          <w:sz w:val="22"/>
          <w:szCs w:val="22"/>
          <w:lang w:val="pl-PL"/>
        </w:rPr>
        <w:t>y</w:t>
      </w:r>
      <w:r w:rsidR="00CA3545" w:rsidRPr="00F373B3">
        <w:rPr>
          <w:sz w:val="22"/>
          <w:szCs w:val="22"/>
        </w:rPr>
        <w:t xml:space="preserve"> wniesienie wadium</w:t>
      </w:r>
      <w:r w:rsidRPr="00F373B3">
        <w:rPr>
          <w:sz w:val="22"/>
          <w:szCs w:val="22"/>
          <w:lang w:val="pl-PL"/>
        </w:rPr>
        <w:t xml:space="preserve"> -</w:t>
      </w:r>
      <w:r w:rsidR="00CA3545" w:rsidRPr="00F373B3">
        <w:rPr>
          <w:sz w:val="22"/>
          <w:szCs w:val="22"/>
        </w:rPr>
        <w:t xml:space="preserve"> w przypadku wnoszenia wadium w formie niepieniężnej.</w:t>
      </w:r>
    </w:p>
    <w:p w14:paraId="6C72A755" w14:textId="77777777" w:rsidR="00A73943" w:rsidRPr="00063724" w:rsidRDefault="00A73943" w:rsidP="00063724">
      <w:pPr>
        <w:pStyle w:val="Tekstpodstawowy"/>
        <w:widowControl w:val="0"/>
        <w:tabs>
          <w:tab w:val="left" w:pos="567"/>
        </w:tabs>
        <w:suppressAutoHyphens w:val="0"/>
        <w:overflowPunct/>
        <w:autoSpaceDE/>
        <w:spacing w:line="276" w:lineRule="auto"/>
        <w:ind w:left="851"/>
        <w:textAlignment w:val="auto"/>
        <w:rPr>
          <w:position w:val="0"/>
          <w:sz w:val="10"/>
          <w:szCs w:val="10"/>
        </w:rPr>
      </w:pPr>
    </w:p>
    <w:p w14:paraId="55DD289F" w14:textId="751FE39A" w:rsidR="00A73943" w:rsidRPr="00F373B3" w:rsidRDefault="00A73943" w:rsidP="0069675F">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Pr>
          <w:position w:val="0"/>
          <w:sz w:val="22"/>
          <w:szCs w:val="22"/>
          <w:lang w:val="pl-PL"/>
        </w:rPr>
        <w:t xml:space="preserve">W przypadku, gdy Wykonawca </w:t>
      </w:r>
      <w:r>
        <w:rPr>
          <w:position w:val="0"/>
          <w:sz w:val="22"/>
          <w:szCs w:val="22"/>
        </w:rPr>
        <w:t>polega na zdolnościach lub  sytuacji innych podmiotów – zobowiązania tych  podmiotów  do oddania mu do dyspozycji  niezbędnych zasobów na potrzeby realizacji zamówienia   wraz z  dokumentami określonymi w</w:t>
      </w:r>
      <w:r>
        <w:rPr>
          <w:position w:val="0"/>
          <w:sz w:val="22"/>
          <w:szCs w:val="22"/>
          <w:lang w:val="pl-PL"/>
        </w:rPr>
        <w:t xml:space="preserve"> pkt. VII.3.3.1</w:t>
      </w:r>
      <w:r w:rsidR="00636E89">
        <w:rPr>
          <w:position w:val="0"/>
          <w:sz w:val="22"/>
          <w:szCs w:val="22"/>
          <w:lang w:val="pl-PL"/>
        </w:rPr>
        <w:t>2</w:t>
      </w:r>
      <w:r>
        <w:rPr>
          <w:position w:val="0"/>
          <w:sz w:val="22"/>
          <w:szCs w:val="22"/>
          <w:lang w:val="pl-PL"/>
        </w:rPr>
        <w:t>.</w:t>
      </w:r>
    </w:p>
    <w:p w14:paraId="78C02C4F" w14:textId="77777777" w:rsidR="00CA3545" w:rsidRPr="0069675F" w:rsidRDefault="00CA3545" w:rsidP="00CA3545">
      <w:pPr>
        <w:pStyle w:val="Tekstpodstawowy"/>
        <w:widowControl w:val="0"/>
        <w:tabs>
          <w:tab w:val="left" w:pos="567"/>
        </w:tabs>
        <w:suppressAutoHyphens w:val="0"/>
        <w:overflowPunct/>
        <w:autoSpaceDE/>
        <w:spacing w:line="276" w:lineRule="auto"/>
        <w:textAlignment w:val="auto"/>
        <w:rPr>
          <w:rFonts w:ascii="Calibri" w:hAnsi="Calibri" w:cs="Calibri"/>
          <w:position w:val="0"/>
          <w:sz w:val="10"/>
          <w:szCs w:val="10"/>
        </w:rPr>
      </w:pPr>
    </w:p>
    <w:p w14:paraId="38668A18" w14:textId="77777777" w:rsidR="00CA3545" w:rsidRPr="00F373B3"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50CC8BF1" w14:textId="060B2595" w:rsidR="00CA3545" w:rsidRPr="00F373B3" w:rsidRDefault="00CA3545" w:rsidP="000914AC">
      <w:pPr>
        <w:pStyle w:val="Tekstpodstawowy"/>
        <w:widowControl w:val="0"/>
        <w:numPr>
          <w:ilvl w:val="0"/>
          <w:numId w:val="110"/>
        </w:numPr>
        <w:tabs>
          <w:tab w:val="left" w:pos="709"/>
        </w:tabs>
        <w:suppressAutoHyphens w:val="0"/>
        <w:overflowPunct/>
        <w:autoSpaceDE/>
        <w:spacing w:line="276" w:lineRule="auto"/>
        <w:textAlignment w:val="auto"/>
        <w:rPr>
          <w:position w:val="0"/>
          <w:sz w:val="22"/>
          <w:szCs w:val="22"/>
        </w:rPr>
      </w:pPr>
      <w:r w:rsidRPr="00F373B3">
        <w:rPr>
          <w:position w:val="0"/>
          <w:sz w:val="22"/>
          <w:szCs w:val="22"/>
        </w:rPr>
        <w:t xml:space="preserve">Oferta oraz pozostałe oświadczenia i dokumenty, dla których Zamawiający określił wzory </w:t>
      </w:r>
      <w:r w:rsidR="00F678E3" w:rsidRPr="00F373B3">
        <w:rPr>
          <w:position w:val="0"/>
          <w:sz w:val="22"/>
          <w:szCs w:val="22"/>
        </w:rPr>
        <w:br/>
      </w:r>
      <w:r w:rsidRPr="00F373B3">
        <w:rPr>
          <w:position w:val="0"/>
          <w:sz w:val="22"/>
          <w:szCs w:val="22"/>
        </w:rPr>
        <w:t>w formie formularzy zamieszczonych w treści SIWZ, powinny być sporządzone zgodnie z tymi wzorami, co do treści oraz opisu kolumn i wierszy.</w:t>
      </w:r>
    </w:p>
    <w:p w14:paraId="54C1DB94" w14:textId="77777777" w:rsidR="00B14290" w:rsidRPr="0069675F" w:rsidRDefault="00B14290" w:rsidP="0069675F">
      <w:pPr>
        <w:pStyle w:val="Tekstpodstawowy"/>
        <w:widowControl w:val="0"/>
        <w:tabs>
          <w:tab w:val="left" w:pos="709"/>
        </w:tabs>
        <w:suppressAutoHyphens w:val="0"/>
        <w:overflowPunct/>
        <w:autoSpaceDE/>
        <w:spacing w:line="276" w:lineRule="auto"/>
        <w:ind w:left="360"/>
        <w:textAlignment w:val="auto"/>
        <w:rPr>
          <w:position w:val="0"/>
          <w:sz w:val="10"/>
          <w:szCs w:val="10"/>
        </w:rPr>
      </w:pPr>
    </w:p>
    <w:p w14:paraId="4E2D5247" w14:textId="77777777" w:rsidR="00943C7B" w:rsidRPr="0069675F" w:rsidRDefault="00B14290" w:rsidP="00897AA8">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b/>
          <w:iCs/>
          <w:kern w:val="1"/>
          <w:sz w:val="22"/>
          <w:szCs w:val="22"/>
          <w:lang w:bidi="hi-IN"/>
        </w:rPr>
      </w:pPr>
      <w:r w:rsidRPr="0069675F">
        <w:rPr>
          <w:kern w:val="20"/>
          <w:sz w:val="22"/>
          <w:szCs w:val="22"/>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w:t>
      </w:r>
      <w:r w:rsidR="00943C7B" w:rsidRPr="00F373B3">
        <w:rPr>
          <w:kern w:val="20"/>
          <w:sz w:val="22"/>
          <w:szCs w:val="22"/>
        </w:rPr>
        <w:t>poprzez oznaczenie klauzulą</w:t>
      </w:r>
      <w:r w:rsidR="00943C7B" w:rsidRPr="00F373B3">
        <w:rPr>
          <w:kern w:val="20"/>
          <w:sz w:val="22"/>
          <w:szCs w:val="22"/>
          <w:lang w:val="pl-PL"/>
        </w:rPr>
        <w:t>:</w:t>
      </w:r>
      <w:r w:rsidR="00943C7B" w:rsidRPr="00F373B3">
        <w:rPr>
          <w:kern w:val="20"/>
          <w:sz w:val="22"/>
          <w:szCs w:val="22"/>
        </w:rPr>
        <w:t xml:space="preserve"> </w:t>
      </w:r>
      <w:r w:rsidRPr="0069675F">
        <w:rPr>
          <w:kern w:val="20"/>
          <w:sz w:val="22"/>
          <w:szCs w:val="22"/>
        </w:rPr>
        <w:t>„Załącznik stanowiący tajemnicę przedsiębiorstwa”</w:t>
      </w:r>
      <w:r w:rsidR="00943C7B" w:rsidRPr="00F373B3">
        <w:rPr>
          <w:kern w:val="20"/>
          <w:sz w:val="22"/>
          <w:szCs w:val="22"/>
          <w:lang w:val="pl-PL"/>
        </w:rPr>
        <w:t xml:space="preserve"> (</w:t>
      </w:r>
      <w:r w:rsidR="00943C7B" w:rsidRPr="0069675F">
        <w:rPr>
          <w:kern w:val="20"/>
          <w:sz w:val="22"/>
          <w:szCs w:val="22"/>
          <w:lang w:val="pl-PL"/>
        </w:rPr>
        <w:t>n</w:t>
      </w:r>
      <w:r w:rsidRPr="0069675F">
        <w:rPr>
          <w:kern w:val="20"/>
          <w:sz w:val="22"/>
          <w:szCs w:val="22"/>
        </w:rPr>
        <w:t>a Platformie w formularzu składania oferty znajduje się miejsce wyznaczone do dołączenia części oferty stanowiącej tajemnicę przedsiębiorstwa</w:t>
      </w:r>
      <w:r w:rsidR="00943C7B" w:rsidRPr="00F373B3">
        <w:rPr>
          <w:kern w:val="20"/>
          <w:sz w:val="22"/>
          <w:szCs w:val="22"/>
          <w:lang w:val="pl-PL"/>
        </w:rPr>
        <w:t xml:space="preserve">), </w:t>
      </w:r>
      <w:r w:rsidR="00943C7B" w:rsidRPr="00F373B3">
        <w:rPr>
          <w:kern w:val="20"/>
          <w:sz w:val="22"/>
          <w:szCs w:val="22"/>
        </w:rPr>
        <w:t>a następnie wraz z plikami stanowiącymi jawną część oferty skompresowanie do jednego pliku archiwum (.zip).</w:t>
      </w:r>
      <w:r w:rsidRPr="0069675F">
        <w:rPr>
          <w:kern w:val="20"/>
          <w:sz w:val="22"/>
          <w:szCs w:val="22"/>
        </w:rPr>
        <w:t xml:space="preserve"> Niedopełnienie tych wymogów skutkuje jawnością całej oferty.</w:t>
      </w:r>
      <w:r w:rsidRPr="0069675F">
        <w:rPr>
          <w:sz w:val="22"/>
          <w:szCs w:val="22"/>
        </w:rPr>
        <w:t xml:space="preserve"> </w:t>
      </w:r>
    </w:p>
    <w:p w14:paraId="1E8C9CE4" w14:textId="77777777" w:rsidR="00943C7B" w:rsidRPr="0069675F" w:rsidRDefault="00943C7B"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b/>
          <w:iCs/>
          <w:kern w:val="1"/>
          <w:sz w:val="10"/>
          <w:szCs w:val="10"/>
          <w:lang w:bidi="hi-IN"/>
        </w:rPr>
      </w:pPr>
    </w:p>
    <w:p w14:paraId="6BBDB2C2" w14:textId="10EC5607" w:rsidR="00B14290" w:rsidRPr="0069675F" w:rsidRDefault="00B14290" w:rsidP="00897AA8">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b/>
          <w:iCs/>
          <w:kern w:val="1"/>
          <w:sz w:val="22"/>
          <w:szCs w:val="22"/>
          <w:lang w:bidi="hi-IN"/>
        </w:rPr>
      </w:pPr>
      <w:r w:rsidRPr="0069675F">
        <w:rPr>
          <w:kern w:val="20"/>
          <w:sz w:val="22"/>
          <w:szCs w:val="22"/>
        </w:rPr>
        <w:t>Wykonawca nie może zastrzec jako tajnych informacji zawartych m.in. w formularzu ofertowym, innych informacji będących informacjami jawnymi w rozumieniu ustawy prawo zamówień publicznych.</w:t>
      </w:r>
      <w:r w:rsidRPr="00F373B3">
        <w:rPr>
          <w:kern w:val="20"/>
          <w:sz w:val="22"/>
          <w:szCs w:val="22"/>
          <w:lang w:val="pl-PL"/>
        </w:rPr>
        <w:t xml:space="preserve"> </w:t>
      </w:r>
    </w:p>
    <w:p w14:paraId="153605F1" w14:textId="77777777" w:rsidR="00943C7B" w:rsidRPr="0069675F" w:rsidRDefault="00943C7B"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b/>
          <w:iCs/>
          <w:kern w:val="1"/>
          <w:sz w:val="10"/>
          <w:szCs w:val="10"/>
          <w:lang w:bidi="hi-IN"/>
        </w:rPr>
      </w:pPr>
    </w:p>
    <w:p w14:paraId="10ACC00D" w14:textId="58AF135E" w:rsidR="00B14290" w:rsidRPr="00F373B3" w:rsidRDefault="00B14290">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b/>
          <w:iCs/>
          <w:kern w:val="1"/>
          <w:sz w:val="22"/>
          <w:szCs w:val="22"/>
          <w:lang w:bidi="hi-IN"/>
        </w:rPr>
      </w:pPr>
      <w:r w:rsidRPr="0069675F">
        <w:rPr>
          <w:rFonts w:eastAsia="DejaVu Sans"/>
          <w:iCs/>
          <w:kern w:val="1"/>
          <w:sz w:val="22"/>
          <w:szCs w:val="22"/>
          <w:lang w:bidi="hi-IN"/>
        </w:rPr>
        <w:t>W przypadku  gdy,  w  toku  badania  ofert  okaże  się,  że zastrzeżone informacje zawarte  w ofertach nie stanowią tajemnicy przedsiębiorstwa Zamawiający odtajni te infor</w:t>
      </w:r>
      <w:r w:rsidRPr="0069675F">
        <w:rPr>
          <w:rFonts w:eastAsia="DejaVu Sans"/>
          <w:iCs/>
          <w:kern w:val="1"/>
          <w:sz w:val="22"/>
          <w:szCs w:val="22"/>
          <w:lang w:bidi="hi-IN"/>
        </w:rPr>
        <w:softHyphen/>
        <w:t xml:space="preserve">macje a następnie poinformuje o tym zainteresowanego.  </w:t>
      </w:r>
      <w:r w:rsidRPr="0069675F">
        <w:rPr>
          <w:rFonts w:eastAsia="DejaVu Sans"/>
          <w:b/>
          <w:iCs/>
          <w:kern w:val="1"/>
          <w:sz w:val="22"/>
          <w:szCs w:val="22"/>
          <w:lang w:bidi="hi-IN"/>
        </w:rPr>
        <w:t>Wykonawca wraz z zastrzeżeniem, o którym mowa powyżej powinien wykazać, iż zastrzeżone informację stanowią tajemnicę przedsiębiorstwa.</w:t>
      </w:r>
    </w:p>
    <w:p w14:paraId="3C138E2E" w14:textId="77777777" w:rsidR="002464BA" w:rsidRPr="0069675F" w:rsidRDefault="002464BA"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iCs/>
          <w:kern w:val="1"/>
          <w:sz w:val="10"/>
          <w:szCs w:val="10"/>
          <w:lang w:bidi="hi-IN"/>
        </w:rPr>
      </w:pPr>
    </w:p>
    <w:p w14:paraId="7C8F4E6C" w14:textId="7DB5B7D1" w:rsidR="002464BA" w:rsidRPr="0069675F" w:rsidRDefault="002464BA" w:rsidP="002464BA">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iCs/>
          <w:kern w:val="1"/>
          <w:sz w:val="22"/>
          <w:szCs w:val="22"/>
          <w:lang w:bidi="hi-IN"/>
        </w:rPr>
      </w:pPr>
      <w:r w:rsidRPr="0069675F">
        <w:rPr>
          <w:rFonts w:eastAsia="DejaVu Sans"/>
          <w:iCs/>
          <w:kern w:val="1"/>
          <w:sz w:val="22"/>
          <w:szCs w:val="22"/>
          <w:lang w:val="pl-PL" w:bidi="hi-IN"/>
        </w:rPr>
        <w:t>Udostępniani</w:t>
      </w:r>
      <w:r w:rsidRPr="00F373B3">
        <w:rPr>
          <w:rFonts w:eastAsia="DejaVu Sans"/>
          <w:iCs/>
          <w:kern w:val="1"/>
          <w:sz w:val="22"/>
          <w:szCs w:val="22"/>
          <w:lang w:val="pl-PL" w:bidi="hi-IN"/>
        </w:rPr>
        <w:t xml:space="preserve">e </w:t>
      </w:r>
      <w:r w:rsidRPr="0069675F">
        <w:rPr>
          <w:sz w:val="22"/>
          <w:szCs w:val="22"/>
        </w:rPr>
        <w:t>ofert będzie odbywać się na poniższych zasadach:</w:t>
      </w:r>
    </w:p>
    <w:p w14:paraId="3F59C017" w14:textId="77777777" w:rsidR="002464BA" w:rsidRPr="0069675F" w:rsidRDefault="002464BA"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iCs/>
          <w:kern w:val="1"/>
          <w:sz w:val="10"/>
          <w:szCs w:val="10"/>
          <w:lang w:bidi="hi-IN"/>
        </w:rPr>
      </w:pPr>
    </w:p>
    <w:p w14:paraId="20C07CBF" w14:textId="5AE00FEC" w:rsidR="002464BA" w:rsidRPr="0069675F" w:rsidRDefault="002464BA" w:rsidP="0069675F">
      <w:pPr>
        <w:pStyle w:val="Akapitzlist"/>
        <w:numPr>
          <w:ilvl w:val="0"/>
          <w:numId w:val="129"/>
        </w:numPr>
        <w:suppressAutoHyphens w:val="0"/>
        <w:ind w:left="709"/>
        <w:jc w:val="both"/>
        <w:rPr>
          <w:rFonts w:ascii="Times New Roman" w:hAnsi="Times New Roman" w:cs="Times New Roman"/>
        </w:rPr>
      </w:pPr>
      <w:r w:rsidRPr="0069675F">
        <w:rPr>
          <w:rFonts w:ascii="Times New Roman" w:hAnsi="Times New Roman" w:cs="Times New Roman"/>
        </w:rPr>
        <w:t>Wykonawca zobowiązany jest złożyć u zamawiającego wniosek  o udostępnienie treści wskazanej oferty,</w:t>
      </w:r>
    </w:p>
    <w:p w14:paraId="137E7A70" w14:textId="71DF0A26" w:rsidR="002464BA" w:rsidRPr="0069675F" w:rsidRDefault="002464BA" w:rsidP="0069675F">
      <w:pPr>
        <w:pStyle w:val="Akapitzlist"/>
        <w:numPr>
          <w:ilvl w:val="0"/>
          <w:numId w:val="129"/>
        </w:numPr>
        <w:suppressAutoHyphens w:val="0"/>
        <w:ind w:left="709"/>
        <w:jc w:val="both"/>
        <w:rPr>
          <w:rFonts w:ascii="Times New Roman" w:hAnsi="Times New Roman" w:cs="Times New Roman"/>
        </w:rPr>
      </w:pPr>
      <w:r w:rsidRPr="0069675F">
        <w:rPr>
          <w:rFonts w:ascii="Times New Roman" w:hAnsi="Times New Roman" w:cs="Times New Roman"/>
        </w:rPr>
        <w:t>Zamawiający ustali, z uwzględnieniem złożonego w ofercie zastrzeżenia o tajemnicy przedsiębiorstwa, zakres informacji, które mogą być Wykonawcy udostępnione,</w:t>
      </w:r>
    </w:p>
    <w:p w14:paraId="762BE65D" w14:textId="075A4C81" w:rsidR="002464BA" w:rsidRPr="00F373B3" w:rsidRDefault="002464BA" w:rsidP="0069675F">
      <w:pPr>
        <w:pStyle w:val="Akapitzlist"/>
        <w:numPr>
          <w:ilvl w:val="0"/>
          <w:numId w:val="129"/>
        </w:numPr>
        <w:suppressAutoHyphens w:val="0"/>
        <w:ind w:left="709"/>
        <w:jc w:val="both"/>
      </w:pPr>
      <w:r w:rsidRPr="0069675F">
        <w:rPr>
          <w:rFonts w:ascii="Times New Roman" w:hAnsi="Times New Roman" w:cs="Times New Roman"/>
        </w:rPr>
        <w:t>Po przeprowadzeniu powyższych czynności Zamawiający ustali miejsce termin i sposób udostępnienia oferty, o czym poinformuje Wykonawcę w pisemnym zawiadomieniu.</w:t>
      </w:r>
    </w:p>
    <w:p w14:paraId="0D316929" w14:textId="509438A2" w:rsidR="002464BA" w:rsidRPr="00F373B3" w:rsidRDefault="002464BA" w:rsidP="0069675F">
      <w:pPr>
        <w:pStyle w:val="Akapitzlist"/>
        <w:numPr>
          <w:ilvl w:val="0"/>
          <w:numId w:val="110"/>
        </w:numPr>
        <w:autoSpaceDE w:val="0"/>
        <w:autoSpaceDN w:val="0"/>
        <w:adjustRightInd w:val="0"/>
        <w:jc w:val="both"/>
        <w:rPr>
          <w:kern w:val="20"/>
        </w:rPr>
      </w:pPr>
      <w:r w:rsidRPr="0069675F">
        <w:rPr>
          <w:rFonts w:ascii="Times New Roman" w:eastAsia="DejaVu Sans" w:hAnsi="Times New Roman" w:cs="Times New Roman"/>
          <w:iCs/>
          <w:kern w:val="1"/>
          <w:lang w:bidi="hi-IN"/>
        </w:rPr>
        <w:t>Wykonawca ubiegając się o udzielenie zamówienia publicznego jest zobowiązany do wypełnienia obowiązku informacyjnego przewidzianego w art.</w:t>
      </w:r>
      <w:r w:rsidRPr="0069675F">
        <w:rPr>
          <w:rFonts w:ascii="Times New Roman" w:hAnsi="Times New Roman" w:cs="Times New Roman"/>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9675F">
        <w:rPr>
          <w:rFonts w:ascii="Times New Roman" w:hAnsi="Times New Roman" w:cs="Times New Roman"/>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w:t>
      </w:r>
      <w:r w:rsidRPr="0069675F">
        <w:rPr>
          <w:rFonts w:ascii="Times New Roman" w:hAnsi="Times New Roman" w:cs="Times New Roman"/>
        </w:rPr>
        <w:lastRenderedPageBreak/>
        <w:t xml:space="preserve">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00D74FC0" w:rsidRPr="0069675F">
        <w:rPr>
          <w:rFonts w:ascii="Times New Roman" w:hAnsi="Times New Roman" w:cs="Times New Roman"/>
          <w:lang w:val="pl-PL"/>
        </w:rPr>
        <w:t>S</w:t>
      </w:r>
      <w:proofErr w:type="spellStart"/>
      <w:r w:rsidRPr="0069675F">
        <w:rPr>
          <w:rFonts w:ascii="Times New Roman" w:hAnsi="Times New Roman" w:cs="Times New Roman"/>
        </w:rPr>
        <w:t>tosowne</w:t>
      </w:r>
      <w:proofErr w:type="spellEnd"/>
      <w:r w:rsidRPr="0069675F">
        <w:rPr>
          <w:rFonts w:ascii="Times New Roman" w:hAnsi="Times New Roman" w:cs="Times New Roman"/>
        </w:rPr>
        <w:t xml:space="preserve"> oświadcze</w:t>
      </w:r>
      <w:r w:rsidR="00D74FC0" w:rsidRPr="0069675F">
        <w:rPr>
          <w:rFonts w:ascii="Times New Roman" w:hAnsi="Times New Roman" w:cs="Times New Roman"/>
          <w:lang w:val="pl-PL"/>
        </w:rPr>
        <w:t>nia</w:t>
      </w:r>
      <w:r w:rsidRPr="0069675F">
        <w:rPr>
          <w:rFonts w:ascii="Times New Roman" w:hAnsi="Times New Roman" w:cs="Times New Roman"/>
        </w:rPr>
        <w:t xml:space="preserve"> </w:t>
      </w:r>
      <w:r w:rsidR="00D74FC0" w:rsidRPr="0069675F">
        <w:rPr>
          <w:rFonts w:ascii="Times New Roman" w:hAnsi="Times New Roman" w:cs="Times New Roman"/>
          <w:lang w:val="pl-PL"/>
        </w:rPr>
        <w:t>zawarte są w pkt. 13</w:t>
      </w:r>
      <w:r w:rsidR="00802A77">
        <w:rPr>
          <w:rFonts w:ascii="Times New Roman" w:hAnsi="Times New Roman" w:cs="Times New Roman"/>
          <w:lang w:val="pl-PL"/>
        </w:rPr>
        <w:t xml:space="preserve"> </w:t>
      </w:r>
      <w:r w:rsidR="00D74FC0" w:rsidRPr="0069675F">
        <w:rPr>
          <w:rFonts w:ascii="Times New Roman" w:hAnsi="Times New Roman" w:cs="Times New Roman"/>
          <w:lang w:val="pl-PL"/>
        </w:rPr>
        <w:t xml:space="preserve">Formularza oferty </w:t>
      </w:r>
      <w:r w:rsidRPr="0069675F">
        <w:rPr>
          <w:rFonts w:ascii="Times New Roman" w:hAnsi="Times New Roman" w:cs="Times New Roman"/>
        </w:rPr>
        <w:t>stanowi</w:t>
      </w:r>
      <w:r w:rsidR="00D74FC0" w:rsidRPr="0069675F">
        <w:rPr>
          <w:rFonts w:ascii="Times New Roman" w:hAnsi="Times New Roman" w:cs="Times New Roman"/>
          <w:lang w:val="pl-PL"/>
        </w:rPr>
        <w:t>ącego</w:t>
      </w:r>
      <w:r w:rsidRPr="0069675F">
        <w:rPr>
          <w:rFonts w:ascii="Times New Roman" w:hAnsi="Times New Roman" w:cs="Times New Roman"/>
        </w:rPr>
        <w:t xml:space="preserve"> </w:t>
      </w:r>
      <w:r w:rsidR="00D74FC0" w:rsidRPr="0069675F">
        <w:rPr>
          <w:rFonts w:ascii="Times New Roman" w:hAnsi="Times New Roman" w:cs="Times New Roman"/>
          <w:b/>
          <w:i/>
          <w:lang w:val="pl-PL"/>
        </w:rPr>
        <w:t>Z</w:t>
      </w:r>
      <w:proofErr w:type="spellStart"/>
      <w:r w:rsidRPr="0069675F">
        <w:rPr>
          <w:rFonts w:ascii="Times New Roman" w:hAnsi="Times New Roman" w:cs="Times New Roman"/>
          <w:b/>
          <w:i/>
        </w:rPr>
        <w:t>ałącznik</w:t>
      </w:r>
      <w:proofErr w:type="spellEnd"/>
      <w:r w:rsidRPr="0069675F">
        <w:rPr>
          <w:rFonts w:ascii="Times New Roman" w:hAnsi="Times New Roman" w:cs="Times New Roman"/>
          <w:b/>
          <w:i/>
        </w:rPr>
        <w:t xml:space="preserve"> nr 1 do SIWZ</w:t>
      </w:r>
      <w:r w:rsidRPr="0069675F">
        <w:rPr>
          <w:rFonts w:ascii="Times New Roman" w:hAnsi="Times New Roman" w:cs="Times New Roman"/>
        </w:rPr>
        <w:t>.</w:t>
      </w:r>
      <w:r w:rsidRPr="0069675F">
        <w:rPr>
          <w:rFonts w:ascii="Times New Roman" w:hAnsi="Times New Roman" w:cs="Times New Roman"/>
          <w:kern w:val="20"/>
        </w:rPr>
        <w:t xml:space="preserve"> </w:t>
      </w:r>
    </w:p>
    <w:p w14:paraId="55CB7090" w14:textId="77777777" w:rsidR="0021679E" w:rsidRPr="00F373B3" w:rsidRDefault="0021679E" w:rsidP="0069675F">
      <w:pPr>
        <w:pStyle w:val="Tekstpodstawowy"/>
        <w:widowControl w:val="0"/>
        <w:tabs>
          <w:tab w:val="left" w:pos="709"/>
        </w:tabs>
        <w:suppressAutoHyphens w:val="0"/>
        <w:overflowPunct/>
        <w:autoSpaceDE/>
        <w:spacing w:line="276" w:lineRule="auto"/>
        <w:textAlignment w:val="auto"/>
        <w:rPr>
          <w:position w:val="0"/>
          <w:sz w:val="22"/>
          <w:szCs w:val="22"/>
        </w:rPr>
      </w:pPr>
    </w:p>
    <w:p w14:paraId="222C2826" w14:textId="1752B720" w:rsidR="000116D2" w:rsidRPr="0069675F" w:rsidRDefault="0077185C" w:rsidP="0069675F">
      <w:pPr>
        <w:pStyle w:val="BodyTextIndentZnak"/>
        <w:tabs>
          <w:tab w:val="left" w:pos="567"/>
        </w:tabs>
        <w:spacing w:line="276" w:lineRule="auto"/>
        <w:ind w:left="0" w:firstLine="284"/>
        <w:rPr>
          <w:rFonts w:ascii="Times New Roman" w:hAnsi="Times New Roman" w:cs="Times New Roman"/>
          <w:sz w:val="22"/>
          <w:szCs w:val="22"/>
          <w:u w:val="single"/>
        </w:rPr>
      </w:pPr>
      <w:r w:rsidRPr="00F373B3">
        <w:rPr>
          <w:rFonts w:eastAsia="Calibri"/>
          <w:b/>
          <w:sz w:val="22"/>
          <w:szCs w:val="22"/>
        </w:rPr>
        <w:t>XIV.3</w:t>
      </w:r>
      <w:r w:rsidR="002946FF" w:rsidRPr="00F373B3">
        <w:rPr>
          <w:rFonts w:eastAsia="Calibri"/>
          <w:b/>
          <w:sz w:val="22"/>
          <w:szCs w:val="22"/>
        </w:rPr>
        <w:t>.</w:t>
      </w:r>
      <w:r w:rsidRPr="00F373B3">
        <w:rPr>
          <w:rFonts w:eastAsia="Calibri"/>
          <w:b/>
          <w:sz w:val="22"/>
          <w:szCs w:val="22"/>
        </w:rPr>
        <w:t xml:space="preserve"> </w:t>
      </w:r>
      <w:r w:rsidR="00AE74B5" w:rsidRPr="0069675F">
        <w:rPr>
          <w:rFonts w:ascii="Times New Roman" w:hAnsi="Times New Roman" w:cs="Times New Roman"/>
          <w:b/>
          <w:sz w:val="22"/>
          <w:szCs w:val="22"/>
          <w:u w:val="single"/>
        </w:rPr>
        <w:t>Podstawowe informacje związane</w:t>
      </w:r>
      <w:r w:rsidR="00B170D8" w:rsidRPr="0069675F">
        <w:rPr>
          <w:rFonts w:ascii="Times New Roman" w:hAnsi="Times New Roman" w:cs="Times New Roman"/>
          <w:b/>
          <w:sz w:val="22"/>
          <w:szCs w:val="22"/>
          <w:u w:val="single"/>
        </w:rPr>
        <w:t xml:space="preserve"> z prowadzeniem przedmiotowego postępowania </w:t>
      </w:r>
      <w:r w:rsidR="002946FF" w:rsidRPr="00F373B3">
        <w:rPr>
          <w:rFonts w:ascii="Times New Roman" w:hAnsi="Times New Roman" w:cs="Times New Roman"/>
          <w:b/>
          <w:sz w:val="22"/>
          <w:szCs w:val="22"/>
          <w:u w:val="single"/>
        </w:rPr>
        <w:br/>
      </w:r>
      <w:r w:rsidR="002946FF" w:rsidRPr="0069675F">
        <w:rPr>
          <w:rFonts w:ascii="Times New Roman" w:hAnsi="Times New Roman" w:cs="Times New Roman"/>
          <w:b/>
          <w:sz w:val="22"/>
          <w:szCs w:val="22"/>
        </w:rPr>
        <w:t xml:space="preserve">                   </w:t>
      </w:r>
      <w:r w:rsidR="00B170D8" w:rsidRPr="0069675F">
        <w:rPr>
          <w:rFonts w:ascii="Times New Roman" w:hAnsi="Times New Roman" w:cs="Times New Roman"/>
          <w:b/>
          <w:sz w:val="22"/>
          <w:szCs w:val="22"/>
          <w:u w:val="single"/>
        </w:rPr>
        <w:t>o</w:t>
      </w:r>
      <w:r w:rsidR="002946FF" w:rsidRPr="00F373B3">
        <w:rPr>
          <w:rFonts w:ascii="Times New Roman" w:hAnsi="Times New Roman" w:cs="Times New Roman"/>
          <w:b/>
          <w:sz w:val="22"/>
          <w:szCs w:val="22"/>
          <w:u w:val="single"/>
        </w:rPr>
        <w:t xml:space="preserve"> </w:t>
      </w:r>
      <w:r w:rsidR="00B170D8" w:rsidRPr="0069675F">
        <w:rPr>
          <w:rFonts w:ascii="Times New Roman" w:hAnsi="Times New Roman" w:cs="Times New Roman"/>
          <w:b/>
          <w:sz w:val="22"/>
          <w:szCs w:val="22"/>
          <w:u w:val="single"/>
        </w:rPr>
        <w:t>udzielenie zamówienia publicznego w sy</w:t>
      </w:r>
      <w:r w:rsidR="00AE74B5" w:rsidRPr="0069675F">
        <w:rPr>
          <w:rFonts w:ascii="Times New Roman" w:hAnsi="Times New Roman" w:cs="Times New Roman"/>
          <w:b/>
          <w:sz w:val="22"/>
          <w:szCs w:val="22"/>
          <w:u w:val="single"/>
        </w:rPr>
        <w:t>stemie elektronicznym</w:t>
      </w:r>
      <w:r w:rsidR="00AE74B5" w:rsidRPr="0069675F">
        <w:rPr>
          <w:rFonts w:ascii="Times New Roman" w:hAnsi="Times New Roman" w:cs="Times New Roman"/>
          <w:sz w:val="22"/>
          <w:szCs w:val="22"/>
          <w:u w:val="single"/>
        </w:rPr>
        <w:t>:</w:t>
      </w:r>
    </w:p>
    <w:p w14:paraId="130D0D5A" w14:textId="77777777" w:rsidR="006F41DF" w:rsidRPr="0069675F" w:rsidRDefault="006F41DF" w:rsidP="0069675F">
      <w:pPr>
        <w:pStyle w:val="BodyTextIndentZnak"/>
        <w:tabs>
          <w:tab w:val="left" w:pos="567"/>
        </w:tabs>
        <w:spacing w:line="276" w:lineRule="auto"/>
        <w:ind w:left="567"/>
        <w:rPr>
          <w:rFonts w:ascii="Times New Roman" w:hAnsi="Times New Roman" w:cs="Times New Roman"/>
          <w:sz w:val="10"/>
          <w:szCs w:val="10"/>
        </w:rPr>
      </w:pPr>
    </w:p>
    <w:p w14:paraId="0169404F" w14:textId="33A1200F" w:rsidR="001F7EC6" w:rsidRPr="0069675F" w:rsidRDefault="001F7EC6" w:rsidP="000726CC">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sz w:val="22"/>
          <w:szCs w:val="22"/>
          <w:lang w:val="pl-PL"/>
        </w:rPr>
        <w:t xml:space="preserve">Ofertę </w:t>
      </w:r>
      <w:r w:rsidRPr="0069675F">
        <w:t>wraz z wymaganymi w SIWZ dokumentami należy umieścić na Platformie pod adresem</w:t>
      </w:r>
      <w:r w:rsidRPr="0069675F">
        <w:rPr>
          <w:lang w:val="pl-PL"/>
        </w:rPr>
        <w:t>:</w:t>
      </w:r>
      <w:r w:rsidRPr="0069675F">
        <w:t xml:space="preserve">  </w:t>
      </w:r>
      <w:hyperlink r:id="rId21" w:history="1">
        <w:r w:rsidRPr="0069675F">
          <w:rPr>
            <w:rStyle w:val="Hipercze"/>
            <w:color w:val="auto"/>
          </w:rPr>
          <w:t>https://platformazakupowa.pl/pn/uni.lodz</w:t>
        </w:r>
      </w:hyperlink>
      <w:r w:rsidRPr="0069675F">
        <w:rPr>
          <w:rStyle w:val="Hipercze"/>
          <w:color w:val="auto"/>
          <w:lang w:val="pl-PL"/>
        </w:rPr>
        <w:t xml:space="preserve"> ,</w:t>
      </w:r>
      <w:r w:rsidRPr="0069675F">
        <w:t xml:space="preserve">  na stronie dotyczącej odpowiedniego postępowania.</w:t>
      </w:r>
    </w:p>
    <w:p w14:paraId="7C5D1235" w14:textId="77777777" w:rsidR="001F7EC6" w:rsidRPr="0069675F" w:rsidRDefault="001F7EC6"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16F57F42" w14:textId="78523141" w:rsidR="001F7EC6" w:rsidRPr="0069675F" w:rsidRDefault="001F7EC6" w:rsidP="001F7EC6">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sz w:val="22"/>
          <w:szCs w:val="22"/>
          <w:lang w:val="pl-PL"/>
        </w:rPr>
        <w:t xml:space="preserve">Po </w:t>
      </w:r>
      <w:r w:rsidRPr="0069675F">
        <w:t>wypełnieniu Formularza składania oferty i załadowaniu wszystkich wymaganych załączników należy kliknąć przycisk „Przejdź do podsumowania”.</w:t>
      </w:r>
    </w:p>
    <w:p w14:paraId="34E2533F" w14:textId="77777777" w:rsidR="001F7EC6" w:rsidRPr="0069675F" w:rsidRDefault="001F7EC6"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150EEACB" w14:textId="187F7615" w:rsidR="001F7EC6" w:rsidRPr="0069675F" w:rsidRDefault="001F7EC6" w:rsidP="001F7EC6">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sz w:val="22"/>
          <w:szCs w:val="22"/>
          <w:lang w:val="pl-PL"/>
        </w:rPr>
        <w:t xml:space="preserve">Oferta </w:t>
      </w:r>
      <w:r w:rsidRPr="0069675F">
        <w:rPr>
          <w:rFonts w:eastAsia="Calibri"/>
          <w:sz w:val="22"/>
          <w:szCs w:val="22"/>
        </w:rPr>
        <w:t>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ED67CFB" w14:textId="77777777" w:rsidR="00B14290" w:rsidRPr="0069675F" w:rsidRDefault="00B14290"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7D53F232" w14:textId="1C16695A" w:rsidR="00B14290" w:rsidRPr="0069675F" w:rsidRDefault="00B14290" w:rsidP="00B14290">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rFonts w:eastAsia="Calibri"/>
        </w:rPr>
        <w:t>Za datę przekazania oferty przyjmuje się datę jej przekazania w systemie (</w:t>
      </w:r>
      <w:r w:rsidRPr="0069675F">
        <w:rPr>
          <w:rFonts w:eastAsia="Calibri"/>
          <w:lang w:val="pl-PL"/>
        </w:rPr>
        <w:t>P</w:t>
      </w:r>
      <w:proofErr w:type="spellStart"/>
      <w:r w:rsidRPr="0069675F">
        <w:rPr>
          <w:rFonts w:eastAsia="Calibri"/>
        </w:rPr>
        <w:t>latformie</w:t>
      </w:r>
      <w:proofErr w:type="spellEnd"/>
      <w:r w:rsidRPr="0069675F">
        <w:rPr>
          <w:rFonts w:eastAsia="Calibri"/>
        </w:rPr>
        <w:t>) w drugim kroku składania oferty</w:t>
      </w:r>
      <w:r w:rsidRPr="0069675F">
        <w:rPr>
          <w:rFonts w:eastAsia="Calibri"/>
          <w:lang w:val="pl-PL"/>
        </w:rPr>
        <w:t>,</w:t>
      </w:r>
      <w:r w:rsidRPr="0069675F">
        <w:rPr>
          <w:rFonts w:eastAsia="Calibri"/>
        </w:rPr>
        <w:t xml:space="preserve"> poprzez kliknięcie przycisku “Złóż ofertę” i wyświetlenie się komunikatu, że oferta została zaszyfrowana i złożona.</w:t>
      </w:r>
    </w:p>
    <w:p w14:paraId="005CAE22" w14:textId="77777777" w:rsidR="00943C7B" w:rsidRPr="0069675F" w:rsidRDefault="00943C7B"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2D9DDC3A" w14:textId="3AB05AE4" w:rsidR="00943C7B" w:rsidRPr="0069675F" w:rsidRDefault="00943C7B" w:rsidP="00943C7B">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rFonts w:eastAsia="Calibri"/>
          <w:sz w:val="22"/>
          <w:szCs w:val="22"/>
        </w:rPr>
        <w:t xml:space="preserve">Wykonawca, za pośrednictwem Platformy może przed upływem terminu do składania ofert zmienić lub wycofać ofertę. </w:t>
      </w:r>
      <w:r w:rsidR="00184673">
        <w:rPr>
          <w:rFonts w:eastAsia="Calibri"/>
          <w:sz w:val="22"/>
          <w:szCs w:val="22"/>
          <w:lang w:val="pl-PL"/>
        </w:rPr>
        <w:t>Szczegółowa instrukcja dla Wykonawców dotycząca złożenia, zmiany i wycofania oferty znajduje się na stronie internetowej pod adresem: https://platformazakupowa.pl/strona/45-instrukcje.</w:t>
      </w:r>
    </w:p>
    <w:p w14:paraId="18CDAA47" w14:textId="77777777" w:rsidR="00943C7B" w:rsidRPr="0069675F" w:rsidRDefault="00943C7B"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72079097" w14:textId="250A312C" w:rsidR="00943C7B" w:rsidRPr="0069675F" w:rsidRDefault="00943C7B" w:rsidP="00943C7B">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sz w:val="22"/>
          <w:szCs w:val="22"/>
          <w:lang w:val="pl-PL"/>
        </w:rPr>
        <w:t xml:space="preserve">Zamawiający </w:t>
      </w:r>
      <w:r w:rsidRPr="00F373B3">
        <w:t>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F373B3">
        <w:t>doc</w:t>
      </w:r>
      <w:proofErr w:type="spellEnd"/>
      <w:r w:rsidRPr="00F373B3">
        <w:t>, .</w:t>
      </w:r>
      <w:proofErr w:type="spellStart"/>
      <w:r w:rsidRPr="00F373B3">
        <w:t>docx</w:t>
      </w:r>
      <w:proofErr w:type="spellEnd"/>
      <w:r w:rsidRPr="00F373B3">
        <w:t>, .rtf,.</w:t>
      </w:r>
      <w:proofErr w:type="spellStart"/>
      <w:r w:rsidRPr="00F373B3">
        <w:t>xps</w:t>
      </w:r>
      <w:proofErr w:type="spellEnd"/>
      <w:r w:rsidRPr="00F373B3">
        <w:t>, .</w:t>
      </w:r>
      <w:proofErr w:type="spellStart"/>
      <w:r w:rsidRPr="00F373B3">
        <w:t>odt</w:t>
      </w:r>
      <w:proofErr w:type="spellEnd"/>
      <w:r w:rsidRPr="00F373B3">
        <w:t>.</w:t>
      </w:r>
    </w:p>
    <w:p w14:paraId="130D347D" w14:textId="32DA6657" w:rsidR="00943C7B" w:rsidRPr="0069675F" w:rsidRDefault="00943C7B">
      <w:pPr>
        <w:pStyle w:val="Tekstpodstawowy"/>
        <w:widowControl w:val="0"/>
        <w:tabs>
          <w:tab w:val="left" w:pos="709"/>
        </w:tabs>
        <w:suppressAutoHyphens w:val="0"/>
        <w:overflowPunct/>
        <w:autoSpaceDE/>
        <w:spacing w:line="276" w:lineRule="auto"/>
        <w:ind w:left="426"/>
        <w:textAlignment w:val="auto"/>
        <w:rPr>
          <w:b/>
        </w:rPr>
      </w:pPr>
      <w:r w:rsidRPr="0069675F">
        <w:rPr>
          <w:b/>
          <w:sz w:val="22"/>
          <w:szCs w:val="22"/>
          <w:lang w:val="pl-PL"/>
        </w:rPr>
        <w:t xml:space="preserve">Jednakże </w:t>
      </w:r>
      <w:r w:rsidRPr="0069675F">
        <w:rPr>
          <w:b/>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9675F">
        <w:rPr>
          <w:b/>
        </w:rPr>
        <w:t>PAdES</w:t>
      </w:r>
      <w:proofErr w:type="spellEnd"/>
      <w:r w:rsidRPr="0069675F">
        <w:rPr>
          <w:b/>
        </w:rPr>
        <w:t>.</w:t>
      </w:r>
    </w:p>
    <w:p w14:paraId="7F94F124" w14:textId="1B97A8F7" w:rsidR="00FA22B5" w:rsidRPr="0069675F" w:rsidRDefault="00FA22B5">
      <w:pPr>
        <w:pStyle w:val="Tekstpodstawowy"/>
        <w:widowControl w:val="0"/>
        <w:tabs>
          <w:tab w:val="left" w:pos="709"/>
        </w:tabs>
        <w:suppressAutoHyphens w:val="0"/>
        <w:overflowPunct/>
        <w:autoSpaceDE/>
        <w:spacing w:line="276" w:lineRule="auto"/>
        <w:ind w:left="426"/>
        <w:textAlignment w:val="auto"/>
        <w:rPr>
          <w:b/>
          <w:sz w:val="10"/>
          <w:szCs w:val="10"/>
        </w:rPr>
      </w:pPr>
    </w:p>
    <w:p w14:paraId="2439BD1C" w14:textId="19156422" w:rsidR="002464BA" w:rsidRPr="00184673" w:rsidRDefault="002464BA" w:rsidP="002464BA">
      <w:pPr>
        <w:pStyle w:val="Tekstpodstawowy"/>
        <w:widowControl w:val="0"/>
        <w:numPr>
          <w:ilvl w:val="0"/>
          <w:numId w:val="115"/>
        </w:numPr>
        <w:tabs>
          <w:tab w:val="left" w:pos="709"/>
        </w:tabs>
        <w:suppressAutoHyphens w:val="0"/>
        <w:overflowPunct/>
        <w:autoSpaceDE/>
        <w:spacing w:line="276" w:lineRule="auto"/>
        <w:textAlignment w:val="auto"/>
        <w:rPr>
          <w:sz w:val="22"/>
          <w:szCs w:val="22"/>
          <w:lang w:val="pl-PL"/>
        </w:rPr>
      </w:pPr>
      <w:r w:rsidRPr="00184673">
        <w:rPr>
          <w:sz w:val="22"/>
          <w:szCs w:val="22"/>
          <w:lang w:val="pl-PL"/>
        </w:rPr>
        <w:t>Zamawiający zaleca, aby:</w:t>
      </w:r>
    </w:p>
    <w:p w14:paraId="2CEAE968" w14:textId="77777777" w:rsidR="002464BA" w:rsidRPr="00063724" w:rsidRDefault="002464BA" w:rsidP="002464BA">
      <w:pPr>
        <w:autoSpaceDE w:val="0"/>
        <w:autoSpaceDN w:val="0"/>
        <w:adjustRightInd w:val="0"/>
        <w:spacing w:line="276" w:lineRule="auto"/>
        <w:ind w:firstLine="567"/>
        <w:jc w:val="both"/>
        <w:rPr>
          <w:rFonts w:cs="ArialMT"/>
          <w:sz w:val="22"/>
          <w:szCs w:val="22"/>
        </w:rPr>
      </w:pPr>
      <w:r w:rsidRPr="00063724">
        <w:rPr>
          <w:rFonts w:cs="ArialMT"/>
          <w:sz w:val="22"/>
          <w:szCs w:val="22"/>
        </w:rPr>
        <w:t xml:space="preserve">- dokumenty w formacie „pdf” były podpisywane formatem </w:t>
      </w:r>
      <w:proofErr w:type="spellStart"/>
      <w:r w:rsidRPr="00063724">
        <w:rPr>
          <w:rFonts w:cs="ArialMT"/>
          <w:sz w:val="22"/>
          <w:szCs w:val="22"/>
        </w:rPr>
        <w:t>PAdES</w:t>
      </w:r>
      <w:proofErr w:type="spellEnd"/>
      <w:r w:rsidRPr="00063724">
        <w:rPr>
          <w:rFonts w:cs="ArialMT"/>
          <w:sz w:val="22"/>
          <w:szCs w:val="22"/>
        </w:rPr>
        <w:t>,</w:t>
      </w:r>
    </w:p>
    <w:p w14:paraId="4B090615" w14:textId="77777777" w:rsidR="002464BA" w:rsidRPr="00063724" w:rsidRDefault="002464BA" w:rsidP="002464BA">
      <w:pPr>
        <w:autoSpaceDE w:val="0"/>
        <w:autoSpaceDN w:val="0"/>
        <w:adjustRightInd w:val="0"/>
        <w:spacing w:line="276" w:lineRule="auto"/>
        <w:ind w:left="567"/>
        <w:jc w:val="both"/>
        <w:rPr>
          <w:rFonts w:cs="ArialMT"/>
          <w:sz w:val="22"/>
          <w:szCs w:val="22"/>
        </w:rPr>
      </w:pPr>
      <w:r w:rsidRPr="00063724">
        <w:rPr>
          <w:rFonts w:cs="ArialMT"/>
          <w:sz w:val="22"/>
          <w:szCs w:val="22"/>
        </w:rPr>
        <w:t xml:space="preserve">- dokumenty w formacie innym niż pdf były podpisywane zewnętrznym podpisem  </w:t>
      </w:r>
      <w:proofErr w:type="spellStart"/>
      <w:r w:rsidRPr="00063724">
        <w:rPr>
          <w:rFonts w:cs="ArialMT"/>
          <w:sz w:val="22"/>
          <w:szCs w:val="22"/>
        </w:rPr>
        <w:t>XAdES</w:t>
      </w:r>
      <w:proofErr w:type="spellEnd"/>
      <w:r w:rsidRPr="00063724">
        <w:rPr>
          <w:rFonts w:cs="ArialMT"/>
          <w:sz w:val="22"/>
          <w:szCs w:val="22"/>
        </w:rPr>
        <w:t>.</w:t>
      </w:r>
    </w:p>
    <w:p w14:paraId="343B4286" w14:textId="77777777" w:rsidR="002464BA" w:rsidRPr="00063724" w:rsidRDefault="002464BA" w:rsidP="002464BA">
      <w:pPr>
        <w:autoSpaceDE w:val="0"/>
        <w:autoSpaceDN w:val="0"/>
        <w:adjustRightInd w:val="0"/>
        <w:spacing w:line="276" w:lineRule="auto"/>
        <w:ind w:left="567"/>
        <w:jc w:val="both"/>
        <w:rPr>
          <w:rFonts w:cs="ArialMT"/>
          <w:sz w:val="22"/>
          <w:szCs w:val="22"/>
        </w:rPr>
      </w:pPr>
      <w:r w:rsidRPr="00063724">
        <w:rPr>
          <w:rFonts w:cs="ArialMT"/>
          <w:sz w:val="22"/>
          <w:szCs w:val="22"/>
        </w:rPr>
        <w:t>- stosować  algorytm skrótu SHA2 zamiast SHA1</w:t>
      </w:r>
    </w:p>
    <w:p w14:paraId="6073E1EC" w14:textId="77777777" w:rsidR="002464BA" w:rsidRPr="00063724" w:rsidRDefault="002464BA" w:rsidP="002464BA">
      <w:pPr>
        <w:autoSpaceDE w:val="0"/>
        <w:autoSpaceDN w:val="0"/>
        <w:adjustRightInd w:val="0"/>
        <w:spacing w:line="276" w:lineRule="auto"/>
        <w:ind w:left="567"/>
        <w:jc w:val="both"/>
        <w:rPr>
          <w:rFonts w:cs="ArialMT"/>
          <w:sz w:val="22"/>
          <w:szCs w:val="22"/>
        </w:rPr>
      </w:pPr>
      <w:r w:rsidRPr="00063724">
        <w:rPr>
          <w:rFonts w:cs="ArialMT"/>
          <w:sz w:val="22"/>
          <w:szCs w:val="22"/>
        </w:rPr>
        <w:t>- jeżeli wykonawca pakuje dokumenty np. w plik ZIP zamawiający zaleca wcześniejsze podpisanie każdego ze skompresowanych plików.</w:t>
      </w:r>
    </w:p>
    <w:p w14:paraId="43A25496" w14:textId="5B4810E1" w:rsidR="00076015" w:rsidRPr="0069675F" w:rsidRDefault="00076015"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5FAA3202" w14:textId="77777777" w:rsidR="00766900" w:rsidRPr="0069675F" w:rsidRDefault="00766900" w:rsidP="0069675F">
      <w:pPr>
        <w:pStyle w:val="Akapitzlist"/>
        <w:widowControl w:val="0"/>
        <w:suppressLineNumbers/>
        <w:ind w:left="360"/>
        <w:jc w:val="both"/>
        <w:rPr>
          <w:snapToGrid w:val="0"/>
          <w:kern w:val="20"/>
          <w:sz w:val="2"/>
          <w:szCs w:val="2"/>
        </w:rPr>
      </w:pPr>
    </w:p>
    <w:p w14:paraId="44BC34DE" w14:textId="671304C0" w:rsidR="00AE74B5" w:rsidRPr="0069675F" w:rsidRDefault="00AE74B5" w:rsidP="0069675F">
      <w:pPr>
        <w:pStyle w:val="Akapitzlist"/>
        <w:widowControl w:val="0"/>
        <w:numPr>
          <w:ilvl w:val="0"/>
          <w:numId w:val="115"/>
        </w:numPr>
        <w:suppressLineNumbers/>
        <w:jc w:val="both"/>
        <w:rPr>
          <w:rFonts w:ascii="Times New Roman" w:hAnsi="Times New Roman" w:cs="Times New Roman"/>
          <w:snapToGrid w:val="0"/>
          <w:kern w:val="20"/>
        </w:rPr>
      </w:pPr>
      <w:r w:rsidRPr="0069675F">
        <w:rPr>
          <w:rFonts w:ascii="Times New Roman" w:hAnsi="Times New Roman" w:cs="Times New Roman"/>
          <w:snapToGrid w:val="0"/>
          <w:kern w:val="20"/>
        </w:rPr>
        <w:t>JEDZ należy przesłać wraz z ofertą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w:t>
      </w:r>
      <w:r w:rsidR="00F303C5" w:rsidRPr="0069675F">
        <w:rPr>
          <w:rFonts w:ascii="Times New Roman" w:hAnsi="Times New Roman" w:cs="Times New Roman"/>
          <w:snapToGrid w:val="0"/>
          <w:kern w:val="20"/>
          <w:lang w:val="pl-PL"/>
        </w:rPr>
        <w:t>,</w:t>
      </w:r>
      <w:r w:rsidRPr="0069675F">
        <w:rPr>
          <w:rFonts w:ascii="Times New Roman" w:hAnsi="Times New Roman" w:cs="Times New Roman"/>
          <w:snapToGrid w:val="0"/>
          <w:kern w:val="20"/>
        </w:rPr>
        <w:t xml:space="preserve"> w zakresie w jakim potwierdzają okoliczności, o których mowa w treści art. 22 ust. 1 ustawy </w:t>
      </w:r>
      <w:proofErr w:type="spellStart"/>
      <w:r w:rsidRPr="0069675F">
        <w:rPr>
          <w:rFonts w:ascii="Times New Roman" w:hAnsi="Times New Roman" w:cs="Times New Roman"/>
          <w:snapToGrid w:val="0"/>
          <w:kern w:val="20"/>
        </w:rPr>
        <w:t>Pzp</w:t>
      </w:r>
      <w:proofErr w:type="spellEnd"/>
      <w:r w:rsidRPr="0069675F">
        <w:rPr>
          <w:rFonts w:ascii="Times New Roman" w:hAnsi="Times New Roman" w:cs="Times New Roman"/>
          <w:snapToGrid w:val="0"/>
          <w:kern w:val="20"/>
        </w:rPr>
        <w:t xml:space="preserve">.  Analogiczny wymóg dotyczy JEDZ składanego przez podwykonawcę, na podstawie art. 25a ust. 5 pkt 1 ustawy </w:t>
      </w:r>
      <w:proofErr w:type="spellStart"/>
      <w:r w:rsidRPr="0069675F">
        <w:rPr>
          <w:rFonts w:ascii="Times New Roman" w:hAnsi="Times New Roman" w:cs="Times New Roman"/>
          <w:snapToGrid w:val="0"/>
          <w:kern w:val="20"/>
        </w:rPr>
        <w:t>Pzp</w:t>
      </w:r>
      <w:proofErr w:type="spellEnd"/>
      <w:r w:rsidRPr="0069675F">
        <w:rPr>
          <w:rFonts w:ascii="Times New Roman" w:hAnsi="Times New Roman" w:cs="Times New Roman"/>
          <w:snapToGrid w:val="0"/>
          <w:kern w:val="20"/>
        </w:rPr>
        <w:t xml:space="preserve">. </w:t>
      </w:r>
    </w:p>
    <w:p w14:paraId="0344F049" w14:textId="26A10B86" w:rsidR="00AE74B5" w:rsidRPr="0069675F" w:rsidRDefault="00AE74B5" w:rsidP="0069675F">
      <w:pPr>
        <w:widowControl w:val="0"/>
        <w:numPr>
          <w:ilvl w:val="0"/>
          <w:numId w:val="95"/>
        </w:numPr>
        <w:suppressLineNumbers/>
        <w:suppressAutoHyphens w:val="0"/>
        <w:spacing w:line="276" w:lineRule="auto"/>
        <w:ind w:left="709"/>
        <w:jc w:val="both"/>
        <w:rPr>
          <w:snapToGrid w:val="0"/>
          <w:kern w:val="20"/>
          <w:sz w:val="22"/>
          <w:szCs w:val="22"/>
        </w:rPr>
      </w:pPr>
      <w:r w:rsidRPr="0069675F">
        <w:rPr>
          <w:snapToGrid w:val="0"/>
          <w:kern w:val="20"/>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06C2C683" w14:textId="77777777" w:rsidR="00AE74B5" w:rsidRPr="0069675F" w:rsidRDefault="00AE74B5" w:rsidP="0069675F">
      <w:pPr>
        <w:widowControl w:val="0"/>
        <w:numPr>
          <w:ilvl w:val="0"/>
          <w:numId w:val="95"/>
        </w:numPr>
        <w:suppressLineNumbers/>
        <w:suppressAutoHyphens w:val="0"/>
        <w:spacing w:line="276" w:lineRule="auto"/>
        <w:ind w:left="709"/>
        <w:jc w:val="both"/>
        <w:rPr>
          <w:snapToGrid w:val="0"/>
          <w:kern w:val="20"/>
          <w:sz w:val="22"/>
          <w:szCs w:val="22"/>
        </w:rPr>
      </w:pPr>
      <w:r w:rsidRPr="0069675F">
        <w:rPr>
          <w:snapToGrid w:val="0"/>
          <w:kern w:val="2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79464696" w14:textId="77777777" w:rsidR="006F41DF" w:rsidRPr="0069675F" w:rsidRDefault="006F41DF" w:rsidP="0069675F">
      <w:pPr>
        <w:widowControl w:val="0"/>
        <w:suppressLineNumbers/>
        <w:suppressAutoHyphens w:val="0"/>
        <w:spacing w:line="276" w:lineRule="auto"/>
        <w:ind w:left="1985"/>
        <w:jc w:val="both"/>
        <w:rPr>
          <w:snapToGrid w:val="0"/>
          <w:kern w:val="20"/>
          <w:sz w:val="10"/>
          <w:szCs w:val="10"/>
        </w:rPr>
      </w:pPr>
    </w:p>
    <w:p w14:paraId="77A46772" w14:textId="77777777" w:rsidR="00E14C94" w:rsidRPr="00F373B3" w:rsidRDefault="00E14C94" w:rsidP="00E14C94">
      <w:pPr>
        <w:pStyle w:val="BodyTextIndentZnak"/>
        <w:tabs>
          <w:tab w:val="left" w:pos="567"/>
        </w:tabs>
        <w:spacing w:line="276" w:lineRule="auto"/>
        <w:ind w:left="567"/>
        <w:rPr>
          <w:rFonts w:ascii="Times New Roman" w:hAnsi="Times New Roman" w:cs="Times New Roman"/>
          <w:sz w:val="10"/>
          <w:szCs w:val="10"/>
        </w:rPr>
      </w:pPr>
    </w:p>
    <w:p w14:paraId="292DEB6A" w14:textId="77777777" w:rsidR="00886028" w:rsidRPr="00F373B3" w:rsidRDefault="00886028" w:rsidP="0069675F">
      <w:pPr>
        <w:pStyle w:val="BodyTextIndentZnak"/>
        <w:tabs>
          <w:tab w:val="left" w:pos="567"/>
        </w:tabs>
        <w:spacing w:line="276" w:lineRule="auto"/>
        <w:ind w:left="567"/>
        <w:rPr>
          <w:rFonts w:ascii="Times New Roman" w:hAnsi="Times New Roman" w:cs="Times New Roman"/>
          <w:sz w:val="22"/>
          <w:szCs w:val="22"/>
        </w:rPr>
      </w:pPr>
    </w:p>
    <w:p w14:paraId="2B2F5E00" w14:textId="77777777" w:rsidR="006B463D" w:rsidRPr="00F373B3" w:rsidRDefault="006B463D" w:rsidP="00E14C94">
      <w:pPr>
        <w:pStyle w:val="Akapitzlist"/>
        <w:tabs>
          <w:tab w:val="left" w:pos="1276"/>
        </w:tabs>
        <w:suppressAutoHyphens w:val="0"/>
        <w:ind w:left="720"/>
        <w:jc w:val="both"/>
        <w:rPr>
          <w:rFonts w:ascii="Times New Roman" w:hAnsi="Times New Roman" w:cs="Times New Roman"/>
          <w:iCs/>
          <w:sz w:val="2"/>
          <w:szCs w:val="2"/>
        </w:rPr>
      </w:pPr>
    </w:p>
    <w:p w14:paraId="5335FA12" w14:textId="77777777"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XV.</w:t>
      </w:r>
      <w:r w:rsidRPr="00F373B3">
        <w:rPr>
          <w:rFonts w:ascii="Times New Roman" w:eastAsia="Calibri" w:hAnsi="Times New Roman" w:cs="Times New Roman"/>
          <w:b/>
          <w:sz w:val="22"/>
          <w:szCs w:val="22"/>
        </w:rPr>
        <w:t xml:space="preserve"> </w:t>
      </w:r>
      <w:r w:rsidR="00CD1305" w:rsidRPr="00F373B3">
        <w:rPr>
          <w:rFonts w:ascii="Times New Roman" w:eastAsia="Calibri" w:hAnsi="Times New Roman" w:cs="Times New Roman"/>
          <w:b/>
          <w:sz w:val="22"/>
          <w:szCs w:val="22"/>
        </w:rPr>
        <w:t xml:space="preserve">       MIEJSCE </w:t>
      </w:r>
      <w:r w:rsidR="00E836A5" w:rsidRPr="00F373B3">
        <w:rPr>
          <w:rFonts w:ascii="Times New Roman" w:eastAsia="Calibri" w:hAnsi="Times New Roman" w:cs="Times New Roman"/>
          <w:b/>
          <w:sz w:val="22"/>
          <w:szCs w:val="22"/>
        </w:rPr>
        <w:t>ORAZ TERMIN SKŁADANIA I OTWARCIA OFERT</w:t>
      </w:r>
    </w:p>
    <w:p w14:paraId="58C756BC" w14:textId="77777777"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574E19" w14:textId="33DEC847" w:rsidR="00D860BE" w:rsidRPr="00F373B3" w:rsidRDefault="00D860BE" w:rsidP="00BC5146">
      <w:pPr>
        <w:pStyle w:val="BodyTextIndentZnak"/>
        <w:numPr>
          <w:ilvl w:val="0"/>
          <w:numId w:val="34"/>
        </w:numPr>
        <w:spacing w:line="276" w:lineRule="auto"/>
        <w:ind w:left="567"/>
        <w:rPr>
          <w:rFonts w:ascii="Times New Roman" w:hAnsi="Times New Roman" w:cs="Times New Roman"/>
          <w:sz w:val="22"/>
          <w:szCs w:val="22"/>
        </w:rPr>
      </w:pPr>
      <w:r w:rsidRPr="00F373B3">
        <w:rPr>
          <w:rFonts w:ascii="Times New Roman" w:hAnsi="Times New Roman" w:cs="Times New Roman"/>
          <w:sz w:val="22"/>
          <w:szCs w:val="22"/>
        </w:rPr>
        <w:t xml:space="preserve">Ofertę </w:t>
      </w:r>
      <w:r w:rsidR="00F51DAB" w:rsidRPr="0069675F">
        <w:rPr>
          <w:rFonts w:ascii="Times New Roman" w:hAnsi="Times New Roman" w:cs="Times New Roman"/>
          <w:sz w:val="22"/>
          <w:szCs w:val="22"/>
        </w:rPr>
        <w:t xml:space="preserve">wraz z załącznikami należy złożyć za pośrednictwem </w:t>
      </w:r>
      <w:r w:rsidR="00CF42CF" w:rsidRPr="0069675F">
        <w:rPr>
          <w:rFonts w:ascii="Times New Roman" w:hAnsi="Times New Roman" w:cs="Times New Roman"/>
          <w:sz w:val="22"/>
          <w:szCs w:val="22"/>
        </w:rPr>
        <w:t>Platformy</w:t>
      </w:r>
      <w:r w:rsidR="00F51DAB" w:rsidRPr="0069675F">
        <w:rPr>
          <w:rFonts w:ascii="Times New Roman" w:hAnsi="Times New Roman" w:cs="Times New Roman"/>
          <w:sz w:val="22"/>
          <w:szCs w:val="22"/>
        </w:rPr>
        <w:t xml:space="preserve"> pod adresem: </w:t>
      </w:r>
      <w:hyperlink r:id="rId22" w:history="1">
        <w:r w:rsidR="00F51DAB" w:rsidRPr="0069675F">
          <w:rPr>
            <w:rStyle w:val="Hipercze"/>
            <w:rFonts w:ascii="Times New Roman" w:hAnsi="Times New Roman" w:cs="Times New Roman"/>
            <w:color w:val="auto"/>
            <w:sz w:val="22"/>
            <w:szCs w:val="22"/>
          </w:rPr>
          <w:t>https://platformazakupowa.pl/pn/uni.lodz</w:t>
        </w:r>
      </w:hyperlink>
      <w:r w:rsidR="00F51DAB" w:rsidRPr="0069675F">
        <w:rPr>
          <w:rFonts w:ascii="Times New Roman" w:hAnsi="Times New Roman" w:cs="Times New Roman"/>
          <w:sz w:val="22"/>
          <w:szCs w:val="22"/>
        </w:rPr>
        <w:t xml:space="preserve"> w terminie najpóźniej</w:t>
      </w:r>
      <w:r w:rsidRPr="00F373B3">
        <w:rPr>
          <w:rFonts w:ascii="Times New Roman" w:hAnsi="Times New Roman" w:cs="Times New Roman"/>
          <w:sz w:val="22"/>
          <w:szCs w:val="22"/>
        </w:rPr>
        <w:t xml:space="preserve"> do dnia</w:t>
      </w:r>
      <w:r w:rsidRPr="00F373B3">
        <w:rPr>
          <w:rFonts w:ascii="Calibri" w:hAnsi="Calibri" w:cs="Calibri"/>
          <w:sz w:val="22"/>
          <w:szCs w:val="22"/>
        </w:rPr>
        <w:t xml:space="preserve"> </w:t>
      </w:r>
      <w:r w:rsidR="00216487">
        <w:rPr>
          <w:rFonts w:ascii="Times New Roman" w:hAnsi="Times New Roman" w:cs="Times New Roman"/>
          <w:b/>
          <w:sz w:val="22"/>
          <w:szCs w:val="22"/>
        </w:rPr>
        <w:t>8</w:t>
      </w:r>
      <w:r w:rsidR="00722FB3" w:rsidRPr="0069675F">
        <w:rPr>
          <w:rFonts w:ascii="Times New Roman" w:hAnsi="Times New Roman" w:cs="Times New Roman"/>
          <w:b/>
          <w:sz w:val="22"/>
          <w:szCs w:val="22"/>
        </w:rPr>
        <w:t xml:space="preserve"> </w:t>
      </w:r>
      <w:r w:rsidR="006A5817">
        <w:rPr>
          <w:rFonts w:ascii="Times New Roman" w:hAnsi="Times New Roman" w:cs="Times New Roman"/>
          <w:b/>
          <w:sz w:val="22"/>
          <w:szCs w:val="22"/>
        </w:rPr>
        <w:t>stycznia</w:t>
      </w:r>
      <w:r w:rsidR="00D962AA" w:rsidRPr="00F373B3">
        <w:rPr>
          <w:rFonts w:ascii="Times New Roman" w:hAnsi="Times New Roman" w:cs="Times New Roman"/>
          <w:b/>
          <w:sz w:val="22"/>
          <w:szCs w:val="22"/>
        </w:rPr>
        <w:t xml:space="preserve"> </w:t>
      </w:r>
      <w:r w:rsidR="00180188" w:rsidRPr="00F373B3">
        <w:rPr>
          <w:rFonts w:ascii="Times New Roman" w:hAnsi="Times New Roman" w:cs="Times New Roman"/>
          <w:b/>
          <w:sz w:val="22"/>
          <w:szCs w:val="22"/>
        </w:rPr>
        <w:t>20</w:t>
      </w:r>
      <w:r w:rsidR="006A5817">
        <w:rPr>
          <w:rFonts w:ascii="Times New Roman" w:hAnsi="Times New Roman" w:cs="Times New Roman"/>
          <w:b/>
          <w:sz w:val="22"/>
          <w:szCs w:val="22"/>
        </w:rPr>
        <w:t>20</w:t>
      </w:r>
      <w:r w:rsidR="00180188" w:rsidRPr="00F373B3">
        <w:rPr>
          <w:b/>
          <w:sz w:val="22"/>
          <w:szCs w:val="22"/>
        </w:rPr>
        <w:t xml:space="preserve"> r. </w:t>
      </w:r>
      <w:r w:rsidRPr="00F373B3">
        <w:rPr>
          <w:rFonts w:ascii="Times New Roman" w:hAnsi="Times New Roman" w:cs="Times New Roman"/>
          <w:b/>
          <w:bCs/>
          <w:sz w:val="22"/>
          <w:szCs w:val="22"/>
        </w:rPr>
        <w:t>do godz. 9:30</w:t>
      </w:r>
      <w:r w:rsidR="003601B0" w:rsidRPr="00F373B3">
        <w:rPr>
          <w:rFonts w:ascii="Times New Roman" w:hAnsi="Times New Roman" w:cs="Times New Roman"/>
          <w:b/>
          <w:bCs/>
          <w:sz w:val="22"/>
          <w:szCs w:val="22"/>
        </w:rPr>
        <w:t>.</w:t>
      </w:r>
      <w:r w:rsidRPr="00F373B3">
        <w:rPr>
          <w:rFonts w:ascii="Times New Roman" w:hAnsi="Times New Roman" w:cs="Times New Roman"/>
          <w:sz w:val="22"/>
          <w:szCs w:val="22"/>
        </w:rPr>
        <w:t xml:space="preserve"> </w:t>
      </w:r>
    </w:p>
    <w:p w14:paraId="1A5C1330" w14:textId="77777777" w:rsidR="005A412D" w:rsidRPr="00F373B3" w:rsidRDefault="005A412D" w:rsidP="005A412D">
      <w:pPr>
        <w:pStyle w:val="BodyTextIndentZnak"/>
        <w:spacing w:line="276" w:lineRule="auto"/>
        <w:ind w:left="567"/>
        <w:rPr>
          <w:rFonts w:ascii="Times New Roman" w:hAnsi="Times New Roman" w:cs="Times New Roman"/>
          <w:sz w:val="10"/>
          <w:szCs w:val="10"/>
        </w:rPr>
      </w:pPr>
    </w:p>
    <w:p w14:paraId="1D2AAAF5" w14:textId="32018CC3" w:rsidR="00D860BE" w:rsidRPr="0069675F" w:rsidRDefault="003601B0" w:rsidP="0069675F">
      <w:pPr>
        <w:pStyle w:val="BodyTextIndentZnak"/>
        <w:numPr>
          <w:ilvl w:val="0"/>
          <w:numId w:val="34"/>
        </w:numPr>
        <w:spacing w:line="276" w:lineRule="auto"/>
        <w:ind w:left="567"/>
        <w:rPr>
          <w:rFonts w:ascii="Times New Roman" w:hAnsi="Times New Roman" w:cs="Times New Roman"/>
          <w:sz w:val="22"/>
          <w:szCs w:val="22"/>
        </w:rPr>
      </w:pPr>
      <w:r w:rsidRPr="0069675F">
        <w:rPr>
          <w:rFonts w:ascii="Times New Roman" w:hAnsi="Times New Roman" w:cs="Times New Roman"/>
          <w:b/>
          <w:sz w:val="22"/>
          <w:szCs w:val="22"/>
        </w:rPr>
        <w:t>Otwarcie</w:t>
      </w:r>
      <w:r w:rsidR="00F32A8B" w:rsidRPr="00F373B3">
        <w:rPr>
          <w:b/>
          <w:sz w:val="22"/>
          <w:szCs w:val="22"/>
        </w:rPr>
        <w:t xml:space="preserve"> </w:t>
      </w:r>
      <w:r w:rsidR="00F32A8B" w:rsidRPr="0069675F">
        <w:rPr>
          <w:rFonts w:ascii="Times New Roman" w:hAnsi="Times New Roman" w:cs="Times New Roman"/>
          <w:b/>
          <w:sz w:val="22"/>
          <w:szCs w:val="22"/>
        </w:rPr>
        <w:t>ofert</w:t>
      </w:r>
      <w:r w:rsidR="00D860BE" w:rsidRPr="0069675F">
        <w:rPr>
          <w:rFonts w:ascii="Times New Roman" w:hAnsi="Times New Roman" w:cs="Times New Roman"/>
          <w:b/>
          <w:sz w:val="22"/>
          <w:szCs w:val="22"/>
        </w:rPr>
        <w:t xml:space="preserve"> </w:t>
      </w:r>
      <w:r w:rsidRPr="0069675F">
        <w:rPr>
          <w:rFonts w:ascii="Times New Roman" w:hAnsi="Times New Roman" w:cs="Times New Roman"/>
          <w:b/>
          <w:sz w:val="22"/>
          <w:szCs w:val="22"/>
        </w:rPr>
        <w:t xml:space="preserve">nastąpi </w:t>
      </w:r>
      <w:r w:rsidR="00732CD6">
        <w:rPr>
          <w:rFonts w:ascii="Times New Roman" w:hAnsi="Times New Roman" w:cs="Times New Roman"/>
          <w:b/>
          <w:sz w:val="22"/>
          <w:szCs w:val="22"/>
        </w:rPr>
        <w:t xml:space="preserve">dnia </w:t>
      </w:r>
      <w:r w:rsidR="006A5817">
        <w:rPr>
          <w:rFonts w:ascii="Times New Roman" w:hAnsi="Times New Roman" w:cs="Times New Roman"/>
          <w:b/>
          <w:sz w:val="22"/>
          <w:szCs w:val="22"/>
        </w:rPr>
        <w:t>8</w:t>
      </w:r>
      <w:r w:rsidR="00732CD6" w:rsidRPr="00DF0B69">
        <w:rPr>
          <w:rFonts w:ascii="Times New Roman" w:hAnsi="Times New Roman" w:cs="Times New Roman"/>
          <w:b/>
          <w:sz w:val="22"/>
          <w:szCs w:val="22"/>
        </w:rPr>
        <w:t xml:space="preserve"> </w:t>
      </w:r>
      <w:r w:rsidR="006A5817">
        <w:rPr>
          <w:rFonts w:ascii="Times New Roman" w:hAnsi="Times New Roman" w:cs="Times New Roman"/>
          <w:b/>
          <w:sz w:val="22"/>
          <w:szCs w:val="22"/>
        </w:rPr>
        <w:t>stycznia</w:t>
      </w:r>
      <w:r w:rsidR="00732CD6" w:rsidRPr="00F373B3">
        <w:rPr>
          <w:rFonts w:ascii="Times New Roman" w:hAnsi="Times New Roman" w:cs="Times New Roman"/>
          <w:b/>
          <w:sz w:val="22"/>
          <w:szCs w:val="22"/>
        </w:rPr>
        <w:t xml:space="preserve"> 2019</w:t>
      </w:r>
      <w:r w:rsidR="00732CD6" w:rsidRPr="00F373B3">
        <w:rPr>
          <w:b/>
          <w:sz w:val="22"/>
          <w:szCs w:val="22"/>
        </w:rPr>
        <w:t xml:space="preserve"> r. </w:t>
      </w:r>
      <w:r w:rsidR="00D860BE" w:rsidRPr="0069675F">
        <w:rPr>
          <w:rFonts w:ascii="Times New Roman" w:hAnsi="Times New Roman" w:cs="Times New Roman"/>
          <w:b/>
          <w:bCs/>
          <w:sz w:val="22"/>
          <w:szCs w:val="22"/>
        </w:rPr>
        <w:t>o godz. 10:00</w:t>
      </w:r>
      <w:r w:rsidR="00D860BE" w:rsidRPr="00F373B3">
        <w:rPr>
          <w:b/>
          <w:sz w:val="22"/>
          <w:szCs w:val="22"/>
        </w:rPr>
        <w:t xml:space="preserve"> </w:t>
      </w:r>
      <w:r w:rsidR="00D860BE" w:rsidRPr="00F373B3">
        <w:rPr>
          <w:rFonts w:ascii="Times New Roman" w:hAnsi="Times New Roman" w:cs="Times New Roman"/>
          <w:b/>
          <w:sz w:val="22"/>
          <w:szCs w:val="22"/>
        </w:rPr>
        <w:t>w sali 222 (II piętro) Uniwersytet</w:t>
      </w:r>
      <w:r w:rsidR="00732CD6">
        <w:rPr>
          <w:rFonts w:ascii="Times New Roman" w:hAnsi="Times New Roman" w:cs="Times New Roman"/>
          <w:b/>
          <w:sz w:val="22"/>
          <w:szCs w:val="22"/>
        </w:rPr>
        <w:t xml:space="preserve"> </w:t>
      </w:r>
      <w:r w:rsidR="00D860BE" w:rsidRPr="00F373B3">
        <w:rPr>
          <w:rFonts w:ascii="Times New Roman" w:hAnsi="Times New Roman" w:cs="Times New Roman"/>
          <w:b/>
          <w:sz w:val="22"/>
          <w:szCs w:val="22"/>
        </w:rPr>
        <w:t xml:space="preserve"> Łódzki, ul. Narutowicza 68, 90 – 136 Łódź</w:t>
      </w:r>
      <w:r w:rsidR="00F51DAB" w:rsidRPr="00F373B3">
        <w:rPr>
          <w:rFonts w:ascii="Times New Roman" w:hAnsi="Times New Roman" w:cs="Times New Roman"/>
          <w:b/>
          <w:sz w:val="22"/>
          <w:szCs w:val="22"/>
        </w:rPr>
        <w:t xml:space="preserve"> za pomocą Platformy</w:t>
      </w:r>
      <w:r w:rsidR="00714153" w:rsidRPr="00F373B3">
        <w:rPr>
          <w:rFonts w:ascii="Times New Roman" w:hAnsi="Times New Roman" w:cs="Times New Roman"/>
          <w:b/>
          <w:sz w:val="22"/>
          <w:szCs w:val="22"/>
        </w:rPr>
        <w:t>.</w:t>
      </w:r>
      <w:r w:rsidR="00D860BE" w:rsidRPr="00F373B3">
        <w:rPr>
          <w:rFonts w:ascii="Times New Roman" w:hAnsi="Times New Roman" w:cs="Times New Roman"/>
          <w:b/>
          <w:sz w:val="22"/>
          <w:szCs w:val="22"/>
        </w:rPr>
        <w:t xml:space="preserve"> </w:t>
      </w:r>
    </w:p>
    <w:p w14:paraId="08ED49B5" w14:textId="77777777" w:rsidR="005A412D" w:rsidRPr="0069675F" w:rsidRDefault="005A412D" w:rsidP="005A412D">
      <w:pPr>
        <w:pStyle w:val="BodyTextIndentZnak"/>
        <w:spacing w:line="276" w:lineRule="auto"/>
        <w:ind w:left="567"/>
        <w:rPr>
          <w:rFonts w:ascii="Times New Roman" w:hAnsi="Times New Roman" w:cs="Times New Roman"/>
          <w:sz w:val="10"/>
          <w:szCs w:val="10"/>
        </w:rPr>
      </w:pPr>
    </w:p>
    <w:p w14:paraId="7601CC16" w14:textId="26E9F5FA" w:rsidR="00D860BE" w:rsidRPr="00F373B3" w:rsidRDefault="00D860BE" w:rsidP="00BC5146">
      <w:pPr>
        <w:pStyle w:val="BodyTextIndentZnak"/>
        <w:numPr>
          <w:ilvl w:val="0"/>
          <w:numId w:val="34"/>
        </w:numPr>
        <w:spacing w:line="276" w:lineRule="auto"/>
        <w:ind w:left="567"/>
        <w:rPr>
          <w:rFonts w:ascii="Times New Roman" w:hAnsi="Times New Roman" w:cs="Times New Roman"/>
          <w:sz w:val="22"/>
          <w:szCs w:val="22"/>
        </w:rPr>
      </w:pPr>
      <w:r w:rsidRPr="00F373B3">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odczyta nazwy (firmy) oraz adresy wykonawców, a także informacje dotyczące ceny, gwarancji zawartych w ofertach. </w:t>
      </w:r>
    </w:p>
    <w:p w14:paraId="3A1000B1" w14:textId="77777777" w:rsidR="007F6FD6" w:rsidRPr="0069675F" w:rsidRDefault="007F6FD6" w:rsidP="0069675F">
      <w:pPr>
        <w:pStyle w:val="BodyTextIndentZnak"/>
        <w:spacing w:line="276" w:lineRule="auto"/>
        <w:ind w:left="567"/>
        <w:rPr>
          <w:rFonts w:ascii="Times New Roman" w:hAnsi="Times New Roman" w:cs="Times New Roman"/>
          <w:sz w:val="10"/>
          <w:szCs w:val="10"/>
        </w:rPr>
      </w:pPr>
    </w:p>
    <w:p w14:paraId="4294304D" w14:textId="0CC36B23" w:rsidR="007F6FD6" w:rsidRPr="00F373B3" w:rsidRDefault="007F6FD6" w:rsidP="00BC5146">
      <w:pPr>
        <w:pStyle w:val="BodyTextIndentZnak"/>
        <w:numPr>
          <w:ilvl w:val="0"/>
          <w:numId w:val="34"/>
        </w:numPr>
        <w:spacing w:line="276" w:lineRule="auto"/>
        <w:ind w:left="567"/>
        <w:rPr>
          <w:rFonts w:ascii="Times New Roman" w:hAnsi="Times New Roman" w:cs="Times New Roman"/>
          <w:sz w:val="22"/>
          <w:szCs w:val="22"/>
        </w:rPr>
      </w:pPr>
      <w:r w:rsidRPr="0069675F">
        <w:rPr>
          <w:rFonts w:ascii="Times New Roman" w:hAnsi="Times New Roman" w:cs="Times New Roman"/>
          <w:kern w:val="20"/>
          <w:sz w:val="22"/>
          <w:szCs w:val="22"/>
        </w:rPr>
        <w:t>Wykonawcę, który złożył ofertę po tym terminie Zamawiający niezwłocznie zawiadamia o tym fakcie oraz zwraca ofertę po upływie terminu do wniesienia odwołania. Możliwość przedłużenia ostatecznego terminu składania ofert dopuszcza się jedy</w:t>
      </w:r>
      <w:r w:rsidRPr="0069675F">
        <w:rPr>
          <w:rFonts w:ascii="Times New Roman" w:hAnsi="Times New Roman" w:cs="Times New Roman"/>
          <w:kern w:val="20"/>
          <w:sz w:val="22"/>
          <w:szCs w:val="22"/>
        </w:rPr>
        <w:softHyphen/>
        <w:t>nie w sytuacjach i trybie wynikającym z art. 38 Ustawy.</w:t>
      </w:r>
    </w:p>
    <w:p w14:paraId="3DFF5CF5" w14:textId="77777777" w:rsidR="005A412D" w:rsidRPr="00F373B3" w:rsidRDefault="005A412D" w:rsidP="005A412D">
      <w:pPr>
        <w:pStyle w:val="BodyTextIndentZnak"/>
        <w:spacing w:line="276" w:lineRule="auto"/>
        <w:ind w:left="567"/>
        <w:rPr>
          <w:rFonts w:ascii="Times New Roman" w:hAnsi="Times New Roman" w:cs="Times New Roman"/>
          <w:sz w:val="10"/>
          <w:szCs w:val="10"/>
        </w:rPr>
      </w:pPr>
    </w:p>
    <w:p w14:paraId="089DEB50" w14:textId="3A7E14D7" w:rsidR="00D860BE" w:rsidRPr="00F373B3" w:rsidRDefault="00D860BE" w:rsidP="00BC5146">
      <w:pPr>
        <w:pStyle w:val="BodyTextIndentZnak"/>
        <w:numPr>
          <w:ilvl w:val="0"/>
          <w:numId w:val="34"/>
        </w:numPr>
        <w:spacing w:line="276" w:lineRule="auto"/>
        <w:ind w:left="567"/>
        <w:rPr>
          <w:rFonts w:ascii="Times New Roman" w:hAnsi="Times New Roman" w:cs="Times New Roman"/>
          <w:sz w:val="22"/>
          <w:szCs w:val="22"/>
        </w:rPr>
      </w:pPr>
      <w:r w:rsidRPr="00F373B3">
        <w:rPr>
          <w:rFonts w:ascii="Times New Roman" w:hAnsi="Times New Roman" w:cs="Times New Roman"/>
          <w:sz w:val="22"/>
          <w:szCs w:val="22"/>
        </w:rPr>
        <w:t xml:space="preserve">Niezwłocznie po otwarciu ofert Zamawiający zamieszcza </w:t>
      </w:r>
      <w:r w:rsidR="00766900" w:rsidRPr="0069675F">
        <w:rPr>
          <w:rFonts w:ascii="Times New Roman" w:hAnsi="Times New Roman" w:cs="Times New Roman"/>
          <w:sz w:val="22"/>
          <w:szCs w:val="22"/>
        </w:rPr>
        <w:t xml:space="preserve">na Platformie w sekcji „Komunikaty” na stronie danego postępowania </w:t>
      </w:r>
      <w:r w:rsidRPr="00F373B3">
        <w:rPr>
          <w:rFonts w:ascii="Times New Roman" w:hAnsi="Times New Roman" w:cs="Times New Roman"/>
          <w:sz w:val="22"/>
          <w:szCs w:val="22"/>
        </w:rPr>
        <w:t>informacje dotyczące:</w:t>
      </w:r>
    </w:p>
    <w:p w14:paraId="2D591A68" w14:textId="77777777" w:rsidR="005A412D" w:rsidRPr="00F373B3" w:rsidRDefault="005A412D" w:rsidP="005A412D">
      <w:pPr>
        <w:pStyle w:val="ZLITLITwPKTzmlitwpktliter"/>
        <w:spacing w:line="276" w:lineRule="auto"/>
        <w:ind w:left="786" w:firstLine="0"/>
        <w:rPr>
          <w:rFonts w:ascii="Times New Roman" w:hAnsi="Times New Roman" w:cs="Times New Roman"/>
          <w:sz w:val="10"/>
          <w:szCs w:val="10"/>
        </w:rPr>
      </w:pPr>
    </w:p>
    <w:p w14:paraId="4E56C00D" w14:textId="77777777" w:rsidR="00D860BE" w:rsidRPr="00F373B3" w:rsidRDefault="00D860BE" w:rsidP="00BC5146">
      <w:pPr>
        <w:pStyle w:val="ZLITLITwPKTzmlitwpktliter"/>
        <w:numPr>
          <w:ilvl w:val="1"/>
          <w:numId w:val="34"/>
        </w:numPr>
        <w:spacing w:line="276" w:lineRule="auto"/>
        <w:ind w:left="1418"/>
        <w:rPr>
          <w:rFonts w:ascii="Times New Roman" w:hAnsi="Times New Roman" w:cs="Times New Roman"/>
          <w:sz w:val="22"/>
          <w:szCs w:val="22"/>
        </w:rPr>
      </w:pPr>
      <w:r w:rsidRPr="00F373B3">
        <w:rPr>
          <w:rFonts w:ascii="Times New Roman" w:hAnsi="Times New Roman" w:cs="Times New Roman"/>
          <w:sz w:val="22"/>
          <w:szCs w:val="22"/>
        </w:rPr>
        <w:t>kwoty, jaką zamierza przeznaczyć na sfinansowanie zamówienia;</w:t>
      </w:r>
    </w:p>
    <w:p w14:paraId="71129C5E" w14:textId="77777777" w:rsidR="005A412D" w:rsidRPr="00F373B3" w:rsidRDefault="005A412D" w:rsidP="005A412D">
      <w:pPr>
        <w:pStyle w:val="ZLITLITwPKTzmlitwpktliter"/>
        <w:spacing w:line="276" w:lineRule="auto"/>
        <w:ind w:left="1418" w:firstLine="0"/>
        <w:rPr>
          <w:rFonts w:ascii="Times New Roman" w:hAnsi="Times New Roman" w:cs="Times New Roman"/>
          <w:sz w:val="10"/>
          <w:szCs w:val="10"/>
        </w:rPr>
      </w:pPr>
    </w:p>
    <w:p w14:paraId="7205C6B2" w14:textId="77777777" w:rsidR="00D860BE" w:rsidRPr="00F373B3" w:rsidRDefault="00D860BE" w:rsidP="00BC5146">
      <w:pPr>
        <w:pStyle w:val="ZLITLITwPKTzmlitwpktliter"/>
        <w:numPr>
          <w:ilvl w:val="1"/>
          <w:numId w:val="34"/>
        </w:numPr>
        <w:spacing w:line="276" w:lineRule="auto"/>
        <w:ind w:left="1418"/>
        <w:rPr>
          <w:rFonts w:ascii="Times New Roman" w:hAnsi="Times New Roman" w:cs="Times New Roman"/>
          <w:sz w:val="22"/>
          <w:szCs w:val="22"/>
        </w:rPr>
      </w:pPr>
      <w:r w:rsidRPr="00F373B3">
        <w:rPr>
          <w:rFonts w:ascii="Times New Roman" w:hAnsi="Times New Roman" w:cs="Times New Roman"/>
          <w:sz w:val="22"/>
          <w:szCs w:val="22"/>
        </w:rPr>
        <w:t>firm oraz adresów Wykonawców, którzy złożyli oferty w terminie;</w:t>
      </w:r>
    </w:p>
    <w:p w14:paraId="62A480F0" w14:textId="77777777" w:rsidR="005A412D" w:rsidRPr="00F373B3" w:rsidRDefault="005A412D" w:rsidP="005A412D">
      <w:pPr>
        <w:pStyle w:val="ZLITLITwPKTzmlitwpktliter"/>
        <w:spacing w:line="276" w:lineRule="auto"/>
        <w:ind w:left="1418" w:firstLine="0"/>
        <w:rPr>
          <w:rFonts w:ascii="Times New Roman" w:hAnsi="Times New Roman" w:cs="Times New Roman"/>
          <w:sz w:val="10"/>
          <w:szCs w:val="10"/>
        </w:rPr>
      </w:pPr>
    </w:p>
    <w:p w14:paraId="5BF37524" w14:textId="77777777" w:rsidR="00D860BE" w:rsidRPr="00F373B3" w:rsidRDefault="00D860BE" w:rsidP="00BC5146">
      <w:pPr>
        <w:pStyle w:val="ZLITLITwPKTzmlitwpktliter"/>
        <w:numPr>
          <w:ilvl w:val="1"/>
          <w:numId w:val="34"/>
        </w:numPr>
        <w:spacing w:line="276" w:lineRule="auto"/>
        <w:ind w:left="1418"/>
        <w:rPr>
          <w:rFonts w:ascii="Times New Roman" w:hAnsi="Times New Roman" w:cs="Times New Roman"/>
          <w:sz w:val="22"/>
          <w:szCs w:val="22"/>
        </w:rPr>
      </w:pPr>
      <w:r w:rsidRPr="00F373B3">
        <w:rPr>
          <w:rFonts w:ascii="Times New Roman" w:hAnsi="Times New Roman" w:cs="Times New Roman"/>
          <w:sz w:val="22"/>
          <w:szCs w:val="22"/>
        </w:rPr>
        <w:t>ceny, terminu wykonania zamówienia, okresu gwarancji i warunków płatności zawartych w ofertach.</w:t>
      </w:r>
    </w:p>
    <w:p w14:paraId="25E1CCE2" w14:textId="19BB0C5F" w:rsidR="00D860BE" w:rsidRPr="00F373B3" w:rsidRDefault="00D860BE" w:rsidP="00BC5146">
      <w:pPr>
        <w:pStyle w:val="Akapitzlist"/>
        <w:numPr>
          <w:ilvl w:val="0"/>
          <w:numId w:val="34"/>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F373B3">
        <w:rPr>
          <w:rFonts w:ascii="Times New Roman" w:hAnsi="Times New Roman" w:cs="Times New Roman"/>
        </w:rPr>
        <w:t xml:space="preserve">Wykonawca, </w:t>
      </w:r>
      <w:r w:rsidRPr="00F373B3">
        <w:rPr>
          <w:rFonts w:ascii="Times New Roman" w:hAnsi="Times New Roman" w:cs="Times New Roman"/>
          <w:b/>
        </w:rPr>
        <w:t>w terminie 3 dni</w:t>
      </w:r>
      <w:r w:rsidRPr="00F373B3">
        <w:rPr>
          <w:rFonts w:ascii="Times New Roman" w:hAnsi="Times New Roman" w:cs="Times New Roman"/>
        </w:rPr>
        <w:t xml:space="preserve"> od dnia zamieszczenia na stronie internetowej informacji, </w:t>
      </w:r>
      <w:r w:rsidR="00083F72" w:rsidRPr="00F373B3">
        <w:rPr>
          <w:rFonts w:ascii="Times New Roman" w:hAnsi="Times New Roman" w:cs="Times New Roman"/>
        </w:rPr>
        <w:br/>
      </w:r>
      <w:r w:rsidRPr="00F373B3">
        <w:rPr>
          <w:rFonts w:ascii="Times New Roman" w:hAnsi="Times New Roman" w:cs="Times New Roman"/>
        </w:rPr>
        <w:t>o której mowa w pkt. XV.</w:t>
      </w:r>
      <w:r w:rsidR="00184673">
        <w:rPr>
          <w:rFonts w:ascii="Times New Roman" w:hAnsi="Times New Roman" w:cs="Times New Roman"/>
          <w:lang w:val="pl-PL"/>
        </w:rPr>
        <w:t>5</w:t>
      </w:r>
      <w:r w:rsidR="00184673" w:rsidRPr="00F373B3">
        <w:rPr>
          <w:rFonts w:ascii="Times New Roman" w:hAnsi="Times New Roman" w:cs="Times New Roman"/>
        </w:rPr>
        <w:t xml:space="preserve"> </w:t>
      </w:r>
      <w:r w:rsidRPr="00F373B3">
        <w:rPr>
          <w:rFonts w:ascii="Times New Roman" w:hAnsi="Times New Roman" w:cs="Times New Roman"/>
        </w:rPr>
        <w:t xml:space="preserve">SIWZ, przekazuje Zamawiającemu oświadczenie o przynależności lub braku przynależności do tej samej grupy kapitałowej, o której mowa w </w:t>
      </w:r>
      <w:r w:rsidR="003902B6" w:rsidRPr="00F373B3">
        <w:rPr>
          <w:rFonts w:ascii="Times New Roman" w:hAnsi="Times New Roman" w:cs="Times New Roman"/>
        </w:rPr>
        <w:t xml:space="preserve">art. </w:t>
      </w:r>
      <w:r w:rsidR="00FF509C" w:rsidRPr="00F373B3">
        <w:rPr>
          <w:rFonts w:ascii="Times New Roman" w:hAnsi="Times New Roman" w:cs="Times New Roman"/>
        </w:rPr>
        <w:t xml:space="preserve">24 </w:t>
      </w:r>
      <w:r w:rsidRPr="00F373B3">
        <w:rPr>
          <w:rFonts w:ascii="Times New Roman" w:hAnsi="Times New Roman" w:cs="Times New Roman"/>
        </w:rPr>
        <w:t xml:space="preserve">ust. 1 pkt 23 </w:t>
      </w:r>
      <w:r w:rsidR="003902B6" w:rsidRPr="00F373B3">
        <w:rPr>
          <w:rFonts w:ascii="Times New Roman" w:hAnsi="Times New Roman" w:cs="Times New Roman"/>
        </w:rPr>
        <w:t xml:space="preserve">Ustawy </w:t>
      </w:r>
      <w:r w:rsidR="008A6432" w:rsidRPr="00F373B3">
        <w:rPr>
          <w:rFonts w:ascii="Times New Roman" w:hAnsi="Times New Roman" w:cs="Times New Roman"/>
        </w:rPr>
        <w:t xml:space="preserve">– zgodnie z </w:t>
      </w:r>
      <w:r w:rsidR="008A6432" w:rsidRPr="00F373B3">
        <w:rPr>
          <w:rFonts w:ascii="Times New Roman" w:hAnsi="Times New Roman" w:cs="Times New Roman"/>
          <w:b/>
          <w:i/>
        </w:rPr>
        <w:t xml:space="preserve">Załącznikiem nr </w:t>
      </w:r>
      <w:r w:rsidR="00035AAB">
        <w:rPr>
          <w:rFonts w:ascii="Times New Roman" w:hAnsi="Times New Roman" w:cs="Times New Roman"/>
          <w:b/>
          <w:i/>
          <w:lang w:val="pl-PL"/>
        </w:rPr>
        <w:t>4</w:t>
      </w:r>
      <w:r w:rsidR="00035AAB" w:rsidRPr="00F373B3">
        <w:rPr>
          <w:rFonts w:ascii="Times New Roman" w:hAnsi="Times New Roman" w:cs="Times New Roman"/>
          <w:b/>
          <w:i/>
        </w:rPr>
        <w:t xml:space="preserve"> </w:t>
      </w:r>
      <w:r w:rsidR="008A6432" w:rsidRPr="00F373B3">
        <w:rPr>
          <w:rFonts w:ascii="Times New Roman" w:hAnsi="Times New Roman" w:cs="Times New Roman"/>
          <w:b/>
          <w:i/>
        </w:rPr>
        <w:t>do SIWZ</w:t>
      </w:r>
      <w:r w:rsidRPr="00F373B3">
        <w:rPr>
          <w:rFonts w:ascii="Times New Roman" w:hAnsi="Times New Roman" w:cs="Times New Roman"/>
        </w:rPr>
        <w:t xml:space="preserve">. Wraz ze złożeniem oświadczenia, Wykonawca </w:t>
      </w:r>
      <w:r w:rsidRPr="00F373B3">
        <w:rPr>
          <w:rFonts w:ascii="Times New Roman" w:hAnsi="Times New Roman" w:cs="Times New Roman"/>
        </w:rPr>
        <w:lastRenderedPageBreak/>
        <w:t>może przedstawić dowody, że powiązania z innym Wykonawcą nie prowadzą do zakłócenia konkurencji w postępowaniu o udzielenie zamówienia.</w:t>
      </w:r>
    </w:p>
    <w:p w14:paraId="627DB5AB" w14:textId="77777777" w:rsidR="000301EC" w:rsidRPr="00F373B3" w:rsidRDefault="000301E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BAF4A79" w14:textId="77777777" w:rsidR="00CD70F6" w:rsidRPr="00F373B3" w:rsidRDefault="00CD70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EC8C644" w14:textId="77777777" w:rsidR="000301EC" w:rsidRPr="00F373B3"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76B1563" w14:textId="77777777"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XVI</w:t>
      </w:r>
      <w:r w:rsidR="00E836A5" w:rsidRPr="00F373B3">
        <w:rPr>
          <w:rFonts w:ascii="Times New Roman" w:eastAsia="Calibri" w:hAnsi="Times New Roman" w:cs="Times New Roman"/>
          <w:b/>
          <w:sz w:val="22"/>
          <w:szCs w:val="22"/>
          <w:u w:val="single"/>
        </w:rPr>
        <w:t>.</w:t>
      </w:r>
      <w:r w:rsidR="00E836A5" w:rsidRPr="00F373B3">
        <w:rPr>
          <w:rFonts w:ascii="Times New Roman" w:eastAsia="Calibri" w:hAnsi="Times New Roman" w:cs="Times New Roman"/>
          <w:b/>
          <w:sz w:val="22"/>
          <w:szCs w:val="22"/>
        </w:rPr>
        <w:t xml:space="preserve">      WYMAGANIA DOTYCZĄCE WADIUM</w:t>
      </w:r>
    </w:p>
    <w:p w14:paraId="42206C61" w14:textId="77777777"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EA90EA" w14:textId="09718D3C" w:rsidR="00C9160F" w:rsidRPr="00F373B3" w:rsidRDefault="00C9160F" w:rsidP="00BC5146">
      <w:pPr>
        <w:pStyle w:val="Tekstpodstawowywcity"/>
        <w:numPr>
          <w:ilvl w:val="0"/>
          <w:numId w:val="35"/>
        </w:numPr>
        <w:suppressAutoHyphens w:val="0"/>
        <w:overflowPunct w:val="0"/>
        <w:autoSpaceDE w:val="0"/>
        <w:spacing w:after="0"/>
        <w:ind w:left="567"/>
        <w:jc w:val="both"/>
        <w:textAlignment w:val="baseline"/>
        <w:rPr>
          <w:rFonts w:ascii="Times New Roman" w:hAnsi="Times New Roman" w:cs="Times New Roman"/>
        </w:rPr>
      </w:pPr>
      <w:r w:rsidRPr="00F373B3">
        <w:rPr>
          <w:rFonts w:ascii="Times New Roman" w:hAnsi="Times New Roman" w:cs="Times New Roman"/>
        </w:rPr>
        <w:t xml:space="preserve">Każdy </w:t>
      </w:r>
      <w:r w:rsidR="00FE4AF9" w:rsidRPr="00F373B3">
        <w:rPr>
          <w:rFonts w:ascii="Times New Roman" w:hAnsi="Times New Roman" w:cs="Times New Roman"/>
        </w:rPr>
        <w:t xml:space="preserve">Wykonawca </w:t>
      </w:r>
      <w:r w:rsidRPr="00F373B3">
        <w:rPr>
          <w:rFonts w:ascii="Times New Roman" w:hAnsi="Times New Roman" w:cs="Times New Roman"/>
        </w:rPr>
        <w:t xml:space="preserve">przystępujący do niniejszego postępowania musi wnieść wadium </w:t>
      </w:r>
      <w:r w:rsidR="00083F72" w:rsidRPr="00F373B3">
        <w:rPr>
          <w:rFonts w:ascii="Times New Roman" w:hAnsi="Times New Roman" w:cs="Times New Roman"/>
        </w:rPr>
        <w:br/>
      </w:r>
      <w:r w:rsidRPr="00F373B3">
        <w:rPr>
          <w:rFonts w:ascii="Times New Roman" w:hAnsi="Times New Roman" w:cs="Times New Roman"/>
        </w:rPr>
        <w:t xml:space="preserve">w wysokości: </w:t>
      </w:r>
      <w:r w:rsidR="00180188" w:rsidRPr="00F373B3">
        <w:rPr>
          <w:rFonts w:ascii="Times New Roman" w:hAnsi="Times New Roman" w:cs="Times New Roman"/>
          <w:b/>
          <w:lang w:val="pl-PL"/>
        </w:rPr>
        <w:t>250</w:t>
      </w:r>
      <w:r w:rsidR="00180188" w:rsidRPr="00F373B3">
        <w:rPr>
          <w:rFonts w:ascii="Times New Roman" w:hAnsi="Times New Roman" w:cs="Times New Roman"/>
          <w:b/>
        </w:rPr>
        <w:t> </w:t>
      </w:r>
      <w:r w:rsidRPr="00F373B3">
        <w:rPr>
          <w:rFonts w:ascii="Times New Roman" w:hAnsi="Times New Roman" w:cs="Times New Roman"/>
          <w:b/>
        </w:rPr>
        <w:t>000,00 zł</w:t>
      </w:r>
      <w:r w:rsidRPr="00F373B3">
        <w:t xml:space="preserve"> </w:t>
      </w:r>
      <w:r w:rsidRPr="00F373B3">
        <w:rPr>
          <w:rFonts w:ascii="Times New Roman" w:hAnsi="Times New Roman" w:cs="Times New Roman"/>
        </w:rPr>
        <w:t xml:space="preserve">(słownie zł:  </w:t>
      </w:r>
      <w:r w:rsidR="00180188" w:rsidRPr="00F373B3">
        <w:rPr>
          <w:rFonts w:ascii="Times New Roman" w:hAnsi="Times New Roman" w:cs="Times New Roman"/>
          <w:lang w:val="pl-PL"/>
        </w:rPr>
        <w:t>dwieście pięćdziesiąt</w:t>
      </w:r>
      <w:r w:rsidR="00180188" w:rsidRPr="00F373B3">
        <w:rPr>
          <w:rFonts w:ascii="Times New Roman" w:hAnsi="Times New Roman" w:cs="Times New Roman"/>
        </w:rPr>
        <w:t xml:space="preserve"> </w:t>
      </w:r>
      <w:r w:rsidRPr="00F373B3">
        <w:rPr>
          <w:rFonts w:ascii="Times New Roman" w:hAnsi="Times New Roman" w:cs="Times New Roman"/>
        </w:rPr>
        <w:t>tysięcy zł 00/100),</w:t>
      </w:r>
    </w:p>
    <w:p w14:paraId="71C64C61" w14:textId="77777777" w:rsidR="00C9160F" w:rsidRPr="00F373B3" w:rsidRDefault="00C9160F" w:rsidP="00C9160F">
      <w:pPr>
        <w:pStyle w:val="Tekstpodstawowywcity"/>
        <w:suppressAutoHyphens w:val="0"/>
        <w:overflowPunct w:val="0"/>
        <w:autoSpaceDE w:val="0"/>
        <w:spacing w:after="0"/>
        <w:ind w:left="567" w:hanging="567"/>
        <w:jc w:val="both"/>
        <w:textAlignment w:val="baseline"/>
        <w:rPr>
          <w:rFonts w:ascii="Times New Roman" w:hAnsi="Times New Roman" w:cs="Times New Roman"/>
        </w:rPr>
      </w:pPr>
      <w:r w:rsidRPr="00F373B3">
        <w:t xml:space="preserve">           </w:t>
      </w:r>
      <w:r w:rsidRPr="00F373B3">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F373B3">
        <w:rPr>
          <w:rFonts w:ascii="Times New Roman" w:hAnsi="Times New Roman" w:cs="Times New Roman"/>
        </w:rPr>
        <w:t>Zamawiającego</w:t>
      </w:r>
      <w:r w:rsidRPr="00F373B3">
        <w:rPr>
          <w:rFonts w:ascii="Times New Roman" w:hAnsi="Times New Roman" w:cs="Times New Roman"/>
        </w:rPr>
        <w:t>.</w:t>
      </w:r>
    </w:p>
    <w:p w14:paraId="5F6D0A51" w14:textId="77777777" w:rsidR="00C9160F" w:rsidRPr="0069675F"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531A09C" w14:textId="77777777" w:rsidR="00C9160F" w:rsidRPr="00F373B3" w:rsidRDefault="00C9160F" w:rsidP="00BC5146">
      <w:pPr>
        <w:pStyle w:val="Tekstpodstawowywcity"/>
        <w:numPr>
          <w:ilvl w:val="0"/>
          <w:numId w:val="35"/>
        </w:numPr>
        <w:suppressAutoHyphens w:val="0"/>
        <w:overflowPunct w:val="0"/>
        <w:autoSpaceDE w:val="0"/>
        <w:spacing w:after="0"/>
        <w:ind w:left="567"/>
        <w:jc w:val="both"/>
        <w:textAlignment w:val="baseline"/>
        <w:rPr>
          <w:rFonts w:ascii="Times New Roman" w:hAnsi="Times New Roman" w:cs="Times New Roman"/>
        </w:rPr>
      </w:pPr>
      <w:r w:rsidRPr="00F373B3">
        <w:rPr>
          <w:rFonts w:ascii="Times New Roman" w:hAnsi="Times New Roman" w:cs="Times New Roman"/>
        </w:rPr>
        <w:t xml:space="preserve">Wadium należy wnieść </w:t>
      </w:r>
      <w:r w:rsidR="006C5601" w:rsidRPr="00F373B3">
        <w:rPr>
          <w:rFonts w:ascii="Times New Roman" w:hAnsi="Times New Roman" w:cs="Times New Roman"/>
        </w:rPr>
        <w:t xml:space="preserve">przed </w:t>
      </w:r>
      <w:r w:rsidR="00A3181E" w:rsidRPr="00F373B3">
        <w:rPr>
          <w:rFonts w:ascii="Times New Roman" w:hAnsi="Times New Roman" w:cs="Times New Roman"/>
        </w:rPr>
        <w:t xml:space="preserve">terminem </w:t>
      </w:r>
      <w:r w:rsidRPr="00F373B3">
        <w:rPr>
          <w:rFonts w:ascii="Times New Roman" w:hAnsi="Times New Roman" w:cs="Times New Roman"/>
        </w:rPr>
        <w:t xml:space="preserve">składania ofert. </w:t>
      </w:r>
    </w:p>
    <w:p w14:paraId="0BEB830D" w14:textId="77777777" w:rsidR="00C9160F" w:rsidRPr="00F373B3"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650F3F4B" w14:textId="77777777" w:rsidR="00C9160F" w:rsidRPr="00F373B3" w:rsidRDefault="00C9160F" w:rsidP="00BC5146">
      <w:pPr>
        <w:pStyle w:val="Tekstpodstawowywcity"/>
        <w:numPr>
          <w:ilvl w:val="0"/>
          <w:numId w:val="35"/>
        </w:numPr>
        <w:suppressAutoHyphens w:val="0"/>
        <w:overflowPunct w:val="0"/>
        <w:autoSpaceDE w:val="0"/>
        <w:spacing w:after="0"/>
        <w:ind w:left="567"/>
        <w:jc w:val="both"/>
        <w:textAlignment w:val="baseline"/>
        <w:rPr>
          <w:rFonts w:ascii="Times New Roman" w:hAnsi="Times New Roman" w:cs="Times New Roman"/>
        </w:rPr>
      </w:pPr>
      <w:r w:rsidRPr="00F373B3">
        <w:rPr>
          <w:rFonts w:ascii="Times New Roman" w:hAnsi="Times New Roman" w:cs="Times New Roman"/>
        </w:rPr>
        <w:t xml:space="preserve">Wadium może być wnoszone w jednej lub kilku następujących formach: </w:t>
      </w:r>
    </w:p>
    <w:p w14:paraId="14FC1B95" w14:textId="77777777" w:rsidR="00C9160F" w:rsidRPr="00F373B3" w:rsidRDefault="00C9160F" w:rsidP="00C9160F">
      <w:pPr>
        <w:pStyle w:val="pkt"/>
        <w:tabs>
          <w:tab w:val="left" w:pos="1701"/>
        </w:tabs>
        <w:suppressAutoHyphens w:val="0"/>
        <w:spacing w:before="0" w:after="0" w:line="276" w:lineRule="auto"/>
        <w:ind w:left="1560" w:firstLine="0"/>
        <w:rPr>
          <w:sz w:val="10"/>
          <w:szCs w:val="10"/>
        </w:rPr>
      </w:pPr>
    </w:p>
    <w:p w14:paraId="26BAD5DB" w14:textId="77777777" w:rsidR="00C9160F" w:rsidRPr="00F373B3"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F373B3">
        <w:rPr>
          <w:sz w:val="22"/>
          <w:szCs w:val="22"/>
        </w:rPr>
        <w:t>pieniądzu,</w:t>
      </w:r>
    </w:p>
    <w:p w14:paraId="68AB0B46" w14:textId="77777777" w:rsidR="00C9160F" w:rsidRPr="00F373B3"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F373B3">
        <w:rPr>
          <w:sz w:val="22"/>
          <w:szCs w:val="22"/>
        </w:rPr>
        <w:t>poręczeniach bankowych lub poręczeniach spółdzielczej kasy oszczędnościowo-kredytowej,  z tym że poręczenie kasy jest zawsze poręczeniem pieniężnym,</w:t>
      </w:r>
    </w:p>
    <w:p w14:paraId="04DC58AC" w14:textId="77777777" w:rsidR="00C9160F" w:rsidRPr="00F373B3"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F373B3">
        <w:rPr>
          <w:sz w:val="22"/>
          <w:szCs w:val="22"/>
        </w:rPr>
        <w:t>gwarancjach bankowych</w:t>
      </w:r>
      <w:r w:rsidR="003C4C38" w:rsidRPr="00F373B3">
        <w:rPr>
          <w:sz w:val="22"/>
          <w:szCs w:val="22"/>
        </w:rPr>
        <w:t>,</w:t>
      </w:r>
      <w:r w:rsidRPr="00F373B3">
        <w:rPr>
          <w:sz w:val="22"/>
          <w:szCs w:val="22"/>
        </w:rPr>
        <w:t xml:space="preserve"> </w:t>
      </w:r>
    </w:p>
    <w:p w14:paraId="1442629A" w14:textId="77777777" w:rsidR="00C9160F" w:rsidRPr="00F373B3"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F373B3">
        <w:rPr>
          <w:sz w:val="22"/>
          <w:szCs w:val="22"/>
        </w:rPr>
        <w:t>gwarancjach ubezpieczeniowych,</w:t>
      </w:r>
    </w:p>
    <w:p w14:paraId="51CD768D" w14:textId="77777777" w:rsidR="00C9160F" w:rsidRPr="00F373B3"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F373B3">
        <w:rPr>
          <w:sz w:val="22"/>
          <w:szCs w:val="22"/>
        </w:rPr>
        <w:t xml:space="preserve">poręczeniach udzielanych przez podmioty, o których mowa w art. 6b ust. 5 pkt 2 ustawy z dnia 9 listopada 2000 r. o utworzeniu Polskiej Agencji Rozwoju Przedsiębiorczości (Dz.U. Nr 109, poz. 1158, z </w:t>
      </w:r>
      <w:proofErr w:type="spellStart"/>
      <w:r w:rsidRPr="00F373B3">
        <w:rPr>
          <w:sz w:val="22"/>
          <w:szCs w:val="22"/>
        </w:rPr>
        <w:t>późn</w:t>
      </w:r>
      <w:proofErr w:type="spellEnd"/>
      <w:r w:rsidRPr="00F373B3">
        <w:rPr>
          <w:sz w:val="22"/>
          <w:szCs w:val="22"/>
        </w:rPr>
        <w:t xml:space="preserve">. zm.). </w:t>
      </w:r>
    </w:p>
    <w:p w14:paraId="5249D96F" w14:textId="77777777" w:rsidR="00C9160F" w:rsidRPr="00F373B3" w:rsidRDefault="00C9160F" w:rsidP="00C9160F">
      <w:pPr>
        <w:pStyle w:val="pkt"/>
        <w:spacing w:before="0" w:after="0" w:line="276" w:lineRule="auto"/>
        <w:ind w:left="567" w:firstLine="0"/>
        <w:rPr>
          <w:sz w:val="10"/>
          <w:szCs w:val="10"/>
        </w:rPr>
      </w:pPr>
    </w:p>
    <w:p w14:paraId="76276BD6" w14:textId="2C9F9621" w:rsidR="00C9160F" w:rsidRPr="0069675F" w:rsidRDefault="00C9160F" w:rsidP="00BC5146">
      <w:pPr>
        <w:pStyle w:val="pkt"/>
        <w:numPr>
          <w:ilvl w:val="0"/>
          <w:numId w:val="35"/>
        </w:numPr>
        <w:spacing w:before="0" w:after="0" w:line="276" w:lineRule="auto"/>
        <w:ind w:left="567"/>
      </w:pPr>
      <w:r w:rsidRPr="00F373B3">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04C7CC90" w14:textId="77777777" w:rsidR="002946FF" w:rsidRPr="0069675F" w:rsidRDefault="002946FF" w:rsidP="0069675F">
      <w:pPr>
        <w:pStyle w:val="pkt"/>
        <w:spacing w:before="0" w:after="0" w:line="276" w:lineRule="auto"/>
        <w:ind w:left="567" w:firstLine="0"/>
        <w:rPr>
          <w:sz w:val="10"/>
          <w:szCs w:val="10"/>
        </w:rPr>
      </w:pPr>
    </w:p>
    <w:p w14:paraId="5F6B2ACD" w14:textId="345FBEE7" w:rsidR="00F303C5" w:rsidRPr="0069675F" w:rsidRDefault="00A816D9" w:rsidP="00897AA8">
      <w:pPr>
        <w:pStyle w:val="pkt"/>
        <w:numPr>
          <w:ilvl w:val="0"/>
          <w:numId w:val="35"/>
        </w:numPr>
        <w:spacing w:before="0" w:after="0" w:line="276" w:lineRule="auto"/>
        <w:ind w:left="567"/>
        <w:rPr>
          <w:sz w:val="22"/>
          <w:szCs w:val="22"/>
        </w:rPr>
      </w:pPr>
      <w:r w:rsidRPr="00F373B3">
        <w:t xml:space="preserve">W </w:t>
      </w:r>
      <w:r w:rsidRPr="0069675F">
        <w:rPr>
          <w:sz w:val="22"/>
          <w:szCs w:val="22"/>
        </w:rPr>
        <w:t xml:space="preserve">przypadku </w:t>
      </w:r>
      <w:r w:rsidR="00C97FF2" w:rsidRPr="0069675F">
        <w:rPr>
          <w:sz w:val="22"/>
          <w:szCs w:val="22"/>
        </w:rPr>
        <w:t xml:space="preserve">wniesienia wadium w innej formie niż w pieniądzu, oryginał dokumentu należy sporządzić, pod rygorem nieważności, w postaci elektronicznej opatrzonej kwalifikowanym podpisem elektronicznym przez osoby  upoważnione do jego wystawienia (wystawców dokumentu) i przekazać Zamawiającemu za pośrednictwem Platformy wraz z ofertą. </w:t>
      </w:r>
    </w:p>
    <w:p w14:paraId="4CDD4556" w14:textId="58800F85" w:rsidR="00C97FF2" w:rsidRPr="0069675F" w:rsidRDefault="00F303C5" w:rsidP="0069675F">
      <w:pPr>
        <w:pStyle w:val="pkt"/>
        <w:spacing w:before="0" w:after="0" w:line="276" w:lineRule="auto"/>
        <w:ind w:left="567" w:firstLine="0"/>
        <w:rPr>
          <w:sz w:val="22"/>
          <w:szCs w:val="22"/>
        </w:rPr>
      </w:pPr>
      <w:r w:rsidRPr="00F373B3">
        <w:t>Zamawiający zwraca uwagę, że</w:t>
      </w:r>
      <w:r w:rsidR="00C97FF2" w:rsidRPr="0069675F">
        <w:rPr>
          <w:sz w:val="22"/>
          <w:szCs w:val="22"/>
        </w:rPr>
        <w:t xml:space="preserve"> zeskanowane oryginalne dokumenty papierowe nie są oryginalnymi dokumentami elektronicznymi, lecz elektronicznymi kopiami dokumentów papierowych</w:t>
      </w:r>
      <w:r w:rsidR="00C97FF2" w:rsidRPr="00F373B3">
        <w:rPr>
          <w:sz w:val="22"/>
          <w:szCs w:val="22"/>
        </w:rPr>
        <w:t>.</w:t>
      </w:r>
      <w:r w:rsidR="00C97FF2" w:rsidRPr="0069675F">
        <w:rPr>
          <w:sz w:val="22"/>
          <w:szCs w:val="22"/>
        </w:rPr>
        <w:t xml:space="preserve"> </w:t>
      </w:r>
      <w:r w:rsidR="00C97FF2" w:rsidRPr="00F373B3">
        <w:rPr>
          <w:sz w:val="22"/>
          <w:szCs w:val="22"/>
        </w:rPr>
        <w:t>W</w:t>
      </w:r>
      <w:r w:rsidR="00C97FF2" w:rsidRPr="0069675F">
        <w:rPr>
          <w:sz w:val="22"/>
          <w:szCs w:val="22"/>
        </w:rPr>
        <w:t xml:space="preserve"> związku z tym  Zamawiający nie dopuszcza możliwości złożenia skanu dokumentu wadialnego opatrzonego kwalifikowanym podpisem elektronicznym.</w:t>
      </w:r>
    </w:p>
    <w:p w14:paraId="348C9339" w14:textId="77777777" w:rsidR="00F303C5" w:rsidRPr="0069675F" w:rsidRDefault="00F303C5" w:rsidP="00C97FF2">
      <w:pPr>
        <w:pStyle w:val="pkt"/>
        <w:spacing w:before="0" w:after="0" w:line="276" w:lineRule="auto"/>
        <w:ind w:left="567" w:firstLine="0"/>
        <w:rPr>
          <w:b/>
          <w:sz w:val="10"/>
          <w:szCs w:val="10"/>
        </w:rPr>
      </w:pPr>
    </w:p>
    <w:p w14:paraId="5FB9D725" w14:textId="0AFA0488" w:rsidR="00C97FF2" w:rsidRPr="0069675F" w:rsidRDefault="00F303C5" w:rsidP="00C97FF2">
      <w:pPr>
        <w:pStyle w:val="pkt"/>
        <w:spacing w:before="0" w:after="0" w:line="276" w:lineRule="auto"/>
        <w:ind w:left="567" w:firstLine="0"/>
        <w:rPr>
          <w:b/>
          <w:sz w:val="22"/>
          <w:szCs w:val="22"/>
        </w:rPr>
      </w:pPr>
      <w:r w:rsidRPr="00F373B3">
        <w:rPr>
          <w:b/>
          <w:sz w:val="22"/>
          <w:szCs w:val="22"/>
        </w:rPr>
        <w:t xml:space="preserve">UWAGA: </w:t>
      </w:r>
      <w:r w:rsidR="00C97FF2" w:rsidRPr="0069675F">
        <w:rPr>
          <w:b/>
          <w:sz w:val="22"/>
          <w:szCs w:val="22"/>
        </w:rPr>
        <w:t>Zamawiający nie dopuszcza złożenia dokumentu wadialnego w formie pisemnej w siedzibie Zamawiającego.</w:t>
      </w:r>
    </w:p>
    <w:p w14:paraId="6160DBE3" w14:textId="77777777" w:rsidR="006F41DF" w:rsidRPr="00F373B3" w:rsidRDefault="006F41DF" w:rsidP="006F41DF">
      <w:pPr>
        <w:pStyle w:val="pkt"/>
        <w:spacing w:before="0" w:after="0" w:line="276" w:lineRule="auto"/>
        <w:ind w:left="567" w:firstLine="0"/>
        <w:rPr>
          <w:sz w:val="10"/>
          <w:szCs w:val="10"/>
        </w:rPr>
      </w:pPr>
    </w:p>
    <w:p w14:paraId="268DCB22" w14:textId="1494508A" w:rsidR="00C9160F" w:rsidRPr="00F373B3" w:rsidRDefault="00C9160F" w:rsidP="00C73D65">
      <w:pPr>
        <w:pStyle w:val="pkt"/>
        <w:numPr>
          <w:ilvl w:val="0"/>
          <w:numId w:val="35"/>
        </w:numPr>
        <w:spacing w:before="0" w:after="0" w:line="276" w:lineRule="auto"/>
        <w:ind w:left="567"/>
      </w:pPr>
      <w:r w:rsidRPr="00F373B3">
        <w:rPr>
          <w:sz w:val="22"/>
          <w:szCs w:val="22"/>
          <w:u w:val="single"/>
        </w:rPr>
        <w:t>Wadium wnoszone w pieniądzu</w:t>
      </w:r>
      <w:r w:rsidRPr="00F373B3">
        <w:rPr>
          <w:sz w:val="22"/>
          <w:szCs w:val="22"/>
        </w:rPr>
        <w:t xml:space="preserve"> wpłaca się przelewem na rachunek bankowy zamawiającego </w:t>
      </w:r>
      <w:r w:rsidR="00083F72" w:rsidRPr="00F373B3">
        <w:rPr>
          <w:sz w:val="22"/>
          <w:szCs w:val="22"/>
        </w:rPr>
        <w:br/>
      </w:r>
      <w:r w:rsidRPr="00F373B3">
        <w:rPr>
          <w:sz w:val="22"/>
          <w:szCs w:val="22"/>
        </w:rPr>
        <w:t>a oryginał dowodu przelewu załączyć do składanej oferty. Wadium należy wpłacić przelewem na rachunek bankowy Zamawiającego:, nr konta:</w:t>
      </w:r>
      <w:r w:rsidR="007C7EEB" w:rsidRPr="00F373B3">
        <w:rPr>
          <w:sz w:val="22"/>
          <w:szCs w:val="22"/>
        </w:rPr>
        <w:t xml:space="preserve"> </w:t>
      </w:r>
      <w:r w:rsidRPr="00F373B3">
        <w:rPr>
          <w:b/>
          <w:kern w:val="1"/>
          <w:sz w:val="22"/>
          <w:szCs w:val="22"/>
        </w:rPr>
        <w:t>mBank 86 1140 1108 0000 5867 7100 2001</w:t>
      </w:r>
      <w:r w:rsidRPr="00F373B3">
        <w:rPr>
          <w:sz w:val="22"/>
          <w:szCs w:val="22"/>
        </w:rPr>
        <w:t xml:space="preserve"> </w:t>
      </w:r>
      <w:r w:rsidR="007C7EEB" w:rsidRPr="00F373B3">
        <w:rPr>
          <w:sz w:val="22"/>
          <w:szCs w:val="22"/>
        </w:rPr>
        <w:br/>
      </w:r>
      <w:r w:rsidRPr="00F373B3">
        <w:rPr>
          <w:sz w:val="22"/>
          <w:szCs w:val="22"/>
        </w:rPr>
        <w:t xml:space="preserve">z adnotacją - </w:t>
      </w:r>
      <w:r w:rsidRPr="00F373B3">
        <w:rPr>
          <w:b/>
          <w:sz w:val="22"/>
          <w:szCs w:val="22"/>
        </w:rPr>
        <w:t xml:space="preserve">wadium do postępowania – </w:t>
      </w:r>
      <w:r w:rsidR="00722FB3" w:rsidRPr="0069675F">
        <w:rPr>
          <w:b/>
          <w:sz w:val="22"/>
          <w:szCs w:val="22"/>
        </w:rPr>
        <w:t>2</w:t>
      </w:r>
      <w:r w:rsidR="006A5817">
        <w:rPr>
          <w:b/>
          <w:sz w:val="22"/>
          <w:szCs w:val="22"/>
        </w:rPr>
        <w:t>9</w:t>
      </w:r>
      <w:r w:rsidR="00180188" w:rsidRPr="0069675F">
        <w:rPr>
          <w:b/>
          <w:sz w:val="22"/>
          <w:szCs w:val="22"/>
        </w:rPr>
        <w:t>/DIR/UŁ/2019</w:t>
      </w:r>
      <w:r w:rsidRPr="00F373B3">
        <w:rPr>
          <w:b/>
          <w:sz w:val="22"/>
          <w:szCs w:val="22"/>
        </w:rPr>
        <w:t xml:space="preserve">. </w:t>
      </w:r>
      <w:r w:rsidR="00FD0064" w:rsidRPr="00F373B3">
        <w:rPr>
          <w:sz w:val="22"/>
          <w:szCs w:val="22"/>
        </w:rPr>
        <w:t xml:space="preserve"> </w:t>
      </w:r>
      <w:r w:rsidRPr="00F373B3">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F373B3">
        <w:rPr>
          <w:sz w:val="22"/>
          <w:szCs w:val="22"/>
        </w:rPr>
        <w:br/>
      </w:r>
      <w:r w:rsidRPr="00F373B3">
        <w:rPr>
          <w:sz w:val="22"/>
          <w:szCs w:val="22"/>
        </w:rPr>
        <w:lastRenderedPageBreak/>
        <w:t>w formie pieniężnej przyjmuje się termin uznania kwoty wadium na podanym wyżej rachunku bankowym.</w:t>
      </w:r>
    </w:p>
    <w:p w14:paraId="28B69BFD" w14:textId="77777777" w:rsidR="00FD0064" w:rsidRPr="00F373B3"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14:paraId="008AFB13" w14:textId="77777777" w:rsidR="00C9160F" w:rsidRPr="00F373B3" w:rsidRDefault="00C9160F" w:rsidP="00BC5146">
      <w:pPr>
        <w:pStyle w:val="Tekstpodstawowywcity"/>
        <w:numPr>
          <w:ilvl w:val="0"/>
          <w:numId w:val="35"/>
        </w:numPr>
        <w:tabs>
          <w:tab w:val="left" w:pos="851"/>
        </w:tabs>
        <w:spacing w:after="0"/>
        <w:ind w:left="567"/>
        <w:jc w:val="both"/>
        <w:rPr>
          <w:rFonts w:ascii="Times New Roman" w:hAnsi="Times New Roman" w:cs="Times New Roman"/>
          <w:b/>
        </w:rPr>
      </w:pPr>
      <w:r w:rsidRPr="00F373B3">
        <w:rPr>
          <w:rFonts w:ascii="Times New Roman" w:hAnsi="Times New Roman" w:cs="Times New Roman"/>
        </w:rPr>
        <w:t>Wadium wniesione w pieniądzu zamawiający przechowuje</w:t>
      </w:r>
      <w:r w:rsidRPr="00F373B3">
        <w:rPr>
          <w:rFonts w:ascii="Times New Roman" w:hAnsi="Times New Roman" w:cs="Times New Roman"/>
          <w:b/>
        </w:rPr>
        <w:t xml:space="preserve"> </w:t>
      </w:r>
      <w:r w:rsidRPr="00F373B3">
        <w:rPr>
          <w:rFonts w:ascii="Times New Roman" w:hAnsi="Times New Roman" w:cs="Times New Roman"/>
        </w:rPr>
        <w:t xml:space="preserve">na rachunku bankowym. </w:t>
      </w:r>
    </w:p>
    <w:p w14:paraId="6ECECA49" w14:textId="77777777"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14:paraId="0E33502E" w14:textId="77777777"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F373B3">
        <w:rPr>
          <w:rFonts w:ascii="Times New Roman" w:hAnsi="Times New Roman" w:cs="Times New Roman"/>
        </w:rPr>
        <w:br/>
      </w:r>
      <w:r w:rsidRPr="00F373B3">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F373B3">
        <w:rPr>
          <w:rFonts w:ascii="Times New Roman" w:hAnsi="Times New Roman" w:cs="Times New Roman"/>
        </w:rPr>
        <w:t>,</w:t>
      </w:r>
      <w:r w:rsidRPr="00F373B3">
        <w:rPr>
          <w:rFonts w:ascii="Times New Roman" w:hAnsi="Times New Roman" w:cs="Times New Roman"/>
        </w:rPr>
        <w:t xml:space="preserve"> </w:t>
      </w:r>
      <w:r w:rsidR="00083F72" w:rsidRPr="00F373B3">
        <w:rPr>
          <w:rFonts w:ascii="Times New Roman" w:hAnsi="Times New Roman" w:cs="Times New Roman"/>
        </w:rPr>
        <w:br/>
      </w:r>
      <w:r w:rsidRPr="00F373B3">
        <w:rPr>
          <w:rFonts w:ascii="Times New Roman" w:hAnsi="Times New Roman" w:cs="Times New Roman"/>
        </w:rPr>
        <w:t>o których mowa w art. 25 ust. 1</w:t>
      </w:r>
      <w:r w:rsidR="00B25543" w:rsidRPr="00F373B3">
        <w:rPr>
          <w:rFonts w:ascii="Times New Roman" w:hAnsi="Times New Roman" w:cs="Times New Roman"/>
        </w:rPr>
        <w:t xml:space="preserve"> Ustawy</w:t>
      </w:r>
      <w:r w:rsidRPr="00F373B3">
        <w:rPr>
          <w:rFonts w:ascii="Times New Roman" w:hAnsi="Times New Roman" w:cs="Times New Roman"/>
        </w:rPr>
        <w:t>, oświadczenia, o którym mowa w art. 25a ust. 1</w:t>
      </w:r>
      <w:r w:rsidR="00B25543" w:rsidRPr="00F373B3">
        <w:rPr>
          <w:rFonts w:ascii="Times New Roman" w:hAnsi="Times New Roman" w:cs="Times New Roman"/>
        </w:rPr>
        <w:t xml:space="preserve"> Ustawy</w:t>
      </w:r>
      <w:r w:rsidRPr="00F373B3">
        <w:rPr>
          <w:rFonts w:ascii="Times New Roman" w:hAnsi="Times New Roman" w:cs="Times New Roman"/>
        </w:rPr>
        <w:t>, pełnomocnictw lub nie wyraził zgody na poprawienie omyłki, o której mowa w art. 87 ust. 2 pkt 3</w:t>
      </w:r>
      <w:r w:rsidR="00B25543" w:rsidRPr="00F373B3">
        <w:rPr>
          <w:rFonts w:ascii="Times New Roman" w:hAnsi="Times New Roman" w:cs="Times New Roman"/>
        </w:rPr>
        <w:t xml:space="preserve"> Ustawy</w:t>
      </w:r>
      <w:r w:rsidRPr="00F373B3">
        <w:rPr>
          <w:rFonts w:ascii="Times New Roman" w:hAnsi="Times New Roman" w:cs="Times New Roman"/>
        </w:rPr>
        <w:t>, co spowodowało brak możliwości wybrania oferty złożonej przez wykonawcę uznanej jako najkorzystniejszej.</w:t>
      </w:r>
    </w:p>
    <w:p w14:paraId="6197A4E3" w14:textId="77777777"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14:paraId="119D90CE" w14:textId="77777777"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64C8D75F" w14:textId="77777777"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14:paraId="07FB3B9F" w14:textId="77777777"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Zamawiający zwraca niezwłocznie wadium, na wniosek wykonawcy, który wycofał ofertę przed upływem terminu składania ofert.</w:t>
      </w:r>
    </w:p>
    <w:p w14:paraId="4C2AE9A6" w14:textId="77777777"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14:paraId="25526990" w14:textId="77777777"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 xml:space="preserve">Zamawiający żąda ponownego wniesienia wadium przez wykonawcę, któremu zwrócono wadium na podstawie pkt </w:t>
      </w:r>
      <w:r w:rsidR="00B77270" w:rsidRPr="00F373B3">
        <w:rPr>
          <w:rFonts w:ascii="Times New Roman" w:hAnsi="Times New Roman" w:cs="Times New Roman"/>
        </w:rPr>
        <w:t>XVI.</w:t>
      </w:r>
      <w:r w:rsidRPr="00F373B3">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65A86E23" w14:textId="77777777"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14:paraId="099610BB" w14:textId="1908D7D9"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 xml:space="preserve">Jeżeli wadium wniesiono w pieniądzu, zamawiający zwraca je wraz z odsetkami wynikającymi </w:t>
      </w:r>
      <w:r w:rsidR="002946FF" w:rsidRPr="00F373B3">
        <w:rPr>
          <w:rFonts w:ascii="Times New Roman" w:hAnsi="Times New Roman" w:cs="Times New Roman"/>
        </w:rPr>
        <w:br/>
      </w:r>
      <w:r w:rsidRPr="00F373B3">
        <w:rPr>
          <w:rFonts w:ascii="Times New Roman" w:hAnsi="Times New Roman" w:cs="Times New Roman"/>
        </w:rPr>
        <w:t>z umowy rachunku bankowego, na którym było ono przechowywane, pomniejszone o koszty prowadzenia rachunku banko</w:t>
      </w:r>
      <w:r w:rsidRPr="00F373B3">
        <w:rPr>
          <w:rFonts w:ascii="Times New Roman" w:hAnsi="Times New Roman" w:cs="Times New Roman"/>
        </w:rPr>
        <w:softHyphen/>
        <w:t>wego oraz prowizji bankowej za przelew pieniędzy na rachunek bankowy wskazany przez wykonawcę.</w:t>
      </w:r>
    </w:p>
    <w:p w14:paraId="5D0C8B82" w14:textId="77777777"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14:paraId="4550CF32" w14:textId="77777777"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Zamawiający zatrzymuje wadium wraz z odsetkami, jeżeli wykonawca, którego oferta została wybrana:</w:t>
      </w:r>
    </w:p>
    <w:p w14:paraId="48298A41" w14:textId="77777777" w:rsidR="00C9160F" w:rsidRPr="00F373B3" w:rsidRDefault="00C9160F" w:rsidP="00FD0064">
      <w:pPr>
        <w:pStyle w:val="pkt"/>
        <w:tabs>
          <w:tab w:val="left" w:pos="1276"/>
        </w:tabs>
        <w:spacing w:before="0" w:after="0" w:line="276" w:lineRule="auto"/>
        <w:ind w:left="1276" w:hanging="567"/>
        <w:rPr>
          <w:sz w:val="22"/>
          <w:szCs w:val="22"/>
        </w:rPr>
      </w:pPr>
      <w:r w:rsidRPr="00F373B3">
        <w:rPr>
          <w:sz w:val="22"/>
          <w:szCs w:val="22"/>
        </w:rPr>
        <w:t xml:space="preserve">a) </w:t>
      </w:r>
      <w:r w:rsidRPr="00F373B3">
        <w:rPr>
          <w:sz w:val="22"/>
          <w:szCs w:val="22"/>
        </w:rPr>
        <w:tab/>
        <w:t xml:space="preserve">odmówił podpisania umowy w sprawie zamówienia publicznego na warunkach </w:t>
      </w:r>
    </w:p>
    <w:p w14:paraId="7CA9B853" w14:textId="77777777" w:rsidR="00C9160F" w:rsidRPr="00F373B3" w:rsidRDefault="00C9160F" w:rsidP="00FD0064">
      <w:pPr>
        <w:pStyle w:val="pkt"/>
        <w:tabs>
          <w:tab w:val="left" w:pos="1276"/>
        </w:tabs>
        <w:spacing w:before="0" w:after="0" w:line="276" w:lineRule="auto"/>
        <w:ind w:left="1276" w:hanging="567"/>
        <w:rPr>
          <w:sz w:val="22"/>
          <w:szCs w:val="22"/>
        </w:rPr>
      </w:pPr>
      <w:r w:rsidRPr="00F373B3">
        <w:rPr>
          <w:sz w:val="22"/>
          <w:szCs w:val="22"/>
        </w:rPr>
        <w:tab/>
        <w:t>określonych w ofercie,</w:t>
      </w:r>
    </w:p>
    <w:p w14:paraId="16114AC1" w14:textId="77777777" w:rsidR="00C9160F" w:rsidRPr="00F373B3" w:rsidRDefault="00C9160F" w:rsidP="00BC5146">
      <w:pPr>
        <w:pStyle w:val="pkt"/>
        <w:numPr>
          <w:ilvl w:val="0"/>
          <w:numId w:val="3"/>
        </w:numPr>
        <w:tabs>
          <w:tab w:val="clear" w:pos="1080"/>
          <w:tab w:val="num" w:pos="1276"/>
          <w:tab w:val="left" w:pos="1418"/>
        </w:tabs>
        <w:suppressAutoHyphens w:val="0"/>
        <w:spacing w:before="0" w:after="0" w:line="276" w:lineRule="auto"/>
        <w:ind w:left="1276" w:hanging="567"/>
        <w:rPr>
          <w:sz w:val="22"/>
          <w:szCs w:val="22"/>
        </w:rPr>
      </w:pPr>
      <w:r w:rsidRPr="00F373B3">
        <w:rPr>
          <w:sz w:val="22"/>
          <w:szCs w:val="22"/>
        </w:rPr>
        <w:t>nie wniósł wymaganego zabezpieczenia należytego wyko</w:t>
      </w:r>
      <w:r w:rsidRPr="00F373B3">
        <w:rPr>
          <w:sz w:val="22"/>
          <w:szCs w:val="22"/>
        </w:rPr>
        <w:softHyphen/>
        <w:t>nania umowy;</w:t>
      </w:r>
    </w:p>
    <w:p w14:paraId="306D98AB" w14:textId="77777777" w:rsidR="00C9160F" w:rsidRPr="00F373B3" w:rsidRDefault="00C9160F" w:rsidP="00BC5146">
      <w:pPr>
        <w:pStyle w:val="pkt"/>
        <w:numPr>
          <w:ilvl w:val="0"/>
          <w:numId w:val="3"/>
        </w:numPr>
        <w:tabs>
          <w:tab w:val="clear" w:pos="1080"/>
          <w:tab w:val="num" w:pos="1276"/>
          <w:tab w:val="left" w:pos="1418"/>
        </w:tabs>
        <w:suppressAutoHyphens w:val="0"/>
        <w:spacing w:before="0" w:after="0" w:line="276" w:lineRule="auto"/>
        <w:ind w:left="1276" w:hanging="567"/>
        <w:rPr>
          <w:sz w:val="22"/>
          <w:szCs w:val="22"/>
        </w:rPr>
      </w:pPr>
      <w:r w:rsidRPr="00F373B3">
        <w:rPr>
          <w:sz w:val="22"/>
          <w:szCs w:val="22"/>
        </w:rPr>
        <w:t xml:space="preserve">zawarcie umowy w sprawie zamówienia publicznego stało się niemożliwe </w:t>
      </w:r>
      <w:r w:rsidR="00083F72" w:rsidRPr="00F373B3">
        <w:rPr>
          <w:sz w:val="22"/>
          <w:szCs w:val="22"/>
        </w:rPr>
        <w:br/>
      </w:r>
      <w:r w:rsidR="00962624" w:rsidRPr="00F373B3">
        <w:rPr>
          <w:sz w:val="22"/>
          <w:szCs w:val="22"/>
        </w:rPr>
        <w:t xml:space="preserve">z </w:t>
      </w:r>
      <w:r w:rsidRPr="00F373B3">
        <w:rPr>
          <w:sz w:val="22"/>
          <w:szCs w:val="22"/>
        </w:rPr>
        <w:t>przyczyn leżących po stronie wykonawcy</w:t>
      </w:r>
    </w:p>
    <w:p w14:paraId="7786A7B1" w14:textId="77777777" w:rsidR="001E1754" w:rsidRPr="00F373B3" w:rsidRDefault="001E1754" w:rsidP="001E1754">
      <w:pPr>
        <w:pStyle w:val="pkt"/>
        <w:tabs>
          <w:tab w:val="left" w:pos="567"/>
        </w:tabs>
        <w:spacing w:before="0" w:after="0" w:line="276" w:lineRule="auto"/>
        <w:ind w:left="567" w:firstLine="0"/>
        <w:rPr>
          <w:bCs/>
          <w:sz w:val="10"/>
          <w:szCs w:val="10"/>
        </w:rPr>
      </w:pPr>
    </w:p>
    <w:p w14:paraId="03DC2DC3" w14:textId="77777777" w:rsidR="00C9160F" w:rsidRPr="00F373B3" w:rsidRDefault="00FD0064" w:rsidP="00BC5146">
      <w:pPr>
        <w:pStyle w:val="pkt"/>
        <w:numPr>
          <w:ilvl w:val="0"/>
          <w:numId w:val="35"/>
        </w:numPr>
        <w:tabs>
          <w:tab w:val="left" w:pos="567"/>
        </w:tabs>
        <w:spacing w:before="0" w:after="0" w:line="276" w:lineRule="auto"/>
        <w:ind w:left="567"/>
        <w:rPr>
          <w:bCs/>
          <w:sz w:val="22"/>
          <w:szCs w:val="22"/>
        </w:rPr>
      </w:pPr>
      <w:r w:rsidRPr="00F373B3">
        <w:rPr>
          <w:sz w:val="22"/>
          <w:szCs w:val="22"/>
        </w:rPr>
        <w:t>Pozostałe uwagi dotyczące wadium</w:t>
      </w:r>
      <w:r w:rsidR="00C9160F" w:rsidRPr="00F373B3">
        <w:rPr>
          <w:sz w:val="22"/>
          <w:szCs w:val="22"/>
        </w:rPr>
        <w:t>:</w:t>
      </w:r>
    </w:p>
    <w:p w14:paraId="30D43A14" w14:textId="77777777" w:rsidR="00FD0064" w:rsidRPr="00F373B3" w:rsidRDefault="00FD0064" w:rsidP="00FD0064">
      <w:pPr>
        <w:pStyle w:val="pkt"/>
        <w:tabs>
          <w:tab w:val="left" w:pos="567"/>
        </w:tabs>
        <w:spacing w:before="0" w:after="0" w:line="276" w:lineRule="auto"/>
        <w:ind w:left="720" w:firstLine="0"/>
        <w:rPr>
          <w:sz w:val="10"/>
          <w:szCs w:val="10"/>
        </w:rPr>
      </w:pPr>
    </w:p>
    <w:p w14:paraId="58C4D97F" w14:textId="77777777" w:rsidR="00FD0064" w:rsidRPr="00F373B3" w:rsidRDefault="00FD0064" w:rsidP="00BC5146">
      <w:pPr>
        <w:pStyle w:val="pkt"/>
        <w:numPr>
          <w:ilvl w:val="1"/>
          <w:numId w:val="35"/>
        </w:numPr>
        <w:tabs>
          <w:tab w:val="left" w:pos="567"/>
        </w:tabs>
        <w:spacing w:before="0" w:after="0" w:line="276" w:lineRule="auto"/>
        <w:ind w:left="1418"/>
        <w:rPr>
          <w:sz w:val="22"/>
          <w:szCs w:val="22"/>
        </w:rPr>
      </w:pPr>
      <w:r w:rsidRPr="00F373B3">
        <w:rPr>
          <w:bCs/>
          <w:sz w:val="22"/>
          <w:szCs w:val="22"/>
        </w:rPr>
        <w:t>Wadium musi być wniesione najpóźniej do wyznaczonego terminu składania ofert</w:t>
      </w:r>
    </w:p>
    <w:p w14:paraId="12D8BAE0" w14:textId="77777777" w:rsidR="001E1754" w:rsidRPr="00F373B3" w:rsidRDefault="001E1754" w:rsidP="001E1754">
      <w:pPr>
        <w:pStyle w:val="pkt"/>
        <w:tabs>
          <w:tab w:val="left" w:pos="567"/>
        </w:tabs>
        <w:spacing w:before="0" w:after="0" w:line="276" w:lineRule="auto"/>
        <w:ind w:left="1418" w:firstLine="0"/>
        <w:rPr>
          <w:bCs/>
          <w:sz w:val="10"/>
          <w:szCs w:val="10"/>
        </w:rPr>
      </w:pPr>
    </w:p>
    <w:p w14:paraId="1F85DFC5" w14:textId="77777777" w:rsidR="001E1754" w:rsidRPr="00F373B3" w:rsidRDefault="001E1754" w:rsidP="00BC5146">
      <w:pPr>
        <w:pStyle w:val="pkt"/>
        <w:numPr>
          <w:ilvl w:val="1"/>
          <w:numId w:val="35"/>
        </w:numPr>
        <w:tabs>
          <w:tab w:val="left" w:pos="567"/>
        </w:tabs>
        <w:spacing w:before="0" w:after="0" w:line="276" w:lineRule="auto"/>
        <w:ind w:left="1418"/>
        <w:rPr>
          <w:bCs/>
          <w:sz w:val="22"/>
          <w:szCs w:val="22"/>
        </w:rPr>
      </w:pPr>
      <w:r w:rsidRPr="00F373B3">
        <w:rPr>
          <w:bCs/>
          <w:sz w:val="22"/>
          <w:szCs w:val="22"/>
        </w:rPr>
        <w:t>Wadium wniesione w pieniądzu będzie skuteczne, jeżeli w podanym terminie znajdzie się na rachunku bankowym Zamawiającego.</w:t>
      </w:r>
    </w:p>
    <w:p w14:paraId="6DE64B7A" w14:textId="77777777" w:rsidR="001E1754" w:rsidRPr="00F373B3" w:rsidRDefault="001E1754" w:rsidP="001E1754">
      <w:pPr>
        <w:pStyle w:val="pkt"/>
        <w:tabs>
          <w:tab w:val="left" w:pos="567"/>
        </w:tabs>
        <w:spacing w:before="0" w:after="0" w:line="276" w:lineRule="auto"/>
        <w:ind w:left="1418" w:firstLine="0"/>
        <w:rPr>
          <w:bCs/>
          <w:sz w:val="10"/>
          <w:szCs w:val="10"/>
        </w:rPr>
      </w:pPr>
    </w:p>
    <w:p w14:paraId="36EA6907" w14:textId="77777777" w:rsidR="00FD0064" w:rsidRPr="00F373B3" w:rsidRDefault="00B77270" w:rsidP="00BC5146">
      <w:pPr>
        <w:pStyle w:val="pkt"/>
        <w:numPr>
          <w:ilvl w:val="1"/>
          <w:numId w:val="35"/>
        </w:numPr>
        <w:tabs>
          <w:tab w:val="left" w:pos="567"/>
        </w:tabs>
        <w:spacing w:before="0" w:after="0" w:line="276" w:lineRule="auto"/>
        <w:ind w:left="1418"/>
        <w:rPr>
          <w:bCs/>
          <w:sz w:val="22"/>
          <w:szCs w:val="22"/>
        </w:rPr>
      </w:pPr>
      <w:r w:rsidRPr="00F373B3">
        <w:rPr>
          <w:bCs/>
          <w:sz w:val="22"/>
          <w:szCs w:val="22"/>
        </w:rPr>
        <w:t xml:space="preserve">Oferta </w:t>
      </w:r>
      <w:r w:rsidR="001E1754" w:rsidRPr="00F373B3">
        <w:rPr>
          <w:bCs/>
          <w:sz w:val="22"/>
          <w:szCs w:val="22"/>
        </w:rPr>
        <w:t>Wykonawc</w:t>
      </w:r>
      <w:r w:rsidRPr="00F373B3">
        <w:rPr>
          <w:bCs/>
          <w:sz w:val="22"/>
          <w:szCs w:val="22"/>
        </w:rPr>
        <w:t>y</w:t>
      </w:r>
      <w:r w:rsidR="001E1754" w:rsidRPr="00F373B3">
        <w:rPr>
          <w:bCs/>
          <w:sz w:val="22"/>
          <w:szCs w:val="22"/>
        </w:rPr>
        <w:t>, który nie zabezpieczy oferty akceptowalną formą wadium na wymagany okres związania ofertą określony w specyfikacji zostanie odrzucon</w:t>
      </w:r>
      <w:r w:rsidRPr="00F373B3">
        <w:rPr>
          <w:bCs/>
          <w:sz w:val="22"/>
          <w:szCs w:val="22"/>
        </w:rPr>
        <w:t>a</w:t>
      </w:r>
      <w:r w:rsidR="001E1754" w:rsidRPr="00F373B3">
        <w:rPr>
          <w:bCs/>
          <w:sz w:val="22"/>
          <w:szCs w:val="22"/>
        </w:rPr>
        <w:t>.</w:t>
      </w:r>
    </w:p>
    <w:p w14:paraId="59CC05FC" w14:textId="77777777" w:rsidR="001E1754" w:rsidRPr="00F373B3" w:rsidRDefault="001E1754" w:rsidP="001E1754">
      <w:pPr>
        <w:pStyle w:val="pkt"/>
        <w:tabs>
          <w:tab w:val="left" w:pos="567"/>
        </w:tabs>
        <w:spacing w:before="0" w:after="0" w:line="276" w:lineRule="auto"/>
        <w:ind w:left="1418" w:firstLine="0"/>
        <w:rPr>
          <w:bCs/>
          <w:sz w:val="10"/>
          <w:szCs w:val="10"/>
        </w:rPr>
      </w:pPr>
    </w:p>
    <w:p w14:paraId="030E8997" w14:textId="77777777" w:rsidR="001E1754" w:rsidRPr="00F373B3" w:rsidRDefault="001E1754" w:rsidP="00BC5146">
      <w:pPr>
        <w:pStyle w:val="pkt"/>
        <w:numPr>
          <w:ilvl w:val="1"/>
          <w:numId w:val="35"/>
        </w:numPr>
        <w:tabs>
          <w:tab w:val="left" w:pos="567"/>
        </w:tabs>
        <w:spacing w:before="0" w:after="0" w:line="276" w:lineRule="auto"/>
        <w:ind w:left="1418"/>
        <w:rPr>
          <w:bCs/>
          <w:sz w:val="22"/>
          <w:szCs w:val="22"/>
        </w:rPr>
      </w:pPr>
      <w:r w:rsidRPr="00F373B3">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5FC10EB1" w14:textId="77777777" w:rsidR="001E1754" w:rsidRPr="00F373B3" w:rsidRDefault="001E1754" w:rsidP="001E1754">
      <w:pPr>
        <w:pStyle w:val="pkt"/>
        <w:tabs>
          <w:tab w:val="left" w:pos="567"/>
        </w:tabs>
        <w:spacing w:before="0" w:after="0" w:line="276" w:lineRule="auto"/>
        <w:ind w:left="1418" w:firstLine="0"/>
        <w:rPr>
          <w:bCs/>
          <w:sz w:val="10"/>
          <w:szCs w:val="10"/>
        </w:rPr>
      </w:pPr>
    </w:p>
    <w:p w14:paraId="0C5D75EC" w14:textId="77777777" w:rsidR="001E1754" w:rsidRPr="00F373B3" w:rsidRDefault="001E1754" w:rsidP="00BC5146">
      <w:pPr>
        <w:pStyle w:val="pkt"/>
        <w:numPr>
          <w:ilvl w:val="1"/>
          <w:numId w:val="35"/>
        </w:numPr>
        <w:tabs>
          <w:tab w:val="left" w:pos="567"/>
        </w:tabs>
        <w:spacing w:before="0" w:after="0" w:line="276" w:lineRule="auto"/>
        <w:ind w:left="1418"/>
        <w:rPr>
          <w:bCs/>
          <w:sz w:val="22"/>
          <w:szCs w:val="22"/>
        </w:rPr>
      </w:pPr>
      <w:r w:rsidRPr="00F373B3">
        <w:rPr>
          <w:bCs/>
          <w:sz w:val="22"/>
          <w:szCs w:val="22"/>
        </w:rPr>
        <w:lastRenderedPageBreak/>
        <w:t xml:space="preserve">W pozostałych przypadkach mają zastosowanie przepisy dotyczące wadium wynikające z </w:t>
      </w:r>
      <w:r w:rsidR="00F32A8B" w:rsidRPr="00F373B3">
        <w:rPr>
          <w:bCs/>
          <w:sz w:val="22"/>
          <w:szCs w:val="22"/>
        </w:rPr>
        <w:t>Ustawy</w:t>
      </w:r>
      <w:r w:rsidRPr="00F373B3">
        <w:rPr>
          <w:bCs/>
          <w:sz w:val="22"/>
          <w:szCs w:val="22"/>
        </w:rPr>
        <w:t>.</w:t>
      </w:r>
    </w:p>
    <w:p w14:paraId="1CEA1DC4" w14:textId="77777777" w:rsidR="001E1754" w:rsidRPr="00F373B3" w:rsidRDefault="001E17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C84B634" w14:textId="77777777" w:rsidR="003852A1" w:rsidRPr="0069675F" w:rsidRDefault="003852A1" w:rsidP="00B9375A">
      <w:pPr>
        <w:pStyle w:val="BodyTextIndentZnak"/>
        <w:tabs>
          <w:tab w:val="left" w:pos="567"/>
        </w:tabs>
        <w:spacing w:line="276" w:lineRule="auto"/>
        <w:ind w:left="567"/>
        <w:jc w:val="left"/>
        <w:rPr>
          <w:rFonts w:ascii="Times New Roman" w:eastAsia="Calibri" w:hAnsi="Times New Roman" w:cs="Times New Roman"/>
          <w:b/>
          <w:sz w:val="24"/>
        </w:rPr>
      </w:pPr>
    </w:p>
    <w:p w14:paraId="6A4EC619" w14:textId="77777777" w:rsidR="00697AE5" w:rsidRPr="00F373B3"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12ABC9" w14:textId="77777777"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XVII.</w:t>
      </w:r>
      <w:r w:rsidR="00E836A5" w:rsidRPr="00F373B3">
        <w:rPr>
          <w:rFonts w:ascii="Times New Roman" w:eastAsia="Calibri" w:hAnsi="Times New Roman" w:cs="Times New Roman"/>
          <w:b/>
          <w:sz w:val="22"/>
          <w:szCs w:val="22"/>
        </w:rPr>
        <w:t xml:space="preserve">     OPIS SPOSOBU OBLICZANIA CENY</w:t>
      </w:r>
    </w:p>
    <w:p w14:paraId="46551DC7" w14:textId="77777777"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643A87" w14:textId="77777777"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sz w:val="22"/>
          <w:szCs w:val="22"/>
        </w:rPr>
      </w:pPr>
      <w:r w:rsidRPr="00F373B3">
        <w:rPr>
          <w:sz w:val="22"/>
          <w:szCs w:val="22"/>
        </w:rPr>
        <w:t xml:space="preserve">Cena podana w ofercie powinna być wyrażona w złotych polskich jako cena brutto z podatkiem VAT w % wg obowiązującej stawki. </w:t>
      </w:r>
    </w:p>
    <w:p w14:paraId="022621B7" w14:textId="77777777" w:rsidR="00C5203C" w:rsidRPr="00F373B3" w:rsidRDefault="00C5203C" w:rsidP="00C5203C">
      <w:pPr>
        <w:pStyle w:val="Tekstpodstawowy"/>
        <w:overflowPunct/>
        <w:autoSpaceDE/>
        <w:spacing w:line="276" w:lineRule="auto"/>
        <w:ind w:left="567"/>
        <w:textAlignment w:val="auto"/>
        <w:rPr>
          <w:position w:val="4"/>
          <w:sz w:val="10"/>
          <w:szCs w:val="10"/>
        </w:rPr>
      </w:pPr>
    </w:p>
    <w:p w14:paraId="0BE826B3" w14:textId="77777777"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 xml:space="preserve">Nie dopuszcza się podawania ceny w przedziałach kwotowych. </w:t>
      </w:r>
    </w:p>
    <w:p w14:paraId="642163DD" w14:textId="77777777" w:rsidR="00C5203C" w:rsidRPr="00F373B3" w:rsidRDefault="00C5203C" w:rsidP="00C5203C">
      <w:pPr>
        <w:pStyle w:val="Tekstpodstawowy"/>
        <w:overflowPunct/>
        <w:autoSpaceDE/>
        <w:spacing w:line="276" w:lineRule="auto"/>
        <w:ind w:left="567"/>
        <w:textAlignment w:val="auto"/>
        <w:rPr>
          <w:position w:val="4"/>
          <w:sz w:val="10"/>
          <w:szCs w:val="10"/>
        </w:rPr>
      </w:pPr>
    </w:p>
    <w:p w14:paraId="70010704" w14:textId="77777777"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Cena określona w ofercie będzie stała tzn. nie ulega zmianie przez okres ważności ofert (związania) oraz okres realizacji (wykonania) przedmiotu zamówienia.</w:t>
      </w:r>
    </w:p>
    <w:p w14:paraId="72770B07" w14:textId="77777777" w:rsidR="00C5203C" w:rsidRPr="00F373B3" w:rsidRDefault="00C5203C" w:rsidP="00C5203C">
      <w:pPr>
        <w:pStyle w:val="Tekstpodstawowy"/>
        <w:overflowPunct/>
        <w:autoSpaceDE/>
        <w:spacing w:line="276" w:lineRule="auto"/>
        <w:ind w:left="567"/>
        <w:textAlignment w:val="auto"/>
        <w:rPr>
          <w:position w:val="4"/>
          <w:sz w:val="10"/>
          <w:szCs w:val="10"/>
        </w:rPr>
      </w:pPr>
    </w:p>
    <w:p w14:paraId="5BEEFF02" w14:textId="77777777"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b/>
          <w:i/>
          <w:position w:val="4"/>
          <w:sz w:val="22"/>
          <w:szCs w:val="22"/>
        </w:rPr>
      </w:pPr>
      <w:r w:rsidRPr="00F373B3">
        <w:rPr>
          <w:position w:val="4"/>
          <w:sz w:val="22"/>
          <w:szCs w:val="22"/>
        </w:rPr>
        <w:t xml:space="preserve">Cena podana w ofercie powinna być umieszczona Formularzu Ofertowym - </w:t>
      </w:r>
      <w:r w:rsidRPr="00F373B3">
        <w:rPr>
          <w:b/>
          <w:i/>
          <w:position w:val="4"/>
          <w:sz w:val="22"/>
          <w:szCs w:val="22"/>
        </w:rPr>
        <w:t>Zał</w:t>
      </w:r>
      <w:r w:rsidR="00967CD1" w:rsidRPr="00F373B3">
        <w:rPr>
          <w:b/>
          <w:i/>
          <w:position w:val="4"/>
          <w:sz w:val="22"/>
          <w:szCs w:val="22"/>
        </w:rPr>
        <w:t>ącznik</w:t>
      </w:r>
      <w:r w:rsidRPr="00F373B3">
        <w:rPr>
          <w:b/>
          <w:i/>
          <w:position w:val="4"/>
          <w:sz w:val="22"/>
          <w:szCs w:val="22"/>
        </w:rPr>
        <w:t xml:space="preserve"> Nr 1</w:t>
      </w:r>
      <w:r w:rsidRPr="0069675F">
        <w:rPr>
          <w:b/>
          <w:i/>
          <w:position w:val="4"/>
          <w:sz w:val="22"/>
          <w:szCs w:val="22"/>
        </w:rPr>
        <w:t xml:space="preserve"> </w:t>
      </w:r>
      <w:r w:rsidRPr="00F373B3">
        <w:rPr>
          <w:b/>
          <w:i/>
          <w:position w:val="4"/>
          <w:sz w:val="22"/>
          <w:szCs w:val="22"/>
        </w:rPr>
        <w:t>do SIWZ.</w:t>
      </w:r>
    </w:p>
    <w:p w14:paraId="7AB9C61E" w14:textId="77777777" w:rsidR="00C5203C" w:rsidRPr="00F373B3" w:rsidRDefault="00C5203C" w:rsidP="00C5203C">
      <w:pPr>
        <w:pStyle w:val="Tekstpodstawowy"/>
        <w:overflowPunct/>
        <w:autoSpaceDE/>
        <w:spacing w:line="276" w:lineRule="auto"/>
        <w:ind w:left="567"/>
        <w:textAlignment w:val="auto"/>
        <w:rPr>
          <w:position w:val="4"/>
          <w:sz w:val="10"/>
          <w:szCs w:val="10"/>
        </w:rPr>
      </w:pPr>
    </w:p>
    <w:p w14:paraId="43F2574C" w14:textId="77777777"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Niedopuszczalna jest wycena, z której będzie wynikało, że oferowany przedmiot zamówienia przez Wykonawcę będzie miał cenę zero (0,00 zł.).</w:t>
      </w:r>
    </w:p>
    <w:p w14:paraId="430BD5C0" w14:textId="77777777" w:rsidR="00C5203C" w:rsidRPr="00F373B3" w:rsidRDefault="00C5203C" w:rsidP="00C5203C">
      <w:pPr>
        <w:pStyle w:val="Tekstpodstawowy"/>
        <w:overflowPunct/>
        <w:autoSpaceDE/>
        <w:spacing w:line="276" w:lineRule="auto"/>
        <w:ind w:left="567"/>
        <w:textAlignment w:val="auto"/>
        <w:rPr>
          <w:position w:val="4"/>
          <w:sz w:val="10"/>
          <w:szCs w:val="10"/>
        </w:rPr>
      </w:pPr>
    </w:p>
    <w:p w14:paraId="38140A1B" w14:textId="77777777"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Cena oferty winna obejmować wszystkie koszty związane z wykonaniem przedmiotu zamówienia oraz z warunkami stawianymi przez Zamawiającego., tzn. z</w:t>
      </w:r>
      <w:r w:rsidRPr="00F373B3">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73D4821A" w14:textId="77777777" w:rsidR="00C5203C" w:rsidRPr="00F373B3" w:rsidRDefault="00C5203C" w:rsidP="00C5203C">
      <w:pPr>
        <w:pStyle w:val="Tekstpodstawowy"/>
        <w:overflowPunct/>
        <w:autoSpaceDE/>
        <w:spacing w:line="276" w:lineRule="auto"/>
        <w:ind w:left="567"/>
        <w:textAlignment w:val="auto"/>
        <w:rPr>
          <w:position w:val="4"/>
          <w:sz w:val="10"/>
          <w:szCs w:val="10"/>
        </w:rPr>
      </w:pPr>
    </w:p>
    <w:p w14:paraId="3A90068C" w14:textId="497961B3"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 xml:space="preserve">Cena określona w ofercie będzie w formie </w:t>
      </w:r>
      <w:r w:rsidRPr="00F373B3">
        <w:rPr>
          <w:b/>
          <w:position w:val="4"/>
          <w:sz w:val="22"/>
          <w:szCs w:val="22"/>
        </w:rPr>
        <w:t>ryczałtu</w:t>
      </w:r>
      <w:r w:rsidRPr="00F373B3">
        <w:rPr>
          <w:position w:val="4"/>
          <w:sz w:val="22"/>
          <w:szCs w:val="22"/>
        </w:rPr>
        <w:t xml:space="preserve"> (ustawa z dnia 23 kwietnia 1964r. Kodeks cywilny </w:t>
      </w:r>
      <w:r w:rsidR="00B25543" w:rsidRPr="00F373B3">
        <w:rPr>
          <w:position w:val="4"/>
          <w:sz w:val="22"/>
          <w:szCs w:val="22"/>
        </w:rPr>
        <w:t xml:space="preserve"> - </w:t>
      </w:r>
      <w:bookmarkStart w:id="8" w:name="_Hlk18585967"/>
      <w:proofErr w:type="spellStart"/>
      <w:r w:rsidR="00180188" w:rsidRPr="00F373B3">
        <w:rPr>
          <w:position w:val="4"/>
          <w:sz w:val="22"/>
          <w:szCs w:val="22"/>
          <w:lang w:val="pl-PL"/>
        </w:rPr>
        <w:t>t.j</w:t>
      </w:r>
      <w:proofErr w:type="spellEnd"/>
      <w:r w:rsidR="00180188" w:rsidRPr="00F373B3">
        <w:rPr>
          <w:position w:val="4"/>
          <w:sz w:val="22"/>
          <w:szCs w:val="22"/>
          <w:lang w:val="pl-PL"/>
        </w:rPr>
        <w:t xml:space="preserve">. </w:t>
      </w:r>
      <w:r w:rsidRPr="00F373B3">
        <w:rPr>
          <w:position w:val="4"/>
          <w:sz w:val="22"/>
          <w:szCs w:val="22"/>
        </w:rPr>
        <w:t xml:space="preserve">Dz. U. </w:t>
      </w:r>
      <w:r w:rsidR="00180188" w:rsidRPr="00F373B3">
        <w:rPr>
          <w:position w:val="4"/>
          <w:sz w:val="22"/>
          <w:szCs w:val="22"/>
          <w:lang w:val="pl-PL"/>
        </w:rPr>
        <w:t xml:space="preserve">z </w:t>
      </w:r>
      <w:r w:rsidR="00180188" w:rsidRPr="00F373B3">
        <w:rPr>
          <w:position w:val="4"/>
          <w:sz w:val="22"/>
          <w:szCs w:val="22"/>
        </w:rPr>
        <w:t>201</w:t>
      </w:r>
      <w:r w:rsidR="00180188" w:rsidRPr="00F373B3">
        <w:rPr>
          <w:position w:val="4"/>
          <w:sz w:val="22"/>
          <w:szCs w:val="22"/>
          <w:lang w:val="pl-PL"/>
        </w:rPr>
        <w:t>9</w:t>
      </w:r>
      <w:r w:rsidRPr="00F373B3">
        <w:rPr>
          <w:position w:val="4"/>
          <w:sz w:val="22"/>
          <w:szCs w:val="22"/>
        </w:rPr>
        <w:t xml:space="preserve">, poz. </w:t>
      </w:r>
      <w:r w:rsidR="00180188" w:rsidRPr="00F373B3">
        <w:rPr>
          <w:position w:val="4"/>
          <w:sz w:val="22"/>
          <w:szCs w:val="22"/>
          <w:lang w:val="pl-PL"/>
        </w:rPr>
        <w:t>1145</w:t>
      </w:r>
      <w:r w:rsidR="00180188" w:rsidRPr="00F373B3">
        <w:rPr>
          <w:position w:val="4"/>
          <w:sz w:val="22"/>
          <w:szCs w:val="22"/>
        </w:rPr>
        <w:t xml:space="preserve"> </w:t>
      </w:r>
      <w:bookmarkEnd w:id="8"/>
      <w:r w:rsidRPr="00F373B3">
        <w:rPr>
          <w:position w:val="4"/>
          <w:sz w:val="22"/>
          <w:szCs w:val="22"/>
        </w:rPr>
        <w:t xml:space="preserve">z </w:t>
      </w:r>
      <w:proofErr w:type="spellStart"/>
      <w:r w:rsidRPr="00F373B3">
        <w:rPr>
          <w:position w:val="4"/>
          <w:sz w:val="22"/>
          <w:szCs w:val="22"/>
        </w:rPr>
        <w:t>późn</w:t>
      </w:r>
      <w:proofErr w:type="spellEnd"/>
      <w:r w:rsidRPr="00F373B3">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2946FF" w:rsidRPr="00F373B3">
        <w:rPr>
          <w:position w:val="4"/>
          <w:sz w:val="22"/>
          <w:szCs w:val="22"/>
        </w:rPr>
        <w:br/>
      </w:r>
      <w:r w:rsidRPr="00F373B3">
        <w:rPr>
          <w:position w:val="4"/>
          <w:sz w:val="22"/>
          <w:szCs w:val="22"/>
        </w:rPr>
        <w:t>z powyższym cena oferty musi zawierać wszelkie koszty niezbędne do zrealizowania zamówienia.</w:t>
      </w:r>
    </w:p>
    <w:p w14:paraId="4258004D" w14:textId="77777777" w:rsidR="00C5203C" w:rsidRPr="00F373B3" w:rsidRDefault="00C5203C" w:rsidP="00C5203C">
      <w:pPr>
        <w:pStyle w:val="Tekstpodstawowy"/>
        <w:overflowPunct/>
        <w:autoSpaceDE/>
        <w:spacing w:line="276" w:lineRule="auto"/>
        <w:ind w:left="567"/>
        <w:textAlignment w:val="auto"/>
        <w:rPr>
          <w:position w:val="4"/>
          <w:sz w:val="10"/>
          <w:szCs w:val="10"/>
        </w:rPr>
      </w:pPr>
    </w:p>
    <w:p w14:paraId="451062D6" w14:textId="77777777"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Zamawiający  wymaga złożenia wraz z ofertą kosztorysu ofertowego w formie  uproszczonej. Jednakże w przypadku jego złożenia, będzie miał charakter informacyjny z jakich składników</w:t>
      </w:r>
      <w:r w:rsidRPr="00F373B3">
        <w:rPr>
          <w:rFonts w:ascii="Calibri" w:hAnsi="Calibri" w:cs="Calibri"/>
          <w:position w:val="4"/>
          <w:sz w:val="22"/>
          <w:szCs w:val="22"/>
        </w:rPr>
        <w:t xml:space="preserve"> </w:t>
      </w:r>
      <w:r w:rsidRPr="00F373B3">
        <w:rPr>
          <w:position w:val="4"/>
          <w:sz w:val="22"/>
          <w:szCs w:val="22"/>
        </w:rPr>
        <w:t>cenotwórczych składa się cena oferty. Załączenie przedmiotowego kosztorysu nie zmienia formy wynagrodzenia jakim jest ryczałt.</w:t>
      </w:r>
    </w:p>
    <w:p w14:paraId="20AC95EB" w14:textId="77777777" w:rsidR="00C5203C" w:rsidRPr="00F373B3" w:rsidRDefault="00C5203C" w:rsidP="00C5203C">
      <w:pPr>
        <w:pStyle w:val="Tekstpodstawowy"/>
        <w:overflowPunct/>
        <w:autoSpaceDE/>
        <w:spacing w:line="276" w:lineRule="auto"/>
        <w:ind w:left="567"/>
        <w:textAlignment w:val="auto"/>
        <w:rPr>
          <w:position w:val="4"/>
          <w:sz w:val="10"/>
          <w:szCs w:val="10"/>
        </w:rPr>
      </w:pPr>
    </w:p>
    <w:p w14:paraId="18001A9C" w14:textId="77777777" w:rsidR="00C5203C" w:rsidRPr="00F373B3" w:rsidRDefault="00C5203C" w:rsidP="00D650ED">
      <w:pPr>
        <w:pStyle w:val="Tekstpodstawowy"/>
        <w:numPr>
          <w:ilvl w:val="6"/>
          <w:numId w:val="6"/>
        </w:numPr>
        <w:tabs>
          <w:tab w:val="clear" w:pos="5070"/>
          <w:tab w:val="num" w:pos="567"/>
        </w:tabs>
        <w:overflowPunct/>
        <w:autoSpaceDE/>
        <w:spacing w:line="276" w:lineRule="auto"/>
        <w:ind w:left="567"/>
        <w:textAlignment w:val="auto"/>
        <w:rPr>
          <w:rFonts w:eastAsia="Calibri"/>
          <w:b/>
          <w:sz w:val="22"/>
          <w:szCs w:val="22"/>
        </w:rPr>
      </w:pPr>
      <w:r w:rsidRPr="00F373B3">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58F1754" w14:textId="77777777" w:rsidR="0056278F" w:rsidRPr="0069675F" w:rsidRDefault="0056278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6B38BB7" w14:textId="77777777" w:rsidR="005F591C" w:rsidRPr="00F373B3"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103B6C8" w14:textId="14B07EE1" w:rsidR="00697AE5" w:rsidRDefault="00697AE5" w:rsidP="00B9375A">
      <w:pPr>
        <w:pStyle w:val="BodyTextIndentZnak"/>
        <w:tabs>
          <w:tab w:val="left" w:pos="567"/>
        </w:tabs>
        <w:spacing w:line="276" w:lineRule="auto"/>
        <w:ind w:left="567"/>
        <w:jc w:val="left"/>
        <w:rPr>
          <w:rFonts w:ascii="Times New Roman" w:eastAsia="Calibri" w:hAnsi="Times New Roman" w:cs="Times New Roman"/>
          <w:b/>
          <w:sz w:val="24"/>
        </w:rPr>
      </w:pPr>
    </w:p>
    <w:p w14:paraId="52004B5D" w14:textId="70580F84" w:rsidR="006A180B" w:rsidRDefault="006A180B" w:rsidP="00B9375A">
      <w:pPr>
        <w:pStyle w:val="BodyTextIndentZnak"/>
        <w:tabs>
          <w:tab w:val="left" w:pos="567"/>
        </w:tabs>
        <w:spacing w:line="276" w:lineRule="auto"/>
        <w:ind w:left="567"/>
        <w:jc w:val="left"/>
        <w:rPr>
          <w:rFonts w:ascii="Times New Roman" w:eastAsia="Calibri" w:hAnsi="Times New Roman" w:cs="Times New Roman"/>
          <w:b/>
          <w:sz w:val="24"/>
        </w:rPr>
      </w:pPr>
    </w:p>
    <w:p w14:paraId="7D5827E5" w14:textId="39FF8097" w:rsidR="006A180B" w:rsidRDefault="006A180B" w:rsidP="00B9375A">
      <w:pPr>
        <w:pStyle w:val="BodyTextIndentZnak"/>
        <w:tabs>
          <w:tab w:val="left" w:pos="567"/>
        </w:tabs>
        <w:spacing w:line="276" w:lineRule="auto"/>
        <w:ind w:left="567"/>
        <w:jc w:val="left"/>
        <w:rPr>
          <w:rFonts w:ascii="Times New Roman" w:eastAsia="Calibri" w:hAnsi="Times New Roman" w:cs="Times New Roman"/>
          <w:b/>
          <w:sz w:val="24"/>
        </w:rPr>
      </w:pPr>
    </w:p>
    <w:p w14:paraId="19F4F933" w14:textId="77777777" w:rsidR="006A180B" w:rsidRPr="0069675F" w:rsidRDefault="006A180B" w:rsidP="00B9375A">
      <w:pPr>
        <w:pStyle w:val="BodyTextIndentZnak"/>
        <w:tabs>
          <w:tab w:val="left" w:pos="567"/>
        </w:tabs>
        <w:spacing w:line="276" w:lineRule="auto"/>
        <w:ind w:left="567"/>
        <w:jc w:val="left"/>
        <w:rPr>
          <w:rFonts w:ascii="Times New Roman" w:eastAsia="Calibri" w:hAnsi="Times New Roman" w:cs="Times New Roman"/>
          <w:b/>
          <w:sz w:val="24"/>
        </w:rPr>
      </w:pPr>
    </w:p>
    <w:p w14:paraId="1688058E" w14:textId="77777777" w:rsidR="004D57A2"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lastRenderedPageBreak/>
        <w:t>ROZDZIAŁ XVIII.</w:t>
      </w:r>
      <w:r w:rsidR="00E836A5" w:rsidRPr="00F373B3">
        <w:rPr>
          <w:rFonts w:ascii="Times New Roman" w:eastAsia="Calibri" w:hAnsi="Times New Roman" w:cs="Times New Roman"/>
          <w:b/>
          <w:sz w:val="22"/>
          <w:szCs w:val="22"/>
        </w:rPr>
        <w:t xml:space="preserve">   INFORMACJE DOTYCZĄCE WALUT OBCYCH, W JAKICH </w:t>
      </w:r>
    </w:p>
    <w:p w14:paraId="7B49C577" w14:textId="77777777" w:rsidR="004D57A2" w:rsidRPr="00F373B3"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MOGĄ BYĆ PROWADZONE ROZLICZENIA POMIĘDZY </w:t>
      </w:r>
    </w:p>
    <w:p w14:paraId="58295EDD" w14:textId="77777777" w:rsidR="00DD79FD" w:rsidRPr="00F373B3"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ZAMAWIAJĄCYM A WYKONAWCĄ</w:t>
      </w:r>
    </w:p>
    <w:p w14:paraId="46292F35" w14:textId="77777777"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04E5D0" w14:textId="64051823" w:rsidR="004D57A2" w:rsidRDefault="004D57A2" w:rsidP="004D57A2">
      <w:pPr>
        <w:pStyle w:val="BodyTextIndentZnak"/>
        <w:spacing w:line="276" w:lineRule="auto"/>
        <w:ind w:left="0"/>
        <w:rPr>
          <w:rFonts w:ascii="Times New Roman" w:hAnsi="Times New Roman" w:cs="Times New Roman"/>
          <w:sz w:val="22"/>
          <w:szCs w:val="22"/>
        </w:rPr>
      </w:pPr>
      <w:r w:rsidRPr="00F373B3">
        <w:rPr>
          <w:rFonts w:ascii="Times New Roman" w:hAnsi="Times New Roman" w:cs="Times New Roman"/>
          <w:sz w:val="22"/>
          <w:szCs w:val="22"/>
        </w:rPr>
        <w:t>Rozliczenia między zamawiającym a wykonawcą zamówienia będą prowadzone wyłącznie w złotych polskich.</w:t>
      </w:r>
    </w:p>
    <w:p w14:paraId="327BE709" w14:textId="2D7EB879" w:rsidR="0056278F" w:rsidRDefault="0056278F" w:rsidP="004D57A2">
      <w:pPr>
        <w:pStyle w:val="BodyTextIndentZnak"/>
        <w:spacing w:line="276" w:lineRule="auto"/>
        <w:ind w:left="0"/>
        <w:rPr>
          <w:rFonts w:ascii="Times New Roman" w:hAnsi="Times New Roman" w:cs="Times New Roman"/>
          <w:sz w:val="22"/>
          <w:szCs w:val="22"/>
        </w:rPr>
      </w:pPr>
    </w:p>
    <w:p w14:paraId="7177D451" w14:textId="77777777" w:rsidR="0056278F" w:rsidRPr="0069675F" w:rsidRDefault="0056278F" w:rsidP="004D57A2">
      <w:pPr>
        <w:pStyle w:val="BodyTextIndentZnak"/>
        <w:spacing w:line="276" w:lineRule="auto"/>
        <w:ind w:left="0"/>
        <w:rPr>
          <w:rFonts w:ascii="Times New Roman" w:hAnsi="Times New Roman" w:cs="Times New Roman"/>
          <w:sz w:val="10"/>
          <w:szCs w:val="10"/>
        </w:rPr>
      </w:pPr>
    </w:p>
    <w:p w14:paraId="7C7A3990" w14:textId="77777777" w:rsidR="0056278F" w:rsidRPr="00F373B3" w:rsidRDefault="0056278F" w:rsidP="004D57A2">
      <w:pPr>
        <w:pStyle w:val="BodyTextIndentZnak"/>
        <w:spacing w:line="276" w:lineRule="auto"/>
        <w:ind w:left="0"/>
        <w:rPr>
          <w:rFonts w:ascii="Times New Roman" w:hAnsi="Times New Roman" w:cs="Times New Roman"/>
          <w:sz w:val="22"/>
          <w:szCs w:val="22"/>
        </w:rPr>
      </w:pPr>
    </w:p>
    <w:p w14:paraId="185FEF4D" w14:textId="77777777" w:rsidR="00A80AC3"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XIX.</w:t>
      </w:r>
      <w:r w:rsidR="00E836A5" w:rsidRPr="00F373B3">
        <w:rPr>
          <w:rFonts w:ascii="Times New Roman" w:eastAsia="Calibri" w:hAnsi="Times New Roman" w:cs="Times New Roman"/>
          <w:b/>
          <w:sz w:val="22"/>
          <w:szCs w:val="22"/>
        </w:rPr>
        <w:t xml:space="preserve">      OPIS KRYTERIÓW, KTÓRYMI ZAMAWIAJĄCY BĘDZIE SIĘ </w:t>
      </w:r>
    </w:p>
    <w:p w14:paraId="336C1C96" w14:textId="77777777" w:rsidR="00A80AC3" w:rsidRPr="00F373B3"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KIEROWAŁ PRZY WYBORZE OFERTY WRAZ Z PODANIEM </w:t>
      </w:r>
    </w:p>
    <w:p w14:paraId="5591887F" w14:textId="77777777" w:rsidR="00A80AC3" w:rsidRPr="00F373B3"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ZNACZENIA TYCH KRYTERIÓW ORAZ SPOSOBU OCENY </w:t>
      </w:r>
    </w:p>
    <w:p w14:paraId="4B2E6074" w14:textId="77777777" w:rsidR="00A80AC3" w:rsidRPr="00F373B3"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OFERT W KOLEJNOŚCI OD NAJWAŻNIEJSZEGO DO </w:t>
      </w:r>
    </w:p>
    <w:p w14:paraId="4D3726B2" w14:textId="77777777" w:rsidR="00DD79FD" w:rsidRPr="00F373B3"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NAJMNIEJ WAŻNEGO</w:t>
      </w:r>
    </w:p>
    <w:p w14:paraId="57D44B5C" w14:textId="77777777" w:rsidR="005F591C" w:rsidRPr="00F373B3"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65BFA51" w14:textId="77777777" w:rsidR="00640E3C" w:rsidRPr="00F373B3" w:rsidRDefault="00640E3C" w:rsidP="00BC5146">
      <w:pPr>
        <w:pStyle w:val="Akapitzlist"/>
        <w:numPr>
          <w:ilvl w:val="0"/>
          <w:numId w:val="36"/>
        </w:numPr>
        <w:suppressLineNumbers/>
        <w:ind w:left="567"/>
        <w:jc w:val="both"/>
        <w:rPr>
          <w:rFonts w:ascii="Times New Roman" w:hAnsi="Times New Roman" w:cs="Times New Roman"/>
          <w:bCs/>
          <w:kern w:val="1"/>
        </w:rPr>
      </w:pPr>
      <w:r w:rsidRPr="00F373B3">
        <w:rPr>
          <w:rFonts w:ascii="Times New Roman" w:hAnsi="Times New Roman" w:cs="Times New Roman"/>
          <w:kern w:val="1"/>
        </w:rPr>
        <w:t>Zamawiający oceni oferty kierując się następującymi kryteriami:</w:t>
      </w:r>
    </w:p>
    <w:p w14:paraId="119EAC80" w14:textId="77777777" w:rsidR="00640E3C" w:rsidRPr="00F373B3" w:rsidRDefault="00640E3C" w:rsidP="00BC5146">
      <w:pPr>
        <w:pStyle w:val="Akapitzlist"/>
        <w:numPr>
          <w:ilvl w:val="0"/>
          <w:numId w:val="37"/>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cena - 60 %</w:t>
      </w:r>
    </w:p>
    <w:p w14:paraId="0F4C7163" w14:textId="77777777" w:rsidR="00640E3C" w:rsidRPr="00F373B3" w:rsidRDefault="00640E3C" w:rsidP="00BC5146">
      <w:pPr>
        <w:pStyle w:val="Akapitzlist"/>
        <w:numPr>
          <w:ilvl w:val="0"/>
          <w:numId w:val="37"/>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 xml:space="preserve">gwarancja </w:t>
      </w:r>
      <w:r w:rsidR="00F650D7" w:rsidRPr="00F373B3">
        <w:rPr>
          <w:rFonts w:ascii="Times New Roman" w:hAnsi="Times New Roman" w:cs="Times New Roman"/>
          <w:b/>
          <w:bCs/>
          <w:kern w:val="1"/>
          <w:lang w:val="pl-PL"/>
        </w:rPr>
        <w:t xml:space="preserve">i rękojmia </w:t>
      </w:r>
      <w:r w:rsidRPr="00F373B3">
        <w:rPr>
          <w:rFonts w:ascii="Times New Roman" w:hAnsi="Times New Roman" w:cs="Times New Roman"/>
          <w:b/>
          <w:bCs/>
          <w:kern w:val="1"/>
        </w:rPr>
        <w:t xml:space="preserve">– 40 % </w:t>
      </w:r>
    </w:p>
    <w:p w14:paraId="02A69000" w14:textId="77777777" w:rsidR="00640E3C" w:rsidRPr="00F373B3" w:rsidRDefault="00640E3C" w:rsidP="00BC5146">
      <w:pPr>
        <w:pStyle w:val="Akapitzlist"/>
        <w:numPr>
          <w:ilvl w:val="0"/>
          <w:numId w:val="36"/>
        </w:numPr>
        <w:suppressLineNumbers/>
        <w:ind w:left="567"/>
        <w:jc w:val="both"/>
        <w:rPr>
          <w:rFonts w:ascii="Times New Roman" w:hAnsi="Times New Roman" w:cs="Times New Roman"/>
          <w:kern w:val="1"/>
        </w:rPr>
      </w:pPr>
      <w:r w:rsidRPr="00F373B3">
        <w:rPr>
          <w:rFonts w:ascii="Times New Roman" w:hAnsi="Times New Roman" w:cs="Times New Roman"/>
          <w:kern w:val="1"/>
        </w:rPr>
        <w:t>Zamawiający dokona oceny ofert kierując się następującymi założeniami:</w:t>
      </w:r>
    </w:p>
    <w:p w14:paraId="4AEF09D8" w14:textId="77777777" w:rsidR="00640E3C" w:rsidRPr="00F373B3" w:rsidRDefault="00640E3C" w:rsidP="00BC5146">
      <w:pPr>
        <w:pStyle w:val="Akapitzlist"/>
        <w:numPr>
          <w:ilvl w:val="1"/>
          <w:numId w:val="36"/>
        </w:numPr>
        <w:suppressLineNumbers/>
        <w:ind w:left="1134"/>
        <w:jc w:val="both"/>
        <w:rPr>
          <w:rFonts w:ascii="Times New Roman" w:hAnsi="Times New Roman" w:cs="Times New Roman"/>
          <w:kern w:val="1"/>
        </w:rPr>
      </w:pPr>
      <w:r w:rsidRPr="00F373B3">
        <w:rPr>
          <w:rFonts w:ascii="Times New Roman" w:hAnsi="Times New Roman" w:cs="Times New Roman"/>
          <w:kern w:val="1"/>
        </w:rPr>
        <w:t>Cena oferty będzie wynikała z „Ceny brutto oferty”, zapisanej w pkt 4. Formularza ofertowego. Ze wszystkich wartości  C</w:t>
      </w:r>
      <w:r w:rsidRPr="00F373B3">
        <w:rPr>
          <w:rFonts w:ascii="Times New Roman" w:hAnsi="Times New Roman" w:cs="Times New Roman"/>
          <w:kern w:val="1"/>
          <w:vertAlign w:val="subscript"/>
        </w:rPr>
        <w:t>i</w:t>
      </w:r>
      <w:r w:rsidRPr="00F373B3">
        <w:rPr>
          <w:rFonts w:ascii="Times New Roman" w:hAnsi="Times New Roman" w:cs="Times New Roman"/>
          <w:kern w:val="1"/>
        </w:rPr>
        <w:t xml:space="preserve">  złożonych ofert, Zamawiający przyjmie wartość najmniejszą, jako</w:t>
      </w:r>
      <w:r w:rsidR="003902B6" w:rsidRPr="00F373B3">
        <w:rPr>
          <w:rFonts w:ascii="Times New Roman" w:hAnsi="Times New Roman" w:cs="Times New Roman"/>
          <w:kern w:val="1"/>
        </w:rPr>
        <w:t xml:space="preserve"> </w:t>
      </w:r>
      <w:r w:rsidRPr="00F373B3">
        <w:rPr>
          <w:rFonts w:ascii="Times New Roman" w:hAnsi="Times New Roman" w:cs="Times New Roman"/>
          <w:kern w:val="1"/>
        </w:rPr>
        <w:t>C</w:t>
      </w:r>
      <w:r w:rsidR="003902B6" w:rsidRPr="00F373B3">
        <w:rPr>
          <w:rFonts w:ascii="Times New Roman" w:hAnsi="Times New Roman" w:cs="Times New Roman"/>
          <w:kern w:val="1"/>
        </w:rPr>
        <w:t xml:space="preserve"> </w:t>
      </w:r>
      <w:r w:rsidRPr="00F373B3">
        <w:rPr>
          <w:rFonts w:ascii="Times New Roman" w:hAnsi="Times New Roman" w:cs="Times New Roman"/>
          <w:kern w:val="1"/>
          <w:vertAlign w:val="subscript"/>
        </w:rPr>
        <w:t>minimum</w:t>
      </w:r>
      <w:r w:rsidRPr="00F373B3">
        <w:rPr>
          <w:rFonts w:ascii="Times New Roman" w:hAnsi="Times New Roman" w:cs="Times New Roman"/>
          <w:kern w:val="1"/>
        </w:rPr>
        <w:t xml:space="preserve">. </w:t>
      </w:r>
      <w:r w:rsidR="003902B6" w:rsidRPr="00F373B3">
        <w:rPr>
          <w:rFonts w:ascii="Times New Roman" w:hAnsi="Times New Roman" w:cs="Times New Roman"/>
          <w:kern w:val="1"/>
        </w:rPr>
        <w:t xml:space="preserve">Cena „C” będzie oceniana wg skali punktowej, </w:t>
      </w:r>
      <w:r w:rsidR="003902B6" w:rsidRPr="00F373B3">
        <w:rPr>
          <w:rFonts w:ascii="Times New Roman" w:hAnsi="Times New Roman" w:cs="Times New Roman"/>
          <w:kern w:val="1"/>
        </w:rPr>
        <w:br/>
        <w:t xml:space="preserve">z uwzględnieniem wagi procentowej tego kryterium. </w:t>
      </w:r>
      <w:r w:rsidR="003902B6" w:rsidRPr="00F373B3">
        <w:rPr>
          <w:rFonts w:ascii="Times New Roman" w:hAnsi="Times New Roman" w:cs="Times New Roman"/>
          <w:kern w:val="1"/>
          <w:u w:val="single"/>
        </w:rPr>
        <w:t>Maksymalna liczba możliwych do uzyskania punktów w tym kryterium to 60</w:t>
      </w:r>
      <w:r w:rsidR="003902B6" w:rsidRPr="00F373B3">
        <w:rPr>
          <w:rFonts w:ascii="Times New Roman" w:hAnsi="Times New Roman" w:cs="Times New Roman"/>
          <w:kern w:val="1"/>
        </w:rPr>
        <w:t xml:space="preserve">. </w:t>
      </w:r>
      <w:r w:rsidRPr="00F373B3">
        <w:rPr>
          <w:rFonts w:ascii="Times New Roman" w:hAnsi="Times New Roman" w:cs="Times New Roman"/>
          <w:kern w:val="1"/>
        </w:rPr>
        <w:t xml:space="preserve">Punktacja za cenę oferty ustalona jest </w:t>
      </w:r>
      <w:r w:rsidR="003902B6" w:rsidRPr="00F373B3">
        <w:rPr>
          <w:rFonts w:ascii="Times New Roman" w:hAnsi="Times New Roman" w:cs="Times New Roman"/>
          <w:kern w:val="1"/>
        </w:rPr>
        <w:br/>
      </w:r>
      <w:r w:rsidRPr="00F373B3">
        <w:rPr>
          <w:rFonts w:ascii="Times New Roman" w:hAnsi="Times New Roman" w:cs="Times New Roman"/>
          <w:kern w:val="1"/>
        </w:rPr>
        <w:t>w</w:t>
      </w:r>
      <w:r w:rsidR="003902B6" w:rsidRPr="00F373B3">
        <w:rPr>
          <w:rFonts w:ascii="Times New Roman" w:hAnsi="Times New Roman" w:cs="Times New Roman"/>
          <w:kern w:val="1"/>
        </w:rPr>
        <w:t xml:space="preserve"> </w:t>
      </w:r>
      <w:r w:rsidRPr="00F373B3">
        <w:rPr>
          <w:rFonts w:ascii="Times New Roman" w:hAnsi="Times New Roman" w:cs="Times New Roman"/>
          <w:kern w:val="1"/>
        </w:rPr>
        <w:t>sposób następujący:</w:t>
      </w:r>
    </w:p>
    <w:p w14:paraId="4F598600" w14:textId="77777777" w:rsidR="00640E3C" w:rsidRPr="00F373B3" w:rsidRDefault="00640E3C" w:rsidP="00640E3C">
      <w:pPr>
        <w:suppressLineNumbers/>
        <w:spacing w:line="276" w:lineRule="auto"/>
        <w:jc w:val="both"/>
        <w:rPr>
          <w:rFonts w:eastAsia="Calibri"/>
          <w:kern w:val="1"/>
          <w:sz w:val="2"/>
          <w:szCs w:val="2"/>
        </w:rPr>
      </w:pPr>
      <w:r w:rsidRPr="00F373B3">
        <w:rPr>
          <w:rFonts w:eastAsia="Calibri"/>
          <w:kern w:val="1"/>
          <w:sz w:val="22"/>
          <w:szCs w:val="22"/>
        </w:rPr>
        <w:t xml:space="preserve">    </w:t>
      </w:r>
    </w:p>
    <w:p w14:paraId="3876995F" w14:textId="77777777" w:rsidR="00640E3C" w:rsidRPr="00F373B3" w:rsidRDefault="00640E3C" w:rsidP="00640E3C">
      <w:pPr>
        <w:suppressLineNumbers/>
        <w:spacing w:line="276" w:lineRule="auto"/>
        <w:jc w:val="both"/>
        <w:rPr>
          <w:rFonts w:eastAsia="Calibri"/>
          <w:kern w:val="1"/>
          <w:sz w:val="22"/>
          <w:szCs w:val="22"/>
        </w:rPr>
      </w:pPr>
      <w:r w:rsidRPr="00F373B3">
        <w:rPr>
          <w:rFonts w:eastAsia="Calibri"/>
          <w:kern w:val="1"/>
          <w:sz w:val="22"/>
          <w:szCs w:val="22"/>
        </w:rPr>
        <w:t xml:space="preserve">                                           </w:t>
      </w:r>
      <w:r w:rsidRPr="00F373B3">
        <w:rPr>
          <w:kern w:val="1"/>
          <w:sz w:val="22"/>
          <w:szCs w:val="22"/>
        </w:rPr>
        <w:tab/>
        <w:t xml:space="preserve">C </w:t>
      </w:r>
      <w:r w:rsidRPr="00F373B3">
        <w:rPr>
          <w:kern w:val="1"/>
          <w:sz w:val="22"/>
          <w:szCs w:val="22"/>
          <w:vertAlign w:val="subscript"/>
        </w:rPr>
        <w:t>minimum</w:t>
      </w:r>
    </w:p>
    <w:p w14:paraId="38E6B684" w14:textId="77777777" w:rsidR="00640E3C" w:rsidRPr="00F373B3" w:rsidRDefault="00640E3C" w:rsidP="00640E3C">
      <w:pPr>
        <w:suppressLineNumbers/>
        <w:spacing w:line="276" w:lineRule="auto"/>
        <w:jc w:val="both"/>
        <w:rPr>
          <w:kern w:val="1"/>
          <w:sz w:val="22"/>
          <w:szCs w:val="22"/>
        </w:rPr>
      </w:pPr>
      <w:r w:rsidRPr="00F373B3">
        <w:rPr>
          <w:rFonts w:eastAsia="Calibri"/>
          <w:kern w:val="1"/>
          <w:sz w:val="22"/>
          <w:szCs w:val="22"/>
        </w:rPr>
        <w:t xml:space="preserve">                              </w:t>
      </w:r>
      <w:r w:rsidRPr="00F373B3">
        <w:rPr>
          <w:kern w:val="1"/>
          <w:sz w:val="22"/>
          <w:szCs w:val="22"/>
        </w:rPr>
        <w:t>C  =      -------------------   x   100 punktów x 60%</w:t>
      </w:r>
    </w:p>
    <w:p w14:paraId="05F4BA1A" w14:textId="77777777" w:rsidR="00640E3C" w:rsidRPr="00F373B3" w:rsidRDefault="00640E3C" w:rsidP="00640E3C">
      <w:pPr>
        <w:suppressLineNumbers/>
        <w:spacing w:line="276" w:lineRule="auto"/>
        <w:jc w:val="both"/>
        <w:rPr>
          <w:kern w:val="1"/>
          <w:sz w:val="22"/>
          <w:szCs w:val="22"/>
          <w:vertAlign w:val="subscript"/>
        </w:rPr>
      </w:pPr>
      <w:r w:rsidRPr="00F373B3">
        <w:rPr>
          <w:kern w:val="1"/>
          <w:sz w:val="22"/>
          <w:szCs w:val="22"/>
        </w:rPr>
        <w:tab/>
      </w:r>
      <w:r w:rsidRPr="00F373B3">
        <w:rPr>
          <w:kern w:val="1"/>
          <w:sz w:val="22"/>
          <w:szCs w:val="22"/>
        </w:rPr>
        <w:tab/>
      </w:r>
      <w:r w:rsidRPr="00F373B3">
        <w:rPr>
          <w:kern w:val="1"/>
          <w:sz w:val="22"/>
          <w:szCs w:val="22"/>
        </w:rPr>
        <w:tab/>
      </w:r>
      <w:r w:rsidRPr="00F373B3">
        <w:rPr>
          <w:kern w:val="1"/>
          <w:sz w:val="22"/>
          <w:szCs w:val="22"/>
        </w:rPr>
        <w:tab/>
        <w:t xml:space="preserve">C </w:t>
      </w:r>
      <w:r w:rsidRPr="00F373B3">
        <w:rPr>
          <w:kern w:val="1"/>
          <w:sz w:val="22"/>
          <w:szCs w:val="22"/>
          <w:vertAlign w:val="subscript"/>
        </w:rPr>
        <w:t xml:space="preserve">i </w:t>
      </w:r>
    </w:p>
    <w:p w14:paraId="18942A40" w14:textId="77777777" w:rsidR="00640E3C" w:rsidRPr="00F373B3" w:rsidRDefault="00640E3C" w:rsidP="000A24D0">
      <w:pPr>
        <w:suppressLineNumbers/>
        <w:spacing w:line="276" w:lineRule="auto"/>
        <w:ind w:left="1701"/>
        <w:jc w:val="both"/>
        <w:rPr>
          <w:kern w:val="1"/>
          <w:sz w:val="22"/>
          <w:szCs w:val="22"/>
        </w:rPr>
      </w:pPr>
      <w:r w:rsidRPr="00F373B3">
        <w:rPr>
          <w:kern w:val="1"/>
          <w:sz w:val="22"/>
          <w:szCs w:val="22"/>
        </w:rPr>
        <w:t xml:space="preserve">gdzie: C </w:t>
      </w:r>
      <w:r w:rsidRPr="00F373B3">
        <w:rPr>
          <w:kern w:val="1"/>
          <w:sz w:val="22"/>
          <w:szCs w:val="22"/>
          <w:vertAlign w:val="subscript"/>
        </w:rPr>
        <w:t>i</w:t>
      </w:r>
      <w:r w:rsidRPr="00F373B3">
        <w:rPr>
          <w:kern w:val="1"/>
          <w:sz w:val="22"/>
          <w:szCs w:val="22"/>
        </w:rPr>
        <w:t xml:space="preserve">   -  </w:t>
      </w:r>
      <w:r w:rsidR="000A24D0" w:rsidRPr="00F373B3">
        <w:rPr>
          <w:kern w:val="1"/>
          <w:sz w:val="22"/>
          <w:szCs w:val="22"/>
        </w:rPr>
        <w:t>c</w:t>
      </w:r>
      <w:r w:rsidRPr="00F373B3">
        <w:rPr>
          <w:kern w:val="1"/>
          <w:sz w:val="22"/>
          <w:szCs w:val="22"/>
        </w:rPr>
        <w:t xml:space="preserve">ena badanej oferty (z  Formularza  ofertowego) </w:t>
      </w:r>
    </w:p>
    <w:p w14:paraId="07259293" w14:textId="77777777" w:rsidR="00640E3C" w:rsidRPr="00F373B3" w:rsidRDefault="00640E3C" w:rsidP="00640E3C">
      <w:pPr>
        <w:suppressLineNumbers/>
        <w:spacing w:line="276" w:lineRule="auto"/>
        <w:jc w:val="both"/>
        <w:rPr>
          <w:kern w:val="1"/>
          <w:sz w:val="22"/>
          <w:szCs w:val="22"/>
        </w:rPr>
      </w:pPr>
    </w:p>
    <w:p w14:paraId="4774C328" w14:textId="77777777" w:rsidR="000A24D0" w:rsidRPr="00F373B3" w:rsidRDefault="00640E3C" w:rsidP="00BC5146">
      <w:pPr>
        <w:pStyle w:val="Akapitzlist"/>
        <w:numPr>
          <w:ilvl w:val="1"/>
          <w:numId w:val="36"/>
        </w:numPr>
        <w:suppressLineNumbers/>
        <w:ind w:left="1134"/>
        <w:jc w:val="both"/>
        <w:rPr>
          <w:rFonts w:ascii="Times New Roman" w:hAnsi="Times New Roman" w:cs="Times New Roman"/>
          <w:kern w:val="1"/>
          <w:u w:val="single"/>
        </w:rPr>
      </w:pPr>
      <w:r w:rsidRPr="00F373B3">
        <w:rPr>
          <w:rFonts w:ascii="Times New Roman" w:hAnsi="Times New Roman" w:cs="Times New Roman"/>
          <w:kern w:val="1"/>
        </w:rPr>
        <w:t>Gwarancja „G” będzie oceniana wg skali punktowej, z uwzględnieniem wagi procentowej tego kryterium</w:t>
      </w:r>
      <w:r w:rsidR="000A24D0" w:rsidRPr="00F373B3">
        <w:rPr>
          <w:rFonts w:ascii="Times New Roman" w:hAnsi="Times New Roman" w:cs="Times New Roman"/>
          <w:kern w:val="1"/>
        </w:rPr>
        <w:t xml:space="preserve">. </w:t>
      </w:r>
      <w:r w:rsidR="000A24D0" w:rsidRPr="00F373B3">
        <w:rPr>
          <w:rFonts w:ascii="Times New Roman" w:hAnsi="Times New Roman" w:cs="Times New Roman"/>
          <w:kern w:val="1"/>
          <w:u w:val="single"/>
        </w:rPr>
        <w:t xml:space="preserve">Maksymalna liczba możliwych do uzyskania punktów </w:t>
      </w:r>
      <w:r w:rsidR="00083F72" w:rsidRPr="00F373B3">
        <w:rPr>
          <w:rFonts w:ascii="Times New Roman" w:hAnsi="Times New Roman" w:cs="Times New Roman"/>
          <w:kern w:val="1"/>
          <w:u w:val="single"/>
        </w:rPr>
        <w:br/>
      </w:r>
      <w:r w:rsidR="000A24D0" w:rsidRPr="00F373B3">
        <w:rPr>
          <w:rFonts w:ascii="Times New Roman" w:hAnsi="Times New Roman" w:cs="Times New Roman"/>
          <w:kern w:val="1"/>
          <w:u w:val="single"/>
        </w:rPr>
        <w:t xml:space="preserve">w tym kryterium to </w:t>
      </w:r>
      <w:r w:rsidR="003902B6" w:rsidRPr="00F373B3">
        <w:rPr>
          <w:rFonts w:ascii="Times New Roman" w:hAnsi="Times New Roman" w:cs="Times New Roman"/>
          <w:kern w:val="1"/>
          <w:u w:val="single"/>
        </w:rPr>
        <w:t>40</w:t>
      </w:r>
      <w:r w:rsidR="000A24D0" w:rsidRPr="00F373B3">
        <w:rPr>
          <w:rFonts w:ascii="Times New Roman" w:hAnsi="Times New Roman" w:cs="Times New Roman"/>
          <w:kern w:val="1"/>
          <w:u w:val="single"/>
        </w:rPr>
        <w:t xml:space="preserve">. Pod uwagę wzięty będzie okres udzielonej przez wykonawcę gwarancji, wynikający z treści formularza ofertowego. Gwarancja obejmuje całość przedmiotu zamówienia. Punktacja będzie obliczona za pomocą wzoru: </w:t>
      </w:r>
    </w:p>
    <w:p w14:paraId="656FA062" w14:textId="77777777" w:rsidR="000A24D0" w:rsidRPr="00F373B3" w:rsidRDefault="000A24D0" w:rsidP="000A24D0">
      <w:pPr>
        <w:suppressLineNumbers/>
        <w:jc w:val="both"/>
        <w:rPr>
          <w:kern w:val="1"/>
          <w:sz w:val="10"/>
          <w:szCs w:val="10"/>
          <w:u w:val="single"/>
        </w:rPr>
      </w:pPr>
    </w:p>
    <w:p w14:paraId="0668BB0D" w14:textId="77777777" w:rsidR="00BA306E" w:rsidRPr="00F373B3" w:rsidRDefault="00640E3C" w:rsidP="000A24D0">
      <w:pPr>
        <w:suppressAutoHyphens w:val="0"/>
        <w:spacing w:line="276" w:lineRule="auto"/>
        <w:ind w:left="1701"/>
        <w:rPr>
          <w:kern w:val="1"/>
          <w:sz w:val="32"/>
          <w:szCs w:val="32"/>
        </w:rPr>
      </w:pPr>
      <w:r w:rsidRPr="00F373B3">
        <w:rPr>
          <w:sz w:val="22"/>
          <w:szCs w:val="22"/>
          <w:lang w:eastAsia="pl-PL"/>
        </w:rPr>
        <w:t xml:space="preserve">          </w:t>
      </w:r>
      <w:r w:rsidR="00BA306E" w:rsidRPr="00F373B3">
        <w:rPr>
          <w:b/>
          <w:sz w:val="22"/>
          <w:szCs w:val="22"/>
          <w:lang w:eastAsia="pl-PL"/>
        </w:rPr>
        <w:t>G = (</w:t>
      </w:r>
      <w:r w:rsidRPr="00F373B3">
        <w:rPr>
          <w:sz w:val="22"/>
          <w:szCs w:val="22"/>
          <w:lang w:eastAsia="pl-PL"/>
        </w:rPr>
        <w:t>G</w:t>
      </w:r>
      <w:r w:rsidRPr="00F373B3">
        <w:rPr>
          <w:sz w:val="22"/>
          <w:szCs w:val="22"/>
          <w:vertAlign w:val="subscript"/>
          <w:lang w:eastAsia="pl-PL"/>
        </w:rPr>
        <w:t xml:space="preserve">1 </w:t>
      </w:r>
      <w:r w:rsidRPr="00F373B3">
        <w:rPr>
          <w:sz w:val="22"/>
          <w:szCs w:val="22"/>
          <w:lang w:eastAsia="pl-PL"/>
        </w:rPr>
        <w:t>+G</w:t>
      </w:r>
      <w:r w:rsidRPr="00F373B3">
        <w:rPr>
          <w:sz w:val="22"/>
          <w:szCs w:val="22"/>
          <w:vertAlign w:val="subscript"/>
          <w:lang w:eastAsia="pl-PL"/>
        </w:rPr>
        <w:t xml:space="preserve">2  </w:t>
      </w:r>
      <w:r w:rsidRPr="00F373B3">
        <w:rPr>
          <w:sz w:val="22"/>
          <w:szCs w:val="22"/>
          <w:lang w:eastAsia="pl-PL"/>
        </w:rPr>
        <w:t>+ G</w:t>
      </w:r>
      <w:r w:rsidRPr="00F373B3">
        <w:rPr>
          <w:sz w:val="22"/>
          <w:szCs w:val="22"/>
          <w:vertAlign w:val="subscript"/>
          <w:lang w:eastAsia="pl-PL"/>
        </w:rPr>
        <w:t>3</w:t>
      </w:r>
      <w:r w:rsidR="00BA306E" w:rsidRPr="00F373B3">
        <w:rPr>
          <w:sz w:val="22"/>
          <w:szCs w:val="22"/>
          <w:lang w:eastAsia="pl-PL"/>
        </w:rPr>
        <w:t xml:space="preserve">) </w:t>
      </w:r>
      <w:r w:rsidR="00BA306E" w:rsidRPr="00F373B3">
        <w:rPr>
          <w:kern w:val="1"/>
          <w:sz w:val="22"/>
          <w:szCs w:val="22"/>
        </w:rPr>
        <w:t>x 40%</w:t>
      </w:r>
      <w:r w:rsidR="00AF1EBA" w:rsidRPr="00F373B3">
        <w:rPr>
          <w:kern w:val="1"/>
          <w:sz w:val="22"/>
          <w:szCs w:val="22"/>
        </w:rPr>
        <w:t xml:space="preserve">  </w:t>
      </w:r>
    </w:p>
    <w:p w14:paraId="7ADCA754" w14:textId="77777777" w:rsidR="000A24D0" w:rsidRPr="00F373B3" w:rsidRDefault="000A24D0" w:rsidP="00640E3C">
      <w:pPr>
        <w:suppressLineNumbers/>
        <w:spacing w:line="276" w:lineRule="auto"/>
        <w:ind w:left="-142"/>
        <w:jc w:val="both"/>
        <w:rPr>
          <w:kern w:val="1"/>
          <w:sz w:val="22"/>
          <w:szCs w:val="22"/>
        </w:rPr>
      </w:pPr>
      <w:r w:rsidRPr="00F373B3">
        <w:rPr>
          <w:kern w:val="1"/>
          <w:sz w:val="22"/>
          <w:szCs w:val="22"/>
        </w:rPr>
        <w:t xml:space="preserve">                     - przy czym:</w:t>
      </w:r>
    </w:p>
    <w:p w14:paraId="7E0C37E6" w14:textId="77777777" w:rsidR="00640E3C" w:rsidRPr="00F373B3" w:rsidRDefault="00640E3C" w:rsidP="00640E3C">
      <w:pPr>
        <w:tabs>
          <w:tab w:val="left" w:pos="284"/>
        </w:tabs>
        <w:suppressAutoHyphens w:val="0"/>
        <w:rPr>
          <w:rFonts w:ascii="Calibri" w:hAnsi="Calibri" w:cs="Calibri"/>
          <w:sz w:val="10"/>
          <w:szCs w:val="10"/>
          <w:lang w:eastAsia="pl-PL"/>
        </w:rPr>
      </w:pPr>
    </w:p>
    <w:p w14:paraId="35C97275" w14:textId="0B87F91F" w:rsidR="00640E3C" w:rsidRPr="00F373B3" w:rsidRDefault="00640E3C" w:rsidP="00BC5146">
      <w:pPr>
        <w:pStyle w:val="Akapitzlist"/>
        <w:numPr>
          <w:ilvl w:val="2"/>
          <w:numId w:val="36"/>
        </w:numPr>
        <w:tabs>
          <w:tab w:val="left" w:pos="284"/>
        </w:tabs>
        <w:suppressAutoHyphens w:val="0"/>
        <w:rPr>
          <w:rFonts w:ascii="Times New Roman" w:hAnsi="Times New Roman" w:cs="Times New Roman"/>
          <w:lang w:eastAsia="pl-PL"/>
        </w:rPr>
      </w:pPr>
      <w:r w:rsidRPr="00F373B3">
        <w:rPr>
          <w:rFonts w:ascii="Times New Roman" w:hAnsi="Times New Roman" w:cs="Times New Roman"/>
          <w:b/>
          <w:lang w:eastAsia="pl-PL"/>
        </w:rPr>
        <w:t xml:space="preserve">gwarancja </w:t>
      </w:r>
      <w:r w:rsidR="001B2255" w:rsidRPr="00F373B3">
        <w:rPr>
          <w:rFonts w:ascii="Times New Roman" w:hAnsi="Times New Roman" w:cs="Times New Roman"/>
          <w:b/>
          <w:lang w:val="pl-PL" w:eastAsia="pl-PL"/>
        </w:rPr>
        <w:t xml:space="preserve">i rękojmia </w:t>
      </w:r>
      <w:r w:rsidRPr="00F373B3">
        <w:rPr>
          <w:rFonts w:ascii="Times New Roman" w:hAnsi="Times New Roman" w:cs="Times New Roman"/>
          <w:b/>
          <w:lang w:eastAsia="pl-PL"/>
        </w:rPr>
        <w:t xml:space="preserve">na roboty </w:t>
      </w:r>
      <w:proofErr w:type="spellStart"/>
      <w:r w:rsidRPr="00F373B3">
        <w:rPr>
          <w:rFonts w:ascii="Times New Roman" w:hAnsi="Times New Roman" w:cs="Times New Roman"/>
          <w:b/>
          <w:lang w:eastAsia="pl-PL"/>
        </w:rPr>
        <w:t>ogólnobudowlan</w:t>
      </w:r>
      <w:r w:rsidR="00F90EB1" w:rsidRPr="00F373B3">
        <w:rPr>
          <w:rFonts w:ascii="Times New Roman" w:hAnsi="Times New Roman" w:cs="Times New Roman"/>
          <w:b/>
          <w:lang w:eastAsia="pl-PL"/>
        </w:rPr>
        <w:t>o</w:t>
      </w:r>
      <w:proofErr w:type="spellEnd"/>
      <w:r w:rsidRPr="00F373B3">
        <w:rPr>
          <w:rFonts w:ascii="Times New Roman" w:hAnsi="Times New Roman" w:cs="Times New Roman"/>
          <w:b/>
          <w:lang w:eastAsia="pl-PL"/>
        </w:rPr>
        <w:t xml:space="preserve"> </w:t>
      </w:r>
      <w:r w:rsidR="00F90EB1" w:rsidRPr="00F373B3">
        <w:rPr>
          <w:rFonts w:ascii="Times New Roman" w:hAnsi="Times New Roman" w:cs="Times New Roman"/>
          <w:b/>
          <w:lang w:eastAsia="pl-PL"/>
        </w:rPr>
        <w:t xml:space="preserve">- </w:t>
      </w:r>
      <w:r w:rsidRPr="00F373B3">
        <w:rPr>
          <w:rFonts w:ascii="Times New Roman" w:hAnsi="Times New Roman" w:cs="Times New Roman"/>
          <w:b/>
          <w:lang w:eastAsia="pl-PL"/>
        </w:rPr>
        <w:t xml:space="preserve"> instalacyjne (bez stolarki </w:t>
      </w:r>
      <w:r w:rsidR="005955F9">
        <w:rPr>
          <w:rFonts w:ascii="Times New Roman" w:hAnsi="Times New Roman" w:cs="Times New Roman"/>
          <w:b/>
          <w:lang w:val="pl-PL" w:eastAsia="pl-PL"/>
        </w:rPr>
        <w:t xml:space="preserve">i ślusarki </w:t>
      </w:r>
      <w:r w:rsidRPr="00F373B3">
        <w:rPr>
          <w:rFonts w:ascii="Times New Roman" w:hAnsi="Times New Roman" w:cs="Times New Roman"/>
          <w:b/>
          <w:lang w:eastAsia="pl-PL"/>
        </w:rPr>
        <w:t>okiennej i  drzwiowej)</w:t>
      </w:r>
      <w:r w:rsidRPr="00F373B3">
        <w:rPr>
          <w:rFonts w:ascii="Times New Roman" w:hAnsi="Times New Roman" w:cs="Times New Roman"/>
          <w:lang w:eastAsia="pl-PL"/>
        </w:rPr>
        <w:t xml:space="preserve"> </w:t>
      </w:r>
      <w:r w:rsidR="00F90EB1" w:rsidRPr="00F373B3">
        <w:rPr>
          <w:rFonts w:ascii="Times New Roman" w:hAnsi="Times New Roman" w:cs="Times New Roman"/>
          <w:b/>
          <w:lang w:eastAsia="pl-PL"/>
        </w:rPr>
        <w:t>i drogowe</w:t>
      </w:r>
      <w:r w:rsidR="00F90EB1" w:rsidRPr="00F373B3">
        <w:rPr>
          <w:rFonts w:ascii="Times New Roman" w:hAnsi="Times New Roman" w:cs="Times New Roman"/>
          <w:lang w:eastAsia="pl-PL"/>
        </w:rPr>
        <w:t xml:space="preserve"> </w:t>
      </w:r>
      <w:r w:rsidRPr="00F373B3">
        <w:rPr>
          <w:rFonts w:ascii="Times New Roman" w:hAnsi="Times New Roman" w:cs="Times New Roman"/>
          <w:lang w:eastAsia="pl-PL"/>
        </w:rPr>
        <w:t>- G1</w:t>
      </w:r>
    </w:p>
    <w:p w14:paraId="0C38CEBE" w14:textId="77777777" w:rsidR="00640E3C" w:rsidRPr="00F373B3" w:rsidRDefault="00640E3C" w:rsidP="007D06B2">
      <w:pPr>
        <w:suppressAutoHyphens w:val="0"/>
        <w:spacing w:line="360" w:lineRule="auto"/>
        <w:ind w:left="1418" w:firstLine="850"/>
        <w:rPr>
          <w:sz w:val="22"/>
          <w:szCs w:val="22"/>
          <w:vertAlign w:val="subscript"/>
          <w:lang w:eastAsia="pl-PL"/>
        </w:rPr>
      </w:pPr>
      <w:r w:rsidRPr="00F373B3">
        <w:rPr>
          <w:sz w:val="22"/>
          <w:szCs w:val="22"/>
          <w:lang w:eastAsia="pl-PL"/>
        </w:rPr>
        <w:tab/>
      </w:r>
      <w:r w:rsidRPr="00F373B3">
        <w:rPr>
          <w:sz w:val="22"/>
          <w:szCs w:val="22"/>
          <w:lang w:eastAsia="pl-PL"/>
        </w:rPr>
        <w:tab/>
      </w:r>
      <w:r w:rsidRPr="00F373B3">
        <w:rPr>
          <w:sz w:val="22"/>
          <w:szCs w:val="22"/>
          <w:lang w:eastAsia="pl-PL"/>
        </w:rPr>
        <w:tab/>
      </w:r>
      <w:proofErr w:type="spellStart"/>
      <w:r w:rsidR="00BA306E" w:rsidRPr="00F373B3">
        <w:rPr>
          <w:sz w:val="22"/>
          <w:szCs w:val="22"/>
          <w:lang w:eastAsia="pl-PL"/>
        </w:rPr>
        <w:t>G</w:t>
      </w:r>
      <w:r w:rsidR="00BA306E" w:rsidRPr="00F373B3">
        <w:rPr>
          <w:sz w:val="22"/>
          <w:szCs w:val="22"/>
          <w:vertAlign w:val="subscript"/>
          <w:lang w:eastAsia="pl-PL"/>
        </w:rPr>
        <w:t>x</w:t>
      </w:r>
      <w:proofErr w:type="spellEnd"/>
    </w:p>
    <w:p w14:paraId="7A601980" w14:textId="77777777" w:rsidR="00640E3C" w:rsidRPr="00F373B3" w:rsidRDefault="00640E3C" w:rsidP="007D06B2">
      <w:pPr>
        <w:suppressAutoHyphens w:val="0"/>
        <w:spacing w:line="360" w:lineRule="auto"/>
        <w:ind w:left="1418" w:firstLine="850"/>
        <w:rPr>
          <w:sz w:val="22"/>
          <w:szCs w:val="22"/>
          <w:lang w:eastAsia="pl-PL"/>
        </w:rPr>
      </w:pPr>
      <w:r w:rsidRPr="00F373B3">
        <w:rPr>
          <w:sz w:val="22"/>
          <w:szCs w:val="22"/>
          <w:lang w:eastAsia="pl-PL"/>
        </w:rPr>
        <w:tab/>
      </w:r>
      <w:r w:rsidRPr="00F373B3">
        <w:rPr>
          <w:sz w:val="22"/>
          <w:szCs w:val="22"/>
          <w:lang w:eastAsia="pl-PL"/>
        </w:rPr>
        <w:tab/>
        <w:t>G1</w:t>
      </w:r>
      <w:r w:rsidRPr="00F373B3">
        <w:rPr>
          <w:sz w:val="22"/>
          <w:szCs w:val="22"/>
          <w:vertAlign w:val="subscript"/>
          <w:lang w:eastAsia="pl-PL"/>
        </w:rPr>
        <w:t xml:space="preserve"> </w:t>
      </w:r>
      <w:r w:rsidRPr="00F373B3">
        <w:rPr>
          <w:sz w:val="22"/>
          <w:szCs w:val="22"/>
          <w:lang w:eastAsia="pl-PL"/>
        </w:rPr>
        <w:t xml:space="preserve">= ------ x </w:t>
      </w:r>
      <w:r w:rsidR="00BA306E" w:rsidRPr="00F373B3">
        <w:rPr>
          <w:sz w:val="22"/>
          <w:szCs w:val="22"/>
          <w:lang w:eastAsia="pl-PL"/>
        </w:rPr>
        <w:t>5</w:t>
      </w:r>
      <w:r w:rsidRPr="00F373B3">
        <w:rPr>
          <w:sz w:val="22"/>
          <w:szCs w:val="22"/>
          <w:lang w:eastAsia="pl-PL"/>
        </w:rPr>
        <w:t xml:space="preserve">0 pkt. </w:t>
      </w:r>
    </w:p>
    <w:p w14:paraId="53BF3278" w14:textId="77777777" w:rsidR="00640E3C" w:rsidRPr="00F373B3" w:rsidRDefault="00640E3C" w:rsidP="007D06B2">
      <w:pPr>
        <w:suppressAutoHyphens w:val="0"/>
        <w:spacing w:line="360" w:lineRule="auto"/>
        <w:ind w:left="1418" w:firstLine="850"/>
        <w:rPr>
          <w:sz w:val="22"/>
          <w:szCs w:val="22"/>
          <w:vertAlign w:val="subscript"/>
          <w:lang w:eastAsia="pl-PL"/>
        </w:rPr>
      </w:pPr>
      <w:r w:rsidRPr="00F373B3">
        <w:rPr>
          <w:sz w:val="22"/>
          <w:szCs w:val="22"/>
          <w:lang w:eastAsia="pl-PL"/>
        </w:rPr>
        <w:tab/>
      </w:r>
      <w:r w:rsidRPr="00F373B3">
        <w:rPr>
          <w:sz w:val="22"/>
          <w:szCs w:val="22"/>
          <w:lang w:eastAsia="pl-PL"/>
        </w:rPr>
        <w:tab/>
      </w:r>
      <w:r w:rsidRPr="00F373B3">
        <w:rPr>
          <w:sz w:val="22"/>
          <w:szCs w:val="22"/>
          <w:lang w:eastAsia="pl-PL"/>
        </w:rPr>
        <w:tab/>
      </w:r>
      <w:proofErr w:type="spellStart"/>
      <w:r w:rsidRPr="00F373B3">
        <w:rPr>
          <w:sz w:val="22"/>
          <w:szCs w:val="22"/>
          <w:lang w:eastAsia="pl-PL"/>
        </w:rPr>
        <w:t>G</w:t>
      </w:r>
      <w:r w:rsidRPr="00F373B3">
        <w:rPr>
          <w:sz w:val="22"/>
          <w:szCs w:val="22"/>
          <w:vertAlign w:val="subscript"/>
          <w:lang w:eastAsia="pl-PL"/>
        </w:rPr>
        <w:t>max</w:t>
      </w:r>
      <w:proofErr w:type="spellEnd"/>
    </w:p>
    <w:p w14:paraId="68FFFFE1" w14:textId="77777777" w:rsidR="00640E3C" w:rsidRPr="00F373B3" w:rsidRDefault="00640E3C" w:rsidP="007D06B2">
      <w:pPr>
        <w:suppressAutoHyphens w:val="0"/>
        <w:ind w:left="1843"/>
        <w:rPr>
          <w:sz w:val="22"/>
          <w:szCs w:val="22"/>
          <w:lang w:eastAsia="pl-PL"/>
        </w:rPr>
      </w:pPr>
      <w:proofErr w:type="spellStart"/>
      <w:r w:rsidRPr="00F373B3">
        <w:rPr>
          <w:sz w:val="22"/>
          <w:szCs w:val="22"/>
          <w:lang w:eastAsia="pl-PL"/>
        </w:rPr>
        <w:lastRenderedPageBreak/>
        <w:t>G</w:t>
      </w:r>
      <w:r w:rsidRPr="00F373B3">
        <w:rPr>
          <w:sz w:val="22"/>
          <w:szCs w:val="22"/>
          <w:vertAlign w:val="subscript"/>
          <w:lang w:eastAsia="pl-PL"/>
        </w:rPr>
        <w:t>x</w:t>
      </w:r>
      <w:proofErr w:type="spellEnd"/>
      <w:r w:rsidRPr="00F373B3">
        <w:rPr>
          <w:sz w:val="22"/>
          <w:szCs w:val="22"/>
          <w:lang w:eastAsia="pl-PL"/>
        </w:rPr>
        <w:t>– okres gwarancji podany w formularzu ofertowym</w:t>
      </w:r>
    </w:p>
    <w:p w14:paraId="40085638" w14:textId="77777777" w:rsidR="00640E3C" w:rsidRPr="00F373B3" w:rsidRDefault="00640E3C" w:rsidP="007D06B2">
      <w:pPr>
        <w:suppressAutoHyphens w:val="0"/>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max</w:t>
      </w:r>
      <w:proofErr w:type="spellEnd"/>
      <w:r w:rsidRPr="00F373B3">
        <w:rPr>
          <w:sz w:val="22"/>
          <w:szCs w:val="22"/>
          <w:vertAlign w:val="subscript"/>
          <w:lang w:eastAsia="pl-PL"/>
        </w:rPr>
        <w:t xml:space="preserve"> </w:t>
      </w:r>
      <w:r w:rsidRPr="00F373B3">
        <w:rPr>
          <w:sz w:val="22"/>
          <w:szCs w:val="22"/>
          <w:lang w:eastAsia="pl-PL"/>
        </w:rPr>
        <w:t xml:space="preserve">– okres gwarancji max 10 lat </w:t>
      </w:r>
    </w:p>
    <w:p w14:paraId="1AE0895F" w14:textId="77777777" w:rsidR="00640E3C" w:rsidRPr="00F373B3" w:rsidRDefault="00640E3C" w:rsidP="007D06B2">
      <w:pPr>
        <w:suppressAutoHyphens w:val="0"/>
        <w:ind w:left="1843"/>
        <w:rPr>
          <w:sz w:val="22"/>
          <w:szCs w:val="22"/>
          <w:lang w:eastAsia="pl-PL"/>
        </w:rPr>
      </w:pPr>
      <w:proofErr w:type="spellStart"/>
      <w:r w:rsidRPr="00F373B3">
        <w:rPr>
          <w:sz w:val="22"/>
          <w:szCs w:val="22"/>
          <w:lang w:eastAsia="pl-PL"/>
        </w:rPr>
        <w:t>Gxmin</w:t>
      </w:r>
      <w:proofErr w:type="spellEnd"/>
      <w:r w:rsidRPr="00F373B3">
        <w:rPr>
          <w:sz w:val="22"/>
          <w:szCs w:val="22"/>
          <w:lang w:eastAsia="pl-PL"/>
        </w:rPr>
        <w:t xml:space="preserve"> – okres gwarancji min 5 lat</w:t>
      </w:r>
    </w:p>
    <w:p w14:paraId="3302D1FC" w14:textId="77777777" w:rsidR="00640E3C" w:rsidRPr="00F373B3" w:rsidRDefault="00640E3C" w:rsidP="007D06B2">
      <w:pPr>
        <w:suppressAutoHyphens w:val="0"/>
        <w:spacing w:line="360" w:lineRule="auto"/>
        <w:ind w:left="1843"/>
        <w:rPr>
          <w:b/>
          <w:bCs/>
          <w:sz w:val="22"/>
          <w:szCs w:val="22"/>
          <w:lang w:eastAsia="pl-PL"/>
        </w:rPr>
      </w:pPr>
      <w:r w:rsidRPr="00F373B3">
        <w:rPr>
          <w:sz w:val="22"/>
          <w:szCs w:val="22"/>
          <w:u w:val="single"/>
          <w:lang w:eastAsia="pl-PL"/>
        </w:rPr>
        <w:t>Uwaga :</w:t>
      </w:r>
      <w:r w:rsidRPr="00F373B3">
        <w:rPr>
          <w:sz w:val="22"/>
          <w:szCs w:val="22"/>
          <w:lang w:eastAsia="pl-PL"/>
        </w:rPr>
        <w:t xml:space="preserve"> zaoferowana gwarancja</w:t>
      </w:r>
      <w:r w:rsidRPr="00F373B3">
        <w:rPr>
          <w:b/>
          <w:bCs/>
          <w:sz w:val="22"/>
          <w:szCs w:val="22"/>
          <w:lang w:eastAsia="pl-PL"/>
        </w:rPr>
        <w:t>:</w:t>
      </w:r>
    </w:p>
    <w:p w14:paraId="0E3E8D89" w14:textId="77777777" w:rsidR="00640E3C" w:rsidRPr="00F373B3" w:rsidRDefault="00640E3C" w:rsidP="007D06B2">
      <w:pPr>
        <w:tabs>
          <w:tab w:val="left" w:pos="284"/>
        </w:tabs>
        <w:suppressAutoHyphens w:val="0"/>
        <w:ind w:left="1843"/>
        <w:rPr>
          <w:b/>
          <w:bCs/>
          <w:sz w:val="22"/>
          <w:szCs w:val="22"/>
          <w:lang w:eastAsia="pl-PL"/>
        </w:rPr>
      </w:pPr>
      <w:r w:rsidRPr="00F373B3">
        <w:rPr>
          <w:b/>
          <w:bCs/>
          <w:sz w:val="22"/>
          <w:szCs w:val="22"/>
          <w:lang w:eastAsia="pl-PL"/>
        </w:rPr>
        <w:t xml:space="preserve">powyżej 10  lat </w:t>
      </w:r>
      <w:r w:rsidRPr="00F373B3">
        <w:rPr>
          <w:bCs/>
          <w:sz w:val="22"/>
          <w:szCs w:val="22"/>
          <w:lang w:eastAsia="pl-PL"/>
        </w:rPr>
        <w:t>na roboty ogólnobudowlane i instalacyjne</w:t>
      </w:r>
      <w:r w:rsidRPr="00F373B3">
        <w:rPr>
          <w:kern w:val="1"/>
          <w:sz w:val="22"/>
          <w:szCs w:val="22"/>
        </w:rPr>
        <w:t xml:space="preserve"> </w:t>
      </w:r>
      <w:r w:rsidR="009575B1" w:rsidRPr="00F373B3">
        <w:rPr>
          <w:kern w:val="1"/>
          <w:sz w:val="22"/>
          <w:szCs w:val="22"/>
        </w:rPr>
        <w:t>(</w:t>
      </w:r>
      <w:r w:rsidRPr="00F373B3">
        <w:rPr>
          <w:sz w:val="22"/>
          <w:szCs w:val="22"/>
          <w:lang w:eastAsia="pl-PL"/>
        </w:rPr>
        <w:t>bez</w:t>
      </w:r>
      <w:r w:rsidR="007D06B2" w:rsidRPr="00F373B3">
        <w:rPr>
          <w:sz w:val="22"/>
          <w:szCs w:val="22"/>
          <w:lang w:eastAsia="pl-PL"/>
        </w:rPr>
        <w:t xml:space="preserve"> stolarki okiennej </w:t>
      </w:r>
      <w:r w:rsidR="00083F72" w:rsidRPr="00F373B3">
        <w:rPr>
          <w:sz w:val="22"/>
          <w:szCs w:val="22"/>
          <w:lang w:eastAsia="pl-PL"/>
        </w:rPr>
        <w:br/>
      </w:r>
      <w:r w:rsidR="007D06B2" w:rsidRPr="00F373B3">
        <w:rPr>
          <w:sz w:val="22"/>
          <w:szCs w:val="22"/>
          <w:lang w:eastAsia="pl-PL"/>
        </w:rPr>
        <w:t>i drzwiowej</w:t>
      </w:r>
      <w:r w:rsidR="00F40027" w:rsidRPr="00F373B3">
        <w:rPr>
          <w:sz w:val="22"/>
          <w:szCs w:val="22"/>
          <w:lang w:eastAsia="pl-PL"/>
        </w:rPr>
        <w:t xml:space="preserve"> i  drogowe </w:t>
      </w:r>
      <w:r w:rsidR="007D06B2" w:rsidRPr="00F373B3">
        <w:rPr>
          <w:sz w:val="22"/>
          <w:szCs w:val="22"/>
          <w:lang w:eastAsia="pl-PL"/>
        </w:rPr>
        <w:t xml:space="preserve"> </w:t>
      </w:r>
      <w:r w:rsidRPr="00F373B3">
        <w:rPr>
          <w:bCs/>
          <w:sz w:val="22"/>
          <w:szCs w:val="22"/>
          <w:lang w:eastAsia="pl-PL"/>
        </w:rPr>
        <w:t>uzyska taką samą ilość punktów jak</w:t>
      </w:r>
      <w:r w:rsidRPr="00F373B3">
        <w:rPr>
          <w:b/>
          <w:bCs/>
          <w:sz w:val="22"/>
          <w:szCs w:val="22"/>
          <w:lang w:eastAsia="pl-PL"/>
        </w:rPr>
        <w:t xml:space="preserve"> 10 lat, </w:t>
      </w:r>
    </w:p>
    <w:p w14:paraId="10C88435" w14:textId="77777777" w:rsidR="007D06B2" w:rsidRPr="0069675F" w:rsidRDefault="007D06B2" w:rsidP="007D06B2">
      <w:pPr>
        <w:tabs>
          <w:tab w:val="left" w:pos="284"/>
        </w:tabs>
        <w:suppressAutoHyphens w:val="0"/>
        <w:ind w:left="1843"/>
        <w:rPr>
          <w:b/>
          <w:bCs/>
          <w:sz w:val="22"/>
          <w:szCs w:val="22"/>
          <w:lang w:eastAsia="pl-PL"/>
        </w:rPr>
      </w:pPr>
    </w:p>
    <w:p w14:paraId="7784AB02" w14:textId="6D752B25" w:rsidR="00640E3C" w:rsidRPr="00F373B3" w:rsidRDefault="00640E3C" w:rsidP="00BC5146">
      <w:pPr>
        <w:pStyle w:val="Akapitzlist"/>
        <w:numPr>
          <w:ilvl w:val="2"/>
          <w:numId w:val="36"/>
        </w:numPr>
        <w:tabs>
          <w:tab w:val="left" w:pos="284"/>
        </w:tabs>
        <w:suppressAutoHyphens w:val="0"/>
        <w:rPr>
          <w:rFonts w:ascii="Times New Roman" w:hAnsi="Times New Roman" w:cs="Times New Roman"/>
          <w:lang w:eastAsia="pl-PL"/>
        </w:rPr>
      </w:pPr>
      <w:r w:rsidRPr="00F373B3">
        <w:rPr>
          <w:rFonts w:ascii="Times New Roman" w:hAnsi="Times New Roman" w:cs="Times New Roman"/>
          <w:b/>
          <w:lang w:eastAsia="pl-PL"/>
        </w:rPr>
        <w:t xml:space="preserve">gwarancja </w:t>
      </w:r>
      <w:r w:rsidR="001B2255" w:rsidRPr="00F373B3">
        <w:rPr>
          <w:rFonts w:ascii="Times New Roman" w:hAnsi="Times New Roman" w:cs="Times New Roman"/>
          <w:b/>
          <w:lang w:val="pl-PL" w:eastAsia="pl-PL"/>
        </w:rPr>
        <w:t xml:space="preserve">i rękojmia </w:t>
      </w:r>
      <w:r w:rsidRPr="00F373B3">
        <w:rPr>
          <w:rFonts w:ascii="Times New Roman" w:hAnsi="Times New Roman" w:cs="Times New Roman"/>
          <w:b/>
          <w:lang w:eastAsia="pl-PL"/>
        </w:rPr>
        <w:t xml:space="preserve">na stolarkę </w:t>
      </w:r>
      <w:r w:rsidR="005955F9">
        <w:rPr>
          <w:rFonts w:ascii="Times New Roman" w:hAnsi="Times New Roman" w:cs="Times New Roman"/>
          <w:b/>
          <w:lang w:val="pl-PL" w:eastAsia="pl-PL"/>
        </w:rPr>
        <w:t xml:space="preserve">i ślusarkę </w:t>
      </w:r>
      <w:r w:rsidRPr="00F373B3">
        <w:rPr>
          <w:rFonts w:ascii="Times New Roman" w:hAnsi="Times New Roman" w:cs="Times New Roman"/>
          <w:b/>
          <w:lang w:eastAsia="pl-PL"/>
        </w:rPr>
        <w:t>okienną i drzwiową</w:t>
      </w:r>
      <w:r w:rsidRPr="00F373B3">
        <w:rPr>
          <w:rFonts w:ascii="Times New Roman" w:hAnsi="Times New Roman" w:cs="Times New Roman"/>
          <w:lang w:eastAsia="pl-PL"/>
        </w:rPr>
        <w:t xml:space="preserve"> – G2</w:t>
      </w:r>
    </w:p>
    <w:p w14:paraId="37A1700D" w14:textId="77777777" w:rsidR="00640E3C" w:rsidRPr="00F373B3" w:rsidRDefault="00640E3C" w:rsidP="007D06B2">
      <w:pPr>
        <w:suppressAutoHyphens w:val="0"/>
        <w:spacing w:line="360" w:lineRule="auto"/>
        <w:ind w:left="2127"/>
        <w:rPr>
          <w:sz w:val="22"/>
          <w:szCs w:val="22"/>
          <w:lang w:eastAsia="pl-PL"/>
        </w:rPr>
      </w:pPr>
      <w:r w:rsidRPr="00F373B3">
        <w:rPr>
          <w:sz w:val="22"/>
          <w:szCs w:val="22"/>
          <w:lang w:eastAsia="pl-PL"/>
        </w:rPr>
        <w:tab/>
      </w:r>
      <w:r w:rsidRPr="00F373B3">
        <w:rPr>
          <w:sz w:val="22"/>
          <w:szCs w:val="22"/>
          <w:lang w:eastAsia="pl-PL"/>
        </w:rPr>
        <w:tab/>
      </w:r>
      <w:r w:rsidRPr="00F373B3">
        <w:rPr>
          <w:sz w:val="22"/>
          <w:szCs w:val="22"/>
          <w:lang w:eastAsia="pl-PL"/>
        </w:rPr>
        <w:tab/>
      </w:r>
      <w:proofErr w:type="spellStart"/>
      <w:r w:rsidRPr="00F373B3">
        <w:rPr>
          <w:sz w:val="22"/>
          <w:szCs w:val="22"/>
          <w:lang w:eastAsia="pl-PL"/>
        </w:rPr>
        <w:t>G</w:t>
      </w:r>
      <w:r w:rsidRPr="00F373B3">
        <w:rPr>
          <w:sz w:val="22"/>
          <w:szCs w:val="22"/>
          <w:vertAlign w:val="subscript"/>
          <w:lang w:eastAsia="pl-PL"/>
        </w:rPr>
        <w:t>x</w:t>
      </w:r>
      <w:proofErr w:type="spellEnd"/>
    </w:p>
    <w:p w14:paraId="4754742B" w14:textId="77777777" w:rsidR="00640E3C" w:rsidRPr="00F373B3" w:rsidRDefault="00640E3C" w:rsidP="007D06B2">
      <w:pPr>
        <w:suppressAutoHyphens w:val="0"/>
        <w:spacing w:line="360" w:lineRule="auto"/>
        <w:ind w:left="2127"/>
        <w:rPr>
          <w:sz w:val="22"/>
          <w:szCs w:val="22"/>
          <w:lang w:eastAsia="pl-PL"/>
        </w:rPr>
      </w:pPr>
      <w:r w:rsidRPr="00F373B3">
        <w:rPr>
          <w:sz w:val="22"/>
          <w:szCs w:val="22"/>
          <w:lang w:eastAsia="pl-PL"/>
        </w:rPr>
        <w:tab/>
      </w:r>
      <w:r w:rsidRPr="00F373B3">
        <w:rPr>
          <w:sz w:val="22"/>
          <w:szCs w:val="22"/>
          <w:lang w:eastAsia="pl-PL"/>
        </w:rPr>
        <w:tab/>
        <w:t>G2</w:t>
      </w:r>
      <w:r w:rsidRPr="00F373B3">
        <w:rPr>
          <w:sz w:val="22"/>
          <w:szCs w:val="22"/>
          <w:vertAlign w:val="subscript"/>
          <w:lang w:eastAsia="pl-PL"/>
        </w:rPr>
        <w:t xml:space="preserve"> </w:t>
      </w:r>
      <w:r w:rsidRPr="00F373B3">
        <w:rPr>
          <w:sz w:val="22"/>
          <w:szCs w:val="22"/>
          <w:lang w:eastAsia="pl-PL"/>
        </w:rPr>
        <w:t xml:space="preserve">= ------ x </w:t>
      </w:r>
      <w:r w:rsidR="00BA306E" w:rsidRPr="00F373B3">
        <w:rPr>
          <w:sz w:val="22"/>
          <w:szCs w:val="22"/>
          <w:lang w:eastAsia="pl-PL"/>
        </w:rPr>
        <w:t>3</w:t>
      </w:r>
      <w:r w:rsidR="00495FE7" w:rsidRPr="00F373B3">
        <w:rPr>
          <w:sz w:val="22"/>
          <w:szCs w:val="22"/>
          <w:lang w:eastAsia="pl-PL"/>
        </w:rPr>
        <w:t>0</w:t>
      </w:r>
      <w:r w:rsidRPr="00F373B3">
        <w:rPr>
          <w:sz w:val="22"/>
          <w:szCs w:val="22"/>
          <w:lang w:eastAsia="pl-PL"/>
        </w:rPr>
        <w:t xml:space="preserve"> pkt. </w:t>
      </w:r>
    </w:p>
    <w:p w14:paraId="0DF98079" w14:textId="77777777" w:rsidR="00640E3C" w:rsidRPr="00F373B3" w:rsidRDefault="00640E3C" w:rsidP="007D06B2">
      <w:pPr>
        <w:suppressAutoHyphens w:val="0"/>
        <w:spacing w:line="360" w:lineRule="auto"/>
        <w:ind w:left="2127"/>
        <w:rPr>
          <w:sz w:val="22"/>
          <w:szCs w:val="22"/>
          <w:vertAlign w:val="subscript"/>
          <w:lang w:eastAsia="pl-PL"/>
        </w:rPr>
      </w:pPr>
      <w:r w:rsidRPr="00F373B3">
        <w:rPr>
          <w:sz w:val="22"/>
          <w:szCs w:val="22"/>
          <w:lang w:eastAsia="pl-PL"/>
        </w:rPr>
        <w:tab/>
      </w:r>
      <w:r w:rsidRPr="00F373B3">
        <w:rPr>
          <w:sz w:val="22"/>
          <w:szCs w:val="22"/>
          <w:lang w:eastAsia="pl-PL"/>
        </w:rPr>
        <w:tab/>
      </w:r>
      <w:r w:rsidRPr="00F373B3">
        <w:rPr>
          <w:sz w:val="22"/>
          <w:szCs w:val="22"/>
          <w:lang w:eastAsia="pl-PL"/>
        </w:rPr>
        <w:tab/>
      </w:r>
      <w:proofErr w:type="spellStart"/>
      <w:r w:rsidRPr="00F373B3">
        <w:rPr>
          <w:sz w:val="22"/>
          <w:szCs w:val="22"/>
          <w:lang w:eastAsia="pl-PL"/>
        </w:rPr>
        <w:t>G</w:t>
      </w:r>
      <w:r w:rsidRPr="00F373B3">
        <w:rPr>
          <w:sz w:val="22"/>
          <w:szCs w:val="22"/>
          <w:vertAlign w:val="subscript"/>
          <w:lang w:eastAsia="pl-PL"/>
        </w:rPr>
        <w:t>max</w:t>
      </w:r>
      <w:proofErr w:type="spellEnd"/>
    </w:p>
    <w:p w14:paraId="37C2562F" w14:textId="77777777" w:rsidR="00640E3C" w:rsidRPr="00F373B3" w:rsidRDefault="00640E3C" w:rsidP="007D06B2">
      <w:pPr>
        <w:suppressAutoHyphens w:val="0"/>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x</w:t>
      </w:r>
      <w:proofErr w:type="spellEnd"/>
      <w:r w:rsidRPr="00F373B3">
        <w:rPr>
          <w:sz w:val="22"/>
          <w:szCs w:val="22"/>
          <w:lang w:eastAsia="pl-PL"/>
        </w:rPr>
        <w:t>– okres gwarancji podany w formularzu ofertowym</w:t>
      </w:r>
    </w:p>
    <w:p w14:paraId="357113B4" w14:textId="77777777" w:rsidR="00640E3C" w:rsidRPr="00F373B3" w:rsidRDefault="00640E3C" w:rsidP="007D06B2">
      <w:pPr>
        <w:suppressAutoHyphens w:val="0"/>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max</w:t>
      </w:r>
      <w:proofErr w:type="spellEnd"/>
      <w:r w:rsidRPr="00F373B3">
        <w:rPr>
          <w:sz w:val="22"/>
          <w:szCs w:val="22"/>
          <w:vertAlign w:val="subscript"/>
          <w:lang w:eastAsia="pl-PL"/>
        </w:rPr>
        <w:t xml:space="preserve"> </w:t>
      </w:r>
      <w:r w:rsidRPr="00F373B3">
        <w:rPr>
          <w:sz w:val="22"/>
          <w:szCs w:val="22"/>
          <w:lang w:eastAsia="pl-PL"/>
        </w:rPr>
        <w:t>– okres gwarancji max 1</w:t>
      </w:r>
      <w:r w:rsidR="003D613B" w:rsidRPr="00F373B3">
        <w:rPr>
          <w:sz w:val="22"/>
          <w:szCs w:val="22"/>
          <w:lang w:eastAsia="pl-PL"/>
        </w:rPr>
        <w:t>0</w:t>
      </w:r>
      <w:r w:rsidRPr="00F373B3">
        <w:rPr>
          <w:sz w:val="22"/>
          <w:szCs w:val="22"/>
          <w:lang w:eastAsia="pl-PL"/>
        </w:rPr>
        <w:t xml:space="preserve"> lat </w:t>
      </w:r>
    </w:p>
    <w:p w14:paraId="4E0DB6EF" w14:textId="77777777" w:rsidR="00640E3C" w:rsidRPr="00F373B3" w:rsidRDefault="00640E3C" w:rsidP="007D06B2">
      <w:pPr>
        <w:suppressAutoHyphens w:val="0"/>
        <w:ind w:left="1843"/>
        <w:rPr>
          <w:sz w:val="22"/>
          <w:szCs w:val="22"/>
          <w:lang w:eastAsia="pl-PL"/>
        </w:rPr>
      </w:pPr>
      <w:proofErr w:type="spellStart"/>
      <w:r w:rsidRPr="00F373B3">
        <w:rPr>
          <w:sz w:val="22"/>
          <w:szCs w:val="22"/>
          <w:lang w:eastAsia="pl-PL"/>
        </w:rPr>
        <w:t>Gxmin</w:t>
      </w:r>
      <w:proofErr w:type="spellEnd"/>
      <w:r w:rsidRPr="00F373B3">
        <w:rPr>
          <w:sz w:val="22"/>
          <w:szCs w:val="22"/>
          <w:lang w:eastAsia="pl-PL"/>
        </w:rPr>
        <w:t xml:space="preserve"> – okres gwarancji min </w:t>
      </w:r>
      <w:r w:rsidR="003D613B" w:rsidRPr="00F373B3">
        <w:rPr>
          <w:sz w:val="22"/>
          <w:szCs w:val="22"/>
          <w:lang w:eastAsia="pl-PL"/>
        </w:rPr>
        <w:t>8</w:t>
      </w:r>
      <w:r w:rsidRPr="00F373B3">
        <w:rPr>
          <w:sz w:val="22"/>
          <w:szCs w:val="22"/>
          <w:lang w:eastAsia="pl-PL"/>
        </w:rPr>
        <w:t xml:space="preserve"> lat</w:t>
      </w:r>
    </w:p>
    <w:p w14:paraId="7F2FC0CB" w14:textId="77777777" w:rsidR="00640E3C" w:rsidRPr="00F373B3" w:rsidRDefault="00640E3C" w:rsidP="007D06B2">
      <w:pPr>
        <w:suppressAutoHyphens w:val="0"/>
        <w:spacing w:line="360" w:lineRule="auto"/>
        <w:ind w:left="1843"/>
        <w:rPr>
          <w:b/>
          <w:bCs/>
          <w:sz w:val="22"/>
          <w:szCs w:val="22"/>
          <w:lang w:eastAsia="pl-PL"/>
        </w:rPr>
      </w:pPr>
      <w:r w:rsidRPr="00F373B3">
        <w:rPr>
          <w:sz w:val="22"/>
          <w:szCs w:val="22"/>
          <w:u w:val="single"/>
          <w:lang w:eastAsia="pl-PL"/>
        </w:rPr>
        <w:t>Uwaga :</w:t>
      </w:r>
      <w:r w:rsidRPr="00F373B3">
        <w:rPr>
          <w:sz w:val="22"/>
          <w:szCs w:val="22"/>
          <w:lang w:eastAsia="pl-PL"/>
        </w:rPr>
        <w:t xml:space="preserve"> zaoferowana gwarancja</w:t>
      </w:r>
      <w:r w:rsidRPr="00F373B3">
        <w:rPr>
          <w:b/>
          <w:bCs/>
          <w:sz w:val="22"/>
          <w:szCs w:val="22"/>
          <w:lang w:eastAsia="pl-PL"/>
        </w:rPr>
        <w:t>:</w:t>
      </w:r>
    </w:p>
    <w:p w14:paraId="66042102" w14:textId="77777777" w:rsidR="00640E3C" w:rsidRPr="00F373B3" w:rsidRDefault="00640E3C" w:rsidP="007D06B2">
      <w:pPr>
        <w:tabs>
          <w:tab w:val="left" w:pos="284"/>
        </w:tabs>
        <w:suppressAutoHyphens w:val="0"/>
        <w:ind w:left="1843"/>
        <w:rPr>
          <w:sz w:val="22"/>
          <w:szCs w:val="22"/>
          <w:lang w:eastAsia="pl-PL"/>
        </w:rPr>
      </w:pPr>
      <w:r w:rsidRPr="00F373B3">
        <w:rPr>
          <w:b/>
          <w:bCs/>
          <w:sz w:val="22"/>
          <w:szCs w:val="22"/>
          <w:lang w:eastAsia="pl-PL"/>
        </w:rPr>
        <w:t>powyżej 1</w:t>
      </w:r>
      <w:r w:rsidR="003D613B" w:rsidRPr="00F373B3">
        <w:rPr>
          <w:b/>
          <w:bCs/>
          <w:sz w:val="22"/>
          <w:szCs w:val="22"/>
          <w:lang w:eastAsia="pl-PL"/>
        </w:rPr>
        <w:t>0</w:t>
      </w:r>
      <w:r w:rsidRPr="00F373B3">
        <w:rPr>
          <w:b/>
          <w:bCs/>
          <w:sz w:val="22"/>
          <w:szCs w:val="22"/>
          <w:lang w:eastAsia="pl-PL"/>
        </w:rPr>
        <w:t xml:space="preserve">  lat </w:t>
      </w:r>
      <w:r w:rsidRPr="00F373B3">
        <w:rPr>
          <w:bCs/>
          <w:sz w:val="22"/>
          <w:szCs w:val="22"/>
          <w:lang w:eastAsia="pl-PL"/>
        </w:rPr>
        <w:t xml:space="preserve">na </w:t>
      </w:r>
      <w:r w:rsidRPr="00F373B3">
        <w:rPr>
          <w:sz w:val="22"/>
          <w:szCs w:val="22"/>
          <w:lang w:eastAsia="pl-PL"/>
        </w:rPr>
        <w:t xml:space="preserve">stolarkę okienną  i drzwiową </w:t>
      </w:r>
      <w:r w:rsidRPr="00F373B3">
        <w:rPr>
          <w:bCs/>
          <w:sz w:val="22"/>
          <w:szCs w:val="22"/>
          <w:lang w:eastAsia="pl-PL"/>
        </w:rPr>
        <w:t>uzyska taką samą ilość punktów jak</w:t>
      </w:r>
      <w:r w:rsidRPr="00F373B3">
        <w:rPr>
          <w:b/>
          <w:bCs/>
          <w:sz w:val="22"/>
          <w:szCs w:val="22"/>
          <w:lang w:eastAsia="pl-PL"/>
        </w:rPr>
        <w:t xml:space="preserve"> 1</w:t>
      </w:r>
      <w:r w:rsidR="003D613B" w:rsidRPr="00F373B3">
        <w:rPr>
          <w:b/>
          <w:bCs/>
          <w:sz w:val="22"/>
          <w:szCs w:val="22"/>
          <w:lang w:eastAsia="pl-PL"/>
        </w:rPr>
        <w:t>0</w:t>
      </w:r>
      <w:r w:rsidRPr="00F373B3">
        <w:rPr>
          <w:b/>
          <w:bCs/>
          <w:sz w:val="22"/>
          <w:szCs w:val="22"/>
          <w:lang w:eastAsia="pl-PL"/>
        </w:rPr>
        <w:t xml:space="preserve"> lat, </w:t>
      </w:r>
    </w:p>
    <w:p w14:paraId="47732DE8" w14:textId="77777777" w:rsidR="00640E3C" w:rsidRPr="00F373B3" w:rsidRDefault="00640E3C" w:rsidP="00640E3C">
      <w:pPr>
        <w:suppressAutoHyphens w:val="0"/>
        <w:spacing w:line="360" w:lineRule="auto"/>
        <w:rPr>
          <w:b/>
          <w:bCs/>
          <w:sz w:val="22"/>
          <w:szCs w:val="22"/>
          <w:lang w:eastAsia="pl-PL"/>
        </w:rPr>
      </w:pPr>
    </w:p>
    <w:p w14:paraId="28B4F181" w14:textId="0CDE4A52" w:rsidR="00640E3C" w:rsidRPr="0069675F" w:rsidRDefault="00640E3C" w:rsidP="00BC5146">
      <w:pPr>
        <w:pStyle w:val="Akapitzlist"/>
        <w:numPr>
          <w:ilvl w:val="2"/>
          <w:numId w:val="36"/>
        </w:numPr>
        <w:tabs>
          <w:tab w:val="left" w:pos="284"/>
        </w:tabs>
        <w:suppressAutoHyphens w:val="0"/>
        <w:rPr>
          <w:rFonts w:ascii="Times New Roman" w:hAnsi="Times New Roman" w:cs="Times New Roman"/>
          <w:b/>
          <w:lang w:eastAsia="pl-PL"/>
        </w:rPr>
      </w:pPr>
      <w:r w:rsidRPr="00F373B3">
        <w:rPr>
          <w:rFonts w:ascii="Times New Roman" w:hAnsi="Times New Roman" w:cs="Times New Roman"/>
          <w:b/>
          <w:lang w:eastAsia="pl-PL"/>
        </w:rPr>
        <w:t xml:space="preserve">gwarancja </w:t>
      </w:r>
      <w:r w:rsidR="001B2255" w:rsidRPr="00F373B3">
        <w:rPr>
          <w:rFonts w:ascii="Times New Roman" w:hAnsi="Times New Roman" w:cs="Times New Roman"/>
          <w:b/>
          <w:lang w:val="pl-PL" w:eastAsia="pl-PL"/>
        </w:rPr>
        <w:t xml:space="preserve">i rękojmia </w:t>
      </w:r>
      <w:r w:rsidRPr="00F373B3">
        <w:rPr>
          <w:rFonts w:ascii="Times New Roman" w:hAnsi="Times New Roman" w:cs="Times New Roman"/>
          <w:b/>
          <w:lang w:eastAsia="pl-PL"/>
        </w:rPr>
        <w:t>na urządzenia</w:t>
      </w:r>
      <w:r w:rsidRPr="00F373B3">
        <w:rPr>
          <w:rFonts w:ascii="Times New Roman" w:hAnsi="Times New Roman" w:cs="Times New Roman"/>
          <w:lang w:eastAsia="pl-PL"/>
        </w:rPr>
        <w:t xml:space="preserve"> </w:t>
      </w:r>
      <w:r w:rsidRPr="00F373B3">
        <w:rPr>
          <w:rFonts w:ascii="Times New Roman" w:hAnsi="Times New Roman" w:cs="Times New Roman"/>
          <w:b/>
          <w:lang w:eastAsia="pl-PL"/>
        </w:rPr>
        <w:t>(</w:t>
      </w:r>
      <w:r w:rsidR="005955F9">
        <w:rPr>
          <w:rFonts w:ascii="Times New Roman" w:hAnsi="Times New Roman" w:cs="Times New Roman"/>
          <w:b/>
          <w:lang w:val="pl-PL" w:eastAsia="pl-PL"/>
        </w:rPr>
        <w:t xml:space="preserve">centrale wentylacyjne, </w:t>
      </w:r>
      <w:r w:rsidRPr="00F373B3">
        <w:rPr>
          <w:rFonts w:ascii="Times New Roman" w:hAnsi="Times New Roman" w:cs="Times New Roman"/>
          <w:b/>
          <w:lang w:eastAsia="pl-PL"/>
        </w:rPr>
        <w:t>klimatyzatory</w:t>
      </w:r>
      <w:r w:rsidR="00981593">
        <w:rPr>
          <w:rFonts w:ascii="Times New Roman" w:hAnsi="Times New Roman" w:cs="Times New Roman"/>
          <w:b/>
          <w:lang w:val="pl-PL" w:eastAsia="pl-PL"/>
        </w:rPr>
        <w:t>, urządzenia kuchenne</w:t>
      </w:r>
      <w:r w:rsidRPr="00F373B3">
        <w:rPr>
          <w:rFonts w:ascii="Times New Roman" w:hAnsi="Times New Roman" w:cs="Times New Roman"/>
          <w:b/>
          <w:lang w:eastAsia="pl-PL"/>
        </w:rPr>
        <w:t xml:space="preserve"> </w:t>
      </w:r>
      <w:r w:rsidR="00967CD1" w:rsidRPr="00F373B3">
        <w:rPr>
          <w:rFonts w:ascii="Times New Roman" w:hAnsi="Times New Roman" w:cs="Times New Roman"/>
          <w:b/>
          <w:lang w:eastAsia="pl-PL"/>
        </w:rPr>
        <w:t>i</w:t>
      </w:r>
      <w:r w:rsidR="004C2CFC" w:rsidRPr="00F373B3">
        <w:rPr>
          <w:rFonts w:ascii="Times New Roman" w:hAnsi="Times New Roman" w:cs="Times New Roman"/>
          <w:b/>
          <w:lang w:eastAsia="pl-PL"/>
        </w:rPr>
        <w:t xml:space="preserve"> in.</w:t>
      </w:r>
      <w:r w:rsidRPr="00F373B3">
        <w:rPr>
          <w:rFonts w:ascii="Times New Roman" w:hAnsi="Times New Roman" w:cs="Times New Roman"/>
          <w:b/>
          <w:lang w:eastAsia="pl-PL"/>
        </w:rPr>
        <w:t>)</w:t>
      </w:r>
      <w:r w:rsidRPr="00F373B3">
        <w:rPr>
          <w:rFonts w:ascii="Times New Roman" w:hAnsi="Times New Roman" w:cs="Times New Roman"/>
          <w:lang w:eastAsia="pl-PL"/>
        </w:rPr>
        <w:t xml:space="preserve"> – G3</w:t>
      </w:r>
    </w:p>
    <w:p w14:paraId="40A19BA2" w14:textId="77777777" w:rsidR="00640E3C" w:rsidRPr="00F373B3" w:rsidRDefault="00640E3C" w:rsidP="00640E3C">
      <w:pPr>
        <w:suppressAutoHyphens w:val="0"/>
        <w:spacing w:line="276" w:lineRule="auto"/>
        <w:ind w:left="2160"/>
        <w:rPr>
          <w:sz w:val="22"/>
          <w:szCs w:val="22"/>
          <w:lang w:eastAsia="pl-PL"/>
        </w:rPr>
      </w:pPr>
      <w:r w:rsidRPr="00F373B3">
        <w:rPr>
          <w:rFonts w:ascii="Calibri" w:hAnsi="Calibri" w:cs="Calibri"/>
          <w:sz w:val="22"/>
          <w:szCs w:val="22"/>
          <w:lang w:eastAsia="pl-PL"/>
        </w:rPr>
        <w:tab/>
      </w:r>
      <w:r w:rsidRPr="00F373B3">
        <w:rPr>
          <w:rFonts w:ascii="Calibri" w:hAnsi="Calibri" w:cs="Calibri"/>
          <w:sz w:val="22"/>
          <w:szCs w:val="22"/>
          <w:lang w:eastAsia="pl-PL"/>
        </w:rPr>
        <w:tab/>
      </w:r>
      <w:r w:rsidRPr="00F373B3">
        <w:rPr>
          <w:rFonts w:ascii="Calibri" w:hAnsi="Calibri" w:cs="Calibri"/>
          <w:sz w:val="22"/>
          <w:szCs w:val="22"/>
          <w:lang w:eastAsia="pl-PL"/>
        </w:rPr>
        <w:tab/>
      </w:r>
      <w:proofErr w:type="spellStart"/>
      <w:r w:rsidRPr="00F373B3">
        <w:rPr>
          <w:sz w:val="22"/>
          <w:szCs w:val="22"/>
          <w:lang w:eastAsia="pl-PL"/>
        </w:rPr>
        <w:t>G</w:t>
      </w:r>
      <w:r w:rsidRPr="00F373B3">
        <w:rPr>
          <w:sz w:val="22"/>
          <w:szCs w:val="22"/>
          <w:vertAlign w:val="subscript"/>
          <w:lang w:eastAsia="pl-PL"/>
        </w:rPr>
        <w:t>x</w:t>
      </w:r>
      <w:proofErr w:type="spellEnd"/>
    </w:p>
    <w:p w14:paraId="12DC716B" w14:textId="77777777" w:rsidR="00640E3C" w:rsidRPr="00F373B3" w:rsidRDefault="00640E3C" w:rsidP="00640E3C">
      <w:pPr>
        <w:suppressAutoHyphens w:val="0"/>
        <w:spacing w:line="276" w:lineRule="auto"/>
        <w:ind w:left="2160"/>
        <w:rPr>
          <w:sz w:val="22"/>
          <w:szCs w:val="22"/>
          <w:lang w:eastAsia="pl-PL"/>
        </w:rPr>
      </w:pPr>
      <w:r w:rsidRPr="00F373B3">
        <w:rPr>
          <w:sz w:val="22"/>
          <w:szCs w:val="22"/>
          <w:lang w:eastAsia="pl-PL"/>
        </w:rPr>
        <w:tab/>
      </w:r>
      <w:r w:rsidRPr="00F373B3">
        <w:rPr>
          <w:sz w:val="22"/>
          <w:szCs w:val="22"/>
          <w:lang w:eastAsia="pl-PL"/>
        </w:rPr>
        <w:tab/>
        <w:t>G3</w:t>
      </w:r>
      <w:r w:rsidRPr="00F373B3">
        <w:rPr>
          <w:sz w:val="22"/>
          <w:szCs w:val="22"/>
          <w:vertAlign w:val="subscript"/>
          <w:lang w:eastAsia="pl-PL"/>
        </w:rPr>
        <w:t xml:space="preserve"> </w:t>
      </w:r>
      <w:r w:rsidRPr="00F373B3">
        <w:rPr>
          <w:sz w:val="22"/>
          <w:szCs w:val="22"/>
          <w:lang w:eastAsia="pl-PL"/>
        </w:rPr>
        <w:t xml:space="preserve">= ------ x </w:t>
      </w:r>
      <w:r w:rsidR="009942A0" w:rsidRPr="00F373B3">
        <w:rPr>
          <w:sz w:val="22"/>
          <w:szCs w:val="22"/>
          <w:lang w:eastAsia="pl-PL"/>
        </w:rPr>
        <w:t xml:space="preserve">20 </w:t>
      </w:r>
      <w:r w:rsidRPr="00F373B3">
        <w:rPr>
          <w:sz w:val="22"/>
          <w:szCs w:val="22"/>
          <w:lang w:eastAsia="pl-PL"/>
        </w:rPr>
        <w:t xml:space="preserve">pkt. </w:t>
      </w:r>
    </w:p>
    <w:p w14:paraId="2DF7C800" w14:textId="77777777" w:rsidR="00640E3C" w:rsidRPr="00F373B3" w:rsidRDefault="00640E3C" w:rsidP="00640E3C">
      <w:pPr>
        <w:suppressAutoHyphens w:val="0"/>
        <w:spacing w:line="276" w:lineRule="auto"/>
        <w:ind w:left="2160"/>
        <w:rPr>
          <w:sz w:val="22"/>
          <w:szCs w:val="22"/>
          <w:vertAlign w:val="subscript"/>
          <w:lang w:eastAsia="pl-PL"/>
        </w:rPr>
      </w:pPr>
      <w:r w:rsidRPr="00F373B3">
        <w:rPr>
          <w:sz w:val="22"/>
          <w:szCs w:val="22"/>
          <w:lang w:eastAsia="pl-PL"/>
        </w:rPr>
        <w:tab/>
      </w:r>
      <w:r w:rsidRPr="00F373B3">
        <w:rPr>
          <w:sz w:val="22"/>
          <w:szCs w:val="22"/>
          <w:lang w:eastAsia="pl-PL"/>
        </w:rPr>
        <w:tab/>
      </w:r>
      <w:r w:rsidRPr="00F373B3">
        <w:rPr>
          <w:sz w:val="22"/>
          <w:szCs w:val="22"/>
          <w:lang w:eastAsia="pl-PL"/>
        </w:rPr>
        <w:tab/>
      </w:r>
      <w:proofErr w:type="spellStart"/>
      <w:r w:rsidRPr="00F373B3">
        <w:rPr>
          <w:sz w:val="22"/>
          <w:szCs w:val="22"/>
          <w:lang w:eastAsia="pl-PL"/>
        </w:rPr>
        <w:t>G</w:t>
      </w:r>
      <w:r w:rsidRPr="00F373B3">
        <w:rPr>
          <w:sz w:val="22"/>
          <w:szCs w:val="22"/>
          <w:vertAlign w:val="subscript"/>
          <w:lang w:eastAsia="pl-PL"/>
        </w:rPr>
        <w:t>max</w:t>
      </w:r>
      <w:proofErr w:type="spellEnd"/>
    </w:p>
    <w:p w14:paraId="15C06F56" w14:textId="77777777" w:rsidR="005F591C" w:rsidRPr="00F373B3" w:rsidRDefault="005F591C" w:rsidP="00640E3C">
      <w:pPr>
        <w:suppressAutoHyphens w:val="0"/>
        <w:spacing w:line="276" w:lineRule="auto"/>
        <w:ind w:left="2160"/>
        <w:rPr>
          <w:sz w:val="10"/>
          <w:szCs w:val="10"/>
          <w:vertAlign w:val="subscript"/>
          <w:lang w:eastAsia="pl-PL"/>
        </w:rPr>
      </w:pPr>
    </w:p>
    <w:p w14:paraId="127BE6B9" w14:textId="77777777" w:rsidR="00640E3C" w:rsidRPr="00F373B3" w:rsidRDefault="00640E3C" w:rsidP="007D06B2">
      <w:pPr>
        <w:suppressAutoHyphens w:val="0"/>
        <w:spacing w:line="276" w:lineRule="auto"/>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x</w:t>
      </w:r>
      <w:proofErr w:type="spellEnd"/>
      <w:r w:rsidRPr="00F373B3">
        <w:rPr>
          <w:sz w:val="22"/>
          <w:szCs w:val="22"/>
          <w:lang w:eastAsia="pl-PL"/>
        </w:rPr>
        <w:t>– okres gwarancji podany w formularzu ofertowym</w:t>
      </w:r>
    </w:p>
    <w:p w14:paraId="364F0EB1" w14:textId="18602B32" w:rsidR="00640E3C" w:rsidRPr="00F373B3" w:rsidRDefault="00640E3C" w:rsidP="007D06B2">
      <w:pPr>
        <w:suppressAutoHyphens w:val="0"/>
        <w:spacing w:line="276" w:lineRule="auto"/>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max</w:t>
      </w:r>
      <w:proofErr w:type="spellEnd"/>
      <w:r w:rsidRPr="00F373B3">
        <w:rPr>
          <w:sz w:val="22"/>
          <w:szCs w:val="22"/>
          <w:vertAlign w:val="subscript"/>
          <w:lang w:eastAsia="pl-PL"/>
        </w:rPr>
        <w:t xml:space="preserve"> </w:t>
      </w:r>
      <w:r w:rsidRPr="00F373B3">
        <w:rPr>
          <w:sz w:val="22"/>
          <w:szCs w:val="22"/>
          <w:lang w:eastAsia="pl-PL"/>
        </w:rPr>
        <w:t xml:space="preserve">– okres gwarancji max </w:t>
      </w:r>
      <w:r w:rsidR="00553245">
        <w:rPr>
          <w:sz w:val="22"/>
          <w:szCs w:val="22"/>
          <w:lang w:eastAsia="pl-PL"/>
        </w:rPr>
        <w:t>5</w:t>
      </w:r>
      <w:r w:rsidRPr="00F373B3">
        <w:rPr>
          <w:sz w:val="22"/>
          <w:szCs w:val="22"/>
          <w:lang w:eastAsia="pl-PL"/>
        </w:rPr>
        <w:t xml:space="preserve"> lat </w:t>
      </w:r>
    </w:p>
    <w:p w14:paraId="11F35AB8" w14:textId="2A52461F" w:rsidR="00640E3C" w:rsidRPr="00F373B3" w:rsidRDefault="00640E3C" w:rsidP="007D06B2">
      <w:pPr>
        <w:suppressAutoHyphens w:val="0"/>
        <w:spacing w:line="276" w:lineRule="auto"/>
        <w:ind w:left="1843"/>
        <w:rPr>
          <w:sz w:val="22"/>
          <w:szCs w:val="22"/>
          <w:lang w:eastAsia="pl-PL"/>
        </w:rPr>
      </w:pPr>
      <w:proofErr w:type="spellStart"/>
      <w:r w:rsidRPr="00F373B3">
        <w:rPr>
          <w:sz w:val="22"/>
          <w:szCs w:val="22"/>
          <w:lang w:eastAsia="pl-PL"/>
        </w:rPr>
        <w:t>Gxmin</w:t>
      </w:r>
      <w:proofErr w:type="spellEnd"/>
      <w:r w:rsidRPr="00F373B3">
        <w:rPr>
          <w:sz w:val="22"/>
          <w:szCs w:val="22"/>
          <w:lang w:eastAsia="pl-PL"/>
        </w:rPr>
        <w:t xml:space="preserve"> – okres gwarancji min </w:t>
      </w:r>
      <w:r w:rsidR="00553245">
        <w:rPr>
          <w:sz w:val="22"/>
          <w:szCs w:val="22"/>
          <w:lang w:eastAsia="pl-PL"/>
        </w:rPr>
        <w:t>3</w:t>
      </w:r>
      <w:r w:rsidRPr="00F373B3">
        <w:rPr>
          <w:sz w:val="22"/>
          <w:szCs w:val="22"/>
          <w:lang w:eastAsia="pl-PL"/>
        </w:rPr>
        <w:t xml:space="preserve"> lat</w:t>
      </w:r>
    </w:p>
    <w:p w14:paraId="3FEC0415" w14:textId="77777777" w:rsidR="00640E3C" w:rsidRPr="00F373B3" w:rsidRDefault="00640E3C" w:rsidP="007D06B2">
      <w:pPr>
        <w:suppressAutoHyphens w:val="0"/>
        <w:spacing w:line="276" w:lineRule="auto"/>
        <w:ind w:left="1843"/>
        <w:rPr>
          <w:b/>
          <w:bCs/>
          <w:sz w:val="22"/>
          <w:szCs w:val="22"/>
          <w:lang w:eastAsia="pl-PL"/>
        </w:rPr>
      </w:pPr>
      <w:r w:rsidRPr="00F373B3">
        <w:rPr>
          <w:sz w:val="22"/>
          <w:szCs w:val="22"/>
          <w:u w:val="single"/>
          <w:lang w:eastAsia="pl-PL"/>
        </w:rPr>
        <w:t>Uwaga :</w:t>
      </w:r>
      <w:r w:rsidRPr="00F373B3">
        <w:rPr>
          <w:sz w:val="22"/>
          <w:szCs w:val="22"/>
          <w:lang w:eastAsia="pl-PL"/>
        </w:rPr>
        <w:t xml:space="preserve"> zaoferowana gwarancja</w:t>
      </w:r>
      <w:r w:rsidRPr="00F373B3">
        <w:rPr>
          <w:b/>
          <w:bCs/>
          <w:sz w:val="22"/>
          <w:szCs w:val="22"/>
          <w:lang w:eastAsia="pl-PL"/>
        </w:rPr>
        <w:t>:</w:t>
      </w:r>
    </w:p>
    <w:p w14:paraId="5C657F28" w14:textId="170B20E4" w:rsidR="00640E3C" w:rsidRPr="00F373B3" w:rsidRDefault="00640E3C" w:rsidP="007D06B2">
      <w:pPr>
        <w:suppressAutoHyphens w:val="0"/>
        <w:spacing w:line="276" w:lineRule="auto"/>
        <w:ind w:left="1843"/>
        <w:rPr>
          <w:b/>
          <w:bCs/>
          <w:sz w:val="22"/>
          <w:szCs w:val="22"/>
          <w:lang w:eastAsia="pl-PL"/>
        </w:rPr>
      </w:pPr>
      <w:r w:rsidRPr="00F373B3">
        <w:rPr>
          <w:b/>
          <w:bCs/>
          <w:sz w:val="22"/>
          <w:szCs w:val="22"/>
          <w:lang w:eastAsia="pl-PL"/>
        </w:rPr>
        <w:t xml:space="preserve">Powyżej </w:t>
      </w:r>
      <w:r w:rsidR="00553245">
        <w:rPr>
          <w:b/>
          <w:bCs/>
          <w:sz w:val="22"/>
          <w:szCs w:val="22"/>
          <w:lang w:eastAsia="pl-PL"/>
        </w:rPr>
        <w:t>5</w:t>
      </w:r>
      <w:r w:rsidRPr="00F373B3">
        <w:rPr>
          <w:b/>
          <w:bCs/>
          <w:sz w:val="22"/>
          <w:szCs w:val="22"/>
          <w:lang w:eastAsia="pl-PL"/>
        </w:rPr>
        <w:t xml:space="preserve">  lat dla  </w:t>
      </w:r>
      <w:r w:rsidRPr="00F373B3">
        <w:rPr>
          <w:kern w:val="1"/>
          <w:sz w:val="22"/>
          <w:szCs w:val="22"/>
        </w:rPr>
        <w:t>urządzeń (</w:t>
      </w:r>
      <w:r w:rsidR="00C71E11">
        <w:rPr>
          <w:kern w:val="1"/>
          <w:sz w:val="22"/>
          <w:szCs w:val="22"/>
        </w:rPr>
        <w:t xml:space="preserve">centrale wentylacyjne, </w:t>
      </w:r>
      <w:r w:rsidRPr="00F373B3">
        <w:rPr>
          <w:kern w:val="1"/>
          <w:sz w:val="22"/>
          <w:szCs w:val="22"/>
        </w:rPr>
        <w:t>klimatyzatory</w:t>
      </w:r>
      <w:r w:rsidR="00981593">
        <w:rPr>
          <w:kern w:val="1"/>
          <w:sz w:val="22"/>
          <w:szCs w:val="22"/>
        </w:rPr>
        <w:t>, urządzenia kuchenne</w:t>
      </w:r>
      <w:r w:rsidR="004D221B">
        <w:rPr>
          <w:kern w:val="1"/>
          <w:sz w:val="22"/>
          <w:szCs w:val="22"/>
        </w:rPr>
        <w:t xml:space="preserve"> i in.</w:t>
      </w:r>
      <w:r w:rsidRPr="00F373B3">
        <w:rPr>
          <w:kern w:val="1"/>
          <w:sz w:val="22"/>
          <w:szCs w:val="22"/>
        </w:rPr>
        <w:t xml:space="preserve">) </w:t>
      </w:r>
      <w:r w:rsidRPr="00F373B3">
        <w:rPr>
          <w:bCs/>
          <w:sz w:val="22"/>
          <w:szCs w:val="22"/>
          <w:lang w:eastAsia="pl-PL"/>
        </w:rPr>
        <w:t>uzyska taką samą ilość punktów jak</w:t>
      </w:r>
      <w:r w:rsidRPr="00F373B3">
        <w:rPr>
          <w:b/>
          <w:bCs/>
          <w:sz w:val="22"/>
          <w:szCs w:val="22"/>
          <w:lang w:eastAsia="pl-PL"/>
        </w:rPr>
        <w:t xml:space="preserve"> </w:t>
      </w:r>
      <w:r w:rsidR="00553245">
        <w:rPr>
          <w:b/>
          <w:bCs/>
          <w:sz w:val="22"/>
          <w:szCs w:val="22"/>
          <w:lang w:eastAsia="pl-PL"/>
        </w:rPr>
        <w:t>5</w:t>
      </w:r>
      <w:bookmarkStart w:id="9" w:name="_GoBack"/>
      <w:bookmarkEnd w:id="9"/>
      <w:r w:rsidRPr="00F373B3">
        <w:rPr>
          <w:b/>
          <w:bCs/>
          <w:sz w:val="22"/>
          <w:szCs w:val="22"/>
          <w:lang w:eastAsia="pl-PL"/>
        </w:rPr>
        <w:t xml:space="preserve"> lat, </w:t>
      </w:r>
    </w:p>
    <w:p w14:paraId="3CCC0017" w14:textId="77777777" w:rsidR="00AF1EBA" w:rsidRPr="00F373B3" w:rsidRDefault="00AF1EBA" w:rsidP="007D06B2">
      <w:pPr>
        <w:suppressAutoHyphens w:val="0"/>
        <w:spacing w:line="276" w:lineRule="auto"/>
        <w:ind w:left="1843"/>
        <w:rPr>
          <w:b/>
          <w:bCs/>
          <w:sz w:val="22"/>
          <w:szCs w:val="22"/>
          <w:lang w:eastAsia="pl-PL"/>
        </w:rPr>
      </w:pPr>
    </w:p>
    <w:p w14:paraId="792C5508" w14:textId="77777777" w:rsidR="008843C5" w:rsidRPr="00F373B3" w:rsidRDefault="008843C5" w:rsidP="00ED15A7">
      <w:pPr>
        <w:suppressAutoHyphens w:val="0"/>
        <w:spacing w:line="276" w:lineRule="auto"/>
        <w:ind w:left="567"/>
        <w:jc w:val="both"/>
        <w:rPr>
          <w:bCs/>
          <w:sz w:val="22"/>
          <w:szCs w:val="22"/>
          <w:lang w:eastAsia="pl-PL"/>
        </w:rPr>
      </w:pPr>
      <w:r w:rsidRPr="00F373B3">
        <w:rPr>
          <w:bCs/>
          <w:sz w:val="22"/>
          <w:szCs w:val="22"/>
          <w:u w:val="single"/>
          <w:lang w:eastAsia="pl-PL"/>
        </w:rPr>
        <w:t>Uwaga</w:t>
      </w:r>
      <w:r w:rsidRPr="00F373B3">
        <w:rPr>
          <w:bCs/>
          <w:sz w:val="22"/>
          <w:szCs w:val="22"/>
          <w:lang w:eastAsia="pl-PL"/>
        </w:rPr>
        <w:t xml:space="preserve">: w przypadku prac wykonywanych przez podwykonawców oferowany przez Wykonawcę okres gwarancji na wykonane roboty budowlane i dostawy </w:t>
      </w:r>
      <w:r w:rsidR="00611E74" w:rsidRPr="00F373B3">
        <w:rPr>
          <w:bCs/>
          <w:sz w:val="22"/>
          <w:szCs w:val="22"/>
          <w:lang w:eastAsia="pl-PL"/>
        </w:rPr>
        <w:t>nie powinien być krótszy niż</w:t>
      </w:r>
      <w:r w:rsidRPr="00F373B3">
        <w:rPr>
          <w:bCs/>
          <w:sz w:val="22"/>
          <w:szCs w:val="22"/>
          <w:lang w:eastAsia="pl-PL"/>
        </w:rPr>
        <w:t xml:space="preserve"> okres gwarancji </w:t>
      </w:r>
      <w:r w:rsidR="00611E74" w:rsidRPr="00F373B3">
        <w:rPr>
          <w:bCs/>
          <w:sz w:val="22"/>
          <w:szCs w:val="22"/>
          <w:lang w:eastAsia="pl-PL"/>
        </w:rPr>
        <w:t xml:space="preserve">oferowany </w:t>
      </w:r>
      <w:r w:rsidR="003902B6" w:rsidRPr="00F373B3">
        <w:rPr>
          <w:bCs/>
          <w:sz w:val="22"/>
          <w:szCs w:val="22"/>
          <w:lang w:eastAsia="pl-PL"/>
        </w:rPr>
        <w:t>w odniesieniu do danego</w:t>
      </w:r>
      <w:r w:rsidR="00611E74" w:rsidRPr="00F373B3">
        <w:rPr>
          <w:bCs/>
          <w:sz w:val="22"/>
          <w:szCs w:val="22"/>
          <w:lang w:eastAsia="pl-PL"/>
        </w:rPr>
        <w:t xml:space="preserve"> zakres</w:t>
      </w:r>
      <w:r w:rsidR="003902B6" w:rsidRPr="00F373B3">
        <w:rPr>
          <w:bCs/>
          <w:sz w:val="22"/>
          <w:szCs w:val="22"/>
          <w:lang w:eastAsia="pl-PL"/>
        </w:rPr>
        <w:t>u</w:t>
      </w:r>
      <w:r w:rsidR="00611E74" w:rsidRPr="00F373B3">
        <w:rPr>
          <w:bCs/>
          <w:sz w:val="22"/>
          <w:szCs w:val="22"/>
          <w:lang w:eastAsia="pl-PL"/>
        </w:rPr>
        <w:t xml:space="preserve"> prac przez </w:t>
      </w:r>
      <w:r w:rsidR="00A50BAE" w:rsidRPr="00F373B3">
        <w:rPr>
          <w:bCs/>
          <w:sz w:val="22"/>
          <w:szCs w:val="22"/>
          <w:lang w:eastAsia="pl-PL"/>
        </w:rPr>
        <w:t>podw</w:t>
      </w:r>
      <w:r w:rsidR="00611E74" w:rsidRPr="00F373B3">
        <w:rPr>
          <w:bCs/>
          <w:sz w:val="22"/>
          <w:szCs w:val="22"/>
          <w:lang w:eastAsia="pl-PL"/>
        </w:rPr>
        <w:t>ykonawcę.</w:t>
      </w:r>
    </w:p>
    <w:p w14:paraId="34C71C94" w14:textId="77777777" w:rsidR="00640E3C" w:rsidRPr="00F373B3" w:rsidRDefault="00640E3C" w:rsidP="00640E3C">
      <w:pPr>
        <w:suppressAutoHyphens w:val="0"/>
        <w:spacing w:line="360" w:lineRule="auto"/>
        <w:rPr>
          <w:rFonts w:ascii="Calibri" w:hAnsi="Calibri" w:cs="Calibri"/>
          <w:b/>
          <w:bCs/>
          <w:sz w:val="10"/>
          <w:szCs w:val="10"/>
          <w:lang w:eastAsia="pl-PL"/>
        </w:rPr>
      </w:pPr>
    </w:p>
    <w:p w14:paraId="55A0193B" w14:textId="77777777" w:rsidR="00640E3C" w:rsidRPr="00F373B3" w:rsidRDefault="00640E3C" w:rsidP="00BC5146">
      <w:pPr>
        <w:pStyle w:val="Akapitzlist"/>
        <w:numPr>
          <w:ilvl w:val="0"/>
          <w:numId w:val="36"/>
        </w:numPr>
        <w:suppressAutoHyphens w:val="0"/>
        <w:ind w:left="567"/>
        <w:jc w:val="both"/>
        <w:rPr>
          <w:rFonts w:ascii="Times New Roman" w:hAnsi="Times New Roman" w:cs="Times New Roman"/>
          <w:lang w:eastAsia="pl-PL"/>
        </w:rPr>
      </w:pPr>
      <w:r w:rsidRPr="00F373B3">
        <w:rPr>
          <w:rFonts w:ascii="Times New Roman" w:hAnsi="Times New Roman" w:cs="Times New Roman"/>
          <w:lang w:eastAsia="pl-PL"/>
        </w:rPr>
        <w:t>Za najkorzystniejszą zostanie wybrana oferta posiadająca najkorzystniejszy bilans ceny oraz gwarancji.</w:t>
      </w:r>
    </w:p>
    <w:p w14:paraId="6968595A" w14:textId="6338CFDF" w:rsidR="0056278F" w:rsidRDefault="0056278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FD546AC" w14:textId="77777777" w:rsidR="0056278F" w:rsidRPr="00F373B3" w:rsidRDefault="0056278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95FA54" w14:textId="77777777" w:rsidR="007D06B2"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XX.</w:t>
      </w: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      WYMAGANIA DOTYCZĄCE ZABEZPIECZENIA </w:t>
      </w:r>
      <w:r w:rsidR="007D06B2" w:rsidRPr="00F373B3">
        <w:rPr>
          <w:rFonts w:ascii="Times New Roman" w:eastAsia="Calibri" w:hAnsi="Times New Roman" w:cs="Times New Roman"/>
          <w:b/>
          <w:sz w:val="22"/>
          <w:szCs w:val="22"/>
        </w:rPr>
        <w:t xml:space="preserve">NALEŻY-  </w:t>
      </w:r>
    </w:p>
    <w:p w14:paraId="4CB11C37" w14:textId="77777777" w:rsidR="00DD79FD" w:rsidRPr="00F373B3"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TEGO WYKONANIA UMOWY</w:t>
      </w:r>
    </w:p>
    <w:p w14:paraId="4194508F" w14:textId="77777777"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E34AF9" w14:textId="77777777" w:rsidR="007D06B2" w:rsidRPr="00F373B3" w:rsidRDefault="007D06B2" w:rsidP="00BC5146">
      <w:pPr>
        <w:pStyle w:val="Tekstpodstawowy"/>
        <w:numPr>
          <w:ilvl w:val="0"/>
          <w:numId w:val="38"/>
        </w:numPr>
        <w:tabs>
          <w:tab w:val="left" w:pos="567"/>
        </w:tabs>
        <w:overflowPunct/>
        <w:autoSpaceDE/>
        <w:spacing w:line="276" w:lineRule="auto"/>
        <w:ind w:left="567"/>
        <w:textAlignment w:val="auto"/>
        <w:rPr>
          <w:position w:val="0"/>
          <w:sz w:val="22"/>
          <w:szCs w:val="22"/>
        </w:rPr>
      </w:pPr>
      <w:r w:rsidRPr="00F373B3">
        <w:rPr>
          <w:position w:val="0"/>
          <w:sz w:val="22"/>
          <w:szCs w:val="22"/>
        </w:rPr>
        <w:t xml:space="preserve">Zamawiający wymaga złożenia (przed podpisaniem umowy) zabezpieczenia należytego wykonania umowy w wysokości </w:t>
      </w:r>
      <w:r w:rsidR="0088441E" w:rsidRPr="00F373B3">
        <w:rPr>
          <w:position w:val="0"/>
          <w:sz w:val="22"/>
          <w:szCs w:val="22"/>
        </w:rPr>
        <w:t>5</w:t>
      </w:r>
      <w:r w:rsidR="002805A9" w:rsidRPr="00F373B3">
        <w:rPr>
          <w:position w:val="0"/>
          <w:sz w:val="22"/>
          <w:szCs w:val="22"/>
        </w:rPr>
        <w:t xml:space="preserve"> </w:t>
      </w:r>
      <w:r w:rsidRPr="00F373B3">
        <w:rPr>
          <w:position w:val="0"/>
          <w:sz w:val="22"/>
          <w:szCs w:val="22"/>
        </w:rPr>
        <w:t>% ceny całkowitej podanej w ofercie. Zabezpieczenie będzie służyło pokryciu roszczeń z tytułu niewykonania lub nienależytego wykonania umowy.</w:t>
      </w:r>
    </w:p>
    <w:p w14:paraId="37C0282C" w14:textId="77777777" w:rsidR="00EB620A" w:rsidRPr="00F373B3" w:rsidRDefault="00EB620A" w:rsidP="00EB620A">
      <w:pPr>
        <w:pStyle w:val="Tekstpodstawowy"/>
        <w:tabs>
          <w:tab w:val="left" w:pos="567"/>
        </w:tabs>
        <w:overflowPunct/>
        <w:autoSpaceDE/>
        <w:spacing w:line="276" w:lineRule="auto"/>
        <w:ind w:left="567"/>
        <w:textAlignment w:val="auto"/>
        <w:rPr>
          <w:position w:val="0"/>
          <w:sz w:val="10"/>
          <w:szCs w:val="10"/>
        </w:rPr>
      </w:pPr>
    </w:p>
    <w:p w14:paraId="61D1E13F" w14:textId="77777777" w:rsidR="007D06B2" w:rsidRPr="00F373B3" w:rsidRDefault="007D06B2" w:rsidP="00BC5146">
      <w:pPr>
        <w:pStyle w:val="Tekstpodstawowy"/>
        <w:numPr>
          <w:ilvl w:val="0"/>
          <w:numId w:val="38"/>
        </w:numPr>
        <w:tabs>
          <w:tab w:val="left" w:pos="567"/>
        </w:tabs>
        <w:overflowPunct/>
        <w:autoSpaceDE/>
        <w:spacing w:line="276" w:lineRule="auto"/>
        <w:ind w:left="567"/>
        <w:textAlignment w:val="auto"/>
        <w:rPr>
          <w:position w:val="0"/>
          <w:sz w:val="22"/>
          <w:szCs w:val="22"/>
        </w:rPr>
      </w:pPr>
      <w:r w:rsidRPr="00F373B3">
        <w:rPr>
          <w:position w:val="0"/>
          <w:sz w:val="22"/>
          <w:szCs w:val="22"/>
        </w:rPr>
        <w:lastRenderedPageBreak/>
        <w:t>Zabezpieczenie może być wnoszone w następujących formach:</w:t>
      </w:r>
    </w:p>
    <w:p w14:paraId="4BBB0FBE" w14:textId="77777777" w:rsidR="00EB620A" w:rsidRPr="00F373B3" w:rsidRDefault="00EB620A" w:rsidP="00EB620A">
      <w:pPr>
        <w:pStyle w:val="Tekstpodstawowy"/>
        <w:tabs>
          <w:tab w:val="left" w:pos="851"/>
        </w:tabs>
        <w:overflowPunct/>
        <w:autoSpaceDE/>
        <w:spacing w:line="276" w:lineRule="auto"/>
        <w:ind w:left="1571"/>
        <w:textAlignment w:val="auto"/>
        <w:rPr>
          <w:position w:val="0"/>
          <w:sz w:val="10"/>
          <w:szCs w:val="10"/>
        </w:rPr>
      </w:pPr>
    </w:p>
    <w:p w14:paraId="6257CE67" w14:textId="77777777" w:rsidR="007D06B2" w:rsidRPr="00F373B3"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F373B3">
        <w:rPr>
          <w:position w:val="0"/>
          <w:sz w:val="22"/>
          <w:szCs w:val="22"/>
        </w:rPr>
        <w:t xml:space="preserve">pieniądzu </w:t>
      </w:r>
      <w:r w:rsidR="007D06B2" w:rsidRPr="00F373B3">
        <w:rPr>
          <w:position w:val="0"/>
          <w:sz w:val="22"/>
          <w:szCs w:val="22"/>
        </w:rPr>
        <w:t>- płatne przelewem na konto podane poniżej,</w:t>
      </w:r>
    </w:p>
    <w:p w14:paraId="5D963236" w14:textId="77777777" w:rsidR="007D06B2" w:rsidRPr="00F373B3"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F373B3">
        <w:rPr>
          <w:position w:val="0"/>
          <w:sz w:val="22"/>
          <w:szCs w:val="22"/>
        </w:rPr>
        <w:t xml:space="preserve">poręczeniach </w:t>
      </w:r>
      <w:r w:rsidR="007D06B2" w:rsidRPr="00F373B3">
        <w:rPr>
          <w:position w:val="0"/>
          <w:sz w:val="22"/>
          <w:szCs w:val="22"/>
        </w:rPr>
        <w:t xml:space="preserve">bankowych lub poręczeniach spółdzielczej kasy oszczędnościowo-kredytowej, z tym że zobowiązanie kasy jest zawsze zobowiązaniem pieniężnym, </w:t>
      </w:r>
    </w:p>
    <w:p w14:paraId="661137ED" w14:textId="77777777" w:rsidR="007D06B2" w:rsidRPr="00F373B3"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F373B3">
        <w:rPr>
          <w:position w:val="0"/>
          <w:sz w:val="22"/>
          <w:szCs w:val="22"/>
        </w:rPr>
        <w:t xml:space="preserve">gwarancjach </w:t>
      </w:r>
      <w:r w:rsidR="007D06B2" w:rsidRPr="00F373B3">
        <w:rPr>
          <w:position w:val="0"/>
          <w:sz w:val="22"/>
          <w:szCs w:val="22"/>
        </w:rPr>
        <w:t>bankowych</w:t>
      </w:r>
      <w:r w:rsidR="00EB620A" w:rsidRPr="00F373B3">
        <w:rPr>
          <w:position w:val="0"/>
          <w:sz w:val="22"/>
          <w:szCs w:val="22"/>
        </w:rPr>
        <w:t>,</w:t>
      </w:r>
    </w:p>
    <w:p w14:paraId="3D9B7808" w14:textId="77777777" w:rsidR="007D06B2" w:rsidRPr="00F373B3"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F373B3">
        <w:rPr>
          <w:position w:val="0"/>
          <w:sz w:val="22"/>
          <w:szCs w:val="22"/>
        </w:rPr>
        <w:t xml:space="preserve">gwarancjach </w:t>
      </w:r>
      <w:r w:rsidR="007D06B2" w:rsidRPr="00F373B3">
        <w:rPr>
          <w:position w:val="0"/>
          <w:sz w:val="22"/>
          <w:szCs w:val="22"/>
        </w:rPr>
        <w:t>ubezpieczeniowych</w:t>
      </w:r>
      <w:r w:rsidR="00EB620A" w:rsidRPr="00F373B3">
        <w:rPr>
          <w:position w:val="0"/>
          <w:sz w:val="22"/>
          <w:szCs w:val="22"/>
        </w:rPr>
        <w:t>,</w:t>
      </w:r>
    </w:p>
    <w:p w14:paraId="1058AB31" w14:textId="77777777" w:rsidR="007D06B2" w:rsidRPr="00F373B3"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F373B3">
        <w:rPr>
          <w:position w:val="0"/>
          <w:sz w:val="22"/>
          <w:szCs w:val="22"/>
        </w:rPr>
        <w:t xml:space="preserve">poręczeniach </w:t>
      </w:r>
      <w:r w:rsidR="007D06B2" w:rsidRPr="00F373B3">
        <w:rPr>
          <w:position w:val="0"/>
          <w:sz w:val="22"/>
          <w:szCs w:val="22"/>
        </w:rPr>
        <w:t>udzielanych przez podmioty, o których mowa w art. 6b ust. 5 pkt 2  ustawy z dnia 9 listopada 2000</w:t>
      </w:r>
      <w:r w:rsidR="00F6149C" w:rsidRPr="00F373B3">
        <w:rPr>
          <w:position w:val="0"/>
          <w:sz w:val="22"/>
          <w:szCs w:val="22"/>
        </w:rPr>
        <w:t xml:space="preserve"> </w:t>
      </w:r>
      <w:r w:rsidR="007D06B2" w:rsidRPr="00F373B3">
        <w:rPr>
          <w:position w:val="0"/>
          <w:sz w:val="22"/>
          <w:szCs w:val="22"/>
        </w:rPr>
        <w:t>r. o utworzeniu Polskiej Agencji Rozwoju Przedsiębiorczości.</w:t>
      </w:r>
    </w:p>
    <w:p w14:paraId="34AC39F0" w14:textId="77777777" w:rsidR="00EB620A" w:rsidRPr="00F373B3" w:rsidRDefault="00EB620A" w:rsidP="00EB620A">
      <w:pPr>
        <w:pStyle w:val="BodyTextIndentZnak"/>
        <w:spacing w:line="276" w:lineRule="auto"/>
        <w:ind w:left="567"/>
        <w:rPr>
          <w:rFonts w:ascii="Times New Roman" w:hAnsi="Times New Roman" w:cs="Times New Roman"/>
          <w:sz w:val="10"/>
          <w:szCs w:val="10"/>
        </w:rPr>
      </w:pPr>
    </w:p>
    <w:p w14:paraId="4E377C6F" w14:textId="77777777" w:rsidR="007D06B2" w:rsidRPr="00F373B3" w:rsidRDefault="007D06B2" w:rsidP="00BC5146">
      <w:pPr>
        <w:pStyle w:val="BodyTextIndentZnak"/>
        <w:numPr>
          <w:ilvl w:val="0"/>
          <w:numId w:val="38"/>
        </w:numPr>
        <w:spacing w:line="276" w:lineRule="auto"/>
        <w:ind w:left="567"/>
        <w:rPr>
          <w:rFonts w:ascii="Times New Roman" w:hAnsi="Times New Roman" w:cs="Times New Roman"/>
          <w:sz w:val="22"/>
          <w:szCs w:val="22"/>
        </w:rPr>
      </w:pPr>
      <w:r w:rsidRPr="00F373B3">
        <w:rPr>
          <w:rFonts w:ascii="Times New Roman" w:hAnsi="Times New Roman" w:cs="Times New Roman"/>
          <w:sz w:val="22"/>
          <w:szCs w:val="22"/>
        </w:rPr>
        <w:t xml:space="preserve">Zabezpieczenie należytego wykonania umowy wniesione w innych formach niż pieniężna określonych w ww. pkt. </w:t>
      </w:r>
      <w:r w:rsidR="00DB51E9" w:rsidRPr="00F373B3">
        <w:rPr>
          <w:rFonts w:ascii="Times New Roman" w:hAnsi="Times New Roman" w:cs="Times New Roman"/>
          <w:sz w:val="22"/>
          <w:szCs w:val="22"/>
        </w:rPr>
        <w:t>b) – e)</w:t>
      </w:r>
      <w:r w:rsidRPr="00F373B3">
        <w:rPr>
          <w:rFonts w:ascii="Times New Roman" w:hAnsi="Times New Roman" w:cs="Times New Roman"/>
          <w:sz w:val="22"/>
          <w:szCs w:val="22"/>
        </w:rPr>
        <w:t xml:space="preserve"> należy złożyć przed podpisaniem umowy w formie oryginału </w:t>
      </w:r>
      <w:r w:rsidR="00083F72" w:rsidRPr="00F373B3">
        <w:rPr>
          <w:rFonts w:ascii="Times New Roman" w:hAnsi="Times New Roman" w:cs="Times New Roman"/>
          <w:sz w:val="22"/>
          <w:szCs w:val="22"/>
        </w:rPr>
        <w:br/>
      </w:r>
      <w:r w:rsidRPr="00F373B3">
        <w:rPr>
          <w:rFonts w:ascii="Times New Roman" w:hAnsi="Times New Roman" w:cs="Times New Roman"/>
          <w:sz w:val="22"/>
          <w:szCs w:val="22"/>
        </w:rPr>
        <w:t>w Dziale Inwestycji i Remontów  UŁ , ul. Narutowicza 68 ,90-136 Łódź.</w:t>
      </w:r>
    </w:p>
    <w:p w14:paraId="41AD9CC5" w14:textId="77777777" w:rsidR="00EB620A" w:rsidRPr="00F373B3" w:rsidRDefault="00EB620A" w:rsidP="00EB620A">
      <w:pPr>
        <w:pStyle w:val="BodyTextIndentZnak"/>
        <w:spacing w:line="276" w:lineRule="auto"/>
        <w:ind w:left="567"/>
        <w:rPr>
          <w:rFonts w:ascii="Times New Roman" w:hAnsi="Times New Roman" w:cs="Times New Roman"/>
          <w:sz w:val="10"/>
          <w:szCs w:val="10"/>
        </w:rPr>
      </w:pPr>
    </w:p>
    <w:p w14:paraId="3C64015E" w14:textId="4471F0B9" w:rsidR="007D06B2" w:rsidRPr="0069675F" w:rsidRDefault="007D06B2" w:rsidP="00C73D65">
      <w:pPr>
        <w:pStyle w:val="BodyTextIndentZnak"/>
        <w:numPr>
          <w:ilvl w:val="0"/>
          <w:numId w:val="38"/>
        </w:numPr>
        <w:spacing w:line="276" w:lineRule="auto"/>
        <w:ind w:left="567"/>
        <w:rPr>
          <w:rFonts w:ascii="Times New Roman" w:hAnsi="Times New Roman" w:cs="Times New Roman"/>
        </w:rPr>
      </w:pPr>
      <w:r w:rsidRPr="00F373B3">
        <w:rPr>
          <w:rFonts w:ascii="Times New Roman" w:hAnsi="Times New Roman" w:cs="Times New Roman"/>
          <w:sz w:val="22"/>
          <w:szCs w:val="22"/>
        </w:rPr>
        <w:t>Zabezpieczenie wnoszone w pieniądzu wykonawca wpłaca przelewem na rachunek bankowy Zamawiającego:</w:t>
      </w:r>
      <w:r w:rsidRPr="00F373B3">
        <w:rPr>
          <w:rFonts w:ascii="Times New Roman" w:hAnsi="Times New Roman" w:cs="Times New Roman"/>
          <w:b/>
          <w:kern w:val="1"/>
          <w:sz w:val="22"/>
          <w:szCs w:val="22"/>
        </w:rPr>
        <w:t xml:space="preserve"> </w:t>
      </w:r>
      <w:r w:rsidRPr="00F373B3">
        <w:rPr>
          <w:rFonts w:ascii="Times New Roman" w:hAnsi="Times New Roman" w:cs="Times New Roman"/>
          <w:b/>
          <w:sz w:val="22"/>
          <w:szCs w:val="22"/>
        </w:rPr>
        <w:t>mBank 86 1140 1108 0000 5867 7100 2001</w:t>
      </w:r>
      <w:r w:rsidRPr="00F373B3">
        <w:rPr>
          <w:rFonts w:ascii="Times New Roman" w:hAnsi="Times New Roman" w:cs="Times New Roman"/>
          <w:sz w:val="22"/>
          <w:szCs w:val="22"/>
        </w:rPr>
        <w:t xml:space="preserve"> z adnotacją – </w:t>
      </w:r>
      <w:r w:rsidRPr="00F373B3">
        <w:rPr>
          <w:rFonts w:ascii="Times New Roman" w:hAnsi="Times New Roman" w:cs="Times New Roman"/>
          <w:b/>
          <w:sz w:val="22"/>
          <w:szCs w:val="22"/>
        </w:rPr>
        <w:t xml:space="preserve">zabezpieczenie do postępowania – </w:t>
      </w:r>
      <w:r w:rsidR="00722FB3" w:rsidRPr="0069675F">
        <w:rPr>
          <w:rFonts w:ascii="Times New Roman" w:hAnsi="Times New Roman" w:cs="Times New Roman"/>
          <w:b/>
          <w:sz w:val="22"/>
          <w:szCs w:val="22"/>
        </w:rPr>
        <w:t>2</w:t>
      </w:r>
      <w:r w:rsidR="006A5817">
        <w:rPr>
          <w:rFonts w:ascii="Times New Roman" w:hAnsi="Times New Roman" w:cs="Times New Roman"/>
          <w:b/>
          <w:sz w:val="22"/>
          <w:szCs w:val="22"/>
        </w:rPr>
        <w:t>9</w:t>
      </w:r>
      <w:r w:rsidR="00D962AA" w:rsidRPr="00F373B3">
        <w:rPr>
          <w:rFonts w:ascii="Times New Roman" w:hAnsi="Times New Roman" w:cs="Times New Roman"/>
          <w:b/>
          <w:sz w:val="22"/>
          <w:szCs w:val="22"/>
        </w:rPr>
        <w:t>/DIR/</w:t>
      </w:r>
      <w:r w:rsidR="009E5C4A" w:rsidRPr="00F373B3">
        <w:rPr>
          <w:rFonts w:ascii="Times New Roman" w:hAnsi="Times New Roman" w:cs="Times New Roman"/>
          <w:b/>
          <w:sz w:val="22"/>
          <w:szCs w:val="22"/>
        </w:rPr>
        <w:t>UŁ/</w:t>
      </w:r>
      <w:r w:rsidR="00180188" w:rsidRPr="00F373B3">
        <w:rPr>
          <w:rFonts w:ascii="Times New Roman" w:hAnsi="Times New Roman" w:cs="Times New Roman"/>
          <w:b/>
          <w:sz w:val="22"/>
          <w:szCs w:val="22"/>
        </w:rPr>
        <w:t>2019</w:t>
      </w:r>
      <w:r w:rsidRPr="00F373B3">
        <w:rPr>
          <w:rFonts w:ascii="Times New Roman" w:hAnsi="Times New Roman" w:cs="Times New Roman"/>
          <w:sz w:val="22"/>
          <w:szCs w:val="22"/>
        </w:rPr>
        <w:t>.</w:t>
      </w:r>
    </w:p>
    <w:p w14:paraId="639537C8" w14:textId="77777777" w:rsidR="00EB620A" w:rsidRPr="00F373B3" w:rsidRDefault="00EB620A" w:rsidP="00EB620A">
      <w:pPr>
        <w:pStyle w:val="Tekstpodstawowywcity"/>
        <w:tabs>
          <w:tab w:val="left" w:pos="567"/>
        </w:tabs>
        <w:spacing w:after="0"/>
        <w:ind w:left="567"/>
        <w:jc w:val="both"/>
        <w:rPr>
          <w:rFonts w:ascii="Times New Roman" w:hAnsi="Times New Roman" w:cs="Times New Roman"/>
          <w:sz w:val="10"/>
          <w:szCs w:val="10"/>
        </w:rPr>
      </w:pPr>
    </w:p>
    <w:p w14:paraId="6E89DC2E" w14:textId="77777777" w:rsidR="007D06B2" w:rsidRPr="00F373B3" w:rsidRDefault="007D06B2" w:rsidP="00BC5146">
      <w:pPr>
        <w:pStyle w:val="Tekstpodstawowywcity"/>
        <w:numPr>
          <w:ilvl w:val="0"/>
          <w:numId w:val="38"/>
        </w:numPr>
        <w:tabs>
          <w:tab w:val="left" w:pos="567"/>
        </w:tabs>
        <w:spacing w:after="0"/>
        <w:ind w:left="567"/>
        <w:jc w:val="both"/>
        <w:rPr>
          <w:rFonts w:ascii="Times New Roman" w:hAnsi="Times New Roman" w:cs="Times New Roman"/>
        </w:rPr>
      </w:pPr>
      <w:r w:rsidRPr="00F373B3">
        <w:rPr>
          <w:rFonts w:ascii="Times New Roman" w:hAnsi="Times New Roman" w:cs="Times New Roman"/>
        </w:rPr>
        <w:t>Zamawiający nie dopuszcza składania zabezpieczenia w:</w:t>
      </w:r>
    </w:p>
    <w:p w14:paraId="39D0B976" w14:textId="77777777" w:rsidR="00EB620A" w:rsidRPr="00F373B3" w:rsidRDefault="00F32A8B" w:rsidP="00BC5146">
      <w:pPr>
        <w:pStyle w:val="Tekstpodstawowy"/>
        <w:numPr>
          <w:ilvl w:val="0"/>
          <w:numId w:val="40"/>
        </w:numPr>
        <w:tabs>
          <w:tab w:val="left" w:pos="567"/>
          <w:tab w:val="left" w:pos="1080"/>
        </w:tabs>
        <w:overflowPunct/>
        <w:autoSpaceDE/>
        <w:spacing w:line="276" w:lineRule="auto"/>
        <w:ind w:left="1560"/>
        <w:textAlignment w:val="auto"/>
        <w:rPr>
          <w:position w:val="0"/>
          <w:sz w:val="22"/>
          <w:szCs w:val="22"/>
        </w:rPr>
      </w:pPr>
      <w:r w:rsidRPr="00F373B3">
        <w:rPr>
          <w:position w:val="0"/>
          <w:sz w:val="22"/>
          <w:szCs w:val="22"/>
        </w:rPr>
        <w:t xml:space="preserve">wekslach </w:t>
      </w:r>
      <w:r w:rsidR="007D06B2" w:rsidRPr="00F373B3">
        <w:rPr>
          <w:position w:val="0"/>
          <w:sz w:val="22"/>
          <w:szCs w:val="22"/>
        </w:rPr>
        <w:t>z poręczeniem wekslowym banku</w:t>
      </w:r>
      <w:r w:rsidR="00EB620A" w:rsidRPr="00F373B3">
        <w:rPr>
          <w:position w:val="0"/>
          <w:sz w:val="22"/>
          <w:szCs w:val="22"/>
        </w:rPr>
        <w:t>,</w:t>
      </w:r>
    </w:p>
    <w:p w14:paraId="1767BB50" w14:textId="77777777" w:rsidR="007D06B2" w:rsidRPr="00F373B3" w:rsidRDefault="00F32A8B" w:rsidP="00BC5146">
      <w:pPr>
        <w:pStyle w:val="Tekstpodstawowy"/>
        <w:numPr>
          <w:ilvl w:val="0"/>
          <w:numId w:val="40"/>
        </w:numPr>
        <w:tabs>
          <w:tab w:val="left" w:pos="567"/>
          <w:tab w:val="left" w:pos="1080"/>
        </w:tabs>
        <w:overflowPunct/>
        <w:autoSpaceDE/>
        <w:spacing w:line="276" w:lineRule="auto"/>
        <w:ind w:left="1560"/>
        <w:textAlignment w:val="auto"/>
        <w:rPr>
          <w:position w:val="0"/>
          <w:sz w:val="22"/>
          <w:szCs w:val="22"/>
        </w:rPr>
      </w:pPr>
      <w:r w:rsidRPr="00F373B3">
        <w:rPr>
          <w:position w:val="0"/>
          <w:sz w:val="22"/>
          <w:szCs w:val="22"/>
        </w:rPr>
        <w:t xml:space="preserve">przez </w:t>
      </w:r>
      <w:r w:rsidR="007D06B2" w:rsidRPr="00F373B3">
        <w:rPr>
          <w:position w:val="0"/>
          <w:sz w:val="22"/>
          <w:szCs w:val="22"/>
        </w:rPr>
        <w:t>ustanowienie zastawu na papierach wartościowych emitowanych przez Skarb Państwa lub jednostkę samorządu terytorialnego</w:t>
      </w:r>
      <w:r w:rsidR="00EB620A" w:rsidRPr="00F373B3">
        <w:rPr>
          <w:position w:val="0"/>
          <w:sz w:val="22"/>
          <w:szCs w:val="22"/>
        </w:rPr>
        <w:t>,</w:t>
      </w:r>
    </w:p>
    <w:p w14:paraId="01899E91" w14:textId="77777777" w:rsidR="007D06B2" w:rsidRPr="00F373B3" w:rsidRDefault="00F32A8B" w:rsidP="00BC5146">
      <w:pPr>
        <w:pStyle w:val="Tekstpodstawowy"/>
        <w:numPr>
          <w:ilvl w:val="0"/>
          <w:numId w:val="40"/>
        </w:numPr>
        <w:tabs>
          <w:tab w:val="left" w:pos="567"/>
          <w:tab w:val="left" w:pos="1080"/>
        </w:tabs>
        <w:overflowPunct/>
        <w:autoSpaceDE/>
        <w:spacing w:line="276" w:lineRule="auto"/>
        <w:ind w:left="1560"/>
        <w:textAlignment w:val="auto"/>
        <w:rPr>
          <w:position w:val="0"/>
          <w:sz w:val="22"/>
          <w:szCs w:val="22"/>
        </w:rPr>
      </w:pPr>
      <w:r w:rsidRPr="00F373B3">
        <w:rPr>
          <w:position w:val="0"/>
          <w:sz w:val="22"/>
          <w:szCs w:val="22"/>
        </w:rPr>
        <w:t xml:space="preserve">przez </w:t>
      </w:r>
      <w:r w:rsidR="007D06B2" w:rsidRPr="00F373B3">
        <w:rPr>
          <w:position w:val="0"/>
          <w:sz w:val="22"/>
          <w:szCs w:val="22"/>
        </w:rPr>
        <w:t>ustanowienie zastawu rejestrowego na zasadach określonych w przepisach               o zastawie rejestrowym i rejestrze zastawów.</w:t>
      </w:r>
    </w:p>
    <w:p w14:paraId="1794E47D" w14:textId="77777777" w:rsidR="00EB620A" w:rsidRPr="00F373B3"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14:paraId="460E51A6" w14:textId="77777777" w:rsidR="007D06B2" w:rsidRPr="00F373B3" w:rsidRDefault="007D06B2" w:rsidP="00BC5146">
      <w:pPr>
        <w:pStyle w:val="Tekstpodstawowy"/>
        <w:numPr>
          <w:ilvl w:val="0"/>
          <w:numId w:val="38"/>
        </w:numPr>
        <w:tabs>
          <w:tab w:val="left" w:pos="600"/>
          <w:tab w:val="left" w:pos="720"/>
        </w:tabs>
        <w:overflowPunct/>
        <w:autoSpaceDE/>
        <w:spacing w:line="276" w:lineRule="auto"/>
        <w:ind w:left="567"/>
        <w:textAlignment w:val="auto"/>
        <w:rPr>
          <w:position w:val="0"/>
          <w:sz w:val="22"/>
          <w:szCs w:val="22"/>
        </w:rPr>
      </w:pPr>
      <w:r w:rsidRPr="00F373B3">
        <w:rPr>
          <w:position w:val="0"/>
          <w:sz w:val="22"/>
          <w:szCs w:val="22"/>
        </w:rPr>
        <w:t xml:space="preserve">Zamawiający zwróci zabezpieczenie w następujących terminach: </w:t>
      </w:r>
    </w:p>
    <w:p w14:paraId="2E5F222A" w14:textId="77777777" w:rsidR="007D06B2" w:rsidRPr="00F373B3" w:rsidRDefault="00EB620A" w:rsidP="00BC5146">
      <w:pPr>
        <w:pStyle w:val="Tekstpodstawowy"/>
        <w:numPr>
          <w:ilvl w:val="0"/>
          <w:numId w:val="41"/>
        </w:numPr>
        <w:tabs>
          <w:tab w:val="left" w:pos="600"/>
          <w:tab w:val="left" w:pos="720"/>
          <w:tab w:val="left" w:pos="1080"/>
          <w:tab w:val="left" w:pos="5250"/>
        </w:tabs>
        <w:overflowPunct/>
        <w:autoSpaceDE/>
        <w:spacing w:line="276" w:lineRule="auto"/>
        <w:textAlignment w:val="auto"/>
        <w:rPr>
          <w:position w:val="0"/>
          <w:sz w:val="22"/>
          <w:szCs w:val="22"/>
        </w:rPr>
      </w:pPr>
      <w:r w:rsidRPr="00F373B3">
        <w:rPr>
          <w:position w:val="0"/>
          <w:sz w:val="22"/>
          <w:szCs w:val="22"/>
        </w:rPr>
        <w:t xml:space="preserve">    7</w:t>
      </w:r>
      <w:r w:rsidR="007D06B2" w:rsidRPr="00F373B3">
        <w:rPr>
          <w:position w:val="0"/>
          <w:sz w:val="22"/>
          <w:szCs w:val="22"/>
        </w:rPr>
        <w:t>0% kwoty zabezpieczenia w terminie 30 dni od daty podpisania bezusterkowego protokołu odbioru robót podpisanego przez inspektora nadzoru,</w:t>
      </w:r>
    </w:p>
    <w:p w14:paraId="12AE60C1" w14:textId="77777777" w:rsidR="007D06B2" w:rsidRPr="00F373B3" w:rsidRDefault="00EB620A" w:rsidP="00BC5146">
      <w:pPr>
        <w:pStyle w:val="Tekstpodstawowy"/>
        <w:numPr>
          <w:ilvl w:val="0"/>
          <w:numId w:val="41"/>
        </w:numPr>
        <w:tabs>
          <w:tab w:val="left" w:pos="600"/>
          <w:tab w:val="left" w:pos="720"/>
          <w:tab w:val="left" w:pos="1080"/>
          <w:tab w:val="left" w:pos="5250"/>
        </w:tabs>
        <w:overflowPunct/>
        <w:autoSpaceDE/>
        <w:spacing w:line="276" w:lineRule="auto"/>
        <w:textAlignment w:val="auto"/>
        <w:rPr>
          <w:position w:val="0"/>
          <w:sz w:val="22"/>
          <w:szCs w:val="22"/>
        </w:rPr>
      </w:pPr>
      <w:r w:rsidRPr="00F373B3">
        <w:rPr>
          <w:position w:val="0"/>
          <w:sz w:val="22"/>
          <w:szCs w:val="22"/>
        </w:rPr>
        <w:t xml:space="preserve">    </w:t>
      </w:r>
      <w:r w:rsidR="007D06B2" w:rsidRPr="00F373B3">
        <w:rPr>
          <w:position w:val="0"/>
          <w:sz w:val="22"/>
          <w:szCs w:val="22"/>
        </w:rPr>
        <w:t xml:space="preserve">30% kwoty zabezpieczenia w terminie nie później niż 15 dni po upływie roszczeń </w:t>
      </w:r>
      <w:r w:rsidR="00083F72" w:rsidRPr="00F373B3">
        <w:rPr>
          <w:position w:val="0"/>
          <w:sz w:val="22"/>
          <w:szCs w:val="22"/>
        </w:rPr>
        <w:br/>
      </w:r>
      <w:r w:rsidR="007D06B2" w:rsidRPr="00F373B3">
        <w:rPr>
          <w:position w:val="0"/>
          <w:sz w:val="22"/>
          <w:szCs w:val="22"/>
        </w:rPr>
        <w:t>z tytułu rękojmi za wady określonego w umowie.</w:t>
      </w:r>
    </w:p>
    <w:p w14:paraId="46C28821" w14:textId="77777777" w:rsidR="00EB620A" w:rsidRPr="00F373B3"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2FED46C9" w14:textId="77777777" w:rsidR="007D06B2" w:rsidRPr="00F373B3" w:rsidRDefault="007D06B2" w:rsidP="000301EC">
      <w:pPr>
        <w:pStyle w:val="Nagwek1"/>
        <w:keepNext w:val="0"/>
        <w:widowControl w:val="0"/>
        <w:numPr>
          <w:ilvl w:val="0"/>
          <w:numId w:val="5"/>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F373B3">
        <w:rPr>
          <w:rFonts w:ascii="Times New Roman" w:hAnsi="Times New Roman" w:cs="Times New Roman"/>
          <w:b w:val="0"/>
          <w:sz w:val="22"/>
          <w:szCs w:val="22"/>
        </w:rPr>
        <w:t>Jeżeli okres na jaki ma zostać wniesione zabezpieczenie przekracza 5 lat,</w:t>
      </w:r>
      <w:r w:rsidRPr="00F373B3">
        <w:rPr>
          <w:rFonts w:ascii="Times New Roman" w:hAnsi="Times New Roman" w:cs="Times New Roman"/>
          <w:b w:val="0"/>
          <w:w w:val="99"/>
          <w:sz w:val="22"/>
          <w:szCs w:val="22"/>
        </w:rPr>
        <w:t xml:space="preserve"> </w:t>
      </w:r>
      <w:r w:rsidRPr="00F373B3">
        <w:rPr>
          <w:rFonts w:ascii="Times New Roman" w:hAnsi="Times New Roman" w:cs="Times New Roman"/>
          <w:b w:val="0"/>
          <w:sz w:val="22"/>
          <w:szCs w:val="22"/>
        </w:rPr>
        <w:t xml:space="preserve">zabezpieczenie </w:t>
      </w:r>
      <w:r w:rsidR="00083F72" w:rsidRPr="00F373B3">
        <w:rPr>
          <w:rFonts w:ascii="Times New Roman" w:hAnsi="Times New Roman" w:cs="Times New Roman"/>
          <w:b w:val="0"/>
          <w:sz w:val="22"/>
          <w:szCs w:val="22"/>
        </w:rPr>
        <w:br/>
      </w:r>
      <w:r w:rsidRPr="00F373B3">
        <w:rPr>
          <w:rFonts w:ascii="Times New Roman" w:hAnsi="Times New Roman" w:cs="Times New Roman"/>
          <w:b w:val="0"/>
          <w:sz w:val="22"/>
          <w:szCs w:val="22"/>
        </w:rPr>
        <w:t>w pieniądzu wnosi się na cały ten okres, a zabezpieczenie w</w:t>
      </w:r>
      <w:r w:rsidRPr="00F373B3">
        <w:rPr>
          <w:rFonts w:ascii="Times New Roman" w:hAnsi="Times New Roman" w:cs="Times New Roman"/>
          <w:b w:val="0"/>
          <w:w w:val="99"/>
          <w:sz w:val="22"/>
          <w:szCs w:val="22"/>
        </w:rPr>
        <w:t xml:space="preserve"> </w:t>
      </w:r>
      <w:r w:rsidRPr="00F373B3">
        <w:rPr>
          <w:rFonts w:ascii="Times New Roman" w:hAnsi="Times New Roman" w:cs="Times New Roman"/>
          <w:b w:val="0"/>
          <w:sz w:val="22"/>
          <w:szCs w:val="22"/>
        </w:rPr>
        <w:t>innej formie wnosi się na okres nie krótszy niż 5 lat, z jednoczesnym</w:t>
      </w:r>
      <w:r w:rsidRPr="00F373B3">
        <w:rPr>
          <w:rFonts w:ascii="Times New Roman" w:hAnsi="Times New Roman" w:cs="Times New Roman"/>
          <w:b w:val="0"/>
          <w:w w:val="99"/>
          <w:sz w:val="22"/>
          <w:szCs w:val="22"/>
        </w:rPr>
        <w:t xml:space="preserve"> </w:t>
      </w:r>
      <w:r w:rsidRPr="00F373B3">
        <w:rPr>
          <w:rFonts w:ascii="Times New Roman" w:hAnsi="Times New Roman" w:cs="Times New Roman"/>
          <w:b w:val="0"/>
          <w:sz w:val="22"/>
          <w:szCs w:val="22"/>
        </w:rPr>
        <w:t>zobowiązaniem się wykonawcy do przedłużenia zabezpieczenia  lub</w:t>
      </w:r>
      <w:r w:rsidRPr="00F373B3">
        <w:rPr>
          <w:rFonts w:ascii="Times New Roman" w:hAnsi="Times New Roman" w:cs="Times New Roman"/>
          <w:b w:val="0"/>
          <w:w w:val="99"/>
          <w:sz w:val="22"/>
          <w:szCs w:val="22"/>
        </w:rPr>
        <w:t xml:space="preserve"> </w:t>
      </w:r>
      <w:r w:rsidRPr="00F373B3">
        <w:rPr>
          <w:rFonts w:ascii="Times New Roman" w:hAnsi="Times New Roman" w:cs="Times New Roman"/>
          <w:b w:val="0"/>
          <w:sz w:val="22"/>
          <w:szCs w:val="22"/>
        </w:rPr>
        <w:t>wniesienia nowego zabezpieczenia na kolejne okresy.</w:t>
      </w:r>
      <w:r w:rsidR="00310E80" w:rsidRPr="00F373B3">
        <w:rPr>
          <w:rFonts w:ascii="Times New Roman" w:hAnsi="Times New Roman" w:cs="Times New Roman"/>
          <w:b w:val="0"/>
          <w:sz w:val="22"/>
          <w:szCs w:val="22"/>
        </w:rPr>
        <w:t xml:space="preserve"> </w:t>
      </w:r>
    </w:p>
    <w:p w14:paraId="3CC15CF8" w14:textId="77777777" w:rsidR="00EB620A" w:rsidRPr="00F373B3" w:rsidRDefault="00EB620A" w:rsidP="00EB620A">
      <w:pPr>
        <w:tabs>
          <w:tab w:val="num" w:pos="567"/>
        </w:tabs>
        <w:jc w:val="both"/>
        <w:rPr>
          <w:sz w:val="10"/>
          <w:szCs w:val="10"/>
        </w:rPr>
      </w:pPr>
    </w:p>
    <w:p w14:paraId="611868AA" w14:textId="77777777" w:rsidR="007D06B2" w:rsidRPr="00F373B3" w:rsidRDefault="007D06B2" w:rsidP="00BC5146">
      <w:pPr>
        <w:pStyle w:val="Akapitzlist"/>
        <w:numPr>
          <w:ilvl w:val="0"/>
          <w:numId w:val="5"/>
        </w:numPr>
        <w:tabs>
          <w:tab w:val="clear" w:pos="0"/>
          <w:tab w:val="num" w:pos="567"/>
        </w:tabs>
        <w:ind w:left="567" w:hanging="425"/>
        <w:jc w:val="both"/>
      </w:pPr>
      <w:r w:rsidRPr="00F373B3">
        <w:rPr>
          <w:rFonts w:ascii="Times New Roman" w:hAnsi="Times New Roman" w:cs="Times New Roman"/>
        </w:rPr>
        <w:t>W przypadku nieprzedłużenia lub niewniesienia nowego zabezpieczenia</w:t>
      </w:r>
      <w:r w:rsidRPr="00F373B3">
        <w:rPr>
          <w:rFonts w:ascii="Times New Roman" w:hAnsi="Times New Roman" w:cs="Times New Roman"/>
          <w:w w:val="99"/>
        </w:rPr>
        <w:t xml:space="preserve"> </w:t>
      </w:r>
      <w:r w:rsidRPr="00F373B3">
        <w:rPr>
          <w:rFonts w:ascii="Times New Roman" w:hAnsi="Times New Roman" w:cs="Times New Roman"/>
        </w:rPr>
        <w:t>najpóźniej na  30 dni przed upływem terminu ważności dotychczasowego</w:t>
      </w:r>
      <w:r w:rsidRPr="00F373B3">
        <w:rPr>
          <w:rFonts w:ascii="Times New Roman" w:hAnsi="Times New Roman" w:cs="Times New Roman"/>
          <w:w w:val="99"/>
        </w:rPr>
        <w:t xml:space="preserve"> </w:t>
      </w:r>
      <w:r w:rsidRPr="00F373B3">
        <w:rPr>
          <w:rFonts w:ascii="Times New Roman" w:hAnsi="Times New Roman" w:cs="Times New Roman"/>
        </w:rPr>
        <w:t>zabezpieczenia wniesionego w innej formie niż w pieniądzu, zamawiający</w:t>
      </w:r>
      <w:r w:rsidRPr="00F373B3">
        <w:rPr>
          <w:rFonts w:ascii="Times New Roman" w:hAnsi="Times New Roman" w:cs="Times New Roman"/>
          <w:w w:val="99"/>
        </w:rPr>
        <w:t xml:space="preserve"> </w:t>
      </w:r>
      <w:r w:rsidRPr="00F373B3">
        <w:rPr>
          <w:rFonts w:ascii="Times New Roman" w:hAnsi="Times New Roman" w:cs="Times New Roman"/>
        </w:rPr>
        <w:t>zmienia formę na zabezpieczenie w pieniądzu, poprzez wypłatę kwoty z</w:t>
      </w:r>
      <w:r w:rsidRPr="00F373B3">
        <w:rPr>
          <w:rFonts w:ascii="Times New Roman" w:hAnsi="Times New Roman" w:cs="Times New Roman"/>
          <w:w w:val="99"/>
        </w:rPr>
        <w:t xml:space="preserve"> </w:t>
      </w:r>
      <w:r w:rsidRPr="00F373B3">
        <w:rPr>
          <w:rFonts w:ascii="Times New Roman" w:hAnsi="Times New Roman" w:cs="Times New Roman"/>
        </w:rPr>
        <w:t>dotychczasowego zabezpieczenia.</w:t>
      </w:r>
    </w:p>
    <w:p w14:paraId="0074220B" w14:textId="77777777" w:rsidR="007D06B2" w:rsidRPr="00F373B3" w:rsidRDefault="007D06B2" w:rsidP="00BC5146">
      <w:pPr>
        <w:pStyle w:val="Akapitzlist"/>
        <w:numPr>
          <w:ilvl w:val="0"/>
          <w:numId w:val="5"/>
        </w:numPr>
        <w:tabs>
          <w:tab w:val="clear" w:pos="0"/>
          <w:tab w:val="num" w:pos="567"/>
        </w:tabs>
        <w:ind w:left="567" w:hanging="425"/>
        <w:jc w:val="both"/>
      </w:pPr>
      <w:r w:rsidRPr="00F373B3">
        <w:rPr>
          <w:rFonts w:ascii="Times New Roman" w:hAnsi="Times New Roman" w:cs="Times New Roman"/>
        </w:rPr>
        <w:t xml:space="preserve">Wypłata, o której mowa w pkt </w:t>
      </w:r>
      <w:r w:rsidR="00F6149C" w:rsidRPr="00F373B3">
        <w:rPr>
          <w:rFonts w:ascii="Times New Roman" w:hAnsi="Times New Roman" w:cs="Times New Roman"/>
        </w:rPr>
        <w:t>XX.</w:t>
      </w:r>
      <w:r w:rsidR="003902B6" w:rsidRPr="00F373B3">
        <w:rPr>
          <w:rFonts w:ascii="Times New Roman" w:hAnsi="Times New Roman" w:cs="Times New Roman"/>
        </w:rPr>
        <w:t xml:space="preserve">8 </w:t>
      </w:r>
      <w:r w:rsidR="00F6149C" w:rsidRPr="00F373B3">
        <w:rPr>
          <w:rFonts w:ascii="Times New Roman" w:hAnsi="Times New Roman" w:cs="Times New Roman"/>
        </w:rPr>
        <w:t>SIWZ</w:t>
      </w:r>
      <w:r w:rsidRPr="00F373B3">
        <w:rPr>
          <w:rFonts w:ascii="Times New Roman" w:hAnsi="Times New Roman" w:cs="Times New Roman"/>
        </w:rPr>
        <w:t>, następuje nie później niż w ostatnim dniu</w:t>
      </w:r>
      <w:r w:rsidRPr="00F373B3">
        <w:rPr>
          <w:rFonts w:ascii="Times New Roman" w:hAnsi="Times New Roman" w:cs="Times New Roman"/>
          <w:w w:val="99"/>
        </w:rPr>
        <w:t xml:space="preserve"> </w:t>
      </w:r>
      <w:r w:rsidRPr="00F373B3">
        <w:rPr>
          <w:rFonts w:ascii="Times New Roman" w:hAnsi="Times New Roman" w:cs="Times New Roman"/>
        </w:rPr>
        <w:t>ważności dotychczasowego zabezpieczenia.</w:t>
      </w:r>
    </w:p>
    <w:p w14:paraId="024AC323" w14:textId="77777777" w:rsidR="007D06B2" w:rsidRPr="00F373B3" w:rsidRDefault="007D06B2" w:rsidP="00BC5146">
      <w:pPr>
        <w:pStyle w:val="Akapitzlist"/>
        <w:numPr>
          <w:ilvl w:val="0"/>
          <w:numId w:val="5"/>
        </w:numPr>
        <w:tabs>
          <w:tab w:val="clear" w:pos="0"/>
          <w:tab w:val="num" w:pos="567"/>
        </w:tabs>
        <w:ind w:left="567" w:hanging="425"/>
        <w:jc w:val="both"/>
        <w:rPr>
          <w:rFonts w:ascii="Times New Roman" w:hAnsi="Times New Roman" w:cs="Times New Roman"/>
        </w:rPr>
      </w:pPr>
      <w:r w:rsidRPr="00F373B3">
        <w:rPr>
          <w:rFonts w:ascii="Times New Roman" w:hAnsi="Times New Roman" w:cs="Times New Roman"/>
          <w:b/>
          <w:u w:val="single"/>
        </w:rPr>
        <w:t>Zamawiający nie przewiduje udzielenia zaliczek na poczet wykonania przedmiotu zamówienia.</w:t>
      </w:r>
    </w:p>
    <w:p w14:paraId="092CBF9B" w14:textId="394E0069"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729371" w14:textId="468EFA9E" w:rsidR="006A180B"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6314B73" w14:textId="5C286E17" w:rsidR="006A180B"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614572D" w14:textId="256125A0" w:rsidR="006A180B"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ED4185" w14:textId="1AF74F5B" w:rsidR="006A180B"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CAC06D7" w14:textId="0E8F231A" w:rsidR="006A180B"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4424A61" w14:textId="1E2C2BFB" w:rsidR="006A180B"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9FED44" w14:textId="77777777" w:rsidR="006A180B" w:rsidRPr="0069675F"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99AE480" w14:textId="77777777" w:rsidR="006951A7" w:rsidRPr="00F373B3" w:rsidRDefault="006951A7" w:rsidP="00B9375A">
      <w:pPr>
        <w:pStyle w:val="BodyTextIndentZnak"/>
        <w:tabs>
          <w:tab w:val="left" w:pos="567"/>
        </w:tabs>
        <w:spacing w:line="276" w:lineRule="auto"/>
        <w:ind w:left="567"/>
        <w:jc w:val="left"/>
        <w:rPr>
          <w:rFonts w:ascii="Times New Roman" w:eastAsia="Calibri" w:hAnsi="Times New Roman" w:cs="Times New Roman"/>
          <w:b/>
          <w:sz w:val="24"/>
        </w:rPr>
      </w:pPr>
    </w:p>
    <w:p w14:paraId="163CB980" w14:textId="77777777" w:rsidR="00EB620A"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lastRenderedPageBreak/>
        <w:t>ROZDZIAŁ XXI.</w:t>
      </w:r>
      <w:r w:rsidR="00E836A5" w:rsidRPr="00F373B3">
        <w:rPr>
          <w:rFonts w:ascii="Times New Roman" w:eastAsia="Calibri" w:hAnsi="Times New Roman" w:cs="Times New Roman"/>
          <w:b/>
          <w:sz w:val="22"/>
          <w:szCs w:val="22"/>
        </w:rPr>
        <w:t xml:space="preserve">     ISTOTNE DLA STRON POSTANOWIENIA, KTÓRE ZOSTANĄ </w:t>
      </w:r>
    </w:p>
    <w:p w14:paraId="32A5236A" w14:textId="77777777" w:rsidR="00EB620A" w:rsidRPr="00F373B3"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WPROWADZONE DO TREŚCI ZAWARTEJ UMOWY W </w:t>
      </w:r>
    </w:p>
    <w:p w14:paraId="044C7107" w14:textId="77777777" w:rsidR="00DD79FD" w:rsidRPr="00F373B3"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SPRAWIE ZAMÓWIENIA PUBLICZNEGO</w:t>
      </w:r>
    </w:p>
    <w:p w14:paraId="0398D304" w14:textId="77777777"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E40025" w14:textId="25DDE3A8" w:rsidR="00EB620A" w:rsidRPr="00F373B3" w:rsidRDefault="00EB620A" w:rsidP="00BC5146">
      <w:pPr>
        <w:pStyle w:val="Tekstpodstawowywcity"/>
        <w:numPr>
          <w:ilvl w:val="0"/>
          <w:numId w:val="42"/>
        </w:numPr>
        <w:tabs>
          <w:tab w:val="left" w:pos="567"/>
        </w:tabs>
        <w:spacing w:after="0"/>
        <w:ind w:left="567"/>
        <w:jc w:val="both"/>
        <w:rPr>
          <w:rFonts w:ascii="Times New Roman" w:hAnsi="Times New Roman" w:cs="Times New Roman"/>
          <w:b/>
          <w:u w:val="single"/>
        </w:rPr>
      </w:pPr>
      <w:r w:rsidRPr="00F373B3">
        <w:rPr>
          <w:rFonts w:ascii="Times New Roman" w:hAnsi="Times New Roman" w:cs="Times New Roman"/>
        </w:rPr>
        <w:t xml:space="preserve">Z wykonawcą, którego oferta zostanie uznana za najkorzystniejszą zostanie podpisana umowa, której projekt stanowi </w:t>
      </w:r>
      <w:r w:rsidRPr="00F373B3">
        <w:rPr>
          <w:rFonts w:ascii="Times New Roman" w:hAnsi="Times New Roman" w:cs="Times New Roman"/>
          <w:b/>
          <w:i/>
          <w:u w:val="single"/>
        </w:rPr>
        <w:t xml:space="preserve">Załącznik nr </w:t>
      </w:r>
      <w:r w:rsidR="00035AAB">
        <w:rPr>
          <w:rFonts w:ascii="Times New Roman" w:hAnsi="Times New Roman" w:cs="Times New Roman"/>
          <w:b/>
          <w:i/>
          <w:u w:val="single"/>
          <w:lang w:val="pl-PL"/>
        </w:rPr>
        <w:t>5</w:t>
      </w:r>
      <w:r w:rsidR="00035AAB" w:rsidRPr="00F373B3">
        <w:rPr>
          <w:rFonts w:ascii="Times New Roman" w:hAnsi="Times New Roman" w:cs="Times New Roman"/>
          <w:b/>
          <w:i/>
          <w:u w:val="single"/>
        </w:rPr>
        <w:t xml:space="preserve">  </w:t>
      </w:r>
      <w:r w:rsidRPr="00F373B3">
        <w:rPr>
          <w:rFonts w:ascii="Times New Roman" w:hAnsi="Times New Roman" w:cs="Times New Roman"/>
          <w:b/>
          <w:i/>
          <w:u w:val="single"/>
        </w:rPr>
        <w:t>do SIWZ</w:t>
      </w:r>
      <w:r w:rsidRPr="00F373B3">
        <w:rPr>
          <w:rFonts w:ascii="Times New Roman" w:hAnsi="Times New Roman" w:cs="Times New Roman"/>
          <w:b/>
          <w:u w:val="single"/>
        </w:rPr>
        <w:t>.</w:t>
      </w:r>
    </w:p>
    <w:p w14:paraId="7DE64E0D" w14:textId="77777777" w:rsidR="00F541AD" w:rsidRPr="00F373B3"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074D34EC" w14:textId="77777777" w:rsidR="00EB620A" w:rsidRPr="00F373B3" w:rsidRDefault="00EB620A" w:rsidP="00BC5146">
      <w:pPr>
        <w:pStyle w:val="Tekstpodstawowywcity"/>
        <w:numPr>
          <w:ilvl w:val="0"/>
          <w:numId w:val="42"/>
        </w:numPr>
        <w:tabs>
          <w:tab w:val="left" w:pos="567"/>
        </w:tabs>
        <w:spacing w:after="0"/>
        <w:ind w:left="567"/>
        <w:jc w:val="both"/>
        <w:rPr>
          <w:rFonts w:ascii="Times New Roman" w:hAnsi="Times New Roman" w:cs="Times New Roman"/>
          <w:b/>
          <w:u w:val="single"/>
        </w:rPr>
      </w:pPr>
      <w:r w:rsidRPr="00F373B3">
        <w:rPr>
          <w:rFonts w:ascii="Times New Roman" w:hAnsi="Times New Roman" w:cs="Times New Roman"/>
        </w:rPr>
        <w:t>Na pisemny wniosek wybranego wykonawcy, nie wyklucza się również możliwości podpisania umowy w trybie korespondencyjnym.</w:t>
      </w:r>
    </w:p>
    <w:p w14:paraId="37F4004D" w14:textId="77777777" w:rsidR="00EB620A" w:rsidRPr="00F373B3" w:rsidRDefault="00EB620A" w:rsidP="00B9375A">
      <w:pPr>
        <w:pStyle w:val="BodyTextIndentZnak"/>
        <w:tabs>
          <w:tab w:val="left" w:pos="567"/>
        </w:tabs>
        <w:spacing w:line="276" w:lineRule="auto"/>
        <w:ind w:left="567"/>
        <w:jc w:val="left"/>
        <w:rPr>
          <w:rFonts w:ascii="Times New Roman" w:eastAsia="Calibri" w:hAnsi="Times New Roman" w:cs="Times New Roman"/>
          <w:b/>
          <w:sz w:val="16"/>
          <w:szCs w:val="16"/>
        </w:rPr>
      </w:pPr>
    </w:p>
    <w:p w14:paraId="26BC5727" w14:textId="747F6461" w:rsidR="00A634CA" w:rsidRPr="00063724" w:rsidRDefault="00A634CA" w:rsidP="00B9375A">
      <w:pPr>
        <w:pStyle w:val="BodyTextIndentZnak"/>
        <w:tabs>
          <w:tab w:val="left" w:pos="567"/>
        </w:tabs>
        <w:spacing w:line="276" w:lineRule="auto"/>
        <w:ind w:left="567"/>
        <w:jc w:val="left"/>
        <w:rPr>
          <w:rFonts w:ascii="Times New Roman" w:eastAsia="Calibri" w:hAnsi="Times New Roman" w:cs="Times New Roman"/>
          <w:b/>
          <w:sz w:val="24"/>
        </w:rPr>
      </w:pPr>
    </w:p>
    <w:p w14:paraId="7B6C4F6D" w14:textId="77777777" w:rsidR="00722FB3" w:rsidRPr="0069675F" w:rsidRDefault="00722FB3" w:rsidP="00B9375A">
      <w:pPr>
        <w:pStyle w:val="BodyTextIndentZnak"/>
        <w:tabs>
          <w:tab w:val="left" w:pos="567"/>
        </w:tabs>
        <w:spacing w:line="276" w:lineRule="auto"/>
        <w:ind w:left="567"/>
        <w:jc w:val="left"/>
        <w:rPr>
          <w:rFonts w:ascii="Times New Roman" w:eastAsia="Calibri" w:hAnsi="Times New Roman" w:cs="Times New Roman"/>
          <w:b/>
          <w:sz w:val="24"/>
        </w:rPr>
      </w:pPr>
    </w:p>
    <w:p w14:paraId="0E1C4E27" w14:textId="77777777" w:rsidR="00F03D0C"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XXII.</w:t>
      </w:r>
      <w:r w:rsidR="00E836A5" w:rsidRPr="00F373B3">
        <w:rPr>
          <w:rFonts w:ascii="Times New Roman" w:eastAsia="Calibri" w:hAnsi="Times New Roman" w:cs="Times New Roman"/>
          <w:b/>
          <w:sz w:val="22"/>
          <w:szCs w:val="22"/>
        </w:rPr>
        <w:t xml:space="preserve">   INFORMACJE O FORMALNOŚCIACH, JAKIE POWINNY </w:t>
      </w:r>
    </w:p>
    <w:p w14:paraId="6EEEF160" w14:textId="77777777" w:rsidR="00F03D0C" w:rsidRPr="00F373B3"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ZOSTAĆ DOPEŁNIONE PO WYBORZE OFERTY W CELU </w:t>
      </w:r>
    </w:p>
    <w:p w14:paraId="5FAEED74" w14:textId="77777777" w:rsidR="00F03D0C" w:rsidRPr="00F373B3"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ZAWARCIA UMOWY W SPRAWIE ZAMÓWIENIA </w:t>
      </w:r>
      <w:r w:rsidRPr="00F373B3">
        <w:rPr>
          <w:rFonts w:ascii="Times New Roman" w:eastAsia="Calibri" w:hAnsi="Times New Roman" w:cs="Times New Roman"/>
          <w:b/>
          <w:sz w:val="22"/>
          <w:szCs w:val="22"/>
        </w:rPr>
        <w:t xml:space="preserve">    </w:t>
      </w:r>
    </w:p>
    <w:p w14:paraId="54D86577" w14:textId="77777777" w:rsidR="00F03D0C" w:rsidRPr="00F373B3"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P</w:t>
      </w:r>
      <w:r w:rsidR="00E836A5" w:rsidRPr="00F373B3">
        <w:rPr>
          <w:rFonts w:ascii="Times New Roman" w:eastAsia="Calibri" w:hAnsi="Times New Roman" w:cs="Times New Roman"/>
          <w:b/>
          <w:sz w:val="22"/>
          <w:szCs w:val="22"/>
        </w:rPr>
        <w:t>UBLICZNEGO</w:t>
      </w:r>
    </w:p>
    <w:p w14:paraId="0CB95668" w14:textId="77777777" w:rsidR="00F03D0C" w:rsidRPr="00F373B3" w:rsidRDefault="00F03D0C" w:rsidP="00BC5146">
      <w:pPr>
        <w:pStyle w:val="Akapitzlist"/>
        <w:numPr>
          <w:ilvl w:val="0"/>
          <w:numId w:val="4"/>
        </w:numPr>
        <w:tabs>
          <w:tab w:val="left" w:pos="567"/>
        </w:tabs>
        <w:spacing w:after="0"/>
        <w:jc w:val="both"/>
        <w:rPr>
          <w:rFonts w:eastAsia="Times New Roman"/>
          <w:bCs/>
          <w:vanish/>
        </w:rPr>
      </w:pPr>
    </w:p>
    <w:p w14:paraId="3D3494E5" w14:textId="77777777" w:rsidR="00F03D0C" w:rsidRPr="00F373B3" w:rsidRDefault="00F03D0C" w:rsidP="00BC5146">
      <w:pPr>
        <w:pStyle w:val="Akapitzlist"/>
        <w:numPr>
          <w:ilvl w:val="0"/>
          <w:numId w:val="4"/>
        </w:numPr>
        <w:tabs>
          <w:tab w:val="left" w:pos="567"/>
        </w:tabs>
        <w:spacing w:after="0"/>
        <w:jc w:val="both"/>
        <w:rPr>
          <w:rFonts w:eastAsia="Times New Roman"/>
          <w:bCs/>
          <w:vanish/>
        </w:rPr>
      </w:pPr>
    </w:p>
    <w:p w14:paraId="2540E91D" w14:textId="77777777" w:rsidR="00F03D0C" w:rsidRPr="00F373B3" w:rsidRDefault="00F03D0C" w:rsidP="00BC5146">
      <w:pPr>
        <w:pStyle w:val="Akapitzlist"/>
        <w:numPr>
          <w:ilvl w:val="0"/>
          <w:numId w:val="4"/>
        </w:numPr>
        <w:tabs>
          <w:tab w:val="left" w:pos="567"/>
        </w:tabs>
        <w:spacing w:after="0"/>
        <w:jc w:val="both"/>
        <w:rPr>
          <w:rFonts w:eastAsia="Times New Roman"/>
          <w:vanish/>
        </w:rPr>
      </w:pPr>
    </w:p>
    <w:p w14:paraId="463BC1CB" w14:textId="77777777" w:rsidR="00505083" w:rsidRPr="00F373B3" w:rsidRDefault="00505083" w:rsidP="00F03D0C">
      <w:pPr>
        <w:pStyle w:val="Tekstpodstawowy"/>
        <w:tabs>
          <w:tab w:val="left" w:pos="567"/>
        </w:tabs>
        <w:overflowPunct/>
        <w:autoSpaceDE/>
        <w:spacing w:line="276" w:lineRule="auto"/>
        <w:ind w:left="567"/>
        <w:textAlignment w:val="auto"/>
        <w:rPr>
          <w:position w:val="0"/>
          <w:sz w:val="22"/>
          <w:szCs w:val="22"/>
          <w:lang w:val="pl-PL"/>
        </w:rPr>
      </w:pPr>
    </w:p>
    <w:p w14:paraId="2A3B66BD" w14:textId="77777777" w:rsidR="00F03D0C" w:rsidRPr="00F373B3" w:rsidRDefault="00F03D0C" w:rsidP="00BC5146">
      <w:pPr>
        <w:pStyle w:val="Tekstpodstawowy"/>
        <w:numPr>
          <w:ilvl w:val="0"/>
          <w:numId w:val="43"/>
        </w:numPr>
        <w:tabs>
          <w:tab w:val="left" w:pos="567"/>
        </w:tabs>
        <w:overflowPunct/>
        <w:autoSpaceDE/>
        <w:spacing w:line="276" w:lineRule="auto"/>
        <w:ind w:left="567"/>
        <w:textAlignment w:val="auto"/>
        <w:rPr>
          <w:position w:val="0"/>
          <w:sz w:val="22"/>
          <w:szCs w:val="22"/>
        </w:rPr>
      </w:pPr>
      <w:r w:rsidRPr="00F373B3">
        <w:rPr>
          <w:position w:val="0"/>
          <w:sz w:val="22"/>
          <w:szCs w:val="22"/>
        </w:rPr>
        <w:t xml:space="preserve">Zamawiający zawrze umowę z Wykonawcą, który zaoferował najkorzystniejszy bilans ceny </w:t>
      </w:r>
      <w:r w:rsidR="00083F72" w:rsidRPr="00F373B3">
        <w:rPr>
          <w:position w:val="0"/>
          <w:sz w:val="22"/>
          <w:szCs w:val="22"/>
        </w:rPr>
        <w:br/>
      </w:r>
      <w:r w:rsidRPr="00F373B3">
        <w:rPr>
          <w:position w:val="0"/>
          <w:sz w:val="22"/>
          <w:szCs w:val="22"/>
        </w:rPr>
        <w:t>i gwarancji.</w:t>
      </w:r>
    </w:p>
    <w:p w14:paraId="43E13627" w14:textId="77777777" w:rsidR="00F03D0C" w:rsidRPr="00F373B3" w:rsidRDefault="00F03D0C" w:rsidP="00F03D0C">
      <w:pPr>
        <w:pStyle w:val="Tekstpodstawowy"/>
        <w:tabs>
          <w:tab w:val="left" w:pos="567"/>
        </w:tabs>
        <w:overflowPunct/>
        <w:autoSpaceDE/>
        <w:spacing w:line="276" w:lineRule="auto"/>
        <w:ind w:left="567"/>
        <w:textAlignment w:val="auto"/>
        <w:rPr>
          <w:position w:val="0"/>
          <w:sz w:val="10"/>
          <w:szCs w:val="10"/>
        </w:rPr>
      </w:pPr>
    </w:p>
    <w:p w14:paraId="31E759AD" w14:textId="77777777" w:rsidR="00F03D0C" w:rsidRPr="00F373B3" w:rsidRDefault="00F03D0C" w:rsidP="00BC5146">
      <w:pPr>
        <w:pStyle w:val="Tekstpodstawowy"/>
        <w:numPr>
          <w:ilvl w:val="0"/>
          <w:numId w:val="43"/>
        </w:numPr>
        <w:tabs>
          <w:tab w:val="left" w:pos="567"/>
        </w:tabs>
        <w:overflowPunct/>
        <w:autoSpaceDE/>
        <w:spacing w:line="276" w:lineRule="auto"/>
        <w:ind w:left="567"/>
        <w:textAlignment w:val="auto"/>
        <w:rPr>
          <w:position w:val="0"/>
          <w:sz w:val="22"/>
          <w:szCs w:val="22"/>
        </w:rPr>
      </w:pPr>
      <w:r w:rsidRPr="00F373B3">
        <w:rPr>
          <w:position w:val="0"/>
          <w:sz w:val="22"/>
          <w:szCs w:val="22"/>
        </w:rPr>
        <w:t xml:space="preserve">Zamawiający przewiduje konieczności wniesienia zabezpieczenia należytego wykonania umowy przed podpisaniem umowy w wysokości </w:t>
      </w:r>
      <w:r w:rsidR="00DB51E9" w:rsidRPr="00F373B3">
        <w:rPr>
          <w:position w:val="0"/>
          <w:sz w:val="22"/>
          <w:szCs w:val="22"/>
        </w:rPr>
        <w:t>5</w:t>
      </w:r>
      <w:r w:rsidRPr="00F373B3">
        <w:rPr>
          <w:position w:val="0"/>
          <w:sz w:val="22"/>
          <w:szCs w:val="22"/>
        </w:rPr>
        <w:t xml:space="preserve"> %</w:t>
      </w:r>
      <w:r w:rsidRPr="0069675F">
        <w:rPr>
          <w:position w:val="0"/>
          <w:sz w:val="22"/>
          <w:szCs w:val="22"/>
        </w:rPr>
        <w:t xml:space="preserve"> </w:t>
      </w:r>
      <w:r w:rsidRPr="00F373B3">
        <w:rPr>
          <w:position w:val="0"/>
          <w:sz w:val="22"/>
          <w:szCs w:val="22"/>
        </w:rPr>
        <w:t>ceny całkowitej oferty.</w:t>
      </w:r>
    </w:p>
    <w:p w14:paraId="1367FDB8" w14:textId="77777777" w:rsidR="00F03D0C" w:rsidRPr="00F373B3" w:rsidRDefault="00F03D0C" w:rsidP="00F03D0C">
      <w:pPr>
        <w:pStyle w:val="Tekstpodstawowy"/>
        <w:tabs>
          <w:tab w:val="left" w:pos="567"/>
        </w:tabs>
        <w:overflowPunct/>
        <w:autoSpaceDE/>
        <w:spacing w:line="276" w:lineRule="auto"/>
        <w:ind w:left="567"/>
        <w:textAlignment w:val="auto"/>
        <w:rPr>
          <w:position w:val="0"/>
          <w:sz w:val="10"/>
          <w:szCs w:val="10"/>
        </w:rPr>
      </w:pPr>
    </w:p>
    <w:p w14:paraId="177D3458" w14:textId="77777777" w:rsidR="00F03D0C" w:rsidRPr="00F373B3" w:rsidRDefault="00F03D0C" w:rsidP="00BC5146">
      <w:pPr>
        <w:pStyle w:val="Tekstpodstawowy"/>
        <w:numPr>
          <w:ilvl w:val="0"/>
          <w:numId w:val="43"/>
        </w:numPr>
        <w:tabs>
          <w:tab w:val="left" w:pos="567"/>
        </w:tabs>
        <w:overflowPunct/>
        <w:autoSpaceDE/>
        <w:spacing w:line="276" w:lineRule="auto"/>
        <w:ind w:left="567"/>
        <w:textAlignment w:val="auto"/>
        <w:rPr>
          <w:position w:val="0"/>
          <w:sz w:val="22"/>
          <w:szCs w:val="22"/>
        </w:rPr>
      </w:pPr>
      <w:r w:rsidRPr="00F373B3">
        <w:rPr>
          <w:position w:val="0"/>
          <w:sz w:val="22"/>
          <w:szCs w:val="22"/>
        </w:rPr>
        <w:t>Zamawiający informuje niezwłocznie wszystkich wykonawców o:</w:t>
      </w:r>
    </w:p>
    <w:p w14:paraId="394DC5CC" w14:textId="77777777" w:rsidR="00F03D0C" w:rsidRPr="00F373B3"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F373B3">
        <w:rPr>
          <w:sz w:val="22"/>
          <w:szCs w:val="22"/>
        </w:rPr>
        <w:t>wyborze najkorzystniejszej oferty, podając nazwę albo imię i nazwisko,</w:t>
      </w:r>
      <w:r w:rsidRPr="00F373B3">
        <w:rPr>
          <w:w w:val="99"/>
          <w:sz w:val="22"/>
          <w:szCs w:val="22"/>
        </w:rPr>
        <w:t xml:space="preserve"> </w:t>
      </w:r>
      <w:r w:rsidRPr="00F373B3">
        <w:rPr>
          <w:sz w:val="22"/>
          <w:szCs w:val="22"/>
        </w:rPr>
        <w:t>siedzibę albo miejsce zamieszkania i adres, jeżeli jest miejscem</w:t>
      </w:r>
      <w:r w:rsidRPr="00F373B3">
        <w:rPr>
          <w:w w:val="99"/>
          <w:sz w:val="22"/>
          <w:szCs w:val="22"/>
        </w:rPr>
        <w:t xml:space="preserve"> </w:t>
      </w:r>
      <w:r w:rsidRPr="00F373B3">
        <w:rPr>
          <w:sz w:val="22"/>
          <w:szCs w:val="22"/>
        </w:rPr>
        <w:t>wykonywania działalności wykonawcy, którego ofertę wybrano, oraz</w:t>
      </w:r>
      <w:r w:rsidRPr="00F373B3">
        <w:rPr>
          <w:w w:val="99"/>
          <w:sz w:val="22"/>
          <w:szCs w:val="22"/>
        </w:rPr>
        <w:t xml:space="preserve"> </w:t>
      </w:r>
      <w:r w:rsidRPr="00F373B3">
        <w:rPr>
          <w:sz w:val="22"/>
          <w:szCs w:val="22"/>
        </w:rPr>
        <w:t>nazwy albo imiona i nazwiska, siedziby albo miejsca zamieszkania i</w:t>
      </w:r>
      <w:r w:rsidRPr="00F373B3">
        <w:rPr>
          <w:w w:val="99"/>
          <w:sz w:val="22"/>
          <w:szCs w:val="22"/>
        </w:rPr>
        <w:t xml:space="preserve"> </w:t>
      </w:r>
      <w:r w:rsidRPr="00F373B3">
        <w:rPr>
          <w:sz w:val="22"/>
          <w:szCs w:val="22"/>
        </w:rPr>
        <w:t>adresy, jeżeli są miejscami wykonywania działalności wykonawców,</w:t>
      </w:r>
      <w:r w:rsidRPr="00F373B3">
        <w:rPr>
          <w:w w:val="99"/>
          <w:sz w:val="22"/>
          <w:szCs w:val="22"/>
        </w:rPr>
        <w:t xml:space="preserve"> </w:t>
      </w:r>
      <w:r w:rsidRPr="00F373B3">
        <w:rPr>
          <w:sz w:val="22"/>
          <w:szCs w:val="22"/>
        </w:rPr>
        <w:t>którzy złożyli oferty, a także punktację przyznaną ofertom w każdym</w:t>
      </w:r>
      <w:r w:rsidRPr="00F373B3">
        <w:rPr>
          <w:w w:val="99"/>
          <w:sz w:val="22"/>
          <w:szCs w:val="22"/>
        </w:rPr>
        <w:t xml:space="preserve"> </w:t>
      </w:r>
      <w:r w:rsidRPr="00F373B3">
        <w:rPr>
          <w:sz w:val="22"/>
          <w:szCs w:val="22"/>
        </w:rPr>
        <w:t>kryterium oceny ofert i łączną punktację,</w:t>
      </w:r>
    </w:p>
    <w:p w14:paraId="77A9F4EE" w14:textId="77777777" w:rsidR="00F03D0C" w:rsidRPr="00F373B3"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F373B3">
        <w:rPr>
          <w:sz w:val="22"/>
          <w:szCs w:val="22"/>
        </w:rPr>
        <w:t>wykonawcach, którzy zostali wykluczeni,</w:t>
      </w:r>
    </w:p>
    <w:p w14:paraId="4E2635C9" w14:textId="77777777" w:rsidR="00F03D0C" w:rsidRPr="00F373B3"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F373B3">
        <w:rPr>
          <w:sz w:val="22"/>
          <w:szCs w:val="22"/>
        </w:rPr>
        <w:t>wykonawcach, których oferty zostały odrzucone, powodach odrzucenia</w:t>
      </w:r>
      <w:r w:rsidRPr="00F373B3">
        <w:rPr>
          <w:w w:val="99"/>
          <w:sz w:val="22"/>
          <w:szCs w:val="22"/>
        </w:rPr>
        <w:t xml:space="preserve"> </w:t>
      </w:r>
      <w:r w:rsidRPr="00F373B3">
        <w:rPr>
          <w:sz w:val="22"/>
          <w:szCs w:val="22"/>
        </w:rPr>
        <w:t xml:space="preserve">oferty, </w:t>
      </w:r>
      <w:r w:rsidR="00083F72" w:rsidRPr="00F373B3">
        <w:rPr>
          <w:sz w:val="22"/>
          <w:szCs w:val="22"/>
        </w:rPr>
        <w:br/>
      </w:r>
      <w:r w:rsidRPr="00F373B3">
        <w:rPr>
          <w:sz w:val="22"/>
          <w:szCs w:val="22"/>
        </w:rPr>
        <w:t>a w przypadkach, o których mowa w art. 89 ust. 4 i 5</w:t>
      </w:r>
      <w:r w:rsidR="00B25543" w:rsidRPr="00F373B3">
        <w:rPr>
          <w:sz w:val="22"/>
          <w:szCs w:val="22"/>
        </w:rPr>
        <w:t xml:space="preserve"> Ustawy</w:t>
      </w:r>
      <w:r w:rsidRPr="00F373B3">
        <w:rPr>
          <w:sz w:val="22"/>
          <w:szCs w:val="22"/>
        </w:rPr>
        <w:t>, braku</w:t>
      </w:r>
      <w:r w:rsidRPr="00F373B3">
        <w:rPr>
          <w:w w:val="99"/>
          <w:sz w:val="22"/>
          <w:szCs w:val="22"/>
        </w:rPr>
        <w:t xml:space="preserve"> </w:t>
      </w:r>
      <w:r w:rsidRPr="00F373B3">
        <w:rPr>
          <w:sz w:val="22"/>
          <w:szCs w:val="22"/>
        </w:rPr>
        <w:t>równoważności lub braku spełniania wymagań dotyczących wydajności</w:t>
      </w:r>
      <w:r w:rsidRPr="00F373B3">
        <w:rPr>
          <w:w w:val="99"/>
          <w:sz w:val="22"/>
          <w:szCs w:val="22"/>
        </w:rPr>
        <w:t xml:space="preserve"> </w:t>
      </w:r>
      <w:r w:rsidRPr="00F373B3">
        <w:rPr>
          <w:sz w:val="22"/>
          <w:szCs w:val="22"/>
        </w:rPr>
        <w:t>lub funkcjonalności,</w:t>
      </w:r>
    </w:p>
    <w:p w14:paraId="2AEA4C71" w14:textId="77777777" w:rsidR="00F03D0C" w:rsidRPr="00F373B3"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F373B3">
        <w:rPr>
          <w:sz w:val="22"/>
          <w:szCs w:val="22"/>
        </w:rPr>
        <w:t>unieważnieniu postępowania</w:t>
      </w:r>
    </w:p>
    <w:p w14:paraId="79835E85" w14:textId="77777777" w:rsidR="00F03D0C" w:rsidRPr="00F373B3" w:rsidRDefault="00F03D0C" w:rsidP="00F03D0C">
      <w:pPr>
        <w:spacing w:line="276" w:lineRule="auto"/>
        <w:ind w:left="567"/>
        <w:jc w:val="both"/>
        <w:rPr>
          <w:sz w:val="22"/>
          <w:szCs w:val="22"/>
        </w:rPr>
      </w:pPr>
      <w:r w:rsidRPr="00F373B3">
        <w:rPr>
          <w:rFonts w:eastAsia="Calibri"/>
          <w:sz w:val="22"/>
          <w:szCs w:val="22"/>
        </w:rPr>
        <w:t xml:space="preserve">     – </w:t>
      </w:r>
      <w:r w:rsidRPr="00F373B3">
        <w:rPr>
          <w:rFonts w:eastAsia="Calibri"/>
          <w:bCs/>
          <w:sz w:val="22"/>
          <w:szCs w:val="22"/>
        </w:rPr>
        <w:t>podając uzasadnienie faktyczne i prawne.</w:t>
      </w:r>
    </w:p>
    <w:p w14:paraId="3FCDFB7E" w14:textId="77777777" w:rsidR="00F03D0C" w:rsidRPr="00F373B3" w:rsidRDefault="00F03D0C" w:rsidP="00F03D0C">
      <w:pPr>
        <w:pStyle w:val="Akapitzlist"/>
        <w:ind w:left="567"/>
        <w:jc w:val="both"/>
        <w:rPr>
          <w:rFonts w:ascii="Times New Roman" w:hAnsi="Times New Roman" w:cs="Times New Roman"/>
          <w:bCs/>
          <w:sz w:val="2"/>
          <w:szCs w:val="2"/>
        </w:rPr>
      </w:pPr>
    </w:p>
    <w:p w14:paraId="5C35EF42" w14:textId="0DFEA85A"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rPr>
        <w:t>W przypadkach, o których mowa w art. 24 ust. 8 Ustawy, informacja, o której mowa</w:t>
      </w:r>
      <w:r w:rsidRPr="00F373B3">
        <w:rPr>
          <w:rFonts w:ascii="Times New Roman" w:hAnsi="Times New Roman" w:cs="Times New Roman"/>
          <w:w w:val="99"/>
        </w:rPr>
        <w:t xml:space="preserve"> </w:t>
      </w:r>
      <w:r w:rsidRPr="00F373B3">
        <w:rPr>
          <w:rFonts w:ascii="Times New Roman" w:hAnsi="Times New Roman" w:cs="Times New Roman"/>
        </w:rPr>
        <w:t>w pkt XXII.3</w:t>
      </w:r>
      <w:r w:rsidR="004D221B">
        <w:rPr>
          <w:rFonts w:ascii="Times New Roman" w:hAnsi="Times New Roman" w:cs="Times New Roman"/>
          <w:lang w:val="pl-PL"/>
        </w:rPr>
        <w:t>.b)</w:t>
      </w:r>
      <w:r w:rsidRPr="00F373B3">
        <w:rPr>
          <w:rFonts w:ascii="Times New Roman" w:hAnsi="Times New Roman" w:cs="Times New Roman"/>
        </w:rPr>
        <w:t xml:space="preserve"> SIWZ, zawiera wyjaśnienie powodów, dla których dowody</w:t>
      </w:r>
      <w:r w:rsidRPr="00F373B3">
        <w:rPr>
          <w:rFonts w:ascii="Times New Roman" w:hAnsi="Times New Roman" w:cs="Times New Roman"/>
          <w:w w:val="99"/>
        </w:rPr>
        <w:t xml:space="preserve"> </w:t>
      </w:r>
      <w:r w:rsidRPr="00F373B3">
        <w:rPr>
          <w:rFonts w:ascii="Times New Roman" w:hAnsi="Times New Roman" w:cs="Times New Roman"/>
        </w:rPr>
        <w:t>przedstawione przez wykonawcę, zamawiający uznał za niewystarczające.</w:t>
      </w:r>
    </w:p>
    <w:p w14:paraId="1C2892B1" w14:textId="77777777"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bCs/>
        </w:rPr>
        <w:t>Zamawiający udostępnia informacje, o których mowa w pkt XXII.3 lit. a) i d), na</w:t>
      </w:r>
      <w:r w:rsidRPr="00F373B3">
        <w:rPr>
          <w:rFonts w:ascii="Times New Roman" w:hAnsi="Times New Roman" w:cs="Times New Roman"/>
          <w:bCs/>
          <w:w w:val="99"/>
        </w:rPr>
        <w:t xml:space="preserve"> </w:t>
      </w:r>
      <w:r w:rsidRPr="00F373B3">
        <w:rPr>
          <w:rFonts w:ascii="Times New Roman" w:hAnsi="Times New Roman" w:cs="Times New Roman"/>
          <w:bCs/>
        </w:rPr>
        <w:t>stronie internetowej.</w:t>
      </w:r>
    </w:p>
    <w:p w14:paraId="5B90505D" w14:textId="77777777"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rPr>
        <w:t>Zamawiający może nie ujawniać informacji, o których mowa w pkt XXII.3, jeżeli</w:t>
      </w:r>
      <w:r w:rsidRPr="00F373B3">
        <w:rPr>
          <w:rFonts w:ascii="Times New Roman" w:hAnsi="Times New Roman" w:cs="Times New Roman"/>
          <w:w w:val="99"/>
        </w:rPr>
        <w:t xml:space="preserve"> </w:t>
      </w:r>
      <w:r w:rsidRPr="00F373B3">
        <w:rPr>
          <w:rFonts w:ascii="Times New Roman" w:hAnsi="Times New Roman" w:cs="Times New Roman"/>
        </w:rPr>
        <w:t>ich ujawnienie byłoby sprzeczne z ważnym interesem publicznym.</w:t>
      </w:r>
    </w:p>
    <w:p w14:paraId="4A67E53D" w14:textId="77777777" w:rsidR="00B25543"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u w:val="single"/>
        </w:rPr>
        <w:t xml:space="preserve">Przed zawarciem umowy Wykonawca przedłoży Zamawiającemu kosztorys ofertowy uproszczony, z którego będzie wynikała cena oferty. Kosztorys ofertowy musi zawierać główne </w:t>
      </w:r>
      <w:r w:rsidRPr="00F373B3">
        <w:rPr>
          <w:rFonts w:ascii="Times New Roman" w:hAnsi="Times New Roman" w:cs="Times New Roman"/>
          <w:u w:val="single"/>
        </w:rPr>
        <w:lastRenderedPageBreak/>
        <w:t xml:space="preserve">pozycje tabeli elementów scalonych poszczególnych rodzajów robót. </w:t>
      </w:r>
      <w:r w:rsidR="00017F7B" w:rsidRPr="00F373B3">
        <w:rPr>
          <w:rFonts w:ascii="Times New Roman" w:hAnsi="Times New Roman" w:cs="Times New Roman"/>
          <w:u w:val="single"/>
        </w:rPr>
        <w:t>Kosztorys ten stanowić będzie podstawę do opracowania harmonogramu rzeczowo-finansowego.</w:t>
      </w:r>
    </w:p>
    <w:p w14:paraId="0ED22CC1" w14:textId="77777777"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rPr>
        <w:t xml:space="preserve">Zamawiający zawrze umowę w sprawie zamówienia publicznego, w terminie nie krótszym niż </w:t>
      </w:r>
      <w:r w:rsidR="00DB51E9" w:rsidRPr="00F373B3">
        <w:rPr>
          <w:rFonts w:ascii="Times New Roman" w:hAnsi="Times New Roman" w:cs="Times New Roman"/>
        </w:rPr>
        <w:t>10</w:t>
      </w:r>
      <w:r w:rsidRPr="00F373B3">
        <w:rPr>
          <w:rFonts w:ascii="Times New Roman" w:hAnsi="Times New Roman" w:cs="Times New Roman"/>
        </w:rPr>
        <w:t xml:space="preserve"> dni od dnia przesłania zawiadomienia o wyborze najkorzystniejszej oferty </w:t>
      </w:r>
      <w:r w:rsidR="00D12F4F" w:rsidRPr="00F373B3">
        <w:rPr>
          <w:rFonts w:ascii="Times New Roman" w:hAnsi="Times New Roman" w:cs="Times New Roman"/>
        </w:rPr>
        <w:t>w sposób określony w art. 180 ust. 5 Ustawy</w:t>
      </w:r>
      <w:r w:rsidRPr="00F373B3">
        <w:rPr>
          <w:rFonts w:ascii="Times New Roman" w:hAnsi="Times New Roman" w:cs="Times New Roman"/>
        </w:rPr>
        <w:t>, albo 1</w:t>
      </w:r>
      <w:r w:rsidR="00DB51E9" w:rsidRPr="00F373B3">
        <w:rPr>
          <w:rFonts w:ascii="Times New Roman" w:hAnsi="Times New Roman" w:cs="Times New Roman"/>
        </w:rPr>
        <w:t>5</w:t>
      </w:r>
      <w:r w:rsidRPr="00F373B3">
        <w:rPr>
          <w:rFonts w:ascii="Times New Roman" w:hAnsi="Times New Roman" w:cs="Times New Roman"/>
        </w:rPr>
        <w:t xml:space="preserve"> dni, jeżeli zostało ono przesłane w inny sposób.</w:t>
      </w:r>
    </w:p>
    <w:p w14:paraId="300BA88E" w14:textId="77777777"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rPr>
        <w:t>Przed upływem terminów określonych w pkt XXII.8</w:t>
      </w:r>
      <w:r w:rsidRPr="0069675F">
        <w:rPr>
          <w:rFonts w:ascii="Times New Roman" w:hAnsi="Times New Roman" w:cs="Times New Roman"/>
        </w:rPr>
        <w:t xml:space="preserve"> </w:t>
      </w:r>
      <w:r w:rsidRPr="00F373B3">
        <w:rPr>
          <w:rFonts w:ascii="Times New Roman" w:hAnsi="Times New Roman" w:cs="Times New Roman"/>
        </w:rPr>
        <w:t>SIWZ Z</w:t>
      </w:r>
      <w:r w:rsidR="00FF66F2" w:rsidRPr="00F373B3">
        <w:rPr>
          <w:rFonts w:ascii="Times New Roman" w:hAnsi="Times New Roman" w:cs="Times New Roman"/>
        </w:rPr>
        <w:t xml:space="preserve">amawiający zawrze umowę, jeżeli     - </w:t>
      </w:r>
      <w:r w:rsidRPr="00F373B3">
        <w:rPr>
          <w:rFonts w:ascii="Times New Roman" w:hAnsi="Times New Roman" w:cs="Times New Roman"/>
        </w:rPr>
        <w:t>w postępowaniu została złożona tylko jedna oferta.</w:t>
      </w:r>
    </w:p>
    <w:p w14:paraId="4A4E0B27" w14:textId="002D4530"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rPr>
        <w:t xml:space="preserve">Projekt umowy stanowi </w:t>
      </w:r>
      <w:r w:rsidR="005B59EB" w:rsidRPr="00F373B3">
        <w:rPr>
          <w:rFonts w:ascii="Times New Roman" w:hAnsi="Times New Roman" w:cs="Times New Roman"/>
          <w:b/>
          <w:i/>
        </w:rPr>
        <w:t>Zał</w:t>
      </w:r>
      <w:r w:rsidR="00493690" w:rsidRPr="00F373B3">
        <w:rPr>
          <w:rFonts w:ascii="Times New Roman" w:hAnsi="Times New Roman" w:cs="Times New Roman"/>
          <w:b/>
          <w:i/>
        </w:rPr>
        <w:t>ą</w:t>
      </w:r>
      <w:r w:rsidR="005B59EB" w:rsidRPr="00F373B3">
        <w:rPr>
          <w:rFonts w:ascii="Times New Roman" w:hAnsi="Times New Roman" w:cs="Times New Roman"/>
          <w:b/>
          <w:i/>
        </w:rPr>
        <w:t xml:space="preserve">cznik </w:t>
      </w:r>
      <w:r w:rsidRPr="00F373B3">
        <w:rPr>
          <w:rFonts w:ascii="Times New Roman" w:hAnsi="Times New Roman" w:cs="Times New Roman"/>
          <w:b/>
          <w:i/>
        </w:rPr>
        <w:t xml:space="preserve">nr </w:t>
      </w:r>
      <w:r w:rsidR="00035AAB">
        <w:rPr>
          <w:rFonts w:ascii="Times New Roman" w:hAnsi="Times New Roman" w:cs="Times New Roman"/>
          <w:b/>
          <w:i/>
          <w:lang w:val="pl-PL"/>
        </w:rPr>
        <w:t>5</w:t>
      </w:r>
      <w:r w:rsidR="00035AAB" w:rsidRPr="0069675F">
        <w:rPr>
          <w:rFonts w:ascii="Times New Roman" w:hAnsi="Times New Roman" w:cs="Times New Roman"/>
          <w:b/>
          <w:i/>
        </w:rPr>
        <w:t xml:space="preserve"> </w:t>
      </w:r>
      <w:r w:rsidRPr="00F373B3">
        <w:rPr>
          <w:rFonts w:ascii="Times New Roman" w:hAnsi="Times New Roman" w:cs="Times New Roman"/>
          <w:b/>
          <w:i/>
        </w:rPr>
        <w:t>do SIWZ</w:t>
      </w:r>
      <w:r w:rsidRPr="00F373B3">
        <w:rPr>
          <w:rFonts w:ascii="Times New Roman" w:hAnsi="Times New Roman" w:cs="Times New Roman"/>
        </w:rPr>
        <w:t>.</w:t>
      </w:r>
    </w:p>
    <w:p w14:paraId="2F0EC085" w14:textId="1F6C70FE" w:rsidR="00505083" w:rsidRPr="00063724"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6679A0CF" w14:textId="77777777" w:rsidR="0051676E" w:rsidRPr="00F373B3" w:rsidRDefault="0051676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1B1A9C" w14:textId="77777777" w:rsidR="00FF3663" w:rsidRPr="00F373B3"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XXIII.</w:t>
      </w:r>
      <w:r w:rsidR="00E836A5" w:rsidRPr="00F373B3">
        <w:rPr>
          <w:rFonts w:ascii="Times New Roman" w:eastAsia="Calibri" w:hAnsi="Times New Roman" w:cs="Times New Roman"/>
          <w:b/>
          <w:sz w:val="22"/>
          <w:szCs w:val="22"/>
        </w:rPr>
        <w:t xml:space="preserve"> POUCZENIE O ŚRODKACH OCHRONY PRAWNEJ PRZYSŁU</w:t>
      </w:r>
      <w:r w:rsidR="00FF3663" w:rsidRPr="00F373B3">
        <w:rPr>
          <w:rFonts w:ascii="Times New Roman" w:eastAsia="Calibri" w:hAnsi="Times New Roman" w:cs="Times New Roman"/>
          <w:b/>
          <w:sz w:val="22"/>
          <w:szCs w:val="22"/>
        </w:rPr>
        <w:t xml:space="preserve">- </w:t>
      </w:r>
    </w:p>
    <w:p w14:paraId="21D8C4B7" w14:textId="77777777" w:rsidR="00FF3663" w:rsidRPr="00F373B3"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GUJĄCYCH WYKONAWCY W TOKU POSTĘPOWANIA O </w:t>
      </w:r>
    </w:p>
    <w:p w14:paraId="13FF657E" w14:textId="77777777" w:rsidR="00DD79FD" w:rsidRPr="00F373B3"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UDZIELENIE ZAMÓWIENIA PUBLICZNEGO</w:t>
      </w:r>
    </w:p>
    <w:p w14:paraId="47E5516A" w14:textId="77777777"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7196D5" w14:textId="77777777" w:rsidR="00FF3663" w:rsidRPr="00F373B3" w:rsidRDefault="00FF3663" w:rsidP="00FF3663">
      <w:pPr>
        <w:pStyle w:val="Akapitzlist"/>
        <w:numPr>
          <w:ilvl w:val="1"/>
          <w:numId w:val="1"/>
        </w:numPr>
        <w:tabs>
          <w:tab w:val="clear" w:pos="1080"/>
          <w:tab w:val="num" w:pos="567"/>
        </w:tabs>
        <w:ind w:left="567"/>
        <w:jc w:val="both"/>
        <w:rPr>
          <w:rFonts w:ascii="Times New Roman" w:hAnsi="Times New Roman" w:cs="Times New Roman"/>
          <w:bCs/>
        </w:rPr>
      </w:pPr>
      <w:r w:rsidRPr="00F373B3">
        <w:rPr>
          <w:rFonts w:ascii="Times New Roman" w:hAnsi="Times New Roman" w:cs="Times New Roman"/>
          <w:bCs/>
        </w:rPr>
        <w:t xml:space="preserve">Odwołanie przysługuje wyłącznie od niezgodnej z przepisami </w:t>
      </w:r>
      <w:r w:rsidR="00B25543" w:rsidRPr="00F373B3">
        <w:rPr>
          <w:rFonts w:ascii="Times New Roman" w:hAnsi="Times New Roman" w:cs="Times New Roman"/>
          <w:bCs/>
        </w:rPr>
        <w:t>U</w:t>
      </w:r>
      <w:r w:rsidRPr="00F373B3">
        <w:rPr>
          <w:rFonts w:ascii="Times New Roman" w:hAnsi="Times New Roman" w:cs="Times New Roman"/>
          <w:bCs/>
        </w:rPr>
        <w:t xml:space="preserve">stawy czynności zamawiającego podjętej w postępowaniu o udzielenie zamówienia lub zaniechania czynności, do której Zamawiający był zobowiązany na podstawie </w:t>
      </w:r>
      <w:r w:rsidR="00B25543" w:rsidRPr="00F373B3">
        <w:rPr>
          <w:rFonts w:ascii="Times New Roman" w:hAnsi="Times New Roman" w:cs="Times New Roman"/>
          <w:bCs/>
        </w:rPr>
        <w:t>U</w:t>
      </w:r>
      <w:r w:rsidRPr="00F373B3">
        <w:rPr>
          <w:rFonts w:ascii="Times New Roman" w:hAnsi="Times New Roman" w:cs="Times New Roman"/>
          <w:bCs/>
        </w:rPr>
        <w:t>stawy</w:t>
      </w:r>
      <w:r w:rsidR="00B25543" w:rsidRPr="00F373B3">
        <w:rPr>
          <w:rFonts w:ascii="Times New Roman" w:hAnsi="Times New Roman" w:cs="Times New Roman"/>
          <w:bCs/>
        </w:rPr>
        <w:t>.</w:t>
      </w:r>
      <w:r w:rsidRPr="00F373B3">
        <w:rPr>
          <w:rFonts w:ascii="Times New Roman" w:hAnsi="Times New Roman" w:cs="Times New Roman"/>
          <w:bCs/>
        </w:rPr>
        <w:t xml:space="preserve"> </w:t>
      </w:r>
    </w:p>
    <w:p w14:paraId="2EB44910" w14:textId="77777777"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Odwołanie wnosi się w terminie 10 dni od dnia przesłania informacji o czynności Zamawiającego stanowiącego podstawę jego wniesienia – jeżeli został</w:t>
      </w:r>
      <w:r w:rsidR="00D12F4F" w:rsidRPr="00F373B3">
        <w:rPr>
          <w:rFonts w:ascii="Times New Roman" w:hAnsi="Times New Roman" w:cs="Times New Roman"/>
          <w:bCs/>
        </w:rPr>
        <w:t>y</w:t>
      </w:r>
      <w:r w:rsidRPr="00F373B3">
        <w:rPr>
          <w:rFonts w:ascii="Times New Roman" w:hAnsi="Times New Roman" w:cs="Times New Roman"/>
          <w:bCs/>
        </w:rPr>
        <w:t xml:space="preserve"> przesłan</w:t>
      </w:r>
      <w:r w:rsidR="00D12F4F" w:rsidRPr="00F373B3">
        <w:rPr>
          <w:rFonts w:ascii="Times New Roman" w:hAnsi="Times New Roman" w:cs="Times New Roman"/>
          <w:bCs/>
        </w:rPr>
        <w:t xml:space="preserve">e </w:t>
      </w:r>
      <w:r w:rsidR="00D12F4F" w:rsidRPr="00F373B3">
        <w:rPr>
          <w:rFonts w:ascii="Times New Roman" w:hAnsi="Times New Roman" w:cs="Times New Roman"/>
        </w:rPr>
        <w:t>w sposób określony w art. 180 ust. 5 Ustawy</w:t>
      </w:r>
      <w:r w:rsidRPr="00F373B3">
        <w:rPr>
          <w:rFonts w:ascii="Times New Roman" w:hAnsi="Times New Roman" w:cs="Times New Roman"/>
          <w:bCs/>
        </w:rPr>
        <w:t>, albo w terminie 15 dni – jeżeli został</w:t>
      </w:r>
      <w:r w:rsidR="00D12F4F" w:rsidRPr="00F373B3">
        <w:rPr>
          <w:rFonts w:ascii="Times New Roman" w:hAnsi="Times New Roman" w:cs="Times New Roman"/>
          <w:bCs/>
        </w:rPr>
        <w:t>y</w:t>
      </w:r>
      <w:r w:rsidRPr="00F373B3">
        <w:rPr>
          <w:rFonts w:ascii="Times New Roman" w:hAnsi="Times New Roman" w:cs="Times New Roman"/>
          <w:bCs/>
        </w:rPr>
        <w:t xml:space="preserve"> przesłan</w:t>
      </w:r>
      <w:r w:rsidR="00D12F4F" w:rsidRPr="00F373B3">
        <w:rPr>
          <w:rFonts w:ascii="Times New Roman" w:hAnsi="Times New Roman" w:cs="Times New Roman"/>
          <w:bCs/>
        </w:rPr>
        <w:t>e</w:t>
      </w:r>
      <w:r w:rsidRPr="00F373B3">
        <w:rPr>
          <w:rFonts w:ascii="Times New Roman" w:hAnsi="Times New Roman" w:cs="Times New Roman"/>
          <w:bCs/>
        </w:rPr>
        <w:t xml:space="preserve"> w formie pisemnej.</w:t>
      </w:r>
    </w:p>
    <w:p w14:paraId="5563C2ED" w14:textId="77777777" w:rsidR="00FF3663" w:rsidRPr="00F373B3" w:rsidRDefault="00FF3663" w:rsidP="00FF3663">
      <w:pPr>
        <w:pStyle w:val="Tekstpodstawowywcity"/>
        <w:tabs>
          <w:tab w:val="num" w:pos="567"/>
        </w:tabs>
        <w:spacing w:after="0"/>
        <w:ind w:left="567"/>
        <w:jc w:val="both"/>
        <w:rPr>
          <w:rFonts w:ascii="Times New Roman" w:hAnsi="Times New Roman" w:cs="Times New Roman"/>
          <w:bCs/>
          <w:sz w:val="10"/>
          <w:szCs w:val="10"/>
        </w:rPr>
      </w:pPr>
    </w:p>
    <w:p w14:paraId="6F39EF50" w14:textId="77777777"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 xml:space="preserve">Odwołanie wobec treści ogłoszenia o zamówieniu oraz postanowień </w:t>
      </w:r>
      <w:r w:rsidR="00A66CFD" w:rsidRPr="00F373B3">
        <w:rPr>
          <w:rFonts w:ascii="Times New Roman" w:hAnsi="Times New Roman" w:cs="Times New Roman"/>
          <w:bCs/>
        </w:rPr>
        <w:t xml:space="preserve">SIWZ </w:t>
      </w:r>
      <w:r w:rsidRPr="00F373B3">
        <w:rPr>
          <w:rFonts w:ascii="Times New Roman" w:hAnsi="Times New Roman" w:cs="Times New Roman"/>
          <w:bCs/>
        </w:rPr>
        <w:t xml:space="preserve">wnosi się w terminie 10 dni od dnia publikacji ogłoszenia w Dzienniku Urzędowym UE lub zamieszczenia </w:t>
      </w:r>
      <w:r w:rsidR="001B2BF8" w:rsidRPr="00F373B3">
        <w:rPr>
          <w:rFonts w:ascii="Times New Roman" w:hAnsi="Times New Roman" w:cs="Times New Roman"/>
          <w:bCs/>
        </w:rPr>
        <w:t xml:space="preserve">SIWZ </w:t>
      </w:r>
      <w:r w:rsidRPr="00F373B3">
        <w:rPr>
          <w:rFonts w:ascii="Times New Roman" w:hAnsi="Times New Roman" w:cs="Times New Roman"/>
          <w:bCs/>
        </w:rPr>
        <w:t>na stronie internetowej zamawiającego.</w:t>
      </w:r>
    </w:p>
    <w:p w14:paraId="1C9EBB83" w14:textId="77777777" w:rsidR="00FF3663" w:rsidRPr="00F373B3" w:rsidRDefault="00FF3663" w:rsidP="00FF3663">
      <w:pPr>
        <w:pStyle w:val="Tekstpodstawowywcity"/>
        <w:tabs>
          <w:tab w:val="num" w:pos="567"/>
        </w:tabs>
        <w:spacing w:after="0"/>
        <w:ind w:left="567"/>
        <w:jc w:val="both"/>
        <w:rPr>
          <w:rFonts w:ascii="Times New Roman" w:hAnsi="Times New Roman" w:cs="Times New Roman"/>
          <w:bCs/>
          <w:sz w:val="10"/>
          <w:szCs w:val="10"/>
        </w:rPr>
      </w:pPr>
    </w:p>
    <w:p w14:paraId="108C565A" w14:textId="77777777"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Odwołanie wobec czynności innych niż określone w punktach 2 i 3 wnosi się w terminie 10 dni od dnia, w którym powzięto lub przy zachowaniu należytej staranności można było powziąć wiadomość o okolicznościach stanowiących podstawę jego wniesienia.</w:t>
      </w:r>
    </w:p>
    <w:p w14:paraId="72D9724A" w14:textId="77777777" w:rsidR="00FF3663" w:rsidRPr="00F373B3" w:rsidRDefault="00FF3663" w:rsidP="00FF3663">
      <w:pPr>
        <w:pStyle w:val="Tekstpodstawowywcity"/>
        <w:tabs>
          <w:tab w:val="num" w:pos="567"/>
        </w:tabs>
        <w:spacing w:after="0"/>
        <w:ind w:left="567"/>
        <w:jc w:val="both"/>
        <w:rPr>
          <w:rFonts w:ascii="Times New Roman" w:hAnsi="Times New Roman" w:cs="Times New Roman"/>
          <w:bCs/>
          <w:sz w:val="10"/>
          <w:szCs w:val="10"/>
        </w:rPr>
      </w:pPr>
    </w:p>
    <w:p w14:paraId="1B02788C" w14:textId="77777777"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62ADD7C" w14:textId="77777777" w:rsidR="00A66130" w:rsidRPr="00F373B3" w:rsidRDefault="00A66130" w:rsidP="00FF3663">
      <w:pPr>
        <w:pStyle w:val="Tekstpodstawowywcity"/>
        <w:tabs>
          <w:tab w:val="num" w:pos="567"/>
        </w:tabs>
        <w:spacing w:after="0"/>
        <w:ind w:left="567"/>
        <w:jc w:val="both"/>
        <w:rPr>
          <w:rFonts w:ascii="Times New Roman" w:hAnsi="Times New Roman" w:cs="Times New Roman"/>
          <w:bCs/>
          <w:sz w:val="10"/>
          <w:szCs w:val="10"/>
          <w:lang w:val="pl-PL"/>
        </w:rPr>
      </w:pPr>
    </w:p>
    <w:p w14:paraId="357FA3CE" w14:textId="77777777"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7CBBF3CB" w14:textId="77777777" w:rsidR="00FF3663" w:rsidRPr="00F373B3" w:rsidRDefault="00FF3663" w:rsidP="00FF3663">
      <w:pPr>
        <w:pStyle w:val="Tekstpodstawowywcity"/>
        <w:tabs>
          <w:tab w:val="num" w:pos="567"/>
        </w:tabs>
        <w:spacing w:after="0"/>
        <w:ind w:left="567"/>
        <w:jc w:val="both"/>
        <w:rPr>
          <w:rFonts w:ascii="Times New Roman" w:hAnsi="Times New Roman" w:cs="Times New Roman"/>
          <w:bCs/>
          <w:sz w:val="10"/>
          <w:szCs w:val="10"/>
        </w:rPr>
      </w:pPr>
    </w:p>
    <w:p w14:paraId="5184AA68" w14:textId="77777777"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698A34C4" w14:textId="77777777" w:rsidR="00FF3663" w:rsidRPr="0069675F" w:rsidRDefault="00FF3663" w:rsidP="00FF3663">
      <w:pPr>
        <w:pStyle w:val="Tekstpodstawowywcity"/>
        <w:tabs>
          <w:tab w:val="num" w:pos="567"/>
        </w:tabs>
        <w:spacing w:after="0"/>
        <w:ind w:left="567"/>
        <w:jc w:val="both"/>
        <w:rPr>
          <w:rFonts w:ascii="Times New Roman" w:hAnsi="Times New Roman" w:cs="Times New Roman"/>
          <w:bCs/>
          <w:sz w:val="10"/>
          <w:szCs w:val="10"/>
        </w:rPr>
      </w:pPr>
    </w:p>
    <w:p w14:paraId="76172D00" w14:textId="592D36B3"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w:t>
      </w:r>
      <w:r w:rsidRPr="00F373B3">
        <w:rPr>
          <w:rFonts w:ascii="Times New Roman" w:hAnsi="Times New Roman" w:cs="Times New Roman"/>
          <w:bCs/>
        </w:rPr>
        <w:lastRenderedPageBreak/>
        <w:t xml:space="preserve">doręczenia orzeczenia KIO, przesyłając jednocześnie jej odpis przeciwnikowi skargi. Złożenie skargi w placówce operatora publicznego jest równoważne z jej wniesieniem. </w:t>
      </w:r>
    </w:p>
    <w:p w14:paraId="7226451E" w14:textId="77777777"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36944C" w14:textId="77777777" w:rsidR="00FF3663" w:rsidRPr="00F373B3" w:rsidRDefault="00FF366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5E3FFF3" w14:textId="77777777"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F373B3">
        <w:rPr>
          <w:rFonts w:ascii="Times New Roman" w:eastAsia="Calibri" w:hAnsi="Times New Roman" w:cs="Times New Roman"/>
          <w:b/>
          <w:sz w:val="22"/>
          <w:szCs w:val="22"/>
        </w:rPr>
        <w:t>ROZDZIAŁ XXIV.</w:t>
      </w:r>
      <w:r w:rsidR="00E836A5" w:rsidRPr="00F373B3">
        <w:rPr>
          <w:rFonts w:ascii="Times New Roman" w:eastAsia="Calibri" w:hAnsi="Times New Roman" w:cs="Times New Roman"/>
          <w:b/>
          <w:sz w:val="22"/>
          <w:szCs w:val="22"/>
        </w:rPr>
        <w:t xml:space="preserve"> POSTANOWIENIA KOŃCOWE</w:t>
      </w:r>
    </w:p>
    <w:p w14:paraId="76DEED08" w14:textId="77777777"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6138515A" w14:textId="0EA4B3FC" w:rsidR="00E54F9C" w:rsidRPr="00F373B3" w:rsidRDefault="00E54F9C" w:rsidP="00FF3663">
      <w:pPr>
        <w:pStyle w:val="Tekstblokowy1"/>
        <w:tabs>
          <w:tab w:val="left" w:pos="0"/>
        </w:tabs>
        <w:spacing w:line="276" w:lineRule="auto"/>
        <w:ind w:left="0" w:hanging="567"/>
        <w:rPr>
          <w:szCs w:val="22"/>
        </w:rPr>
      </w:pPr>
      <w:r w:rsidRPr="00F373B3">
        <w:rPr>
          <w:rFonts w:ascii="Calibri" w:hAnsi="Calibri" w:cs="Calibri"/>
          <w:szCs w:val="22"/>
        </w:rPr>
        <w:tab/>
      </w:r>
      <w:r w:rsidRPr="00F373B3">
        <w:rPr>
          <w:szCs w:val="22"/>
        </w:rPr>
        <w:t xml:space="preserve">W sprawach nieuregulowanych niniejszą specyfikacją mają zastosowanie postanowienia ustawy </w:t>
      </w:r>
      <w:r w:rsidR="00083F72" w:rsidRPr="00F373B3">
        <w:rPr>
          <w:szCs w:val="22"/>
        </w:rPr>
        <w:br/>
      </w:r>
      <w:r w:rsidRPr="00F373B3">
        <w:rPr>
          <w:szCs w:val="22"/>
        </w:rPr>
        <w:t xml:space="preserve">z dnia 29 stycznia 2004 r. </w:t>
      </w:r>
      <w:r w:rsidR="00F32A8B" w:rsidRPr="00F373B3">
        <w:rPr>
          <w:szCs w:val="22"/>
        </w:rPr>
        <w:t xml:space="preserve">Prawo </w:t>
      </w:r>
      <w:r w:rsidRPr="00F373B3">
        <w:rPr>
          <w:szCs w:val="22"/>
        </w:rPr>
        <w:t xml:space="preserve">zamówień publicznych (Dz. U. </w:t>
      </w:r>
      <w:r w:rsidR="00180188" w:rsidRPr="00F373B3">
        <w:rPr>
          <w:szCs w:val="22"/>
        </w:rPr>
        <w:t>201</w:t>
      </w:r>
      <w:r w:rsidR="006F5C3B">
        <w:rPr>
          <w:szCs w:val="22"/>
        </w:rPr>
        <w:t>9</w:t>
      </w:r>
      <w:r w:rsidR="00180188" w:rsidRPr="00F373B3">
        <w:rPr>
          <w:szCs w:val="22"/>
        </w:rPr>
        <w:t xml:space="preserve"> </w:t>
      </w:r>
      <w:r w:rsidRPr="00F373B3">
        <w:rPr>
          <w:szCs w:val="22"/>
        </w:rPr>
        <w:t xml:space="preserve">r. poz. </w:t>
      </w:r>
      <w:r w:rsidR="006F5C3B">
        <w:rPr>
          <w:szCs w:val="22"/>
        </w:rPr>
        <w:t>1843</w:t>
      </w:r>
      <w:r w:rsidR="00180188" w:rsidRPr="00F373B3">
        <w:rPr>
          <w:szCs w:val="22"/>
        </w:rPr>
        <w:t xml:space="preserve"> </w:t>
      </w:r>
      <w:r w:rsidRPr="00F373B3">
        <w:rPr>
          <w:szCs w:val="22"/>
        </w:rPr>
        <w:t xml:space="preserve">z </w:t>
      </w:r>
      <w:proofErr w:type="spellStart"/>
      <w:r w:rsidRPr="00F373B3">
        <w:rPr>
          <w:szCs w:val="22"/>
        </w:rPr>
        <w:t>późn</w:t>
      </w:r>
      <w:proofErr w:type="spellEnd"/>
      <w:r w:rsidRPr="00F373B3">
        <w:rPr>
          <w:szCs w:val="22"/>
        </w:rPr>
        <w:t>. zm.).</w:t>
      </w:r>
    </w:p>
    <w:p w14:paraId="4895D6DE" w14:textId="61604E6A" w:rsidR="00E54F9C" w:rsidRPr="00F373B3" w:rsidRDefault="00E54F9C" w:rsidP="00C73D65">
      <w:pPr>
        <w:tabs>
          <w:tab w:val="left" w:pos="0"/>
        </w:tabs>
        <w:spacing w:line="276" w:lineRule="auto"/>
        <w:ind w:right="98"/>
        <w:jc w:val="both"/>
        <w:rPr>
          <w:sz w:val="22"/>
          <w:szCs w:val="22"/>
        </w:rPr>
      </w:pPr>
      <w:r w:rsidRPr="00F373B3">
        <w:rPr>
          <w:sz w:val="22"/>
          <w:szCs w:val="22"/>
        </w:rPr>
        <w:t xml:space="preserve">Zamówienie zostanie zrealizowane zgodnie z prawem obowiązującym w Rzeczypospolitej Polskiej, </w:t>
      </w:r>
      <w:r w:rsidR="0043313D" w:rsidRPr="00F373B3">
        <w:rPr>
          <w:sz w:val="22"/>
          <w:szCs w:val="22"/>
        </w:rPr>
        <w:br/>
      </w:r>
      <w:r w:rsidRPr="00F373B3">
        <w:rPr>
          <w:sz w:val="22"/>
          <w:szCs w:val="22"/>
        </w:rPr>
        <w:t xml:space="preserve">w oparciu o wyżej wymienioną ustawę i Kodeks </w:t>
      </w:r>
      <w:r w:rsidR="00F32A8B" w:rsidRPr="00F373B3">
        <w:rPr>
          <w:sz w:val="22"/>
          <w:szCs w:val="22"/>
        </w:rPr>
        <w:t>cywilny</w:t>
      </w:r>
      <w:r w:rsidRPr="00F373B3">
        <w:rPr>
          <w:sz w:val="22"/>
          <w:szCs w:val="22"/>
        </w:rPr>
        <w:t>.</w:t>
      </w:r>
    </w:p>
    <w:p w14:paraId="3760CF13" w14:textId="77777777" w:rsidR="00E54F9C" w:rsidRPr="00F373B3" w:rsidRDefault="00E54F9C">
      <w:pPr>
        <w:pStyle w:val="BodyTextIndentZnak"/>
        <w:ind w:left="6372"/>
        <w:rPr>
          <w:rFonts w:ascii="Calibri" w:hAnsi="Calibri" w:cs="Calibri"/>
          <w:sz w:val="22"/>
          <w:szCs w:val="22"/>
        </w:rPr>
      </w:pPr>
    </w:p>
    <w:p w14:paraId="17F4F03C" w14:textId="77777777" w:rsidR="00C60ECB" w:rsidRPr="00F373B3" w:rsidRDefault="00C60ECB">
      <w:pPr>
        <w:pStyle w:val="BodyTextIndentZnak"/>
        <w:ind w:left="6372"/>
        <w:rPr>
          <w:rFonts w:ascii="Calibri" w:hAnsi="Calibri" w:cs="Calibri"/>
          <w:sz w:val="22"/>
          <w:szCs w:val="22"/>
        </w:rPr>
      </w:pPr>
    </w:p>
    <w:p w14:paraId="2AB0E997" w14:textId="77777777" w:rsidR="00C60ECB" w:rsidRPr="00F373B3" w:rsidRDefault="00C60ECB">
      <w:pPr>
        <w:pStyle w:val="BodyTextIndentZnak"/>
        <w:ind w:left="6372"/>
        <w:rPr>
          <w:rFonts w:ascii="Calibri" w:hAnsi="Calibri" w:cs="Calibri"/>
          <w:sz w:val="22"/>
          <w:szCs w:val="22"/>
        </w:rPr>
      </w:pPr>
    </w:p>
    <w:p w14:paraId="5FFE1DBF" w14:textId="77777777" w:rsidR="00C60ECB" w:rsidRPr="00F373B3" w:rsidRDefault="00C60ECB">
      <w:pPr>
        <w:pStyle w:val="BodyTextIndentZnak"/>
        <w:ind w:left="6372"/>
        <w:rPr>
          <w:rFonts w:ascii="Calibri" w:hAnsi="Calibri" w:cs="Calibri"/>
          <w:sz w:val="22"/>
          <w:szCs w:val="22"/>
        </w:rPr>
      </w:pPr>
    </w:p>
    <w:p w14:paraId="32C804B3" w14:textId="77777777" w:rsidR="00E54F9C" w:rsidRPr="0069675F" w:rsidRDefault="00E54F9C">
      <w:pPr>
        <w:pStyle w:val="BodyTextIndentZnak"/>
        <w:ind w:left="6372"/>
        <w:rPr>
          <w:rFonts w:ascii="Times New Roman" w:hAnsi="Times New Roman" w:cs="Times New Roman"/>
          <w:sz w:val="22"/>
          <w:szCs w:val="22"/>
        </w:rPr>
      </w:pPr>
      <w:r w:rsidRPr="0069675F">
        <w:rPr>
          <w:rFonts w:ascii="Times New Roman" w:hAnsi="Times New Roman" w:cs="Times New Roman"/>
          <w:sz w:val="22"/>
          <w:szCs w:val="22"/>
        </w:rPr>
        <w:t>Zatwierdzam:</w:t>
      </w:r>
    </w:p>
    <w:p w14:paraId="3E69187A" w14:textId="77777777" w:rsidR="00E54F9C" w:rsidRPr="00F373B3" w:rsidRDefault="00E54F9C">
      <w:pPr>
        <w:pStyle w:val="BodyTextIndentZnak"/>
        <w:ind w:left="0"/>
        <w:rPr>
          <w:rFonts w:ascii="Calibri" w:hAnsi="Calibri" w:cs="Calibri"/>
          <w:sz w:val="22"/>
          <w:szCs w:val="22"/>
        </w:rPr>
      </w:pPr>
    </w:p>
    <w:p w14:paraId="60DCC4CE" w14:textId="77777777" w:rsidR="001A224D" w:rsidRPr="00F373B3" w:rsidRDefault="00E54F9C" w:rsidP="00061B3A">
      <w:pPr>
        <w:pStyle w:val="BodyTextIndentZnak"/>
        <w:ind w:left="0"/>
        <w:rPr>
          <w:rFonts w:ascii="Calibri" w:hAnsi="Calibri" w:cs="Calibri"/>
          <w:sz w:val="22"/>
          <w:szCs w:val="22"/>
        </w:rPr>
      </w:pPr>
      <w:r w:rsidRPr="00F373B3">
        <w:rPr>
          <w:rFonts w:ascii="Calibri" w:hAnsi="Calibri" w:cs="Calibri"/>
          <w:sz w:val="22"/>
          <w:szCs w:val="22"/>
        </w:rPr>
        <w:tab/>
      </w:r>
      <w:r w:rsidRPr="00F373B3">
        <w:rPr>
          <w:rFonts w:ascii="Calibri" w:hAnsi="Calibri" w:cs="Calibri"/>
          <w:sz w:val="22"/>
          <w:szCs w:val="22"/>
        </w:rPr>
        <w:tab/>
      </w:r>
      <w:r w:rsidRPr="00F373B3">
        <w:rPr>
          <w:rFonts w:ascii="Calibri" w:hAnsi="Calibri" w:cs="Calibri"/>
          <w:sz w:val="22"/>
          <w:szCs w:val="22"/>
        </w:rPr>
        <w:tab/>
      </w:r>
      <w:r w:rsidRPr="00F373B3">
        <w:rPr>
          <w:rFonts w:ascii="Calibri" w:hAnsi="Calibri" w:cs="Calibri"/>
          <w:sz w:val="22"/>
          <w:szCs w:val="22"/>
        </w:rPr>
        <w:tab/>
      </w:r>
      <w:r w:rsidR="00333C2E" w:rsidRPr="00F373B3">
        <w:rPr>
          <w:rFonts w:ascii="Calibri" w:hAnsi="Calibri" w:cs="Calibri"/>
          <w:sz w:val="22"/>
          <w:szCs w:val="22"/>
        </w:rPr>
        <w:tab/>
      </w:r>
      <w:r w:rsidR="00333C2E" w:rsidRPr="00F373B3">
        <w:rPr>
          <w:rFonts w:ascii="Calibri" w:hAnsi="Calibri" w:cs="Calibri"/>
          <w:sz w:val="22"/>
          <w:szCs w:val="22"/>
        </w:rPr>
        <w:tab/>
      </w:r>
      <w:r w:rsidR="00333C2E" w:rsidRPr="00F373B3">
        <w:rPr>
          <w:rFonts w:ascii="Calibri" w:hAnsi="Calibri" w:cs="Calibri"/>
          <w:sz w:val="22"/>
          <w:szCs w:val="22"/>
        </w:rPr>
        <w:tab/>
      </w:r>
      <w:r w:rsidR="00333C2E" w:rsidRPr="00F373B3">
        <w:rPr>
          <w:rFonts w:ascii="Calibri" w:hAnsi="Calibri" w:cs="Calibri"/>
          <w:sz w:val="22"/>
          <w:szCs w:val="22"/>
        </w:rPr>
        <w:tab/>
        <w:t>_________________________</w:t>
      </w:r>
    </w:p>
    <w:sectPr w:rsidR="001A224D" w:rsidRPr="00F373B3" w:rsidSect="00061B3A">
      <w:headerReference w:type="even" r:id="rId23"/>
      <w:headerReference w:type="default" r:id="rId24"/>
      <w:footerReference w:type="even" r:id="rId25"/>
      <w:footerReference w:type="default" r:id="rId26"/>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CFD9" w14:textId="77777777" w:rsidR="00216487" w:rsidRDefault="00216487">
      <w:r>
        <w:separator/>
      </w:r>
    </w:p>
  </w:endnote>
  <w:endnote w:type="continuationSeparator" w:id="0">
    <w:p w14:paraId="63DAE2B2" w14:textId="77777777" w:rsidR="00216487" w:rsidRDefault="0021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BoldMT">
    <w:panose1 w:val="00000000000000000000"/>
    <w:charset w:val="EE"/>
    <w:family w:val="auto"/>
    <w:notTrueType/>
    <w:pitch w:val="default"/>
    <w:sig w:usb0="00000005" w:usb1="00000000" w:usb2="00000000" w:usb3="00000000" w:csb0="00000002" w:csb1="00000000"/>
  </w:font>
  <w:font w:name="DejaVu Sans">
    <w:altName w:val="MS Mincho"/>
    <w:charset w:val="EE"/>
    <w:family w:val="swiss"/>
    <w:pitch w:val="variable"/>
    <w:sig w:usb0="00000000" w:usb1="5200FDFF" w:usb2="00042021" w:usb3="00000000" w:csb0="000001B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14:paraId="340F1235" w14:textId="77777777" w:rsidR="00216487" w:rsidRDefault="00216487">
        <w:pPr>
          <w:pStyle w:val="Stopka"/>
          <w:jc w:val="right"/>
        </w:pPr>
        <w:r>
          <w:fldChar w:fldCharType="begin"/>
        </w:r>
        <w:r>
          <w:instrText>PAGE   \* MERGEFORMAT</w:instrText>
        </w:r>
        <w:r>
          <w:fldChar w:fldCharType="separate"/>
        </w:r>
        <w:r>
          <w:rPr>
            <w:noProof/>
          </w:rPr>
          <w:t>28</w:t>
        </w:r>
        <w:r>
          <w:rPr>
            <w:noProof/>
          </w:rPr>
          <w:fldChar w:fldCharType="end"/>
        </w:r>
      </w:p>
    </w:sdtContent>
  </w:sdt>
  <w:p w14:paraId="413A3ADE" w14:textId="77777777" w:rsidR="00216487" w:rsidRDefault="002164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4EFC" w14:textId="77777777" w:rsidR="00216487" w:rsidRDefault="00216487">
    <w:pPr>
      <w:pStyle w:val="Stopka"/>
      <w:jc w:val="right"/>
    </w:pPr>
    <w:r>
      <w:fldChar w:fldCharType="begin"/>
    </w:r>
    <w:r>
      <w:instrText>PAGE   \* MERGEFORMAT</w:instrText>
    </w:r>
    <w:r>
      <w:fldChar w:fldCharType="separate"/>
    </w:r>
    <w:r>
      <w:rPr>
        <w:noProof/>
      </w:rPr>
      <w:t>27</w:t>
    </w:r>
    <w:r>
      <w:rPr>
        <w:noProof/>
      </w:rPr>
      <w:fldChar w:fldCharType="end"/>
    </w:r>
  </w:p>
  <w:p w14:paraId="6F3DFE2C" w14:textId="77777777" w:rsidR="00216487" w:rsidRDefault="002164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BECFC" w14:textId="77777777" w:rsidR="00216487" w:rsidRDefault="00216487">
      <w:r>
        <w:separator/>
      </w:r>
    </w:p>
  </w:footnote>
  <w:footnote w:type="continuationSeparator" w:id="0">
    <w:p w14:paraId="6E92782F" w14:textId="77777777" w:rsidR="00216487" w:rsidRDefault="0021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47AE" w14:textId="10BE3E94" w:rsidR="00216487" w:rsidRPr="0069675F" w:rsidRDefault="00216487" w:rsidP="0037475E">
    <w:pPr>
      <w:pStyle w:val="Nagwek"/>
      <w:ind w:left="2124" w:firstLine="708"/>
      <w:rPr>
        <w:rFonts w:ascii="Calibri" w:hAnsi="Calibri" w:cs="Calibri"/>
        <w:b/>
        <w:sz w:val="22"/>
        <w:szCs w:val="22"/>
        <w:lang w:val="pl-PL"/>
      </w:rPr>
    </w:pPr>
    <w:r w:rsidRPr="0069675F">
      <w:rPr>
        <w:rFonts w:ascii="Calibri" w:hAnsi="Calibri" w:cs="Calibri"/>
        <w:b/>
        <w:sz w:val="22"/>
        <w:szCs w:val="22"/>
      </w:rPr>
      <w:t xml:space="preserve">Nr sprawy  </w:t>
    </w:r>
    <w:r w:rsidRPr="0069675F">
      <w:rPr>
        <w:rFonts w:ascii="Calibri" w:hAnsi="Calibri" w:cs="Calibri"/>
        <w:b/>
        <w:sz w:val="22"/>
        <w:szCs w:val="22"/>
        <w:lang w:val="pl-PL"/>
      </w:rPr>
      <w:t>2</w:t>
    </w:r>
    <w:r>
      <w:rPr>
        <w:rFonts w:ascii="Calibri" w:hAnsi="Calibri" w:cs="Calibri"/>
        <w:b/>
        <w:sz w:val="22"/>
        <w:szCs w:val="22"/>
        <w:lang w:val="pl-PL"/>
      </w:rPr>
      <w:t>9</w:t>
    </w:r>
    <w:r w:rsidRPr="0069675F">
      <w:rPr>
        <w:rFonts w:ascii="Calibri" w:hAnsi="Calibri" w:cs="Calibri"/>
        <w:b/>
        <w:sz w:val="22"/>
        <w:szCs w:val="22"/>
      </w:rPr>
      <w:t>/DIR/</w:t>
    </w:r>
    <w:r w:rsidRPr="0069675F">
      <w:rPr>
        <w:rFonts w:ascii="Calibri" w:hAnsi="Calibri" w:cs="Calibri"/>
        <w:b/>
        <w:sz w:val="22"/>
        <w:szCs w:val="22"/>
        <w:lang w:val="pl-PL"/>
      </w:rPr>
      <w:t>UŁ/</w:t>
    </w:r>
    <w:r w:rsidRPr="0069675F">
      <w:rPr>
        <w:rFonts w:ascii="Calibri" w:hAnsi="Calibri" w:cs="Calibri"/>
        <w:b/>
        <w:sz w:val="22"/>
        <w:szCs w:val="22"/>
      </w:rPr>
      <w:t>201</w:t>
    </w:r>
    <w:r w:rsidRPr="0069675F">
      <w:rPr>
        <w:rFonts w:ascii="Calibri" w:hAnsi="Calibri" w:cs="Calibri"/>
        <w:b/>
        <w:sz w:val="22"/>
        <w:szCs w:val="22"/>
        <w:lang w:val="pl-PL"/>
      </w:rPr>
      <w:t>9</w:t>
    </w:r>
  </w:p>
  <w:p w14:paraId="48ECD605" w14:textId="77777777" w:rsidR="00216487" w:rsidRPr="0037475E" w:rsidRDefault="00216487" w:rsidP="00BA5AAC">
    <w:pPr>
      <w:pStyle w:val="Nagwek"/>
      <w:ind w:left="2124" w:firstLine="708"/>
      <w:rPr>
        <w:rFonts w:ascii="Calibri" w:hAnsi="Calibri" w:cs="Calibri"/>
        <w:b/>
        <w:sz w:val="22"/>
        <w:szCs w:val="22"/>
      </w:rPr>
    </w:pPr>
  </w:p>
  <w:p w14:paraId="40DB68BD" w14:textId="77777777" w:rsidR="00216487" w:rsidRPr="00BA5AAC" w:rsidRDefault="00216487"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B6DB" w14:textId="74AC4832" w:rsidR="00216487" w:rsidRPr="0069675F" w:rsidRDefault="00216487" w:rsidP="00F03C7F">
    <w:pPr>
      <w:pStyle w:val="Nagwek"/>
      <w:ind w:left="2124" w:firstLine="708"/>
      <w:rPr>
        <w:rFonts w:ascii="Calibri" w:hAnsi="Calibri" w:cs="Calibri"/>
        <w:b/>
        <w:sz w:val="22"/>
        <w:szCs w:val="22"/>
        <w:lang w:val="pl-PL"/>
      </w:rPr>
    </w:pPr>
    <w:r w:rsidRPr="0069675F">
      <w:rPr>
        <w:rFonts w:ascii="Calibri" w:hAnsi="Calibri" w:cs="Calibri"/>
        <w:b/>
        <w:sz w:val="22"/>
        <w:szCs w:val="22"/>
      </w:rPr>
      <w:t xml:space="preserve">Nr sprawy  </w:t>
    </w:r>
    <w:r w:rsidRPr="0069675F">
      <w:rPr>
        <w:rFonts w:ascii="Calibri" w:hAnsi="Calibri" w:cs="Calibri"/>
        <w:b/>
        <w:sz w:val="22"/>
        <w:szCs w:val="22"/>
        <w:lang w:val="pl-PL"/>
      </w:rPr>
      <w:t>2</w:t>
    </w:r>
    <w:r>
      <w:rPr>
        <w:rFonts w:ascii="Calibri" w:hAnsi="Calibri" w:cs="Calibri"/>
        <w:b/>
        <w:sz w:val="22"/>
        <w:szCs w:val="22"/>
        <w:lang w:val="pl-PL"/>
      </w:rPr>
      <w:t>9</w:t>
    </w:r>
    <w:r w:rsidRPr="0069675F">
      <w:rPr>
        <w:rFonts w:ascii="Calibri" w:hAnsi="Calibri" w:cs="Calibri"/>
        <w:b/>
        <w:sz w:val="22"/>
        <w:szCs w:val="22"/>
      </w:rPr>
      <w:t>/DIR/</w:t>
    </w:r>
    <w:r w:rsidRPr="0069675F">
      <w:rPr>
        <w:rFonts w:ascii="Calibri" w:hAnsi="Calibri" w:cs="Calibri"/>
        <w:b/>
        <w:sz w:val="22"/>
        <w:szCs w:val="22"/>
        <w:lang w:val="pl-PL"/>
      </w:rPr>
      <w:t>UŁ/</w:t>
    </w:r>
    <w:r w:rsidRPr="0069675F">
      <w:rPr>
        <w:rFonts w:ascii="Calibri" w:hAnsi="Calibri" w:cs="Calibri"/>
        <w:b/>
        <w:sz w:val="22"/>
        <w:szCs w:val="22"/>
      </w:rPr>
      <w:t>201</w:t>
    </w:r>
    <w:r w:rsidRPr="0069675F">
      <w:rPr>
        <w:rFonts w:ascii="Calibri" w:hAnsi="Calibri" w:cs="Calibri"/>
        <w:b/>
        <w:sz w:val="22"/>
        <w:szCs w:val="22"/>
        <w:lang w:val="pl-PL"/>
      </w:rPr>
      <w:t>9</w:t>
    </w:r>
  </w:p>
  <w:p w14:paraId="0660A01E" w14:textId="77777777" w:rsidR="00216487" w:rsidRPr="00F03C7F" w:rsidRDefault="00216487"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08057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016B1C55"/>
    <w:multiLevelType w:val="multilevel"/>
    <w:tmpl w:val="42226406"/>
    <w:lvl w:ilvl="0">
      <w:start w:val="3"/>
      <w:numFmt w:val="decimal"/>
      <w:lvlText w:val="%1"/>
      <w:lvlJc w:val="left"/>
      <w:pPr>
        <w:ind w:left="384" w:hanging="384"/>
      </w:pPr>
      <w:rPr>
        <w:rFonts w:hint="default"/>
        <w:b w:val="0"/>
        <w:color w:val="0F0F0F"/>
        <w:sz w:val="22"/>
        <w:szCs w:val="22"/>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86"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7" w15:restartNumberingAfterBreak="0">
    <w:nsid w:val="038A70CC"/>
    <w:multiLevelType w:val="hybridMultilevel"/>
    <w:tmpl w:val="1EE828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9" w15:restartNumberingAfterBreak="0">
    <w:nsid w:val="05AC4685"/>
    <w:multiLevelType w:val="hybridMultilevel"/>
    <w:tmpl w:val="20F8500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05DB57DE"/>
    <w:multiLevelType w:val="hybridMultilevel"/>
    <w:tmpl w:val="4170B97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1"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2"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080736EF"/>
    <w:multiLevelType w:val="hybridMultilevel"/>
    <w:tmpl w:val="E6841D56"/>
    <w:lvl w:ilvl="0" w:tplc="E9224C94">
      <w:start w:val="1"/>
      <w:numFmt w:val="bullet"/>
      <w:lvlText w:val=""/>
      <w:lvlJc w:val="left"/>
      <w:pPr>
        <w:ind w:left="928"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08B66932"/>
    <w:multiLevelType w:val="hybridMultilevel"/>
    <w:tmpl w:val="5ED0EAB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0590AFCC">
      <w:start w:val="1"/>
      <w:numFmt w:val="lowerLetter"/>
      <w:lvlText w:val="%3)"/>
      <w:lvlJc w:val="left"/>
      <w:pPr>
        <w:tabs>
          <w:tab w:val="num" w:pos="2400"/>
        </w:tabs>
        <w:ind w:left="2400" w:hanging="42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96"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15:restartNumberingAfterBreak="0">
    <w:nsid w:val="098F643E"/>
    <w:multiLevelType w:val="multilevel"/>
    <w:tmpl w:val="F224D6C8"/>
    <w:lvl w:ilvl="0">
      <w:start w:val="5"/>
      <w:numFmt w:val="decimal"/>
      <w:lvlText w:val="%1."/>
      <w:lvlJc w:val="left"/>
      <w:pPr>
        <w:ind w:left="360" w:hanging="360"/>
      </w:pPr>
      <w:rPr>
        <w:rFonts w:eastAsia="Times New Roman" w:hint="default"/>
        <w:b w:val="0"/>
      </w:rPr>
    </w:lvl>
    <w:lvl w:ilvl="1">
      <w:start w:val="1"/>
      <w:numFmt w:val="decimal"/>
      <w:lvlText w:val="%1.%2."/>
      <w:lvlJc w:val="left"/>
      <w:pPr>
        <w:ind w:left="501" w:hanging="360"/>
      </w:pPr>
      <w:rPr>
        <w:rFonts w:eastAsia="Times New Roman" w:hint="default"/>
        <w:b w:val="0"/>
      </w:rPr>
    </w:lvl>
    <w:lvl w:ilvl="2">
      <w:start w:val="1"/>
      <w:numFmt w:val="decimal"/>
      <w:lvlText w:val="%1.%2.%3."/>
      <w:lvlJc w:val="left"/>
      <w:pPr>
        <w:ind w:left="6402" w:hanging="720"/>
      </w:pPr>
      <w:rPr>
        <w:rFonts w:eastAsia="Times New Roman" w:hint="default"/>
        <w:b w:val="0"/>
      </w:rPr>
    </w:lvl>
    <w:lvl w:ilvl="3">
      <w:start w:val="1"/>
      <w:numFmt w:val="decimal"/>
      <w:lvlText w:val="%1.%2.%3.%4."/>
      <w:lvlJc w:val="left"/>
      <w:pPr>
        <w:ind w:left="9243" w:hanging="720"/>
      </w:pPr>
      <w:rPr>
        <w:rFonts w:eastAsia="Times New Roman" w:hint="default"/>
        <w:b w:val="0"/>
      </w:rPr>
    </w:lvl>
    <w:lvl w:ilvl="4">
      <w:start w:val="1"/>
      <w:numFmt w:val="decimal"/>
      <w:lvlText w:val="%1.%2.%3.%4.%5."/>
      <w:lvlJc w:val="left"/>
      <w:pPr>
        <w:ind w:left="12444" w:hanging="1080"/>
      </w:pPr>
      <w:rPr>
        <w:rFonts w:eastAsia="Times New Roman" w:hint="default"/>
        <w:b w:val="0"/>
      </w:rPr>
    </w:lvl>
    <w:lvl w:ilvl="5">
      <w:start w:val="1"/>
      <w:numFmt w:val="decimal"/>
      <w:lvlText w:val="%1.%2.%3.%4.%5.%6."/>
      <w:lvlJc w:val="left"/>
      <w:pPr>
        <w:ind w:left="15285" w:hanging="1080"/>
      </w:pPr>
      <w:rPr>
        <w:rFonts w:eastAsia="Times New Roman" w:hint="default"/>
        <w:b w:val="0"/>
      </w:rPr>
    </w:lvl>
    <w:lvl w:ilvl="6">
      <w:start w:val="1"/>
      <w:numFmt w:val="decimal"/>
      <w:lvlText w:val="%1.%2.%3.%4.%5.%6.%7."/>
      <w:lvlJc w:val="left"/>
      <w:pPr>
        <w:ind w:left="18486" w:hanging="1440"/>
      </w:pPr>
      <w:rPr>
        <w:rFonts w:eastAsia="Times New Roman" w:hint="default"/>
        <w:b w:val="0"/>
      </w:rPr>
    </w:lvl>
    <w:lvl w:ilvl="7">
      <w:start w:val="1"/>
      <w:numFmt w:val="decimal"/>
      <w:lvlText w:val="%1.%2.%3.%4.%5.%6.%7.%8."/>
      <w:lvlJc w:val="left"/>
      <w:pPr>
        <w:ind w:left="21327" w:hanging="1440"/>
      </w:pPr>
      <w:rPr>
        <w:rFonts w:eastAsia="Times New Roman" w:hint="default"/>
        <w:b w:val="0"/>
      </w:rPr>
    </w:lvl>
    <w:lvl w:ilvl="8">
      <w:start w:val="1"/>
      <w:numFmt w:val="decimal"/>
      <w:lvlText w:val="%1.%2.%3.%4.%5.%6.%7.%8.%9."/>
      <w:lvlJc w:val="left"/>
      <w:pPr>
        <w:ind w:left="24528" w:hanging="1800"/>
      </w:pPr>
      <w:rPr>
        <w:rFonts w:eastAsia="Times New Roman" w:hint="default"/>
        <w:b w:val="0"/>
      </w:rPr>
    </w:lvl>
  </w:abstractNum>
  <w:abstractNum w:abstractNumId="98"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99" w15:restartNumberingAfterBreak="0">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0EE471A5"/>
    <w:multiLevelType w:val="hybridMultilevel"/>
    <w:tmpl w:val="450C7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4" w15:restartNumberingAfterBreak="0">
    <w:nsid w:val="0F4E5B24"/>
    <w:multiLevelType w:val="multilevel"/>
    <w:tmpl w:val="0EA42C4A"/>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792"/>
        </w:tabs>
        <w:ind w:left="792" w:hanging="432"/>
      </w:pPr>
      <w:rPr>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FBB2B88"/>
    <w:multiLevelType w:val="hybridMultilevel"/>
    <w:tmpl w:val="92483AC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0FEE5DC5"/>
    <w:multiLevelType w:val="hybridMultilevel"/>
    <w:tmpl w:val="24AC35FC"/>
    <w:lvl w:ilvl="0" w:tplc="04150017">
      <w:start w:val="1"/>
      <w:numFmt w:val="lowerLetter"/>
      <w:lvlText w:val="%1)"/>
      <w:lvlJc w:val="left"/>
      <w:pPr>
        <w:ind w:left="3697" w:hanging="360"/>
      </w:p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07" w15:restartNumberingAfterBreak="0">
    <w:nsid w:val="108E4BDC"/>
    <w:multiLevelType w:val="multilevel"/>
    <w:tmpl w:val="2662CED4"/>
    <w:lvl w:ilvl="0">
      <w:start w:val="4"/>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135420CC"/>
    <w:multiLevelType w:val="hybridMultilevel"/>
    <w:tmpl w:val="BC8E06B8"/>
    <w:lvl w:ilvl="0" w:tplc="0415000F">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09" w15:restartNumberingAfterBreak="0">
    <w:nsid w:val="1383480E"/>
    <w:multiLevelType w:val="hybridMultilevel"/>
    <w:tmpl w:val="1AB4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3B008B9"/>
    <w:multiLevelType w:val="hybridMultilevel"/>
    <w:tmpl w:val="179CFBBA"/>
    <w:lvl w:ilvl="0" w:tplc="A53436E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1555062A"/>
    <w:multiLevelType w:val="multilevel"/>
    <w:tmpl w:val="405A1EA8"/>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160F6F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16B561DB"/>
    <w:multiLevelType w:val="multilevel"/>
    <w:tmpl w:val="D152BCC6"/>
    <w:lvl w:ilvl="0">
      <w:start w:val="14"/>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4" w15:restartNumberingAfterBreak="0">
    <w:nsid w:val="16E15CB4"/>
    <w:multiLevelType w:val="hybridMultilevel"/>
    <w:tmpl w:val="4A645B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16FC67DE"/>
    <w:multiLevelType w:val="hybridMultilevel"/>
    <w:tmpl w:val="BA14491A"/>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16" w15:restartNumberingAfterBreak="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8" w15:restartNumberingAfterBreak="0">
    <w:nsid w:val="198C57A6"/>
    <w:multiLevelType w:val="multilevel"/>
    <w:tmpl w:val="1CF2D05A"/>
    <w:lvl w:ilvl="0">
      <w:start w:val="1"/>
      <w:numFmt w:val="lowerLetter"/>
      <w:lvlText w:val="%1)"/>
      <w:legacy w:legacy="1" w:legacySpace="0" w:legacyIndent="326"/>
      <w:lvlJc w:val="left"/>
      <w:rPr>
        <w:rFonts w:ascii="Times New Roman" w:hAnsi="Times New Roman" w:cs="Times New Roman" w:hint="default"/>
      </w:rPr>
    </w:lvl>
    <w:lvl w:ilvl="1">
      <w:start w:val="1"/>
      <w:numFmt w:val="decimal"/>
      <w:lvlText w:val="%2)"/>
      <w:lvlJc w:val="left"/>
      <w:pPr>
        <w:ind w:left="2131" w:hanging="360"/>
      </w:pPr>
      <w:rPr>
        <w:rFonts w:hint="default"/>
      </w:rPr>
    </w:lvl>
    <w:lvl w:ilvl="2">
      <w:start w:val="1"/>
      <w:numFmt w:val="decimal"/>
      <w:lvlText w:val="%3."/>
      <w:lvlJc w:val="left"/>
      <w:pPr>
        <w:ind w:left="3031" w:hanging="360"/>
      </w:pPr>
      <w:rPr>
        <w:rFonts w:ascii="Times New Roman" w:hAnsi="Times New Roman" w:cs="Times New Roman" w:hint="default"/>
        <w:b w:val="0"/>
        <w:sz w:val="22"/>
      </w:r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119" w15:restartNumberingAfterBreak="0">
    <w:nsid w:val="1E8E7785"/>
    <w:multiLevelType w:val="hybridMultilevel"/>
    <w:tmpl w:val="D6A887D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20441B63"/>
    <w:multiLevelType w:val="multilevel"/>
    <w:tmpl w:val="17D246B4"/>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ascii="Times New Roman" w:hAnsi="Times New Roman" w:cs="Times New Roman"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1" w15:restartNumberingAfterBreak="0">
    <w:nsid w:val="212A6E2F"/>
    <w:multiLevelType w:val="hybridMultilevel"/>
    <w:tmpl w:val="BBCC3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1514756"/>
    <w:multiLevelType w:val="hybridMultilevel"/>
    <w:tmpl w:val="DB68A5E6"/>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23" w15:restartNumberingAfterBreak="0">
    <w:nsid w:val="229A1E9C"/>
    <w:multiLevelType w:val="multilevel"/>
    <w:tmpl w:val="DD405C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235A72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23D84462"/>
    <w:multiLevelType w:val="hybridMultilevel"/>
    <w:tmpl w:val="32903F7C"/>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6" w15:restartNumberingAfterBreak="0">
    <w:nsid w:val="26426369"/>
    <w:multiLevelType w:val="multilevel"/>
    <w:tmpl w:val="885CAA8E"/>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sz w:val="22"/>
        <w:szCs w:val="22"/>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7" w15:restartNumberingAfterBreak="0">
    <w:nsid w:val="265C5E74"/>
    <w:multiLevelType w:val="hybridMultilevel"/>
    <w:tmpl w:val="9E328B56"/>
    <w:numStyleLink w:val="WWNum11"/>
  </w:abstractNum>
  <w:abstractNum w:abstractNumId="128" w15:restartNumberingAfterBreak="0">
    <w:nsid w:val="26B9319F"/>
    <w:multiLevelType w:val="hybridMultilevel"/>
    <w:tmpl w:val="3D44A86E"/>
    <w:lvl w:ilvl="0" w:tplc="2DCEC7D6">
      <w:start w:val="1"/>
      <w:numFmt w:val="decimal"/>
      <w:lvlText w:val="%1."/>
      <w:lvlJc w:val="left"/>
      <w:pPr>
        <w:ind w:left="903" w:hanging="360"/>
      </w:pPr>
      <w:rPr>
        <w:b/>
        <w:sz w:val="22"/>
        <w:szCs w:val="22"/>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129" w15:restartNumberingAfterBreak="0">
    <w:nsid w:val="27593A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286B4D8F"/>
    <w:multiLevelType w:val="hybridMultilevel"/>
    <w:tmpl w:val="7D325DC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2" w15:restartNumberingAfterBreak="0">
    <w:nsid w:val="2A6A5112"/>
    <w:multiLevelType w:val="hybridMultilevel"/>
    <w:tmpl w:val="EBFA5324"/>
    <w:lvl w:ilvl="0" w:tplc="D608998E">
      <w:start w:val="7"/>
      <w:numFmt w:val="decimal"/>
      <w:lvlText w:val="%1."/>
      <w:lvlJc w:val="left"/>
      <w:pPr>
        <w:ind w:left="2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4" w15:restartNumberingAfterBreak="0">
    <w:nsid w:val="31CF7EF4"/>
    <w:multiLevelType w:val="multilevel"/>
    <w:tmpl w:val="B02ADFF6"/>
    <w:lvl w:ilvl="0">
      <w:start w:val="3"/>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hint="default"/>
        <w:color w:val="auto"/>
        <w:sz w:val="22"/>
        <w:szCs w:val="22"/>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31EF4A26"/>
    <w:multiLevelType w:val="hybridMultilevel"/>
    <w:tmpl w:val="E1F0342A"/>
    <w:lvl w:ilvl="0" w:tplc="7CB47AE0">
      <w:start w:val="1"/>
      <w:numFmt w:val="lowerLetter"/>
      <w:lvlText w:val="%1)"/>
      <w:lvlJc w:val="left"/>
      <w:pPr>
        <w:ind w:left="2858" w:hanging="360"/>
      </w:pPr>
      <w:rPr>
        <w:b w:val="0"/>
      </w:r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136" w15:restartNumberingAfterBreak="0">
    <w:nsid w:val="323D1E63"/>
    <w:multiLevelType w:val="multilevel"/>
    <w:tmpl w:val="4142141E"/>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32A47A9D"/>
    <w:multiLevelType w:val="hybridMultilevel"/>
    <w:tmpl w:val="F7E482EA"/>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38" w15:restartNumberingAfterBreak="0">
    <w:nsid w:val="32F223A4"/>
    <w:multiLevelType w:val="hybridMultilevel"/>
    <w:tmpl w:val="00287F7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9" w15:restartNumberingAfterBreak="0">
    <w:nsid w:val="3670195A"/>
    <w:multiLevelType w:val="hybridMultilevel"/>
    <w:tmpl w:val="940408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0"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41" w15:restartNumberingAfterBreak="0">
    <w:nsid w:val="383D42B0"/>
    <w:multiLevelType w:val="hybridMultilevel"/>
    <w:tmpl w:val="1EBEB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A5C251E"/>
    <w:multiLevelType w:val="singleLevel"/>
    <w:tmpl w:val="5A7A7B12"/>
    <w:lvl w:ilvl="0">
      <w:start w:val="4"/>
      <w:numFmt w:val="lowerLetter"/>
      <w:lvlText w:val="%1)"/>
      <w:legacy w:legacy="1" w:legacySpace="0" w:legacyIndent="331"/>
      <w:lvlJc w:val="left"/>
      <w:rPr>
        <w:rFonts w:ascii="Times New Roman" w:hAnsi="Times New Roman" w:cs="Times New Roman" w:hint="default"/>
      </w:rPr>
    </w:lvl>
  </w:abstractNum>
  <w:abstractNum w:abstractNumId="143" w15:restartNumberingAfterBreak="0">
    <w:nsid w:val="3BDC2252"/>
    <w:multiLevelType w:val="hybridMultilevel"/>
    <w:tmpl w:val="CB04F0D0"/>
    <w:lvl w:ilvl="0" w:tplc="0415000F">
      <w:start w:val="1"/>
      <w:numFmt w:val="decimal"/>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44" w15:restartNumberingAfterBreak="0">
    <w:nsid w:val="3C7212EC"/>
    <w:multiLevelType w:val="hybridMultilevel"/>
    <w:tmpl w:val="4554FEB6"/>
    <w:lvl w:ilvl="0" w:tplc="2F66D01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D4B2F5F"/>
    <w:multiLevelType w:val="multilevel"/>
    <w:tmpl w:val="0AF0154C"/>
    <w:lvl w:ilvl="0">
      <w:start w:val="5"/>
      <w:numFmt w:val="decimal"/>
      <w:lvlText w:val="%1"/>
      <w:lvlJc w:val="left"/>
      <w:pPr>
        <w:ind w:left="480" w:hanging="480"/>
      </w:pPr>
      <w:rPr>
        <w:rFonts w:eastAsia="Times New Roman" w:hint="default"/>
        <w:b w:val="0"/>
      </w:rPr>
    </w:lvl>
    <w:lvl w:ilvl="1">
      <w:start w:val="3"/>
      <w:numFmt w:val="decimal"/>
      <w:lvlText w:val="%1.%2"/>
      <w:lvlJc w:val="left"/>
      <w:pPr>
        <w:ind w:left="1189" w:hanging="48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112" w:hanging="1440"/>
      </w:pPr>
      <w:rPr>
        <w:rFonts w:eastAsia="Times New Roman" w:hint="default"/>
        <w:b w:val="0"/>
      </w:rPr>
    </w:lvl>
  </w:abstractNum>
  <w:abstractNum w:abstractNumId="146" w15:restartNumberingAfterBreak="0">
    <w:nsid w:val="3D981EAE"/>
    <w:multiLevelType w:val="hybridMultilevel"/>
    <w:tmpl w:val="5DF4D7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7"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8" w15:restartNumberingAfterBreak="0">
    <w:nsid w:val="3DA6402B"/>
    <w:multiLevelType w:val="hybridMultilevel"/>
    <w:tmpl w:val="274C1426"/>
    <w:lvl w:ilvl="0" w:tplc="40A8EDFA">
      <w:start w:val="1"/>
      <w:numFmt w:val="lowerLetter"/>
      <w:lvlText w:val="%1)"/>
      <w:lvlJc w:val="left"/>
      <w:pPr>
        <w:ind w:left="2367" w:hanging="360"/>
      </w:pPr>
      <w:rPr>
        <w:b w:val="0"/>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49" w15:restartNumberingAfterBreak="0">
    <w:nsid w:val="3E6744C2"/>
    <w:multiLevelType w:val="hybridMultilevel"/>
    <w:tmpl w:val="02364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F0E4E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3F4E60BC"/>
    <w:multiLevelType w:val="multilevel"/>
    <w:tmpl w:val="F09E6C92"/>
    <w:lvl w:ilvl="0">
      <w:start w:val="30"/>
      <w:numFmt w:val="decimal"/>
      <w:lvlText w:val="%1"/>
      <w:lvlJc w:val="left"/>
      <w:pPr>
        <w:ind w:left="480" w:hanging="480"/>
      </w:pPr>
      <w:rPr>
        <w:rFonts w:eastAsia="Times New Roman" w:hint="default"/>
        <w:b w:val="0"/>
      </w:rPr>
    </w:lvl>
    <w:lvl w:ilvl="1">
      <w:start w:val="1"/>
      <w:numFmt w:val="decimal"/>
      <w:lvlText w:val="%1.%2"/>
      <w:lvlJc w:val="left"/>
      <w:pPr>
        <w:ind w:left="1189" w:hanging="48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112" w:hanging="1440"/>
      </w:pPr>
      <w:rPr>
        <w:rFonts w:eastAsia="Times New Roman" w:hint="default"/>
        <w:b w:val="0"/>
      </w:rPr>
    </w:lvl>
  </w:abstractNum>
  <w:abstractNum w:abstractNumId="152" w15:restartNumberingAfterBreak="0">
    <w:nsid w:val="40705571"/>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3031"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53" w15:restartNumberingAfterBreak="0">
    <w:nsid w:val="41FE63C5"/>
    <w:multiLevelType w:val="hybridMultilevel"/>
    <w:tmpl w:val="8732F66C"/>
    <w:lvl w:ilvl="0" w:tplc="04150017">
      <w:start w:val="1"/>
      <w:numFmt w:val="lowerLetter"/>
      <w:lvlText w:val="%1)"/>
      <w:lvlJc w:val="left"/>
      <w:pPr>
        <w:ind w:left="2148" w:hanging="360"/>
      </w:pPr>
      <w:rPr>
        <w:b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54" w15:restartNumberingAfterBreak="0">
    <w:nsid w:val="43D62019"/>
    <w:multiLevelType w:val="multilevel"/>
    <w:tmpl w:val="405A1EA8"/>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5"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464C1D48"/>
    <w:multiLevelType w:val="hybridMultilevel"/>
    <w:tmpl w:val="2F9E1560"/>
    <w:lvl w:ilvl="0" w:tplc="0415000F">
      <w:start w:val="1"/>
      <w:numFmt w:val="decimal"/>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57" w15:restartNumberingAfterBreak="0">
    <w:nsid w:val="47FF3476"/>
    <w:multiLevelType w:val="singleLevel"/>
    <w:tmpl w:val="CBBA28A4"/>
    <w:lvl w:ilvl="0">
      <w:start w:val="3"/>
      <w:numFmt w:val="lowerLetter"/>
      <w:lvlText w:val="%1)"/>
      <w:legacy w:legacy="1" w:legacySpace="0" w:legacyIndent="331"/>
      <w:lvlJc w:val="left"/>
      <w:rPr>
        <w:rFonts w:ascii="Times New Roman" w:hAnsi="Times New Roman" w:cs="Times New Roman" w:hint="default"/>
      </w:rPr>
    </w:lvl>
  </w:abstractNum>
  <w:abstractNum w:abstractNumId="158"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9" w15:restartNumberingAfterBreak="0">
    <w:nsid w:val="48216C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490A5209"/>
    <w:multiLevelType w:val="hybridMultilevel"/>
    <w:tmpl w:val="F7D6507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1" w15:restartNumberingAfterBreak="0">
    <w:nsid w:val="492E21E5"/>
    <w:multiLevelType w:val="multilevel"/>
    <w:tmpl w:val="DB1E9640"/>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2" w15:restartNumberingAfterBreak="0">
    <w:nsid w:val="4A4F6C9E"/>
    <w:multiLevelType w:val="multilevel"/>
    <w:tmpl w:val="84E0EC6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3"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4B681719"/>
    <w:multiLevelType w:val="hybridMultilevel"/>
    <w:tmpl w:val="824AB65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4EBA7476"/>
    <w:multiLevelType w:val="multilevel"/>
    <w:tmpl w:val="17D246B4"/>
    <w:lvl w:ilvl="0">
      <w:start w:val="1"/>
      <w:numFmt w:val="decimal"/>
      <w:lvlText w:val="%1."/>
      <w:lvlJc w:val="left"/>
      <w:pPr>
        <w:ind w:left="644" w:hanging="360"/>
      </w:pPr>
      <w:rPr>
        <w:rFonts w:hint="default"/>
      </w:rPr>
    </w:lvl>
    <w:lvl w:ilvl="1">
      <w:start w:val="1"/>
      <w:numFmt w:val="decimal"/>
      <w:isLgl/>
      <w:lvlText w:val="%1.%2"/>
      <w:lvlJc w:val="left"/>
      <w:pPr>
        <w:ind w:left="1635" w:hanging="360"/>
      </w:pPr>
      <w:rPr>
        <w:rFonts w:ascii="Times New Roman" w:hAnsi="Times New Roman" w:cs="Times New Roman"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66"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7"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8"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69" w15:restartNumberingAfterBreak="0">
    <w:nsid w:val="52374733"/>
    <w:multiLevelType w:val="hybridMultilevel"/>
    <w:tmpl w:val="75D4BB36"/>
    <w:lvl w:ilvl="0" w:tplc="04150011">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70" w15:restartNumberingAfterBreak="0">
    <w:nsid w:val="531E5E22"/>
    <w:multiLevelType w:val="multilevel"/>
    <w:tmpl w:val="2E76B19A"/>
    <w:lvl w:ilvl="0">
      <w:start w:val="15"/>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71" w15:restartNumberingAfterBreak="0">
    <w:nsid w:val="54266B44"/>
    <w:multiLevelType w:val="hybridMultilevel"/>
    <w:tmpl w:val="DA7C62E8"/>
    <w:lvl w:ilvl="0" w:tplc="E2C08036">
      <w:start w:val="1"/>
      <w:numFmt w:val="lowerLetter"/>
      <w:lvlText w:val="%1)"/>
      <w:lvlJc w:val="left"/>
      <w:pPr>
        <w:ind w:left="2907" w:hanging="360"/>
      </w:pPr>
      <w:rPr>
        <w:b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72" w15:restartNumberingAfterBreak="0">
    <w:nsid w:val="55530E98"/>
    <w:multiLevelType w:val="hybridMultilevel"/>
    <w:tmpl w:val="376A416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4" w15:restartNumberingAfterBreak="0">
    <w:nsid w:val="56170B2D"/>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3031"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75" w15:restartNumberingAfterBreak="0">
    <w:nsid w:val="56327872"/>
    <w:multiLevelType w:val="hybridMultilevel"/>
    <w:tmpl w:val="E638B0C4"/>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6" w15:restartNumberingAfterBreak="0">
    <w:nsid w:val="569B5109"/>
    <w:multiLevelType w:val="hybridMultilevel"/>
    <w:tmpl w:val="2E56F1D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77" w15:restartNumberingAfterBreak="0">
    <w:nsid w:val="573853DC"/>
    <w:multiLevelType w:val="multilevel"/>
    <w:tmpl w:val="D8FE1294"/>
    <w:lvl w:ilvl="0">
      <w:start w:val="5"/>
      <w:numFmt w:val="decimal"/>
      <w:lvlText w:val="%1"/>
      <w:lvlJc w:val="left"/>
      <w:pPr>
        <w:ind w:left="360" w:hanging="360"/>
      </w:pPr>
      <w:rPr>
        <w:rFonts w:eastAsia="Times New Roman" w:hint="default"/>
        <w:b w:val="0"/>
      </w:rPr>
    </w:lvl>
    <w:lvl w:ilvl="1">
      <w:start w:val="1"/>
      <w:numFmt w:val="decimal"/>
      <w:lvlText w:val="%1.%2"/>
      <w:lvlJc w:val="left"/>
      <w:pPr>
        <w:ind w:left="1770" w:hanging="360"/>
      </w:pPr>
      <w:rPr>
        <w:rFonts w:eastAsia="Times New Roman" w:hint="default"/>
        <w:b w:val="0"/>
      </w:rPr>
    </w:lvl>
    <w:lvl w:ilvl="2">
      <w:start w:val="1"/>
      <w:numFmt w:val="decimal"/>
      <w:lvlText w:val="%1.%2.%3"/>
      <w:lvlJc w:val="left"/>
      <w:pPr>
        <w:ind w:left="3540" w:hanging="720"/>
      </w:pPr>
      <w:rPr>
        <w:rFonts w:eastAsia="Times New Roman" w:hint="default"/>
        <w:b w:val="0"/>
      </w:rPr>
    </w:lvl>
    <w:lvl w:ilvl="3">
      <w:start w:val="1"/>
      <w:numFmt w:val="decimal"/>
      <w:lvlText w:val="%1.%2.%3.%4"/>
      <w:lvlJc w:val="left"/>
      <w:pPr>
        <w:ind w:left="4950" w:hanging="720"/>
      </w:pPr>
      <w:rPr>
        <w:rFonts w:eastAsia="Times New Roman" w:hint="default"/>
        <w:b w:val="0"/>
      </w:rPr>
    </w:lvl>
    <w:lvl w:ilvl="4">
      <w:start w:val="1"/>
      <w:numFmt w:val="decimal"/>
      <w:lvlText w:val="%1.%2.%3.%4.%5"/>
      <w:lvlJc w:val="left"/>
      <w:pPr>
        <w:ind w:left="6720" w:hanging="1080"/>
      </w:pPr>
      <w:rPr>
        <w:rFonts w:eastAsia="Times New Roman" w:hint="default"/>
        <w:b w:val="0"/>
      </w:rPr>
    </w:lvl>
    <w:lvl w:ilvl="5">
      <w:start w:val="1"/>
      <w:numFmt w:val="decimal"/>
      <w:lvlText w:val="%1.%2.%3.%4.%5.%6"/>
      <w:lvlJc w:val="left"/>
      <w:pPr>
        <w:ind w:left="8130" w:hanging="1080"/>
      </w:pPr>
      <w:rPr>
        <w:rFonts w:eastAsia="Times New Roman" w:hint="default"/>
        <w:b w:val="0"/>
      </w:rPr>
    </w:lvl>
    <w:lvl w:ilvl="6">
      <w:start w:val="1"/>
      <w:numFmt w:val="decimal"/>
      <w:lvlText w:val="%1.%2.%3.%4.%5.%6.%7"/>
      <w:lvlJc w:val="left"/>
      <w:pPr>
        <w:ind w:left="9900" w:hanging="1440"/>
      </w:pPr>
      <w:rPr>
        <w:rFonts w:eastAsia="Times New Roman" w:hint="default"/>
        <w:b w:val="0"/>
      </w:rPr>
    </w:lvl>
    <w:lvl w:ilvl="7">
      <w:start w:val="1"/>
      <w:numFmt w:val="decimal"/>
      <w:lvlText w:val="%1.%2.%3.%4.%5.%6.%7.%8"/>
      <w:lvlJc w:val="left"/>
      <w:pPr>
        <w:ind w:left="11310" w:hanging="1440"/>
      </w:pPr>
      <w:rPr>
        <w:rFonts w:eastAsia="Times New Roman" w:hint="default"/>
        <w:b w:val="0"/>
      </w:rPr>
    </w:lvl>
    <w:lvl w:ilvl="8">
      <w:start w:val="1"/>
      <w:numFmt w:val="decimal"/>
      <w:lvlText w:val="%1.%2.%3.%4.%5.%6.%7.%8.%9"/>
      <w:lvlJc w:val="left"/>
      <w:pPr>
        <w:ind w:left="12720" w:hanging="1440"/>
      </w:pPr>
      <w:rPr>
        <w:rFonts w:eastAsia="Times New Roman" w:hint="default"/>
        <w:b w:val="0"/>
      </w:rPr>
    </w:lvl>
  </w:abstractNum>
  <w:abstractNum w:abstractNumId="178" w15:restartNumberingAfterBreak="0">
    <w:nsid w:val="57814556"/>
    <w:multiLevelType w:val="hybridMultilevel"/>
    <w:tmpl w:val="716C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0" w15:restartNumberingAfterBreak="0">
    <w:nsid w:val="59026EF3"/>
    <w:multiLevelType w:val="multilevel"/>
    <w:tmpl w:val="CB6A4544"/>
    <w:lvl w:ilvl="0">
      <w:start w:val="22"/>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hint="default"/>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1"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82"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3" w15:restartNumberingAfterBreak="0">
    <w:nsid w:val="5ECC0C7F"/>
    <w:multiLevelType w:val="multilevel"/>
    <w:tmpl w:val="B0240BA6"/>
    <w:lvl w:ilvl="0">
      <w:start w:val="1"/>
      <w:numFmt w:val="decimal"/>
      <w:lvlText w:val="%1."/>
      <w:lvlJc w:val="left"/>
      <w:pPr>
        <w:ind w:left="927" w:hanging="360"/>
      </w:pPr>
      <w:rPr>
        <w:rFonts w:hint="default"/>
        <w:b w:val="0"/>
      </w:rPr>
    </w:lvl>
    <w:lvl w:ilvl="1">
      <w:start w:val="1"/>
      <w:numFmt w:val="lowerLetter"/>
      <w:lvlText w:val="%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84"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85" w15:restartNumberingAfterBreak="0">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86" w15:restartNumberingAfterBreak="0">
    <w:nsid w:val="60A902A3"/>
    <w:multiLevelType w:val="hybridMultilevel"/>
    <w:tmpl w:val="95600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1220F8F"/>
    <w:multiLevelType w:val="hybridMultilevel"/>
    <w:tmpl w:val="0A9EC1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8"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15:restartNumberingAfterBreak="0">
    <w:nsid w:val="684B4C24"/>
    <w:multiLevelType w:val="hybridMultilevel"/>
    <w:tmpl w:val="7A8240C8"/>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1"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92" w15:restartNumberingAfterBreak="0">
    <w:nsid w:val="6BA861BD"/>
    <w:multiLevelType w:val="hybridMultilevel"/>
    <w:tmpl w:val="A5C88A02"/>
    <w:lvl w:ilvl="0" w:tplc="FF1216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D0A6E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5" w15:restartNumberingAfterBreak="0">
    <w:nsid w:val="6FCC38F8"/>
    <w:multiLevelType w:val="hybridMultilevel"/>
    <w:tmpl w:val="C2B8A8E6"/>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6" w15:restartNumberingAfterBreak="0">
    <w:nsid w:val="707F090B"/>
    <w:multiLevelType w:val="hybridMultilevel"/>
    <w:tmpl w:val="AE7C5654"/>
    <w:lvl w:ilvl="0" w:tplc="04150017">
      <w:start w:val="1"/>
      <w:numFmt w:val="lowerLetter"/>
      <w:lvlText w:val="%1)"/>
      <w:lvlJc w:val="left"/>
      <w:pPr>
        <w:ind w:left="1434" w:hanging="360"/>
      </w:pPr>
      <w:rPr>
        <w:rFonts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7" w15:restartNumberingAfterBreak="0">
    <w:nsid w:val="709F58B5"/>
    <w:multiLevelType w:val="hybridMultilevel"/>
    <w:tmpl w:val="26C263EC"/>
    <w:lvl w:ilvl="0" w:tplc="EACAE518">
      <w:start w:val="1"/>
      <w:numFmt w:val="decimal"/>
      <w:lvlText w:val="%1."/>
      <w:lvlJc w:val="left"/>
      <w:pPr>
        <w:ind w:left="927"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8" w15:restartNumberingAfterBreak="0">
    <w:nsid w:val="713710FF"/>
    <w:multiLevelType w:val="hybridMultilevel"/>
    <w:tmpl w:val="6CBE3E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9"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0" w15:restartNumberingAfterBreak="0">
    <w:nsid w:val="75CB3D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2"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3" w15:restartNumberingAfterBreak="0">
    <w:nsid w:val="792F46EC"/>
    <w:multiLevelType w:val="multilevel"/>
    <w:tmpl w:val="1BCCBD18"/>
    <w:lvl w:ilvl="0">
      <w:start w:val="19"/>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4"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05" w15:restartNumberingAfterBreak="0">
    <w:nsid w:val="7A282B97"/>
    <w:multiLevelType w:val="hybridMultilevel"/>
    <w:tmpl w:val="D2C2F6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6" w15:restartNumberingAfterBreak="0">
    <w:nsid w:val="7A5F7078"/>
    <w:multiLevelType w:val="hybridMultilevel"/>
    <w:tmpl w:val="66CC2FF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07" w15:restartNumberingAfterBreak="0">
    <w:nsid w:val="7AAC7B85"/>
    <w:multiLevelType w:val="hybridMultilevel"/>
    <w:tmpl w:val="E4AE8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AF37E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B6770E2"/>
    <w:multiLevelType w:val="multilevel"/>
    <w:tmpl w:val="B128E246"/>
    <w:lvl w:ilvl="0">
      <w:start w:val="2"/>
      <w:numFmt w:val="decimal"/>
      <w:lvlText w:val="%1"/>
      <w:lvlJc w:val="left"/>
      <w:pPr>
        <w:ind w:left="360" w:hanging="360"/>
      </w:pPr>
      <w:rPr>
        <w:rFonts w:hint="default"/>
        <w:u w:val="single"/>
      </w:rPr>
    </w:lvl>
    <w:lvl w:ilvl="1">
      <w:start w:val="1"/>
      <w:numFmt w:val="decimal"/>
      <w:lvlText w:val="%1.%2"/>
      <w:lvlJc w:val="left"/>
      <w:pPr>
        <w:ind w:left="2061" w:hanging="360"/>
      </w:pPr>
      <w:rPr>
        <w:rFonts w:hint="default"/>
        <w:u w:val="single"/>
      </w:rPr>
    </w:lvl>
    <w:lvl w:ilvl="2">
      <w:start w:val="1"/>
      <w:numFmt w:val="decimal"/>
      <w:lvlText w:val="%1.%2.%3"/>
      <w:lvlJc w:val="left"/>
      <w:pPr>
        <w:ind w:left="4122" w:hanging="720"/>
      </w:pPr>
      <w:rPr>
        <w:rFonts w:hint="default"/>
        <w:u w:val="single"/>
      </w:rPr>
    </w:lvl>
    <w:lvl w:ilvl="3">
      <w:start w:val="1"/>
      <w:numFmt w:val="decimal"/>
      <w:lvlText w:val="%1.%2.%3.%4"/>
      <w:lvlJc w:val="left"/>
      <w:pPr>
        <w:ind w:left="5823" w:hanging="720"/>
      </w:pPr>
      <w:rPr>
        <w:rFonts w:hint="default"/>
        <w:u w:val="single"/>
      </w:rPr>
    </w:lvl>
    <w:lvl w:ilvl="4">
      <w:start w:val="1"/>
      <w:numFmt w:val="decimal"/>
      <w:lvlText w:val="%1.%2.%3.%4.%5"/>
      <w:lvlJc w:val="left"/>
      <w:pPr>
        <w:ind w:left="7884" w:hanging="1080"/>
      </w:pPr>
      <w:rPr>
        <w:rFonts w:hint="default"/>
        <w:u w:val="single"/>
      </w:rPr>
    </w:lvl>
    <w:lvl w:ilvl="5">
      <w:start w:val="1"/>
      <w:numFmt w:val="decimal"/>
      <w:lvlText w:val="%1.%2.%3.%4.%5.%6"/>
      <w:lvlJc w:val="left"/>
      <w:pPr>
        <w:ind w:left="9585" w:hanging="1080"/>
      </w:pPr>
      <w:rPr>
        <w:rFonts w:hint="default"/>
        <w:u w:val="single"/>
      </w:rPr>
    </w:lvl>
    <w:lvl w:ilvl="6">
      <w:start w:val="1"/>
      <w:numFmt w:val="decimal"/>
      <w:lvlText w:val="%1.%2.%3.%4.%5.%6.%7"/>
      <w:lvlJc w:val="left"/>
      <w:pPr>
        <w:ind w:left="11646" w:hanging="1440"/>
      </w:pPr>
      <w:rPr>
        <w:rFonts w:hint="default"/>
        <w:u w:val="single"/>
      </w:rPr>
    </w:lvl>
    <w:lvl w:ilvl="7">
      <w:start w:val="1"/>
      <w:numFmt w:val="decimal"/>
      <w:lvlText w:val="%1.%2.%3.%4.%5.%6.%7.%8"/>
      <w:lvlJc w:val="left"/>
      <w:pPr>
        <w:ind w:left="13347" w:hanging="1440"/>
      </w:pPr>
      <w:rPr>
        <w:rFonts w:hint="default"/>
        <w:u w:val="single"/>
      </w:rPr>
    </w:lvl>
    <w:lvl w:ilvl="8">
      <w:start w:val="1"/>
      <w:numFmt w:val="decimal"/>
      <w:lvlText w:val="%1.%2.%3.%4.%5.%6.%7.%8.%9"/>
      <w:lvlJc w:val="left"/>
      <w:pPr>
        <w:ind w:left="15048" w:hanging="1440"/>
      </w:pPr>
      <w:rPr>
        <w:rFonts w:hint="default"/>
        <w:u w:val="single"/>
      </w:rPr>
    </w:lvl>
  </w:abstractNum>
  <w:abstractNum w:abstractNumId="210" w15:restartNumberingAfterBreak="0">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11" w15:restartNumberingAfterBreak="0">
    <w:nsid w:val="7CBE5F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24"/>
  </w:num>
  <w:num w:numId="4">
    <w:abstractNumId w:val="56"/>
  </w:num>
  <w:num w:numId="5">
    <w:abstractNumId w:val="65"/>
  </w:num>
  <w:num w:numId="6">
    <w:abstractNumId w:val="68"/>
  </w:num>
  <w:num w:numId="7">
    <w:abstractNumId w:val="93"/>
  </w:num>
  <w:num w:numId="8">
    <w:abstractNumId w:val="188"/>
  </w:num>
  <w:num w:numId="9">
    <w:abstractNumId w:val="163"/>
  </w:num>
  <w:num w:numId="10">
    <w:abstractNumId w:val="117"/>
  </w:num>
  <w:num w:numId="11">
    <w:abstractNumId w:val="179"/>
  </w:num>
  <w:num w:numId="12">
    <w:abstractNumId w:val="140"/>
  </w:num>
  <w:num w:numId="13">
    <w:abstractNumId w:val="103"/>
  </w:num>
  <w:num w:numId="14">
    <w:abstractNumId w:val="173"/>
  </w:num>
  <w:num w:numId="15">
    <w:abstractNumId w:val="183"/>
  </w:num>
  <w:num w:numId="16">
    <w:abstractNumId w:val="187"/>
  </w:num>
  <w:num w:numId="17">
    <w:abstractNumId w:val="115"/>
  </w:num>
  <w:num w:numId="18">
    <w:abstractNumId w:val="197"/>
  </w:num>
  <w:num w:numId="19">
    <w:abstractNumId w:val="85"/>
  </w:num>
  <w:num w:numId="20">
    <w:abstractNumId w:val="184"/>
  </w:num>
  <w:num w:numId="21">
    <w:abstractNumId w:val="160"/>
  </w:num>
  <w:num w:numId="22">
    <w:abstractNumId w:val="209"/>
  </w:num>
  <w:num w:numId="23">
    <w:abstractNumId w:val="205"/>
  </w:num>
  <w:num w:numId="24">
    <w:abstractNumId w:val="106"/>
  </w:num>
  <w:num w:numId="25">
    <w:abstractNumId w:val="194"/>
  </w:num>
  <w:num w:numId="26">
    <w:abstractNumId w:val="176"/>
  </w:num>
  <w:num w:numId="27">
    <w:abstractNumId w:val="88"/>
  </w:num>
  <w:num w:numId="28">
    <w:abstractNumId w:val="133"/>
  </w:num>
  <w:num w:numId="29">
    <w:abstractNumId w:val="126"/>
  </w:num>
  <w:num w:numId="30">
    <w:abstractNumId w:val="161"/>
  </w:num>
  <w:num w:numId="31">
    <w:abstractNumId w:val="113"/>
  </w:num>
  <w:num w:numId="32">
    <w:abstractNumId w:val="170"/>
  </w:num>
  <w:num w:numId="33">
    <w:abstractNumId w:val="165"/>
  </w:num>
  <w:num w:numId="34">
    <w:abstractNumId w:val="86"/>
  </w:num>
  <w:num w:numId="35">
    <w:abstractNumId w:val="158"/>
  </w:num>
  <w:num w:numId="36">
    <w:abstractNumId w:val="166"/>
  </w:num>
  <w:num w:numId="37">
    <w:abstractNumId w:val="202"/>
  </w:num>
  <w:num w:numId="38">
    <w:abstractNumId w:val="155"/>
  </w:num>
  <w:num w:numId="39">
    <w:abstractNumId w:val="199"/>
  </w:num>
  <w:num w:numId="40">
    <w:abstractNumId w:val="147"/>
  </w:num>
  <w:num w:numId="41">
    <w:abstractNumId w:val="168"/>
  </w:num>
  <w:num w:numId="42">
    <w:abstractNumId w:val="101"/>
  </w:num>
  <w:num w:numId="43">
    <w:abstractNumId w:val="96"/>
  </w:num>
  <w:num w:numId="44">
    <w:abstractNumId w:val="122"/>
  </w:num>
  <w:num w:numId="45">
    <w:abstractNumId w:val="141"/>
  </w:num>
  <w:num w:numId="46">
    <w:abstractNumId w:val="90"/>
  </w:num>
  <w:num w:numId="47">
    <w:abstractNumId w:val="211"/>
  </w:num>
  <w:num w:numId="48">
    <w:abstractNumId w:val="193"/>
  </w:num>
  <w:num w:numId="49">
    <w:abstractNumId w:val="167"/>
  </w:num>
  <w:num w:numId="50">
    <w:abstractNumId w:val="91"/>
  </w:num>
  <w:num w:numId="51">
    <w:abstractNumId w:val="208"/>
  </w:num>
  <w:num w:numId="52">
    <w:abstractNumId w:val="95"/>
  </w:num>
  <w:num w:numId="53">
    <w:abstractNumId w:val="124"/>
  </w:num>
  <w:num w:numId="54">
    <w:abstractNumId w:val="82"/>
  </w:num>
  <w:num w:numId="55">
    <w:abstractNumId w:val="153"/>
  </w:num>
  <w:num w:numId="56">
    <w:abstractNumId w:val="148"/>
  </w:num>
  <w:num w:numId="57">
    <w:abstractNumId w:val="201"/>
  </w:num>
  <w:num w:numId="58">
    <w:abstractNumId w:val="146"/>
  </w:num>
  <w:num w:numId="59">
    <w:abstractNumId w:val="177"/>
  </w:num>
  <w:num w:numId="60">
    <w:abstractNumId w:val="129"/>
  </w:num>
  <w:num w:numId="61">
    <w:abstractNumId w:val="97"/>
  </w:num>
  <w:num w:numId="62">
    <w:abstractNumId w:val="84"/>
  </w:num>
  <w:num w:numId="63">
    <w:abstractNumId w:val="110"/>
  </w:num>
  <w:num w:numId="64">
    <w:abstractNumId w:val="102"/>
  </w:num>
  <w:num w:numId="65">
    <w:abstractNumId w:val="109"/>
  </w:num>
  <w:num w:numId="66">
    <w:abstractNumId w:val="121"/>
  </w:num>
  <w:num w:numId="67">
    <w:abstractNumId w:val="125"/>
  </w:num>
  <w:num w:numId="68">
    <w:abstractNumId w:val="118"/>
  </w:num>
  <w:num w:numId="69">
    <w:abstractNumId w:val="157"/>
  </w:num>
  <w:num w:numId="70">
    <w:abstractNumId w:val="142"/>
  </w:num>
  <w:num w:numId="71">
    <w:abstractNumId w:val="156"/>
  </w:num>
  <w:num w:numId="72">
    <w:abstractNumId w:val="204"/>
  </w:num>
  <w:num w:numId="73">
    <w:abstractNumId w:val="181"/>
  </w:num>
  <w:num w:numId="74">
    <w:abstractNumId w:val="159"/>
  </w:num>
  <w:num w:numId="75">
    <w:abstractNumId w:val="89"/>
  </w:num>
  <w:num w:numId="76">
    <w:abstractNumId w:val="108"/>
  </w:num>
  <w:num w:numId="77">
    <w:abstractNumId w:val="169"/>
  </w:num>
  <w:num w:numId="78">
    <w:abstractNumId w:val="130"/>
  </w:num>
  <w:num w:numId="79">
    <w:abstractNumId w:val="207"/>
  </w:num>
  <w:num w:numId="80">
    <w:abstractNumId w:val="186"/>
  </w:num>
  <w:num w:numId="81">
    <w:abstractNumId w:val="164"/>
  </w:num>
  <w:num w:numId="82">
    <w:abstractNumId w:val="178"/>
  </w:num>
  <w:num w:numId="83">
    <w:abstractNumId w:val="190"/>
  </w:num>
  <w:num w:numId="84">
    <w:abstractNumId w:val="145"/>
  </w:num>
  <w:num w:numId="85">
    <w:abstractNumId w:val="171"/>
  </w:num>
  <w:num w:numId="86">
    <w:abstractNumId w:val="135"/>
  </w:num>
  <w:num w:numId="87">
    <w:abstractNumId w:val="100"/>
  </w:num>
  <w:num w:numId="88">
    <w:abstractNumId w:val="195"/>
  </w:num>
  <w:num w:numId="89">
    <w:abstractNumId w:val="185"/>
  </w:num>
  <w:num w:numId="90">
    <w:abstractNumId w:val="123"/>
  </w:num>
  <w:num w:numId="91">
    <w:abstractNumId w:val="136"/>
  </w:num>
  <w:num w:numId="92">
    <w:abstractNumId w:val="98"/>
  </w:num>
  <w:num w:numId="93">
    <w:abstractNumId w:val="127"/>
    <w:lvlOverride w:ilvl="0">
      <w:lvl w:ilvl="0" w:tplc="1528E0A4">
        <w:start w:val="1"/>
        <w:numFmt w:val="decimal"/>
        <w:lvlText w:val="%1)"/>
        <w:lvlJc w:val="left"/>
        <w:pPr>
          <w:tabs>
            <w:tab w:val="num" w:pos="1416"/>
          </w:tabs>
          <w:ind w:left="1134" w:firstLine="0"/>
        </w:pPr>
        <w:rPr>
          <w:rFonts w:asciiTheme="minorHAnsi" w:eastAsia="Times New Roman" w:hAnsiTheme="minorHAnsi" w:cs="Times New Roman" w:hint="default"/>
          <w:b w:val="0"/>
          <w:bCs w:val="0"/>
          <w:i w:val="0"/>
          <w:iCs w:val="0"/>
          <w:caps w:val="0"/>
          <w:smallCaps w:val="0"/>
          <w:strike w:val="0"/>
          <w:dstrike w:val="0"/>
          <w:outline w:val="0"/>
          <w:emboss w:val="0"/>
          <w:imprint w:val="0"/>
          <w:color w:val="0F0F0F"/>
          <w:spacing w:val="0"/>
          <w:w w:val="100"/>
          <w:kern w:val="0"/>
          <w:position w:val="0"/>
          <w:sz w:val="22"/>
          <w:szCs w:val="22"/>
          <w:highlight w:val="none"/>
          <w:vertAlign w:val="baseline"/>
        </w:rPr>
      </w:lvl>
    </w:lvlOverride>
    <w:lvlOverride w:ilvl="1">
      <w:lvl w:ilvl="1" w:tplc="9EFC932A">
        <w:start w:val="1"/>
        <w:numFmt w:val="lowerLetter"/>
        <w:lvlText w:val="%2)"/>
        <w:lvlJc w:val="left"/>
        <w:pPr>
          <w:ind w:left="1058" w:hanging="348"/>
        </w:pPr>
        <w:rPr>
          <w:rFonts w:asciiTheme="minorHAnsi" w:eastAsia="Times New Roman" w:hAnsiTheme="minorHAnsi" w:cs="Times New Roman" w:hint="default"/>
          <w:b w:val="0"/>
          <w:bCs w:val="0"/>
          <w:i w:val="0"/>
          <w:iCs w:val="0"/>
          <w:caps w:val="0"/>
          <w:smallCaps w:val="0"/>
          <w:strike w:val="0"/>
          <w:dstrike w:val="0"/>
          <w:outline w:val="0"/>
          <w:emboss w:val="0"/>
          <w:imprint w:val="0"/>
          <w:color w:val="0F0F0F"/>
          <w:spacing w:val="0"/>
          <w:w w:val="100"/>
          <w:kern w:val="0"/>
          <w:position w:val="0"/>
          <w:sz w:val="22"/>
          <w:szCs w:val="22"/>
          <w:highlight w:val="none"/>
          <w:vertAlign w:val="baseline"/>
        </w:rPr>
      </w:lvl>
    </w:lvlOverride>
  </w:num>
  <w:num w:numId="94">
    <w:abstractNumId w:val="200"/>
  </w:num>
  <w:num w:numId="95">
    <w:abstractNumId w:val="196"/>
  </w:num>
  <w:num w:numId="96">
    <w:abstractNumId w:val="105"/>
  </w:num>
  <w:num w:numId="97">
    <w:abstractNumId w:val="131"/>
  </w:num>
  <w:num w:numId="98">
    <w:abstractNumId w:val="94"/>
  </w:num>
  <w:num w:numId="99">
    <w:abstractNumId w:val="99"/>
  </w:num>
  <w:num w:numId="100">
    <w:abstractNumId w:val="114"/>
  </w:num>
  <w:num w:numId="101">
    <w:abstractNumId w:val="107"/>
  </w:num>
  <w:num w:numId="102">
    <w:abstractNumId w:val="138"/>
  </w:num>
  <w:num w:numId="103">
    <w:abstractNumId w:val="206"/>
  </w:num>
  <w:num w:numId="104">
    <w:abstractNumId w:val="143"/>
  </w:num>
  <w:num w:numId="105">
    <w:abstractNumId w:val="132"/>
  </w:num>
  <w:num w:numId="10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3"/>
  </w:num>
  <w:num w:numId="108">
    <w:abstractNumId w:val="120"/>
  </w:num>
  <w:num w:numId="109">
    <w:abstractNumId w:val="175"/>
  </w:num>
  <w:num w:numId="110">
    <w:abstractNumId w:val="104"/>
  </w:num>
  <w:num w:numId="111">
    <w:abstractNumId w:val="119"/>
  </w:num>
  <w:num w:numId="112">
    <w:abstractNumId w:val="139"/>
  </w:num>
  <w:num w:numId="113">
    <w:abstractNumId w:val="180"/>
  </w:num>
  <w:num w:numId="114">
    <w:abstractNumId w:val="210"/>
  </w:num>
  <w:num w:numId="115">
    <w:abstractNumId w:val="154"/>
  </w:num>
  <w:num w:numId="116">
    <w:abstractNumId w:val="111"/>
  </w:num>
  <w:num w:numId="117">
    <w:abstractNumId w:val="191"/>
  </w:num>
  <w:num w:numId="118">
    <w:abstractNumId w:val="116"/>
  </w:num>
  <w:num w:numId="119">
    <w:abstractNumId w:val="134"/>
  </w:num>
  <w:num w:numId="120">
    <w:abstractNumId w:val="150"/>
  </w:num>
  <w:num w:numId="121">
    <w:abstractNumId w:val="162"/>
  </w:num>
  <w:num w:numId="122">
    <w:abstractNumId w:val="112"/>
  </w:num>
  <w:num w:numId="123">
    <w:abstractNumId w:val="92"/>
  </w:num>
  <w:num w:numId="124">
    <w:abstractNumId w:val="149"/>
  </w:num>
  <w:num w:numId="125">
    <w:abstractNumId w:val="198"/>
  </w:num>
  <w:num w:numId="126">
    <w:abstractNumId w:val="152"/>
  </w:num>
  <w:num w:numId="127">
    <w:abstractNumId w:val="174"/>
  </w:num>
  <w:num w:numId="128">
    <w:abstractNumId w:val="172"/>
  </w:num>
  <w:num w:numId="129">
    <w:abstractNumId w:val="87"/>
  </w:num>
  <w:num w:numId="130">
    <w:abstractNumId w:val="151"/>
  </w:num>
  <w:num w:numId="131">
    <w:abstractNumId w:val="137"/>
  </w:num>
  <w:num w:numId="132">
    <w:abstractNumId w:val="182"/>
  </w:num>
  <w:num w:numId="133">
    <w:abstractNumId w:val="128"/>
  </w:num>
  <w:num w:numId="134">
    <w:abstractNumId w:val="203"/>
  </w:num>
  <w:num w:numId="135">
    <w:abstractNumId w:val="144"/>
  </w:num>
  <w:num w:numId="136">
    <w:abstractNumId w:val="189"/>
  </w:num>
  <w:num w:numId="137">
    <w:abstractNumId w:val="19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393C"/>
    <w:rsid w:val="00004D75"/>
    <w:rsid w:val="00006E6C"/>
    <w:rsid w:val="00006EAD"/>
    <w:rsid w:val="00007F40"/>
    <w:rsid w:val="00007F44"/>
    <w:rsid w:val="0001169D"/>
    <w:rsid w:val="000116D2"/>
    <w:rsid w:val="000123B4"/>
    <w:rsid w:val="00015C93"/>
    <w:rsid w:val="000164B2"/>
    <w:rsid w:val="0001658E"/>
    <w:rsid w:val="00017F7B"/>
    <w:rsid w:val="00022A42"/>
    <w:rsid w:val="00023B1E"/>
    <w:rsid w:val="00025340"/>
    <w:rsid w:val="000301EC"/>
    <w:rsid w:val="00030738"/>
    <w:rsid w:val="00032A0A"/>
    <w:rsid w:val="00034731"/>
    <w:rsid w:val="00035AAB"/>
    <w:rsid w:val="00035D17"/>
    <w:rsid w:val="00041D4A"/>
    <w:rsid w:val="00043A3A"/>
    <w:rsid w:val="00044554"/>
    <w:rsid w:val="00044E74"/>
    <w:rsid w:val="000469EA"/>
    <w:rsid w:val="000471E8"/>
    <w:rsid w:val="00051E6F"/>
    <w:rsid w:val="00055E12"/>
    <w:rsid w:val="00056697"/>
    <w:rsid w:val="00057302"/>
    <w:rsid w:val="00061775"/>
    <w:rsid w:val="00061A12"/>
    <w:rsid w:val="00061B3A"/>
    <w:rsid w:val="00061C82"/>
    <w:rsid w:val="00061F64"/>
    <w:rsid w:val="0006283E"/>
    <w:rsid w:val="00062F6D"/>
    <w:rsid w:val="00063160"/>
    <w:rsid w:val="00063724"/>
    <w:rsid w:val="00063842"/>
    <w:rsid w:val="00063CF4"/>
    <w:rsid w:val="000651A1"/>
    <w:rsid w:val="000671E2"/>
    <w:rsid w:val="0006749B"/>
    <w:rsid w:val="000726CC"/>
    <w:rsid w:val="000727FC"/>
    <w:rsid w:val="00076015"/>
    <w:rsid w:val="00077015"/>
    <w:rsid w:val="000776C3"/>
    <w:rsid w:val="00081748"/>
    <w:rsid w:val="00081F89"/>
    <w:rsid w:val="00082203"/>
    <w:rsid w:val="0008368C"/>
    <w:rsid w:val="00083F72"/>
    <w:rsid w:val="00085281"/>
    <w:rsid w:val="00087377"/>
    <w:rsid w:val="000914AC"/>
    <w:rsid w:val="000926A8"/>
    <w:rsid w:val="00095C2C"/>
    <w:rsid w:val="00097668"/>
    <w:rsid w:val="00097B96"/>
    <w:rsid w:val="00097EAD"/>
    <w:rsid w:val="000A24D0"/>
    <w:rsid w:val="000A3270"/>
    <w:rsid w:val="000A3EBD"/>
    <w:rsid w:val="000A5DBC"/>
    <w:rsid w:val="000A7185"/>
    <w:rsid w:val="000B20A7"/>
    <w:rsid w:val="000B2D3D"/>
    <w:rsid w:val="000B3220"/>
    <w:rsid w:val="000B34B8"/>
    <w:rsid w:val="000B49BA"/>
    <w:rsid w:val="000B4ED2"/>
    <w:rsid w:val="000B5DB3"/>
    <w:rsid w:val="000B64AD"/>
    <w:rsid w:val="000B6B2F"/>
    <w:rsid w:val="000B7483"/>
    <w:rsid w:val="000C361D"/>
    <w:rsid w:val="000C5482"/>
    <w:rsid w:val="000C5500"/>
    <w:rsid w:val="000C589A"/>
    <w:rsid w:val="000C743D"/>
    <w:rsid w:val="000C7496"/>
    <w:rsid w:val="000D0B35"/>
    <w:rsid w:val="000D1F28"/>
    <w:rsid w:val="000D3C15"/>
    <w:rsid w:val="000D49CC"/>
    <w:rsid w:val="000D6589"/>
    <w:rsid w:val="000E0D43"/>
    <w:rsid w:val="000E26FE"/>
    <w:rsid w:val="000E3B51"/>
    <w:rsid w:val="000E42CB"/>
    <w:rsid w:val="000E5156"/>
    <w:rsid w:val="000E5377"/>
    <w:rsid w:val="000E5C75"/>
    <w:rsid w:val="000E7573"/>
    <w:rsid w:val="000F11C7"/>
    <w:rsid w:val="000F13BC"/>
    <w:rsid w:val="000F143B"/>
    <w:rsid w:val="000F1FB9"/>
    <w:rsid w:val="000F3694"/>
    <w:rsid w:val="000F3ABF"/>
    <w:rsid w:val="000F4773"/>
    <w:rsid w:val="000F6616"/>
    <w:rsid w:val="000F753E"/>
    <w:rsid w:val="000F76FE"/>
    <w:rsid w:val="000F7E71"/>
    <w:rsid w:val="0010052D"/>
    <w:rsid w:val="0010083B"/>
    <w:rsid w:val="00100DA0"/>
    <w:rsid w:val="001022DE"/>
    <w:rsid w:val="0010293F"/>
    <w:rsid w:val="00107C2D"/>
    <w:rsid w:val="00107E17"/>
    <w:rsid w:val="001117DC"/>
    <w:rsid w:val="00111FC5"/>
    <w:rsid w:val="00112D3A"/>
    <w:rsid w:val="00116DA9"/>
    <w:rsid w:val="0011727E"/>
    <w:rsid w:val="00117EE9"/>
    <w:rsid w:val="00126203"/>
    <w:rsid w:val="00127989"/>
    <w:rsid w:val="00131827"/>
    <w:rsid w:val="00132D49"/>
    <w:rsid w:val="0013379E"/>
    <w:rsid w:val="00137585"/>
    <w:rsid w:val="001410BD"/>
    <w:rsid w:val="001467F7"/>
    <w:rsid w:val="001479C0"/>
    <w:rsid w:val="00151146"/>
    <w:rsid w:val="00151595"/>
    <w:rsid w:val="00161D2A"/>
    <w:rsid w:val="00162DAD"/>
    <w:rsid w:val="00164075"/>
    <w:rsid w:val="001640DE"/>
    <w:rsid w:val="00164363"/>
    <w:rsid w:val="00164F9A"/>
    <w:rsid w:val="0016516A"/>
    <w:rsid w:val="001666F1"/>
    <w:rsid w:val="00166C3D"/>
    <w:rsid w:val="00167302"/>
    <w:rsid w:val="001675FD"/>
    <w:rsid w:val="001704AB"/>
    <w:rsid w:val="00171A10"/>
    <w:rsid w:val="0017212A"/>
    <w:rsid w:val="00172BE7"/>
    <w:rsid w:val="001747D8"/>
    <w:rsid w:val="001757BD"/>
    <w:rsid w:val="00175B35"/>
    <w:rsid w:val="00176A81"/>
    <w:rsid w:val="00177BC1"/>
    <w:rsid w:val="00177DC3"/>
    <w:rsid w:val="00180188"/>
    <w:rsid w:val="00180B22"/>
    <w:rsid w:val="0018466C"/>
    <w:rsid w:val="00184673"/>
    <w:rsid w:val="0018536B"/>
    <w:rsid w:val="00186587"/>
    <w:rsid w:val="0019012E"/>
    <w:rsid w:val="00191D16"/>
    <w:rsid w:val="00195C4D"/>
    <w:rsid w:val="0019756C"/>
    <w:rsid w:val="001A2105"/>
    <w:rsid w:val="001A224D"/>
    <w:rsid w:val="001A5EAE"/>
    <w:rsid w:val="001A5FFE"/>
    <w:rsid w:val="001B0220"/>
    <w:rsid w:val="001B20AC"/>
    <w:rsid w:val="001B2255"/>
    <w:rsid w:val="001B2418"/>
    <w:rsid w:val="001B2BF8"/>
    <w:rsid w:val="001B4991"/>
    <w:rsid w:val="001B5306"/>
    <w:rsid w:val="001C0193"/>
    <w:rsid w:val="001C0D59"/>
    <w:rsid w:val="001C1CA5"/>
    <w:rsid w:val="001C2DE7"/>
    <w:rsid w:val="001C4217"/>
    <w:rsid w:val="001C5E83"/>
    <w:rsid w:val="001C778F"/>
    <w:rsid w:val="001D30C1"/>
    <w:rsid w:val="001D45E7"/>
    <w:rsid w:val="001D6539"/>
    <w:rsid w:val="001D7D17"/>
    <w:rsid w:val="001E0587"/>
    <w:rsid w:val="001E1754"/>
    <w:rsid w:val="001E3349"/>
    <w:rsid w:val="001E5A84"/>
    <w:rsid w:val="001E736A"/>
    <w:rsid w:val="001E7F19"/>
    <w:rsid w:val="001F16C9"/>
    <w:rsid w:val="001F3B11"/>
    <w:rsid w:val="001F3C7F"/>
    <w:rsid w:val="001F411B"/>
    <w:rsid w:val="001F4E2E"/>
    <w:rsid w:val="001F7EC6"/>
    <w:rsid w:val="00202B29"/>
    <w:rsid w:val="00203231"/>
    <w:rsid w:val="002036DB"/>
    <w:rsid w:val="00204671"/>
    <w:rsid w:val="00204E88"/>
    <w:rsid w:val="0020544C"/>
    <w:rsid w:val="002141EF"/>
    <w:rsid w:val="00216487"/>
    <w:rsid w:val="0021679E"/>
    <w:rsid w:val="00216E42"/>
    <w:rsid w:val="00217340"/>
    <w:rsid w:val="00222B2C"/>
    <w:rsid w:val="00222E3D"/>
    <w:rsid w:val="00222E42"/>
    <w:rsid w:val="002242D4"/>
    <w:rsid w:val="002267E6"/>
    <w:rsid w:val="00231957"/>
    <w:rsid w:val="00231D9D"/>
    <w:rsid w:val="00233C8F"/>
    <w:rsid w:val="00236065"/>
    <w:rsid w:val="002361CD"/>
    <w:rsid w:val="00237721"/>
    <w:rsid w:val="002429CF"/>
    <w:rsid w:val="002435EF"/>
    <w:rsid w:val="00244F30"/>
    <w:rsid w:val="002464BA"/>
    <w:rsid w:val="002469FC"/>
    <w:rsid w:val="00250906"/>
    <w:rsid w:val="0025205F"/>
    <w:rsid w:val="00253F3A"/>
    <w:rsid w:val="002540FA"/>
    <w:rsid w:val="002550E9"/>
    <w:rsid w:val="00255184"/>
    <w:rsid w:val="00256FE1"/>
    <w:rsid w:val="00257196"/>
    <w:rsid w:val="002572C4"/>
    <w:rsid w:val="00267487"/>
    <w:rsid w:val="00271810"/>
    <w:rsid w:val="00272925"/>
    <w:rsid w:val="002742FD"/>
    <w:rsid w:val="00276CD2"/>
    <w:rsid w:val="00277D49"/>
    <w:rsid w:val="002805A9"/>
    <w:rsid w:val="00283800"/>
    <w:rsid w:val="0028442D"/>
    <w:rsid w:val="00286270"/>
    <w:rsid w:val="00287C8A"/>
    <w:rsid w:val="00287D4D"/>
    <w:rsid w:val="00287DF5"/>
    <w:rsid w:val="00290E6D"/>
    <w:rsid w:val="00292DD4"/>
    <w:rsid w:val="00293B36"/>
    <w:rsid w:val="00293C6F"/>
    <w:rsid w:val="0029413A"/>
    <w:rsid w:val="002946FF"/>
    <w:rsid w:val="00294C8C"/>
    <w:rsid w:val="002968B8"/>
    <w:rsid w:val="002A3475"/>
    <w:rsid w:val="002A3C23"/>
    <w:rsid w:val="002A552D"/>
    <w:rsid w:val="002A5B28"/>
    <w:rsid w:val="002A6933"/>
    <w:rsid w:val="002B23AA"/>
    <w:rsid w:val="002B356A"/>
    <w:rsid w:val="002B4F4F"/>
    <w:rsid w:val="002C161D"/>
    <w:rsid w:val="002C17C8"/>
    <w:rsid w:val="002C197F"/>
    <w:rsid w:val="002D3B87"/>
    <w:rsid w:val="002D42AA"/>
    <w:rsid w:val="002D5CF3"/>
    <w:rsid w:val="002D5F38"/>
    <w:rsid w:val="002D6438"/>
    <w:rsid w:val="002D73DC"/>
    <w:rsid w:val="002D790C"/>
    <w:rsid w:val="002E1739"/>
    <w:rsid w:val="002E1856"/>
    <w:rsid w:val="002E2C74"/>
    <w:rsid w:val="002E35DB"/>
    <w:rsid w:val="002E61A4"/>
    <w:rsid w:val="002E6624"/>
    <w:rsid w:val="002F0387"/>
    <w:rsid w:val="002F57D5"/>
    <w:rsid w:val="002F6242"/>
    <w:rsid w:val="002F62E6"/>
    <w:rsid w:val="002F6386"/>
    <w:rsid w:val="002F750E"/>
    <w:rsid w:val="002F7E66"/>
    <w:rsid w:val="002F7F88"/>
    <w:rsid w:val="00300637"/>
    <w:rsid w:val="00303F14"/>
    <w:rsid w:val="00305103"/>
    <w:rsid w:val="00305814"/>
    <w:rsid w:val="00305A24"/>
    <w:rsid w:val="003065F6"/>
    <w:rsid w:val="0030720A"/>
    <w:rsid w:val="00310E80"/>
    <w:rsid w:val="00312056"/>
    <w:rsid w:val="003133B4"/>
    <w:rsid w:val="003137C7"/>
    <w:rsid w:val="00314C59"/>
    <w:rsid w:val="003153C4"/>
    <w:rsid w:val="003178C9"/>
    <w:rsid w:val="00317D8A"/>
    <w:rsid w:val="00320BFD"/>
    <w:rsid w:val="00324482"/>
    <w:rsid w:val="00325183"/>
    <w:rsid w:val="0032571B"/>
    <w:rsid w:val="0032637B"/>
    <w:rsid w:val="00327AC1"/>
    <w:rsid w:val="00331D3A"/>
    <w:rsid w:val="00331FF6"/>
    <w:rsid w:val="00332215"/>
    <w:rsid w:val="00333C2E"/>
    <w:rsid w:val="00334A0A"/>
    <w:rsid w:val="003351CC"/>
    <w:rsid w:val="00336B26"/>
    <w:rsid w:val="003373FE"/>
    <w:rsid w:val="0033769D"/>
    <w:rsid w:val="00340DBF"/>
    <w:rsid w:val="00343F24"/>
    <w:rsid w:val="0034453A"/>
    <w:rsid w:val="00344597"/>
    <w:rsid w:val="003501B7"/>
    <w:rsid w:val="00352076"/>
    <w:rsid w:val="0035214E"/>
    <w:rsid w:val="003530EB"/>
    <w:rsid w:val="003543F9"/>
    <w:rsid w:val="003548A8"/>
    <w:rsid w:val="00354F66"/>
    <w:rsid w:val="003555A5"/>
    <w:rsid w:val="00356A0E"/>
    <w:rsid w:val="003601B0"/>
    <w:rsid w:val="0036094C"/>
    <w:rsid w:val="00362192"/>
    <w:rsid w:val="00363A2D"/>
    <w:rsid w:val="00363AA2"/>
    <w:rsid w:val="003644C7"/>
    <w:rsid w:val="00364502"/>
    <w:rsid w:val="003654C3"/>
    <w:rsid w:val="00370856"/>
    <w:rsid w:val="0037263C"/>
    <w:rsid w:val="00372A85"/>
    <w:rsid w:val="003736C2"/>
    <w:rsid w:val="0037475E"/>
    <w:rsid w:val="00374BB3"/>
    <w:rsid w:val="00376AA9"/>
    <w:rsid w:val="00380E32"/>
    <w:rsid w:val="00380F41"/>
    <w:rsid w:val="0038271F"/>
    <w:rsid w:val="00384C32"/>
    <w:rsid w:val="003852A1"/>
    <w:rsid w:val="00385D46"/>
    <w:rsid w:val="00385D78"/>
    <w:rsid w:val="00387E21"/>
    <w:rsid w:val="003902B6"/>
    <w:rsid w:val="00390EB7"/>
    <w:rsid w:val="00391475"/>
    <w:rsid w:val="00391D5E"/>
    <w:rsid w:val="00393FCA"/>
    <w:rsid w:val="00394DEE"/>
    <w:rsid w:val="00396557"/>
    <w:rsid w:val="003A0B86"/>
    <w:rsid w:val="003A1706"/>
    <w:rsid w:val="003A23B5"/>
    <w:rsid w:val="003A3F1C"/>
    <w:rsid w:val="003A44A1"/>
    <w:rsid w:val="003A62A1"/>
    <w:rsid w:val="003A79AD"/>
    <w:rsid w:val="003A7DA3"/>
    <w:rsid w:val="003B6F1A"/>
    <w:rsid w:val="003B70C2"/>
    <w:rsid w:val="003C2DA1"/>
    <w:rsid w:val="003C493A"/>
    <w:rsid w:val="003C4B64"/>
    <w:rsid w:val="003C4C38"/>
    <w:rsid w:val="003C6476"/>
    <w:rsid w:val="003C6F67"/>
    <w:rsid w:val="003C7448"/>
    <w:rsid w:val="003C7FA6"/>
    <w:rsid w:val="003C7FBB"/>
    <w:rsid w:val="003D374D"/>
    <w:rsid w:val="003D447B"/>
    <w:rsid w:val="003D613B"/>
    <w:rsid w:val="003D7E6F"/>
    <w:rsid w:val="003E0462"/>
    <w:rsid w:val="003E0748"/>
    <w:rsid w:val="003E28F3"/>
    <w:rsid w:val="003E3A54"/>
    <w:rsid w:val="003F1229"/>
    <w:rsid w:val="003F2921"/>
    <w:rsid w:val="003F7444"/>
    <w:rsid w:val="00402471"/>
    <w:rsid w:val="00404AC2"/>
    <w:rsid w:val="00405141"/>
    <w:rsid w:val="00406369"/>
    <w:rsid w:val="00412B23"/>
    <w:rsid w:val="00412C77"/>
    <w:rsid w:val="00416D4B"/>
    <w:rsid w:val="00417E39"/>
    <w:rsid w:val="00421B7D"/>
    <w:rsid w:val="0042299B"/>
    <w:rsid w:val="00422C27"/>
    <w:rsid w:val="004238E4"/>
    <w:rsid w:val="00424007"/>
    <w:rsid w:val="004242F8"/>
    <w:rsid w:val="0042498A"/>
    <w:rsid w:val="00424E00"/>
    <w:rsid w:val="00425070"/>
    <w:rsid w:val="004258C4"/>
    <w:rsid w:val="00427A13"/>
    <w:rsid w:val="00430761"/>
    <w:rsid w:val="004307FF"/>
    <w:rsid w:val="00430A50"/>
    <w:rsid w:val="00432056"/>
    <w:rsid w:val="004323FB"/>
    <w:rsid w:val="0043313D"/>
    <w:rsid w:val="00433448"/>
    <w:rsid w:val="00433729"/>
    <w:rsid w:val="00437048"/>
    <w:rsid w:val="004406F1"/>
    <w:rsid w:val="00440DA4"/>
    <w:rsid w:val="00442B2A"/>
    <w:rsid w:val="00444DAA"/>
    <w:rsid w:val="004456BC"/>
    <w:rsid w:val="004478DF"/>
    <w:rsid w:val="004501CF"/>
    <w:rsid w:val="0045466A"/>
    <w:rsid w:val="00456216"/>
    <w:rsid w:val="0045763F"/>
    <w:rsid w:val="004605B6"/>
    <w:rsid w:val="00460F47"/>
    <w:rsid w:val="00461B38"/>
    <w:rsid w:val="0046242D"/>
    <w:rsid w:val="00463619"/>
    <w:rsid w:val="00465EA9"/>
    <w:rsid w:val="0047129C"/>
    <w:rsid w:val="00471798"/>
    <w:rsid w:val="0047432C"/>
    <w:rsid w:val="00474EDC"/>
    <w:rsid w:val="004767D9"/>
    <w:rsid w:val="00476A67"/>
    <w:rsid w:val="004800B7"/>
    <w:rsid w:val="004804F9"/>
    <w:rsid w:val="004807CF"/>
    <w:rsid w:val="00482465"/>
    <w:rsid w:val="00484F9C"/>
    <w:rsid w:val="00485274"/>
    <w:rsid w:val="0048717D"/>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A59"/>
    <w:rsid w:val="004B5709"/>
    <w:rsid w:val="004B5D57"/>
    <w:rsid w:val="004B6A4A"/>
    <w:rsid w:val="004C0A8D"/>
    <w:rsid w:val="004C10B6"/>
    <w:rsid w:val="004C2CFC"/>
    <w:rsid w:val="004C71DC"/>
    <w:rsid w:val="004D02FD"/>
    <w:rsid w:val="004D036D"/>
    <w:rsid w:val="004D06F4"/>
    <w:rsid w:val="004D19FC"/>
    <w:rsid w:val="004D1AF6"/>
    <w:rsid w:val="004D221B"/>
    <w:rsid w:val="004D2F36"/>
    <w:rsid w:val="004D3151"/>
    <w:rsid w:val="004D4223"/>
    <w:rsid w:val="004D46F8"/>
    <w:rsid w:val="004D5202"/>
    <w:rsid w:val="004D57A2"/>
    <w:rsid w:val="004D5E40"/>
    <w:rsid w:val="004D6054"/>
    <w:rsid w:val="004D6A08"/>
    <w:rsid w:val="004E0147"/>
    <w:rsid w:val="004E266D"/>
    <w:rsid w:val="004E49BA"/>
    <w:rsid w:val="004E6624"/>
    <w:rsid w:val="004E68AE"/>
    <w:rsid w:val="004E6C15"/>
    <w:rsid w:val="004E72BA"/>
    <w:rsid w:val="004F25D5"/>
    <w:rsid w:val="004F3819"/>
    <w:rsid w:val="004F7278"/>
    <w:rsid w:val="005007CD"/>
    <w:rsid w:val="0050128D"/>
    <w:rsid w:val="00503E8E"/>
    <w:rsid w:val="00503F56"/>
    <w:rsid w:val="00504995"/>
    <w:rsid w:val="00505083"/>
    <w:rsid w:val="00505227"/>
    <w:rsid w:val="00505372"/>
    <w:rsid w:val="00505405"/>
    <w:rsid w:val="00505A0A"/>
    <w:rsid w:val="00511DE9"/>
    <w:rsid w:val="00513726"/>
    <w:rsid w:val="0051427F"/>
    <w:rsid w:val="0051496D"/>
    <w:rsid w:val="0051676E"/>
    <w:rsid w:val="0051680E"/>
    <w:rsid w:val="0051740E"/>
    <w:rsid w:val="00517819"/>
    <w:rsid w:val="00520FF0"/>
    <w:rsid w:val="005213AC"/>
    <w:rsid w:val="00523BE6"/>
    <w:rsid w:val="00525273"/>
    <w:rsid w:val="00527A77"/>
    <w:rsid w:val="00531115"/>
    <w:rsid w:val="0053211A"/>
    <w:rsid w:val="00533CEA"/>
    <w:rsid w:val="00533F72"/>
    <w:rsid w:val="00534A57"/>
    <w:rsid w:val="00534A9A"/>
    <w:rsid w:val="00535849"/>
    <w:rsid w:val="00536496"/>
    <w:rsid w:val="005379E0"/>
    <w:rsid w:val="00541F34"/>
    <w:rsid w:val="00542323"/>
    <w:rsid w:val="005438EE"/>
    <w:rsid w:val="00543CD8"/>
    <w:rsid w:val="00544308"/>
    <w:rsid w:val="00544898"/>
    <w:rsid w:val="00544B62"/>
    <w:rsid w:val="0054766C"/>
    <w:rsid w:val="00553245"/>
    <w:rsid w:val="00554982"/>
    <w:rsid w:val="00555B8B"/>
    <w:rsid w:val="00555E59"/>
    <w:rsid w:val="005561F5"/>
    <w:rsid w:val="0055732C"/>
    <w:rsid w:val="00557BE3"/>
    <w:rsid w:val="00557DBB"/>
    <w:rsid w:val="0056278F"/>
    <w:rsid w:val="0056464F"/>
    <w:rsid w:val="00567B6E"/>
    <w:rsid w:val="00570507"/>
    <w:rsid w:val="00571241"/>
    <w:rsid w:val="00573931"/>
    <w:rsid w:val="00573BFD"/>
    <w:rsid w:val="00573F18"/>
    <w:rsid w:val="00575410"/>
    <w:rsid w:val="005771CC"/>
    <w:rsid w:val="005776E9"/>
    <w:rsid w:val="00577CA5"/>
    <w:rsid w:val="005806A6"/>
    <w:rsid w:val="00582E94"/>
    <w:rsid w:val="005868A2"/>
    <w:rsid w:val="00590A83"/>
    <w:rsid w:val="00590F62"/>
    <w:rsid w:val="005914FD"/>
    <w:rsid w:val="005917F5"/>
    <w:rsid w:val="005932BF"/>
    <w:rsid w:val="005949E5"/>
    <w:rsid w:val="005955F9"/>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4479"/>
    <w:rsid w:val="005C520A"/>
    <w:rsid w:val="005C768E"/>
    <w:rsid w:val="005D1559"/>
    <w:rsid w:val="005D1621"/>
    <w:rsid w:val="005D2F20"/>
    <w:rsid w:val="005D4A41"/>
    <w:rsid w:val="005D5127"/>
    <w:rsid w:val="005D5F91"/>
    <w:rsid w:val="005D6911"/>
    <w:rsid w:val="005D7AFA"/>
    <w:rsid w:val="005D7E12"/>
    <w:rsid w:val="005E19A0"/>
    <w:rsid w:val="005E20A7"/>
    <w:rsid w:val="005E2283"/>
    <w:rsid w:val="005E245A"/>
    <w:rsid w:val="005E5344"/>
    <w:rsid w:val="005E6656"/>
    <w:rsid w:val="005E6B87"/>
    <w:rsid w:val="005F2663"/>
    <w:rsid w:val="005F417D"/>
    <w:rsid w:val="005F5039"/>
    <w:rsid w:val="005F54C5"/>
    <w:rsid w:val="005F54EC"/>
    <w:rsid w:val="005F591C"/>
    <w:rsid w:val="005F6236"/>
    <w:rsid w:val="005F7C32"/>
    <w:rsid w:val="005F7CA5"/>
    <w:rsid w:val="0060023C"/>
    <w:rsid w:val="006006F7"/>
    <w:rsid w:val="00600C57"/>
    <w:rsid w:val="00602125"/>
    <w:rsid w:val="00605216"/>
    <w:rsid w:val="0061119F"/>
    <w:rsid w:val="00611735"/>
    <w:rsid w:val="00611E74"/>
    <w:rsid w:val="006147E2"/>
    <w:rsid w:val="0061549A"/>
    <w:rsid w:val="006154F7"/>
    <w:rsid w:val="0061764F"/>
    <w:rsid w:val="006178FD"/>
    <w:rsid w:val="006208E1"/>
    <w:rsid w:val="00621494"/>
    <w:rsid w:val="00621CF6"/>
    <w:rsid w:val="0062249B"/>
    <w:rsid w:val="006226FA"/>
    <w:rsid w:val="00625D37"/>
    <w:rsid w:val="006300F9"/>
    <w:rsid w:val="00630F5B"/>
    <w:rsid w:val="006317DD"/>
    <w:rsid w:val="00633BA2"/>
    <w:rsid w:val="00636E89"/>
    <w:rsid w:val="006373B3"/>
    <w:rsid w:val="0064015E"/>
    <w:rsid w:val="00640B8D"/>
    <w:rsid w:val="00640D92"/>
    <w:rsid w:val="00640E3C"/>
    <w:rsid w:val="00641106"/>
    <w:rsid w:val="0064175B"/>
    <w:rsid w:val="00642FB2"/>
    <w:rsid w:val="006437CF"/>
    <w:rsid w:val="00643E51"/>
    <w:rsid w:val="006443F3"/>
    <w:rsid w:val="00644492"/>
    <w:rsid w:val="006450D8"/>
    <w:rsid w:val="00645C18"/>
    <w:rsid w:val="0064688D"/>
    <w:rsid w:val="00647406"/>
    <w:rsid w:val="00650CED"/>
    <w:rsid w:val="0065144D"/>
    <w:rsid w:val="00651774"/>
    <w:rsid w:val="00651E45"/>
    <w:rsid w:val="00655E81"/>
    <w:rsid w:val="00657880"/>
    <w:rsid w:val="00657B64"/>
    <w:rsid w:val="00661D38"/>
    <w:rsid w:val="0066228D"/>
    <w:rsid w:val="00662D89"/>
    <w:rsid w:val="00664D60"/>
    <w:rsid w:val="00667B0A"/>
    <w:rsid w:val="006704B8"/>
    <w:rsid w:val="00672AEB"/>
    <w:rsid w:val="00677452"/>
    <w:rsid w:val="00680EEA"/>
    <w:rsid w:val="00682E78"/>
    <w:rsid w:val="00683665"/>
    <w:rsid w:val="00684DDC"/>
    <w:rsid w:val="006858F8"/>
    <w:rsid w:val="00685CA6"/>
    <w:rsid w:val="00686875"/>
    <w:rsid w:val="006951A7"/>
    <w:rsid w:val="006952F5"/>
    <w:rsid w:val="00695770"/>
    <w:rsid w:val="0069675F"/>
    <w:rsid w:val="00696AF5"/>
    <w:rsid w:val="00697AE5"/>
    <w:rsid w:val="006A0518"/>
    <w:rsid w:val="006A180B"/>
    <w:rsid w:val="006A20B7"/>
    <w:rsid w:val="006A3919"/>
    <w:rsid w:val="006A3F76"/>
    <w:rsid w:val="006A540C"/>
    <w:rsid w:val="006A57F2"/>
    <w:rsid w:val="006A5817"/>
    <w:rsid w:val="006B0595"/>
    <w:rsid w:val="006B264F"/>
    <w:rsid w:val="006B3FE1"/>
    <w:rsid w:val="006B4227"/>
    <w:rsid w:val="006B4319"/>
    <w:rsid w:val="006B463D"/>
    <w:rsid w:val="006B4BD7"/>
    <w:rsid w:val="006B6D8F"/>
    <w:rsid w:val="006B7C68"/>
    <w:rsid w:val="006C008C"/>
    <w:rsid w:val="006C0755"/>
    <w:rsid w:val="006C158A"/>
    <w:rsid w:val="006C2687"/>
    <w:rsid w:val="006C49BF"/>
    <w:rsid w:val="006C543C"/>
    <w:rsid w:val="006C5601"/>
    <w:rsid w:val="006C628D"/>
    <w:rsid w:val="006C6518"/>
    <w:rsid w:val="006C7249"/>
    <w:rsid w:val="006C7BC6"/>
    <w:rsid w:val="006D030F"/>
    <w:rsid w:val="006D050E"/>
    <w:rsid w:val="006D053A"/>
    <w:rsid w:val="006D0DB6"/>
    <w:rsid w:val="006D1474"/>
    <w:rsid w:val="006D15FA"/>
    <w:rsid w:val="006D1BC2"/>
    <w:rsid w:val="006D3C66"/>
    <w:rsid w:val="006D4666"/>
    <w:rsid w:val="006D492F"/>
    <w:rsid w:val="006E14E6"/>
    <w:rsid w:val="006E18A4"/>
    <w:rsid w:val="006E249B"/>
    <w:rsid w:val="006E39DC"/>
    <w:rsid w:val="006E5240"/>
    <w:rsid w:val="006E59F7"/>
    <w:rsid w:val="006E60BB"/>
    <w:rsid w:val="006E66C7"/>
    <w:rsid w:val="006F045C"/>
    <w:rsid w:val="006F0787"/>
    <w:rsid w:val="006F1408"/>
    <w:rsid w:val="006F1563"/>
    <w:rsid w:val="006F31EE"/>
    <w:rsid w:val="006F41DF"/>
    <w:rsid w:val="006F5C3B"/>
    <w:rsid w:val="006F6181"/>
    <w:rsid w:val="00701323"/>
    <w:rsid w:val="0070221E"/>
    <w:rsid w:val="007031D7"/>
    <w:rsid w:val="00703781"/>
    <w:rsid w:val="00703C4F"/>
    <w:rsid w:val="00707112"/>
    <w:rsid w:val="00707A66"/>
    <w:rsid w:val="007106C1"/>
    <w:rsid w:val="007109A5"/>
    <w:rsid w:val="007117F1"/>
    <w:rsid w:val="00712395"/>
    <w:rsid w:val="00714153"/>
    <w:rsid w:val="00714961"/>
    <w:rsid w:val="00716D68"/>
    <w:rsid w:val="007177AE"/>
    <w:rsid w:val="00717C16"/>
    <w:rsid w:val="007204FC"/>
    <w:rsid w:val="00720E33"/>
    <w:rsid w:val="0072291C"/>
    <w:rsid w:val="00722FB3"/>
    <w:rsid w:val="00723FAE"/>
    <w:rsid w:val="007240FA"/>
    <w:rsid w:val="00724832"/>
    <w:rsid w:val="00724D2B"/>
    <w:rsid w:val="00726688"/>
    <w:rsid w:val="00727D51"/>
    <w:rsid w:val="0073060B"/>
    <w:rsid w:val="00730A34"/>
    <w:rsid w:val="00731488"/>
    <w:rsid w:val="00731502"/>
    <w:rsid w:val="00731B15"/>
    <w:rsid w:val="0073233D"/>
    <w:rsid w:val="00732B4C"/>
    <w:rsid w:val="00732CD6"/>
    <w:rsid w:val="00733786"/>
    <w:rsid w:val="0073426F"/>
    <w:rsid w:val="00735827"/>
    <w:rsid w:val="00736BAE"/>
    <w:rsid w:val="00737391"/>
    <w:rsid w:val="00737DE6"/>
    <w:rsid w:val="00740086"/>
    <w:rsid w:val="00741C95"/>
    <w:rsid w:val="007430B8"/>
    <w:rsid w:val="0074316D"/>
    <w:rsid w:val="007449E0"/>
    <w:rsid w:val="007544AD"/>
    <w:rsid w:val="0075504B"/>
    <w:rsid w:val="007556CC"/>
    <w:rsid w:val="00755C74"/>
    <w:rsid w:val="0075613D"/>
    <w:rsid w:val="00756447"/>
    <w:rsid w:val="007567A0"/>
    <w:rsid w:val="00760F4D"/>
    <w:rsid w:val="00762A3E"/>
    <w:rsid w:val="00763844"/>
    <w:rsid w:val="007646BD"/>
    <w:rsid w:val="00764E60"/>
    <w:rsid w:val="00766900"/>
    <w:rsid w:val="0077185C"/>
    <w:rsid w:val="00771C94"/>
    <w:rsid w:val="007735D5"/>
    <w:rsid w:val="007751D5"/>
    <w:rsid w:val="007755DD"/>
    <w:rsid w:val="007768D7"/>
    <w:rsid w:val="00777B08"/>
    <w:rsid w:val="0078434C"/>
    <w:rsid w:val="0079075D"/>
    <w:rsid w:val="00790D4D"/>
    <w:rsid w:val="0079152D"/>
    <w:rsid w:val="00791B82"/>
    <w:rsid w:val="00792A8B"/>
    <w:rsid w:val="00794385"/>
    <w:rsid w:val="00796BE0"/>
    <w:rsid w:val="00797B5D"/>
    <w:rsid w:val="007A1D4F"/>
    <w:rsid w:val="007A32F5"/>
    <w:rsid w:val="007A44A3"/>
    <w:rsid w:val="007A4D21"/>
    <w:rsid w:val="007A55E1"/>
    <w:rsid w:val="007A6B79"/>
    <w:rsid w:val="007B3249"/>
    <w:rsid w:val="007B61E3"/>
    <w:rsid w:val="007B6E14"/>
    <w:rsid w:val="007C34DE"/>
    <w:rsid w:val="007C3A6D"/>
    <w:rsid w:val="007C4006"/>
    <w:rsid w:val="007C71CA"/>
    <w:rsid w:val="007C7EEB"/>
    <w:rsid w:val="007D06B2"/>
    <w:rsid w:val="007D7B0C"/>
    <w:rsid w:val="007E050B"/>
    <w:rsid w:val="007E0FBC"/>
    <w:rsid w:val="007E1B20"/>
    <w:rsid w:val="007E2488"/>
    <w:rsid w:val="007E37B2"/>
    <w:rsid w:val="007E5253"/>
    <w:rsid w:val="007E6140"/>
    <w:rsid w:val="007E7D64"/>
    <w:rsid w:val="007E7E64"/>
    <w:rsid w:val="007F60A0"/>
    <w:rsid w:val="007F6FD6"/>
    <w:rsid w:val="007F7AAD"/>
    <w:rsid w:val="00802A77"/>
    <w:rsid w:val="0080315B"/>
    <w:rsid w:val="008032F9"/>
    <w:rsid w:val="00803351"/>
    <w:rsid w:val="00803F14"/>
    <w:rsid w:val="0080586C"/>
    <w:rsid w:val="00807D9F"/>
    <w:rsid w:val="00810B15"/>
    <w:rsid w:val="00811633"/>
    <w:rsid w:val="0081217A"/>
    <w:rsid w:val="008128E6"/>
    <w:rsid w:val="00812F45"/>
    <w:rsid w:val="00812FCA"/>
    <w:rsid w:val="00814632"/>
    <w:rsid w:val="0082164F"/>
    <w:rsid w:val="008249B7"/>
    <w:rsid w:val="00824E2A"/>
    <w:rsid w:val="00826232"/>
    <w:rsid w:val="008307E3"/>
    <w:rsid w:val="008308D2"/>
    <w:rsid w:val="00832491"/>
    <w:rsid w:val="00833830"/>
    <w:rsid w:val="0083635D"/>
    <w:rsid w:val="008377A8"/>
    <w:rsid w:val="00837D98"/>
    <w:rsid w:val="008405C2"/>
    <w:rsid w:val="008406B9"/>
    <w:rsid w:val="008407ED"/>
    <w:rsid w:val="00841C2C"/>
    <w:rsid w:val="00842DF4"/>
    <w:rsid w:val="00845032"/>
    <w:rsid w:val="00845F89"/>
    <w:rsid w:val="00847DE8"/>
    <w:rsid w:val="0085104D"/>
    <w:rsid w:val="00851678"/>
    <w:rsid w:val="00856492"/>
    <w:rsid w:val="0086062C"/>
    <w:rsid w:val="00862D76"/>
    <w:rsid w:val="008630AC"/>
    <w:rsid w:val="008630DE"/>
    <w:rsid w:val="008638ED"/>
    <w:rsid w:val="00871C20"/>
    <w:rsid w:val="008729EA"/>
    <w:rsid w:val="00873E8D"/>
    <w:rsid w:val="008754C8"/>
    <w:rsid w:val="00875583"/>
    <w:rsid w:val="00876A92"/>
    <w:rsid w:val="008826A3"/>
    <w:rsid w:val="00883865"/>
    <w:rsid w:val="008839F3"/>
    <w:rsid w:val="00883A68"/>
    <w:rsid w:val="008843C5"/>
    <w:rsid w:val="0088441E"/>
    <w:rsid w:val="00884F9A"/>
    <w:rsid w:val="00885524"/>
    <w:rsid w:val="008855A7"/>
    <w:rsid w:val="00886028"/>
    <w:rsid w:val="00886BAE"/>
    <w:rsid w:val="00886EFB"/>
    <w:rsid w:val="00890989"/>
    <w:rsid w:val="00892871"/>
    <w:rsid w:val="008930F7"/>
    <w:rsid w:val="00893BB5"/>
    <w:rsid w:val="00893FA8"/>
    <w:rsid w:val="00893FB4"/>
    <w:rsid w:val="00897AA8"/>
    <w:rsid w:val="008A0104"/>
    <w:rsid w:val="008A280F"/>
    <w:rsid w:val="008A53ED"/>
    <w:rsid w:val="008A541C"/>
    <w:rsid w:val="008A613D"/>
    <w:rsid w:val="008A6432"/>
    <w:rsid w:val="008A68F2"/>
    <w:rsid w:val="008A6E3C"/>
    <w:rsid w:val="008A6FA0"/>
    <w:rsid w:val="008B2F4B"/>
    <w:rsid w:val="008B2F6F"/>
    <w:rsid w:val="008B37DA"/>
    <w:rsid w:val="008B424E"/>
    <w:rsid w:val="008B51FA"/>
    <w:rsid w:val="008B7640"/>
    <w:rsid w:val="008B775D"/>
    <w:rsid w:val="008C1CF5"/>
    <w:rsid w:val="008C246A"/>
    <w:rsid w:val="008C26D8"/>
    <w:rsid w:val="008C2FFD"/>
    <w:rsid w:val="008C66AB"/>
    <w:rsid w:val="008D1713"/>
    <w:rsid w:val="008D2492"/>
    <w:rsid w:val="008D2535"/>
    <w:rsid w:val="008D5C1C"/>
    <w:rsid w:val="008E0878"/>
    <w:rsid w:val="008E209D"/>
    <w:rsid w:val="008E214F"/>
    <w:rsid w:val="008E2D75"/>
    <w:rsid w:val="008E3012"/>
    <w:rsid w:val="008E41EF"/>
    <w:rsid w:val="008E4750"/>
    <w:rsid w:val="008E5814"/>
    <w:rsid w:val="008F0229"/>
    <w:rsid w:val="008F0749"/>
    <w:rsid w:val="008F1B5F"/>
    <w:rsid w:val="008F4495"/>
    <w:rsid w:val="008F51F8"/>
    <w:rsid w:val="00900C30"/>
    <w:rsid w:val="00902223"/>
    <w:rsid w:val="00902A56"/>
    <w:rsid w:val="00906C40"/>
    <w:rsid w:val="009116C4"/>
    <w:rsid w:val="009141BF"/>
    <w:rsid w:val="00915DEA"/>
    <w:rsid w:val="0091724D"/>
    <w:rsid w:val="009236C5"/>
    <w:rsid w:val="00924AEA"/>
    <w:rsid w:val="00924BA0"/>
    <w:rsid w:val="00924C86"/>
    <w:rsid w:val="00925CE0"/>
    <w:rsid w:val="009265A7"/>
    <w:rsid w:val="0092759D"/>
    <w:rsid w:val="00930D43"/>
    <w:rsid w:val="00933F68"/>
    <w:rsid w:val="00934DCD"/>
    <w:rsid w:val="00934EF6"/>
    <w:rsid w:val="0093592A"/>
    <w:rsid w:val="00936584"/>
    <w:rsid w:val="00936C3A"/>
    <w:rsid w:val="0093717D"/>
    <w:rsid w:val="00941ADB"/>
    <w:rsid w:val="009423A7"/>
    <w:rsid w:val="0094282B"/>
    <w:rsid w:val="00943C7B"/>
    <w:rsid w:val="00944959"/>
    <w:rsid w:val="00944ECD"/>
    <w:rsid w:val="00945950"/>
    <w:rsid w:val="00945A6D"/>
    <w:rsid w:val="00947B0B"/>
    <w:rsid w:val="00950B4F"/>
    <w:rsid w:val="0095172A"/>
    <w:rsid w:val="00952594"/>
    <w:rsid w:val="00952EF0"/>
    <w:rsid w:val="00953AD5"/>
    <w:rsid w:val="009542E9"/>
    <w:rsid w:val="00954536"/>
    <w:rsid w:val="0095529A"/>
    <w:rsid w:val="009574DA"/>
    <w:rsid w:val="009575B1"/>
    <w:rsid w:val="00962624"/>
    <w:rsid w:val="009655C4"/>
    <w:rsid w:val="00967CD1"/>
    <w:rsid w:val="00970979"/>
    <w:rsid w:val="0097328B"/>
    <w:rsid w:val="00973815"/>
    <w:rsid w:val="00973F4A"/>
    <w:rsid w:val="0097486B"/>
    <w:rsid w:val="009750D7"/>
    <w:rsid w:val="00975516"/>
    <w:rsid w:val="00975A85"/>
    <w:rsid w:val="00976E3C"/>
    <w:rsid w:val="00981593"/>
    <w:rsid w:val="00984172"/>
    <w:rsid w:val="00984374"/>
    <w:rsid w:val="009859C4"/>
    <w:rsid w:val="009866B7"/>
    <w:rsid w:val="00986924"/>
    <w:rsid w:val="009870B8"/>
    <w:rsid w:val="009873F3"/>
    <w:rsid w:val="00990657"/>
    <w:rsid w:val="00991D32"/>
    <w:rsid w:val="0099291D"/>
    <w:rsid w:val="0099355D"/>
    <w:rsid w:val="009942A0"/>
    <w:rsid w:val="00995C50"/>
    <w:rsid w:val="009979FC"/>
    <w:rsid w:val="00997CF4"/>
    <w:rsid w:val="009A0C99"/>
    <w:rsid w:val="009A2671"/>
    <w:rsid w:val="009A300C"/>
    <w:rsid w:val="009A3075"/>
    <w:rsid w:val="009A3B17"/>
    <w:rsid w:val="009A3F52"/>
    <w:rsid w:val="009A4A25"/>
    <w:rsid w:val="009A5675"/>
    <w:rsid w:val="009A72FE"/>
    <w:rsid w:val="009A7D2B"/>
    <w:rsid w:val="009A7E9C"/>
    <w:rsid w:val="009B06FB"/>
    <w:rsid w:val="009B2088"/>
    <w:rsid w:val="009B5543"/>
    <w:rsid w:val="009B56FE"/>
    <w:rsid w:val="009B5757"/>
    <w:rsid w:val="009B754F"/>
    <w:rsid w:val="009C0624"/>
    <w:rsid w:val="009C28BA"/>
    <w:rsid w:val="009C5AD7"/>
    <w:rsid w:val="009C6E16"/>
    <w:rsid w:val="009D0841"/>
    <w:rsid w:val="009D3100"/>
    <w:rsid w:val="009D3BE7"/>
    <w:rsid w:val="009D3CC4"/>
    <w:rsid w:val="009D41B7"/>
    <w:rsid w:val="009D46D1"/>
    <w:rsid w:val="009D49FD"/>
    <w:rsid w:val="009D4A76"/>
    <w:rsid w:val="009D5825"/>
    <w:rsid w:val="009E091A"/>
    <w:rsid w:val="009E09ED"/>
    <w:rsid w:val="009E0A55"/>
    <w:rsid w:val="009E5C4A"/>
    <w:rsid w:val="009E66DE"/>
    <w:rsid w:val="009E749C"/>
    <w:rsid w:val="009F1F43"/>
    <w:rsid w:val="009F28F4"/>
    <w:rsid w:val="009F2A97"/>
    <w:rsid w:val="009F2F2E"/>
    <w:rsid w:val="009F3840"/>
    <w:rsid w:val="009F4856"/>
    <w:rsid w:val="009F4AAF"/>
    <w:rsid w:val="009F6E79"/>
    <w:rsid w:val="00A001B0"/>
    <w:rsid w:val="00A02847"/>
    <w:rsid w:val="00A0307B"/>
    <w:rsid w:val="00A03B5E"/>
    <w:rsid w:val="00A0431B"/>
    <w:rsid w:val="00A06A6B"/>
    <w:rsid w:val="00A10996"/>
    <w:rsid w:val="00A14A86"/>
    <w:rsid w:val="00A15BC5"/>
    <w:rsid w:val="00A16E38"/>
    <w:rsid w:val="00A21240"/>
    <w:rsid w:val="00A21474"/>
    <w:rsid w:val="00A22679"/>
    <w:rsid w:val="00A25708"/>
    <w:rsid w:val="00A25774"/>
    <w:rsid w:val="00A3081F"/>
    <w:rsid w:val="00A3181E"/>
    <w:rsid w:val="00A3353A"/>
    <w:rsid w:val="00A33936"/>
    <w:rsid w:val="00A34442"/>
    <w:rsid w:val="00A376AA"/>
    <w:rsid w:val="00A4026A"/>
    <w:rsid w:val="00A41A1F"/>
    <w:rsid w:val="00A42708"/>
    <w:rsid w:val="00A43474"/>
    <w:rsid w:val="00A469D7"/>
    <w:rsid w:val="00A47D4E"/>
    <w:rsid w:val="00A50BAE"/>
    <w:rsid w:val="00A5522A"/>
    <w:rsid w:val="00A554C9"/>
    <w:rsid w:val="00A5637E"/>
    <w:rsid w:val="00A60498"/>
    <w:rsid w:val="00A60F99"/>
    <w:rsid w:val="00A634CA"/>
    <w:rsid w:val="00A638F3"/>
    <w:rsid w:val="00A63D44"/>
    <w:rsid w:val="00A65AC3"/>
    <w:rsid w:val="00A66130"/>
    <w:rsid w:val="00A667B8"/>
    <w:rsid w:val="00A66CFD"/>
    <w:rsid w:val="00A70F59"/>
    <w:rsid w:val="00A713BB"/>
    <w:rsid w:val="00A73943"/>
    <w:rsid w:val="00A74302"/>
    <w:rsid w:val="00A75062"/>
    <w:rsid w:val="00A758E7"/>
    <w:rsid w:val="00A80AC3"/>
    <w:rsid w:val="00A816D9"/>
    <w:rsid w:val="00A830FA"/>
    <w:rsid w:val="00A85D63"/>
    <w:rsid w:val="00A92903"/>
    <w:rsid w:val="00AA0492"/>
    <w:rsid w:val="00AA07FD"/>
    <w:rsid w:val="00AA241C"/>
    <w:rsid w:val="00AA2E25"/>
    <w:rsid w:val="00AA3253"/>
    <w:rsid w:val="00AA3AD8"/>
    <w:rsid w:val="00AA6A8F"/>
    <w:rsid w:val="00AA7045"/>
    <w:rsid w:val="00AA72A5"/>
    <w:rsid w:val="00AB21A4"/>
    <w:rsid w:val="00AB2450"/>
    <w:rsid w:val="00AB3BE2"/>
    <w:rsid w:val="00AB44C9"/>
    <w:rsid w:val="00AB45DA"/>
    <w:rsid w:val="00AB51C0"/>
    <w:rsid w:val="00AB5AEB"/>
    <w:rsid w:val="00AC3AA5"/>
    <w:rsid w:val="00AC4077"/>
    <w:rsid w:val="00AC493D"/>
    <w:rsid w:val="00AC6E56"/>
    <w:rsid w:val="00AD26C3"/>
    <w:rsid w:val="00AD52E1"/>
    <w:rsid w:val="00AD7E94"/>
    <w:rsid w:val="00AE0756"/>
    <w:rsid w:val="00AE1954"/>
    <w:rsid w:val="00AE1C84"/>
    <w:rsid w:val="00AE2044"/>
    <w:rsid w:val="00AE3DFA"/>
    <w:rsid w:val="00AE3F43"/>
    <w:rsid w:val="00AE454C"/>
    <w:rsid w:val="00AE5839"/>
    <w:rsid w:val="00AE6DF2"/>
    <w:rsid w:val="00AE74B5"/>
    <w:rsid w:val="00AF115C"/>
    <w:rsid w:val="00AF11AA"/>
    <w:rsid w:val="00AF199D"/>
    <w:rsid w:val="00AF1EBA"/>
    <w:rsid w:val="00AF2156"/>
    <w:rsid w:val="00AF32DC"/>
    <w:rsid w:val="00AF3BFD"/>
    <w:rsid w:val="00AF43AC"/>
    <w:rsid w:val="00B004A0"/>
    <w:rsid w:val="00B0232F"/>
    <w:rsid w:val="00B034EE"/>
    <w:rsid w:val="00B03D46"/>
    <w:rsid w:val="00B0416C"/>
    <w:rsid w:val="00B04B13"/>
    <w:rsid w:val="00B0593B"/>
    <w:rsid w:val="00B05AD4"/>
    <w:rsid w:val="00B06DCD"/>
    <w:rsid w:val="00B10F64"/>
    <w:rsid w:val="00B117F4"/>
    <w:rsid w:val="00B13E8C"/>
    <w:rsid w:val="00B14290"/>
    <w:rsid w:val="00B153BC"/>
    <w:rsid w:val="00B15723"/>
    <w:rsid w:val="00B15B15"/>
    <w:rsid w:val="00B1643B"/>
    <w:rsid w:val="00B170D8"/>
    <w:rsid w:val="00B17B98"/>
    <w:rsid w:val="00B21B26"/>
    <w:rsid w:val="00B22699"/>
    <w:rsid w:val="00B22A0A"/>
    <w:rsid w:val="00B22CB4"/>
    <w:rsid w:val="00B2401C"/>
    <w:rsid w:val="00B25543"/>
    <w:rsid w:val="00B26F78"/>
    <w:rsid w:val="00B27331"/>
    <w:rsid w:val="00B27992"/>
    <w:rsid w:val="00B32CE8"/>
    <w:rsid w:val="00B32CFE"/>
    <w:rsid w:val="00B3309B"/>
    <w:rsid w:val="00B35E17"/>
    <w:rsid w:val="00B36122"/>
    <w:rsid w:val="00B361FF"/>
    <w:rsid w:val="00B37F36"/>
    <w:rsid w:val="00B40372"/>
    <w:rsid w:val="00B4236B"/>
    <w:rsid w:val="00B4668E"/>
    <w:rsid w:val="00B47308"/>
    <w:rsid w:val="00B475A3"/>
    <w:rsid w:val="00B47DDB"/>
    <w:rsid w:val="00B512D9"/>
    <w:rsid w:val="00B54A40"/>
    <w:rsid w:val="00B54DD8"/>
    <w:rsid w:val="00B600EE"/>
    <w:rsid w:val="00B60736"/>
    <w:rsid w:val="00B6163F"/>
    <w:rsid w:val="00B61990"/>
    <w:rsid w:val="00B627A1"/>
    <w:rsid w:val="00B63614"/>
    <w:rsid w:val="00B66208"/>
    <w:rsid w:val="00B67C08"/>
    <w:rsid w:val="00B7139E"/>
    <w:rsid w:val="00B72F91"/>
    <w:rsid w:val="00B73170"/>
    <w:rsid w:val="00B77270"/>
    <w:rsid w:val="00B775A6"/>
    <w:rsid w:val="00B805AB"/>
    <w:rsid w:val="00B8171E"/>
    <w:rsid w:val="00B832C7"/>
    <w:rsid w:val="00B8434A"/>
    <w:rsid w:val="00B843E4"/>
    <w:rsid w:val="00B90706"/>
    <w:rsid w:val="00B907EB"/>
    <w:rsid w:val="00B91623"/>
    <w:rsid w:val="00B934DC"/>
    <w:rsid w:val="00B9375A"/>
    <w:rsid w:val="00B951AB"/>
    <w:rsid w:val="00B956C3"/>
    <w:rsid w:val="00B96F21"/>
    <w:rsid w:val="00BA160B"/>
    <w:rsid w:val="00BA1900"/>
    <w:rsid w:val="00BA2B0A"/>
    <w:rsid w:val="00BA306E"/>
    <w:rsid w:val="00BA3730"/>
    <w:rsid w:val="00BA3F18"/>
    <w:rsid w:val="00BA52A1"/>
    <w:rsid w:val="00BA5AAC"/>
    <w:rsid w:val="00BA64A5"/>
    <w:rsid w:val="00BA6704"/>
    <w:rsid w:val="00BA7D52"/>
    <w:rsid w:val="00BB0F66"/>
    <w:rsid w:val="00BB122E"/>
    <w:rsid w:val="00BB16AE"/>
    <w:rsid w:val="00BB1715"/>
    <w:rsid w:val="00BB1B2F"/>
    <w:rsid w:val="00BB1B4A"/>
    <w:rsid w:val="00BB1C46"/>
    <w:rsid w:val="00BB47C9"/>
    <w:rsid w:val="00BB5C83"/>
    <w:rsid w:val="00BB75A0"/>
    <w:rsid w:val="00BC01BD"/>
    <w:rsid w:val="00BC03C0"/>
    <w:rsid w:val="00BC4437"/>
    <w:rsid w:val="00BC4B44"/>
    <w:rsid w:val="00BC5146"/>
    <w:rsid w:val="00BC52BD"/>
    <w:rsid w:val="00BD1214"/>
    <w:rsid w:val="00BD37D1"/>
    <w:rsid w:val="00BD3A55"/>
    <w:rsid w:val="00BD45F5"/>
    <w:rsid w:val="00BD5AFD"/>
    <w:rsid w:val="00BD7A7C"/>
    <w:rsid w:val="00BE0289"/>
    <w:rsid w:val="00BE0CD9"/>
    <w:rsid w:val="00BE1631"/>
    <w:rsid w:val="00BE48A4"/>
    <w:rsid w:val="00BE4D9C"/>
    <w:rsid w:val="00BE59D6"/>
    <w:rsid w:val="00BE5AE3"/>
    <w:rsid w:val="00BE6A46"/>
    <w:rsid w:val="00BF0301"/>
    <w:rsid w:val="00BF17D2"/>
    <w:rsid w:val="00BF34D9"/>
    <w:rsid w:val="00BF6670"/>
    <w:rsid w:val="00BF7B1B"/>
    <w:rsid w:val="00C07E1F"/>
    <w:rsid w:val="00C10825"/>
    <w:rsid w:val="00C13F41"/>
    <w:rsid w:val="00C1663F"/>
    <w:rsid w:val="00C21520"/>
    <w:rsid w:val="00C21EF3"/>
    <w:rsid w:val="00C254EB"/>
    <w:rsid w:val="00C30518"/>
    <w:rsid w:val="00C31993"/>
    <w:rsid w:val="00C31EAA"/>
    <w:rsid w:val="00C32406"/>
    <w:rsid w:val="00C32DF2"/>
    <w:rsid w:val="00C33403"/>
    <w:rsid w:val="00C336C6"/>
    <w:rsid w:val="00C337E7"/>
    <w:rsid w:val="00C34754"/>
    <w:rsid w:val="00C3556B"/>
    <w:rsid w:val="00C400F2"/>
    <w:rsid w:val="00C40488"/>
    <w:rsid w:val="00C408A7"/>
    <w:rsid w:val="00C423E5"/>
    <w:rsid w:val="00C44641"/>
    <w:rsid w:val="00C4495F"/>
    <w:rsid w:val="00C449ED"/>
    <w:rsid w:val="00C478E9"/>
    <w:rsid w:val="00C47A91"/>
    <w:rsid w:val="00C509F6"/>
    <w:rsid w:val="00C50EEB"/>
    <w:rsid w:val="00C51B84"/>
    <w:rsid w:val="00C5203C"/>
    <w:rsid w:val="00C53B3D"/>
    <w:rsid w:val="00C543BA"/>
    <w:rsid w:val="00C5496F"/>
    <w:rsid w:val="00C55E99"/>
    <w:rsid w:val="00C6003B"/>
    <w:rsid w:val="00C60660"/>
    <w:rsid w:val="00C60692"/>
    <w:rsid w:val="00C60ECB"/>
    <w:rsid w:val="00C6241A"/>
    <w:rsid w:val="00C62454"/>
    <w:rsid w:val="00C63A57"/>
    <w:rsid w:val="00C64113"/>
    <w:rsid w:val="00C644E4"/>
    <w:rsid w:val="00C65749"/>
    <w:rsid w:val="00C66877"/>
    <w:rsid w:val="00C6747C"/>
    <w:rsid w:val="00C7047B"/>
    <w:rsid w:val="00C71E11"/>
    <w:rsid w:val="00C73D65"/>
    <w:rsid w:val="00C775AA"/>
    <w:rsid w:val="00C80160"/>
    <w:rsid w:val="00C80EA5"/>
    <w:rsid w:val="00C81F42"/>
    <w:rsid w:val="00C827F0"/>
    <w:rsid w:val="00C855D8"/>
    <w:rsid w:val="00C90669"/>
    <w:rsid w:val="00C9160F"/>
    <w:rsid w:val="00C91C70"/>
    <w:rsid w:val="00C928CC"/>
    <w:rsid w:val="00C92F8C"/>
    <w:rsid w:val="00C933CE"/>
    <w:rsid w:val="00C9420D"/>
    <w:rsid w:val="00C95690"/>
    <w:rsid w:val="00C96D8C"/>
    <w:rsid w:val="00C977CA"/>
    <w:rsid w:val="00C97FF2"/>
    <w:rsid w:val="00CA07C7"/>
    <w:rsid w:val="00CA3545"/>
    <w:rsid w:val="00CA40AB"/>
    <w:rsid w:val="00CA444C"/>
    <w:rsid w:val="00CA470D"/>
    <w:rsid w:val="00CA6E44"/>
    <w:rsid w:val="00CA7765"/>
    <w:rsid w:val="00CB004B"/>
    <w:rsid w:val="00CB1756"/>
    <w:rsid w:val="00CB2886"/>
    <w:rsid w:val="00CB466C"/>
    <w:rsid w:val="00CB47EC"/>
    <w:rsid w:val="00CB4B61"/>
    <w:rsid w:val="00CB59EF"/>
    <w:rsid w:val="00CB649C"/>
    <w:rsid w:val="00CC02AE"/>
    <w:rsid w:val="00CC21F4"/>
    <w:rsid w:val="00CC3259"/>
    <w:rsid w:val="00CC3C7E"/>
    <w:rsid w:val="00CC40F0"/>
    <w:rsid w:val="00CC4C98"/>
    <w:rsid w:val="00CC5C16"/>
    <w:rsid w:val="00CD0459"/>
    <w:rsid w:val="00CD0F65"/>
    <w:rsid w:val="00CD1305"/>
    <w:rsid w:val="00CD377F"/>
    <w:rsid w:val="00CD3A5C"/>
    <w:rsid w:val="00CD421B"/>
    <w:rsid w:val="00CD4CDF"/>
    <w:rsid w:val="00CD5BD8"/>
    <w:rsid w:val="00CD633E"/>
    <w:rsid w:val="00CD6CFE"/>
    <w:rsid w:val="00CD70F6"/>
    <w:rsid w:val="00CE00C9"/>
    <w:rsid w:val="00CE159F"/>
    <w:rsid w:val="00CE296E"/>
    <w:rsid w:val="00CE2D03"/>
    <w:rsid w:val="00CE2D38"/>
    <w:rsid w:val="00CE5331"/>
    <w:rsid w:val="00CE6F52"/>
    <w:rsid w:val="00CF2C99"/>
    <w:rsid w:val="00CF2E1C"/>
    <w:rsid w:val="00CF3C07"/>
    <w:rsid w:val="00CF42CF"/>
    <w:rsid w:val="00CF5A1D"/>
    <w:rsid w:val="00CF6A84"/>
    <w:rsid w:val="00CF7252"/>
    <w:rsid w:val="00D0064D"/>
    <w:rsid w:val="00D01C3E"/>
    <w:rsid w:val="00D05001"/>
    <w:rsid w:val="00D05008"/>
    <w:rsid w:val="00D05BFA"/>
    <w:rsid w:val="00D12F4F"/>
    <w:rsid w:val="00D20F29"/>
    <w:rsid w:val="00D21C3E"/>
    <w:rsid w:val="00D21C74"/>
    <w:rsid w:val="00D24540"/>
    <w:rsid w:val="00D27011"/>
    <w:rsid w:val="00D2739C"/>
    <w:rsid w:val="00D276D6"/>
    <w:rsid w:val="00D3213F"/>
    <w:rsid w:val="00D32B15"/>
    <w:rsid w:val="00D330B6"/>
    <w:rsid w:val="00D35C5B"/>
    <w:rsid w:val="00D3642E"/>
    <w:rsid w:val="00D428A5"/>
    <w:rsid w:val="00D478A5"/>
    <w:rsid w:val="00D5091C"/>
    <w:rsid w:val="00D50A21"/>
    <w:rsid w:val="00D52245"/>
    <w:rsid w:val="00D545E6"/>
    <w:rsid w:val="00D54E8A"/>
    <w:rsid w:val="00D551D0"/>
    <w:rsid w:val="00D55DD5"/>
    <w:rsid w:val="00D56C0A"/>
    <w:rsid w:val="00D57984"/>
    <w:rsid w:val="00D607A4"/>
    <w:rsid w:val="00D60B93"/>
    <w:rsid w:val="00D61000"/>
    <w:rsid w:val="00D64912"/>
    <w:rsid w:val="00D64945"/>
    <w:rsid w:val="00D64B68"/>
    <w:rsid w:val="00D64BEE"/>
    <w:rsid w:val="00D64CDE"/>
    <w:rsid w:val="00D650ED"/>
    <w:rsid w:val="00D653FD"/>
    <w:rsid w:val="00D65D61"/>
    <w:rsid w:val="00D670A2"/>
    <w:rsid w:val="00D67F81"/>
    <w:rsid w:val="00D7289C"/>
    <w:rsid w:val="00D74FC0"/>
    <w:rsid w:val="00D76F49"/>
    <w:rsid w:val="00D77AA9"/>
    <w:rsid w:val="00D80904"/>
    <w:rsid w:val="00D8491A"/>
    <w:rsid w:val="00D860BE"/>
    <w:rsid w:val="00D87E42"/>
    <w:rsid w:val="00D90C28"/>
    <w:rsid w:val="00D928C6"/>
    <w:rsid w:val="00D92A7B"/>
    <w:rsid w:val="00D948EF"/>
    <w:rsid w:val="00D95A21"/>
    <w:rsid w:val="00D962AA"/>
    <w:rsid w:val="00D962B8"/>
    <w:rsid w:val="00D96D97"/>
    <w:rsid w:val="00D96F08"/>
    <w:rsid w:val="00D972B4"/>
    <w:rsid w:val="00D97477"/>
    <w:rsid w:val="00D97B18"/>
    <w:rsid w:val="00DA0D62"/>
    <w:rsid w:val="00DA2742"/>
    <w:rsid w:val="00DA6621"/>
    <w:rsid w:val="00DA781B"/>
    <w:rsid w:val="00DA7F6F"/>
    <w:rsid w:val="00DB287F"/>
    <w:rsid w:val="00DB3DB0"/>
    <w:rsid w:val="00DB3DC1"/>
    <w:rsid w:val="00DB422D"/>
    <w:rsid w:val="00DB51E9"/>
    <w:rsid w:val="00DB5526"/>
    <w:rsid w:val="00DB7561"/>
    <w:rsid w:val="00DC0033"/>
    <w:rsid w:val="00DC1949"/>
    <w:rsid w:val="00DC1B1A"/>
    <w:rsid w:val="00DC25E8"/>
    <w:rsid w:val="00DC2813"/>
    <w:rsid w:val="00DC281E"/>
    <w:rsid w:val="00DC4D37"/>
    <w:rsid w:val="00DD2547"/>
    <w:rsid w:val="00DD2557"/>
    <w:rsid w:val="00DD2CAD"/>
    <w:rsid w:val="00DD2E83"/>
    <w:rsid w:val="00DD3C5E"/>
    <w:rsid w:val="00DD4AF5"/>
    <w:rsid w:val="00DD6BF8"/>
    <w:rsid w:val="00DD79FD"/>
    <w:rsid w:val="00DD7CFA"/>
    <w:rsid w:val="00DE08FC"/>
    <w:rsid w:val="00DE0DF8"/>
    <w:rsid w:val="00DE2048"/>
    <w:rsid w:val="00DE28A4"/>
    <w:rsid w:val="00DE3FD8"/>
    <w:rsid w:val="00DE567B"/>
    <w:rsid w:val="00DE5D47"/>
    <w:rsid w:val="00DE6895"/>
    <w:rsid w:val="00DE6F56"/>
    <w:rsid w:val="00DF0226"/>
    <w:rsid w:val="00DF07FA"/>
    <w:rsid w:val="00DF582E"/>
    <w:rsid w:val="00DF63BF"/>
    <w:rsid w:val="00E0126A"/>
    <w:rsid w:val="00E01666"/>
    <w:rsid w:val="00E0209E"/>
    <w:rsid w:val="00E02742"/>
    <w:rsid w:val="00E02881"/>
    <w:rsid w:val="00E05084"/>
    <w:rsid w:val="00E07536"/>
    <w:rsid w:val="00E0786B"/>
    <w:rsid w:val="00E109F6"/>
    <w:rsid w:val="00E11E71"/>
    <w:rsid w:val="00E1284F"/>
    <w:rsid w:val="00E12F75"/>
    <w:rsid w:val="00E13012"/>
    <w:rsid w:val="00E13DBB"/>
    <w:rsid w:val="00E14040"/>
    <w:rsid w:val="00E14323"/>
    <w:rsid w:val="00E14C94"/>
    <w:rsid w:val="00E16131"/>
    <w:rsid w:val="00E165C0"/>
    <w:rsid w:val="00E16DB8"/>
    <w:rsid w:val="00E2068A"/>
    <w:rsid w:val="00E22619"/>
    <w:rsid w:val="00E22D72"/>
    <w:rsid w:val="00E2370D"/>
    <w:rsid w:val="00E2608C"/>
    <w:rsid w:val="00E31512"/>
    <w:rsid w:val="00E31D5C"/>
    <w:rsid w:val="00E32F9E"/>
    <w:rsid w:val="00E334D6"/>
    <w:rsid w:val="00E34C7E"/>
    <w:rsid w:val="00E356B7"/>
    <w:rsid w:val="00E36AA7"/>
    <w:rsid w:val="00E400F4"/>
    <w:rsid w:val="00E41D29"/>
    <w:rsid w:val="00E41D32"/>
    <w:rsid w:val="00E42A65"/>
    <w:rsid w:val="00E44060"/>
    <w:rsid w:val="00E4636D"/>
    <w:rsid w:val="00E470A0"/>
    <w:rsid w:val="00E512A0"/>
    <w:rsid w:val="00E54F9C"/>
    <w:rsid w:val="00E6160D"/>
    <w:rsid w:val="00E62EB4"/>
    <w:rsid w:val="00E64730"/>
    <w:rsid w:val="00E7096B"/>
    <w:rsid w:val="00E7108B"/>
    <w:rsid w:val="00E7150B"/>
    <w:rsid w:val="00E7197E"/>
    <w:rsid w:val="00E7408A"/>
    <w:rsid w:val="00E7449A"/>
    <w:rsid w:val="00E75822"/>
    <w:rsid w:val="00E76DD6"/>
    <w:rsid w:val="00E800FC"/>
    <w:rsid w:val="00E8137B"/>
    <w:rsid w:val="00E836A5"/>
    <w:rsid w:val="00E864C7"/>
    <w:rsid w:val="00E919EA"/>
    <w:rsid w:val="00E936F2"/>
    <w:rsid w:val="00E937F2"/>
    <w:rsid w:val="00E9494E"/>
    <w:rsid w:val="00E94C4B"/>
    <w:rsid w:val="00E94CC8"/>
    <w:rsid w:val="00E9547B"/>
    <w:rsid w:val="00E97016"/>
    <w:rsid w:val="00E97B5B"/>
    <w:rsid w:val="00EA11D2"/>
    <w:rsid w:val="00EA20E4"/>
    <w:rsid w:val="00EA2FDF"/>
    <w:rsid w:val="00EA3077"/>
    <w:rsid w:val="00EA59FF"/>
    <w:rsid w:val="00EB2498"/>
    <w:rsid w:val="00EB620A"/>
    <w:rsid w:val="00EB6540"/>
    <w:rsid w:val="00EB68D8"/>
    <w:rsid w:val="00EB6F6F"/>
    <w:rsid w:val="00EB7C83"/>
    <w:rsid w:val="00EC00FC"/>
    <w:rsid w:val="00EC2893"/>
    <w:rsid w:val="00EC416D"/>
    <w:rsid w:val="00EC47BB"/>
    <w:rsid w:val="00EC5922"/>
    <w:rsid w:val="00EC6ACC"/>
    <w:rsid w:val="00ED1082"/>
    <w:rsid w:val="00ED15A7"/>
    <w:rsid w:val="00ED34CD"/>
    <w:rsid w:val="00ED38D1"/>
    <w:rsid w:val="00ED5918"/>
    <w:rsid w:val="00ED6498"/>
    <w:rsid w:val="00EE6788"/>
    <w:rsid w:val="00EE7C4D"/>
    <w:rsid w:val="00EF174B"/>
    <w:rsid w:val="00EF3FCC"/>
    <w:rsid w:val="00EF6341"/>
    <w:rsid w:val="00F01174"/>
    <w:rsid w:val="00F01508"/>
    <w:rsid w:val="00F01FF4"/>
    <w:rsid w:val="00F03C7F"/>
    <w:rsid w:val="00F03D0C"/>
    <w:rsid w:val="00F06EDB"/>
    <w:rsid w:val="00F07581"/>
    <w:rsid w:val="00F1142D"/>
    <w:rsid w:val="00F11876"/>
    <w:rsid w:val="00F11F63"/>
    <w:rsid w:val="00F16B37"/>
    <w:rsid w:val="00F20027"/>
    <w:rsid w:val="00F20901"/>
    <w:rsid w:val="00F215F3"/>
    <w:rsid w:val="00F22A7A"/>
    <w:rsid w:val="00F233BC"/>
    <w:rsid w:val="00F2418D"/>
    <w:rsid w:val="00F26B51"/>
    <w:rsid w:val="00F303C5"/>
    <w:rsid w:val="00F31408"/>
    <w:rsid w:val="00F32A8B"/>
    <w:rsid w:val="00F3472E"/>
    <w:rsid w:val="00F35862"/>
    <w:rsid w:val="00F370F2"/>
    <w:rsid w:val="00F373B3"/>
    <w:rsid w:val="00F37F37"/>
    <w:rsid w:val="00F40027"/>
    <w:rsid w:val="00F4058F"/>
    <w:rsid w:val="00F4283D"/>
    <w:rsid w:val="00F43B67"/>
    <w:rsid w:val="00F47E6C"/>
    <w:rsid w:val="00F506AF"/>
    <w:rsid w:val="00F50C13"/>
    <w:rsid w:val="00F51D8E"/>
    <w:rsid w:val="00F51DAB"/>
    <w:rsid w:val="00F51F70"/>
    <w:rsid w:val="00F5287A"/>
    <w:rsid w:val="00F53A51"/>
    <w:rsid w:val="00F541AD"/>
    <w:rsid w:val="00F54EFA"/>
    <w:rsid w:val="00F57A67"/>
    <w:rsid w:val="00F57ABD"/>
    <w:rsid w:val="00F57FFE"/>
    <w:rsid w:val="00F605C5"/>
    <w:rsid w:val="00F60AFD"/>
    <w:rsid w:val="00F6149C"/>
    <w:rsid w:val="00F61621"/>
    <w:rsid w:val="00F627CB"/>
    <w:rsid w:val="00F645D8"/>
    <w:rsid w:val="00F650D7"/>
    <w:rsid w:val="00F653CE"/>
    <w:rsid w:val="00F65FEF"/>
    <w:rsid w:val="00F66B87"/>
    <w:rsid w:val="00F678E3"/>
    <w:rsid w:val="00F7166A"/>
    <w:rsid w:val="00F718C3"/>
    <w:rsid w:val="00F7281E"/>
    <w:rsid w:val="00F738DE"/>
    <w:rsid w:val="00F73C1F"/>
    <w:rsid w:val="00F750F8"/>
    <w:rsid w:val="00F774FF"/>
    <w:rsid w:val="00F805B6"/>
    <w:rsid w:val="00F84823"/>
    <w:rsid w:val="00F84843"/>
    <w:rsid w:val="00F85B8A"/>
    <w:rsid w:val="00F90EB1"/>
    <w:rsid w:val="00F935D1"/>
    <w:rsid w:val="00F93623"/>
    <w:rsid w:val="00F96FDE"/>
    <w:rsid w:val="00F97964"/>
    <w:rsid w:val="00FA1282"/>
    <w:rsid w:val="00FA12C3"/>
    <w:rsid w:val="00FA1A7C"/>
    <w:rsid w:val="00FA1FCC"/>
    <w:rsid w:val="00FA22B5"/>
    <w:rsid w:val="00FB19D1"/>
    <w:rsid w:val="00FB237D"/>
    <w:rsid w:val="00FB2550"/>
    <w:rsid w:val="00FB6A11"/>
    <w:rsid w:val="00FB7EDD"/>
    <w:rsid w:val="00FC2FE1"/>
    <w:rsid w:val="00FC3E2F"/>
    <w:rsid w:val="00FC4077"/>
    <w:rsid w:val="00FC439F"/>
    <w:rsid w:val="00FC4406"/>
    <w:rsid w:val="00FC473C"/>
    <w:rsid w:val="00FC602D"/>
    <w:rsid w:val="00FC7921"/>
    <w:rsid w:val="00FD0064"/>
    <w:rsid w:val="00FD073B"/>
    <w:rsid w:val="00FD20A7"/>
    <w:rsid w:val="00FD2C8F"/>
    <w:rsid w:val="00FD2EF2"/>
    <w:rsid w:val="00FD4FE8"/>
    <w:rsid w:val="00FD6AB9"/>
    <w:rsid w:val="00FE001C"/>
    <w:rsid w:val="00FE21BD"/>
    <w:rsid w:val="00FE2334"/>
    <w:rsid w:val="00FE2BA4"/>
    <w:rsid w:val="00FE37FC"/>
    <w:rsid w:val="00FE4AF9"/>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oNotEmbedSmartTags/>
  <w:decimalSymbol w:val=","/>
  <w:listSeparator w:val=";"/>
  <w14:docId w14:val="39E4CC0E"/>
  <w15:docId w15:val="{3A7F10C3-9E2E-4730-9BD6-10CF6F9E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uiPriority w:val="22"/>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CW_Lista Znak"/>
    <w:uiPriority w:val="34"/>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apple-converted-space">
    <w:name w:val="apple-converted-space"/>
    <w:rsid w:val="00AA3253"/>
  </w:style>
  <w:style w:type="character" w:styleId="Nierozpoznanawzmianka">
    <w:name w:val="Unresolved Mention"/>
    <w:basedOn w:val="Domylnaczcionkaakapitu"/>
    <w:uiPriority w:val="99"/>
    <w:semiHidden/>
    <w:unhideWhenUsed/>
    <w:rsid w:val="003A7DA3"/>
    <w:rPr>
      <w:color w:val="605E5C"/>
      <w:shd w:val="clear" w:color="auto" w:fill="E1DFDD"/>
    </w:rPr>
  </w:style>
  <w:style w:type="numbering" w:customStyle="1" w:styleId="WWNum11">
    <w:name w:val="WWNum11"/>
    <w:rsid w:val="00AE74B5"/>
    <w:pPr>
      <w:numPr>
        <w:numId w:val="92"/>
      </w:numPr>
    </w:pPr>
  </w:style>
  <w:style w:type="paragraph" w:customStyle="1" w:styleId="Znak17ZnakZnakZnakZnak">
    <w:name w:val="Znak17 Znak Znak Znak Znak"/>
    <w:basedOn w:val="Normalny"/>
    <w:rsid w:val="00343F24"/>
    <w:pPr>
      <w:suppressAutoHyphens w:val="0"/>
    </w:pPr>
    <w:rPr>
      <w:rFonts w:ascii="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uni.lodz" TargetMode="Externa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uni.lodz"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od@uni.lodz.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pn/uni.lodz"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pn/uni.lodz" TargetMode="External"/><Relationship Id="rId22" Type="http://schemas.openxmlformats.org/officeDocument/2006/relationships/hyperlink" Target="https://platformazakupowa.pl/pn/uni.lodz"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B612-3678-4EBB-AFC9-6EBBAD16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44</Pages>
  <Words>17002</Words>
  <Characters>102013</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118778</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12</cp:revision>
  <cp:lastPrinted>2019-11-28T12:47:00Z</cp:lastPrinted>
  <dcterms:created xsi:type="dcterms:W3CDTF">2019-10-28T10:08:00Z</dcterms:created>
  <dcterms:modified xsi:type="dcterms:W3CDTF">2019-11-28T12:49:00Z</dcterms:modified>
</cp:coreProperties>
</file>