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5C39282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1 do </w:t>
      </w:r>
      <w:r w:rsidR="0027046C">
        <w:rPr>
          <w:rFonts w:ascii="Arial" w:hAnsi="Arial" w:cs="Arial"/>
          <w:b/>
          <w:bCs/>
          <w:sz w:val="20"/>
          <w:szCs w:val="20"/>
          <w:lang w:eastAsia="pl-PL"/>
        </w:rPr>
        <w:t>Zaproszenia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7A91D7C1" w:rsidR="00B60F83" w:rsidRPr="005E34B9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E34B9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5E34B9">
        <w:rPr>
          <w:rFonts w:ascii="Arial" w:hAnsi="Arial" w:cs="Arial"/>
          <w:b/>
          <w:sz w:val="20"/>
          <w:szCs w:val="20"/>
        </w:rPr>
        <w:t>ZP_</w:t>
      </w:r>
      <w:r w:rsidR="00B25943" w:rsidRPr="005E34B9">
        <w:rPr>
          <w:rFonts w:ascii="Arial" w:hAnsi="Arial" w:cs="Arial"/>
          <w:b/>
          <w:sz w:val="20"/>
          <w:szCs w:val="20"/>
        </w:rPr>
        <w:t>9</w:t>
      </w:r>
      <w:r w:rsidRPr="005E34B9">
        <w:rPr>
          <w:rFonts w:ascii="Arial" w:hAnsi="Arial" w:cs="Arial"/>
          <w:b/>
          <w:sz w:val="20"/>
          <w:szCs w:val="20"/>
        </w:rPr>
        <w:t>_2021_WIP</w:t>
      </w:r>
      <w:r w:rsidR="00723B67" w:rsidRPr="005E34B9">
        <w:rPr>
          <w:rFonts w:ascii="Arial" w:hAnsi="Arial" w:cs="Arial"/>
          <w:b/>
          <w:sz w:val="20"/>
          <w:szCs w:val="20"/>
        </w:rPr>
        <w:t>-WIP-ITW-</w:t>
      </w:r>
      <w:r w:rsidRPr="005E34B9">
        <w:rPr>
          <w:rFonts w:ascii="Arial" w:hAnsi="Arial" w:cs="Arial"/>
          <w:b/>
          <w:sz w:val="20"/>
          <w:szCs w:val="20"/>
        </w:rPr>
        <w:t>I</w:t>
      </w:r>
      <w:r w:rsidR="00FD02B5" w:rsidRPr="005E34B9">
        <w:rPr>
          <w:rFonts w:ascii="Arial" w:hAnsi="Arial" w:cs="Arial"/>
          <w:b/>
          <w:sz w:val="20"/>
          <w:szCs w:val="20"/>
        </w:rPr>
        <w:t>MIP</w:t>
      </w:r>
      <w:r w:rsidRPr="005E34B9">
        <w:rPr>
          <w:rFonts w:ascii="Arial" w:hAnsi="Arial" w:cs="Arial"/>
          <w:sz w:val="20"/>
          <w:szCs w:val="20"/>
        </w:rPr>
        <w:t xml:space="preserve"> </w:t>
      </w:r>
      <w:r w:rsidR="0040066F" w:rsidRPr="005E34B9">
        <w:rPr>
          <w:rFonts w:ascii="Arial" w:hAnsi="Arial" w:cs="Arial"/>
          <w:sz w:val="20"/>
          <w:szCs w:val="20"/>
        </w:rPr>
        <w:t>na „</w:t>
      </w:r>
      <w:r w:rsidR="0040066F" w:rsidRPr="005E34B9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40066F" w:rsidRPr="005E34B9">
        <w:rPr>
          <w:rFonts w:ascii="Arial" w:hAnsi="Arial" w:cs="Arial"/>
          <w:b/>
          <w:sz w:val="20"/>
          <w:szCs w:val="20"/>
        </w:rPr>
        <w:t xml:space="preserve">sprzętu komputerowego na potrzeby Wydziału Mechanicznego Technologicznego Politechniki Warszawskiej” </w:t>
      </w:r>
      <w:r w:rsidRPr="005E34B9">
        <w:rPr>
          <w:rFonts w:ascii="Arial" w:hAnsi="Arial" w:cs="Arial"/>
          <w:sz w:val="20"/>
          <w:szCs w:val="20"/>
        </w:rPr>
        <w:t xml:space="preserve">w trybie </w:t>
      </w:r>
      <w:r w:rsidR="0040066F" w:rsidRPr="005E34B9">
        <w:rPr>
          <w:rFonts w:ascii="Arial" w:hAnsi="Arial" w:cs="Arial"/>
          <w:sz w:val="20"/>
          <w:szCs w:val="20"/>
        </w:rPr>
        <w:t>zamówienia „z wolnej ręki” – zgodnie z art. 305 ust. 1 w związku z  art. 214 ust. 1 pkt. 6  ustawy z dnia 11 września 2019 r. (Dz. U. z 2019 r. poz. 2019 ze zm.) Prawo zamówień publicznych</w:t>
      </w:r>
      <w:r w:rsidRPr="005E34B9">
        <w:rPr>
          <w:rFonts w:ascii="Arial" w:hAnsi="Arial" w:cs="Arial"/>
          <w:sz w:val="20"/>
          <w:szCs w:val="20"/>
        </w:rPr>
        <w:t>.</w:t>
      </w:r>
    </w:p>
    <w:p w14:paraId="64851232" w14:textId="4398601D" w:rsidR="0040066F" w:rsidRPr="005E34B9" w:rsidRDefault="0040066F" w:rsidP="005E34B9">
      <w:pPr>
        <w:spacing w:before="120" w:after="120" w:line="240" w:lineRule="auto"/>
        <w:ind w:left="170" w:firstLine="114"/>
        <w:jc w:val="both"/>
        <w:rPr>
          <w:rFonts w:ascii="Arial" w:hAnsi="Arial" w:cs="Arial"/>
          <w:sz w:val="20"/>
          <w:szCs w:val="20"/>
        </w:rPr>
      </w:pPr>
      <w:r w:rsidRPr="005E34B9">
        <w:rPr>
          <w:rFonts w:ascii="Arial" w:hAnsi="Arial" w:cs="Arial"/>
          <w:sz w:val="20"/>
          <w:szCs w:val="20"/>
        </w:rPr>
        <w:t>Przedmiotem zamówienia jest sprzedaż i dostawa sprzętu komputerowego:</w:t>
      </w:r>
    </w:p>
    <w:p w14:paraId="6017F51C" w14:textId="7D74A071" w:rsidR="0040066F" w:rsidRPr="00EA1A26" w:rsidRDefault="00EA1A26" w:rsidP="00121C51">
      <w:pPr>
        <w:numPr>
          <w:ilvl w:val="0"/>
          <w:numId w:val="11"/>
        </w:numPr>
        <w:spacing w:before="120" w:after="120" w:line="240" w:lineRule="auto"/>
        <w:ind w:hanging="77"/>
        <w:jc w:val="both"/>
        <w:rPr>
          <w:rFonts w:ascii="Arial" w:hAnsi="Arial" w:cs="Arial"/>
          <w:b/>
          <w:bCs/>
          <w:sz w:val="20"/>
          <w:szCs w:val="20"/>
        </w:rPr>
      </w:pPr>
      <w:r w:rsidRPr="00EA1A26">
        <w:rPr>
          <w:rFonts w:ascii="Arial" w:hAnsi="Arial" w:cs="Arial"/>
          <w:b/>
          <w:bCs/>
          <w:color w:val="1A1A1A"/>
          <w:kern w:val="36"/>
          <w:sz w:val="20"/>
          <w:szCs w:val="20"/>
        </w:rPr>
        <w:t xml:space="preserve">Lenovo </w:t>
      </w:r>
      <w:proofErr w:type="spellStart"/>
      <w:r w:rsidRPr="00EA1A26">
        <w:rPr>
          <w:rFonts w:ascii="Arial" w:hAnsi="Arial" w:cs="Arial"/>
          <w:b/>
          <w:bCs/>
          <w:color w:val="1A1A1A"/>
          <w:kern w:val="36"/>
          <w:sz w:val="20"/>
          <w:szCs w:val="20"/>
        </w:rPr>
        <w:t>ThinkBook</w:t>
      </w:r>
      <w:proofErr w:type="spellEnd"/>
      <w:r w:rsidRPr="00EA1A26">
        <w:rPr>
          <w:rFonts w:ascii="Arial" w:hAnsi="Arial" w:cs="Arial"/>
          <w:b/>
          <w:bCs/>
          <w:color w:val="1A1A1A"/>
          <w:kern w:val="36"/>
          <w:sz w:val="20"/>
          <w:szCs w:val="20"/>
        </w:rPr>
        <w:t xml:space="preserve"> Yoga 14s</w:t>
      </w:r>
      <w:r w:rsidRPr="00EA1A26">
        <w:rPr>
          <w:rFonts w:ascii="Arial" w:hAnsi="Arial" w:cs="Arial"/>
          <w:b/>
          <w:bCs/>
          <w:sz w:val="20"/>
          <w:szCs w:val="20"/>
        </w:rPr>
        <w:t xml:space="preserve"> </w:t>
      </w:r>
      <w:r w:rsidR="0040066F" w:rsidRPr="00EA1A26">
        <w:rPr>
          <w:rFonts w:ascii="Arial" w:hAnsi="Arial" w:cs="Arial"/>
          <w:b/>
          <w:bCs/>
          <w:sz w:val="20"/>
          <w:szCs w:val="20"/>
        </w:rPr>
        <w:t>– 1 szt.</w:t>
      </w:r>
    </w:p>
    <w:p w14:paraId="1223110F" w14:textId="0257E1EB" w:rsidR="0040066F" w:rsidRPr="00EA1A26" w:rsidRDefault="00EA1A26" w:rsidP="00121C51">
      <w:pPr>
        <w:numPr>
          <w:ilvl w:val="0"/>
          <w:numId w:val="11"/>
        </w:numPr>
        <w:spacing w:before="120" w:after="120" w:line="240" w:lineRule="auto"/>
        <w:ind w:hanging="77"/>
        <w:jc w:val="both"/>
        <w:rPr>
          <w:rFonts w:ascii="Arial" w:hAnsi="Arial" w:cs="Arial"/>
          <w:b/>
          <w:bCs/>
          <w:sz w:val="20"/>
          <w:szCs w:val="20"/>
        </w:rPr>
      </w:pPr>
      <w:r w:rsidRPr="00EA1A26">
        <w:rPr>
          <w:rStyle w:val="markedcontent"/>
          <w:rFonts w:ascii="Arial" w:hAnsi="Arial" w:cs="Arial"/>
          <w:b/>
          <w:bCs/>
          <w:sz w:val="20"/>
          <w:szCs w:val="20"/>
        </w:rPr>
        <w:t xml:space="preserve">Lenovo </w:t>
      </w:r>
      <w:proofErr w:type="spellStart"/>
      <w:r w:rsidRPr="00EA1A26">
        <w:rPr>
          <w:rStyle w:val="markedcontent"/>
          <w:rFonts w:ascii="Arial" w:hAnsi="Arial" w:cs="Arial"/>
          <w:b/>
          <w:bCs/>
          <w:sz w:val="20"/>
          <w:szCs w:val="20"/>
        </w:rPr>
        <w:t>IdeaCentre</w:t>
      </w:r>
      <w:proofErr w:type="spellEnd"/>
      <w:r w:rsidRPr="00EA1A26">
        <w:rPr>
          <w:rStyle w:val="markedcontent"/>
          <w:rFonts w:ascii="Arial" w:hAnsi="Arial" w:cs="Arial"/>
          <w:b/>
          <w:bCs/>
          <w:sz w:val="20"/>
          <w:szCs w:val="20"/>
        </w:rPr>
        <w:t xml:space="preserve"> AIO 3-24ALC</w:t>
      </w:r>
      <w:r w:rsidRPr="00EA1A26">
        <w:rPr>
          <w:rFonts w:ascii="Arial" w:hAnsi="Arial" w:cs="Arial"/>
          <w:b/>
          <w:bCs/>
          <w:sz w:val="20"/>
          <w:szCs w:val="20"/>
        </w:rPr>
        <w:t xml:space="preserve"> </w:t>
      </w:r>
      <w:r w:rsidR="0040066F" w:rsidRPr="00EA1A26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EA1A26">
        <w:rPr>
          <w:rFonts w:ascii="Arial" w:hAnsi="Arial" w:cs="Arial"/>
          <w:b/>
          <w:bCs/>
          <w:sz w:val="20"/>
          <w:szCs w:val="20"/>
        </w:rPr>
        <w:t>5</w:t>
      </w:r>
      <w:r w:rsidR="0040066F" w:rsidRPr="00EA1A26">
        <w:rPr>
          <w:rFonts w:ascii="Arial" w:hAnsi="Arial" w:cs="Arial"/>
          <w:b/>
          <w:bCs/>
          <w:sz w:val="20"/>
          <w:szCs w:val="20"/>
        </w:rPr>
        <w:t xml:space="preserve"> szt.</w:t>
      </w:r>
    </w:p>
    <w:p w14:paraId="6F85D88C" w14:textId="430148E3" w:rsidR="000601A8" w:rsidRPr="005E34B9" w:rsidRDefault="005E34B9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4B9">
        <w:rPr>
          <w:rFonts w:ascii="Arial" w:hAnsi="Arial" w:cs="Arial"/>
          <w:color w:val="000000"/>
          <w:sz w:val="20"/>
          <w:szCs w:val="20"/>
        </w:rPr>
        <w:t>Oferowany sprzęt komputerowy jest zgodny ze specyfikacją zawartą w Opisie Przedmiotu Zamówienia będącym załącznikiem nr 1 Formularza ofertowego.</w:t>
      </w: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40CA0482" w:rsidR="003C5632" w:rsidRPr="003C5632" w:rsidRDefault="003C5632" w:rsidP="00121C51">
      <w:pPr>
        <w:pStyle w:val="Akapitzlist"/>
        <w:numPr>
          <w:ilvl w:val="0"/>
          <w:numId w:val="10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77777777" w:rsidR="003C5632" w:rsidRPr="003C5632" w:rsidRDefault="003C5632" w:rsidP="00121C51">
      <w:pPr>
        <w:pStyle w:val="Akapitzlist"/>
        <w:numPr>
          <w:ilvl w:val="0"/>
          <w:numId w:val="10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5632">
        <w:rPr>
          <w:rFonts w:ascii="Arial" w:hAnsi="Arial" w:cs="Arial"/>
          <w:bCs/>
          <w:sz w:val="20"/>
          <w:szCs w:val="20"/>
        </w:rPr>
        <w:t>DŁUGOŚĆ GWARANCJI PONAD WYMAGANY OKRES (D)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07A47C6E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Oferuję przedmiot zamówienia spełniający wszystkie wymogi opisane przez Zamawiającego w </w:t>
      </w:r>
      <w:r w:rsidR="0040066F">
        <w:rPr>
          <w:rFonts w:ascii="Arial" w:hAnsi="Arial" w:cs="Arial"/>
          <w:sz w:val="20"/>
          <w:szCs w:val="20"/>
          <w:lang w:eastAsia="pl-PL"/>
        </w:rPr>
        <w:t>Zaproszenia</w:t>
      </w:r>
      <w:r w:rsidRPr="006C5495">
        <w:rPr>
          <w:rFonts w:ascii="Arial" w:hAnsi="Arial" w:cs="Arial"/>
          <w:sz w:val="20"/>
          <w:szCs w:val="20"/>
          <w:lang w:eastAsia="pl-PL"/>
        </w:rPr>
        <w:t>.</w:t>
      </w:r>
    </w:p>
    <w:p w14:paraId="264325EC" w14:textId="50FD56CE" w:rsidR="000E32BF" w:rsidRDefault="006C5495" w:rsidP="0027046C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Oświadczam, że zrealizuję zamówienie w terminie wskazanym w </w:t>
      </w:r>
      <w:r w:rsidR="0027046C">
        <w:rPr>
          <w:rFonts w:ascii="Arial" w:hAnsi="Arial" w:cs="Arial"/>
          <w:sz w:val="20"/>
          <w:szCs w:val="20"/>
          <w:lang w:eastAsia="pl-PL"/>
        </w:rPr>
        <w:t>Zaproszeniu,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631EB">
        <w:rPr>
          <w:rFonts w:ascii="Arial" w:hAnsi="Arial" w:cs="Arial"/>
          <w:sz w:val="20"/>
          <w:szCs w:val="20"/>
          <w:lang w:eastAsia="pl-PL"/>
        </w:rPr>
        <w:t>tj</w:t>
      </w:r>
      <w:r w:rsidR="000E32BF">
        <w:rPr>
          <w:rFonts w:ascii="Arial" w:hAnsi="Arial" w:cs="Arial"/>
          <w:sz w:val="20"/>
          <w:szCs w:val="20"/>
          <w:lang w:eastAsia="pl-PL"/>
        </w:rPr>
        <w:t>.:</w:t>
      </w:r>
    </w:p>
    <w:p w14:paraId="5B3361C0" w14:textId="01F3B5CD" w:rsidR="000E32BF" w:rsidRDefault="000E32BF" w:rsidP="000E32BF">
      <w:pPr>
        <w:pStyle w:val="Akapitzlist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EA1A26">
        <w:rPr>
          <w:rFonts w:ascii="Arial" w:hAnsi="Arial" w:cs="Arial"/>
          <w:sz w:val="20"/>
          <w:szCs w:val="20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 xml:space="preserve"> dni od dnia zawarcia umowy – dla części </w:t>
      </w:r>
      <w:r w:rsidR="00EA1A26">
        <w:rPr>
          <w:rFonts w:ascii="Arial" w:hAnsi="Arial" w:cs="Arial"/>
          <w:sz w:val="20"/>
          <w:szCs w:val="20"/>
          <w:lang w:eastAsia="pl-PL"/>
        </w:rPr>
        <w:t>1</w:t>
      </w:r>
      <w:r w:rsidR="0027046C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EA1A26">
        <w:rPr>
          <w:rFonts w:ascii="Arial" w:hAnsi="Arial" w:cs="Arial"/>
          <w:sz w:val="20"/>
          <w:szCs w:val="20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 xml:space="preserve"> przetargu,</w:t>
      </w:r>
    </w:p>
    <w:p w14:paraId="6F728CD4" w14:textId="77777777" w:rsidR="006C5495" w:rsidRPr="006C5495" w:rsidRDefault="006C5495" w:rsidP="0027046C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121C51">
      <w:pPr>
        <w:pStyle w:val="Akapitzlist"/>
        <w:numPr>
          <w:ilvl w:val="0"/>
          <w:numId w:val="8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121C51">
      <w:pPr>
        <w:pStyle w:val="Akapitzlist"/>
        <w:numPr>
          <w:ilvl w:val="0"/>
          <w:numId w:val="8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65D68746" w14:textId="72107094" w:rsidR="00EA1A26" w:rsidRDefault="003A4645" w:rsidP="00EA1A26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  <w:r w:rsidR="00EA1A26">
        <w:rPr>
          <w:rFonts w:ascii="Arial" w:hAnsi="Arial" w:cs="Arial"/>
          <w:sz w:val="16"/>
          <w:szCs w:val="16"/>
        </w:rPr>
        <w:br w:type="page"/>
      </w:r>
    </w:p>
    <w:p w14:paraId="5956B320" w14:textId="71EFE429" w:rsidR="005E34B9" w:rsidRPr="003777BC" w:rsidRDefault="005E34B9" w:rsidP="005E34B9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 w:rsidRPr="003777BC">
        <w:rPr>
          <w:rFonts w:ascii="Arial" w:eastAsia="Times New Roman" w:hAnsi="Arial" w:cs="Arial"/>
          <w:b/>
          <w:lang w:eastAsia="pl-PL"/>
        </w:rPr>
        <w:lastRenderedPageBreak/>
        <w:t>Załącznik nr 1 do Formularza ofertowego</w:t>
      </w:r>
    </w:p>
    <w:p w14:paraId="69291ACB" w14:textId="1B10DDAD" w:rsidR="005E34B9" w:rsidRPr="003777BC" w:rsidRDefault="005E34B9" w:rsidP="003A464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114F529" w14:textId="275A4D08" w:rsidR="005E34B9" w:rsidRPr="003777BC" w:rsidRDefault="005E34B9" w:rsidP="005E34B9">
      <w:pPr>
        <w:spacing w:line="360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3777BC">
        <w:rPr>
          <w:rFonts w:ascii="Arial" w:hAnsi="Arial" w:cs="Arial"/>
          <w:sz w:val="24"/>
          <w:szCs w:val="24"/>
        </w:rPr>
        <w:t>Opis Przedmiotu Zamówienia</w:t>
      </w:r>
    </w:p>
    <w:p w14:paraId="407FD515" w14:textId="6E42A73D" w:rsidR="005E34B9" w:rsidRPr="003777BC" w:rsidRDefault="005E34B9" w:rsidP="005E34B9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777B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Część </w:t>
      </w:r>
      <w:r w:rsidR="00EA1A26">
        <w:rPr>
          <w:rFonts w:ascii="Arial" w:eastAsiaTheme="minorHAnsi" w:hAnsi="Arial" w:cs="Arial"/>
          <w:b/>
          <w:bCs/>
          <w:color w:val="000000"/>
          <w:sz w:val="20"/>
          <w:szCs w:val="20"/>
        </w:rPr>
        <w:t>1</w:t>
      </w:r>
      <w:r w:rsidRPr="003777B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zamówienia </w:t>
      </w:r>
    </w:p>
    <w:p w14:paraId="68855717" w14:textId="77777777" w:rsidR="005C3B81" w:rsidRPr="00E074BD" w:rsidRDefault="005E34B9" w:rsidP="005C3B81">
      <w:pPr>
        <w:pStyle w:val="Tekstpodstawowywcity"/>
        <w:tabs>
          <w:tab w:val="left" w:pos="1073"/>
        </w:tabs>
        <w:spacing w:after="120"/>
        <w:ind w:left="0"/>
        <w:jc w:val="both"/>
        <w:rPr>
          <w:rFonts w:asciiTheme="minorHAnsi" w:eastAsia="Calibri" w:hAnsiTheme="minorHAnsi" w:cstheme="minorHAnsi"/>
          <w:bCs/>
          <w:sz w:val="20"/>
        </w:rPr>
      </w:pPr>
      <w:r w:rsidRPr="003777BC">
        <w:rPr>
          <w:rFonts w:ascii="Arial" w:hAnsi="Arial" w:cs="Arial"/>
          <w:bCs/>
          <w:sz w:val="20"/>
        </w:rPr>
        <w:tab/>
      </w:r>
      <w:r w:rsidR="005C3B81" w:rsidRPr="00E074BD">
        <w:rPr>
          <w:rFonts w:asciiTheme="minorHAnsi" w:hAnsiTheme="minorHAnsi" w:cstheme="minorHAnsi"/>
          <w:bCs/>
          <w:sz w:val="20"/>
        </w:rPr>
        <w:t xml:space="preserve">Przedmiotem zamówienia jest dostawa (sztuk 1) jednego nowego komputera przenośnego </w:t>
      </w:r>
      <w:proofErr w:type="spellStart"/>
      <w:r w:rsidR="005C3B81" w:rsidRPr="00E074BD">
        <w:rPr>
          <w:rFonts w:asciiTheme="minorHAnsi" w:hAnsiTheme="minorHAnsi" w:cstheme="minorHAnsi"/>
          <w:bCs/>
          <w:sz w:val="20"/>
        </w:rPr>
        <w:t>konwertowalnego</w:t>
      </w:r>
      <w:proofErr w:type="spellEnd"/>
      <w:r w:rsidR="005C3B81" w:rsidRPr="00E074BD">
        <w:rPr>
          <w:rFonts w:asciiTheme="minorHAnsi" w:hAnsiTheme="minorHAnsi" w:cstheme="minorHAnsi"/>
          <w:bCs/>
          <w:sz w:val="20"/>
        </w:rPr>
        <w:t xml:space="preserve"> typu 2 w 1 oraz sprzętów peryferyjnych (po 1 sztuce) jak: mysz bezprzewodowa, podkładka pod mysz, aktywny rysik z przyciskami funkcyjnymi oraz dopasowane materiałowe etui na laptop 14” o parametrach określonych poniżej.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1"/>
        <w:gridCol w:w="6089"/>
      </w:tblGrid>
      <w:tr w:rsidR="005C3B81" w:rsidRPr="00E074BD" w14:paraId="3A9A2371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B0264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Komponent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7ABE4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Wymagane minimalne parametry techniczne komputerów</w:t>
            </w:r>
          </w:p>
        </w:tc>
      </w:tr>
      <w:tr w:rsidR="005C3B81" w:rsidRPr="00E074BD" w14:paraId="47199555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E892E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Typ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18F77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Nowy komputer przenośny </w:t>
            </w:r>
            <w:proofErr w:type="spellStart"/>
            <w:r w:rsidRPr="00E074BD">
              <w:rPr>
                <w:rFonts w:cstheme="minorHAnsi"/>
                <w:bCs/>
              </w:rPr>
              <w:t>konwertowalny</w:t>
            </w:r>
            <w:proofErr w:type="spellEnd"/>
            <w:r w:rsidRPr="00E074BD">
              <w:rPr>
                <w:rFonts w:cstheme="minorHAnsi"/>
                <w:bCs/>
              </w:rPr>
              <w:t xml:space="preserve"> typu 2 w 1 – laptop 14” klasy biznes</w:t>
            </w:r>
          </w:p>
        </w:tc>
      </w:tr>
      <w:tr w:rsidR="005C3B81" w:rsidRPr="00E074BD" w14:paraId="7C74337A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82B432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Zastosowanie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7C599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Komputer będzie wykorzystywany dla potrzeb aplikacji biurowych, aplikacji edukacyjnych, aplikacji obliczeniowych, obliczeń inżynierskich, aplikacji graficznych, dostępu do Internetu oraz poczty elektronicznej.</w:t>
            </w:r>
          </w:p>
        </w:tc>
      </w:tr>
      <w:tr w:rsidR="005C3B81" w:rsidRPr="00E074BD" w14:paraId="4097C19E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7D8AB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Wydajność obliczeniowa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FC9A7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Procesor klasy x86, 4-rdzeniowy, 8-wątkowy, 12MB cache zaprojektowany do pracy w komputerach mobilnych, powinien osiągać w teście wydajności </w:t>
            </w:r>
            <w:proofErr w:type="spellStart"/>
            <w:r w:rsidRPr="00E074BD">
              <w:rPr>
                <w:rFonts w:cstheme="minorHAnsi"/>
                <w:bCs/>
              </w:rPr>
              <w:t>PassMark</w:t>
            </w:r>
            <w:proofErr w:type="spellEnd"/>
            <w:r w:rsidRPr="00E074BD">
              <w:rPr>
                <w:rFonts w:cstheme="minorHAnsi"/>
                <w:bCs/>
              </w:rPr>
              <w:t xml:space="preserve"> </w:t>
            </w:r>
            <w:proofErr w:type="spellStart"/>
            <w:r w:rsidRPr="00E074BD">
              <w:rPr>
                <w:rFonts w:cstheme="minorHAnsi"/>
                <w:bCs/>
              </w:rPr>
              <w:t>PerformanceTest</w:t>
            </w:r>
            <w:proofErr w:type="spellEnd"/>
            <w:r w:rsidRPr="00E074BD">
              <w:rPr>
                <w:rFonts w:cstheme="minorHAnsi"/>
                <w:bCs/>
              </w:rPr>
              <w:t xml:space="preserve"> (wynik dostępny: http://www.passmark.com/products/pt.htm) co najmniej wynik 10,659 punktów </w:t>
            </w:r>
            <w:proofErr w:type="spellStart"/>
            <w:r w:rsidRPr="00E074BD">
              <w:rPr>
                <w:rFonts w:cstheme="minorHAnsi"/>
                <w:bCs/>
              </w:rPr>
              <w:t>Passmark</w:t>
            </w:r>
            <w:proofErr w:type="spellEnd"/>
            <w:r w:rsidRPr="00E074BD">
              <w:rPr>
                <w:rFonts w:cstheme="minorHAnsi"/>
                <w:bCs/>
              </w:rPr>
              <w:t xml:space="preserve"> CPU Mark.</w:t>
            </w:r>
          </w:p>
        </w:tc>
      </w:tr>
      <w:tr w:rsidR="005C3B81" w:rsidRPr="00E074BD" w14:paraId="33FB0215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B9BD9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Pamięć operacyjna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69852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Pojemność min. 16 GB,</w:t>
            </w:r>
          </w:p>
          <w:p w14:paraId="5ACE3603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Maksymalna obsługiwana pojemność: min. 64 GB.</w:t>
            </w:r>
          </w:p>
        </w:tc>
      </w:tr>
      <w:tr w:rsidR="005C3B81" w:rsidRPr="00E074BD" w14:paraId="26E490E8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BB62C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Wydajność grafiki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887F4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Zintegrowana karta graficzna wykorzystująca swoje 4GB pamięci LPDDR4x 64-bit o przepustowości 68 GB/s, prędkość rdzenia między 1250-1650 (</w:t>
            </w:r>
            <w:proofErr w:type="spellStart"/>
            <w:r w:rsidRPr="00E074BD">
              <w:rPr>
                <w:rFonts w:cstheme="minorHAnsi"/>
                <w:bCs/>
              </w:rPr>
              <w:t>Boost</w:t>
            </w:r>
            <w:proofErr w:type="spellEnd"/>
            <w:r w:rsidRPr="00E074BD">
              <w:rPr>
                <w:rFonts w:cstheme="minorHAnsi"/>
                <w:bCs/>
              </w:rPr>
              <w:t>) MHz, z pamięcią współdzieloną, technologia 10nm.</w:t>
            </w:r>
          </w:p>
        </w:tc>
      </w:tr>
      <w:tr w:rsidR="005C3B81" w:rsidRPr="00E074BD" w14:paraId="522DB31B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7D219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Monitor/wyświetlacz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DD4D" w14:textId="77777777" w:rsidR="005C3B81" w:rsidRPr="00E074BD" w:rsidRDefault="005C3B81" w:rsidP="0047729D">
            <w:pPr>
              <w:spacing w:after="0" w:line="240" w:lineRule="auto"/>
              <w:rPr>
                <w:rFonts w:cstheme="minorBidi"/>
              </w:rPr>
            </w:pPr>
            <w:r w:rsidRPr="00E074BD">
              <w:t xml:space="preserve">Typ ekranu: dotykowy, błyszczący, z możliwością pracy w funkcji tabletu, rozdzielczość: 1920x1080, 157 </w:t>
            </w:r>
            <w:proofErr w:type="spellStart"/>
            <w:r w:rsidRPr="00E074BD">
              <w:t>ppi</w:t>
            </w:r>
            <w:proofErr w:type="spellEnd"/>
            <w:r w:rsidRPr="00E074BD">
              <w:t xml:space="preserve">, jasność 300 nitów; Matryca z pokryciem barw 100% </w:t>
            </w:r>
            <w:proofErr w:type="spellStart"/>
            <w:r w:rsidRPr="00E074BD">
              <w:t>sRGB</w:t>
            </w:r>
            <w:proofErr w:type="spellEnd"/>
          </w:p>
        </w:tc>
      </w:tr>
      <w:tr w:rsidR="005C3B81" w:rsidRPr="00E074BD" w14:paraId="648E6CB1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CEE5F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Parametry pamięci masowej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18B01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Dysk półprzewodnikowy o pojemności min. 512MB</w:t>
            </w:r>
          </w:p>
        </w:tc>
      </w:tr>
      <w:tr w:rsidR="005C3B81" w:rsidRPr="00E074BD" w14:paraId="14C1D0AB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CBF81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BA5B6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Wbudowane głośniki stereo;</w:t>
            </w:r>
          </w:p>
          <w:p w14:paraId="3990F588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Wbudowane dwa mikrofony;</w:t>
            </w:r>
          </w:p>
          <w:p w14:paraId="09284803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Kamera internetowa:720p z fizyczną zasłoną;</w:t>
            </w:r>
          </w:p>
          <w:p w14:paraId="695F5A41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Karta dźwiękowa zintegrowana z płytą główną, zgodna z High Definition, 24-bitowa konwersja sygnału cyfrowego na analogowy i analogowego na cyfrowy;</w:t>
            </w:r>
          </w:p>
          <w:p w14:paraId="0A164E2D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Czytnik linii papilarnych, wbudowany stylus i akcelerometr.</w:t>
            </w:r>
          </w:p>
        </w:tc>
      </w:tr>
      <w:tr w:rsidR="005C3B81" w:rsidRPr="00E074BD" w14:paraId="3E28F2A6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EEC10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Wymagania dot. baterii / zasilania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307A4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Bateria 3-komorowa, 3470 </w:t>
            </w:r>
            <w:proofErr w:type="spellStart"/>
            <w:r w:rsidRPr="00E074BD">
              <w:rPr>
                <w:rFonts w:cstheme="minorHAnsi"/>
                <w:bCs/>
              </w:rPr>
              <w:t>mAh</w:t>
            </w:r>
            <w:proofErr w:type="spellEnd"/>
          </w:p>
        </w:tc>
      </w:tr>
      <w:tr w:rsidR="005C3B81" w:rsidRPr="00E074BD" w14:paraId="554A8E13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19C80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Zgodność z systemami operacyjnymi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DBE4E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Oferowany model komputera musi poprawnie współpracować z zamawianymi systemami operacyjnymi (jako potwierdzenie poprawnej współpracy Wykonawca dołączy do oferty dokument w postaci wydruku potwierdzający certyfikację rodziny produktów bez względu na rodzaj obudowy, dodatkowo potwierdzony przez producenta oferowanego komputera).</w:t>
            </w:r>
          </w:p>
        </w:tc>
      </w:tr>
      <w:tr w:rsidR="005C3B81" w:rsidRPr="00E074BD" w14:paraId="56036ECD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963A4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Waga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06445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Max. 1,5kg (z baterią)</w:t>
            </w:r>
          </w:p>
        </w:tc>
      </w:tr>
      <w:tr w:rsidR="005C3B81" w:rsidRPr="00E074BD" w14:paraId="2646B5DD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E901A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Ergonomia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AB294A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Typ ekranu: Dotykowy, Błyszczący, LED, IPS;</w:t>
            </w:r>
          </w:p>
          <w:p w14:paraId="625BA850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Przekątna ekranu: 14,0";</w:t>
            </w:r>
          </w:p>
          <w:p w14:paraId="7154FA3F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Rozdzielczość ekranu: 1920 x 1080 (</w:t>
            </w:r>
            <w:proofErr w:type="spellStart"/>
            <w:r w:rsidRPr="00E074BD">
              <w:rPr>
                <w:rFonts w:cstheme="minorHAnsi"/>
                <w:bCs/>
              </w:rPr>
              <w:t>FullHD</w:t>
            </w:r>
            <w:proofErr w:type="spellEnd"/>
            <w:r w:rsidRPr="00E074BD">
              <w:rPr>
                <w:rFonts w:cstheme="minorHAnsi"/>
                <w:bCs/>
              </w:rPr>
              <w:t>);</w:t>
            </w:r>
          </w:p>
          <w:p w14:paraId="64114662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spellStart"/>
            <w:r w:rsidRPr="00E074BD">
              <w:rPr>
                <w:rFonts w:cstheme="minorHAnsi"/>
                <w:bCs/>
              </w:rPr>
              <w:t>SxWxD</w:t>
            </w:r>
            <w:proofErr w:type="spellEnd"/>
            <w:r w:rsidRPr="00E074BD">
              <w:rPr>
                <w:rFonts w:cstheme="minorHAnsi"/>
                <w:bCs/>
              </w:rPr>
              <w:t>: 320mmx16,9mmx216mm;</w:t>
            </w:r>
          </w:p>
          <w:p w14:paraId="05C6156A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Bidi"/>
              </w:rPr>
            </w:pPr>
            <w:r w:rsidRPr="00E074BD">
              <w:t xml:space="preserve">Wielodotykowy, intuicyjny </w:t>
            </w:r>
            <w:proofErr w:type="spellStart"/>
            <w:r w:rsidRPr="00E074BD">
              <w:t>touchpad</w:t>
            </w:r>
            <w:proofErr w:type="spellEnd"/>
            <w:r w:rsidRPr="00E074BD">
              <w:t>;</w:t>
            </w:r>
          </w:p>
          <w:p w14:paraId="1B3047FF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Dopasowane materiałowe etui na laptop 14’’.</w:t>
            </w:r>
          </w:p>
        </w:tc>
      </w:tr>
      <w:tr w:rsidR="005C3B81" w:rsidRPr="00E074BD" w14:paraId="16EF8F33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BA9EB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Niezawodność/jakość wytwarzania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24C8E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  <w:lang w:val="en-GB"/>
              </w:rPr>
            </w:pPr>
            <w:proofErr w:type="spellStart"/>
            <w:r w:rsidRPr="00E074BD">
              <w:rPr>
                <w:rFonts w:cstheme="minorHAnsi"/>
                <w:bCs/>
                <w:lang w:val="en-GB"/>
              </w:rPr>
              <w:t>Certyfikat</w:t>
            </w:r>
            <w:proofErr w:type="spellEnd"/>
            <w:r w:rsidRPr="00E074BD">
              <w:rPr>
                <w:rFonts w:cstheme="minorHAnsi"/>
                <w:bCs/>
                <w:lang w:val="en-GB"/>
              </w:rPr>
              <w:t xml:space="preserve"> CE, ISO 9001, ISO 12001, ISO 11798</w:t>
            </w:r>
          </w:p>
        </w:tc>
      </w:tr>
      <w:tr w:rsidR="005C3B81" w:rsidRPr="00E074BD" w14:paraId="60B375C9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55710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lastRenderedPageBreak/>
              <w:t xml:space="preserve">Warunki gwarancji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A0238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Niezależnie od wybranego poziomu wsparcia technicznego:</w:t>
            </w:r>
          </w:p>
          <w:p w14:paraId="1D33C622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6644CB22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7831CDCF" w14:textId="77777777" w:rsidR="005C3B81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 [GWARANCJA PODSTAWOWA- NBD dla wybranych części, wsparcie tylko dla HW]</w:t>
            </w:r>
          </w:p>
          <w:p w14:paraId="29B18512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Gwarancja 24 miesiące </w:t>
            </w:r>
            <w:proofErr w:type="spellStart"/>
            <w:r w:rsidRPr="005B3A8C">
              <w:rPr>
                <w:rFonts w:cs="Calibri"/>
              </w:rPr>
              <w:t>next</w:t>
            </w:r>
            <w:proofErr w:type="spellEnd"/>
            <w:r w:rsidRPr="005B3A8C">
              <w:rPr>
                <w:rFonts w:cs="Calibri"/>
              </w:rPr>
              <w:t xml:space="preserve"> business </w:t>
            </w:r>
            <w:proofErr w:type="spellStart"/>
            <w:r w:rsidRPr="005B3A8C">
              <w:rPr>
                <w:rFonts w:cs="Calibri"/>
              </w:rPr>
              <w:t>day</w:t>
            </w:r>
            <w:proofErr w:type="spellEnd"/>
            <w:r>
              <w:rPr>
                <w:rFonts w:cs="Calibri"/>
              </w:rPr>
              <w:t>.</w:t>
            </w:r>
          </w:p>
          <w:p w14:paraId="1A4ADB95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Minimalny czas trwania wsparcia technicznego producenta wynosi 3 lata, z możliwością odpłatnego przedłużenia tego okresu do 4 lub 5 lat od daty dostawy.</w:t>
            </w:r>
          </w:p>
          <w:p w14:paraId="44D6A704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Sposób realizacji usług wsparcia technicznego:</w:t>
            </w:r>
          </w:p>
          <w:p w14:paraId="79D20DA8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Dedykowany bezpłatny portal online do zgłaszania usterek i zarządzania zgłoszeniami serwisowymi.</w:t>
            </w:r>
          </w:p>
          <w:p w14:paraId="0A62D1A2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Opcjonalna pomoc techniczna za pośrednictwem mediów społecznościowych (czat online, Facebook, Twitter).</w:t>
            </w:r>
          </w:p>
          <w:p w14:paraId="0C10E109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7E95DE0C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 przypadku awarii zakwalifikowanej jako naprawa w miejscu instalacji urządzenia, część zamienna wymagana do naprawy i/lub technik serwisowy przybędzie na miejsce wskazane przez klienta na następny dzień roboczy od momentu skutecznego przyjęcia zgłoszenia przez Dział Wsparcia Technicznego.</w:t>
            </w:r>
          </w:p>
          <w:p w14:paraId="56747303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Możliwość sprawdzenia aktualnego okresu i poziomu wsparcia technicznego dla urządzeń za pośrednictwem strony internetowej producenta.</w:t>
            </w:r>
          </w:p>
          <w:p w14:paraId="4C6D0F48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Możliwość pobrania aktualnych wersji sterowników oraz </w:t>
            </w:r>
            <w:proofErr w:type="spellStart"/>
            <w:r w:rsidRPr="00E074BD">
              <w:rPr>
                <w:rFonts w:cstheme="minorHAnsi"/>
                <w:bCs/>
              </w:rPr>
              <w:t>firmware</w:t>
            </w:r>
            <w:proofErr w:type="spellEnd"/>
            <w:r w:rsidRPr="00E074BD">
              <w:rPr>
                <w:rFonts w:cstheme="minorHAnsi"/>
                <w:bCs/>
              </w:rPr>
              <w:t xml:space="preserve"> urządzenia za pośrednictwem strony internetowej producenta również dla urządzeń z nieaktywnym wsparciem technicznym.</w:t>
            </w:r>
          </w:p>
          <w:p w14:paraId="0EF02B28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Dostawca zapewni bezpłatne oprogramowanie do automatycznej diagnostyki i zdalnego zgłaszania awarii do serwisu.</w:t>
            </w:r>
          </w:p>
          <w:p w14:paraId="2EB44385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548F22AD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Sposób realizacji usług wsparcia technicznego:</w:t>
            </w:r>
          </w:p>
          <w:p w14:paraId="12322D21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Telefoniczne zgłaszanie usterek w trybie 24h / dobę, 7 dni w tygodniu (w języku polskim w dni robocze w godz. 8-17).</w:t>
            </w:r>
          </w:p>
          <w:p w14:paraId="29F9FC25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Dostęp do bezpłatnego portalu technicznego producenta, który umożliwi zamawianie części zamiennych i/lub wizyt technika serwisowego, mający na celu przyśpieszenie procesu diagnostyki i skrócenia czasu usunięcia usterki.</w:t>
            </w:r>
          </w:p>
          <w:p w14:paraId="764AD0E9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Przydzielenie zasobu w postaci kierownika technicznego w przypadku eskalacji problemów serwisowych.</w:t>
            </w:r>
          </w:p>
          <w:p w14:paraId="2F3D60B3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</w:t>
            </w:r>
          </w:p>
        </w:tc>
      </w:tr>
      <w:tr w:rsidR="005C3B81" w:rsidRPr="00E074BD" w14:paraId="355FDA24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A9A27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Wymagania dodatkowe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8A6DB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Dedykowana partycja </w:t>
            </w:r>
            <w:proofErr w:type="spellStart"/>
            <w:r w:rsidRPr="00E074BD">
              <w:rPr>
                <w:rFonts w:cstheme="minorHAnsi"/>
                <w:bCs/>
              </w:rPr>
              <w:t>recovery</w:t>
            </w:r>
            <w:proofErr w:type="spellEnd"/>
            <w:r w:rsidRPr="00E074BD">
              <w:rPr>
                <w:rFonts w:cstheme="minorHAnsi"/>
                <w:bCs/>
              </w:rPr>
              <w:t>;</w:t>
            </w:r>
          </w:p>
          <w:p w14:paraId="0AE5ED7D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Multimedialna mysz bezprzewodowa laserowa 2,4 GHz, USB nadajnik wifi, zasięg do 10m; </w:t>
            </w:r>
            <w:proofErr w:type="spellStart"/>
            <w:r w:rsidRPr="00E074BD">
              <w:rPr>
                <w:rFonts w:cstheme="minorHAnsi"/>
                <w:bCs/>
              </w:rPr>
              <w:t>bluetooth</w:t>
            </w:r>
            <w:proofErr w:type="spellEnd"/>
            <w:r w:rsidRPr="00E074BD">
              <w:rPr>
                <w:rFonts w:cstheme="minorHAnsi"/>
                <w:bCs/>
              </w:rPr>
              <w:t xml:space="preserve">, waga 40g, rozdzielczość 1000 </w:t>
            </w:r>
            <w:proofErr w:type="spellStart"/>
            <w:r w:rsidRPr="00E074BD">
              <w:rPr>
                <w:rFonts w:cstheme="minorHAnsi"/>
                <w:bCs/>
              </w:rPr>
              <w:t>dpi</w:t>
            </w:r>
            <w:proofErr w:type="spellEnd"/>
            <w:r w:rsidRPr="00E074BD">
              <w:rPr>
                <w:rFonts w:cstheme="minorHAnsi"/>
                <w:bCs/>
              </w:rPr>
              <w:t>, zasilana bateriami AAx2 (dołączonymi do zamówienia),</w:t>
            </w:r>
          </w:p>
          <w:p w14:paraId="31D4844A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Podkładka pod mysz;</w:t>
            </w:r>
          </w:p>
          <w:p w14:paraId="40E3E758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lastRenderedPageBreak/>
              <w:t>Aktywny rysik z przyciskami funkcyjnymi i średnicy końcówki max. 1,4mm, o poziomie nacisku 4096 z trzema zapasowymi końcówkami, z zapasową baterią, kompatybilny z laptopem.</w:t>
            </w:r>
          </w:p>
          <w:p w14:paraId="022EFA5B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Etui na komputer przenośny 14”, ze wzmacnianą rączką i zapinany na zamek błyskawiczny;</w:t>
            </w:r>
          </w:p>
          <w:p w14:paraId="5F47314D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Łączność: Wi-Fi 5 (802.11 a/b/g/n/</w:t>
            </w:r>
            <w:proofErr w:type="spellStart"/>
            <w:r w:rsidRPr="00E074BD">
              <w:rPr>
                <w:rFonts w:cstheme="minorHAnsi"/>
                <w:bCs/>
              </w:rPr>
              <w:t>ac</w:t>
            </w:r>
            <w:proofErr w:type="spellEnd"/>
            <w:r w:rsidRPr="00E074BD">
              <w:rPr>
                <w:rFonts w:cstheme="minorHAnsi"/>
                <w:bCs/>
              </w:rPr>
              <w:t>), Moduł Bluetooth;</w:t>
            </w:r>
          </w:p>
          <w:p w14:paraId="493B3250" w14:textId="77777777" w:rsidR="005C3B81" w:rsidRPr="00E074BD" w:rsidRDefault="005C3B81" w:rsidP="0047729D">
            <w:pPr>
              <w:shd w:val="clear" w:color="auto" w:fill="EBEBEB"/>
              <w:spacing w:after="0" w:line="240" w:lineRule="auto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Złącza: </w:t>
            </w:r>
            <w:r w:rsidRPr="00E074BD">
              <w:rPr>
                <w:rFonts w:ascii="Lato" w:eastAsia="Times New Roman" w:hAnsi="Lato"/>
                <w:color w:val="1A1A1A"/>
              </w:rPr>
              <w:br/>
            </w:r>
            <w:r w:rsidRPr="00E074BD">
              <w:rPr>
                <w:rFonts w:eastAsia="Times New Roman" w:cstheme="minorHAnsi"/>
              </w:rPr>
              <w:t xml:space="preserve">USB 3.2 Gen. 1 - 2 szt., USB Typu-C (z </w:t>
            </w:r>
            <w:proofErr w:type="spellStart"/>
            <w:r w:rsidRPr="00E074BD">
              <w:rPr>
                <w:rFonts w:eastAsia="Times New Roman" w:cstheme="minorHAnsi"/>
              </w:rPr>
              <w:t>DisplayPort</w:t>
            </w:r>
            <w:proofErr w:type="spellEnd"/>
            <w:r w:rsidRPr="00E074BD">
              <w:rPr>
                <w:rFonts w:eastAsia="Times New Roman" w:cstheme="minorHAnsi"/>
              </w:rPr>
              <w:t xml:space="preserve"> i Power Delivery) - 1 szt., USB Typu-C (z </w:t>
            </w:r>
            <w:proofErr w:type="spellStart"/>
            <w:r w:rsidRPr="00E074BD">
              <w:rPr>
                <w:rFonts w:eastAsia="Times New Roman" w:cstheme="minorHAnsi"/>
              </w:rPr>
              <w:t>Thunderbolt</w:t>
            </w:r>
            <w:proofErr w:type="spellEnd"/>
            <w:r w:rsidRPr="00E074BD">
              <w:rPr>
                <w:rFonts w:eastAsia="Times New Roman" w:cstheme="minorHAnsi"/>
              </w:rPr>
              <w:t>™ 4) - 1 szt.</w:t>
            </w:r>
            <w:r w:rsidRPr="00E074BD">
              <w:rPr>
                <w:rFonts w:cstheme="minorHAnsi"/>
                <w:bCs/>
              </w:rPr>
              <w:t>, HDMI 1.4 - 1 szt., Czytnik kart pamięci - 1 szt., Wyjście słuchawkowe/wejście mikrofonowe - 1 szt.,</w:t>
            </w:r>
          </w:p>
          <w:p w14:paraId="7F0601A6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DC-in (wejście zasilania) - 1 szt.;</w:t>
            </w:r>
          </w:p>
          <w:p w14:paraId="247A2E4C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Preferowany kolor obudowy: granatowy;</w:t>
            </w:r>
          </w:p>
          <w:p w14:paraId="7E4EF026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Preferowany kolor podświetlania klawiatury: biały.</w:t>
            </w:r>
          </w:p>
        </w:tc>
      </w:tr>
      <w:tr w:rsidR="005C3B81" w:rsidRPr="00E074BD" w14:paraId="2B842422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06621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lastRenderedPageBreak/>
              <w:t>Bezpieczeństwo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9ACBAA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</w:tc>
      </w:tr>
      <w:tr w:rsidR="005C3B81" w:rsidRPr="00E074BD" w14:paraId="19B0103D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AEB12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Certyfikaty </w:t>
            </w:r>
            <w:r w:rsidRPr="00E074BD">
              <w:rPr>
                <w:rFonts w:cstheme="minorHAnsi"/>
                <w:bCs/>
              </w:rPr>
              <w:br/>
              <w:t>i standardy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8C64A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Certyfikat ISO 9001:2000 dla producenta sprzętu (załączyć do oferty)</w:t>
            </w:r>
          </w:p>
          <w:p w14:paraId="506BD9ED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Certyfikat ISO 14001 dla producenta sprzętu (załączyć do oferty)</w:t>
            </w:r>
          </w:p>
          <w:p w14:paraId="54943928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Urządzenia wyprodukowane są przez producenta, zgodnie z normą PN-EN ISO 50001(załączyć do oferty).</w:t>
            </w:r>
          </w:p>
          <w:p w14:paraId="55618820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 xml:space="preserve">Oferowana stacja graficzna musi posiadać certyfikację: Workstation ISV </w:t>
            </w:r>
            <w:proofErr w:type="spellStart"/>
            <w:r w:rsidRPr="00E074BD">
              <w:rPr>
                <w:rFonts w:cstheme="minorHAnsi"/>
                <w:bCs/>
              </w:rPr>
              <w:t>Certification</w:t>
            </w:r>
            <w:proofErr w:type="spellEnd"/>
            <w:r w:rsidRPr="00E074BD">
              <w:rPr>
                <w:rFonts w:cstheme="minorHAnsi"/>
                <w:bCs/>
              </w:rPr>
              <w:t>, załączyć do oferty oświadczenie Wykonawcy poparte oświadczeniem producenta.</w:t>
            </w:r>
          </w:p>
        </w:tc>
      </w:tr>
      <w:tr w:rsidR="005C3B81" w:rsidRPr="00E074BD" w14:paraId="76194E80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BBB1F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Wsparcie techniczne producenta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64843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083F0E6E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  <w:tr w:rsidR="005C3B81" w:rsidRPr="00E074BD" w14:paraId="6D4FDF31" w14:textId="77777777" w:rsidTr="004772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57BB6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System operacyjny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7CEA8" w14:textId="77777777" w:rsidR="005C3B81" w:rsidRPr="00E074BD" w:rsidRDefault="005C3B81" w:rsidP="004772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074BD">
              <w:rPr>
                <w:rFonts w:cstheme="minorHAnsi"/>
                <w:bCs/>
              </w:rPr>
              <w:t>Windows 10 Pro PL 64bit</w:t>
            </w:r>
          </w:p>
        </w:tc>
      </w:tr>
    </w:tbl>
    <w:p w14:paraId="2C3244AD" w14:textId="7C725038" w:rsidR="005C3B81" w:rsidRDefault="005C3B81" w:rsidP="005C3B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7C688F" w14:textId="67C4054C" w:rsidR="005C3B81" w:rsidRDefault="005C3B81" w:rsidP="005C3B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0C1C29" w14:textId="77777777" w:rsidR="005C3B81" w:rsidRDefault="005C3B81" w:rsidP="005C3B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2C58BD" w14:textId="1AA84559" w:rsidR="005E34B9" w:rsidRPr="003777BC" w:rsidRDefault="005E34B9" w:rsidP="005E34B9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777B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Część </w:t>
      </w:r>
      <w:r w:rsidR="00EA1A26">
        <w:rPr>
          <w:rFonts w:ascii="Arial" w:eastAsiaTheme="minorHAnsi" w:hAnsi="Arial" w:cs="Arial"/>
          <w:b/>
          <w:bCs/>
          <w:color w:val="000000"/>
          <w:sz w:val="20"/>
          <w:szCs w:val="20"/>
        </w:rPr>
        <w:t>4</w:t>
      </w:r>
      <w:r w:rsidRPr="003777B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zamówienia </w:t>
      </w:r>
    </w:p>
    <w:p w14:paraId="56D6541C" w14:textId="77777777" w:rsidR="005C3B81" w:rsidRPr="00183808" w:rsidRDefault="005E34B9" w:rsidP="005C3B81">
      <w:pPr>
        <w:pStyle w:val="Tekstpodstawowywcity"/>
        <w:tabs>
          <w:tab w:val="left" w:pos="1073"/>
        </w:tabs>
        <w:spacing w:after="120"/>
        <w:ind w:left="0"/>
        <w:jc w:val="both"/>
        <w:rPr>
          <w:rFonts w:asciiTheme="minorHAnsi" w:eastAsia="Calibri" w:hAnsiTheme="minorHAnsi" w:cstheme="minorHAnsi"/>
          <w:bCs/>
          <w:sz w:val="20"/>
        </w:rPr>
      </w:pPr>
      <w:r w:rsidRPr="003777BC">
        <w:rPr>
          <w:rFonts w:ascii="Arial" w:hAnsi="Arial" w:cs="Arial"/>
          <w:bCs/>
          <w:sz w:val="20"/>
        </w:rPr>
        <w:tab/>
      </w:r>
      <w:r w:rsidR="005C3B81" w:rsidRPr="00183808">
        <w:rPr>
          <w:rFonts w:asciiTheme="minorHAnsi" w:hAnsiTheme="minorHAnsi" w:cstheme="minorHAnsi"/>
          <w:bCs/>
          <w:sz w:val="20"/>
        </w:rPr>
        <w:t xml:space="preserve">Przedmiotem zamówienia jest dostawa (sztuk 5) pięciu nowych komputerów typu </w:t>
      </w:r>
      <w:proofErr w:type="spellStart"/>
      <w:r w:rsidR="005C3B81" w:rsidRPr="00183808">
        <w:rPr>
          <w:rFonts w:asciiTheme="minorHAnsi" w:hAnsiTheme="minorHAnsi" w:cstheme="minorHAnsi"/>
          <w:sz w:val="20"/>
        </w:rPr>
        <w:t>All</w:t>
      </w:r>
      <w:proofErr w:type="spellEnd"/>
      <w:r w:rsidR="005C3B81" w:rsidRPr="00183808">
        <w:rPr>
          <w:rFonts w:asciiTheme="minorHAnsi" w:hAnsiTheme="minorHAnsi" w:cstheme="minorHAnsi"/>
          <w:sz w:val="20"/>
        </w:rPr>
        <w:t>-in-One</w:t>
      </w:r>
      <w:r w:rsidR="005C3B81" w:rsidRPr="00183808">
        <w:rPr>
          <w:rFonts w:asciiTheme="minorHAnsi" w:hAnsiTheme="minorHAnsi" w:cstheme="minorHAnsi"/>
          <w:bCs/>
          <w:sz w:val="20"/>
        </w:rPr>
        <w:t xml:space="preserve"> do prac biurowych wraz z bezprzewodowymi klawiaturami (sztuk 5) i bezprzewodowymi myszami (sztuk 5) o parametrach określonych poniżej.</w:t>
      </w:r>
    </w:p>
    <w:p w14:paraId="77659D58" w14:textId="77777777" w:rsidR="005C3B81" w:rsidRDefault="005C3B81" w:rsidP="005C3B8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3808">
        <w:rPr>
          <w:rFonts w:asciiTheme="minorHAnsi" w:hAnsiTheme="minorHAnsi" w:cstheme="minorHAnsi"/>
          <w:sz w:val="20"/>
          <w:szCs w:val="20"/>
        </w:rPr>
        <w:t>System operacyjny Windows</w:t>
      </w:r>
      <w:r>
        <w:rPr>
          <w:rFonts w:asciiTheme="minorHAnsi" w:hAnsiTheme="minorHAnsi" w:cstheme="minorHAnsi"/>
          <w:sz w:val="20"/>
          <w:szCs w:val="20"/>
        </w:rPr>
        <w:t xml:space="preserve"> PL</w:t>
      </w:r>
      <w:r w:rsidRPr="00183808">
        <w:rPr>
          <w:rFonts w:asciiTheme="minorHAnsi" w:hAnsiTheme="minorHAnsi" w:cstheme="minorHAnsi"/>
          <w:sz w:val="20"/>
          <w:szCs w:val="20"/>
        </w:rPr>
        <w:t xml:space="preserve"> 10Pro. Ekran o przekątnej min. 23,8", rozdzielczość min. 1920x1080 (</w:t>
      </w:r>
      <w:proofErr w:type="spellStart"/>
      <w:r w:rsidRPr="00183808">
        <w:rPr>
          <w:rFonts w:asciiTheme="minorHAnsi" w:hAnsiTheme="minorHAnsi" w:cstheme="minorHAnsi"/>
          <w:sz w:val="20"/>
          <w:szCs w:val="20"/>
        </w:rPr>
        <w:t>FullHD</w:t>
      </w:r>
      <w:proofErr w:type="spellEnd"/>
      <w:r w:rsidRPr="00183808">
        <w:rPr>
          <w:rFonts w:asciiTheme="minorHAnsi" w:hAnsiTheme="minorHAnsi" w:cstheme="minorHAnsi"/>
          <w:sz w:val="20"/>
          <w:szCs w:val="20"/>
        </w:rPr>
        <w:t xml:space="preserve">). Typ ekranu: matowy, LED, IPS. Procesor o wydajności CPU Mark nie mniej niż 6481 (https://www.cpubenchmark.net/cpu_list.php). Pamięć min. 8GB SO-DIMM DDR4, 2666 MHz. Maksymalna obsługiwana ilość pamięci 32GB. Karta graficzna zintegrowana. Dysk twardy SSD o pojemności min. 480GB. Wbudowane dwa mikrofony, kamera internetowa, głośniki. Komunikacja: Wi-Fi, LAN 10/100/1000 </w:t>
      </w:r>
      <w:proofErr w:type="spellStart"/>
      <w:r w:rsidRPr="00183808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183808">
        <w:rPr>
          <w:rFonts w:asciiTheme="minorHAnsi" w:hAnsiTheme="minorHAnsi" w:cstheme="minorHAnsi"/>
          <w:sz w:val="20"/>
          <w:szCs w:val="20"/>
        </w:rPr>
        <w:t xml:space="preserve">/s, Bluetooth. Złącza: USB 2.0 min 1, USB 3.1 min. 4 szt., RJ45, HDMI in, HDMI out. W zestawie dołączone bezprzewodowa mysz i bezprzewodowa klawiatura producenta komputera. Gwarancja 36 miesięcy </w:t>
      </w:r>
      <w:proofErr w:type="spellStart"/>
      <w:r w:rsidRPr="00183808">
        <w:rPr>
          <w:rFonts w:asciiTheme="minorHAnsi" w:hAnsiTheme="minorHAnsi" w:cstheme="minorHAnsi"/>
          <w:sz w:val="20"/>
          <w:szCs w:val="20"/>
        </w:rPr>
        <w:t>next</w:t>
      </w:r>
      <w:proofErr w:type="spellEnd"/>
      <w:r w:rsidRPr="00183808">
        <w:rPr>
          <w:rFonts w:asciiTheme="minorHAnsi" w:hAnsiTheme="minorHAnsi" w:cstheme="minorHAnsi"/>
          <w:sz w:val="20"/>
          <w:szCs w:val="20"/>
        </w:rPr>
        <w:t xml:space="preserve"> business </w:t>
      </w:r>
      <w:proofErr w:type="spellStart"/>
      <w:r w:rsidRPr="00183808">
        <w:rPr>
          <w:rFonts w:asciiTheme="minorHAnsi" w:hAnsiTheme="minorHAnsi" w:cstheme="minorHAnsi"/>
          <w:sz w:val="20"/>
          <w:szCs w:val="20"/>
        </w:rPr>
        <w:t>day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sectPr w:rsidR="005C3B81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19D1" w14:textId="77777777" w:rsidR="00B228C6" w:rsidRDefault="00B228C6" w:rsidP="00B60F83">
      <w:pPr>
        <w:spacing w:after="0" w:line="240" w:lineRule="auto"/>
      </w:pPr>
      <w:r>
        <w:separator/>
      </w:r>
    </w:p>
  </w:endnote>
  <w:endnote w:type="continuationSeparator" w:id="0">
    <w:p w14:paraId="7F2576F7" w14:textId="77777777" w:rsidR="00B228C6" w:rsidRDefault="00B228C6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07E7D130" w:rsidR="00B11D01" w:rsidRPr="00D12BFD" w:rsidRDefault="00D12BFD" w:rsidP="00D12BFD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ZP_9_2021_WIP-WIP-ITW-IMIP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03D309E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27046C">
      <w:rPr>
        <w:rFonts w:ascii="Arial" w:hAnsi="Arial" w:cs="Arial"/>
        <w:b/>
        <w:sz w:val="18"/>
        <w:szCs w:val="18"/>
      </w:rPr>
      <w:t>9</w:t>
    </w:r>
    <w:r w:rsidRPr="008455C7">
      <w:rPr>
        <w:rFonts w:ascii="Arial" w:hAnsi="Arial" w:cs="Arial"/>
        <w:b/>
        <w:sz w:val="18"/>
        <w:szCs w:val="18"/>
      </w:rPr>
      <w:t>_2021_WIP</w:t>
    </w:r>
    <w:r w:rsidR="0027046C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8EA1" w14:textId="77777777" w:rsidR="00B228C6" w:rsidRDefault="00B228C6" w:rsidP="00B60F83">
      <w:pPr>
        <w:spacing w:after="0" w:line="240" w:lineRule="auto"/>
      </w:pPr>
      <w:r>
        <w:separator/>
      </w:r>
    </w:p>
  </w:footnote>
  <w:footnote w:type="continuationSeparator" w:id="0">
    <w:p w14:paraId="40A9F02B" w14:textId="77777777" w:rsidR="00B228C6" w:rsidRDefault="00B228C6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766"/>
    <w:multiLevelType w:val="hybridMultilevel"/>
    <w:tmpl w:val="2FD0B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E1B25"/>
    <w:multiLevelType w:val="hybridMultilevel"/>
    <w:tmpl w:val="B2F29BD6"/>
    <w:lvl w:ilvl="0" w:tplc="589846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17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1C51"/>
    <w:rsid w:val="002177DC"/>
    <w:rsid w:val="0027046C"/>
    <w:rsid w:val="002776F0"/>
    <w:rsid w:val="002C4BBA"/>
    <w:rsid w:val="002F4E59"/>
    <w:rsid w:val="003777BC"/>
    <w:rsid w:val="003A04B3"/>
    <w:rsid w:val="003A4645"/>
    <w:rsid w:val="003C5632"/>
    <w:rsid w:val="003E0A19"/>
    <w:rsid w:val="003E1012"/>
    <w:rsid w:val="0040066F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C3B81"/>
    <w:rsid w:val="005D5FDE"/>
    <w:rsid w:val="005D6A24"/>
    <w:rsid w:val="005E34B9"/>
    <w:rsid w:val="006C5495"/>
    <w:rsid w:val="007177E5"/>
    <w:rsid w:val="00723B67"/>
    <w:rsid w:val="007D0442"/>
    <w:rsid w:val="008455C7"/>
    <w:rsid w:val="00896366"/>
    <w:rsid w:val="008B4353"/>
    <w:rsid w:val="008D2402"/>
    <w:rsid w:val="00954376"/>
    <w:rsid w:val="00A631EB"/>
    <w:rsid w:val="00AA6377"/>
    <w:rsid w:val="00B11D01"/>
    <w:rsid w:val="00B228C6"/>
    <w:rsid w:val="00B25943"/>
    <w:rsid w:val="00B2767E"/>
    <w:rsid w:val="00B5157D"/>
    <w:rsid w:val="00B60F83"/>
    <w:rsid w:val="00BD11C9"/>
    <w:rsid w:val="00CF5CC9"/>
    <w:rsid w:val="00D12BFD"/>
    <w:rsid w:val="00D63C57"/>
    <w:rsid w:val="00D71226"/>
    <w:rsid w:val="00DA0EBA"/>
    <w:rsid w:val="00DE2B8D"/>
    <w:rsid w:val="00E14F26"/>
    <w:rsid w:val="00E640ED"/>
    <w:rsid w:val="00EA1A26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9"/>
      </w:numPr>
    </w:pPr>
  </w:style>
  <w:style w:type="character" w:customStyle="1" w:styleId="nazwaprodfirma">
    <w:name w:val="nazwa_prod_firma"/>
    <w:basedOn w:val="Domylnaczcionkaakapitu"/>
    <w:rsid w:val="0040066F"/>
  </w:style>
  <w:style w:type="character" w:customStyle="1" w:styleId="markedcontent">
    <w:name w:val="markedcontent"/>
    <w:basedOn w:val="Domylnaczcionkaakapitu"/>
    <w:rsid w:val="00EA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67585803-7ABA-4030-A4FF-D315714CF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16</cp:revision>
  <dcterms:created xsi:type="dcterms:W3CDTF">2021-11-02T09:16:00Z</dcterms:created>
  <dcterms:modified xsi:type="dcterms:W3CDTF">2022-02-04T14:10:00Z</dcterms:modified>
</cp:coreProperties>
</file>