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175F42" w14:textId="77777777" w:rsidR="002051B7" w:rsidRDefault="00000000">
      <w:pPr>
        <w:pStyle w:val="Standard"/>
        <w:spacing w:before="100" w:after="100" w:line="240" w:lineRule="auto"/>
        <w:jc w:val="center"/>
      </w:pP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         Załącznik nr 1.2 do SIWZ/umowy</w:t>
      </w:r>
    </w:p>
    <w:p w14:paraId="39AE39A0" w14:textId="77777777" w:rsidR="002051B7" w:rsidRDefault="00000000">
      <w:pPr>
        <w:pStyle w:val="Standard"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SZCZEGÓŁOWY OPIS PRZEDMIOTU USŁUGI</w:t>
      </w:r>
    </w:p>
    <w:p w14:paraId="6BE57003" w14:textId="77777777" w:rsidR="002051B7" w:rsidRDefault="002051B7">
      <w:pPr>
        <w:pStyle w:val="Standard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14:paraId="5C070877" w14:textId="77777777" w:rsidR="002051B7" w:rsidRDefault="00000000">
      <w:pPr>
        <w:pStyle w:val="Standard"/>
        <w:numPr>
          <w:ilvl w:val="0"/>
          <w:numId w:val="7"/>
        </w:numPr>
        <w:spacing w:before="100" w:after="100" w:line="240" w:lineRule="auto"/>
        <w:ind w:left="709" w:hanging="36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Przedmiotem zamówienia jest świadczenie kompleksowych usług pralniczych wraz z transportem   dla Śląskiego Centrum Rehabilitacyjno-Uzdrowiskowego w Rabce-Zdroju w przewidywanej </w:t>
      </w:r>
      <w:proofErr w:type="gramStart"/>
      <w:r>
        <w:rPr>
          <w:rFonts w:ascii="Times New Roman" w:eastAsia="Times New Roman" w:hAnsi="Times New Roman" w:cs="Times New Roman"/>
          <w:lang w:eastAsia="pl-PL"/>
        </w:rPr>
        <w:t>ilości  120</w:t>
      </w:r>
      <w:proofErr w:type="gramEnd"/>
      <w:r>
        <w:rPr>
          <w:rFonts w:ascii="Times New Roman" w:eastAsia="Times New Roman" w:hAnsi="Times New Roman" w:cs="Times New Roman"/>
          <w:lang w:eastAsia="pl-PL"/>
        </w:rPr>
        <w:t xml:space="preserve"> 000 kg w trakcie obowiązywania umowy.</w:t>
      </w:r>
    </w:p>
    <w:p w14:paraId="14DCB44B" w14:textId="77777777" w:rsidR="002051B7" w:rsidRDefault="002051B7">
      <w:pPr>
        <w:pStyle w:val="Standard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14:paraId="71FD6CC5" w14:textId="77777777" w:rsidR="002051B7" w:rsidRDefault="00000000">
      <w:pPr>
        <w:pStyle w:val="Standard"/>
        <w:numPr>
          <w:ilvl w:val="0"/>
          <w:numId w:val="7"/>
        </w:numPr>
        <w:spacing w:before="100" w:after="100" w:line="240" w:lineRule="auto"/>
        <w:jc w:val="both"/>
      </w:pPr>
      <w:r>
        <w:rPr>
          <w:rFonts w:ascii="Times New Roman" w:eastAsia="Times New Roman" w:hAnsi="Times New Roman" w:cs="Times New Roman"/>
          <w:lang w:eastAsia="pl-PL"/>
        </w:rPr>
        <w:t xml:space="preserve">Termin realizacji zamówienia: </w:t>
      </w:r>
      <w:r>
        <w:rPr>
          <w:rFonts w:ascii="Times New Roman" w:eastAsia="Times New Roman" w:hAnsi="Times New Roman" w:cs="Times New Roman"/>
          <w:b/>
          <w:lang w:eastAsia="pl-PL"/>
        </w:rPr>
        <w:t>36 miesięcy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14:paraId="2242C55E" w14:textId="77777777" w:rsidR="002051B7" w:rsidRDefault="002051B7">
      <w:pPr>
        <w:pStyle w:val="Standard"/>
        <w:spacing w:before="100" w:after="10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14:paraId="769A6E1A" w14:textId="77777777" w:rsidR="002051B7" w:rsidRDefault="00000000">
      <w:pPr>
        <w:pStyle w:val="Standard"/>
        <w:numPr>
          <w:ilvl w:val="0"/>
          <w:numId w:val="7"/>
        </w:numPr>
        <w:spacing w:before="100" w:after="10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Zamawiający zastrzega sobie możliwość niewykorzystania usługi pralni w pełnej ilości, z </w:t>
      </w:r>
      <w:proofErr w:type="gramStart"/>
      <w:r>
        <w:rPr>
          <w:rFonts w:ascii="Times New Roman" w:eastAsia="Times New Roman" w:hAnsi="Times New Roman" w:cs="Times New Roman"/>
          <w:lang w:eastAsia="pl-PL"/>
        </w:rPr>
        <w:t>czego  Wykonawcy</w:t>
      </w:r>
      <w:proofErr w:type="gramEnd"/>
      <w:r>
        <w:rPr>
          <w:rFonts w:ascii="Times New Roman" w:eastAsia="Times New Roman" w:hAnsi="Times New Roman" w:cs="Times New Roman"/>
          <w:lang w:eastAsia="pl-PL"/>
        </w:rPr>
        <w:t xml:space="preserve"> nie przysługują jakiekolwiek roszczenia wobec zamawiającego.</w:t>
      </w:r>
    </w:p>
    <w:p w14:paraId="1D7EDC2D" w14:textId="77777777" w:rsidR="002051B7" w:rsidRDefault="002051B7">
      <w:pPr>
        <w:pStyle w:val="Akapitzlist"/>
        <w:jc w:val="both"/>
        <w:rPr>
          <w:rFonts w:ascii="Times New Roman" w:eastAsia="Times New Roman" w:hAnsi="Times New Roman" w:cs="Times New Roman"/>
          <w:lang w:eastAsia="pl-PL"/>
        </w:rPr>
      </w:pPr>
    </w:p>
    <w:p w14:paraId="26D16039" w14:textId="77777777" w:rsidR="002051B7" w:rsidRDefault="00000000">
      <w:pPr>
        <w:pStyle w:val="Standard"/>
        <w:numPr>
          <w:ilvl w:val="0"/>
          <w:numId w:val="7"/>
        </w:numPr>
        <w:spacing w:before="100" w:after="10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Zamawiający wymaga od Wykonawcy, że pralnia w której będą świadczone usługi musi posiadać zezwolenie właściwego </w:t>
      </w:r>
      <w:proofErr w:type="gramStart"/>
      <w:r>
        <w:rPr>
          <w:rFonts w:ascii="Times New Roman" w:eastAsia="Times New Roman" w:hAnsi="Times New Roman" w:cs="Times New Roman"/>
          <w:lang w:eastAsia="pl-PL"/>
        </w:rPr>
        <w:t>organu  sanitarno</w:t>
      </w:r>
      <w:proofErr w:type="gramEnd"/>
      <w:r>
        <w:rPr>
          <w:rFonts w:ascii="Times New Roman" w:eastAsia="Times New Roman" w:hAnsi="Times New Roman" w:cs="Times New Roman"/>
          <w:lang w:eastAsia="pl-PL"/>
        </w:rPr>
        <w:t>-epidemiologicznego do świadczenia usług na rzecz jednostek ochrony zdrowia oraz spełniać wymogi pełnej bariery higienicznej.</w:t>
      </w:r>
    </w:p>
    <w:p w14:paraId="4965352F" w14:textId="77777777" w:rsidR="002051B7" w:rsidRDefault="002051B7">
      <w:pPr>
        <w:pStyle w:val="Akapitzlist"/>
        <w:jc w:val="both"/>
        <w:rPr>
          <w:rFonts w:ascii="Times New Roman" w:eastAsia="Times New Roman" w:hAnsi="Times New Roman" w:cs="Times New Roman"/>
          <w:lang w:eastAsia="pl-PL"/>
        </w:rPr>
      </w:pPr>
    </w:p>
    <w:p w14:paraId="4AB63B0B" w14:textId="77777777" w:rsidR="002051B7" w:rsidRDefault="00000000">
      <w:pPr>
        <w:pStyle w:val="Akapitzlist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zobowiązuje się zapewnić pranie i dezynfekcję bielizny szpitalnej, zgodnie                                z obowiązującymi przepisami sanitarno-epidemiologicznymi w szczególności używane do wykonania usługi pralniczej środki piorące i dezynfekcyjne winny posiadać odpowiednie atesty             i certyfikaty.</w:t>
      </w:r>
    </w:p>
    <w:p w14:paraId="4C03EF36" w14:textId="77777777" w:rsidR="002051B7" w:rsidRDefault="002051B7">
      <w:pPr>
        <w:pStyle w:val="Standard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14:paraId="4DFCB8C4" w14:textId="10CB5B09" w:rsidR="002051B7" w:rsidRDefault="00000000">
      <w:pPr>
        <w:pStyle w:val="Standard"/>
        <w:numPr>
          <w:ilvl w:val="0"/>
          <w:numId w:val="7"/>
        </w:numPr>
        <w:spacing w:before="100" w:after="10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Zakres usług obejmuje</w:t>
      </w:r>
      <w:r w:rsidR="006F6B43">
        <w:rPr>
          <w:rFonts w:ascii="Times New Roman" w:eastAsia="Times New Roman" w:hAnsi="Times New Roman" w:cs="Times New Roman"/>
          <w:lang w:eastAsia="pl-PL"/>
        </w:rPr>
        <w:t xml:space="preserve"> w szczególności</w:t>
      </w:r>
      <w:r>
        <w:rPr>
          <w:rFonts w:ascii="Times New Roman" w:eastAsia="Times New Roman" w:hAnsi="Times New Roman" w:cs="Times New Roman"/>
          <w:lang w:eastAsia="pl-PL"/>
        </w:rPr>
        <w:t>:</w:t>
      </w:r>
    </w:p>
    <w:p w14:paraId="3C1EBD79" w14:textId="77777777" w:rsidR="006F6B43" w:rsidRPr="006F6B43" w:rsidRDefault="006F6B43" w:rsidP="006F6B43">
      <w:pPr>
        <w:pStyle w:val="Standard"/>
        <w:spacing w:before="100" w:after="10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14:paraId="092D1A78" w14:textId="77777777" w:rsidR="006F6B43" w:rsidRPr="006F6B43" w:rsidRDefault="006F6B43" w:rsidP="006F6B43">
      <w:pPr>
        <w:widowControl/>
        <w:numPr>
          <w:ilvl w:val="0"/>
          <w:numId w:val="28"/>
        </w:numPr>
        <w:suppressAutoHyphens w:val="0"/>
        <w:autoSpaceDE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/>
        </w:rPr>
      </w:pPr>
      <w:r w:rsidRPr="006F6B43">
        <w:rPr>
          <w:rFonts w:ascii="Times New Roman" w:hAnsi="Times New Roman" w:cs="Times New Roman"/>
        </w:rPr>
        <w:t>odbiór brudnej bielizny</w:t>
      </w:r>
      <w:r w:rsidRPr="006F6B43">
        <w:rPr>
          <w:rFonts w:ascii="Times New Roman" w:hAnsi="Times New Roman" w:cs="Times New Roman"/>
          <w:color w:val="000000"/>
        </w:rPr>
        <w:t>;</w:t>
      </w:r>
    </w:p>
    <w:p w14:paraId="225D172E" w14:textId="77777777" w:rsidR="006F6B43" w:rsidRPr="006F6B43" w:rsidRDefault="006F6B43" w:rsidP="006F6B43">
      <w:pPr>
        <w:widowControl/>
        <w:numPr>
          <w:ilvl w:val="0"/>
          <w:numId w:val="28"/>
        </w:numPr>
        <w:suppressAutoHyphens w:val="0"/>
        <w:autoSpaceDE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/>
        </w:rPr>
      </w:pPr>
      <w:r w:rsidRPr="006F6B43">
        <w:rPr>
          <w:rFonts w:ascii="Times New Roman" w:hAnsi="Times New Roman" w:cs="Times New Roman"/>
          <w:color w:val="000000"/>
        </w:rPr>
        <w:t xml:space="preserve">załadunek prania brudnego na samochód z magazynu prania brudnego </w:t>
      </w:r>
      <w:r w:rsidRPr="006F6B43">
        <w:rPr>
          <w:rFonts w:ascii="Times New Roman" w:hAnsi="Times New Roman" w:cs="Times New Roman"/>
          <w:color w:val="000000"/>
        </w:rPr>
        <w:br/>
        <w:t>i rozładunek prania czystego z samochodu do magazynu prania czystego</w:t>
      </w:r>
    </w:p>
    <w:p w14:paraId="684F1248" w14:textId="77777777" w:rsidR="006F6B43" w:rsidRPr="006F6B43" w:rsidRDefault="006F6B43" w:rsidP="006F6B43">
      <w:pPr>
        <w:widowControl/>
        <w:numPr>
          <w:ilvl w:val="0"/>
          <w:numId w:val="28"/>
        </w:numPr>
        <w:suppressAutoHyphens w:val="0"/>
        <w:autoSpaceDE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/>
        </w:rPr>
      </w:pPr>
      <w:r w:rsidRPr="006F6B43">
        <w:rPr>
          <w:rFonts w:ascii="Times New Roman" w:hAnsi="Times New Roman" w:cs="Times New Roman"/>
          <w:color w:val="000000"/>
        </w:rPr>
        <w:t>transport prania brudnego i czystego;</w:t>
      </w:r>
    </w:p>
    <w:p w14:paraId="3C7D3471" w14:textId="77777777" w:rsidR="006F6B43" w:rsidRPr="006F6B43" w:rsidRDefault="006F6B43" w:rsidP="006F6B43">
      <w:pPr>
        <w:widowControl/>
        <w:numPr>
          <w:ilvl w:val="0"/>
          <w:numId w:val="28"/>
        </w:numPr>
        <w:suppressAutoHyphens w:val="0"/>
        <w:autoSpaceDE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/>
        </w:rPr>
      </w:pPr>
      <w:r w:rsidRPr="006F6B43">
        <w:rPr>
          <w:rFonts w:ascii="Times New Roman" w:hAnsi="Times New Roman" w:cs="Times New Roman"/>
          <w:color w:val="000000"/>
        </w:rPr>
        <w:t>dezynfekcję;</w:t>
      </w:r>
    </w:p>
    <w:p w14:paraId="2A519630" w14:textId="77777777" w:rsidR="006F6B43" w:rsidRPr="006F6B43" w:rsidRDefault="006F6B43" w:rsidP="006F6B43">
      <w:pPr>
        <w:widowControl/>
        <w:numPr>
          <w:ilvl w:val="0"/>
          <w:numId w:val="28"/>
        </w:numPr>
        <w:suppressAutoHyphens w:val="0"/>
        <w:autoSpaceDE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/>
        </w:rPr>
      </w:pPr>
      <w:r w:rsidRPr="006F6B43">
        <w:rPr>
          <w:rFonts w:ascii="Times New Roman" w:hAnsi="Times New Roman" w:cs="Times New Roman"/>
          <w:color w:val="000000"/>
        </w:rPr>
        <w:t>czynności prania właściwego;</w:t>
      </w:r>
    </w:p>
    <w:p w14:paraId="16FB7FB0" w14:textId="77777777" w:rsidR="006F6B43" w:rsidRPr="006F6B43" w:rsidRDefault="006F6B43" w:rsidP="006F6B43">
      <w:pPr>
        <w:widowControl/>
        <w:numPr>
          <w:ilvl w:val="0"/>
          <w:numId w:val="28"/>
        </w:numPr>
        <w:suppressAutoHyphens w:val="0"/>
        <w:autoSpaceDE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/>
        </w:rPr>
      </w:pPr>
      <w:r w:rsidRPr="006F6B43">
        <w:rPr>
          <w:rFonts w:ascii="Times New Roman" w:hAnsi="Times New Roman" w:cs="Times New Roman"/>
          <w:color w:val="000000"/>
        </w:rPr>
        <w:t>suszenie;</w:t>
      </w:r>
    </w:p>
    <w:p w14:paraId="495E4B05" w14:textId="77777777" w:rsidR="006F6B43" w:rsidRPr="006F6B43" w:rsidRDefault="006F6B43" w:rsidP="006F6B43">
      <w:pPr>
        <w:widowControl/>
        <w:numPr>
          <w:ilvl w:val="0"/>
          <w:numId w:val="28"/>
        </w:numPr>
        <w:suppressAutoHyphens w:val="0"/>
        <w:autoSpaceDE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/>
        </w:rPr>
      </w:pPr>
      <w:r w:rsidRPr="006F6B43">
        <w:rPr>
          <w:rFonts w:ascii="Times New Roman" w:hAnsi="Times New Roman" w:cs="Times New Roman"/>
        </w:rPr>
        <w:t>maglowanie upranej bielizny;</w:t>
      </w:r>
    </w:p>
    <w:p w14:paraId="4170CE9E" w14:textId="77777777" w:rsidR="006F6B43" w:rsidRPr="006F6B43" w:rsidRDefault="006F6B43" w:rsidP="006F6B43">
      <w:pPr>
        <w:widowControl/>
        <w:numPr>
          <w:ilvl w:val="0"/>
          <w:numId w:val="28"/>
        </w:numPr>
        <w:suppressAutoHyphens w:val="0"/>
        <w:autoSpaceDE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/>
        </w:rPr>
      </w:pPr>
      <w:r w:rsidRPr="006F6B43">
        <w:rPr>
          <w:rFonts w:ascii="Times New Roman" w:hAnsi="Times New Roman" w:cs="Times New Roman"/>
        </w:rPr>
        <w:t>prasownie odzieży ochronnej;</w:t>
      </w:r>
    </w:p>
    <w:p w14:paraId="1FB34809" w14:textId="77777777" w:rsidR="006F6B43" w:rsidRPr="006F6B43" w:rsidRDefault="006F6B43" w:rsidP="006F6B43">
      <w:pPr>
        <w:widowControl/>
        <w:numPr>
          <w:ilvl w:val="0"/>
          <w:numId w:val="28"/>
        </w:numPr>
        <w:suppressAutoHyphens w:val="0"/>
        <w:autoSpaceDE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/>
        </w:rPr>
      </w:pPr>
      <w:r w:rsidRPr="006F6B43">
        <w:rPr>
          <w:rFonts w:ascii="Times New Roman" w:hAnsi="Times New Roman" w:cs="Times New Roman"/>
        </w:rPr>
        <w:t>odplamianie;</w:t>
      </w:r>
    </w:p>
    <w:p w14:paraId="3BDF436F" w14:textId="77777777" w:rsidR="006F6B43" w:rsidRPr="006F6B43" w:rsidRDefault="006F6B43" w:rsidP="006F6B43">
      <w:pPr>
        <w:widowControl/>
        <w:numPr>
          <w:ilvl w:val="0"/>
          <w:numId w:val="28"/>
        </w:numPr>
        <w:suppressAutoHyphens w:val="0"/>
        <w:autoSpaceDE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/>
        </w:rPr>
      </w:pPr>
      <w:r w:rsidRPr="006F6B43">
        <w:rPr>
          <w:rFonts w:ascii="Times New Roman" w:hAnsi="Times New Roman" w:cs="Times New Roman"/>
        </w:rPr>
        <w:t>czyszczenie chemiczne asortymentu nie nadającego się do prania wodnego;</w:t>
      </w:r>
    </w:p>
    <w:p w14:paraId="7F2ABBB5" w14:textId="77777777" w:rsidR="006F6B43" w:rsidRPr="006F6B43" w:rsidRDefault="006F6B43" w:rsidP="006F6B43">
      <w:pPr>
        <w:widowControl/>
        <w:numPr>
          <w:ilvl w:val="0"/>
          <w:numId w:val="28"/>
        </w:numPr>
        <w:suppressAutoHyphens w:val="0"/>
        <w:autoSpaceDE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/>
        </w:rPr>
      </w:pPr>
      <w:r w:rsidRPr="006F6B43">
        <w:rPr>
          <w:rFonts w:ascii="Times New Roman" w:hAnsi="Times New Roman" w:cs="Times New Roman"/>
        </w:rPr>
        <w:t>składanie i segregację bielizny czystej wg asortymentu;</w:t>
      </w:r>
    </w:p>
    <w:p w14:paraId="25700C69" w14:textId="77777777" w:rsidR="006F6B43" w:rsidRPr="006F6B43" w:rsidRDefault="006F6B43" w:rsidP="006F6B43">
      <w:pPr>
        <w:widowControl/>
        <w:numPr>
          <w:ilvl w:val="0"/>
          <w:numId w:val="28"/>
        </w:numPr>
        <w:suppressAutoHyphens w:val="0"/>
        <w:autoSpaceDE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/>
        </w:rPr>
      </w:pPr>
      <w:r w:rsidRPr="006F6B43">
        <w:rPr>
          <w:rFonts w:ascii="Times New Roman" w:hAnsi="Times New Roman" w:cs="Times New Roman"/>
        </w:rPr>
        <w:t>pakowanie;</w:t>
      </w:r>
    </w:p>
    <w:p w14:paraId="5698E326" w14:textId="77777777" w:rsidR="006F6B43" w:rsidRPr="006F6B43" w:rsidRDefault="006F6B43" w:rsidP="006F6B43">
      <w:pPr>
        <w:widowControl/>
        <w:numPr>
          <w:ilvl w:val="0"/>
          <w:numId w:val="28"/>
        </w:numPr>
        <w:suppressAutoHyphens w:val="0"/>
        <w:autoSpaceDE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/>
        </w:rPr>
      </w:pPr>
      <w:r w:rsidRPr="006F6B43">
        <w:rPr>
          <w:rFonts w:ascii="Times New Roman" w:hAnsi="Times New Roman" w:cs="Times New Roman"/>
        </w:rPr>
        <w:t>przywóz czystej bielizny zgodnie z wymogami sanitarno-epidemiologicznymi obowiązującymi w zakładach opieki zdrowotnej;</w:t>
      </w:r>
    </w:p>
    <w:p w14:paraId="424EFBD3" w14:textId="77777777" w:rsidR="006F6B43" w:rsidRPr="006F6B43" w:rsidRDefault="006F6B43" w:rsidP="006F6B43">
      <w:pPr>
        <w:widowControl/>
        <w:numPr>
          <w:ilvl w:val="0"/>
          <w:numId w:val="28"/>
        </w:numPr>
        <w:suppressAutoHyphens w:val="0"/>
        <w:autoSpaceDE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/>
        </w:rPr>
      </w:pPr>
      <w:r w:rsidRPr="006F6B43">
        <w:rPr>
          <w:rFonts w:ascii="Times New Roman" w:hAnsi="Times New Roman" w:cs="Times New Roman"/>
        </w:rPr>
        <w:lastRenderedPageBreak/>
        <w:t>usługi szwalniczo – krawieckie (przyszywanie guzików, cerowanie, zszywanie, naprawa uszkodzonej bielizny).</w:t>
      </w:r>
    </w:p>
    <w:p w14:paraId="00DFDD5F" w14:textId="77777777" w:rsidR="002051B7" w:rsidRPr="006F6B43" w:rsidRDefault="00000000" w:rsidP="006F6B43">
      <w:pPr>
        <w:widowControl/>
        <w:numPr>
          <w:ilvl w:val="0"/>
          <w:numId w:val="28"/>
        </w:numPr>
        <w:suppressAutoHyphens w:val="0"/>
        <w:autoSpaceDE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/>
        </w:rPr>
      </w:pPr>
      <w:r w:rsidRPr="006F6B43">
        <w:rPr>
          <w:rFonts w:ascii="Times New Roman" w:eastAsia="Times New Roman" w:hAnsi="Times New Roman" w:cs="Times New Roman"/>
          <w:lang w:eastAsia="pl-PL"/>
        </w:rPr>
        <w:t>wdrożenie systemu RFID na czas realizacji oraz oznakowanie chipem asortymentu będącego własnością zamawiającego.</w:t>
      </w:r>
    </w:p>
    <w:p w14:paraId="273C4487" w14:textId="77777777" w:rsidR="002051B7" w:rsidRDefault="002051B7">
      <w:pPr>
        <w:pStyle w:val="Standard"/>
        <w:spacing w:before="100" w:after="100" w:line="240" w:lineRule="auto"/>
        <w:ind w:left="720"/>
        <w:jc w:val="both"/>
        <w:rPr>
          <w:rFonts w:ascii="Times New Roman" w:hAnsi="Times New Roman" w:cs="Times New Roman"/>
        </w:rPr>
      </w:pPr>
    </w:p>
    <w:p w14:paraId="4E1DBFAB" w14:textId="6E32F2B3" w:rsidR="002051B7" w:rsidRDefault="00000000" w:rsidP="006F6B43">
      <w:pPr>
        <w:pStyle w:val="Akapitzlist"/>
        <w:numPr>
          <w:ilvl w:val="0"/>
          <w:numId w:val="7"/>
        </w:numPr>
        <w:jc w:val="both"/>
      </w:pPr>
      <w:r w:rsidRPr="006F6B43">
        <w:rPr>
          <w:rFonts w:ascii="Times New Roman" w:eastAsia="Times New Roman" w:hAnsi="Times New Roman" w:cs="Times New Roman"/>
          <w:lang w:eastAsia="pl-PL"/>
        </w:rPr>
        <w:t>W zakres świadczonych usług pralniczych dotyczących bielizny szpitalnej będącej własnością Zamawiającego wchodzi: pranie wodne bielizny szpitalnej, pokrowców na materace, koców, poduszek, kołder, ręczników oraz odzieży ochronnej, odzieży dziecięcej, stopek, mopów, ściereczek kolorowych i innych (firany, zasłony, obrusy, parawany).</w:t>
      </w:r>
    </w:p>
    <w:p w14:paraId="664ED32E" w14:textId="77777777" w:rsidR="002051B7" w:rsidRDefault="00000000">
      <w:pPr>
        <w:pStyle w:val="Akapitzlist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Pralnia powinna być wyposażona w urządzenia do automatycznej identyfikacji asortymentu szpitalnego - bielizny pościelowej oraz, urządzenie przeznaczone do ważenia i automatycznej identyfikacji bielizny za pomocą technologii UHF RFID na każdym etapie procesu pralniczego.</w:t>
      </w:r>
    </w:p>
    <w:p w14:paraId="79087BF3" w14:textId="77777777" w:rsidR="002051B7" w:rsidRDefault="00000000">
      <w:pPr>
        <w:pStyle w:val="Akapitzlist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Zamawiający wymaga oznaczenia wybranego asortymentu (poszwa, poszewka, prześcieradło, podkład, stopki, mopy)  chipem w systemie RFID (system radiowej identyfikacji towaru) umożliwiającym kontrolę ilości wykonanych procesów, identyfikację miejsca, w którym sztuka znajduje się w danym momencie oraz pozwalająca na wykonanie czynności odczytywania danych bezdotykowo.</w:t>
      </w:r>
    </w:p>
    <w:p w14:paraId="55881D3A" w14:textId="77777777" w:rsidR="002051B7" w:rsidRDefault="00000000">
      <w:pPr>
        <w:pStyle w:val="Akapitzlist"/>
        <w:ind w:left="34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Wymagania dla chipów:</w:t>
      </w:r>
    </w:p>
    <w:p w14:paraId="61D60EF6" w14:textId="77777777" w:rsidR="002051B7" w:rsidRDefault="00000000">
      <w:pPr>
        <w:pStyle w:val="Akapitzlis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 posiadają certyfikat ISO 9001 lub równoważny,</w:t>
      </w:r>
    </w:p>
    <w:p w14:paraId="6C08EBD9" w14:textId="77777777" w:rsidR="002051B7" w:rsidRDefault="00000000">
      <w:pPr>
        <w:pStyle w:val="Akapitzlis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 są zgodne z normą ISO 18000-6C lub równoważną</w:t>
      </w:r>
    </w:p>
    <w:p w14:paraId="2D4CE708" w14:textId="77777777" w:rsidR="002051B7" w:rsidRDefault="00000000">
      <w:pPr>
        <w:pStyle w:val="Akapitzlis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 nie mogą być zasilane samodzielną energią elektryczną,</w:t>
      </w:r>
    </w:p>
    <w:p w14:paraId="7A47F9D7" w14:textId="77777777" w:rsidR="002051B7" w:rsidRDefault="00000000">
      <w:pPr>
        <w:pStyle w:val="Akapitzlis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 bezpieczne dla ludzi i sprzętu medycznego, nie mogą wpływać na pracę sprzętu elektronicznego: rozrusznik serca, defibrylator, rezonans magnetyczny, RTG, tomograf komputerowy</w:t>
      </w:r>
    </w:p>
    <w:p w14:paraId="3648A870" w14:textId="77777777" w:rsidR="002051B7" w:rsidRDefault="00000000">
      <w:pPr>
        <w:pStyle w:val="Akapitzlis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 wytrzymałe na min. 200 cykli prania, suszenia, prasowania, maglowania i sterylizacji.</w:t>
      </w:r>
    </w:p>
    <w:p w14:paraId="1C72A9EE" w14:textId="77777777" w:rsidR="002051B7" w:rsidRDefault="00000000">
      <w:pPr>
        <w:pStyle w:val="Akapitzlist"/>
        <w:numPr>
          <w:ilvl w:val="0"/>
          <w:numId w:val="7"/>
        </w:numPr>
        <w:jc w:val="both"/>
      </w:pPr>
      <w:r>
        <w:rPr>
          <w:rFonts w:ascii="Times New Roman" w:eastAsia="Times New Roman" w:hAnsi="Times New Roman" w:cs="Times New Roman"/>
          <w:lang w:eastAsia="pl-PL"/>
        </w:rPr>
        <w:t>Pralnia Wykonawcy ma być wyposażona w urządzenia do obsługi technologii RFID, a Wykonawca winien prowadzić ewidencję bielizny i odzieży szpitalnej będącej w obiegu Zamawiającego za pomocą programu komputerowego udostępnionego Zamawiającemu poprzez witrynę internetową. Program musi umożliwiać liczenie, rozpoznawanie asortymentu i śledzenie historii obiegu danej sztuki asortymentu. Zamawiający po przekazaniu bielizny do pralni Wykonawcy musi mieć możliwość sprawdzenia za jego pomocą ilości asortymentu przekazanego do prania.</w:t>
      </w:r>
    </w:p>
    <w:p w14:paraId="75EDCFBF" w14:textId="77777777" w:rsidR="002051B7" w:rsidRDefault="00000000">
      <w:pPr>
        <w:pStyle w:val="Akapitzlist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lang w:eastAsia="pl-PL"/>
        </w:rPr>
        <w:t>Tagi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 (chipy) powinny być umieszczone w sposób trwały, uniemożliwiający ich odczepienie się od bielizny podczas użytkowania, czy procesu prania. Wymiana uszkodzonych, rozkodowanych chipów odbywać się będzie niezwłocznie na koszt Wykonawcy, przy czy asortyment                                           z uszkodzonym chipem nie może zostać wydany Zamawiającemu. Kontrola sprawności chipów leży po stronie Wykonawcy.</w:t>
      </w:r>
    </w:p>
    <w:p w14:paraId="3F47CCBF" w14:textId="77777777" w:rsidR="002051B7" w:rsidRDefault="00000000">
      <w:pPr>
        <w:pStyle w:val="Akapitzlist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Oprogramowanie służące do prowadzenia ewidencji kompleksowej usługi prania ma być serwisowane przez Wykonawcę przez cały okres trwania umowy, a po jej zakończeniu usunięte na koszt Wykonawcy.</w:t>
      </w:r>
    </w:p>
    <w:p w14:paraId="408686B1" w14:textId="77777777" w:rsidR="002051B7" w:rsidRDefault="00000000">
      <w:pPr>
        <w:pStyle w:val="Akapitzlist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>Wykonawca przeprowadza remanent w technologii RFID UHF dwa razy w roku w obecności Zamawiającego.</w:t>
      </w:r>
    </w:p>
    <w:p w14:paraId="03E9FCD6" w14:textId="2880A0BE" w:rsidR="002051B7" w:rsidRDefault="00000000">
      <w:pPr>
        <w:pStyle w:val="Akapitzlist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jest zobowiązany do oznakowania wskazanej bielizny</w:t>
      </w:r>
      <w:r w:rsidR="007A1429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będącej własnością zamawiającego </w:t>
      </w:r>
      <w:proofErr w:type="gramStart"/>
      <w:r>
        <w:rPr>
          <w:rFonts w:ascii="Times New Roman" w:eastAsia="Times New Roman" w:hAnsi="Times New Roman" w:cs="Times New Roman"/>
          <w:lang w:eastAsia="pl-PL"/>
        </w:rPr>
        <w:t xml:space="preserve">w 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tagi</w:t>
      </w:r>
      <w:proofErr w:type="spellEnd"/>
      <w:proofErr w:type="gramEnd"/>
      <w:r>
        <w:rPr>
          <w:rFonts w:ascii="Times New Roman" w:eastAsia="Times New Roman" w:hAnsi="Times New Roman" w:cs="Times New Roman"/>
          <w:lang w:eastAsia="pl-PL"/>
        </w:rPr>
        <w:t xml:space="preserve">/chipy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FRId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 w ilości do 2000 sztuk.</w:t>
      </w:r>
    </w:p>
    <w:p w14:paraId="42954AA0" w14:textId="77777777" w:rsidR="002051B7" w:rsidRDefault="00000000">
      <w:pPr>
        <w:pStyle w:val="Akapitzlist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dostarczy na czas obowiązywania umowy oprogramowania i urządzenia do radiowej identyfikacji bielizny (Radio-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frequency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 identification) w formie czytnika ręcznego (czytnik mobilny UHF RFID).</w:t>
      </w:r>
    </w:p>
    <w:p w14:paraId="745CAE65" w14:textId="77777777" w:rsidR="002051B7" w:rsidRDefault="00000000">
      <w:pPr>
        <w:pStyle w:val="Standard"/>
        <w:numPr>
          <w:ilvl w:val="0"/>
          <w:numId w:val="7"/>
        </w:numPr>
        <w:spacing w:before="100" w:after="100" w:line="240" w:lineRule="auto"/>
        <w:jc w:val="both"/>
      </w:pPr>
      <w:r>
        <w:rPr>
          <w:rFonts w:ascii="Times New Roman" w:eastAsia="Times New Roman" w:hAnsi="Times New Roman" w:cs="Times New Roman"/>
          <w:lang w:eastAsia="pl-PL"/>
        </w:rPr>
        <w:t>Zobowiązania Wykonawcy do świadczenia usług w zakresie transportu i prania bielizny:</w:t>
      </w:r>
    </w:p>
    <w:p w14:paraId="229B4377" w14:textId="77777777" w:rsidR="002051B7" w:rsidRDefault="00000000">
      <w:pPr>
        <w:pStyle w:val="Standard"/>
        <w:numPr>
          <w:ilvl w:val="0"/>
          <w:numId w:val="10"/>
        </w:numPr>
        <w:spacing w:before="100" w:after="100" w:line="240" w:lineRule="auto"/>
        <w:jc w:val="both"/>
      </w:pPr>
      <w:r>
        <w:rPr>
          <w:rFonts w:ascii="Times New Roman" w:eastAsia="Times New Roman" w:hAnsi="Times New Roman" w:cs="Times New Roman"/>
          <w:lang w:eastAsia="pl-PL"/>
        </w:rPr>
        <w:t xml:space="preserve">Wykonawca bieliznę będzie przewozić do pralni własnym transportem </w:t>
      </w:r>
      <w:proofErr w:type="gramStart"/>
      <w:r>
        <w:rPr>
          <w:rFonts w:ascii="Times New Roman" w:eastAsia="Times New Roman" w:hAnsi="Times New Roman" w:cs="Times New Roman"/>
          <w:lang w:eastAsia="pl-PL"/>
        </w:rPr>
        <w:t>spełniającym  wymagania</w:t>
      </w:r>
      <w:proofErr w:type="gramEnd"/>
      <w:r>
        <w:rPr>
          <w:rFonts w:ascii="Times New Roman" w:eastAsia="Times New Roman" w:hAnsi="Times New Roman" w:cs="Times New Roman"/>
          <w:lang w:eastAsia="pl-PL"/>
        </w:rPr>
        <w:t xml:space="preserve"> sanitarno-epidemiologiczne.</w:t>
      </w:r>
    </w:p>
    <w:p w14:paraId="3977FFED" w14:textId="77777777" w:rsidR="002051B7" w:rsidRDefault="00000000">
      <w:pPr>
        <w:pStyle w:val="Standard"/>
        <w:numPr>
          <w:ilvl w:val="0"/>
          <w:numId w:val="10"/>
        </w:numPr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Transport bielizny na terenie SCRU realizowany jest przez pracowników Wykonawcy. Pracownik Wykonawcy zobowiązany jest odebrać z poszczególnych oddziałów/działów             i umieścić je na wózkach transportowych Wykonawcy</w:t>
      </w:r>
    </w:p>
    <w:p w14:paraId="4BA1FCD1" w14:textId="77777777" w:rsidR="002051B7" w:rsidRDefault="00000000">
      <w:pPr>
        <w:pStyle w:val="Standard"/>
        <w:numPr>
          <w:ilvl w:val="0"/>
          <w:numId w:val="10"/>
        </w:numPr>
        <w:spacing w:before="100" w:after="100" w:line="240" w:lineRule="auto"/>
        <w:jc w:val="both"/>
      </w:pPr>
      <w:r>
        <w:rPr>
          <w:rFonts w:ascii="Times New Roman" w:eastAsia="Times New Roman" w:hAnsi="Times New Roman" w:cs="Times New Roman"/>
          <w:lang w:eastAsia="pl-PL"/>
        </w:rPr>
        <w:t xml:space="preserve"> Dokumentami potwierdzającymi każdorazowo odbiór lub dostawę prania będą protokoły zdawczo-odbiorcze, potwierdzone pisemnie przez upoważnionych przedstawicieli stron na druku zawierającym specyfikację asortymentowo- ilościową, sporządzone w dwóch egzemplarzach dla każdej ze stron.</w:t>
      </w:r>
    </w:p>
    <w:p w14:paraId="206CAFF9" w14:textId="77777777" w:rsidR="002051B7" w:rsidRDefault="00000000">
      <w:pPr>
        <w:pStyle w:val="Standard"/>
        <w:numPr>
          <w:ilvl w:val="0"/>
          <w:numId w:val="10"/>
        </w:numPr>
        <w:spacing w:before="100" w:after="10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Brudna bielizna odbierana jest w rozliczeniu sztukowym i oddawana w tym samym systemie, natomiast rozliczenie finansowe za bieliznę następuje w przeliczeniu na kilogramy bielizny czystej.</w:t>
      </w:r>
    </w:p>
    <w:p w14:paraId="04A7B954" w14:textId="77777777" w:rsidR="002051B7" w:rsidRDefault="00000000">
      <w:pPr>
        <w:pStyle w:val="Standard"/>
        <w:numPr>
          <w:ilvl w:val="0"/>
          <w:numId w:val="10"/>
        </w:numPr>
        <w:spacing w:before="100" w:after="100" w:line="240" w:lineRule="auto"/>
        <w:jc w:val="both"/>
      </w:pPr>
      <w:r>
        <w:rPr>
          <w:rFonts w:ascii="Times New Roman" w:eastAsia="Times New Roman" w:hAnsi="Times New Roman" w:cs="Times New Roman"/>
        </w:rPr>
        <w:t xml:space="preserve">Odbiór brudnej bielizny przez Wykonawcę odbywać się będzie </w:t>
      </w:r>
      <w:r>
        <w:rPr>
          <w:rFonts w:ascii="Times New Roman" w:eastAsia="Times New Roman" w:hAnsi="Times New Roman" w:cs="Times New Roman"/>
          <w:lang w:eastAsia="pl-PL"/>
        </w:rPr>
        <w:t>3 x w tygodniu (poniedziałek, środa, piątek) w godzinach 8.00 – 9.00</w:t>
      </w:r>
      <w:r>
        <w:rPr>
          <w:rFonts w:ascii="Times New Roman" w:eastAsia="Times New Roman" w:hAnsi="Times New Roman" w:cs="Times New Roman"/>
        </w:rPr>
        <w:t xml:space="preserve">.   </w:t>
      </w:r>
    </w:p>
    <w:p w14:paraId="317D8523" w14:textId="77777777" w:rsidR="002051B7" w:rsidRDefault="00000000">
      <w:pPr>
        <w:pStyle w:val="Standard"/>
        <w:numPr>
          <w:ilvl w:val="0"/>
          <w:numId w:val="10"/>
        </w:numPr>
        <w:spacing w:before="100" w:after="10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Osoba odbierająca i zdająca bieliznę brudną zobowiązana jest posiadać odzież ochronną;</w:t>
      </w:r>
    </w:p>
    <w:p w14:paraId="37695D57" w14:textId="77777777" w:rsidR="002051B7" w:rsidRDefault="00000000">
      <w:pPr>
        <w:pStyle w:val="Standard"/>
        <w:numPr>
          <w:ilvl w:val="0"/>
          <w:numId w:val="10"/>
        </w:numPr>
        <w:spacing w:before="100" w:after="100" w:line="240" w:lineRule="auto"/>
        <w:jc w:val="both"/>
      </w:pPr>
      <w:r>
        <w:rPr>
          <w:rFonts w:ascii="Times New Roman" w:eastAsia="Times New Roman" w:hAnsi="Times New Roman" w:cs="Times New Roman"/>
          <w:lang w:eastAsia="pl-PL"/>
        </w:rPr>
        <w:t>W przypadku, gdy termin odbioru brudnej bielizny przypada w dniu ustawowo wolnym     od pracy, odbiór bielizny nastąpi w pierwszym dniu roboczym przypadającym po tym dniu. Jeżeli okres dni ustawowo wolnych od pracy jest dłuższy niż 48 godzin, termin wykonania usługi będzie uzgadniany z Wykonawcą indywidualnie.</w:t>
      </w:r>
    </w:p>
    <w:p w14:paraId="602EB356" w14:textId="77777777" w:rsidR="002051B7" w:rsidRDefault="00000000">
      <w:pPr>
        <w:pStyle w:val="Standard"/>
        <w:numPr>
          <w:ilvl w:val="0"/>
          <w:numId w:val="10"/>
        </w:numPr>
        <w:spacing w:before="100" w:after="100" w:line="240" w:lineRule="auto"/>
        <w:jc w:val="both"/>
      </w:pPr>
      <w:r>
        <w:rPr>
          <w:rFonts w:ascii="Times New Roman" w:eastAsia="Times New Roman" w:hAnsi="Times New Roman" w:cs="Times New Roman"/>
          <w:lang w:eastAsia="pl-PL"/>
        </w:rPr>
        <w:t>W razie braku czystej bielizny, w sytuacjach awaryjnych, Wykonawca może być poproszony telefonicznie o wcześniejszy zwrot wypranego asortymentu w uzgodnieniu              z zamawiającym</w:t>
      </w:r>
    </w:p>
    <w:p w14:paraId="7AA2D72F" w14:textId="77777777" w:rsidR="002051B7" w:rsidRDefault="00000000">
      <w:pPr>
        <w:pStyle w:val="Standard"/>
        <w:numPr>
          <w:ilvl w:val="0"/>
          <w:numId w:val="10"/>
        </w:numPr>
        <w:spacing w:before="100" w:after="100" w:line="240" w:lineRule="auto"/>
        <w:jc w:val="both"/>
      </w:pPr>
      <w:r>
        <w:rPr>
          <w:rFonts w:ascii="Times New Roman" w:eastAsia="Times New Roman" w:hAnsi="Times New Roman" w:cs="Times New Roman"/>
          <w:lang w:eastAsia="pl-PL"/>
        </w:rPr>
        <w:t>Wykonawca będzie odpowiadać za przyjęty ładunek brudnej bielizny z chwilą jego pobrania z komórki organizacyjnej. Wykonawca jest zobowiązany zabezpieczyć ładunek brudnej bielizny przed uszkodzeniem, dostępem osób trzecich, wpływem czynników zewnętrznych oraz wpływem ładunku na otoczenie.</w:t>
      </w:r>
    </w:p>
    <w:p w14:paraId="54262A52" w14:textId="77777777" w:rsidR="002051B7" w:rsidRDefault="00000000">
      <w:pPr>
        <w:pStyle w:val="Standard"/>
        <w:numPr>
          <w:ilvl w:val="0"/>
          <w:numId w:val="10"/>
        </w:numPr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Czas wykonania usługi począwszy od odbioru brudnego prania z Magazynów Bielizny Brudnej </w:t>
      </w:r>
      <w:proofErr w:type="gramStart"/>
      <w:r>
        <w:rPr>
          <w:rFonts w:ascii="Times New Roman" w:hAnsi="Times New Roman" w:cs="Times New Roman"/>
        </w:rPr>
        <w:t>do  dostarczenia</w:t>
      </w:r>
      <w:proofErr w:type="gramEnd"/>
      <w:r>
        <w:rPr>
          <w:rFonts w:ascii="Times New Roman" w:hAnsi="Times New Roman" w:cs="Times New Roman"/>
        </w:rPr>
        <w:t xml:space="preserve"> do Magazynów Bielizny Czystej czystego prania nie może przekroczyć 48 godzin. Czas wykonania usługi bielizny odebranej od Zamawiającego w dni bezpośrednio poprzedzające dni świąteczne – nie może przekroczyć 72 godzin.</w:t>
      </w:r>
    </w:p>
    <w:p w14:paraId="57327C8E" w14:textId="45B3E95A" w:rsidR="002051B7" w:rsidRDefault="00000000" w:rsidP="006F6B43">
      <w:pPr>
        <w:pStyle w:val="Standard"/>
        <w:numPr>
          <w:ilvl w:val="0"/>
          <w:numId w:val="7"/>
        </w:numPr>
        <w:spacing w:before="100" w:after="100" w:line="240" w:lineRule="auto"/>
        <w:jc w:val="both"/>
      </w:pPr>
      <w:r>
        <w:rPr>
          <w:rFonts w:ascii="Times New Roman" w:eastAsia="Times New Roman" w:hAnsi="Times New Roman" w:cs="Times New Roman"/>
        </w:rPr>
        <w:t>Zamawiający zobowiązany jest przygotować bieliznę przeznaczoną do prania.</w:t>
      </w:r>
    </w:p>
    <w:p w14:paraId="46E13B96" w14:textId="77777777" w:rsidR="002051B7" w:rsidRDefault="00000000">
      <w:pPr>
        <w:pStyle w:val="Standard"/>
        <w:numPr>
          <w:ilvl w:val="0"/>
          <w:numId w:val="12"/>
        </w:numPr>
        <w:spacing w:before="100" w:after="10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Bielizna powinna być oczyszczona przez Zamawiającego z wszelkich elementów stałych takich jak: długopisy, klucze, itp.,</w:t>
      </w:r>
    </w:p>
    <w:p w14:paraId="49B7C7D4" w14:textId="77777777" w:rsidR="002051B7" w:rsidRDefault="00000000">
      <w:pPr>
        <w:pStyle w:val="Standard"/>
        <w:numPr>
          <w:ilvl w:val="0"/>
          <w:numId w:val="12"/>
        </w:numPr>
        <w:spacing w:before="100" w:after="10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Brudna bielizna powinna być zapakowana i opisana w workach otrzymanych od Wykonawcy,</w:t>
      </w:r>
    </w:p>
    <w:p w14:paraId="2A79DDCB" w14:textId="77777777" w:rsidR="002051B7" w:rsidRDefault="00000000">
      <w:pPr>
        <w:pStyle w:val="Standard"/>
        <w:numPr>
          <w:ilvl w:val="0"/>
          <w:numId w:val="12"/>
        </w:numPr>
        <w:spacing w:before="100" w:after="10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Bielizna zakaźna, zapakowana jest w rozpuszczalnych workach koloru czerwonego.                   Na zewnątrz worki oznakowane są nazwą placówki, oddziału oraz napisem "Bielizna zakaźna", datą i godziną otwarcia, datą i godziną zamknięcia.</w:t>
      </w:r>
    </w:p>
    <w:p w14:paraId="203E7D0E" w14:textId="0D1BE6AA" w:rsidR="002051B7" w:rsidRDefault="00000000" w:rsidP="006F6B43">
      <w:pPr>
        <w:pStyle w:val="Standard"/>
        <w:numPr>
          <w:ilvl w:val="0"/>
          <w:numId w:val="7"/>
        </w:numPr>
        <w:spacing w:before="100" w:after="100" w:line="240" w:lineRule="auto"/>
        <w:jc w:val="both"/>
      </w:pPr>
      <w:r>
        <w:rPr>
          <w:rFonts w:ascii="Times New Roman" w:eastAsia="Times New Roman" w:hAnsi="Times New Roman" w:cs="Times New Roman"/>
        </w:rPr>
        <w:lastRenderedPageBreak/>
        <w:t>Zamawiający zobowiązany jest do prowadzenia ewidencji wydawanej do Wykonawcy bielizny. Wykonawca ponosi pełną odpowiedzialność za uszkodzenia lub utratę bielizny.</w:t>
      </w:r>
    </w:p>
    <w:p w14:paraId="1850406E" w14:textId="77777777" w:rsidR="002051B7" w:rsidRDefault="00000000">
      <w:pPr>
        <w:pStyle w:val="Standard"/>
        <w:numPr>
          <w:ilvl w:val="0"/>
          <w:numId w:val="14"/>
        </w:numPr>
        <w:spacing w:before="100" w:after="100" w:line="240" w:lineRule="auto"/>
        <w:jc w:val="both"/>
      </w:pPr>
      <w:r>
        <w:rPr>
          <w:rFonts w:ascii="Times New Roman" w:eastAsia="Times New Roman" w:hAnsi="Times New Roman" w:cs="Times New Roman"/>
          <w:lang w:eastAsia="pl-PL"/>
        </w:rPr>
        <w:t>Cykl prania i dezynfekcji bielizny (czas, temperatura, stężenie środka dezynfekcyjnego) musi być dostosowany do pranego materiału zgodnie z instrukcją producenta.</w:t>
      </w:r>
    </w:p>
    <w:p w14:paraId="59C4743B" w14:textId="77777777" w:rsidR="002051B7" w:rsidRDefault="00000000">
      <w:pPr>
        <w:pStyle w:val="Standard"/>
        <w:numPr>
          <w:ilvl w:val="0"/>
          <w:numId w:val="14"/>
        </w:numPr>
        <w:spacing w:before="100" w:after="100" w:line="240" w:lineRule="auto"/>
        <w:jc w:val="both"/>
      </w:pPr>
      <w:r>
        <w:rPr>
          <w:rFonts w:ascii="Times New Roman" w:eastAsia="Times New Roman" w:hAnsi="Times New Roman" w:cs="Times New Roman"/>
          <w:lang w:eastAsia="pl-PL"/>
        </w:rPr>
        <w:t>Maszyny pralnicze powinny być wyposażone w automatyczne systemy dozujące środki piorące i dezynfekcyjne oraz urządzenia kontrolujące parametry procesu prania                               i dezynfekcji.</w:t>
      </w:r>
    </w:p>
    <w:p w14:paraId="60ABE515" w14:textId="0482E6DE" w:rsidR="002051B7" w:rsidRDefault="00000000" w:rsidP="006F6B43">
      <w:pPr>
        <w:pStyle w:val="Standard"/>
        <w:numPr>
          <w:ilvl w:val="0"/>
          <w:numId w:val="7"/>
        </w:numPr>
        <w:spacing w:before="100" w:after="100" w:line="240" w:lineRule="auto"/>
        <w:jc w:val="both"/>
      </w:pPr>
      <w:r>
        <w:rPr>
          <w:rFonts w:ascii="Times New Roman" w:eastAsia="Times New Roman" w:hAnsi="Times New Roman" w:cs="Times New Roman"/>
        </w:rPr>
        <w:t xml:space="preserve">Zamawiający zobowiązany jest do przyjmowania od Wykonawcy bielizny czystej, poprzez kontrolę ilościową wyrażoną w sztukach i kilogramach dla czystej bielizny, a także kontrolę jakościową. W przypadku stwierdzenia wykonania usługi pralniczej w sposób nienależyty, przejawiającej się szczególnie poprzez braki w asortymencie, zniszczenia całkowite, uszkodzenia, poplamienia, zamiany z bielizną z innych placówek, mieszanie bielizny z innymi oddziałami, deformowanie zamków i guzików w procesie prasowania Zamawiający odmawia przyjęcia takiej bielizny.   </w:t>
      </w:r>
    </w:p>
    <w:p w14:paraId="3D8034D0" w14:textId="77777777" w:rsidR="002051B7" w:rsidRDefault="00000000">
      <w:pPr>
        <w:pStyle w:val="Standard"/>
        <w:spacing w:before="100" w:after="100" w:line="240" w:lineRule="auto"/>
        <w:ind w:left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Bieliznę nie przyjętą do magazynu Zamawiającego- Zamawiający odsyła do Wykonawcy w celu usunięcia wad, z terminem zwrotu w ciągu do 72 godzin (do 24 godzin roboczych – w przypadku braków ilościowych) z dołączonym „Protokołem reklamacji”.  Wady takiej bielizny winny być usunięte przez Wykonawcę. Jeżeli uszkodzenia bielizny lub braki nie zostaną usunięte w umówionym terminie lub nie zostaną przedstawione inne okoliczności, które świadczyłyby, że wady nie powstały z winy Wykonawcy, Zamawiający ma prawo nabyć na koszt Wykonawcy kwestionowaną ilość rzeczy tego samego gatunku, a wartość zakupu odliczyć od należności za wykonanie usługi.</w:t>
      </w:r>
    </w:p>
    <w:p w14:paraId="7A76F5C3" w14:textId="334E2007" w:rsidR="002051B7" w:rsidRDefault="00000000">
      <w:pPr>
        <w:pStyle w:val="Standard"/>
        <w:spacing w:before="100" w:after="100" w:line="240" w:lineRule="auto"/>
        <w:ind w:left="709" w:hanging="369"/>
        <w:jc w:val="both"/>
      </w:pPr>
      <w:r>
        <w:rPr>
          <w:rFonts w:ascii="Times New Roman" w:eastAsia="Times New Roman" w:hAnsi="Times New Roman" w:cs="Times New Roman"/>
        </w:rPr>
        <w:t xml:space="preserve">  </w:t>
      </w:r>
      <w:r w:rsidR="006F6B43">
        <w:rPr>
          <w:rFonts w:ascii="Times New Roman" w:eastAsia="Times New Roman" w:hAnsi="Times New Roman" w:cs="Times New Roman"/>
        </w:rPr>
        <w:t xml:space="preserve">    </w:t>
      </w:r>
      <w:r>
        <w:rPr>
          <w:rFonts w:ascii="Times New Roman" w:eastAsia="Times New Roman" w:hAnsi="Times New Roman" w:cs="Times New Roman"/>
        </w:rPr>
        <w:t>Pracownik Zamawiającego ma obowiązek natychmiastowego informowania Pielęgniarkę Oddziałową lub Kierownika Komórki Organizacyjnej o wszelkich zaniedbaniach w wykonywaniu usługi.</w:t>
      </w:r>
    </w:p>
    <w:p w14:paraId="40BF30C0" w14:textId="77777777" w:rsidR="002051B7" w:rsidRDefault="00000000">
      <w:pPr>
        <w:pStyle w:val="Standard"/>
        <w:spacing w:before="100" w:after="100" w:line="240" w:lineRule="auto"/>
        <w:ind w:left="709" w:hanging="369"/>
        <w:jc w:val="both"/>
      </w:pPr>
      <w:r>
        <w:rPr>
          <w:rFonts w:ascii="Times New Roman" w:eastAsia="Times New Roman" w:hAnsi="Times New Roman" w:cs="Times New Roman"/>
        </w:rPr>
        <w:t xml:space="preserve">      W kwestiach spornych decydować będzie komisja złożona z przedstawicieli: Kierownika Działu higieny, Naczelnej Pielęgniarki, Pielęgniarki Epidemiologicznej, Pielęgniarki Oddziałowej oraz Przedstawiciela pionu kierowniczego Wykonawcy. W ostateczności decyzję podejmie Prezes Zamawiającego.</w:t>
      </w:r>
    </w:p>
    <w:p w14:paraId="01BE19C9" w14:textId="12C6A281" w:rsidR="002051B7" w:rsidRDefault="00000000">
      <w:pPr>
        <w:pStyle w:val="Standard"/>
        <w:numPr>
          <w:ilvl w:val="0"/>
          <w:numId w:val="7"/>
        </w:numPr>
        <w:spacing w:before="100" w:after="100" w:line="240" w:lineRule="auto"/>
        <w:jc w:val="both"/>
      </w:pPr>
      <w:r>
        <w:rPr>
          <w:rFonts w:ascii="Times New Roman" w:eastAsia="Times New Roman" w:hAnsi="Times New Roman" w:cs="Times New Roman"/>
        </w:rPr>
        <w:t xml:space="preserve">Transport i dostawa czystej bielizny przez Wykonawcę odbywać się będzie </w:t>
      </w:r>
      <w:r>
        <w:rPr>
          <w:rFonts w:ascii="Times New Roman" w:eastAsia="Times New Roman" w:hAnsi="Times New Roman" w:cs="Times New Roman"/>
          <w:lang w:eastAsia="pl-PL"/>
        </w:rPr>
        <w:t>3 x w tygodniu (poniedziałek, środa, piątek)</w:t>
      </w:r>
      <w:r>
        <w:rPr>
          <w:rFonts w:ascii="Times New Roman" w:eastAsia="Times New Roman" w:hAnsi="Times New Roman" w:cs="Times New Roman"/>
        </w:rPr>
        <w:t xml:space="preserve"> </w:t>
      </w:r>
      <w:r w:rsidR="007A1429">
        <w:rPr>
          <w:rFonts w:ascii="Times New Roman" w:eastAsia="Times New Roman" w:hAnsi="Times New Roman" w:cs="Times New Roman"/>
        </w:rPr>
        <w:t>w godz</w:t>
      </w:r>
      <w:r>
        <w:rPr>
          <w:rFonts w:ascii="Times New Roman" w:eastAsia="Times New Roman" w:hAnsi="Times New Roman" w:cs="Times New Roman"/>
        </w:rPr>
        <w:t xml:space="preserve">. </w:t>
      </w:r>
      <w:proofErr w:type="gramStart"/>
      <w:r>
        <w:rPr>
          <w:rFonts w:ascii="Times New Roman" w:eastAsia="Times New Roman" w:hAnsi="Times New Roman" w:cs="Times New Roman"/>
        </w:rPr>
        <w:t xml:space="preserve">7.30  </w:t>
      </w:r>
      <w:r w:rsidR="007A1429">
        <w:rPr>
          <w:rFonts w:ascii="Times New Roman" w:eastAsia="Times New Roman" w:hAnsi="Times New Roman" w:cs="Times New Roman"/>
        </w:rPr>
        <w:t>-</w:t>
      </w:r>
      <w:proofErr w:type="gramEnd"/>
      <w:r w:rsidR="007A1429">
        <w:rPr>
          <w:rFonts w:ascii="Times New Roman" w:eastAsia="Times New Roman" w:hAnsi="Times New Roman" w:cs="Times New Roman"/>
        </w:rPr>
        <w:t xml:space="preserve"> 8.00</w:t>
      </w:r>
      <w:r>
        <w:rPr>
          <w:rFonts w:ascii="Times New Roman" w:eastAsia="Times New Roman" w:hAnsi="Times New Roman" w:cs="Times New Roman"/>
        </w:rPr>
        <w:t xml:space="preserve">  </w:t>
      </w:r>
    </w:p>
    <w:p w14:paraId="74EFD3F0" w14:textId="572F85DB" w:rsidR="002051B7" w:rsidRDefault="00000000">
      <w:pPr>
        <w:pStyle w:val="Standard"/>
        <w:numPr>
          <w:ilvl w:val="0"/>
          <w:numId w:val="16"/>
        </w:numPr>
        <w:spacing w:before="100" w:after="100" w:line="240" w:lineRule="auto"/>
        <w:jc w:val="both"/>
      </w:pPr>
      <w:r>
        <w:rPr>
          <w:rFonts w:ascii="Times New Roman" w:eastAsia="Times New Roman" w:hAnsi="Times New Roman" w:cs="Times New Roman"/>
          <w:lang w:eastAsia="pl-PL"/>
        </w:rPr>
        <w:t>Czysta bielizna będzie dostarczana posegregowana asortymentowo i zapakowana w szczelnie zamkniętym i zgrzanym opakowaniu foliowym zabezpieczającym przed wtórnym zabrudzeniem.</w:t>
      </w:r>
    </w:p>
    <w:p w14:paraId="2FA28691" w14:textId="77777777" w:rsidR="002051B7" w:rsidRDefault="00000000">
      <w:pPr>
        <w:pStyle w:val="Standard"/>
        <w:numPr>
          <w:ilvl w:val="0"/>
          <w:numId w:val="16"/>
        </w:numPr>
        <w:spacing w:before="100" w:after="100" w:line="240" w:lineRule="auto"/>
        <w:jc w:val="both"/>
      </w:pPr>
      <w:r>
        <w:rPr>
          <w:rFonts w:ascii="Times New Roman" w:eastAsia="Times New Roman" w:hAnsi="Times New Roman" w:cs="Times New Roman"/>
        </w:rPr>
        <w:t>Wykonawca zobowiązany jest do prowadzenia ewidencji przyjętej od Zamawiającego bielizny w odpowiednim dokumencie oraz do wykonywania miesięcznych zestawień.</w:t>
      </w:r>
    </w:p>
    <w:p w14:paraId="09113422" w14:textId="77777777" w:rsidR="002051B7" w:rsidRDefault="00000000">
      <w:pPr>
        <w:pStyle w:val="Standard"/>
        <w:numPr>
          <w:ilvl w:val="0"/>
          <w:numId w:val="16"/>
        </w:numPr>
        <w:spacing w:before="100" w:after="100" w:line="240" w:lineRule="auto"/>
        <w:jc w:val="both"/>
      </w:pPr>
      <w:r>
        <w:rPr>
          <w:rFonts w:ascii="Times New Roman" w:eastAsia="Times New Roman" w:hAnsi="Times New Roman" w:cs="Times New Roman"/>
        </w:rPr>
        <w:t>Wykonawca w celu zapewnienia wysokiej jakości usług zobowiązuje się do używania najskuteczniejszych dostępnych na rynku polskim środków służących do wykonania przedmiotu umowy posiadających atesty, dokumenty dopuszczające do obrotu i używania zgodnie z obowiązującymi przepisami.</w:t>
      </w:r>
    </w:p>
    <w:p w14:paraId="7409AC74" w14:textId="77777777" w:rsidR="002051B7" w:rsidRDefault="00000000">
      <w:pPr>
        <w:pStyle w:val="Standard"/>
        <w:numPr>
          <w:ilvl w:val="0"/>
          <w:numId w:val="16"/>
        </w:numPr>
        <w:spacing w:before="100" w:after="100" w:line="240" w:lineRule="auto"/>
        <w:jc w:val="both"/>
      </w:pPr>
      <w:r>
        <w:rPr>
          <w:rFonts w:ascii="Times New Roman" w:eastAsia="Times New Roman" w:hAnsi="Times New Roman" w:cs="Times New Roman"/>
        </w:rPr>
        <w:t>Wykonawca nie ponosi odpowiedzialności w przypadku pozostania na odzieży zabrudzeń z markerów, atramentu itp., oraz utrwalonych zabrudzeń uznanych przez Strony                             za nieusuwalne.</w:t>
      </w:r>
    </w:p>
    <w:p w14:paraId="3229CF82" w14:textId="77777777" w:rsidR="002051B7" w:rsidRDefault="00000000">
      <w:pPr>
        <w:pStyle w:val="Standard"/>
        <w:numPr>
          <w:ilvl w:val="0"/>
          <w:numId w:val="16"/>
        </w:numPr>
        <w:spacing w:before="100" w:after="100" w:line="240" w:lineRule="auto"/>
        <w:jc w:val="both"/>
      </w:pPr>
      <w:r>
        <w:rPr>
          <w:rFonts w:ascii="Times New Roman" w:eastAsia="Times New Roman" w:hAnsi="Times New Roman" w:cs="Times New Roman"/>
        </w:rPr>
        <w:t>Uszkodzenia bielizny powstałe podczas świadczenia usług przez Wykonawcę                                     w szczególności podczas prania, dezynfekowania lub transportu będą naprawione przez Wykonawcę.</w:t>
      </w:r>
    </w:p>
    <w:p w14:paraId="090A8153" w14:textId="77777777" w:rsidR="002051B7" w:rsidRDefault="00000000">
      <w:pPr>
        <w:pStyle w:val="Standard"/>
        <w:numPr>
          <w:ilvl w:val="0"/>
          <w:numId w:val="16"/>
        </w:numPr>
        <w:spacing w:before="100" w:after="100" w:line="240" w:lineRule="auto"/>
        <w:jc w:val="both"/>
      </w:pPr>
      <w:r>
        <w:rPr>
          <w:rFonts w:ascii="Times New Roman" w:eastAsia="Times New Roman" w:hAnsi="Times New Roman" w:cs="Times New Roman"/>
          <w:lang w:eastAsia="pl-PL"/>
        </w:rPr>
        <w:t xml:space="preserve"> Bielizna wilgotna podlega natychmiastowemu zwrotowi do Wykonawcy. W takim przypadku Wykonawca zobowiązany jest niezwłocznie dostarczyć suchą bieliznę w ilości i rodzaju zwróconej bielizny.</w:t>
      </w:r>
    </w:p>
    <w:p w14:paraId="7310117C" w14:textId="77777777" w:rsidR="002051B7" w:rsidRDefault="00000000">
      <w:pPr>
        <w:pStyle w:val="Standard"/>
        <w:numPr>
          <w:ilvl w:val="0"/>
          <w:numId w:val="16"/>
        </w:numPr>
        <w:spacing w:before="100" w:after="100" w:line="240" w:lineRule="auto"/>
        <w:jc w:val="both"/>
      </w:pPr>
      <w:r>
        <w:rPr>
          <w:rFonts w:ascii="Times New Roman" w:eastAsia="Times New Roman" w:hAnsi="Times New Roman" w:cs="Times New Roman"/>
          <w:lang w:eastAsia="pl-PL"/>
        </w:rPr>
        <w:lastRenderedPageBreak/>
        <w:t>Wykonawca zabezpieczy Zamawiającego w jednorazowe worki foliowe w wystarczającej ilości:</w:t>
      </w:r>
    </w:p>
    <w:p w14:paraId="4A7BB510" w14:textId="77777777" w:rsidR="002051B7" w:rsidRDefault="00000000">
      <w:pPr>
        <w:pStyle w:val="Standard"/>
        <w:spacing w:before="100" w:after="10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               - dla bielizny brudnej worki poliestrowe</w:t>
      </w:r>
    </w:p>
    <w:p w14:paraId="06DDF9C3" w14:textId="77777777" w:rsidR="002051B7" w:rsidRDefault="00000000">
      <w:pPr>
        <w:pStyle w:val="Standard"/>
        <w:spacing w:before="100" w:after="100" w:line="240" w:lineRule="auto"/>
        <w:jc w:val="both"/>
      </w:pPr>
      <w:r>
        <w:rPr>
          <w:rFonts w:ascii="Times New Roman" w:eastAsia="Times New Roman" w:hAnsi="Times New Roman" w:cs="Times New Roman"/>
          <w:lang w:eastAsia="pl-PL"/>
        </w:rPr>
        <w:t xml:space="preserve">                                - dla bielizny zakaźnej worki samorozpuszczane w kolorze czerwonym.</w:t>
      </w:r>
    </w:p>
    <w:p w14:paraId="0CC3643E" w14:textId="77777777" w:rsidR="002051B7" w:rsidRDefault="00000000">
      <w:pPr>
        <w:pStyle w:val="Standard"/>
        <w:numPr>
          <w:ilvl w:val="0"/>
          <w:numId w:val="16"/>
        </w:numPr>
        <w:spacing w:before="100" w:after="100" w:line="240" w:lineRule="auto"/>
        <w:jc w:val="both"/>
      </w:pPr>
      <w:r>
        <w:rPr>
          <w:rFonts w:ascii="Times New Roman" w:eastAsia="Times New Roman" w:hAnsi="Times New Roman" w:cs="Times New Roman"/>
          <w:lang w:eastAsia="pl-PL"/>
        </w:rPr>
        <w:t>Worki do transportu bielizny Wykonawca będzie dostarczał w każdy poniedziałek                         na bieżący tydzień po uzgodnieniu z pielęgniarką oddziałową/kierownikiem działu. Dopuszcza się dla bielizny brudnej tekstylne impregnowane tzn. nieprzemakalne                               o rozmiarach: szerokość worka 95 cm (+- 5 cm), wysokość worka 120 cm (+- 5 cm).</w:t>
      </w:r>
    </w:p>
    <w:p w14:paraId="3EE94D0E" w14:textId="77777777" w:rsidR="002051B7" w:rsidRDefault="00000000">
      <w:pPr>
        <w:pStyle w:val="Standard"/>
        <w:numPr>
          <w:ilvl w:val="0"/>
          <w:numId w:val="16"/>
        </w:numPr>
        <w:spacing w:before="100" w:after="100" w:line="240" w:lineRule="auto"/>
        <w:jc w:val="both"/>
      </w:pPr>
      <w:r>
        <w:rPr>
          <w:rFonts w:ascii="Times New Roman" w:eastAsia="Times New Roman" w:hAnsi="Times New Roman" w:cs="Times New Roman"/>
          <w:lang w:eastAsia="pl-PL"/>
        </w:rPr>
        <w:t xml:space="preserve">Odzież ochronna personelu i odzież robocza dostarczana będzie na wieszakach </w:t>
      </w:r>
      <w:proofErr w:type="gramStart"/>
      <w:r>
        <w:rPr>
          <w:rFonts w:ascii="Times New Roman" w:eastAsia="Times New Roman" w:hAnsi="Times New Roman" w:cs="Times New Roman"/>
          <w:lang w:eastAsia="pl-PL"/>
        </w:rPr>
        <w:t>zapakowana  w</w:t>
      </w:r>
      <w:proofErr w:type="gramEnd"/>
      <w:r>
        <w:rPr>
          <w:rFonts w:ascii="Times New Roman" w:eastAsia="Times New Roman" w:hAnsi="Times New Roman" w:cs="Times New Roman"/>
          <w:lang w:eastAsia="pl-PL"/>
        </w:rPr>
        <w:t xml:space="preserve"> oddzielny worek foliowy.</w:t>
      </w:r>
    </w:p>
    <w:p w14:paraId="173DE436" w14:textId="77777777" w:rsidR="002051B7" w:rsidRDefault="00000000">
      <w:pPr>
        <w:pStyle w:val="Standard"/>
        <w:numPr>
          <w:ilvl w:val="0"/>
          <w:numId w:val="16"/>
        </w:numPr>
        <w:spacing w:before="100" w:after="100" w:line="240" w:lineRule="auto"/>
        <w:jc w:val="both"/>
      </w:pPr>
      <w:r>
        <w:rPr>
          <w:rFonts w:ascii="Times New Roman" w:eastAsia="Times New Roman" w:hAnsi="Times New Roman" w:cs="Times New Roman"/>
          <w:lang w:eastAsia="pl-PL"/>
        </w:rPr>
        <w:t>Bielizna po naprawie będzie pakowana oddzielnie w worek z napisem „Po reperacji”, bielizna po oplamieniu w worek z napisem „Po odplamianiu”, natomiast bielizna, której stan kwalifikuje ją do kasacji w worek z napisem „Do kasacji”.</w:t>
      </w:r>
    </w:p>
    <w:p w14:paraId="3C68A217" w14:textId="53776DCB" w:rsidR="002051B7" w:rsidRDefault="00000000" w:rsidP="00BD5483">
      <w:pPr>
        <w:pStyle w:val="Standard"/>
        <w:numPr>
          <w:ilvl w:val="0"/>
          <w:numId w:val="7"/>
        </w:numPr>
        <w:spacing w:before="100" w:after="100" w:line="240" w:lineRule="auto"/>
        <w:jc w:val="both"/>
      </w:pPr>
      <w:r>
        <w:rPr>
          <w:rFonts w:ascii="Times New Roman" w:eastAsia="Times New Roman" w:hAnsi="Times New Roman" w:cs="Times New Roman"/>
          <w:lang w:eastAsia="pl-PL"/>
        </w:rPr>
        <w:t>Czysta posegregowana asortymentowo bielizna przekazywana będzie bezpośrednio do magazynów bielizny czystej w komórkach organizacyjnych. Bielizna otrzymana z pralni w uszkodzonych opakowaniach jednorazowych zostanie zwrócona do ponownego kompleksowego wykonania usługi na koszt Wykonawcy;</w:t>
      </w:r>
    </w:p>
    <w:p w14:paraId="151F2838" w14:textId="77777777" w:rsidR="002051B7" w:rsidRDefault="00000000">
      <w:pPr>
        <w:pStyle w:val="Standard"/>
        <w:spacing w:before="100" w:after="10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Każdorazowe przekazanie czystej bielizny musi być potwierdzone pisemnie przez upoważnionych przedstawicieli stron na druku przekazania zawierającym specyfikację asortymentowo- ilościową.</w:t>
      </w:r>
    </w:p>
    <w:p w14:paraId="6756BA58" w14:textId="77777777" w:rsidR="002051B7" w:rsidRDefault="00000000">
      <w:pPr>
        <w:pStyle w:val="Standard"/>
        <w:numPr>
          <w:ilvl w:val="0"/>
          <w:numId w:val="7"/>
        </w:numPr>
        <w:spacing w:before="100" w:after="100" w:line="240" w:lineRule="auto"/>
        <w:jc w:val="both"/>
      </w:pPr>
      <w:r>
        <w:rPr>
          <w:rFonts w:ascii="Times New Roman" w:eastAsia="Times New Roman" w:hAnsi="Times New Roman" w:cs="Times New Roman"/>
          <w:lang w:eastAsia="pl-PL"/>
        </w:rPr>
        <w:t>Wykonawca na prośbę Zamawiającego dostarczy kopię dokumentacji z kontroli przeprowadzonych przez właściwą stację sanitarno – epidemiologiczną;</w:t>
      </w:r>
    </w:p>
    <w:p w14:paraId="05379F2F" w14:textId="77777777" w:rsidR="002051B7" w:rsidRDefault="00000000">
      <w:pPr>
        <w:pStyle w:val="Standard"/>
        <w:numPr>
          <w:ilvl w:val="0"/>
          <w:numId w:val="7"/>
        </w:numPr>
        <w:spacing w:before="100" w:after="100" w:line="240" w:lineRule="auto"/>
        <w:jc w:val="both"/>
      </w:pPr>
      <w:r>
        <w:rPr>
          <w:rFonts w:ascii="Times New Roman" w:eastAsia="Times New Roman" w:hAnsi="Times New Roman" w:cs="Times New Roman"/>
          <w:lang w:eastAsia="pl-PL"/>
        </w:rPr>
        <w:t>Wykonawca zobowiązuje się do sporządzenia w siedzibie Zamawiającego raz w miesiącu rozliczenia miesięcznego na podstawie „</w:t>
      </w:r>
      <w:r>
        <w:rPr>
          <w:rFonts w:ascii="Times New Roman" w:hAnsi="Times New Roman" w:cs="Times New Roman"/>
        </w:rPr>
        <w:t>Zestawienia miesięcznego wypranej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bielizny” </w:t>
      </w:r>
      <w:r>
        <w:rPr>
          <w:rFonts w:ascii="Times New Roman" w:eastAsia="Times New Roman" w:hAnsi="Times New Roman" w:cs="Times New Roman"/>
          <w:lang w:eastAsia="pl-PL"/>
        </w:rPr>
        <w:t xml:space="preserve"> podpisanego  przez obie Strony, </w:t>
      </w:r>
      <w:proofErr w:type="gramStart"/>
      <w:r>
        <w:rPr>
          <w:rFonts w:ascii="Times New Roman" w:eastAsia="Times New Roman" w:hAnsi="Times New Roman" w:cs="Times New Roman"/>
          <w:lang w:eastAsia="pl-PL"/>
        </w:rPr>
        <w:t>co  będzie</w:t>
      </w:r>
      <w:proofErr w:type="gramEnd"/>
      <w:r>
        <w:rPr>
          <w:rFonts w:ascii="Times New Roman" w:eastAsia="Times New Roman" w:hAnsi="Times New Roman" w:cs="Times New Roman"/>
          <w:lang w:eastAsia="pl-PL"/>
        </w:rPr>
        <w:t xml:space="preserve"> podstawą do wystawienia faktury VAT.</w:t>
      </w:r>
    </w:p>
    <w:p w14:paraId="41E2800D" w14:textId="77777777" w:rsidR="002051B7" w:rsidRDefault="00000000">
      <w:pPr>
        <w:pStyle w:val="Standard"/>
        <w:numPr>
          <w:ilvl w:val="0"/>
          <w:numId w:val="7"/>
        </w:numPr>
        <w:spacing w:before="100" w:after="100" w:line="240" w:lineRule="auto"/>
        <w:jc w:val="both"/>
      </w:pPr>
      <w:r>
        <w:rPr>
          <w:rFonts w:ascii="Times New Roman" w:eastAsia="Times New Roman" w:hAnsi="Times New Roman" w:cs="Times New Roman"/>
          <w:lang w:eastAsia="pl-PL"/>
        </w:rPr>
        <w:t xml:space="preserve">Organizacja transportu, załadunku i rozładunku bielizny będzie gwarantowała </w:t>
      </w:r>
      <w:proofErr w:type="gramStart"/>
      <w:r>
        <w:rPr>
          <w:rFonts w:ascii="Times New Roman" w:eastAsia="Times New Roman" w:hAnsi="Times New Roman" w:cs="Times New Roman"/>
          <w:lang w:eastAsia="pl-PL"/>
        </w:rPr>
        <w:t>nie krzyżowanie</w:t>
      </w:r>
      <w:proofErr w:type="gramEnd"/>
      <w:r>
        <w:rPr>
          <w:rFonts w:ascii="Times New Roman" w:eastAsia="Times New Roman" w:hAnsi="Times New Roman" w:cs="Times New Roman"/>
          <w:lang w:eastAsia="pl-PL"/>
        </w:rPr>
        <w:t xml:space="preserve"> się dróg czystych i brudnych oraz wykluczała kontakt czystej bielizny z brudną.</w:t>
      </w:r>
    </w:p>
    <w:p w14:paraId="2957527C" w14:textId="77777777" w:rsidR="002051B7" w:rsidRDefault="00000000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Transport bielizny czystej i brudnej po ciągach komunikacyjnych Zamawiającego ma się odbywać w wózkach z komorą zamkniętą, lub wózkach/kontenerach siatkowych zabezpieczonych pokrowcami, dostarczonymi na czas trwania umowy przez Wykonawcę w ilości wynikającej z wielkości dostaw.</w:t>
      </w:r>
    </w:p>
    <w:p w14:paraId="160417C5" w14:textId="77777777" w:rsidR="002051B7" w:rsidRDefault="00000000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Dezynfekcja wózków/kontenerów leży po stronie Wykonawcy i winna być ewidencjonowana.</w:t>
      </w:r>
    </w:p>
    <w:p w14:paraId="3610A74D" w14:textId="6E3CC07E" w:rsidR="002051B7" w:rsidRDefault="00000000" w:rsidP="00BD5483">
      <w:pPr>
        <w:pStyle w:val="Standard"/>
        <w:numPr>
          <w:ilvl w:val="0"/>
          <w:numId w:val="7"/>
        </w:numPr>
        <w:spacing w:after="0" w:line="240" w:lineRule="auto"/>
        <w:jc w:val="both"/>
      </w:pPr>
      <w:r>
        <w:rPr>
          <w:rFonts w:ascii="Times New Roman" w:hAnsi="Times New Roman" w:cs="Times New Roman"/>
          <w:color w:val="000000"/>
        </w:rPr>
        <w:t>Zamawiający wymaga, by przewóz prania był wykonywany:</w:t>
      </w:r>
    </w:p>
    <w:p w14:paraId="37EEFA6F" w14:textId="77777777" w:rsidR="002051B7" w:rsidRDefault="002051B7">
      <w:pPr>
        <w:pStyle w:val="Standard"/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14:paraId="660A3669" w14:textId="77777777" w:rsidR="002051B7" w:rsidRDefault="00000000">
      <w:pPr>
        <w:pStyle w:val="Standard"/>
        <w:numPr>
          <w:ilvl w:val="0"/>
          <w:numId w:val="20"/>
        </w:numPr>
        <w:spacing w:after="0"/>
        <w:jc w:val="both"/>
      </w:pPr>
      <w:r>
        <w:rPr>
          <w:rFonts w:ascii="Times New Roman" w:hAnsi="Times New Roman" w:cs="Times New Roman"/>
          <w:color w:val="000000"/>
        </w:rPr>
        <w:t>oddzielnymi środkami transportu samochodowego na brudne i czyste pranie lub </w:t>
      </w:r>
    </w:p>
    <w:p w14:paraId="30D63BED" w14:textId="77777777" w:rsidR="002051B7" w:rsidRDefault="00000000">
      <w:pPr>
        <w:pStyle w:val="Standard"/>
        <w:numPr>
          <w:ilvl w:val="0"/>
          <w:numId w:val="20"/>
        </w:numPr>
        <w:spacing w:after="0"/>
        <w:jc w:val="both"/>
      </w:pPr>
      <w:r>
        <w:rPr>
          <w:rFonts w:ascii="Times New Roman" w:hAnsi="Times New Roman" w:cs="Times New Roman"/>
          <w:color w:val="000000"/>
        </w:rPr>
        <w:t xml:space="preserve"> środkami transportu posiadającymi szczelną i podzieloną komorę załadunkową lub</w:t>
      </w:r>
    </w:p>
    <w:p w14:paraId="25C5CE83" w14:textId="77777777" w:rsidR="002051B7" w:rsidRDefault="00000000">
      <w:pPr>
        <w:pStyle w:val="Standard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w ten sposób, że dostarczenie czystego prania i odbiór brudnego będzie się odbywać tym samym środkiem transportu, z zastrzeżeniem, że po wyładunku brudnego prania w pralni Wykonawcy, a przed załadowaniem czystego prania, wykonana zostanie dezynfekcja powierzchni skrzyni załadowczej, tak, aby pranie czyste nie miało możliwości kontaktu z praniem brudnym.</w:t>
      </w:r>
    </w:p>
    <w:p w14:paraId="30904225" w14:textId="77777777" w:rsidR="002051B7" w:rsidRDefault="002051B7">
      <w:pPr>
        <w:pStyle w:val="Standard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</w:rPr>
      </w:pPr>
    </w:p>
    <w:p w14:paraId="29465504" w14:textId="528BE4DB" w:rsidR="002051B7" w:rsidRDefault="00000000" w:rsidP="00BD5483">
      <w:pPr>
        <w:pStyle w:val="Standard"/>
        <w:numPr>
          <w:ilvl w:val="0"/>
          <w:numId w:val="7"/>
        </w:numPr>
        <w:spacing w:after="0" w:line="240" w:lineRule="auto"/>
        <w:jc w:val="both"/>
      </w:pPr>
      <w:r>
        <w:rPr>
          <w:rFonts w:ascii="Times New Roman" w:hAnsi="Times New Roman" w:cs="Times New Roman"/>
          <w:color w:val="000000"/>
        </w:rPr>
        <w:t>Środki transportu do przewozu prania w liczbie min. 2 samochodów, spełniających (każdy z nich) wymagania określone poniżej:</w:t>
      </w:r>
    </w:p>
    <w:p w14:paraId="0A38508D" w14:textId="77777777" w:rsidR="002051B7" w:rsidRDefault="00000000">
      <w:pPr>
        <w:pStyle w:val="Standard"/>
        <w:numPr>
          <w:ilvl w:val="0"/>
          <w:numId w:val="22"/>
        </w:numPr>
        <w:tabs>
          <w:tab w:val="left" w:pos="-14564"/>
        </w:tabs>
        <w:spacing w:after="0" w:line="240" w:lineRule="auto"/>
        <w:jc w:val="both"/>
      </w:pPr>
      <w:r>
        <w:rPr>
          <w:rFonts w:ascii="Times New Roman" w:hAnsi="Times New Roman" w:cs="Times New Roman"/>
          <w:color w:val="000000"/>
        </w:rPr>
        <w:t>pozytywną opinią właściwego Państwowego Inspektora Sanitarnego dopuszczająca   samochód do przewozu prania szpitalnego.</w:t>
      </w:r>
    </w:p>
    <w:p w14:paraId="2D76D963" w14:textId="77777777" w:rsidR="002051B7" w:rsidRDefault="00000000">
      <w:pPr>
        <w:pStyle w:val="Standard"/>
        <w:numPr>
          <w:ilvl w:val="0"/>
          <w:numId w:val="22"/>
        </w:numPr>
        <w:tabs>
          <w:tab w:val="left" w:pos="-14564"/>
        </w:tabs>
        <w:spacing w:after="0" w:line="240" w:lineRule="auto"/>
        <w:jc w:val="both"/>
      </w:pPr>
      <w:r>
        <w:rPr>
          <w:rFonts w:ascii="Times New Roman" w:hAnsi="Times New Roman" w:cs="Times New Roman"/>
          <w:color w:val="000000"/>
        </w:rPr>
        <w:lastRenderedPageBreak/>
        <w:t xml:space="preserve"> raz na kwartał i na każde życzenie Zamawiającego przedkładanie potwierdzeń regularnych dekontaminacji środka transportu.</w:t>
      </w:r>
    </w:p>
    <w:p w14:paraId="437E6C3A" w14:textId="77777777" w:rsidR="002051B7" w:rsidRDefault="002051B7">
      <w:pPr>
        <w:pStyle w:val="Standard"/>
        <w:tabs>
          <w:tab w:val="left" w:pos="-164"/>
        </w:tabs>
        <w:spacing w:after="0" w:line="240" w:lineRule="auto"/>
        <w:ind w:left="1440"/>
        <w:jc w:val="both"/>
        <w:rPr>
          <w:rFonts w:ascii="Times New Roman" w:hAnsi="Times New Roman" w:cs="Times New Roman"/>
        </w:rPr>
      </w:pPr>
    </w:p>
    <w:p w14:paraId="640ACEED" w14:textId="492BB45F" w:rsidR="002051B7" w:rsidRDefault="00000000" w:rsidP="00BD5483">
      <w:pPr>
        <w:pStyle w:val="Akapitzlist"/>
        <w:numPr>
          <w:ilvl w:val="0"/>
          <w:numId w:val="7"/>
        </w:numPr>
        <w:jc w:val="both"/>
      </w:pPr>
      <w:r w:rsidRPr="00BD5483">
        <w:rPr>
          <w:rFonts w:ascii="Times New Roman" w:eastAsia="Times New Roman" w:hAnsi="Times New Roman" w:cs="Times New Roman"/>
          <w:lang w:eastAsia="pl-PL"/>
        </w:rPr>
        <w:t>Wykonawca ponosi koszty związane z transportem (w tym zabezpieczenie bielizny na czas transportu – worki, folia), naprawą uszkodzonej bielizny, odkupieniem rzeczy zgubionych, zniszczonych.</w:t>
      </w:r>
    </w:p>
    <w:p w14:paraId="0DB13C7B" w14:textId="77777777" w:rsidR="002051B7" w:rsidRDefault="00000000">
      <w:pPr>
        <w:pStyle w:val="Standard"/>
        <w:numPr>
          <w:ilvl w:val="0"/>
          <w:numId w:val="7"/>
        </w:numPr>
        <w:tabs>
          <w:tab w:val="left" w:pos="-7024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lang w:eastAsia="pl-PL"/>
        </w:rPr>
        <w:t>Wykonawca zobowiązuje się do zwrotu, do Zamawiającego przedmiotów pozostawionych lub zagubionych w pościeli lub odzieży pracowników typu: narzędzia, pieczątki, zegarki itp.</w:t>
      </w:r>
    </w:p>
    <w:p w14:paraId="636A011D" w14:textId="77777777" w:rsidR="002051B7" w:rsidRDefault="002051B7">
      <w:pPr>
        <w:pStyle w:val="Standard"/>
        <w:tabs>
          <w:tab w:val="left" w:pos="-16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4B9ABD8" w14:textId="77777777" w:rsidR="002051B7" w:rsidRDefault="00000000">
      <w:pPr>
        <w:pStyle w:val="Standard"/>
        <w:numPr>
          <w:ilvl w:val="0"/>
          <w:numId w:val="7"/>
        </w:numPr>
        <w:tabs>
          <w:tab w:val="left" w:pos="-7024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lang w:eastAsia="pl-PL"/>
        </w:rPr>
        <w:t>Warunki reklamacji – bielizna źle wyprana (z widocznymi przebarwieniami i plamami brudu), niewyprasowana, uszkodzona lub niewłaściwie pocerowana, przekazana do Magazynu Bielizny Czystej będzie zwracana do ponownego prania lub naprawy w oparciu o Protokół Reklamacji.</w:t>
      </w:r>
    </w:p>
    <w:p w14:paraId="12027668" w14:textId="77777777" w:rsidR="002051B7" w:rsidRDefault="002051B7">
      <w:pPr>
        <w:pStyle w:val="Standard"/>
        <w:tabs>
          <w:tab w:val="left" w:pos="-16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03852DDB" w14:textId="77777777" w:rsidR="002051B7" w:rsidRDefault="00000000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Usługa pralnicza wykonana niewłaściwie pod względem jakości będzie wykonana powtórnie </w:t>
      </w:r>
      <w:proofErr w:type="gramStart"/>
      <w:r>
        <w:rPr>
          <w:rFonts w:ascii="Times New Roman" w:hAnsi="Times New Roman" w:cs="Times New Roman"/>
        </w:rPr>
        <w:t>przez  Wykonawcę</w:t>
      </w:r>
      <w:proofErr w:type="gramEnd"/>
      <w:r>
        <w:rPr>
          <w:rFonts w:ascii="Times New Roman" w:hAnsi="Times New Roman" w:cs="Times New Roman"/>
        </w:rPr>
        <w:t xml:space="preserve"> na własny koszt – a czas potrzebny na jej wykonanie będzie traktowany jako opóźnienie w realizacji usługi, w związku z czym Zamawiający będzie uprawniony do naliczenia kar umownych jak za opóźnienie w wykonaniu usługi.</w:t>
      </w:r>
    </w:p>
    <w:p w14:paraId="273CD545" w14:textId="77777777" w:rsidR="002051B7" w:rsidRDefault="00000000">
      <w:pPr>
        <w:pStyle w:val="Standard"/>
        <w:numPr>
          <w:ilvl w:val="0"/>
          <w:numId w:val="7"/>
        </w:numPr>
        <w:tabs>
          <w:tab w:val="left" w:pos="-7024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lang w:eastAsia="pl-PL"/>
        </w:rPr>
        <w:t>W przypadku awarii lub zdarzeń losowych, których nie dało się przewidzieć, Wykonawca bezzwłocznie powiadomi Zamawiającego o zaistniałych trudnościach w zakresie terminowego wykonania usługi oraz zabezpieczy prawidłowe wykonanie usługi na własny koszt przez inny podmiot wykonujący takie usługi. Wykonawca ponosi pełną odpowiedzialność za wykonanie usługi przez podmiot trzeci.</w:t>
      </w:r>
    </w:p>
    <w:p w14:paraId="63CE8012" w14:textId="77777777" w:rsidR="002051B7" w:rsidRDefault="002051B7">
      <w:pPr>
        <w:pStyle w:val="Standard"/>
        <w:tabs>
          <w:tab w:val="left" w:pos="-16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041421BD" w14:textId="77777777" w:rsidR="002051B7" w:rsidRDefault="00000000">
      <w:pPr>
        <w:pStyle w:val="Standard"/>
        <w:numPr>
          <w:ilvl w:val="0"/>
          <w:numId w:val="7"/>
        </w:numPr>
        <w:tabs>
          <w:tab w:val="left" w:pos="-7024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lang w:eastAsia="pl-PL"/>
        </w:rPr>
        <w:t>Wykonawca ponosić będzie odpowiedzialność prawną i materialną za wykonywane usługi pralnicze w zakresie jakości i zgodności z wymogami sanitarnymi wobec organów kontrolnych oraz wobec służb Zamawiającego.</w:t>
      </w:r>
    </w:p>
    <w:p w14:paraId="135EF20E" w14:textId="77777777" w:rsidR="002051B7" w:rsidRDefault="002051B7">
      <w:pPr>
        <w:pStyle w:val="Standard"/>
        <w:tabs>
          <w:tab w:val="left" w:pos="-16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C78C4E0" w14:textId="77777777" w:rsidR="002051B7" w:rsidRDefault="000000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zobowiązany jest w trakcie realizacji usługi przedkładać Zamawiającemu:</w:t>
      </w:r>
    </w:p>
    <w:p w14:paraId="00258B4A" w14:textId="77777777" w:rsidR="002051B7" w:rsidRDefault="00000000">
      <w:pPr>
        <w:pStyle w:val="Standard"/>
        <w:numPr>
          <w:ilvl w:val="0"/>
          <w:numId w:val="24"/>
        </w:numPr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raz na sześć miesięcy jak i na każde jego żądanie </w:t>
      </w:r>
      <w:proofErr w:type="gramStart"/>
      <w:r>
        <w:rPr>
          <w:rFonts w:ascii="Times New Roman" w:hAnsi="Times New Roman" w:cs="Times New Roman"/>
        </w:rPr>
        <w:t>kopie  badań</w:t>
      </w:r>
      <w:proofErr w:type="gramEnd"/>
      <w:r>
        <w:rPr>
          <w:rFonts w:ascii="Times New Roman" w:hAnsi="Times New Roman" w:cs="Times New Roman"/>
        </w:rPr>
        <w:t xml:space="preserve"> mikrobiologicznych z wypranego asortymentu wykluczających obecność bakterii wykonane przez Powiatową Stację Sanitarno- Epidemiologiczną lub inne laboratorium akredytowane, wpisane na listę Polskiego Centrum Akredytacji (PCA), celem stwierdzenia skuteczności prania i dezynfekcji potwierdzone przez właściwe organy</w:t>
      </w:r>
    </w:p>
    <w:p w14:paraId="3B5D350E" w14:textId="77777777" w:rsidR="002051B7" w:rsidRDefault="00000000">
      <w:pPr>
        <w:pStyle w:val="Standard"/>
        <w:numPr>
          <w:ilvl w:val="0"/>
          <w:numId w:val="24"/>
        </w:numPr>
        <w:tabs>
          <w:tab w:val="left" w:pos="-14858"/>
        </w:tabs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raz na sześć miesięcy jak i na każde jego żądanie </w:t>
      </w:r>
      <w:proofErr w:type="gramStart"/>
      <w:r>
        <w:rPr>
          <w:rFonts w:ascii="Times New Roman" w:hAnsi="Times New Roman" w:cs="Times New Roman"/>
        </w:rPr>
        <w:t>kopie  badań</w:t>
      </w:r>
      <w:proofErr w:type="gramEnd"/>
      <w:r>
        <w:rPr>
          <w:rFonts w:ascii="Times New Roman" w:hAnsi="Times New Roman" w:cs="Times New Roman"/>
        </w:rPr>
        <w:t xml:space="preserve"> mikrobiologicznych z rak personelu    z powierzchni płaskich wykonanych po dezynfekcji (np. blaty stołów, ściana, szafa) wykonanych w pralni Wykonawcy, wykonane przez Powiatową Stację Sanitarno- Epidemiologiczną lub inne laboratorium akredytowane, wpisane na listę Polskiego Centrum Akredytacji (PCA).</w:t>
      </w:r>
    </w:p>
    <w:p w14:paraId="01C92326" w14:textId="77777777" w:rsidR="002051B7" w:rsidRDefault="00000000">
      <w:pPr>
        <w:pStyle w:val="Standard"/>
        <w:numPr>
          <w:ilvl w:val="0"/>
          <w:numId w:val="24"/>
        </w:numPr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raz na sześć miesięcy jak i każde jego żądanie sprawozdania z badań mikrobiologicznych                            z powierzchni paki załadunkowej środka transportu wykonanych na terenie Wykonawcy - wykonane przez Powiatową Stację Sanitarno- Epidemiologiczną lub inne laboratorium akredytowane, wpisane na listę Polskiego Centrum Akredytacji (PCA).</w:t>
      </w:r>
    </w:p>
    <w:p w14:paraId="1C560821" w14:textId="77777777" w:rsidR="002051B7" w:rsidRDefault="00000000">
      <w:pPr>
        <w:pStyle w:val="Standard"/>
        <w:numPr>
          <w:ilvl w:val="0"/>
          <w:numId w:val="24"/>
        </w:numPr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ponadto zastrzega sobie prawo wykonania własnych wymazów czystościowych w chwili dostarczenia bielizny do magazynu Zamawiającego w obecności pracownika Wykonawcy. W przypadku uzyskania dodatnich wyników posiewów środowiskowych Wykonawca jest zobowiązany do zwrotu kosztów badan mikrobiologicznych.</w:t>
      </w:r>
    </w:p>
    <w:p w14:paraId="2B828A9F" w14:textId="1171E6FB" w:rsidR="002051B7" w:rsidRDefault="00000000" w:rsidP="00BD5483">
      <w:pPr>
        <w:pStyle w:val="Standard"/>
        <w:numPr>
          <w:ilvl w:val="0"/>
          <w:numId w:val="7"/>
        </w:numPr>
        <w:tabs>
          <w:tab w:val="left" w:pos="-8889"/>
        </w:tabs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zapewnia bieżące dostosowanie technologii do aktualizowanych aktów normatywnych odnośnie wymogów dotyczących prania bielizny szpitalnej dla podmiotów ochrony </w:t>
      </w:r>
      <w:r>
        <w:rPr>
          <w:rFonts w:ascii="Times New Roman" w:hAnsi="Times New Roman" w:cs="Times New Roman"/>
        </w:rPr>
        <w:lastRenderedPageBreak/>
        <w:t>zdrowia z zastosowaniem środków piorąco - dezynfekcyjnych skutecznie działających na B, F, V, Tbc. Środki są dostosowane do prania odzieży dziecięcej.</w:t>
      </w:r>
    </w:p>
    <w:p w14:paraId="4A0CBBD2" w14:textId="77777777" w:rsidR="002051B7" w:rsidRDefault="002051B7">
      <w:pPr>
        <w:pStyle w:val="Standard"/>
        <w:tabs>
          <w:tab w:val="left" w:pos="-2749"/>
        </w:tabs>
        <w:spacing w:before="100" w:after="100" w:line="240" w:lineRule="auto"/>
        <w:ind w:left="1440"/>
        <w:jc w:val="both"/>
        <w:rPr>
          <w:rFonts w:ascii="Times New Roman" w:hAnsi="Times New Roman" w:cs="Times New Roman"/>
        </w:rPr>
      </w:pPr>
    </w:p>
    <w:p w14:paraId="658E3AC2" w14:textId="77777777" w:rsidR="002051B7" w:rsidRDefault="00000000">
      <w:pPr>
        <w:pStyle w:val="Standard"/>
        <w:numPr>
          <w:ilvl w:val="0"/>
          <w:numId w:val="7"/>
        </w:numPr>
        <w:tabs>
          <w:tab w:val="left" w:pos="-8889"/>
        </w:tabs>
        <w:spacing w:before="100" w:after="100" w:line="240" w:lineRule="auto"/>
        <w:jc w:val="both"/>
      </w:pPr>
      <w:r>
        <w:rPr>
          <w:rFonts w:ascii="Times New Roman" w:eastAsia="Times New Roman" w:hAnsi="Times New Roman" w:cs="Times New Roman"/>
        </w:rPr>
        <w:t xml:space="preserve">Wykonawca ma obowiązek posiadania wagi do ważenia asortymentu do prania, oraz ważyć cały pobrany </w:t>
      </w:r>
      <w:proofErr w:type="gramStart"/>
      <w:r>
        <w:rPr>
          <w:rFonts w:ascii="Times New Roman" w:eastAsia="Times New Roman" w:hAnsi="Times New Roman" w:cs="Times New Roman"/>
        </w:rPr>
        <w:t>asortyment  z</w:t>
      </w:r>
      <w:proofErr w:type="gramEnd"/>
      <w:r>
        <w:rPr>
          <w:rFonts w:ascii="Times New Roman" w:eastAsia="Times New Roman" w:hAnsi="Times New Roman" w:cs="Times New Roman"/>
        </w:rPr>
        <w:t xml:space="preserve"> poszczególnych oddziałów i komórek organizacyjnych po jego wypraniu i wysuszeniu  w obecności upoważnionego pracownika. Waga musi posiadać aktualną legalizację.  Kopię dokumentu legalizacji Wykonawca przekazuje na </w:t>
      </w:r>
      <w:proofErr w:type="gramStart"/>
      <w:r>
        <w:rPr>
          <w:rFonts w:ascii="Times New Roman" w:eastAsia="Times New Roman" w:hAnsi="Times New Roman" w:cs="Times New Roman"/>
        </w:rPr>
        <w:t>wezwanie  Zamawiającego</w:t>
      </w:r>
      <w:proofErr w:type="gramEnd"/>
      <w:r>
        <w:rPr>
          <w:rFonts w:ascii="Times New Roman" w:eastAsia="Times New Roman" w:hAnsi="Times New Roman" w:cs="Times New Roman"/>
        </w:rPr>
        <w:t>.</w:t>
      </w:r>
    </w:p>
    <w:p w14:paraId="1C710BA8" w14:textId="77777777" w:rsidR="002051B7" w:rsidRDefault="002051B7">
      <w:pPr>
        <w:pStyle w:val="Standard"/>
        <w:tabs>
          <w:tab w:val="left" w:pos="-2749"/>
        </w:tabs>
        <w:spacing w:before="100" w:after="100" w:line="240" w:lineRule="auto"/>
        <w:ind w:left="360"/>
        <w:jc w:val="both"/>
        <w:rPr>
          <w:rFonts w:ascii="Times New Roman" w:hAnsi="Times New Roman" w:cs="Times New Roman"/>
        </w:rPr>
      </w:pPr>
    </w:p>
    <w:p w14:paraId="37D8E414" w14:textId="77777777" w:rsidR="002051B7" w:rsidRDefault="00000000">
      <w:pPr>
        <w:pStyle w:val="Standard"/>
        <w:numPr>
          <w:ilvl w:val="0"/>
          <w:numId w:val="7"/>
        </w:numPr>
        <w:tabs>
          <w:tab w:val="left" w:pos="-8889"/>
        </w:tabs>
        <w:spacing w:before="100" w:after="100" w:line="240" w:lineRule="auto"/>
        <w:jc w:val="both"/>
      </w:pPr>
      <w:r>
        <w:rPr>
          <w:rFonts w:ascii="Times New Roman" w:eastAsia="Times New Roman" w:hAnsi="Times New Roman" w:cs="Times New Roman"/>
        </w:rPr>
        <w:t>Zamawiający zastrzega sobie prawo do wykonywania audytów (w przedmiocie realizacji przedmiotu umowy) u Wykonawcy;</w:t>
      </w:r>
    </w:p>
    <w:p w14:paraId="16B2A803" w14:textId="77777777" w:rsidR="002051B7" w:rsidRDefault="002051B7">
      <w:pPr>
        <w:pStyle w:val="Standard"/>
        <w:spacing w:before="100" w:after="100" w:line="240" w:lineRule="auto"/>
        <w:jc w:val="both"/>
        <w:rPr>
          <w:rFonts w:ascii="Times New Roman" w:eastAsia="Times New Roman" w:hAnsi="Times New Roman" w:cs="Times New Roman"/>
        </w:rPr>
      </w:pPr>
    </w:p>
    <w:p w14:paraId="5EE43F46" w14:textId="77777777" w:rsidR="002051B7" w:rsidRDefault="00000000">
      <w:pPr>
        <w:jc w:val="both"/>
      </w:pPr>
      <w:r>
        <w:rPr>
          <w:rStyle w:val="Domylnaczcionkaakapitu1"/>
          <w:rFonts w:ascii="Times New Roman" w:hAnsi="Times New Roman" w:cs="Times New Roman"/>
        </w:rPr>
        <w:t xml:space="preserve">Przedmiotem zamówienia jest również usługa wdrożenia systemu RFID  (urządzenia do automatycznej identyfikacji asortymentu) na potrzeby SCRU w Rabce-Zdroju oraz </w:t>
      </w:r>
      <w:r>
        <w:rPr>
          <w:rStyle w:val="Domylnaczcionkaakapitu1"/>
          <w:rFonts w:ascii="Times New Roman" w:hAnsi="Times New Roman" w:cs="Times New Roman"/>
          <w:b/>
          <w:bCs/>
          <w:u w:val="single"/>
        </w:rPr>
        <w:t>w ramach opcji dzierżawa bielizny szpitalnej.</w:t>
      </w:r>
    </w:p>
    <w:p w14:paraId="755C4581" w14:textId="77777777" w:rsidR="002051B7" w:rsidRDefault="00000000">
      <w:pPr>
        <w:tabs>
          <w:tab w:val="left" w:pos="426"/>
        </w:tabs>
        <w:suppressAutoHyphens w:val="0"/>
        <w:autoSpaceDE w:val="0"/>
        <w:spacing w:after="0" w:line="240" w:lineRule="auto"/>
        <w:ind w:right="110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Decyzja o realizacji lub rezygnacji z zamówienia opcjonalnego jest wyłącznym uprawnieniem Zamawiającego. Zamówienie opcjonalne nie stanowi zobowiązania Zamawiającego do jego udzielenia, jak również nie stanowi podstawy do dochodzenia przez Wykonawcę roszczeń odszkodowawczych z tytułu niezrealizowania tego zamówienia. </w:t>
      </w:r>
    </w:p>
    <w:p w14:paraId="6FE36756" w14:textId="77777777" w:rsidR="002051B7" w:rsidRDefault="002051B7">
      <w:pPr>
        <w:tabs>
          <w:tab w:val="left" w:pos="426"/>
        </w:tabs>
        <w:suppressAutoHyphens w:val="0"/>
        <w:autoSpaceDE w:val="0"/>
        <w:spacing w:after="0" w:line="240" w:lineRule="auto"/>
        <w:ind w:right="110"/>
        <w:jc w:val="both"/>
        <w:textAlignment w:val="auto"/>
        <w:rPr>
          <w:rFonts w:ascii="Times New Roman" w:hAnsi="Times New Roman" w:cs="Times New Roman"/>
        </w:rPr>
      </w:pPr>
    </w:p>
    <w:p w14:paraId="020049A7" w14:textId="77777777" w:rsidR="002051B7" w:rsidRDefault="00000000">
      <w:pPr>
        <w:tabs>
          <w:tab w:val="left" w:pos="426"/>
        </w:tabs>
        <w:suppressAutoHyphens w:val="0"/>
        <w:autoSpaceDE w:val="0"/>
        <w:spacing w:after="0" w:line="240" w:lineRule="auto"/>
        <w:ind w:right="110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Przedmiotowe prawo opcji może być realizowane przez Zamawiającego etapowo / częściowo / fragmentarycznie / sukcesywnie, przy czym może zostać zrealizowane nie później niż w okresie obowiązywania niniejszej umowy. Po upływie tego terminu zastrzeżone prawo opcji (w zakresie, w jakim nie zostało uruchomione) wygasa, w związku z czym Zamawiający po upływie tego terminu nie może już z niego skorzystać. </w:t>
      </w:r>
    </w:p>
    <w:p w14:paraId="60164570" w14:textId="77777777" w:rsidR="002051B7" w:rsidRDefault="002051B7">
      <w:pPr>
        <w:tabs>
          <w:tab w:val="left" w:pos="426"/>
        </w:tabs>
        <w:suppressAutoHyphens w:val="0"/>
        <w:autoSpaceDE w:val="0"/>
        <w:spacing w:after="0" w:line="240" w:lineRule="auto"/>
        <w:ind w:right="110"/>
        <w:jc w:val="both"/>
        <w:textAlignment w:val="auto"/>
        <w:rPr>
          <w:rFonts w:ascii="Times New Roman" w:hAnsi="Times New Roman" w:cs="Times New Roman"/>
        </w:rPr>
      </w:pPr>
    </w:p>
    <w:p w14:paraId="5172B540" w14:textId="77777777" w:rsidR="002051B7" w:rsidRDefault="00000000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bCs/>
        </w:rPr>
        <w:t xml:space="preserve">Wykonawca dostarcza w ramach przedmiotowego zamówienia </w:t>
      </w:r>
      <w:r>
        <w:rPr>
          <w:rStyle w:val="Domylnaczcionkaakapitu1"/>
          <w:rFonts w:ascii="Times New Roman" w:hAnsi="Times New Roman" w:cs="Times New Roman"/>
          <w:b/>
          <w:bCs/>
        </w:rPr>
        <w:t xml:space="preserve">wózki/kontenery do transportu oraz </w:t>
      </w:r>
    </w:p>
    <w:p w14:paraId="38A047BE" w14:textId="77777777" w:rsidR="002051B7" w:rsidRDefault="00000000">
      <w:pPr>
        <w:spacing w:after="0" w:line="240" w:lineRule="auto"/>
        <w:jc w:val="both"/>
      </w:pPr>
      <w:r>
        <w:rPr>
          <w:rStyle w:val="Domylnaczcionkaakapitu1"/>
          <w:rFonts w:ascii="Times New Roman" w:hAnsi="Times New Roman" w:cs="Times New Roman"/>
          <w:b/>
          <w:bCs/>
        </w:rPr>
        <w:t>w zakresie wdrożenia systemu RFID - urządzenia do automatycznej identyfikacji asortymentu.</w:t>
      </w:r>
    </w:p>
    <w:p w14:paraId="77ED28A6" w14:textId="77777777" w:rsidR="002051B7" w:rsidRDefault="002051B7">
      <w:pPr>
        <w:pStyle w:val="Akapitzlist"/>
        <w:ind w:left="786"/>
        <w:jc w:val="both"/>
        <w:rPr>
          <w:rFonts w:ascii="Times New Roman" w:hAnsi="Times New Roman" w:cs="Times New Roman"/>
        </w:rPr>
      </w:pPr>
    </w:p>
    <w:p w14:paraId="603D6655" w14:textId="77777777" w:rsidR="002051B7" w:rsidRDefault="00000000">
      <w:pPr>
        <w:pStyle w:val="Akapitzlist"/>
        <w:numPr>
          <w:ilvl w:val="0"/>
          <w:numId w:val="26"/>
        </w:numPr>
        <w:spacing w:after="160" w:line="249" w:lineRule="auto"/>
        <w:jc w:val="both"/>
      </w:pPr>
      <w:r>
        <w:rPr>
          <w:rStyle w:val="Domylnaczcionkaakapitu1"/>
          <w:rFonts w:ascii="Times New Roman" w:hAnsi="Times New Roman" w:cs="Times New Roman"/>
        </w:rPr>
        <w:t xml:space="preserve">Dzierżawa obejmuje bieliznę pościelową (poszewka, poszwa, prześcieradło) w ilościach wskazanych w Tabeli nr 1, zgodnie ze złożonym zamówieniem. Bielizna ma być </w:t>
      </w:r>
      <w:r>
        <w:rPr>
          <w:rStyle w:val="Domylnaczcionkaakapitu1"/>
          <w:rFonts w:ascii="Times New Roman" w:hAnsi="Times New Roman" w:cs="Times New Roman"/>
          <w:b/>
        </w:rPr>
        <w:t xml:space="preserve">nowa </w:t>
      </w:r>
      <w:r>
        <w:rPr>
          <w:rStyle w:val="Domylnaczcionkaakapitu1"/>
          <w:rFonts w:ascii="Times New Roman" w:hAnsi="Times New Roman" w:cs="Times New Roman"/>
        </w:rPr>
        <w:t xml:space="preserve">(Zamawiający nie dopuszcza dostarczenia bielizny używanej), przeznaczona do prania                      w pralniach przemysłowych. Bielizna nowa po wykurczeniu ma posiadać wymiary zgodne               z wymiarami podanymi w Tabeli nr 1.     </w:t>
      </w:r>
    </w:p>
    <w:p w14:paraId="2E8BB8CD" w14:textId="77777777" w:rsidR="002051B7" w:rsidRDefault="00000000">
      <w:pPr>
        <w:pStyle w:val="Akapitzlist"/>
        <w:numPr>
          <w:ilvl w:val="0"/>
          <w:numId w:val="26"/>
        </w:numPr>
        <w:spacing w:after="160" w:line="249" w:lineRule="auto"/>
        <w:jc w:val="both"/>
      </w:pPr>
      <w:r>
        <w:rPr>
          <w:rStyle w:val="Domylnaczcionkaakapitu1"/>
          <w:rFonts w:ascii="Times New Roman" w:hAnsi="Times New Roman" w:cs="Times New Roman"/>
        </w:rPr>
        <w:t>Tkanina z której wykonane będą poszczególne asortymenty bielizny będącej własnością Wykonawcy i oferowanej w ramach usługi dzierżawy musi być przystosowana do prania                          w temperaturze 95 st. Celsjusza i musi być odporna na chlorowanie.</w:t>
      </w:r>
    </w:p>
    <w:p w14:paraId="413D55DB" w14:textId="77777777" w:rsidR="002051B7" w:rsidRDefault="00000000">
      <w:pPr>
        <w:pStyle w:val="Akapitzlist"/>
        <w:numPr>
          <w:ilvl w:val="0"/>
          <w:numId w:val="26"/>
        </w:numPr>
        <w:spacing w:after="160" w:line="249" w:lineRule="auto"/>
        <w:jc w:val="both"/>
      </w:pPr>
      <w:r>
        <w:rPr>
          <w:rStyle w:val="Domylnaczcionkaakapitu1"/>
          <w:rFonts w:ascii="Times New Roman" w:hAnsi="Times New Roman" w:cs="Times New Roman"/>
        </w:rPr>
        <w:t xml:space="preserve">Każda sztuka asortymentu bielizny dostarczona w ramach usługi dzierżawy winna być oznaczona Tagiem (chipem), poprzez umieszczenie bezdotykowo na każdej z pozycji asortymentowej chipa identyfikującego daną pozycję bez konieczności wyciągania jej z worka. Gdy oznakowanie ulegnie uszkodzeniu lub nie pozwoli na identyfikację danego asortymentu, Wykonawca zobowiązany jest do ponownego oznakowania na własny koszt.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913940A" w14:textId="77777777" w:rsidR="002051B7" w:rsidRDefault="00000000">
      <w:pPr>
        <w:pStyle w:val="Akapitzlist"/>
        <w:numPr>
          <w:ilvl w:val="0"/>
          <w:numId w:val="26"/>
        </w:numPr>
        <w:spacing w:after="160" w:line="249" w:lineRule="auto"/>
        <w:jc w:val="both"/>
      </w:pPr>
      <w:r>
        <w:rPr>
          <w:rStyle w:val="Domylnaczcionkaakapitu1"/>
          <w:rFonts w:ascii="Times New Roman" w:hAnsi="Times New Roman" w:cs="Times New Roman"/>
        </w:rPr>
        <w:t>Program ten umożliwia liczenie i rozpoznawanie oddziału, asortymentu, tworzenie dokumentów przyjęcia i wydania bielizny z podziałem na poszczególne oddziały z uwzględnieniem sposobów rozliczenia na sztuki i kilogramy, tworzenie raportów zawierających wyszczególnienie asortymentów zdanych do prania i zwróconych po praniu.</w:t>
      </w:r>
    </w:p>
    <w:p w14:paraId="2F232989" w14:textId="77777777" w:rsidR="002051B7" w:rsidRDefault="00000000">
      <w:pPr>
        <w:pStyle w:val="Akapitzlist"/>
        <w:numPr>
          <w:ilvl w:val="0"/>
          <w:numId w:val="26"/>
        </w:numPr>
        <w:spacing w:after="160" w:line="249" w:lineRule="auto"/>
        <w:jc w:val="both"/>
      </w:pPr>
      <w:r>
        <w:rPr>
          <w:rStyle w:val="Domylnaczcionkaakapitu1"/>
          <w:rFonts w:ascii="Times New Roman" w:hAnsi="Times New Roman" w:cs="Times New Roman"/>
        </w:rPr>
        <w:lastRenderedPageBreak/>
        <w:t>Wykonawca dostarczy na czas obowiązywania umowy oprogramowania i urządzenia do radiowej identyfikacji bielizny (Radio-</w:t>
      </w:r>
      <w:proofErr w:type="spellStart"/>
      <w:r>
        <w:rPr>
          <w:rStyle w:val="Domylnaczcionkaakapitu1"/>
          <w:rFonts w:ascii="Times New Roman" w:hAnsi="Times New Roman" w:cs="Times New Roman"/>
        </w:rPr>
        <w:t>frequency</w:t>
      </w:r>
      <w:proofErr w:type="spellEnd"/>
      <w:r>
        <w:rPr>
          <w:rStyle w:val="Domylnaczcionkaakapitu1"/>
          <w:rFonts w:ascii="Times New Roman" w:hAnsi="Times New Roman" w:cs="Times New Roman"/>
        </w:rPr>
        <w:t xml:space="preserve"> identification) w formie czytnika ręcznego (czytnik mobilny UHF RFID).</w:t>
      </w:r>
      <w:bookmarkStart w:id="0" w:name="Bookmark"/>
      <w:bookmarkEnd w:id="0"/>
    </w:p>
    <w:p w14:paraId="72FD47CE" w14:textId="77777777" w:rsidR="002051B7" w:rsidRDefault="00000000">
      <w:pPr>
        <w:pStyle w:val="Akapitzlist"/>
        <w:numPr>
          <w:ilvl w:val="0"/>
          <w:numId w:val="26"/>
        </w:numPr>
        <w:spacing w:after="160" w:line="249" w:lineRule="auto"/>
        <w:jc w:val="both"/>
      </w:pPr>
      <w:r>
        <w:rPr>
          <w:rStyle w:val="Domylnaczcionkaakapitu1"/>
          <w:rFonts w:ascii="Times New Roman" w:hAnsi="Times New Roman" w:cs="Times New Roman"/>
        </w:rPr>
        <w:t>Raz na kwartał przeprowadzana będzie inwentaryzacja bielizny będącej przedmiotem dzierżawy w celu sprawdzenia stanu ilościowego i jakościowego dzierżawionej pościeli. Inwentaryzacja przeprowadzana będzie komisyjnie przy udziale wyznaczonego przedstawiciela Zamawiającego    i Wykonawcy. Z przeprowadzonych inwentaryzacji sporządzane będą protokoły.</w:t>
      </w:r>
    </w:p>
    <w:p w14:paraId="79B89E45" w14:textId="77777777" w:rsidR="002051B7" w:rsidRDefault="00000000">
      <w:pPr>
        <w:pStyle w:val="Akapitzlist"/>
        <w:numPr>
          <w:ilvl w:val="0"/>
          <w:numId w:val="26"/>
        </w:numPr>
        <w:spacing w:after="160" w:line="249" w:lineRule="auto"/>
        <w:jc w:val="both"/>
      </w:pPr>
      <w:r>
        <w:rPr>
          <w:rStyle w:val="Domylnaczcionkaakapitu1"/>
          <w:rFonts w:ascii="Times New Roman" w:hAnsi="Times New Roman" w:cs="Times New Roman"/>
        </w:rPr>
        <w:t>Zamawiający nie odpowiada za zniszczenia bielizny będącej przedmiotem dzierżawy wynikających z naturalnego jej zużycia.</w:t>
      </w:r>
    </w:p>
    <w:p w14:paraId="3A9CC7C2" w14:textId="77777777" w:rsidR="002051B7" w:rsidRDefault="00000000">
      <w:pPr>
        <w:pStyle w:val="Akapitzlist"/>
        <w:numPr>
          <w:ilvl w:val="0"/>
          <w:numId w:val="26"/>
        </w:numPr>
        <w:spacing w:after="160" w:line="249" w:lineRule="auto"/>
        <w:jc w:val="both"/>
      </w:pPr>
      <w:r>
        <w:rPr>
          <w:rStyle w:val="Domylnaczcionkaakapitu1"/>
          <w:rFonts w:ascii="Times New Roman" w:hAnsi="Times New Roman" w:cs="Times New Roman"/>
        </w:rPr>
        <w:t>Dopuszcza się maksymalnie 5% ubytku rocznie pościeli będącej przedmiotem dzierżawy spowodowane zniszczeniem lub zaginięciem z winy Zamawiającego.</w:t>
      </w:r>
    </w:p>
    <w:p w14:paraId="2BA83FB6" w14:textId="77777777" w:rsidR="002051B7" w:rsidRDefault="00000000">
      <w:pPr>
        <w:pStyle w:val="Akapitzlist"/>
        <w:numPr>
          <w:ilvl w:val="0"/>
          <w:numId w:val="26"/>
        </w:numPr>
        <w:spacing w:after="160" w:line="249" w:lineRule="auto"/>
        <w:jc w:val="both"/>
      </w:pPr>
      <w:r>
        <w:rPr>
          <w:rStyle w:val="Domylnaczcionkaakapitu1"/>
          <w:rFonts w:ascii="Times New Roman" w:hAnsi="Times New Roman" w:cs="Times New Roman"/>
        </w:rPr>
        <w:t>Wykonawca zobowiązany jest przeszkolić pracowników Zamawiającego w zakresie obsługi oprogramowania i systemu do prowadzenia ewidencji bielizny.</w:t>
      </w:r>
    </w:p>
    <w:p w14:paraId="70A0E19C" w14:textId="77777777" w:rsidR="002051B7" w:rsidRDefault="00000000">
      <w:pPr>
        <w:pStyle w:val="Akapitzlist"/>
        <w:numPr>
          <w:ilvl w:val="0"/>
          <w:numId w:val="26"/>
        </w:numPr>
        <w:spacing w:after="160" w:line="249" w:lineRule="auto"/>
        <w:jc w:val="both"/>
      </w:pPr>
      <w:r>
        <w:rPr>
          <w:rStyle w:val="Domylnaczcionkaakapitu1"/>
          <w:rFonts w:ascii="Times New Roman" w:hAnsi="Times New Roman" w:cs="Times New Roman"/>
        </w:rPr>
        <w:t>Oprogramowanie musi w momencie wydawania asortymentów Wykonawcy, automatycznie przyporządkować wydawane sztuki do oddziałów, do których przynależą, tak, aby w przypadku pomieszania asortymentów między oddziałami, było możliwe wychwycenie asortymentów, które zostały przeniesione na inny oddział.</w:t>
      </w:r>
    </w:p>
    <w:p w14:paraId="66FC1C39" w14:textId="77777777" w:rsidR="002051B7" w:rsidRDefault="00000000">
      <w:pPr>
        <w:pStyle w:val="Akapitzlist"/>
        <w:numPr>
          <w:ilvl w:val="0"/>
          <w:numId w:val="26"/>
        </w:numPr>
        <w:spacing w:after="160" w:line="249" w:lineRule="auto"/>
        <w:jc w:val="both"/>
      </w:pPr>
      <w:r>
        <w:rPr>
          <w:rStyle w:val="Domylnaczcionkaakapitu1"/>
          <w:rFonts w:ascii="Times New Roman" w:hAnsi="Times New Roman" w:cs="Times New Roman"/>
        </w:rPr>
        <w:t>Przez cały okres trwania umowy Wykonawca jest zobowiązany do świadczenia usług serwisowania systemu RFID.</w:t>
      </w:r>
    </w:p>
    <w:p w14:paraId="70D3AEF7" w14:textId="77777777" w:rsidR="002051B7" w:rsidRDefault="00000000">
      <w:pPr>
        <w:pStyle w:val="Akapitzlist"/>
        <w:numPr>
          <w:ilvl w:val="0"/>
          <w:numId w:val="26"/>
        </w:numPr>
        <w:spacing w:after="160" w:line="249" w:lineRule="auto"/>
        <w:jc w:val="both"/>
      </w:pPr>
      <w:r>
        <w:rPr>
          <w:rStyle w:val="Domylnaczcionkaakapitu1"/>
          <w:rFonts w:ascii="Times New Roman" w:hAnsi="Times New Roman" w:cs="Times New Roman"/>
        </w:rPr>
        <w:t>W przypadku awarii oprogramowania komputerowego czas naprawy wynosi:</w:t>
      </w:r>
    </w:p>
    <w:p w14:paraId="03EC2807" w14:textId="77777777" w:rsidR="002051B7" w:rsidRDefault="00000000">
      <w:pPr>
        <w:pStyle w:val="Akapitzlist"/>
        <w:numPr>
          <w:ilvl w:val="0"/>
          <w:numId w:val="27"/>
        </w:numPr>
        <w:spacing w:after="160" w:line="249" w:lineRule="auto"/>
        <w:jc w:val="both"/>
      </w:pPr>
      <w:r>
        <w:rPr>
          <w:rStyle w:val="Domylnaczcionkaakapitu1"/>
          <w:rFonts w:ascii="Times New Roman" w:hAnsi="Times New Roman" w:cs="Times New Roman"/>
        </w:rPr>
        <w:t>Możliwość zdalnego jej naprawienia maksymalnie 5 godzin od momentu zgłoszenia awarii telefonicznie lub drogą mailową</w:t>
      </w:r>
    </w:p>
    <w:p w14:paraId="15C85668" w14:textId="77777777" w:rsidR="002051B7" w:rsidRDefault="00000000">
      <w:pPr>
        <w:pStyle w:val="Akapitzlist"/>
        <w:numPr>
          <w:ilvl w:val="0"/>
          <w:numId w:val="27"/>
        </w:numPr>
        <w:spacing w:after="160" w:line="249" w:lineRule="auto"/>
        <w:jc w:val="both"/>
      </w:pPr>
      <w:r>
        <w:rPr>
          <w:rStyle w:val="Domylnaczcionkaakapitu1"/>
          <w:rFonts w:ascii="Times New Roman" w:hAnsi="Times New Roman" w:cs="Times New Roman"/>
        </w:rPr>
        <w:t xml:space="preserve">Wymaga przybycia serwisanta do siedziby </w:t>
      </w:r>
      <w:proofErr w:type="gramStart"/>
      <w:r>
        <w:rPr>
          <w:rStyle w:val="Domylnaczcionkaakapitu1"/>
          <w:rFonts w:ascii="Times New Roman" w:hAnsi="Times New Roman" w:cs="Times New Roman"/>
        </w:rPr>
        <w:t>Zamawiającego  do</w:t>
      </w:r>
      <w:proofErr w:type="gramEnd"/>
      <w:r>
        <w:rPr>
          <w:rStyle w:val="Domylnaczcionkaakapitu1"/>
          <w:rFonts w:ascii="Times New Roman" w:hAnsi="Times New Roman" w:cs="Times New Roman"/>
        </w:rPr>
        <w:t xml:space="preserve"> 24 godzin od momentu zgłoszenia awarii telefonicznie lub drogą mailową.</w:t>
      </w:r>
    </w:p>
    <w:p w14:paraId="41A7A0A8" w14:textId="77777777" w:rsidR="002051B7" w:rsidRDefault="00000000">
      <w:pPr>
        <w:pStyle w:val="Akapitzlist"/>
        <w:numPr>
          <w:ilvl w:val="0"/>
          <w:numId w:val="26"/>
        </w:numPr>
        <w:spacing w:after="160" w:line="249" w:lineRule="auto"/>
        <w:jc w:val="both"/>
      </w:pPr>
      <w:r>
        <w:rPr>
          <w:rStyle w:val="Domylnaczcionkaakapitu1"/>
          <w:rFonts w:ascii="Times New Roman" w:hAnsi="Times New Roman" w:cs="Times New Roman"/>
        </w:rPr>
        <w:t>Zamawiający w ramach usługi dzierżawy będącej opcją może skorzystać z zamówienia, a wykonawca jest zobowiązany do dostarczenia zamówionej ilości i jakości bielizny potrzebnej do realizacji umowy w ilościach maksymalnych podanych w tabeli nr 1:</w:t>
      </w:r>
    </w:p>
    <w:p w14:paraId="56CB34CE" w14:textId="77777777" w:rsidR="002051B7" w:rsidRDefault="002051B7">
      <w:pPr>
        <w:rPr>
          <w:rFonts w:ascii="Times New Roman" w:hAnsi="Times New Roman" w:cs="Times New Roman"/>
        </w:rPr>
      </w:pPr>
    </w:p>
    <w:p w14:paraId="4CB5B2A1" w14:textId="77777777" w:rsidR="002051B7" w:rsidRDefault="00000000">
      <w:r>
        <w:rPr>
          <w:rStyle w:val="Domylnaczcionkaakapitu1"/>
          <w:rFonts w:ascii="Times New Roman" w:hAnsi="Times New Roman" w:cs="Times New Roman"/>
        </w:rPr>
        <w:t>Tabela nr 1</w:t>
      </w:r>
    </w:p>
    <w:tbl>
      <w:tblPr>
        <w:tblW w:w="9772" w:type="dxa"/>
        <w:tblInd w:w="-2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2"/>
        <w:gridCol w:w="1282"/>
        <w:gridCol w:w="5287"/>
        <w:gridCol w:w="2671"/>
      </w:tblGrid>
      <w:tr w:rsidR="002051B7" w14:paraId="64BA7488" w14:textId="77777777">
        <w:trPr>
          <w:trHeight w:val="567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7192A4A0" w14:textId="77777777" w:rsidR="002051B7" w:rsidRDefault="00000000">
            <w:pPr>
              <w:spacing w:after="0" w:line="100" w:lineRule="atLeast"/>
              <w:jc w:val="center"/>
            </w:pPr>
            <w:r>
              <w:rPr>
                <w:rStyle w:val="Domylnaczcionkaakapitu1"/>
                <w:rFonts w:ascii="Times New Roman" w:eastAsia="Arial" w:hAnsi="Times New Roman" w:cs="Times New Roman"/>
                <w:b/>
              </w:rPr>
              <w:t>L.p.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21C27BAC" w14:textId="77777777" w:rsidR="002051B7" w:rsidRDefault="00000000">
            <w:pPr>
              <w:spacing w:after="0" w:line="100" w:lineRule="atLeast"/>
              <w:jc w:val="center"/>
            </w:pPr>
            <w:r>
              <w:rPr>
                <w:rStyle w:val="Domylnaczcionkaakapitu1"/>
                <w:rFonts w:ascii="Times New Roman" w:eastAsia="Arial" w:hAnsi="Times New Roman" w:cs="Times New Roman"/>
                <w:b/>
              </w:rPr>
              <w:t xml:space="preserve">Rodzaj </w:t>
            </w:r>
            <w:r>
              <w:rPr>
                <w:rStyle w:val="Domylnaczcionkaakapitu1"/>
                <w:rFonts w:ascii="Times New Roman" w:eastAsia="Arial" w:hAnsi="Times New Roman" w:cs="Times New Roman"/>
                <w:b/>
              </w:rPr>
              <w:br/>
              <w:t>asortymentu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3D0F3E8A" w14:textId="77777777" w:rsidR="002051B7" w:rsidRDefault="00000000">
            <w:pPr>
              <w:spacing w:after="0" w:line="100" w:lineRule="atLeast"/>
              <w:jc w:val="center"/>
            </w:pPr>
            <w:r>
              <w:rPr>
                <w:rStyle w:val="Domylnaczcionkaakapitu1"/>
                <w:rFonts w:ascii="Times New Roman" w:eastAsia="Arial" w:hAnsi="Times New Roman" w:cs="Times New Roman"/>
                <w:b/>
              </w:rPr>
              <w:t>Parametry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CDF11CC" w14:textId="77777777" w:rsidR="002051B7" w:rsidRDefault="00000000">
            <w:pPr>
              <w:spacing w:after="0" w:line="100" w:lineRule="atLeast"/>
              <w:jc w:val="center"/>
            </w:pPr>
            <w:r>
              <w:rPr>
                <w:rStyle w:val="Domylnaczcionkaakapitu1"/>
                <w:rFonts w:ascii="Times New Roman" w:eastAsia="Arial" w:hAnsi="Times New Roman" w:cs="Times New Roman"/>
                <w:b/>
              </w:rPr>
              <w:t>Szacunkowe ilości bielizny jaką Zamawiający w prawie opcji może zamówić [szt.]</w:t>
            </w:r>
          </w:p>
        </w:tc>
      </w:tr>
      <w:tr w:rsidR="002051B7" w14:paraId="0F2B9CEA" w14:textId="77777777">
        <w:trPr>
          <w:trHeight w:val="567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601572CD" w14:textId="77777777" w:rsidR="002051B7" w:rsidRDefault="00000000">
            <w:pPr>
              <w:spacing w:after="0" w:line="100" w:lineRule="atLeast"/>
              <w:jc w:val="center"/>
            </w:pPr>
            <w:r>
              <w:rPr>
                <w:rStyle w:val="Domylnaczcionkaakapitu1"/>
                <w:rFonts w:ascii="Times New Roman" w:eastAsia="Arial" w:hAnsi="Times New Roman" w:cs="Times New Roman"/>
              </w:rPr>
              <w:t>1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31E203CE" w14:textId="77777777" w:rsidR="002051B7" w:rsidRDefault="00000000">
            <w:pPr>
              <w:spacing w:after="0" w:line="100" w:lineRule="atLeast"/>
              <w:jc w:val="center"/>
            </w:pPr>
            <w:r>
              <w:rPr>
                <w:rStyle w:val="Domylnaczcionkaakapitu1"/>
                <w:rFonts w:ascii="Times New Roman" w:eastAsia="Arial" w:hAnsi="Times New Roman" w:cs="Times New Roman"/>
              </w:rPr>
              <w:t>Poszwa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46B8CDCD" w14:textId="77777777" w:rsidR="002051B7" w:rsidRDefault="00000000">
            <w:pPr>
              <w:tabs>
                <w:tab w:val="center" w:pos="5636"/>
              </w:tabs>
              <w:spacing w:after="0" w:line="240" w:lineRule="auto"/>
              <w:ind w:left="108"/>
            </w:pPr>
            <w:r>
              <w:rPr>
                <w:rStyle w:val="Domylnaczcionkaakapitu1"/>
                <w:rFonts w:ascii="Times New Roman" w:eastAsia="Arial" w:hAnsi="Times New Roman" w:cs="Times New Roman"/>
              </w:rPr>
              <w:t>Rozmiar: 140x210cm, zakładka – 30 cm, bez guzików</w:t>
            </w:r>
          </w:p>
          <w:p w14:paraId="3ABC14C1" w14:textId="77777777" w:rsidR="002051B7" w:rsidRDefault="00000000">
            <w:pPr>
              <w:tabs>
                <w:tab w:val="center" w:pos="5636"/>
              </w:tabs>
              <w:spacing w:after="0" w:line="240" w:lineRule="auto"/>
              <w:ind w:left="108"/>
            </w:pPr>
            <w:r>
              <w:rPr>
                <w:rStyle w:val="Domylnaczcionkaakapitu1"/>
                <w:rFonts w:ascii="Times New Roman" w:eastAsia="Arial" w:hAnsi="Times New Roman" w:cs="Times New Roman"/>
              </w:rPr>
              <w:t>lub zamków. Kolor biały 70-80% bawełna 20-30%, poliester,</w:t>
            </w:r>
            <w:r>
              <w:rPr>
                <w:rStyle w:val="Domylnaczcionkaakapitu1"/>
                <w:rFonts w:ascii="Times New Roman" w:hAnsi="Times New Roman" w:cs="Times New Roman"/>
              </w:rPr>
              <w:t xml:space="preserve"> </w:t>
            </w:r>
            <w:r>
              <w:rPr>
                <w:rStyle w:val="Domylnaczcionkaakapitu1"/>
                <w:rFonts w:ascii="Times New Roman" w:eastAsia="Arial" w:hAnsi="Times New Roman" w:cs="Times New Roman"/>
              </w:rPr>
              <w:t>gramatura: nie mniej niż 130</w:t>
            </w:r>
            <w:r>
              <w:rPr>
                <w:rStyle w:val="Domylnaczcionkaakapitu1"/>
                <w:rFonts w:ascii="Times New Roman" w:hAnsi="Times New Roman" w:cs="Times New Roman"/>
              </w:rPr>
              <w:t xml:space="preserve"> </w:t>
            </w:r>
            <w:r>
              <w:rPr>
                <w:rStyle w:val="Domylnaczcionkaakapitu1"/>
                <w:rFonts w:ascii="Times New Roman" w:eastAsia="Arial" w:hAnsi="Times New Roman" w:cs="Times New Roman"/>
              </w:rPr>
              <w:t>g/m</w:t>
            </w:r>
            <w:r>
              <w:rPr>
                <w:rStyle w:val="Domylnaczcionkaakapitu1"/>
                <w:rFonts w:ascii="Times New Roman" w:eastAsia="Arial" w:hAnsi="Times New Roman" w:cs="Times New Roman"/>
                <w:position w:val="22"/>
                <w:sz w:val="14"/>
              </w:rPr>
              <w:t>2</w:t>
            </w:r>
            <w:r>
              <w:rPr>
                <w:rStyle w:val="Domylnaczcionkaakapitu1"/>
                <w:rFonts w:ascii="Times New Roman" w:eastAsia="Arial" w:hAnsi="Times New Roman" w:cs="Times New Roman"/>
              </w:rPr>
              <w:t xml:space="preserve"> i nie większej niż 150g/m</w:t>
            </w:r>
            <w:r>
              <w:rPr>
                <w:rStyle w:val="Domylnaczcionkaakapitu1"/>
                <w:rFonts w:ascii="Times New Roman" w:eastAsia="Arial" w:hAnsi="Times New Roman" w:cs="Times New Roman"/>
                <w:position w:val="22"/>
                <w:sz w:val="14"/>
              </w:rPr>
              <w:t>2</w:t>
            </w:r>
            <w:r>
              <w:rPr>
                <w:rStyle w:val="Domylnaczcionkaakapitu1"/>
                <w:rFonts w:ascii="Times New Roman" w:eastAsia="Arial" w:hAnsi="Times New Roman" w:cs="Times New Roman"/>
              </w:rPr>
              <w:t xml:space="preserve"> Na tkaninie delikatny satynowy pasek.                                    Każda sztuka oznaczona tagiem </w:t>
            </w:r>
            <w:r>
              <w:rPr>
                <w:rStyle w:val="Domylnaczcionkaakapitu1"/>
                <w:rFonts w:ascii="Times New Roman" w:eastAsia="Arial" w:hAnsi="Times New Roman" w:cs="Times New Roman"/>
                <w:bCs/>
              </w:rPr>
              <w:t>RFID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5C74FD70" w14:textId="77777777" w:rsidR="002051B7" w:rsidRDefault="00000000">
            <w:pPr>
              <w:spacing w:after="0" w:line="100" w:lineRule="atLeast"/>
              <w:jc w:val="center"/>
            </w:pPr>
            <w:r>
              <w:rPr>
                <w:rStyle w:val="Domylnaczcionkaakapitu1"/>
                <w:rFonts w:ascii="Times New Roman" w:eastAsia="Arial" w:hAnsi="Times New Roman" w:cs="Times New Roman"/>
              </w:rPr>
              <w:t>350 szt.</w:t>
            </w:r>
          </w:p>
        </w:tc>
      </w:tr>
      <w:tr w:rsidR="002051B7" w14:paraId="1C91E75B" w14:textId="77777777">
        <w:trPr>
          <w:trHeight w:val="567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172F6DB7" w14:textId="77777777" w:rsidR="002051B7" w:rsidRDefault="00000000">
            <w:pPr>
              <w:spacing w:after="0" w:line="100" w:lineRule="atLeast"/>
              <w:jc w:val="center"/>
            </w:pPr>
            <w:r>
              <w:rPr>
                <w:rStyle w:val="Domylnaczcionkaakapitu1"/>
                <w:rFonts w:ascii="Times New Roman" w:eastAsia="Arial" w:hAnsi="Times New Roman" w:cs="Times New Roman"/>
              </w:rPr>
              <w:t>2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1190BB82" w14:textId="77777777" w:rsidR="002051B7" w:rsidRDefault="00000000">
            <w:pPr>
              <w:spacing w:after="0" w:line="100" w:lineRule="atLeast"/>
              <w:jc w:val="center"/>
            </w:pPr>
            <w:r>
              <w:rPr>
                <w:rStyle w:val="Domylnaczcionkaakapitu1"/>
                <w:rFonts w:ascii="Times New Roman" w:eastAsia="Arial" w:hAnsi="Times New Roman" w:cs="Times New Roman"/>
              </w:rPr>
              <w:t>Poszewka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78761C47" w14:textId="77777777" w:rsidR="002051B7" w:rsidRDefault="00000000">
            <w:pPr>
              <w:tabs>
                <w:tab w:val="center" w:pos="5636"/>
              </w:tabs>
              <w:spacing w:after="0" w:line="100" w:lineRule="atLeast"/>
              <w:ind w:left="108"/>
            </w:pPr>
            <w:r>
              <w:rPr>
                <w:rStyle w:val="Domylnaczcionkaakapitu1"/>
                <w:rFonts w:ascii="Times New Roman" w:eastAsia="Arial" w:hAnsi="Times New Roman" w:cs="Times New Roman"/>
              </w:rPr>
              <w:t>Rozmiar 50x70cm, zakładka bez guzików lub zamków. Kolor biały 70-80% bawełna 20-30% poliester, gramatura: nie mniej niż 130 g/m</w:t>
            </w:r>
            <w:r>
              <w:rPr>
                <w:rStyle w:val="Domylnaczcionkaakapitu1"/>
                <w:rFonts w:ascii="Times New Roman" w:eastAsia="Arial" w:hAnsi="Times New Roman" w:cs="Times New Roman"/>
                <w:position w:val="22"/>
                <w:sz w:val="14"/>
              </w:rPr>
              <w:t xml:space="preserve">2 </w:t>
            </w:r>
            <w:r>
              <w:rPr>
                <w:rStyle w:val="Domylnaczcionkaakapitu1"/>
                <w:rFonts w:ascii="Times New Roman" w:eastAsia="Arial" w:hAnsi="Times New Roman" w:cs="Times New Roman"/>
              </w:rPr>
              <w:t xml:space="preserve">i nie większej </w:t>
            </w:r>
            <w:proofErr w:type="gramStart"/>
            <w:r>
              <w:rPr>
                <w:rStyle w:val="Domylnaczcionkaakapitu1"/>
                <w:rFonts w:ascii="Times New Roman" w:eastAsia="Arial" w:hAnsi="Times New Roman" w:cs="Times New Roman"/>
              </w:rPr>
              <w:t>niż  150</w:t>
            </w:r>
            <w:proofErr w:type="gramEnd"/>
            <w:r>
              <w:rPr>
                <w:rStyle w:val="Domylnaczcionkaakapitu1"/>
                <w:rFonts w:ascii="Times New Roman" w:eastAsia="Arial" w:hAnsi="Times New Roman" w:cs="Times New Roman"/>
              </w:rPr>
              <w:t>g/m</w:t>
            </w:r>
            <w:r>
              <w:rPr>
                <w:rStyle w:val="Domylnaczcionkaakapitu1"/>
                <w:rFonts w:ascii="Times New Roman" w:eastAsia="Arial" w:hAnsi="Times New Roman" w:cs="Times New Roman"/>
                <w:position w:val="22"/>
                <w:sz w:val="14"/>
              </w:rPr>
              <w:t>2</w:t>
            </w:r>
            <w:r>
              <w:rPr>
                <w:rStyle w:val="Domylnaczcionkaakapitu1"/>
                <w:rFonts w:ascii="Times New Roman" w:eastAsia="Arial" w:hAnsi="Times New Roman" w:cs="Times New Roman"/>
              </w:rPr>
              <w:t xml:space="preserve"> Na tkaninie delikatny satynowy pasek.                                                  Każda sztuka oznaczona tagiem RFID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6627B685" w14:textId="77777777" w:rsidR="002051B7" w:rsidRDefault="00000000">
            <w:pPr>
              <w:spacing w:after="0" w:line="100" w:lineRule="atLeast"/>
              <w:jc w:val="center"/>
            </w:pPr>
            <w:r>
              <w:rPr>
                <w:rStyle w:val="Domylnaczcionkaakapitu1"/>
                <w:rFonts w:ascii="Times New Roman" w:eastAsia="Arial" w:hAnsi="Times New Roman" w:cs="Times New Roman"/>
              </w:rPr>
              <w:t>350 szt.</w:t>
            </w:r>
          </w:p>
        </w:tc>
      </w:tr>
      <w:tr w:rsidR="002051B7" w14:paraId="1307968B" w14:textId="77777777">
        <w:trPr>
          <w:trHeight w:val="567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24655C23" w14:textId="77777777" w:rsidR="002051B7" w:rsidRDefault="00000000">
            <w:pPr>
              <w:spacing w:after="0" w:line="100" w:lineRule="atLeast"/>
              <w:jc w:val="center"/>
            </w:pPr>
            <w:r>
              <w:rPr>
                <w:rStyle w:val="Domylnaczcionkaakapitu1"/>
                <w:rFonts w:ascii="Times New Roman" w:eastAsia="Arial" w:hAnsi="Times New Roman" w:cs="Times New Roman"/>
              </w:rPr>
              <w:lastRenderedPageBreak/>
              <w:t>3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5F8C6887" w14:textId="77777777" w:rsidR="002051B7" w:rsidRDefault="00000000">
            <w:pPr>
              <w:spacing w:after="0" w:line="100" w:lineRule="atLeast"/>
              <w:jc w:val="center"/>
            </w:pPr>
            <w:r>
              <w:rPr>
                <w:rStyle w:val="Domylnaczcionkaakapitu1"/>
                <w:rFonts w:ascii="Times New Roman" w:eastAsia="Arial" w:hAnsi="Times New Roman" w:cs="Times New Roman"/>
              </w:rPr>
              <w:t>Prześcieradło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2892FDA1" w14:textId="77777777" w:rsidR="002051B7" w:rsidRDefault="00000000">
            <w:pPr>
              <w:tabs>
                <w:tab w:val="center" w:pos="5636"/>
              </w:tabs>
              <w:spacing w:after="0" w:line="100" w:lineRule="atLeast"/>
              <w:ind w:left="108"/>
            </w:pPr>
            <w:r>
              <w:rPr>
                <w:rStyle w:val="Domylnaczcionkaakapitu1"/>
                <w:rFonts w:ascii="Times New Roman" w:eastAsia="Arial" w:hAnsi="Times New Roman" w:cs="Times New Roman"/>
              </w:rPr>
              <w:t xml:space="preserve">Rozmiar: 160x240cm, kolor biały, 70-80% bawełna 20-30% poliester, gramatura: nie mniej niż 130 g/m2 i nie większej </w:t>
            </w:r>
            <w:proofErr w:type="gramStart"/>
            <w:r>
              <w:rPr>
                <w:rStyle w:val="Domylnaczcionkaakapitu1"/>
                <w:rFonts w:ascii="Times New Roman" w:eastAsia="Arial" w:hAnsi="Times New Roman" w:cs="Times New Roman"/>
              </w:rPr>
              <w:t>niż  150</w:t>
            </w:r>
            <w:proofErr w:type="gramEnd"/>
            <w:r>
              <w:rPr>
                <w:rStyle w:val="Domylnaczcionkaakapitu1"/>
                <w:rFonts w:ascii="Times New Roman" w:eastAsia="Arial" w:hAnsi="Times New Roman" w:cs="Times New Roman"/>
              </w:rPr>
              <w:t xml:space="preserve">g/m2.                                                     Każda sztuka oznaczona tagiem </w:t>
            </w:r>
            <w:r>
              <w:rPr>
                <w:rStyle w:val="Domylnaczcionkaakapitu1"/>
                <w:rFonts w:ascii="Times New Roman" w:eastAsia="Arial" w:hAnsi="Times New Roman" w:cs="Times New Roman"/>
                <w:bCs/>
              </w:rPr>
              <w:t>RFID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2A18C342" w14:textId="15FEB587" w:rsidR="002051B7" w:rsidRDefault="00000000">
            <w:pPr>
              <w:spacing w:after="0" w:line="100" w:lineRule="atLeast"/>
              <w:jc w:val="center"/>
            </w:pPr>
            <w:r>
              <w:rPr>
                <w:rStyle w:val="Domylnaczcionkaakapitu1"/>
                <w:rFonts w:ascii="Times New Roman" w:eastAsia="Arial" w:hAnsi="Times New Roman" w:cs="Times New Roman"/>
              </w:rPr>
              <w:t>350 szt</w:t>
            </w:r>
            <w:r w:rsidR="00F91CF8">
              <w:rPr>
                <w:rStyle w:val="Domylnaczcionkaakapitu1"/>
                <w:rFonts w:ascii="Times New Roman" w:eastAsia="Arial" w:hAnsi="Times New Roman" w:cs="Times New Roman"/>
              </w:rPr>
              <w:t>.</w:t>
            </w:r>
          </w:p>
        </w:tc>
      </w:tr>
    </w:tbl>
    <w:p w14:paraId="252704A0" w14:textId="77777777" w:rsidR="002051B7" w:rsidRDefault="002051B7">
      <w:pPr>
        <w:pStyle w:val="Akapitzlist"/>
        <w:ind w:left="786"/>
      </w:pPr>
    </w:p>
    <w:p w14:paraId="64E93574" w14:textId="77777777" w:rsidR="002051B7" w:rsidRDefault="00000000">
      <w:pPr>
        <w:pStyle w:val="Standard"/>
        <w:tabs>
          <w:tab w:val="left" w:pos="7544"/>
        </w:tabs>
        <w:spacing w:before="100" w:after="100" w:line="240" w:lineRule="auto"/>
        <w:jc w:val="both"/>
      </w:pPr>
      <w:r>
        <w:rPr>
          <w:rFonts w:ascii="Times New Roman" w:eastAsia="Times New Roman" w:hAnsi="Times New Roman" w:cs="Times New Roman"/>
        </w:rPr>
        <w:tab/>
      </w:r>
    </w:p>
    <w:sectPr w:rsidR="002051B7">
      <w:pgSz w:w="11906" w:h="16838"/>
      <w:pgMar w:top="1417" w:right="1133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B53FE" w14:textId="77777777" w:rsidR="00F01A01" w:rsidRDefault="00F01A01">
      <w:pPr>
        <w:spacing w:after="0" w:line="240" w:lineRule="auto"/>
      </w:pPr>
      <w:r>
        <w:separator/>
      </w:r>
    </w:p>
  </w:endnote>
  <w:endnote w:type="continuationSeparator" w:id="0">
    <w:p w14:paraId="53464DE5" w14:textId="77777777" w:rsidR="00F01A01" w:rsidRDefault="00F01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7E89C" w14:textId="77777777" w:rsidR="00F01A01" w:rsidRDefault="00F01A0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3C63506" w14:textId="77777777" w:rsidR="00F01A01" w:rsidRDefault="00F01A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74D34"/>
    <w:multiLevelType w:val="multilevel"/>
    <w:tmpl w:val="F86E33F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C0B289D"/>
    <w:multiLevelType w:val="multilevel"/>
    <w:tmpl w:val="89A2A0EC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014DF6"/>
    <w:multiLevelType w:val="multilevel"/>
    <w:tmpl w:val="4ED6C7F4"/>
    <w:styleLink w:val="WWNum5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Letter"/>
      <w:lvlText w:val="%1.%2.%3)"/>
      <w:lvlJc w:val="left"/>
      <w:pPr>
        <w:ind w:left="747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" w15:restartNumberingAfterBreak="0">
    <w:nsid w:val="0FDE6815"/>
    <w:multiLevelType w:val="multilevel"/>
    <w:tmpl w:val="6628978C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1776" w:hanging="720"/>
      </w:p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4" w15:restartNumberingAfterBreak="0">
    <w:nsid w:val="11285BA6"/>
    <w:multiLevelType w:val="multilevel"/>
    <w:tmpl w:val="83364B14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2BC5EB4"/>
    <w:multiLevelType w:val="multilevel"/>
    <w:tmpl w:val="C95C53E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C11E9E"/>
    <w:multiLevelType w:val="multilevel"/>
    <w:tmpl w:val="94BC6ED6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ACB66F3"/>
    <w:multiLevelType w:val="hybridMultilevel"/>
    <w:tmpl w:val="880E1DE8"/>
    <w:lvl w:ilvl="0" w:tplc="04150017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3164A9E">
      <w:start w:val="7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 w15:restartNumberingAfterBreak="0">
    <w:nsid w:val="2CE91578"/>
    <w:multiLevelType w:val="multilevel"/>
    <w:tmpl w:val="BE8C8AB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7135754"/>
    <w:multiLevelType w:val="multilevel"/>
    <w:tmpl w:val="19DC9038"/>
    <w:styleLink w:val="WWNum3"/>
    <w:lvl w:ilvl="0">
      <w:numFmt w:val="bullet"/>
      <w:lvlText w:val="–"/>
      <w:lvlJc w:val="left"/>
      <w:pPr>
        <w:ind w:left="720" w:hanging="360"/>
      </w:pPr>
      <w:rPr>
        <w:rFonts w:ascii="Arial Narrow" w:hAnsi="Arial Narrow" w:cs="Arial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1776" w:hanging="720"/>
      </w:p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10" w15:restartNumberingAfterBreak="0">
    <w:nsid w:val="47AE1671"/>
    <w:multiLevelType w:val="multilevel"/>
    <w:tmpl w:val="212851F6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8843C8F"/>
    <w:multiLevelType w:val="multilevel"/>
    <w:tmpl w:val="0BB229C4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A9E5FA3"/>
    <w:multiLevelType w:val="multilevel"/>
    <w:tmpl w:val="7E8E734A"/>
    <w:styleLink w:val="WWNum1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3" w15:restartNumberingAfterBreak="0">
    <w:nsid w:val="4CB90A18"/>
    <w:multiLevelType w:val="multilevel"/>
    <w:tmpl w:val="F17A9F9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Roman"/>
      <w:lvlText w:val="%2)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1C53B45"/>
    <w:multiLevelType w:val="multilevel"/>
    <w:tmpl w:val="EFFAF31C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8033A79"/>
    <w:multiLevelType w:val="multilevel"/>
    <w:tmpl w:val="C4848F12"/>
    <w:styleLink w:val="WWNum6"/>
    <w:lvl w:ilvl="0">
      <w:start w:val="6"/>
      <w:numFmt w:val="decimal"/>
      <w:lvlText w:val="%1."/>
      <w:lvlJc w:val="left"/>
      <w:pPr>
        <w:ind w:left="502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1.%2.%3."/>
      <w:lvlJc w:val="righ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16" w15:restartNumberingAfterBreak="0">
    <w:nsid w:val="7D963FEA"/>
    <w:multiLevelType w:val="multilevel"/>
    <w:tmpl w:val="6254CA1E"/>
    <w:styleLink w:val="WWNum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lowerLetter"/>
      <w:lvlText w:val="%1.%2.%3)"/>
      <w:lvlJc w:val="left"/>
      <w:pPr>
        <w:ind w:left="2122" w:hanging="36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17" w15:restartNumberingAfterBreak="0">
    <w:nsid w:val="7E735791"/>
    <w:multiLevelType w:val="multilevel"/>
    <w:tmpl w:val="B2422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22F1D"/>
    <w:multiLevelType w:val="multilevel"/>
    <w:tmpl w:val="45485804"/>
    <w:lvl w:ilvl="0">
      <w:start w:val="1"/>
      <w:numFmt w:val="lowerLetter"/>
      <w:lvlText w:val="%1)"/>
      <w:lvlJc w:val="left"/>
      <w:pPr>
        <w:ind w:left="1506" w:hanging="360"/>
      </w:pPr>
    </w:lvl>
    <w:lvl w:ilvl="1">
      <w:start w:val="1"/>
      <w:numFmt w:val="lowerLetter"/>
      <w:lvlText w:val="%2."/>
      <w:lvlJc w:val="left"/>
      <w:pPr>
        <w:ind w:left="2226" w:hanging="360"/>
      </w:pPr>
    </w:lvl>
    <w:lvl w:ilvl="2">
      <w:start w:val="1"/>
      <w:numFmt w:val="lowerRoman"/>
      <w:lvlText w:val="%1.%2.%3."/>
      <w:lvlJc w:val="right"/>
      <w:pPr>
        <w:ind w:left="2946" w:hanging="180"/>
      </w:pPr>
    </w:lvl>
    <w:lvl w:ilvl="3">
      <w:start w:val="1"/>
      <w:numFmt w:val="decimal"/>
      <w:lvlText w:val="%1.%2.%3.%4."/>
      <w:lvlJc w:val="left"/>
      <w:pPr>
        <w:ind w:left="3666" w:hanging="360"/>
      </w:pPr>
    </w:lvl>
    <w:lvl w:ilvl="4">
      <w:start w:val="1"/>
      <w:numFmt w:val="lowerLetter"/>
      <w:lvlText w:val="%1.%2.%3.%4.%5."/>
      <w:lvlJc w:val="left"/>
      <w:pPr>
        <w:ind w:left="4386" w:hanging="360"/>
      </w:pPr>
    </w:lvl>
    <w:lvl w:ilvl="5">
      <w:start w:val="1"/>
      <w:numFmt w:val="lowerRoman"/>
      <w:lvlText w:val="%1.%2.%3.%4.%5.%6."/>
      <w:lvlJc w:val="right"/>
      <w:pPr>
        <w:ind w:left="5106" w:hanging="180"/>
      </w:pPr>
    </w:lvl>
    <w:lvl w:ilvl="6">
      <w:start w:val="1"/>
      <w:numFmt w:val="decimal"/>
      <w:lvlText w:val="%1.%2.%3.%4.%5.%6.%7."/>
      <w:lvlJc w:val="left"/>
      <w:pPr>
        <w:ind w:left="5826" w:hanging="360"/>
      </w:pPr>
    </w:lvl>
    <w:lvl w:ilvl="7">
      <w:start w:val="1"/>
      <w:numFmt w:val="lowerLetter"/>
      <w:lvlText w:val="%1.%2.%3.%4.%5.%6.%7.%8."/>
      <w:lvlJc w:val="left"/>
      <w:pPr>
        <w:ind w:left="6546" w:hanging="360"/>
      </w:pPr>
    </w:lvl>
    <w:lvl w:ilvl="8">
      <w:start w:val="1"/>
      <w:numFmt w:val="lowerRoman"/>
      <w:lvlText w:val="%1.%2.%3.%4.%5.%6.%7.%8.%9."/>
      <w:lvlJc w:val="right"/>
      <w:pPr>
        <w:ind w:left="7266" w:hanging="180"/>
      </w:pPr>
    </w:lvl>
  </w:abstractNum>
  <w:num w:numId="1" w16cid:durableId="836531765">
    <w:abstractNumId w:val="12"/>
  </w:num>
  <w:num w:numId="2" w16cid:durableId="663121488">
    <w:abstractNumId w:val="3"/>
  </w:num>
  <w:num w:numId="3" w16cid:durableId="318852444">
    <w:abstractNumId w:val="9"/>
  </w:num>
  <w:num w:numId="4" w16cid:durableId="810363479">
    <w:abstractNumId w:val="16"/>
  </w:num>
  <w:num w:numId="5" w16cid:durableId="796412838">
    <w:abstractNumId w:val="2"/>
  </w:num>
  <w:num w:numId="6" w16cid:durableId="58941336">
    <w:abstractNumId w:val="15"/>
  </w:num>
  <w:num w:numId="7" w16cid:durableId="1109395972">
    <w:abstractNumId w:val="17"/>
  </w:num>
  <w:num w:numId="8" w16cid:durableId="989093764">
    <w:abstractNumId w:val="5"/>
  </w:num>
  <w:num w:numId="9" w16cid:durableId="156968050">
    <w:abstractNumId w:val="17"/>
    <w:lvlOverride w:ilvl="0">
      <w:startOverride w:val="1"/>
    </w:lvlOverride>
  </w:num>
  <w:num w:numId="10" w16cid:durableId="1191140530">
    <w:abstractNumId w:val="6"/>
  </w:num>
  <w:num w:numId="11" w16cid:durableId="916745031">
    <w:abstractNumId w:val="17"/>
  </w:num>
  <w:num w:numId="12" w16cid:durableId="1705591144">
    <w:abstractNumId w:val="10"/>
  </w:num>
  <w:num w:numId="13" w16cid:durableId="908536171">
    <w:abstractNumId w:val="17"/>
  </w:num>
  <w:num w:numId="14" w16cid:durableId="10835864">
    <w:abstractNumId w:val="14"/>
  </w:num>
  <w:num w:numId="15" w16cid:durableId="242450411">
    <w:abstractNumId w:val="17"/>
  </w:num>
  <w:num w:numId="16" w16cid:durableId="57629449">
    <w:abstractNumId w:val="13"/>
  </w:num>
  <w:num w:numId="17" w16cid:durableId="2063675577">
    <w:abstractNumId w:val="17"/>
  </w:num>
  <w:num w:numId="18" w16cid:durableId="1377777226">
    <w:abstractNumId w:val="11"/>
  </w:num>
  <w:num w:numId="19" w16cid:durableId="896747758">
    <w:abstractNumId w:val="17"/>
  </w:num>
  <w:num w:numId="20" w16cid:durableId="400717247">
    <w:abstractNumId w:val="1"/>
  </w:num>
  <w:num w:numId="21" w16cid:durableId="1826310642">
    <w:abstractNumId w:val="17"/>
  </w:num>
  <w:num w:numId="22" w16cid:durableId="929121806">
    <w:abstractNumId w:val="8"/>
  </w:num>
  <w:num w:numId="23" w16cid:durableId="574366150">
    <w:abstractNumId w:val="17"/>
    <w:lvlOverride w:ilvl="0">
      <w:startOverride w:val="1"/>
    </w:lvlOverride>
  </w:num>
  <w:num w:numId="24" w16cid:durableId="1592276000">
    <w:abstractNumId w:val="4"/>
  </w:num>
  <w:num w:numId="25" w16cid:durableId="1022784027">
    <w:abstractNumId w:val="17"/>
    <w:lvlOverride w:ilvl="0">
      <w:startOverride w:val="1"/>
    </w:lvlOverride>
  </w:num>
  <w:num w:numId="26" w16cid:durableId="1076708004">
    <w:abstractNumId w:val="0"/>
  </w:num>
  <w:num w:numId="27" w16cid:durableId="1945963514">
    <w:abstractNumId w:val="18"/>
  </w:num>
  <w:num w:numId="28" w16cid:durableId="21163620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1B7"/>
    <w:rsid w:val="002051B7"/>
    <w:rsid w:val="002C187F"/>
    <w:rsid w:val="002C764F"/>
    <w:rsid w:val="00420A9F"/>
    <w:rsid w:val="004A4C1B"/>
    <w:rsid w:val="00526B56"/>
    <w:rsid w:val="006F6B43"/>
    <w:rsid w:val="007A1429"/>
    <w:rsid w:val="00AA2E60"/>
    <w:rsid w:val="00B3064E"/>
    <w:rsid w:val="00B66DAE"/>
    <w:rsid w:val="00BD5483"/>
    <w:rsid w:val="00F01A01"/>
    <w:rsid w:val="00F9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BD64D"/>
  <w15:docId w15:val="{923EFEF5-13A4-48D0-9489-357A9F919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p0">
    <w:name w:val="p0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">
    <w:name w:val="p1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2">
    <w:name w:val="p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3">
    <w:name w:val="p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4">
    <w:name w:val="p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5">
    <w:name w:val="p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6">
    <w:name w:val="p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7">
    <w:name w:val="p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8">
    <w:name w:val="p8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9">
    <w:name w:val="p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0">
    <w:name w:val="p10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1">
    <w:name w:val="p11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2">
    <w:name w:val="p1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3">
    <w:name w:val="p1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4">
    <w:name w:val="p1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5">
    <w:name w:val="p1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6">
    <w:name w:val="p1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7">
    <w:name w:val="p1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8">
    <w:name w:val="p18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9">
    <w:name w:val="p19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20">
    <w:name w:val="p20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21">
    <w:name w:val="p21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22">
    <w:name w:val="p2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23">
    <w:name w:val="p23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24">
    <w:name w:val="p24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25">
    <w:name w:val="p25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26">
    <w:name w:val="p26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27">
    <w:name w:val="p2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28">
    <w:name w:val="p28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uiPriority w:val="9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ft1">
    <w:name w:val="ft1"/>
    <w:basedOn w:val="Domylnaczcionkaakapitu"/>
  </w:style>
  <w:style w:type="character" w:customStyle="1" w:styleId="ft2">
    <w:name w:val="ft2"/>
    <w:basedOn w:val="Domylnaczcionkaakapitu"/>
  </w:style>
  <w:style w:type="character" w:customStyle="1" w:styleId="ft3">
    <w:name w:val="ft3"/>
    <w:basedOn w:val="Domylnaczcionkaakapitu"/>
  </w:style>
  <w:style w:type="character" w:customStyle="1" w:styleId="ft4">
    <w:name w:val="ft4"/>
    <w:basedOn w:val="Domylnaczcionkaakapitu"/>
  </w:style>
  <w:style w:type="character" w:customStyle="1" w:styleId="ft5">
    <w:name w:val="ft5"/>
    <w:basedOn w:val="Domylnaczcionkaakapitu"/>
  </w:style>
  <w:style w:type="character" w:customStyle="1" w:styleId="ft6">
    <w:name w:val="ft6"/>
    <w:basedOn w:val="Domylnaczcionkaakapitu"/>
  </w:style>
  <w:style w:type="character" w:customStyle="1" w:styleId="ft7">
    <w:name w:val="ft7"/>
    <w:basedOn w:val="Domylnaczcionkaakapitu"/>
  </w:style>
  <w:style w:type="character" w:customStyle="1" w:styleId="ft8">
    <w:name w:val="ft8"/>
    <w:basedOn w:val="Domylnaczcionkaakapitu"/>
  </w:style>
  <w:style w:type="character" w:customStyle="1" w:styleId="ft9">
    <w:name w:val="ft9"/>
    <w:basedOn w:val="Domylnaczcionkaakapitu"/>
  </w:style>
  <w:style w:type="character" w:customStyle="1" w:styleId="ft10">
    <w:name w:val="ft10"/>
    <w:basedOn w:val="Domylnaczcionkaakapitu"/>
  </w:style>
  <w:style w:type="character" w:customStyle="1" w:styleId="ft11">
    <w:name w:val="ft11"/>
    <w:basedOn w:val="Domylnaczcionkaakapitu"/>
  </w:style>
  <w:style w:type="character" w:customStyle="1" w:styleId="ft12">
    <w:name w:val="ft12"/>
    <w:basedOn w:val="Domylnaczcionkaakapitu"/>
  </w:style>
  <w:style w:type="character" w:customStyle="1" w:styleId="ft13">
    <w:name w:val="ft13"/>
    <w:basedOn w:val="Domylnaczcionkaakapitu"/>
  </w:style>
  <w:style w:type="character" w:customStyle="1" w:styleId="ft14">
    <w:name w:val="ft14"/>
    <w:basedOn w:val="Domylnaczcionkaakapitu"/>
  </w:style>
  <w:style w:type="character" w:customStyle="1" w:styleId="ft15">
    <w:name w:val="ft15"/>
    <w:basedOn w:val="Domylnaczcionkaakapitu"/>
  </w:style>
  <w:style w:type="character" w:customStyle="1" w:styleId="ft16">
    <w:name w:val="ft16"/>
    <w:basedOn w:val="Domylnaczcionkaakapitu"/>
  </w:style>
  <w:style w:type="character" w:customStyle="1" w:styleId="ft17">
    <w:name w:val="ft17"/>
    <w:basedOn w:val="Domylnaczcionkaakapitu"/>
  </w:style>
  <w:style w:type="character" w:customStyle="1" w:styleId="ft19">
    <w:name w:val="ft19"/>
    <w:basedOn w:val="Domylnaczcionkaakapitu"/>
  </w:style>
  <w:style w:type="character" w:customStyle="1" w:styleId="ft21">
    <w:name w:val="ft21"/>
    <w:basedOn w:val="Domylnaczcionkaakapitu"/>
  </w:style>
  <w:style w:type="character" w:customStyle="1" w:styleId="ft0">
    <w:name w:val="ft0"/>
    <w:basedOn w:val="Domylnaczcionkaakapitu"/>
  </w:style>
  <w:style w:type="character" w:customStyle="1" w:styleId="ft22">
    <w:name w:val="ft22"/>
    <w:basedOn w:val="Domylnaczcionkaakapitu"/>
  </w:style>
  <w:style w:type="character" w:customStyle="1" w:styleId="ft23">
    <w:name w:val="ft23"/>
    <w:basedOn w:val="Domylnaczcionkaakapitu"/>
  </w:style>
  <w:style w:type="character" w:customStyle="1" w:styleId="ft24">
    <w:name w:val="ft24"/>
    <w:basedOn w:val="Domylnaczcionkaakapitu"/>
  </w:style>
  <w:style w:type="character" w:customStyle="1" w:styleId="ft25">
    <w:name w:val="ft25"/>
    <w:basedOn w:val="Domylnaczcionkaakapitu"/>
  </w:style>
  <w:style w:type="character" w:customStyle="1" w:styleId="ft26">
    <w:name w:val="ft26"/>
    <w:basedOn w:val="Domylnaczcionkaakapitu"/>
  </w:style>
  <w:style w:type="character" w:customStyle="1" w:styleId="ft27">
    <w:name w:val="ft27"/>
    <w:basedOn w:val="Domylnaczcionkaakapitu"/>
  </w:style>
  <w:style w:type="character" w:customStyle="1" w:styleId="ft28">
    <w:name w:val="ft28"/>
    <w:basedOn w:val="Domylnaczcionkaakapitu"/>
  </w:style>
  <w:style w:type="character" w:customStyle="1" w:styleId="ft30">
    <w:name w:val="ft30"/>
    <w:basedOn w:val="Domylnaczcionkaakapitu"/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Arial"/>
      <w:b w:val="0"/>
      <w:i w:val="0"/>
      <w:sz w:val="22"/>
      <w:szCs w:val="22"/>
    </w:rPr>
  </w:style>
  <w:style w:type="character" w:customStyle="1" w:styleId="ListLabel3">
    <w:name w:val="ListLabel 3"/>
    <w:rPr>
      <w:color w:val="00000A"/>
    </w:rPr>
  </w:style>
  <w:style w:type="character" w:customStyle="1" w:styleId="NumberingSymbols">
    <w:name w:val="Numbering Symbols"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E575146-953B-3146-A1A6-5A3276188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3444</Words>
  <Characters>20665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Warwas</dc:creator>
  <cp:lastModifiedBy>Izabela Kańkowska</cp:lastModifiedBy>
  <cp:revision>13</cp:revision>
  <cp:lastPrinted>2024-11-29T18:50:00Z</cp:lastPrinted>
  <dcterms:created xsi:type="dcterms:W3CDTF">2024-11-29T08:36:00Z</dcterms:created>
  <dcterms:modified xsi:type="dcterms:W3CDTF">2024-11-29T18:51:00Z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