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710" w:tblpY="-1410"/>
        <w:tblW w:w="168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6095"/>
        <w:gridCol w:w="1513"/>
        <w:gridCol w:w="8"/>
        <w:gridCol w:w="1379"/>
        <w:gridCol w:w="1023"/>
        <w:gridCol w:w="8"/>
        <w:gridCol w:w="27"/>
        <w:gridCol w:w="2657"/>
        <w:gridCol w:w="8"/>
        <w:gridCol w:w="2594"/>
        <w:gridCol w:w="98"/>
        <w:gridCol w:w="15"/>
        <w:gridCol w:w="13"/>
        <w:gridCol w:w="132"/>
        <w:gridCol w:w="15"/>
        <w:gridCol w:w="13"/>
        <w:gridCol w:w="174"/>
        <w:gridCol w:w="15"/>
        <w:gridCol w:w="13"/>
        <w:gridCol w:w="132"/>
        <w:gridCol w:w="15"/>
        <w:gridCol w:w="13"/>
        <w:gridCol w:w="132"/>
        <w:gridCol w:w="15"/>
        <w:gridCol w:w="13"/>
        <w:gridCol w:w="132"/>
        <w:gridCol w:w="15"/>
        <w:gridCol w:w="13"/>
        <w:gridCol w:w="132"/>
        <w:gridCol w:w="15"/>
        <w:gridCol w:w="14"/>
      </w:tblGrid>
      <w:tr w:rsidR="00F85A65" w:rsidRPr="00F85A65" w14:paraId="14BC74EA" w14:textId="77777777" w:rsidTr="00BF0FB6">
        <w:trPr>
          <w:gridAfter w:val="1"/>
          <w:wAfter w:w="14" w:type="dxa"/>
          <w:trHeight w:val="142"/>
        </w:trPr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A799" w14:textId="456CFED1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5E0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E8E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51E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B28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DA3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C07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DC0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5B2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790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FDC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A33C6" w:rsidRPr="00F85A65" w14:paraId="76447B6C" w14:textId="77777777" w:rsidTr="00BF0FB6">
        <w:trPr>
          <w:gridAfter w:val="21"/>
          <w:wAfter w:w="1129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FE14" w14:textId="77777777" w:rsidR="005A33C6" w:rsidRPr="003D4DBB" w:rsidRDefault="005A33C6" w:rsidP="00576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31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8A50C" w14:textId="50463C3D" w:rsidR="005A33C6" w:rsidRPr="003D4DBB" w:rsidRDefault="005A33C6" w:rsidP="00576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Numer sprawy: WAD.272.1.</w:t>
            </w:r>
            <w:r w:rsidR="005034C7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.2022.AM</w:t>
            </w:r>
          </w:p>
          <w:p w14:paraId="35F43FE8" w14:textId="0FFCF53D" w:rsidR="005A33C6" w:rsidRPr="003D4DBB" w:rsidRDefault="005A33C6" w:rsidP="00576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33C6">
              <w:rPr>
                <w:rFonts w:ascii="Calibri" w:eastAsia="Arial" w:hAnsi="Calibri" w:cs="Calibri"/>
                <w:b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WYLICZENIE WARTOŚCI</w:t>
            </w:r>
            <w:r>
              <w:rPr>
                <w:rFonts w:ascii="Calibri" w:eastAsia="Arial" w:hAnsi="Calibri" w:cs="Calibri"/>
                <w:b/>
                <w:bCs/>
                <w:color w:val="000000"/>
                <w:kern w:val="2"/>
                <w:sz w:val="24"/>
                <w:szCs w:val="24"/>
                <w:lang w:eastAsia="ja-JP" w:bidi="fa-IR"/>
              </w:rPr>
              <w:t xml:space="preserve"> </w:t>
            </w:r>
            <w:r w:rsidRPr="005A33C6">
              <w:rPr>
                <w:rFonts w:ascii="Calibri" w:eastAsia="Arial" w:hAnsi="Calibri" w:cs="Calibri"/>
                <w:b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CENY OFERTOWEJ</w:t>
            </w:r>
            <w:r w:rsidR="00BF0FB6">
              <w:rPr>
                <w:rFonts w:ascii="Calibri" w:eastAsia="Arial" w:hAnsi="Calibri" w:cs="Calibri"/>
                <w:b/>
                <w:bCs/>
                <w:color w:val="000000"/>
                <w:kern w:val="2"/>
                <w:sz w:val="24"/>
                <w:szCs w:val="24"/>
                <w:lang w:eastAsia="ja-JP" w:bidi="fa-IR"/>
              </w:rPr>
              <w:t xml:space="preserve"> -</w:t>
            </w:r>
            <w:r w:rsidRPr="005A33C6">
              <w:rPr>
                <w:rFonts w:ascii="Calibri" w:eastAsia="Arial" w:hAnsi="Calibri" w:cs="Calibri"/>
                <w:b/>
                <w:bCs/>
                <w:color w:val="000000"/>
                <w:kern w:val="2"/>
                <w:sz w:val="24"/>
                <w:szCs w:val="24"/>
                <w:lang w:eastAsia="ja-JP" w:bidi="fa-IR"/>
              </w:rPr>
              <w:t xml:space="preserve"> </w:t>
            </w:r>
            <w:r w:rsidRPr="005A33C6">
              <w:rPr>
                <w:rFonts w:ascii="Calibri" w:eastAsia="Arial" w:hAnsi="Calibri" w:cs="Calibri"/>
                <w:b/>
                <w:bCs/>
                <w:color w:val="FF0000"/>
                <w:kern w:val="2"/>
                <w:sz w:val="20"/>
                <w:szCs w:val="20"/>
                <w:lang w:eastAsia="ja-JP" w:bidi="fa-IR"/>
              </w:rPr>
              <w:t>Załącznik</w:t>
            </w:r>
            <w:r>
              <w:rPr>
                <w:rFonts w:ascii="Calibri" w:eastAsia="Arial" w:hAnsi="Calibri" w:cs="Calibri"/>
                <w:b/>
                <w:bCs/>
                <w:color w:val="FF0000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5A33C6">
              <w:rPr>
                <w:rFonts w:ascii="Calibri" w:eastAsia="Arial" w:hAnsi="Calibri" w:cs="Calibri"/>
                <w:b/>
                <w:bCs/>
                <w:color w:val="FF0000"/>
                <w:kern w:val="2"/>
                <w:sz w:val="20"/>
                <w:szCs w:val="20"/>
                <w:lang w:eastAsia="ja-JP" w:bidi="fa-IR"/>
              </w:rPr>
              <w:t>przekazywa</w:t>
            </w:r>
            <w:r>
              <w:rPr>
                <w:rFonts w:ascii="Calibri" w:eastAsia="Arial" w:hAnsi="Calibri" w:cs="Calibri"/>
                <w:b/>
                <w:bCs/>
                <w:color w:val="FF0000"/>
                <w:kern w:val="2"/>
                <w:sz w:val="20"/>
                <w:szCs w:val="20"/>
                <w:lang w:eastAsia="ja-JP" w:bidi="fa-IR"/>
              </w:rPr>
              <w:t xml:space="preserve">ny </w:t>
            </w:r>
            <w:r w:rsidRPr="005A33C6">
              <w:rPr>
                <w:rFonts w:ascii="Calibri" w:eastAsia="Arial" w:hAnsi="Calibri" w:cs="Calibri"/>
                <w:b/>
                <w:bCs/>
                <w:color w:val="FF0000"/>
                <w:kern w:val="2"/>
                <w:sz w:val="20"/>
                <w:szCs w:val="20"/>
                <w:lang w:eastAsia="ja-JP" w:bidi="fa-IR"/>
              </w:rPr>
              <w:t>Zamawiającemu wraz z ofertą</w:t>
            </w:r>
            <w:r w:rsidRPr="005A33C6">
              <w:rPr>
                <w:rFonts w:ascii="Calibri" w:eastAsia="Tahoma" w:hAnsi="Calibri" w:cs="Calibri"/>
                <w:b/>
                <w:color w:val="000000"/>
                <w:kern w:val="2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Calibri" w:eastAsia="Tahoma" w:hAnsi="Calibri" w:cs="Calibri"/>
                <w:b/>
                <w:color w:val="000000"/>
                <w:kern w:val="2"/>
                <w:sz w:val="24"/>
                <w:szCs w:val="24"/>
                <w:lang w:eastAsia="ja-JP" w:bidi="fa-IR"/>
              </w:rPr>
              <w:t xml:space="preserve">                                                            </w:t>
            </w:r>
            <w:r w:rsidRPr="005A33C6">
              <w:rPr>
                <w:rFonts w:ascii="Calibri" w:eastAsia="Tahoma" w:hAnsi="Calibri" w:cs="Calibri"/>
                <w:b/>
                <w:color w:val="000000"/>
                <w:kern w:val="2"/>
                <w:sz w:val="24"/>
                <w:szCs w:val="24"/>
                <w:lang w:eastAsia="ja-JP" w:bidi="fa-IR"/>
              </w:rPr>
              <w:t>Załącznik nr 1 do oferty</w:t>
            </w:r>
          </w:p>
        </w:tc>
      </w:tr>
      <w:tr w:rsidR="00C25FE6" w:rsidRPr="00F85A65" w14:paraId="74461217" w14:textId="77777777" w:rsidTr="00BF0FB6">
        <w:trPr>
          <w:gridAfter w:val="2"/>
          <w:wAfter w:w="29" w:type="dxa"/>
          <w:trHeight w:val="8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DDC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61A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E98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8CFD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A88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AB4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1FD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023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285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419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148D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1ED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F0FB6" w:rsidRPr="00F85A65" w14:paraId="1EAE1A18" w14:textId="77777777" w:rsidTr="00BF0FB6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F310374" w14:textId="68C1AE8D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</w:t>
            </w:r>
            <w:r w:rsidR="009B79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5E3FCC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 zadań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8C259F6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8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2BC5C0D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Realizacja robót w roku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32F0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27A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403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371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BD7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C88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0E1E552A" w14:textId="77777777" w:rsidTr="00BF0FB6">
        <w:trPr>
          <w:gridAfter w:val="2"/>
          <w:wAfter w:w="29" w:type="dxa"/>
          <w:trHeight w:val="2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BDAF8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C242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84A225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jednostki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69FA3F2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6144A4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933D98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A6EB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4FC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46ED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F6C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BDF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55A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701BB76D" w14:textId="77777777" w:rsidTr="00BF0FB6">
        <w:trPr>
          <w:gridAfter w:val="2"/>
          <w:wAfter w:w="29" w:type="dxa"/>
          <w:trHeight w:val="7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5E4E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B580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D8DF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CA3240F" w14:textId="59D171C2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92F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ETAP I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9AB20C7" w14:textId="3A610286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92F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ETAP II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5153726" w14:textId="6D99875C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92F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ETAP III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AA3C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9C5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4F3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68E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DB2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7AE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04E69182" w14:textId="77777777" w:rsidTr="00BF0FB6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CF00" w14:textId="75512241" w:rsidR="00207E11" w:rsidRPr="003D4DBB" w:rsidRDefault="00207E11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1D53" w14:textId="544F9DA4" w:rsidR="00207E11" w:rsidRPr="003D4DBB" w:rsidRDefault="00207E11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Termomodernizacja budynku biurowego WIORiN w Koszalinie Oddział w Szczecinie przy ul. Matejki 6B</w:t>
            </w:r>
            <w:r w:rsidR="008A40A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3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14D1" w14:textId="77777777" w:rsidR="00207E11" w:rsidRPr="00F85A65" w:rsidRDefault="00207E11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0396EDED" w14:textId="4ED9759C" w:rsidR="00207E11" w:rsidRPr="003D4DBB" w:rsidRDefault="00207E11" w:rsidP="00E93F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4E1A" w14:textId="77777777" w:rsidR="00207E11" w:rsidRPr="003D4DBB" w:rsidRDefault="00207E11" w:rsidP="00E93F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0D58" w14:textId="77777777" w:rsidR="00207E11" w:rsidRPr="003D4DBB" w:rsidRDefault="00207E11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B0E7" w14:textId="77777777" w:rsidR="00207E11" w:rsidRPr="003D4DBB" w:rsidRDefault="00207E11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4FC8" w14:textId="77777777" w:rsidR="00207E11" w:rsidRPr="003D4DBB" w:rsidRDefault="00207E11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7889" w14:textId="77777777" w:rsidR="00207E11" w:rsidRPr="003D4DBB" w:rsidRDefault="00207E11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E12E" w14:textId="77777777" w:rsidR="00207E11" w:rsidRPr="003D4DBB" w:rsidRDefault="00207E11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5A65" w:rsidRPr="00F85A65" w14:paraId="5EDCF78B" w14:textId="77777777" w:rsidTr="00BF0FB6">
        <w:trPr>
          <w:gridAfter w:val="1"/>
          <w:wAfter w:w="14" w:type="dxa"/>
          <w:trHeight w:val="41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DC01" w14:textId="77777777" w:rsidR="00F85A65" w:rsidRPr="003D4DBB" w:rsidRDefault="00F85A65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DCCD98B" w14:textId="5CDE058C" w:rsidR="00F85A65" w:rsidRPr="003D4DBB" w:rsidRDefault="00F85A65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Modernizacja systemu grzewczego</w:t>
            </w:r>
            <w:r w:rsidRPr="00E93F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E4B">
              <w:rPr>
                <w:rFonts w:eastAsia="Times New Roman" w:cstheme="minorHAnsi"/>
                <w:b/>
                <w:bCs/>
                <w:color w:val="538135" w:themeColor="accent6" w:themeShade="BF"/>
                <w:sz w:val="20"/>
                <w:szCs w:val="20"/>
                <w:lang w:eastAsia="pl-PL"/>
              </w:rPr>
              <w:t>(ETAP III – 2024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98C4" w14:textId="77777777" w:rsidR="00F85A65" w:rsidRPr="003D4DBB" w:rsidRDefault="00F85A65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 kpl.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14:paraId="12EE549E" w14:textId="1F67696F" w:rsidR="00F85A65" w:rsidRPr="003D4DBB" w:rsidRDefault="00F85A65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79AC14" w14:textId="77777777" w:rsidR="00F85A65" w:rsidRPr="00F85A65" w:rsidRDefault="00F85A65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30DB6F" w14:textId="6A8EE1CF" w:rsidR="00F85A65" w:rsidRPr="003D4DBB" w:rsidRDefault="00F85A65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………………….………… zł brutto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0757" w14:textId="77777777" w:rsidR="00F85A65" w:rsidRPr="003D4DBB" w:rsidRDefault="00F85A65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98287" w14:textId="77777777" w:rsidR="00F85A65" w:rsidRPr="003D4DBB" w:rsidRDefault="00F85A65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3A6D" w14:textId="77777777" w:rsidR="00F85A65" w:rsidRPr="003D4DBB" w:rsidRDefault="00F85A65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4914" w14:textId="77777777" w:rsidR="00F85A65" w:rsidRPr="003D4DBB" w:rsidRDefault="00F85A65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6A2A" w14:textId="77777777" w:rsidR="00F85A65" w:rsidRPr="003D4DBB" w:rsidRDefault="00F85A65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CEA9" w14:textId="77777777" w:rsidR="00F85A65" w:rsidRPr="003D4DBB" w:rsidRDefault="00F85A65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64E86CC7" w14:textId="77777777" w:rsidTr="00BF0FB6">
        <w:trPr>
          <w:gridAfter w:val="2"/>
          <w:wAfter w:w="29" w:type="dxa"/>
          <w:trHeight w:val="4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7AA4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9ADC0A" w14:textId="10BB1FC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Ocieplenie ściany wewnętrznej [SW1] Ocieplenie ścian klatki schodowej</w:t>
            </w:r>
            <w:r w:rsidR="00207E11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07E11" w:rsidRPr="007E42C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(ETAP II – 2023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4C24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57,27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557C" w14:textId="7E5DEEEA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297187" w14:textId="581DB3B3" w:rsidR="00077B30" w:rsidRPr="003D4DBB" w:rsidRDefault="00F7342D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</w:t>
            </w:r>
            <w:r w:rsidR="00511869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</w:t>
            </w:r>
            <w:r w:rsidR="00C25FE6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……..</w:t>
            </w:r>
            <w:r w:rsidR="00511869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</w:t>
            </w:r>
            <w:r w:rsidR="00C25FE6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 brutto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9F52F12" w14:textId="3F59DBC6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960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6CE1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98C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D70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B4A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62B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5F0600C5" w14:textId="77777777" w:rsidTr="00BF0FB6">
        <w:trPr>
          <w:gridAfter w:val="2"/>
          <w:wAfter w:w="29" w:type="dxa"/>
          <w:trHeight w:val="4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02E2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5563DB" w14:textId="022BB77E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Ocieplenie ściany zewnętrznej [SZ4]</w:t>
            </w:r>
            <w:r w:rsidR="007E42C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7E42C2" w:rsidRPr="007E42C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(ETAP II – 2023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948A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34,8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5333" w14:textId="507A395E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CFBD59" w14:textId="447C41D8" w:rsidR="00077B30" w:rsidRPr="003D4DBB" w:rsidRDefault="00F7342D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</w:t>
            </w:r>
            <w:r w:rsidR="00C25FE6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</w:t>
            </w:r>
            <w:r w:rsidR="00C25FE6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89FAF8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069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1913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A8B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8E7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02C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A7A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1D2E00A6" w14:textId="77777777" w:rsidTr="00BF0FB6">
        <w:trPr>
          <w:gridAfter w:val="2"/>
          <w:wAfter w:w="29" w:type="dxa"/>
          <w:trHeight w:val="4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6182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A166D5" w14:textId="3D034C2D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Ocieplenie połaci dachowej [STZ2] - dach stromy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>(ETAP I – 2022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D278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110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FB371A8" w14:textId="0EB8A8EA" w:rsidR="00077B30" w:rsidRPr="003D4DBB" w:rsidRDefault="00F7342D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sz w:val="20"/>
                <w:szCs w:val="20"/>
                <w:lang w:eastAsia="pl-PL"/>
              </w:rPr>
              <w:t>………</w:t>
            </w:r>
            <w:r w:rsidR="0057646F">
              <w:rPr>
                <w:rFonts w:eastAsia="Times New Roman" w:cstheme="minorHAnsi"/>
                <w:sz w:val="20"/>
                <w:szCs w:val="20"/>
                <w:lang w:eastAsia="pl-PL"/>
              </w:rPr>
              <w:t>…</w:t>
            </w:r>
            <w:r w:rsidRPr="00F85A6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</w:t>
            </w:r>
            <w:r w:rsidR="00C25FE6" w:rsidRPr="00F85A6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 brutto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21C30DE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E8B91C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9D6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6E93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750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D1D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948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D97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1E625864" w14:textId="77777777" w:rsidTr="00BF0FB6">
        <w:trPr>
          <w:gridAfter w:val="2"/>
          <w:wAfter w:w="29" w:type="dxa"/>
          <w:trHeight w:val="48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9B0D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D804C8" w14:textId="428E29B2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Wymiana okien [OK1]</w:t>
            </w:r>
            <w:r w:rsid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>(ETAP I – 2022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5C4C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17,73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25FE67F" w14:textId="4EFFB26C" w:rsidR="00077B30" w:rsidRPr="003D4DBB" w:rsidRDefault="00F7342D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sz w:val="20"/>
                <w:szCs w:val="20"/>
                <w:lang w:eastAsia="pl-PL"/>
              </w:rPr>
              <w:t>……</w:t>
            </w:r>
            <w:r w:rsidR="0057646F">
              <w:rPr>
                <w:rFonts w:eastAsia="Times New Roman" w:cstheme="minorHAnsi"/>
                <w:sz w:val="20"/>
                <w:szCs w:val="20"/>
                <w:lang w:eastAsia="pl-PL"/>
              </w:rPr>
              <w:t>..</w:t>
            </w:r>
            <w:r w:rsidRPr="00F85A6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</w:t>
            </w:r>
            <w:r w:rsidR="00C25FE6" w:rsidRPr="00F85A6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 brutto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41A592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1D9E2F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E18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F2DA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B84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80FD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288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7D5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35667720" w14:textId="77777777" w:rsidTr="00BF0FB6">
        <w:trPr>
          <w:gridAfter w:val="2"/>
          <w:wAfter w:w="29" w:type="dxa"/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B49E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4EE565" w14:textId="1DCDDE75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Ocieplenie ściany zewnętrznej [SZ3] Docieplenie ścian tylnych i szczytowej wraz z obróbką blacharską, rynnami i rurami spustowymi</w:t>
            </w:r>
            <w:r w:rsid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7E42C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(ETAP II – 2023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1EEB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821,67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298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BA1C61" w14:textId="7FE37CD3" w:rsidR="00077B30" w:rsidRPr="003D4DBB" w:rsidRDefault="00F7342D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C25FE6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</w:t>
            </w:r>
            <w:r w:rsidR="00C25FE6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 brutto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BDF8F6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436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34F4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A79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3B3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105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AAA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3B2EE5F7" w14:textId="77777777" w:rsidTr="00BF0FB6">
        <w:trPr>
          <w:gridAfter w:val="2"/>
          <w:wAfter w:w="29" w:type="dxa"/>
          <w:trHeight w:val="45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D1C7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20A03F" w14:textId="6414FC2A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Ocieplenie połaci dachowej [STZ1] - dach pulpitowy</w:t>
            </w:r>
            <w:r w:rsid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>(ETAP I – 202</w:t>
            </w:r>
            <w:r w:rsidR="009B7916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>2</w:t>
            </w:r>
            <w:r w:rsidR="007E42C2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 xml:space="preserve">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92BD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649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051737D" w14:textId="61AB6AD1" w:rsidR="00077B30" w:rsidRPr="003D4DBB" w:rsidRDefault="00F7342D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</w:t>
            </w:r>
            <w:r w:rsidR="00C25FE6" w:rsidRPr="00F85A65">
              <w:rPr>
                <w:rFonts w:eastAsia="Times New Roman" w:cstheme="minorHAnsi"/>
                <w:sz w:val="20"/>
                <w:szCs w:val="20"/>
                <w:lang w:eastAsia="pl-PL"/>
              </w:rPr>
              <w:t>…. zł brutto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FC87BA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93C3EB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8B5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04DC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E8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DE0E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8B38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856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231CB49E" w14:textId="77777777" w:rsidTr="00BF0FB6">
        <w:trPr>
          <w:gridAfter w:val="2"/>
          <w:wAfter w:w="29" w:type="dxa"/>
          <w:trHeight w:val="57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1697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245ADF" w14:textId="27BA162B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Ocieplenie ściany zewnętrznej [SZ2] Izolacja ściany zewnętrznej powyżej poziomu terenu</w:t>
            </w:r>
            <w:r w:rsid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7E42C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(ETAP II – 2023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09CF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177,2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1B5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6A3499" w14:textId="0C06E309" w:rsidR="00077B30" w:rsidRPr="003D4DBB" w:rsidRDefault="00C25FE6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</w:t>
            </w:r>
            <w:r w:rsidR="00F7342D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……..</w:t>
            </w:r>
            <w:r w:rsidR="00F7342D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 brutto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970907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4E7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8F80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2BC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B8E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4B9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B56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3F6B9E0E" w14:textId="77777777" w:rsidTr="00BF0FB6">
        <w:trPr>
          <w:gridAfter w:val="2"/>
          <w:wAfter w:w="29" w:type="dxa"/>
          <w:trHeight w:val="55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CB78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0F8BAA" w14:textId="4A3A7572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Ocieplenie ściany zewnętrznej [SZ1] Izolacja ścian piwnic poniżej poziomu terenu</w:t>
            </w:r>
            <w:r w:rsid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7E42C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(ETAP II – 2023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E722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164,06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F85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ECEC9C" w14:textId="71661222" w:rsidR="00077B30" w:rsidRPr="003D4DBB" w:rsidRDefault="00C25FE6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</w:t>
            </w:r>
            <w:r w:rsidR="00F7342D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</w:t>
            </w:r>
            <w:r w:rsidR="00F85A65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… 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F3DEFB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3D0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F2CC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C19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1FF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E80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145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532D923A" w14:textId="77777777" w:rsidTr="00BF0FB6">
        <w:trPr>
          <w:gridAfter w:val="2"/>
          <w:wAfter w:w="29" w:type="dxa"/>
          <w:trHeight w:val="5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655E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8C784D" w14:textId="11C179C2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Roboty towarzyszące</w:t>
            </w:r>
            <w:r w:rsidR="007E42C2" w:rsidRP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7E42C2">
              <w:rPr>
                <w:rFonts w:ascii="Calibri" w:eastAsia="Calibri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(dział 11 przedmiaru branża architektoniczna)</w:t>
            </w:r>
            <w:r w:rsidR="007E42C2">
              <w:rPr>
                <w:rFonts w:ascii="Calibri" w:eastAsia="Calibri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7E42C2" w:rsidRPr="007E42C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(ETAP II – 2023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01CF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 kpl.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0F5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C77211" w14:textId="5C184F22" w:rsidR="00077B30" w:rsidRPr="003D4DBB" w:rsidRDefault="00F7342D" w:rsidP="00E93F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</w:t>
            </w:r>
            <w:r w:rsidR="00C25FE6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….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</w:t>
            </w:r>
            <w:r w:rsidR="00C25FE6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 zł brutto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86FAF4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D3A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B28C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FB5E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162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70D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DB6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519934B7" w14:textId="77777777" w:rsidTr="00BF0FB6">
        <w:trPr>
          <w:gridAfter w:val="2"/>
          <w:wAfter w:w="29" w:type="dxa"/>
          <w:trHeight w:val="60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ACAA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9FB753" w14:textId="141AB153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Naprawy spękań murów oraz płyt balkonowych</w:t>
            </w:r>
            <w:r w:rsid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>(ETAP I – 202</w:t>
            </w:r>
            <w:r w:rsidR="009B7916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>2</w:t>
            </w:r>
            <w:r w:rsidR="007E42C2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 xml:space="preserve">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9C28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 kpl.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92F31" w14:textId="663150C4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57646F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………………………... zł brutto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9C431B0" w14:textId="4CC253D1" w:rsidR="00077B30" w:rsidRPr="003D4DBB" w:rsidRDefault="00077B30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6B2D9F8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DF4D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36F8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7C3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D18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152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855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1A7A2C30" w14:textId="77777777" w:rsidTr="00BF0FB6">
        <w:trPr>
          <w:gridAfter w:val="2"/>
          <w:wAfter w:w="29" w:type="dxa"/>
          <w:trHeight w:val="5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2479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EC278C" w14:textId="5F117D5D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Elewacja frontowa - Tynk renowacyjny</w:t>
            </w:r>
            <w:r w:rsid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>(ETAP I – 202</w:t>
            </w:r>
            <w:r w:rsidR="009B7916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>2</w:t>
            </w:r>
            <w:r w:rsidR="007E42C2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 xml:space="preserve">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0DCA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1312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7FED93F" w14:textId="241CFE32" w:rsidR="00077B30" w:rsidRPr="003D4DBB" w:rsidRDefault="00C25FE6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</w:t>
            </w:r>
            <w:r w:rsidR="00F85A65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………... zł brutto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6E1079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1ED5DE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971E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D48F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26E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841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637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4CE7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44D73FE2" w14:textId="77777777" w:rsidTr="00BF0FB6">
        <w:trPr>
          <w:gridAfter w:val="2"/>
          <w:wAfter w:w="29" w:type="dxa"/>
          <w:trHeight w:val="56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E0FD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AD228D" w14:textId="0034444B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Wymiana układu stateczników z elektromagnetycznych na elektroniczne</w:t>
            </w:r>
            <w:r w:rsid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7E42C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(ETAP II – 2023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507E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 kpl.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E368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6601D3" w14:textId="11C57A80" w:rsidR="00077B30" w:rsidRPr="003D4DBB" w:rsidRDefault="00C25FE6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</w:t>
            </w:r>
            <w:r w:rsidR="00F85A65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…………... zł brutto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060A4A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E8C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821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92D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C7F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BBA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DCD8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7646F" w:rsidRPr="00F85A65" w14:paraId="7706DFE1" w14:textId="77777777" w:rsidTr="00BF0FB6">
        <w:trPr>
          <w:gridAfter w:val="2"/>
          <w:wAfter w:w="29" w:type="dxa"/>
          <w:trHeight w:val="70"/>
        </w:trPr>
        <w:tc>
          <w:tcPr>
            <w:tcW w:w="8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FC92" w14:textId="5E225FA5" w:rsidR="0057646F" w:rsidRPr="003D4DBB" w:rsidRDefault="0057646F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8F73928" w14:textId="4ECCAA09" w:rsidR="0057646F" w:rsidRPr="003D4DBB" w:rsidRDefault="0057646F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color w:val="006411"/>
                <w:sz w:val="20"/>
                <w:szCs w:val="20"/>
                <w:lang w:eastAsia="pl-PL"/>
              </w:rPr>
            </w:pPr>
            <w:r w:rsidRPr="00792FF0">
              <w:rPr>
                <w:rFonts w:eastAsia="Times New Roman" w:cstheme="minorHAnsi"/>
                <w:b/>
                <w:bCs/>
                <w:color w:val="385623" w:themeColor="accent6" w:themeShade="8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</w:t>
            </w:r>
            <w:r w:rsidRPr="003D4DBB">
              <w:rPr>
                <w:rFonts w:eastAsia="Times New Roman" w:cstheme="minorHAnsi"/>
                <w:b/>
                <w:bCs/>
                <w:color w:val="385623" w:themeColor="accent6" w:themeShade="80"/>
                <w:sz w:val="20"/>
                <w:szCs w:val="20"/>
                <w:lang w:eastAsia="pl-PL"/>
              </w:rPr>
              <w:t>Razem brut</w:t>
            </w:r>
            <w:r w:rsidR="00792FF0" w:rsidRPr="00792FF0">
              <w:rPr>
                <w:rFonts w:eastAsia="Times New Roman" w:cstheme="minorHAnsi"/>
                <w:b/>
                <w:bCs/>
                <w:color w:val="385623" w:themeColor="accent6" w:themeShade="80"/>
                <w:sz w:val="20"/>
                <w:szCs w:val="20"/>
                <w:lang w:eastAsia="pl-PL"/>
              </w:rPr>
              <w:t>to poszczególne Etapy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A8B9F59" w14:textId="422D0868" w:rsidR="0057646F" w:rsidRPr="003D4DBB" w:rsidRDefault="0057646F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………………………... zł brutto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96CDE90" w14:textId="6C449E31" w:rsidR="0057646F" w:rsidRPr="003D4DBB" w:rsidRDefault="0057646F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………………………... zł brutto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0A33438" w14:textId="014F31FA" w:rsidR="0057646F" w:rsidRPr="003D4DBB" w:rsidRDefault="0057646F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………………………... zł brutto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3690" w14:textId="77777777" w:rsidR="0057646F" w:rsidRPr="003D4DBB" w:rsidRDefault="0057646F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1392" w14:textId="77777777" w:rsidR="0057646F" w:rsidRPr="003D4DBB" w:rsidRDefault="0057646F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9931" w14:textId="77777777" w:rsidR="0057646F" w:rsidRPr="003D4DBB" w:rsidRDefault="0057646F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9569" w14:textId="77777777" w:rsidR="0057646F" w:rsidRPr="003D4DBB" w:rsidRDefault="0057646F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C839" w14:textId="77777777" w:rsidR="0057646F" w:rsidRPr="003D4DBB" w:rsidRDefault="0057646F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EC7A" w14:textId="77777777" w:rsidR="0057646F" w:rsidRPr="003D4DBB" w:rsidRDefault="0057646F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2FF0" w:rsidRPr="00F85A65" w14:paraId="3580E323" w14:textId="77777777" w:rsidTr="00BF0FB6">
        <w:trPr>
          <w:gridAfter w:val="2"/>
          <w:wAfter w:w="29" w:type="dxa"/>
          <w:trHeight w:val="70"/>
        </w:trPr>
        <w:tc>
          <w:tcPr>
            <w:tcW w:w="8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24B3" w14:textId="2DFE4CC1" w:rsidR="00792FF0" w:rsidRPr="00792FF0" w:rsidRDefault="00BF0FB6" w:rsidP="00792FF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85623" w:themeColor="accent6" w:themeShade="80"/>
                <w:sz w:val="20"/>
                <w:szCs w:val="20"/>
                <w:lang w:eastAsia="pl-PL"/>
              </w:rPr>
              <w:t>Łączna cena za wykonanie przedmiotu zamówienia</w:t>
            </w:r>
            <w:r w:rsidR="00792FF0" w:rsidRPr="00792FF0">
              <w:rPr>
                <w:rFonts w:eastAsia="Times New Roman" w:cstheme="minorHAnsi"/>
                <w:b/>
                <w:bCs/>
                <w:color w:val="385623" w:themeColor="accent6" w:themeShade="80"/>
                <w:sz w:val="20"/>
                <w:szCs w:val="20"/>
                <w:lang w:eastAsia="pl-PL"/>
              </w:rPr>
              <w:t>: Etap I + ETAP II +ETAP III – WARTOŚĆ BRUTTO NALEŻY PRZENIEŚĆ DO FORMULARZA OFERTOWEGO WYKONAWCY</w:t>
            </w:r>
          </w:p>
        </w:tc>
        <w:tc>
          <w:tcPr>
            <w:tcW w:w="7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3AB25EE" w14:textId="405F12C1" w:rsidR="00792FF0" w:rsidRPr="00F85A65" w:rsidRDefault="00792FF0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………………………………………………. ZŁ BRUTTO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F0A7" w14:textId="77777777" w:rsidR="00792FF0" w:rsidRPr="003D4DBB" w:rsidRDefault="00792FF0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24A9" w14:textId="77777777" w:rsidR="00792FF0" w:rsidRPr="003D4DBB" w:rsidRDefault="00792FF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E5A1C" w14:textId="77777777" w:rsidR="00792FF0" w:rsidRPr="003D4DBB" w:rsidRDefault="00792FF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3C188" w14:textId="77777777" w:rsidR="00792FF0" w:rsidRPr="003D4DBB" w:rsidRDefault="00792FF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64AE" w14:textId="77777777" w:rsidR="00792FF0" w:rsidRPr="003D4DBB" w:rsidRDefault="00792FF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652B" w14:textId="77777777" w:rsidR="00792FF0" w:rsidRPr="003D4DBB" w:rsidRDefault="00792FF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F0FB6" w:rsidRPr="00F85A65" w14:paraId="7CDF72C0" w14:textId="77777777" w:rsidTr="00BF0FB6">
        <w:trPr>
          <w:gridAfter w:val="2"/>
          <w:wAfter w:w="29" w:type="dxa"/>
          <w:trHeight w:val="28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8769" w14:textId="77777777" w:rsidR="00BF0FB6" w:rsidRPr="003D4DBB" w:rsidRDefault="00BF0FB6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115A" w14:textId="77777777" w:rsidR="00BF0FB6" w:rsidRPr="00BF6195" w:rsidRDefault="00BF0FB6" w:rsidP="00BF0FB6">
            <w:pPr>
              <w:jc w:val="both"/>
              <w:rPr>
                <w:rFonts w:eastAsia="Arial" w:cs="Arial"/>
                <w:b/>
                <w:bCs/>
                <w:i/>
                <w:color w:val="FF0000"/>
                <w:u w:val="single"/>
                <w:lang w:eastAsia="ja-JP" w:bidi="fa-IR"/>
              </w:rPr>
            </w:pPr>
            <w:r w:rsidRPr="00BF6195">
              <w:rPr>
                <w:rFonts w:eastAsia="Arial" w:cs="Arial"/>
                <w:b/>
                <w:bCs/>
                <w:i/>
                <w:color w:val="FF0000"/>
                <w:u w:val="single"/>
                <w:lang w:eastAsia="ja-JP" w:bidi="fa-IR"/>
              </w:rPr>
              <w:t xml:space="preserve">Uwaga!!!  </w:t>
            </w:r>
          </w:p>
          <w:p w14:paraId="04C9EB93" w14:textId="515F27E4" w:rsidR="00BF0FB6" w:rsidRPr="00BF0FB6" w:rsidRDefault="00BF0FB6" w:rsidP="00BF0FB6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Arial" w:cs="Arial"/>
                <w:bCs/>
                <w:i/>
                <w:color w:val="FF0000"/>
                <w:lang w:eastAsia="ja-JP" w:bidi="fa-IR"/>
              </w:rPr>
            </w:pP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>Należy wypełnić tabelę ryczałtową w zakresie poszczególnych etapów realizacji przedmiotu zamówienia:</w:t>
            </w:r>
          </w:p>
          <w:p w14:paraId="4F99724C" w14:textId="302CEDD7" w:rsidR="00BF0FB6" w:rsidRDefault="00BF0FB6" w:rsidP="00BF0FB6">
            <w:pPr>
              <w:pStyle w:val="Akapitzlist"/>
              <w:jc w:val="both"/>
              <w:rPr>
                <w:rFonts w:eastAsia="Arial" w:cs="Arial"/>
                <w:bCs/>
                <w:i/>
                <w:color w:val="FF0000"/>
                <w:lang w:eastAsia="ja-JP" w:bidi="fa-IR"/>
              </w:rPr>
            </w:pPr>
            <w:r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- </w:t>
            </w: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>Etap I – realizacja 2022 rok</w:t>
            </w:r>
            <w:r>
              <w:rPr>
                <w:rFonts w:eastAsia="Arial" w:cs="Arial"/>
                <w:bCs/>
                <w:i/>
                <w:color w:val="FF0000"/>
                <w:lang w:eastAsia="ja-JP" w:bidi="fa-IR"/>
              </w:rPr>
              <w:t>,</w:t>
            </w:r>
          </w:p>
          <w:p w14:paraId="19732105" w14:textId="77777777" w:rsidR="00BF0FB6" w:rsidRDefault="00BF0FB6" w:rsidP="00BF0FB6">
            <w:pPr>
              <w:pStyle w:val="Akapitzlist"/>
              <w:jc w:val="both"/>
              <w:rPr>
                <w:rFonts w:eastAsia="Arial" w:cs="Arial"/>
                <w:bCs/>
                <w:i/>
                <w:color w:val="FF0000"/>
                <w:lang w:eastAsia="ja-JP" w:bidi="fa-IR"/>
              </w:rPr>
            </w:pPr>
            <w:r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- </w:t>
            </w: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Etap II – realizacja 2023 rok, </w:t>
            </w:r>
          </w:p>
          <w:p w14:paraId="38328189" w14:textId="77777777" w:rsidR="00BF0FB6" w:rsidRDefault="00BF0FB6" w:rsidP="00BF0FB6">
            <w:pPr>
              <w:pStyle w:val="Akapitzlist"/>
              <w:jc w:val="both"/>
              <w:rPr>
                <w:rFonts w:eastAsia="Arial" w:cs="Arial"/>
                <w:bCs/>
                <w:i/>
                <w:color w:val="FF0000"/>
                <w:lang w:eastAsia="ja-JP" w:bidi="fa-IR"/>
              </w:rPr>
            </w:pPr>
            <w:r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- </w:t>
            </w: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>Etap III – realizacja 2024 rok</w:t>
            </w:r>
            <w:r>
              <w:rPr>
                <w:rFonts w:eastAsia="Arial" w:cs="Arial"/>
                <w:bCs/>
                <w:i/>
                <w:color w:val="FF0000"/>
                <w:lang w:eastAsia="ja-JP" w:bidi="fa-IR"/>
              </w:rPr>
              <w:t>,</w:t>
            </w:r>
          </w:p>
          <w:p w14:paraId="26F3893B" w14:textId="7E47E47A" w:rsidR="00BF0FB6" w:rsidRPr="00BF6195" w:rsidRDefault="00BF0FB6" w:rsidP="00BF0FB6">
            <w:pPr>
              <w:pStyle w:val="Akapitzlist"/>
              <w:jc w:val="both"/>
            </w:pP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 i wskazać i łączną cenę za wykonanie przedmiotu zamówienia. Podpisany </w:t>
            </w:r>
            <w:r w:rsidRPr="00BF0FB6">
              <w:rPr>
                <w:rFonts w:eastAsia="Arial" w:cs="Arial"/>
                <w:b/>
                <w:bCs/>
                <w:i/>
                <w:color w:val="FF0000"/>
                <w:u w:val="single"/>
                <w:lang w:eastAsia="ja-JP" w:bidi="fa-IR"/>
              </w:rPr>
              <w:t>elektronicznie</w:t>
            </w: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 załącznik nr 1 do oferty „Wyliczenie wartości ceny ofertowej” Wykonawca przekazuje </w:t>
            </w:r>
            <w:r w:rsidRPr="00BF0FB6">
              <w:rPr>
                <w:rFonts w:eastAsia="Arial" w:cs="Arial"/>
                <w:b/>
                <w:bCs/>
                <w:i/>
                <w:color w:val="FF0000"/>
                <w:u w:val="single"/>
                <w:lang w:eastAsia="ja-JP" w:bidi="fa-IR"/>
              </w:rPr>
              <w:t>wraz z ofertą</w:t>
            </w: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>. W przypadku, gdy Wykonawca nie przekaże wraz z ofertą powyższego</w:t>
            </w:r>
            <w:r w:rsidR="005E1E4B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 </w:t>
            </w: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>załącznika</w:t>
            </w:r>
            <w:r w:rsidR="005E1E4B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 </w:t>
            </w: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>bądź przekaże niewypełniony lub niepodpisany elektronicznie załącznik, oferta Wykonawcy zostanie odrzucona jako niezgodna z SWZ.</w:t>
            </w:r>
          </w:p>
          <w:p w14:paraId="67E4669C" w14:textId="77777777" w:rsidR="00BF0FB6" w:rsidRPr="00BF6195" w:rsidRDefault="00BF0FB6" w:rsidP="00BF0FB6">
            <w:pPr>
              <w:rPr>
                <w:rFonts w:eastAsia="SimSun"/>
                <w:b/>
                <w:bCs/>
                <w:u w:val="single"/>
              </w:rPr>
            </w:pPr>
          </w:p>
          <w:p w14:paraId="40416822" w14:textId="77777777" w:rsidR="00BF0FB6" w:rsidRPr="002B27C1" w:rsidRDefault="00BF0FB6" w:rsidP="00BF0FB6">
            <w:pPr>
              <w:jc w:val="both"/>
              <w:rPr>
                <w:rFonts w:eastAsia="Arial" w:cs="Arial"/>
                <w:b/>
                <w:bCs/>
                <w:i/>
                <w:color w:val="FF0000"/>
                <w:lang w:eastAsia="ja-JP" w:bidi="fa-IR"/>
              </w:rPr>
            </w:pPr>
            <w:r w:rsidRPr="002B27C1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2. Ceny ryczałtowe poszczególnych elementów tabeli Wykonawca wpisuje jako ceny </w:t>
            </w:r>
            <w:r w:rsidRPr="00180D88">
              <w:rPr>
                <w:rFonts w:eastAsia="Arial" w:cs="Arial"/>
                <w:b/>
                <w:bCs/>
                <w:i/>
                <w:color w:val="FF0000"/>
                <w:u w:val="single"/>
                <w:lang w:eastAsia="ja-JP" w:bidi="fa-IR"/>
              </w:rPr>
              <w:t>brutto</w:t>
            </w:r>
            <w:r w:rsidRPr="002B27C1">
              <w:rPr>
                <w:rFonts w:eastAsia="Arial" w:cs="Arial"/>
                <w:b/>
                <w:bCs/>
                <w:i/>
                <w:color w:val="FF0000"/>
                <w:lang w:eastAsia="ja-JP" w:bidi="fa-IR"/>
              </w:rPr>
              <w:t>.</w:t>
            </w:r>
          </w:p>
          <w:p w14:paraId="2844A4B0" w14:textId="77777777" w:rsidR="00BF0FB6" w:rsidRPr="002B27C1" w:rsidRDefault="00BF0FB6" w:rsidP="00BF0FB6">
            <w:pPr>
              <w:rPr>
                <w:rFonts w:eastAsia="SimSun"/>
                <w:b/>
                <w:bCs/>
              </w:rPr>
            </w:pPr>
          </w:p>
          <w:p w14:paraId="6C6EC096" w14:textId="27150885" w:rsidR="00BF0FB6" w:rsidRPr="00180D88" w:rsidRDefault="00BF0FB6" w:rsidP="00BF0FB6">
            <w:pPr>
              <w:jc w:val="both"/>
              <w:rPr>
                <w:rFonts w:eastAsia="Arial" w:cs="Arial"/>
                <w:bCs/>
                <w:i/>
                <w:color w:val="FF0000"/>
                <w:lang w:eastAsia="ja-JP" w:bidi="fa-IR"/>
              </w:rPr>
            </w:pPr>
            <w:r w:rsidRPr="00180D88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3. Zaleca się </w:t>
            </w:r>
            <w:r w:rsidRPr="00180D88">
              <w:rPr>
                <w:rFonts w:eastAsia="Arial" w:cs="Arial"/>
                <w:b/>
                <w:bCs/>
                <w:i/>
                <w:color w:val="FF0000"/>
                <w:u w:val="single"/>
                <w:lang w:eastAsia="ja-JP" w:bidi="fa-IR"/>
              </w:rPr>
              <w:t>dokładne sprawdzenie</w:t>
            </w:r>
            <w:r w:rsidRPr="00180D88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 poprawności wszystkich kwot wpisanych przez Wykonawcę do tabeli elementów ryczałtowych oraz sprawdzenie poprawności wykonanych działań arytmetycznych.</w:t>
            </w:r>
          </w:p>
          <w:p w14:paraId="6FDF33B9" w14:textId="77777777" w:rsidR="00BF0FB6" w:rsidRPr="00180D88" w:rsidRDefault="00BF0FB6" w:rsidP="00BF0FB6">
            <w:pPr>
              <w:jc w:val="both"/>
              <w:rPr>
                <w:rFonts w:eastAsia="Arial" w:cs="Arial"/>
                <w:bCs/>
                <w:i/>
                <w:color w:val="FF0000"/>
                <w:lang w:eastAsia="ja-JP" w:bidi="fa-IR"/>
              </w:rPr>
            </w:pPr>
            <w:r w:rsidRPr="00180D88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Ceny ryczałtowe brutto poszczególnych elementów są wiążące dla Wykonawcy. </w:t>
            </w:r>
          </w:p>
          <w:p w14:paraId="60D03C83" w14:textId="77777777" w:rsidR="00BF0FB6" w:rsidRPr="00180D88" w:rsidRDefault="00BF0FB6" w:rsidP="00BF0FB6">
            <w:pPr>
              <w:jc w:val="both"/>
              <w:rPr>
                <w:rFonts w:eastAsia="Arial" w:cs="Arial"/>
                <w:bCs/>
                <w:i/>
                <w:color w:val="FF0000"/>
                <w:lang w:eastAsia="ja-JP" w:bidi="fa-IR"/>
              </w:rPr>
            </w:pPr>
            <w:r w:rsidRPr="00180D88">
              <w:rPr>
                <w:rFonts w:eastAsia="Arial" w:cs="Arial"/>
                <w:bCs/>
                <w:i/>
                <w:color w:val="FF0000"/>
                <w:lang w:eastAsia="ja-JP" w:bidi="fa-IR"/>
              </w:rPr>
              <w:t>W przypadku wystąpienia oczywistych omyłek rachunkowych Zamawiający samodzielnie dokona poprawek, zaś konsekwencje poprawy tych omyłek, w tym np. poprawa kwoty ceny ofertowej brutto obciążą Wykonawcę.</w:t>
            </w:r>
          </w:p>
          <w:p w14:paraId="2FAE549E" w14:textId="77777777" w:rsidR="00BF0FB6" w:rsidRPr="002B27C1" w:rsidRDefault="00BF0FB6" w:rsidP="00BF0FB6">
            <w:pPr>
              <w:jc w:val="both"/>
            </w:pPr>
          </w:p>
          <w:p w14:paraId="4DF101DF" w14:textId="77777777" w:rsidR="00BF0FB6" w:rsidRPr="002B27C1" w:rsidRDefault="00BF0FB6" w:rsidP="00BF0FB6">
            <w:pPr>
              <w:jc w:val="both"/>
              <w:rPr>
                <w:rFonts w:eastAsia="Arial" w:cs="Arial"/>
                <w:b/>
                <w:bCs/>
                <w:i/>
                <w:color w:val="FF0000"/>
                <w:lang w:eastAsia="ja-JP" w:bidi="fa-IR"/>
              </w:rPr>
            </w:pPr>
            <w:r w:rsidRPr="00180D88">
              <w:rPr>
                <w:rFonts w:eastAsia="Arial" w:cs="Arial"/>
                <w:bCs/>
                <w:i/>
                <w:color w:val="FF0000"/>
                <w:lang w:eastAsia="ja-JP" w:bidi="fa-IR"/>
              </w:rPr>
              <w:t>4. Po wypełnieniu oraz dokładnym sprawdzeniu załącznika „Wyliczenie ceny ofertowej” zaleca się</w:t>
            </w:r>
            <w:r w:rsidRPr="002B27C1">
              <w:rPr>
                <w:rFonts w:eastAsia="Arial" w:cs="Arial"/>
                <w:b/>
                <w:bCs/>
                <w:i/>
                <w:color w:val="FF0000"/>
                <w:lang w:eastAsia="ja-JP" w:bidi="fa-IR"/>
              </w:rPr>
              <w:t xml:space="preserve"> </w:t>
            </w:r>
            <w:r w:rsidRPr="00180D88">
              <w:rPr>
                <w:rFonts w:eastAsia="Arial" w:cs="Arial"/>
                <w:b/>
                <w:bCs/>
                <w:i/>
                <w:color w:val="FF0000"/>
                <w:u w:val="single"/>
                <w:lang w:eastAsia="ja-JP" w:bidi="fa-IR"/>
              </w:rPr>
              <w:t>przekonwertowanie pliku do formatu .pdf.</w:t>
            </w:r>
          </w:p>
          <w:p w14:paraId="31E1A500" w14:textId="77777777" w:rsidR="00BF0FB6" w:rsidRPr="002B27C1" w:rsidRDefault="00BF0FB6" w:rsidP="00BF0FB6">
            <w:pPr>
              <w:jc w:val="both"/>
              <w:rPr>
                <w:rFonts w:eastAsia="Arial" w:cs="Arial"/>
                <w:b/>
                <w:bCs/>
                <w:i/>
                <w:color w:val="FF0000"/>
                <w:lang w:eastAsia="ja-JP" w:bidi="fa-IR"/>
              </w:rPr>
            </w:pPr>
            <w:r w:rsidRPr="002B27C1">
              <w:rPr>
                <w:rFonts w:eastAsia="Arial" w:cs="Arial"/>
                <w:b/>
                <w:bCs/>
                <w:i/>
                <w:color w:val="FF0000"/>
                <w:lang w:eastAsia="ja-JP" w:bidi="fa-IR"/>
              </w:rPr>
              <w:t xml:space="preserve"> </w:t>
            </w:r>
          </w:p>
          <w:p w14:paraId="3883B470" w14:textId="77777777" w:rsidR="00BF0FB6" w:rsidRPr="002B27C1" w:rsidRDefault="00BF0FB6" w:rsidP="00BF0FB6">
            <w:pPr>
              <w:jc w:val="both"/>
            </w:pPr>
            <w:r w:rsidRPr="00180D88">
              <w:rPr>
                <w:rFonts w:eastAsia="Arial" w:cs="Arial"/>
                <w:bCs/>
                <w:i/>
                <w:color w:val="FF0000"/>
                <w:lang w:eastAsia="ja-JP" w:bidi="fa-IR"/>
              </w:rPr>
              <w:t>5.</w:t>
            </w:r>
            <w:r w:rsidRPr="002B27C1">
              <w:rPr>
                <w:rFonts w:eastAsia="Arial" w:cs="Arial"/>
                <w:b/>
                <w:bCs/>
                <w:i/>
                <w:color w:val="FF0000"/>
                <w:lang w:eastAsia="ja-JP" w:bidi="fa-IR"/>
              </w:rPr>
              <w:t xml:space="preserve"> </w:t>
            </w:r>
            <w:r w:rsidRPr="00180D88">
              <w:rPr>
                <w:rFonts w:eastAsia="Arial" w:cs="Arial"/>
                <w:b/>
                <w:bCs/>
                <w:i/>
                <w:color w:val="FF0000"/>
                <w:u w:val="single"/>
                <w:lang w:eastAsia="ja-JP" w:bidi="fa-IR"/>
              </w:rPr>
              <w:t>Plik należy podpisać elektronicznie</w:t>
            </w:r>
            <w:r w:rsidRPr="002B27C1">
              <w:rPr>
                <w:rFonts w:eastAsia="Arial" w:cs="Arial"/>
                <w:b/>
                <w:bCs/>
                <w:i/>
                <w:color w:val="FF0000"/>
                <w:lang w:eastAsia="ja-JP" w:bidi="fa-IR"/>
              </w:rPr>
              <w:t xml:space="preserve"> </w:t>
            </w:r>
            <w:r w:rsidRPr="00180D88">
              <w:rPr>
                <w:rFonts w:eastAsia="Arial" w:cs="Arial"/>
                <w:bCs/>
                <w:i/>
                <w:color w:val="FF0000"/>
                <w:lang w:eastAsia="ja-JP" w:bidi="fa-IR"/>
              </w:rPr>
              <w:t>za pomocą kwalifikowanego podpisu elektronicznego, podpisu zaufanego lub podpisu osobistego (poprzez e-dowód).</w:t>
            </w:r>
          </w:p>
          <w:p w14:paraId="2FADF272" w14:textId="77777777" w:rsidR="00BF0FB6" w:rsidRDefault="00BF0FB6" w:rsidP="00BF0FB6"/>
          <w:p w14:paraId="3AE09D11" w14:textId="77777777" w:rsidR="00BF0FB6" w:rsidRPr="003D4DBB" w:rsidRDefault="00BF0FB6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7B27" w14:textId="77777777" w:rsidR="00BF0FB6" w:rsidRPr="003D4DBB" w:rsidRDefault="00BF0FB6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692C" w14:textId="77777777" w:rsidR="00BF0FB6" w:rsidRPr="003D4DBB" w:rsidRDefault="00BF0FB6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AD4D" w14:textId="77777777" w:rsidR="00BF0FB6" w:rsidRPr="003D4DBB" w:rsidRDefault="00BF0FB6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479A" w14:textId="77777777" w:rsidR="00BF0FB6" w:rsidRPr="003D4DBB" w:rsidRDefault="00BF0FB6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B6AF" w14:textId="77777777" w:rsidR="00BF0FB6" w:rsidRPr="003D4DBB" w:rsidRDefault="00BF0FB6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4C51" w14:textId="77777777" w:rsidR="00BF0FB6" w:rsidRPr="003D4DBB" w:rsidRDefault="00BF0FB6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355ADB53" w14:textId="77777777" w:rsidTr="00BF0FB6">
        <w:trPr>
          <w:gridAfter w:val="2"/>
          <w:wAfter w:w="29" w:type="dxa"/>
          <w:trHeight w:val="28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19D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7B7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51B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FE9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011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290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983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F89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137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CA0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2EAE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B5A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77DEB351" w14:textId="77777777" w:rsidTr="00BF0FB6">
        <w:trPr>
          <w:gridAfter w:val="2"/>
          <w:wAfter w:w="29" w:type="dxa"/>
          <w:trHeight w:val="28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BFF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D4525" w14:textId="296313BF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4AD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51FE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24D5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FBFC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CF0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5F1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97C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88A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727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066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31730C39" w14:textId="77777777" w:rsidTr="00BF0FB6">
        <w:trPr>
          <w:gridAfter w:val="2"/>
          <w:wAfter w:w="29" w:type="dxa"/>
          <w:trHeight w:val="28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22D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41A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BD8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D4A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DDB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467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526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8B0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C7C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73E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677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6A0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1E38042B" w14:textId="77777777" w:rsidTr="00BF0FB6">
        <w:trPr>
          <w:gridAfter w:val="17"/>
          <w:wAfter w:w="871" w:type="dxa"/>
          <w:trHeight w:val="8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A85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F164D" w14:textId="4D62BC1B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77C1D" w14:textId="49794BEE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9083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CA9B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8218E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2E6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C51B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F0FB6" w:rsidRPr="00F85A65" w14:paraId="4A18119F" w14:textId="77777777" w:rsidTr="00BF0FB6">
        <w:trPr>
          <w:trHeight w:val="28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B6E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3248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D6F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B58E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B1D8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851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653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197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E6C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564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6F8618B" w14:textId="787DFC80" w:rsidR="000C0A3B" w:rsidRPr="00F85A65" w:rsidRDefault="000C0A3B">
      <w:pPr>
        <w:rPr>
          <w:rFonts w:cstheme="minorHAnsi"/>
          <w:sz w:val="20"/>
          <w:szCs w:val="20"/>
        </w:rPr>
      </w:pPr>
    </w:p>
    <w:sectPr w:rsidR="000C0A3B" w:rsidRPr="00F85A65" w:rsidSect="00C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0E8"/>
    <w:multiLevelType w:val="hybridMultilevel"/>
    <w:tmpl w:val="623E426A"/>
    <w:lvl w:ilvl="0" w:tplc="48101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43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C7"/>
    <w:rsid w:val="00050858"/>
    <w:rsid w:val="00077B30"/>
    <w:rsid w:val="000C0A3B"/>
    <w:rsid w:val="00207E11"/>
    <w:rsid w:val="0033415C"/>
    <w:rsid w:val="003D4DBB"/>
    <w:rsid w:val="005034C7"/>
    <w:rsid w:val="00511869"/>
    <w:rsid w:val="0057646F"/>
    <w:rsid w:val="005A33C6"/>
    <w:rsid w:val="005E1E4B"/>
    <w:rsid w:val="006806CC"/>
    <w:rsid w:val="00792FF0"/>
    <w:rsid w:val="007E42C2"/>
    <w:rsid w:val="008A40A1"/>
    <w:rsid w:val="009B7916"/>
    <w:rsid w:val="00BF0FB6"/>
    <w:rsid w:val="00C1681E"/>
    <w:rsid w:val="00C210C7"/>
    <w:rsid w:val="00C25FE6"/>
    <w:rsid w:val="00CD4316"/>
    <w:rsid w:val="00DD7A5C"/>
    <w:rsid w:val="00E93F8A"/>
    <w:rsid w:val="00F7342D"/>
    <w:rsid w:val="00F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A794"/>
  <w15:chartTrackingRefBased/>
  <w15:docId w15:val="{6FEEB69A-6F33-4958-8F4B-7B863DE0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2E39-7A7F-4AEB-8A88-56EF4645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8</cp:revision>
  <dcterms:created xsi:type="dcterms:W3CDTF">2022-03-29T09:03:00Z</dcterms:created>
  <dcterms:modified xsi:type="dcterms:W3CDTF">2022-05-27T07:40:00Z</dcterms:modified>
</cp:coreProperties>
</file>