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CF7B" w14:textId="6204D1EA" w:rsidR="00C37841" w:rsidRDefault="00C37841" w:rsidP="00C37841">
      <w:pPr>
        <w:rPr>
          <w:rFonts w:ascii="Times New Roman" w:hAnsi="Times New Roman" w:cs="Times New Roman"/>
          <w:sz w:val="24"/>
          <w:szCs w:val="24"/>
        </w:rPr>
      </w:pPr>
    </w:p>
    <w:p w14:paraId="24FE1C15" w14:textId="54E8C2DC" w:rsidR="00B37F3F" w:rsidRPr="00B37F3F" w:rsidRDefault="0088341E"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r w:rsidRPr="0088341E">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130CC01A" wp14:editId="6B32722B">
                <wp:simplePos x="0" y="0"/>
                <wp:positionH relativeFrom="column">
                  <wp:posOffset>114300</wp:posOffset>
                </wp:positionH>
                <wp:positionV relativeFrom="paragraph">
                  <wp:posOffset>17780</wp:posOffset>
                </wp:positionV>
                <wp:extent cx="1017905" cy="2348865"/>
                <wp:effectExtent l="4445" t="4445" r="0" b="0"/>
                <wp:wrapNone/>
                <wp:docPr id="45029434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1960930365"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744361"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326568"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274471"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121784"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416507"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512531"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396917"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014116"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77087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56323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343132"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452312"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484871"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235323"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33889" w14:textId="77777777" w:rsidR="0088341E" w:rsidRDefault="0088341E" w:rsidP="0088341E">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69369495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0CC01A" id="Group 2" o:spid="_x0000_s1026" style="position:absolute;left:0;text-align:left;margin-left:9pt;margin-top:1.4pt;width:80.15pt;height:184.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" filled="f" stroked="f">
                  <v:textbox inset="0,0,0,0">
                    <w:txbxContent>
                      <w:p w14:paraId="51A33889" w14:textId="77777777" w:rsidR="0088341E" w:rsidRDefault="0088341E" w:rsidP="0088341E">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">
                  <v:imagedata r:id="rId9" o:title=""/>
                </v:shape>
              </v:group>
            </w:pict>
          </mc:Fallback>
        </mc:AlternateContent>
      </w:r>
    </w:p>
    <w:p w14:paraId="438825B3" w14:textId="23C38D39" w:rsidR="00B37F3F" w:rsidRPr="00BB3DE5"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BB3DE5">
        <w:rPr>
          <w:rFonts w:ascii="Times New Roman" w:eastAsia="Times New Roman" w:hAnsi="Times New Roman" w:cs="Times New Roman"/>
          <w:bCs/>
          <w:sz w:val="24"/>
          <w:szCs w:val="20"/>
          <w:lang w:eastAsia="pl-PL"/>
        </w:rPr>
        <w:t>Oleśnica, dnia 202</w:t>
      </w:r>
      <w:r w:rsidR="00035BB6">
        <w:rPr>
          <w:rFonts w:ascii="Times New Roman" w:eastAsia="Times New Roman" w:hAnsi="Times New Roman" w:cs="Times New Roman"/>
          <w:bCs/>
          <w:sz w:val="24"/>
          <w:szCs w:val="20"/>
          <w:lang w:eastAsia="pl-PL"/>
        </w:rPr>
        <w:t>4</w:t>
      </w:r>
      <w:r w:rsidRPr="00BB3DE5">
        <w:rPr>
          <w:rFonts w:ascii="Times New Roman" w:eastAsia="Times New Roman" w:hAnsi="Times New Roman" w:cs="Times New Roman"/>
          <w:bCs/>
          <w:sz w:val="24"/>
          <w:szCs w:val="20"/>
          <w:lang w:eastAsia="pl-PL"/>
        </w:rPr>
        <w:t>-</w:t>
      </w:r>
      <w:r w:rsidR="00354566" w:rsidRPr="00BB3DE5">
        <w:rPr>
          <w:rFonts w:ascii="Times New Roman" w:eastAsia="Times New Roman" w:hAnsi="Times New Roman" w:cs="Times New Roman"/>
          <w:bCs/>
          <w:sz w:val="24"/>
          <w:szCs w:val="20"/>
          <w:lang w:eastAsia="pl-PL"/>
        </w:rPr>
        <w:t>1</w:t>
      </w:r>
      <w:r w:rsidR="00035BB6">
        <w:rPr>
          <w:rFonts w:ascii="Times New Roman" w:eastAsia="Times New Roman" w:hAnsi="Times New Roman" w:cs="Times New Roman"/>
          <w:bCs/>
          <w:sz w:val="24"/>
          <w:szCs w:val="20"/>
          <w:lang w:eastAsia="pl-PL"/>
        </w:rPr>
        <w:t>0</w:t>
      </w:r>
      <w:r w:rsidR="00BB3DE5" w:rsidRPr="00BB3DE5">
        <w:rPr>
          <w:rFonts w:ascii="Times New Roman" w:eastAsia="Times New Roman" w:hAnsi="Times New Roman" w:cs="Times New Roman"/>
          <w:bCs/>
          <w:sz w:val="24"/>
          <w:szCs w:val="20"/>
          <w:lang w:eastAsia="pl-PL"/>
        </w:rPr>
        <w:t>-</w:t>
      </w:r>
      <w:r w:rsidR="00035BB6">
        <w:rPr>
          <w:rFonts w:ascii="Times New Roman" w:eastAsia="Times New Roman" w:hAnsi="Times New Roman" w:cs="Times New Roman"/>
          <w:bCs/>
          <w:sz w:val="24"/>
          <w:szCs w:val="20"/>
          <w:lang w:eastAsia="pl-PL"/>
        </w:rPr>
        <w:t>23</w:t>
      </w:r>
      <w:r w:rsidRPr="00BB3DE5">
        <w:rPr>
          <w:rFonts w:ascii="Times New Roman" w:eastAsia="Times New Roman" w:hAnsi="Times New Roman" w:cs="Times New Roman"/>
          <w:bCs/>
          <w:sz w:val="24"/>
          <w:szCs w:val="20"/>
          <w:lang w:eastAsia="pl-PL"/>
        </w:rPr>
        <w:tab/>
      </w:r>
      <w:r w:rsidRPr="00BB3DE5">
        <w:rPr>
          <w:rFonts w:ascii="Times New Roman" w:eastAsia="Times New Roman" w:hAnsi="Times New Roman" w:cs="Times New Roman"/>
          <w:bCs/>
          <w:sz w:val="24"/>
          <w:szCs w:val="20"/>
          <w:lang w:eastAsia="pl-PL"/>
        </w:rPr>
        <w:tab/>
      </w:r>
      <w:r w:rsidRPr="00BB3DE5">
        <w:rPr>
          <w:rFonts w:ascii="Times New Roman" w:eastAsia="Times New Roman" w:hAnsi="Times New Roman" w:cs="Times New Roman"/>
          <w:bCs/>
          <w:sz w:val="24"/>
          <w:szCs w:val="20"/>
          <w:lang w:eastAsia="pl-PL"/>
        </w:rPr>
        <w:tab/>
      </w:r>
      <w:r w:rsidRPr="00BB3DE5">
        <w:rPr>
          <w:rFonts w:ascii="Times New Roman" w:eastAsia="Times New Roman" w:hAnsi="Times New Roman" w:cs="Times New Roman"/>
          <w:bCs/>
          <w:sz w:val="24"/>
          <w:szCs w:val="20"/>
          <w:lang w:eastAsia="pl-PL"/>
        </w:rPr>
        <w:tab/>
      </w:r>
      <w:r w:rsidRPr="00BB3DE5">
        <w:rPr>
          <w:rFonts w:ascii="Times New Roman" w:eastAsia="Times New Roman" w:hAnsi="Times New Roman" w:cs="Times New Roman"/>
          <w:bCs/>
          <w:sz w:val="24"/>
          <w:szCs w:val="20"/>
          <w:lang w:eastAsia="pl-PL"/>
        </w:rPr>
        <w:tab/>
      </w:r>
      <w:r w:rsidRPr="00BB3DE5">
        <w:rPr>
          <w:rFonts w:ascii="Times New Roman" w:eastAsia="Times New Roman" w:hAnsi="Times New Roman" w:cs="Times New Roman"/>
          <w:sz w:val="24"/>
          <w:szCs w:val="20"/>
          <w:lang w:eastAsia="pl-PL"/>
        </w:rPr>
        <w:t xml:space="preserve">             </w:t>
      </w:r>
    </w:p>
    <w:p w14:paraId="591B2D3A" w14:textId="77777777" w:rsidR="00B37F3F" w:rsidRPr="00BB3DE5" w:rsidRDefault="00B37F3F" w:rsidP="00B37F3F">
      <w:pPr>
        <w:tabs>
          <w:tab w:val="left" w:pos="5280"/>
        </w:tabs>
        <w:spacing w:after="0" w:line="240" w:lineRule="auto"/>
        <w:rPr>
          <w:rFonts w:ascii="Times New Roman" w:eastAsia="Times New Roman" w:hAnsi="Times New Roman" w:cs="Times New Roman"/>
          <w:sz w:val="24"/>
          <w:szCs w:val="20"/>
        </w:rPr>
      </w:pPr>
      <w:r w:rsidRPr="00BB3DE5">
        <w:rPr>
          <w:rFonts w:ascii="Times New Roman" w:eastAsia="Times New Roman" w:hAnsi="Times New Roman" w:cs="Times New Roman"/>
          <w:sz w:val="24"/>
          <w:szCs w:val="20"/>
        </w:rPr>
        <w:tab/>
      </w:r>
    </w:p>
    <w:p w14:paraId="02A2E4D0" w14:textId="77777777" w:rsidR="00B37F3F" w:rsidRPr="00BB3DE5" w:rsidRDefault="00B37F3F" w:rsidP="00B37F3F">
      <w:pPr>
        <w:spacing w:after="0" w:line="240" w:lineRule="auto"/>
        <w:ind w:left="1701"/>
        <w:rPr>
          <w:rFonts w:ascii="Times New Roman" w:eastAsia="Times New Roman" w:hAnsi="Times New Roman" w:cs="Times New Roman"/>
          <w:sz w:val="24"/>
          <w:szCs w:val="20"/>
        </w:rPr>
      </w:pPr>
      <w:r w:rsidRPr="00BB3DE5">
        <w:rPr>
          <w:rFonts w:ascii="Times New Roman" w:eastAsia="Times New Roman" w:hAnsi="Times New Roman" w:cs="Times New Roman"/>
          <w:sz w:val="24"/>
          <w:szCs w:val="20"/>
        </w:rPr>
        <w:t xml:space="preserve">      </w:t>
      </w:r>
    </w:p>
    <w:p w14:paraId="3E30B1C4" w14:textId="77777777" w:rsidR="00B37F3F" w:rsidRPr="00BB3DE5" w:rsidRDefault="00B37F3F" w:rsidP="00B37F3F">
      <w:pPr>
        <w:spacing w:after="0" w:line="240" w:lineRule="auto"/>
        <w:ind w:left="1260"/>
        <w:rPr>
          <w:rFonts w:ascii="Times New Roman" w:eastAsia="Times New Roman" w:hAnsi="Times New Roman" w:cs="Times New Roman"/>
          <w:b/>
          <w:sz w:val="28"/>
          <w:szCs w:val="20"/>
        </w:rPr>
      </w:pPr>
      <w:r w:rsidRPr="00BB3DE5">
        <w:rPr>
          <w:rFonts w:ascii="Times New Roman" w:eastAsia="Times New Roman" w:hAnsi="Times New Roman" w:cs="Times New Roman"/>
          <w:b/>
          <w:sz w:val="20"/>
          <w:szCs w:val="20"/>
        </w:rPr>
        <w:t xml:space="preserve">           </w:t>
      </w:r>
      <w:r w:rsidRPr="00BB3DE5">
        <w:rPr>
          <w:rFonts w:ascii="Times New Roman" w:eastAsia="Times New Roman" w:hAnsi="Times New Roman" w:cs="Times New Roman"/>
          <w:b/>
          <w:sz w:val="28"/>
          <w:szCs w:val="20"/>
        </w:rPr>
        <w:tab/>
      </w:r>
    </w:p>
    <w:p w14:paraId="6D207A81" w14:textId="77777777" w:rsidR="00B37F3F" w:rsidRPr="00BB3DE5" w:rsidRDefault="00B37F3F" w:rsidP="00B37F3F">
      <w:pPr>
        <w:spacing w:after="0" w:line="240" w:lineRule="auto"/>
        <w:ind w:left="1260"/>
        <w:rPr>
          <w:rFonts w:ascii="Times New Roman" w:eastAsia="Times New Roman" w:hAnsi="Times New Roman" w:cs="Times New Roman"/>
          <w:b/>
          <w:sz w:val="28"/>
          <w:szCs w:val="20"/>
        </w:rPr>
      </w:pPr>
      <w:r w:rsidRPr="00BB3DE5">
        <w:rPr>
          <w:rFonts w:ascii="Times New Roman" w:eastAsia="Times New Roman" w:hAnsi="Times New Roman" w:cs="Times New Roman"/>
          <w:b/>
          <w:sz w:val="28"/>
          <w:szCs w:val="20"/>
        </w:rPr>
        <w:t xml:space="preserve">             </w:t>
      </w:r>
    </w:p>
    <w:p w14:paraId="12089097" w14:textId="77777777" w:rsidR="00B37F3F" w:rsidRPr="00BB3DE5"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BB3DE5"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Pr="00BB3DE5" w:rsidRDefault="00B37F3F" w:rsidP="00B37F3F">
      <w:pPr>
        <w:spacing w:after="0" w:line="240" w:lineRule="auto"/>
        <w:ind w:left="1843"/>
        <w:rPr>
          <w:rFonts w:ascii="Times New Roman" w:eastAsia="Times New Roman" w:hAnsi="Times New Roman" w:cs="Times New Roman"/>
          <w:sz w:val="24"/>
          <w:szCs w:val="24"/>
        </w:rPr>
      </w:pPr>
      <w:r w:rsidRPr="00BB3DE5">
        <w:rPr>
          <w:rFonts w:ascii="Times New Roman" w:eastAsia="Times New Roman" w:hAnsi="Times New Roman" w:cs="Times New Roman"/>
          <w:sz w:val="24"/>
          <w:szCs w:val="24"/>
        </w:rPr>
        <w:t xml:space="preserve">     </w:t>
      </w:r>
      <w:r w:rsidR="00E626AC" w:rsidRPr="00BB3DE5">
        <w:rPr>
          <w:rFonts w:ascii="Times New Roman" w:eastAsia="Times New Roman" w:hAnsi="Times New Roman" w:cs="Times New Roman"/>
          <w:sz w:val="24"/>
          <w:szCs w:val="24"/>
        </w:rPr>
        <w:tab/>
      </w:r>
    </w:p>
    <w:p w14:paraId="22250EE5" w14:textId="1195245C" w:rsidR="00B37F3F" w:rsidRPr="00BB3DE5" w:rsidRDefault="00B37F3F" w:rsidP="00B37F3F">
      <w:pPr>
        <w:spacing w:after="0" w:line="240" w:lineRule="auto"/>
        <w:ind w:left="1843"/>
        <w:rPr>
          <w:rFonts w:ascii="Times New Roman" w:eastAsia="Times New Roman" w:hAnsi="Times New Roman" w:cs="Times New Roman"/>
          <w:sz w:val="24"/>
          <w:szCs w:val="24"/>
        </w:rPr>
      </w:pPr>
      <w:r w:rsidRPr="00BB3DE5">
        <w:rPr>
          <w:rFonts w:ascii="Times New Roman" w:eastAsia="Times New Roman" w:hAnsi="Times New Roman" w:cs="Times New Roman"/>
          <w:sz w:val="24"/>
          <w:szCs w:val="24"/>
        </w:rPr>
        <w:t>ZATWIERDZAM:</w:t>
      </w:r>
    </w:p>
    <w:p w14:paraId="268E7764" w14:textId="57D0E3CC" w:rsidR="00DF5027" w:rsidRPr="00DF5027" w:rsidRDefault="0052520B" w:rsidP="00DF5027">
      <w:pPr>
        <w:spacing w:after="0" w:line="240" w:lineRule="auto"/>
        <w:ind w:left="1260"/>
        <w:rPr>
          <w:rFonts w:ascii="Times New Roman" w:eastAsia="Times New Roman" w:hAnsi="Times New Roman" w:cs="Times New Roman"/>
          <w:sz w:val="24"/>
          <w:szCs w:val="20"/>
        </w:rPr>
      </w:pPr>
      <w:r w:rsidRPr="00BB3DE5">
        <w:rPr>
          <w:rFonts w:ascii="Times New Roman" w:eastAsia="Times New Roman" w:hAnsi="Times New Roman" w:cs="Times New Roman"/>
          <w:sz w:val="24"/>
          <w:szCs w:val="20"/>
        </w:rPr>
        <w:t xml:space="preserve">             </w:t>
      </w:r>
      <w:r w:rsidR="00B37F3F" w:rsidRPr="00BB3DE5">
        <w:rPr>
          <w:rFonts w:ascii="Times New Roman" w:eastAsia="Times New Roman" w:hAnsi="Times New Roman" w:cs="Times New Roman"/>
          <w:sz w:val="24"/>
          <w:szCs w:val="20"/>
        </w:rPr>
        <w:t xml:space="preserve">    </w:t>
      </w:r>
      <w:r w:rsidR="00DF5027">
        <w:rPr>
          <w:rFonts w:ascii="Times New Roman" w:eastAsia="Times New Roman" w:hAnsi="Times New Roman" w:cs="Times New Roman"/>
          <w:sz w:val="24"/>
          <w:szCs w:val="20"/>
        </w:rPr>
        <w:t xml:space="preserve">       </w:t>
      </w:r>
      <w:r w:rsidR="00DF5027" w:rsidRPr="00DF5027">
        <w:rPr>
          <w:rFonts w:ascii="Times New Roman" w:eastAsia="Times New Roman" w:hAnsi="Times New Roman" w:cs="Times New Roman"/>
          <w:sz w:val="24"/>
          <w:szCs w:val="20"/>
        </w:rPr>
        <w:t>/-/</w:t>
      </w:r>
    </w:p>
    <w:p w14:paraId="4286EBB4" w14:textId="1E4EEEF0" w:rsidR="00DF5027" w:rsidRPr="00DF5027" w:rsidRDefault="00DF5027" w:rsidP="00DF5027">
      <w:pPr>
        <w:spacing w:after="0" w:line="240" w:lineRule="auto"/>
        <w:ind w:left="12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DF5027">
        <w:rPr>
          <w:rFonts w:ascii="Times New Roman" w:eastAsia="Times New Roman" w:hAnsi="Times New Roman" w:cs="Times New Roman"/>
          <w:sz w:val="24"/>
          <w:szCs w:val="20"/>
        </w:rPr>
        <w:t>Z. up. Burmistrza Oleśnicy –</w:t>
      </w:r>
    </w:p>
    <w:p w14:paraId="4D0D30F5" w14:textId="77777777" w:rsidR="00DF5027" w:rsidRPr="00DF5027" w:rsidRDefault="00DF5027" w:rsidP="00DF5027">
      <w:pPr>
        <w:spacing w:after="0" w:line="240" w:lineRule="auto"/>
        <w:ind w:left="1260"/>
        <w:rPr>
          <w:rFonts w:ascii="Times New Roman" w:eastAsia="Times New Roman" w:hAnsi="Times New Roman" w:cs="Times New Roman"/>
          <w:sz w:val="24"/>
          <w:szCs w:val="20"/>
        </w:rPr>
      </w:pPr>
      <w:r w:rsidRPr="00DF5027">
        <w:rPr>
          <w:rFonts w:ascii="Times New Roman" w:eastAsia="Times New Roman" w:hAnsi="Times New Roman" w:cs="Times New Roman"/>
          <w:sz w:val="24"/>
          <w:szCs w:val="20"/>
        </w:rPr>
        <w:t>Z-ca Burmistrza Edyta Małys-Niczypor</w:t>
      </w:r>
    </w:p>
    <w:p w14:paraId="0E1BF54F" w14:textId="77777777" w:rsidR="00DF5027" w:rsidRPr="00DF5027" w:rsidRDefault="00DF5027" w:rsidP="00DF5027">
      <w:pPr>
        <w:spacing w:after="0" w:line="240" w:lineRule="auto"/>
        <w:ind w:left="1260"/>
        <w:rPr>
          <w:rFonts w:ascii="Times New Roman" w:eastAsia="Times New Roman" w:hAnsi="Times New Roman" w:cs="Times New Roman"/>
          <w:sz w:val="24"/>
          <w:szCs w:val="20"/>
        </w:rPr>
      </w:pPr>
    </w:p>
    <w:p w14:paraId="4333F1D5" w14:textId="619E840E" w:rsidR="00BC14F7" w:rsidRPr="00BB3DE5" w:rsidRDefault="00BC14F7" w:rsidP="00DF5027">
      <w:pPr>
        <w:spacing w:after="0" w:line="240" w:lineRule="auto"/>
        <w:ind w:left="1260"/>
        <w:rPr>
          <w:rFonts w:ascii="Times New Roman" w:eastAsia="Times New Roman" w:hAnsi="Times New Roman" w:cs="Times New Roman"/>
          <w:sz w:val="24"/>
          <w:szCs w:val="20"/>
        </w:rPr>
      </w:pPr>
    </w:p>
    <w:p w14:paraId="571E630F" w14:textId="0F933042" w:rsidR="00B37F3F" w:rsidRPr="00BB3DE5" w:rsidRDefault="00B37F3F" w:rsidP="00B37F3F">
      <w:pPr>
        <w:spacing w:after="0" w:line="240" w:lineRule="auto"/>
        <w:rPr>
          <w:rFonts w:ascii="Times New Roman" w:eastAsia="Times New Roman" w:hAnsi="Times New Roman" w:cs="Times New Roman"/>
          <w:b/>
          <w:sz w:val="28"/>
          <w:szCs w:val="20"/>
        </w:rPr>
      </w:pPr>
      <w:r w:rsidRPr="00BB3DE5">
        <w:rPr>
          <w:rFonts w:ascii="Times New Roman" w:eastAsia="Times New Roman" w:hAnsi="Times New Roman" w:cs="Times New Roman"/>
          <w:sz w:val="24"/>
          <w:szCs w:val="20"/>
        </w:rPr>
        <w:t>data zatwierdzenia: 202</w:t>
      </w:r>
      <w:r w:rsidR="00035BB6">
        <w:rPr>
          <w:rFonts w:ascii="Times New Roman" w:eastAsia="Times New Roman" w:hAnsi="Times New Roman" w:cs="Times New Roman"/>
          <w:sz w:val="24"/>
          <w:szCs w:val="20"/>
        </w:rPr>
        <w:t>4</w:t>
      </w:r>
      <w:r w:rsidRPr="00BB3DE5">
        <w:rPr>
          <w:rFonts w:ascii="Times New Roman" w:eastAsia="Times New Roman" w:hAnsi="Times New Roman" w:cs="Times New Roman"/>
          <w:sz w:val="24"/>
          <w:szCs w:val="20"/>
        </w:rPr>
        <w:t>-</w:t>
      </w:r>
      <w:r w:rsidR="002B061A" w:rsidRPr="00BB3DE5">
        <w:rPr>
          <w:rFonts w:ascii="Times New Roman" w:eastAsia="Times New Roman" w:hAnsi="Times New Roman" w:cs="Times New Roman"/>
          <w:sz w:val="24"/>
          <w:szCs w:val="20"/>
        </w:rPr>
        <w:t>1</w:t>
      </w:r>
      <w:r w:rsidR="00035BB6">
        <w:rPr>
          <w:rFonts w:ascii="Times New Roman" w:eastAsia="Times New Roman" w:hAnsi="Times New Roman" w:cs="Times New Roman"/>
          <w:sz w:val="24"/>
          <w:szCs w:val="20"/>
        </w:rPr>
        <w:t>0</w:t>
      </w:r>
      <w:r w:rsidR="00BB3DE5" w:rsidRPr="00BB3DE5">
        <w:rPr>
          <w:rFonts w:ascii="Times New Roman" w:eastAsia="Times New Roman" w:hAnsi="Times New Roman" w:cs="Times New Roman"/>
          <w:sz w:val="24"/>
          <w:szCs w:val="20"/>
        </w:rPr>
        <w:t>-</w:t>
      </w:r>
      <w:r w:rsidR="00035BB6">
        <w:rPr>
          <w:rFonts w:ascii="Times New Roman" w:eastAsia="Times New Roman" w:hAnsi="Times New Roman" w:cs="Times New Roman"/>
          <w:sz w:val="24"/>
          <w:szCs w:val="20"/>
        </w:rPr>
        <w:t>23</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B3DE5"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540DA870" w:rsidR="00B37F3F" w:rsidRPr="00035BB6"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035BB6">
              <w:rPr>
                <w:rFonts w:ascii="Times New Roman" w:eastAsia="Times New Roman" w:hAnsi="Times New Roman" w:cs="Times New Roman"/>
                <w:sz w:val="32"/>
                <w:szCs w:val="20"/>
                <w:lang w:eastAsia="pl-PL"/>
              </w:rPr>
              <w:t>SPECYFIKACJA WARUNKÓW ZAMÓWIENIA</w:t>
            </w:r>
          </w:p>
          <w:p w14:paraId="0E8E1293" w14:textId="77777777" w:rsidR="00B37F3F" w:rsidRPr="00035BB6"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02F78F67" w:rsidR="00B37F3F" w:rsidRPr="00035BB6" w:rsidRDefault="00EF6269" w:rsidP="00EF6269">
            <w:pPr>
              <w:widowControl w:val="0"/>
              <w:tabs>
                <w:tab w:val="center" w:pos="4714"/>
                <w:tab w:val="left" w:pos="7800"/>
              </w:tabs>
              <w:suppressAutoHyphens/>
              <w:spacing w:after="0" w:line="240" w:lineRule="auto"/>
              <w:rPr>
                <w:rFonts w:ascii="Times New Roman" w:eastAsia="Times New Roman" w:hAnsi="Times New Roman" w:cs="Times New Roman"/>
                <w:b/>
                <w:sz w:val="24"/>
                <w:szCs w:val="20"/>
                <w:lang w:eastAsia="pl-PL"/>
              </w:rPr>
            </w:pPr>
            <w:r w:rsidRPr="00035BB6">
              <w:rPr>
                <w:rFonts w:ascii="Times New Roman" w:eastAsia="Times New Roman" w:hAnsi="Times New Roman" w:cs="Times New Roman"/>
                <w:b/>
                <w:sz w:val="24"/>
                <w:szCs w:val="20"/>
                <w:lang w:eastAsia="pl-PL"/>
              </w:rPr>
              <w:tab/>
            </w:r>
            <w:r w:rsidR="00B37F3F" w:rsidRPr="00035BB6">
              <w:rPr>
                <w:rFonts w:ascii="Times New Roman" w:eastAsia="Times New Roman" w:hAnsi="Times New Roman" w:cs="Times New Roman"/>
                <w:b/>
                <w:sz w:val="24"/>
                <w:szCs w:val="20"/>
                <w:lang w:eastAsia="pl-PL"/>
              </w:rPr>
              <w:t>Nr sprawy: ZP/P</w:t>
            </w:r>
            <w:r w:rsidR="002B061A" w:rsidRPr="00035BB6">
              <w:rPr>
                <w:rFonts w:ascii="Times New Roman" w:eastAsia="Times New Roman" w:hAnsi="Times New Roman" w:cs="Times New Roman"/>
                <w:b/>
                <w:sz w:val="24"/>
                <w:szCs w:val="20"/>
                <w:lang w:eastAsia="pl-PL"/>
              </w:rPr>
              <w:t>N</w:t>
            </w:r>
            <w:r w:rsidR="00B37F3F" w:rsidRPr="00035BB6">
              <w:rPr>
                <w:rFonts w:ascii="Times New Roman" w:eastAsia="Times New Roman" w:hAnsi="Times New Roman" w:cs="Times New Roman"/>
                <w:b/>
                <w:sz w:val="24"/>
                <w:szCs w:val="20"/>
                <w:lang w:eastAsia="pl-PL"/>
              </w:rPr>
              <w:t>/</w:t>
            </w:r>
            <w:r w:rsidR="00035BB6" w:rsidRPr="00035BB6">
              <w:rPr>
                <w:rFonts w:ascii="Times New Roman" w:eastAsia="Times New Roman" w:hAnsi="Times New Roman" w:cs="Times New Roman"/>
                <w:b/>
                <w:sz w:val="24"/>
                <w:szCs w:val="20"/>
                <w:lang w:eastAsia="pl-PL"/>
              </w:rPr>
              <w:t>6</w:t>
            </w:r>
            <w:r w:rsidR="00B37F3F" w:rsidRPr="00035BB6">
              <w:rPr>
                <w:rFonts w:ascii="Times New Roman" w:eastAsia="Times New Roman" w:hAnsi="Times New Roman" w:cs="Times New Roman"/>
                <w:b/>
                <w:sz w:val="24"/>
                <w:szCs w:val="20"/>
                <w:lang w:eastAsia="pl-PL"/>
              </w:rPr>
              <w:t>/202</w:t>
            </w:r>
            <w:r w:rsidR="00035BB6" w:rsidRPr="00035BB6">
              <w:rPr>
                <w:rFonts w:ascii="Times New Roman" w:eastAsia="Times New Roman" w:hAnsi="Times New Roman" w:cs="Times New Roman"/>
                <w:b/>
                <w:sz w:val="24"/>
                <w:szCs w:val="20"/>
                <w:lang w:eastAsia="pl-PL"/>
              </w:rPr>
              <w:t>4</w:t>
            </w:r>
            <w:r w:rsidRPr="00035BB6">
              <w:rPr>
                <w:rFonts w:ascii="Times New Roman" w:eastAsia="Times New Roman" w:hAnsi="Times New Roman" w:cs="Times New Roman"/>
                <w:b/>
                <w:sz w:val="24"/>
                <w:szCs w:val="20"/>
                <w:lang w:eastAsia="pl-PL"/>
              </w:rPr>
              <w:tab/>
            </w:r>
          </w:p>
          <w:p w14:paraId="5CBCE33A" w14:textId="77777777" w:rsidR="00B37F3F" w:rsidRPr="00035BB6"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2A42623A" w:rsidR="00B37F3F" w:rsidRPr="00035BB6" w:rsidRDefault="00FA2D7A" w:rsidP="00FA2D7A">
            <w:pPr>
              <w:widowControl w:val="0"/>
              <w:tabs>
                <w:tab w:val="center" w:pos="4714"/>
                <w:tab w:val="left" w:pos="7560"/>
              </w:tabs>
              <w:suppressAutoHyphens/>
              <w:spacing w:after="120" w:line="240" w:lineRule="auto"/>
              <w:rPr>
                <w:rFonts w:ascii="Times New Roman" w:eastAsia="Times New Roman" w:hAnsi="Times New Roman" w:cs="Times New Roman"/>
                <w:sz w:val="24"/>
                <w:szCs w:val="20"/>
                <w:lang w:eastAsia="pl-PL"/>
              </w:rPr>
            </w:pPr>
            <w:r w:rsidRPr="00035BB6">
              <w:rPr>
                <w:rFonts w:ascii="Times New Roman" w:eastAsia="Times New Roman" w:hAnsi="Times New Roman" w:cs="Times New Roman"/>
                <w:sz w:val="24"/>
                <w:szCs w:val="20"/>
                <w:lang w:eastAsia="pl-PL"/>
              </w:rPr>
              <w:tab/>
            </w:r>
            <w:r w:rsidR="003B1104" w:rsidRPr="00035BB6">
              <w:rPr>
                <w:rFonts w:ascii="Times New Roman" w:eastAsia="Times New Roman" w:hAnsi="Times New Roman" w:cs="Times New Roman"/>
                <w:sz w:val="24"/>
                <w:szCs w:val="20"/>
                <w:lang w:eastAsia="pl-PL"/>
              </w:rPr>
              <w:t xml:space="preserve">w </w:t>
            </w:r>
            <w:r w:rsidR="002B061A" w:rsidRPr="00035BB6">
              <w:rPr>
                <w:rFonts w:ascii="Times New Roman" w:eastAsia="Times New Roman" w:hAnsi="Times New Roman" w:cs="Times New Roman"/>
                <w:sz w:val="24"/>
                <w:szCs w:val="20"/>
                <w:lang w:eastAsia="pl-PL"/>
              </w:rPr>
              <w:t>przetargu nieogran</w:t>
            </w:r>
            <w:r w:rsidR="00356B66" w:rsidRPr="00035BB6">
              <w:rPr>
                <w:rFonts w:ascii="Times New Roman" w:eastAsia="Times New Roman" w:hAnsi="Times New Roman" w:cs="Times New Roman"/>
                <w:sz w:val="24"/>
                <w:szCs w:val="20"/>
                <w:lang w:eastAsia="pl-PL"/>
              </w:rPr>
              <w:t>iczonym</w:t>
            </w:r>
            <w:r w:rsidR="002B061A" w:rsidRPr="00035BB6">
              <w:rPr>
                <w:rFonts w:ascii="Times New Roman" w:eastAsia="Times New Roman" w:hAnsi="Times New Roman" w:cs="Times New Roman"/>
                <w:sz w:val="24"/>
                <w:szCs w:val="20"/>
                <w:lang w:eastAsia="pl-PL"/>
              </w:rPr>
              <w:t xml:space="preserve">, </w:t>
            </w:r>
            <w:r w:rsidR="00B37F3F" w:rsidRPr="00035BB6">
              <w:rPr>
                <w:rFonts w:ascii="Times New Roman" w:eastAsia="Times New Roman" w:hAnsi="Times New Roman" w:cs="Times New Roman"/>
                <w:sz w:val="24"/>
                <w:szCs w:val="20"/>
                <w:lang w:eastAsia="pl-PL"/>
              </w:rPr>
              <w:t>na:</w:t>
            </w:r>
            <w:r w:rsidRPr="00035BB6">
              <w:rPr>
                <w:rFonts w:ascii="Times New Roman" w:eastAsia="Times New Roman" w:hAnsi="Times New Roman" w:cs="Times New Roman"/>
                <w:sz w:val="24"/>
                <w:szCs w:val="20"/>
                <w:lang w:eastAsia="pl-PL"/>
              </w:rPr>
              <w:tab/>
            </w:r>
          </w:p>
          <w:p w14:paraId="3EAA6DD0" w14:textId="77777777" w:rsidR="004A2D64" w:rsidRPr="00035BB6" w:rsidRDefault="00B37F3F" w:rsidP="00B0687B">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035BB6">
              <w:rPr>
                <w:rFonts w:ascii="Times New Roman" w:eastAsia="Times New Roman" w:hAnsi="Times New Roman" w:cs="Times New Roman"/>
                <w:b/>
                <w:bCs/>
                <w:i/>
                <w:iCs/>
                <w:sz w:val="44"/>
                <w:szCs w:val="20"/>
                <w:lang w:eastAsia="pl-PL"/>
              </w:rPr>
              <w:t>„</w:t>
            </w:r>
            <w:r w:rsidR="004E35C0" w:rsidRPr="00035BB6">
              <w:rPr>
                <w:rFonts w:ascii="Times New Roman" w:eastAsia="Times New Roman" w:hAnsi="Times New Roman" w:cs="Times New Roman"/>
                <w:b/>
                <w:bCs/>
                <w:i/>
                <w:iCs/>
                <w:sz w:val="44"/>
                <w:szCs w:val="20"/>
                <w:lang w:eastAsia="pl-PL"/>
              </w:rPr>
              <w:t xml:space="preserve">Konserwacja zieleni, utrzymanie czystości </w:t>
            </w:r>
          </w:p>
          <w:p w14:paraId="5D00DD00" w14:textId="77777777" w:rsidR="004A2D64" w:rsidRPr="00035BB6" w:rsidRDefault="004E35C0" w:rsidP="00B0687B">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035BB6">
              <w:rPr>
                <w:rFonts w:ascii="Times New Roman" w:eastAsia="Times New Roman" w:hAnsi="Times New Roman" w:cs="Times New Roman"/>
                <w:b/>
                <w:bCs/>
                <w:i/>
                <w:iCs/>
                <w:sz w:val="44"/>
                <w:szCs w:val="20"/>
                <w:lang w:eastAsia="pl-PL"/>
              </w:rPr>
              <w:t>oraz porządku na terenie Gminy Miasta Oleśnicy</w:t>
            </w:r>
          </w:p>
          <w:p w14:paraId="743E9FAC" w14:textId="6D7F4BAE" w:rsidR="00B37F3F" w:rsidRPr="00035BB6" w:rsidRDefault="004E35C0" w:rsidP="00B0687B">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035BB6">
              <w:rPr>
                <w:rFonts w:ascii="Times New Roman" w:eastAsia="Times New Roman" w:hAnsi="Times New Roman" w:cs="Times New Roman"/>
                <w:b/>
                <w:bCs/>
                <w:i/>
                <w:iCs/>
                <w:sz w:val="44"/>
                <w:szCs w:val="20"/>
                <w:lang w:eastAsia="pl-PL"/>
              </w:rPr>
              <w:t xml:space="preserve">w </w:t>
            </w:r>
            <w:r w:rsidR="004A2D64" w:rsidRPr="00035BB6">
              <w:rPr>
                <w:rFonts w:ascii="Times New Roman" w:eastAsia="Times New Roman" w:hAnsi="Times New Roman" w:cs="Times New Roman"/>
                <w:b/>
                <w:bCs/>
                <w:i/>
                <w:iCs/>
                <w:sz w:val="44"/>
                <w:szCs w:val="20"/>
                <w:lang w:eastAsia="pl-PL"/>
              </w:rPr>
              <w:t>roku</w:t>
            </w:r>
            <w:r w:rsidR="008238AE" w:rsidRPr="00035BB6">
              <w:rPr>
                <w:rFonts w:ascii="Times New Roman" w:eastAsia="Times New Roman" w:hAnsi="Times New Roman" w:cs="Times New Roman"/>
                <w:b/>
                <w:bCs/>
                <w:i/>
                <w:iCs/>
                <w:sz w:val="44"/>
                <w:szCs w:val="20"/>
                <w:lang w:eastAsia="pl-PL"/>
              </w:rPr>
              <w:t xml:space="preserve"> </w:t>
            </w:r>
            <w:r w:rsidRPr="00035BB6">
              <w:rPr>
                <w:rFonts w:ascii="Times New Roman" w:eastAsia="Times New Roman" w:hAnsi="Times New Roman" w:cs="Times New Roman"/>
                <w:b/>
                <w:bCs/>
                <w:i/>
                <w:iCs/>
                <w:sz w:val="44"/>
                <w:szCs w:val="20"/>
                <w:lang w:eastAsia="pl-PL"/>
              </w:rPr>
              <w:t>202</w:t>
            </w:r>
            <w:r w:rsidR="00035BB6" w:rsidRPr="00035BB6">
              <w:rPr>
                <w:rFonts w:ascii="Times New Roman" w:eastAsia="Times New Roman" w:hAnsi="Times New Roman" w:cs="Times New Roman"/>
                <w:b/>
                <w:bCs/>
                <w:i/>
                <w:iCs/>
                <w:sz w:val="44"/>
                <w:szCs w:val="20"/>
                <w:lang w:eastAsia="pl-PL"/>
              </w:rPr>
              <w:t>5</w:t>
            </w:r>
            <w:r w:rsidR="00E46392" w:rsidRPr="00035BB6">
              <w:rPr>
                <w:rFonts w:ascii="Times New Roman" w:eastAsia="Times New Roman" w:hAnsi="Times New Roman" w:cs="Times New Roman"/>
                <w:b/>
                <w:bCs/>
                <w:i/>
                <w:iCs/>
                <w:sz w:val="44"/>
                <w:szCs w:val="20"/>
                <w:lang w:eastAsia="pl-PL"/>
              </w:rPr>
              <w:t>”</w:t>
            </w:r>
          </w:p>
          <w:p w14:paraId="218082B8" w14:textId="77777777" w:rsidR="00B37F3F" w:rsidRPr="00035BB6" w:rsidRDefault="00B37F3F" w:rsidP="00B37F3F">
            <w:pPr>
              <w:widowControl w:val="0"/>
              <w:suppressAutoHyphens/>
              <w:spacing w:after="0" w:line="240" w:lineRule="auto"/>
              <w:jc w:val="center"/>
              <w:rPr>
                <w:rFonts w:ascii="Times New Roman" w:eastAsia="Times New Roman" w:hAnsi="Times New Roman" w:cs="Times New Roman"/>
                <w:b/>
                <w:bCs/>
                <w:iCs/>
                <w:sz w:val="44"/>
                <w:szCs w:val="20"/>
                <w:lang w:eastAsia="pl-PL"/>
              </w:rPr>
            </w:pPr>
          </w:p>
          <w:p w14:paraId="5A23A2C9" w14:textId="62B22A26" w:rsidR="00B37F3F" w:rsidRPr="00035BB6" w:rsidRDefault="00B37F3F" w:rsidP="00B37F3F">
            <w:pPr>
              <w:widowControl w:val="0"/>
              <w:suppressAutoHyphens/>
              <w:spacing w:after="0" w:line="240" w:lineRule="auto"/>
              <w:jc w:val="center"/>
              <w:rPr>
                <w:rFonts w:ascii="Times New Roman" w:eastAsia="Times New Roman" w:hAnsi="Times New Roman" w:cs="Times New Roman"/>
                <w:sz w:val="24"/>
                <w:szCs w:val="20"/>
                <w:lang w:eastAsia="pl-PL"/>
              </w:rPr>
            </w:pPr>
            <w:bookmarkStart w:id="0" w:name="OLE_LINK9"/>
            <w:bookmarkStart w:id="1" w:name="OLE_LINK7"/>
            <w:r w:rsidRPr="00035BB6">
              <w:rPr>
                <w:rFonts w:ascii="Times New Roman" w:eastAsia="Times New Roman" w:hAnsi="Times New Roman" w:cs="Times New Roman"/>
                <w:bCs/>
                <w:sz w:val="24"/>
                <w:szCs w:val="20"/>
                <w:lang w:eastAsia="pl-PL"/>
              </w:rPr>
              <w:t>kod CPV</w:t>
            </w:r>
            <w:r w:rsidRPr="00035BB6">
              <w:rPr>
                <w:rFonts w:ascii="Times New Roman" w:eastAsia="Times New Roman" w:hAnsi="Times New Roman" w:cs="Times New Roman"/>
                <w:sz w:val="24"/>
                <w:szCs w:val="20"/>
                <w:lang w:eastAsia="pl-PL"/>
              </w:rPr>
              <w:t xml:space="preserve">: </w:t>
            </w:r>
            <w:bookmarkEnd w:id="0"/>
            <w:bookmarkEnd w:id="1"/>
            <w:r w:rsidRPr="00035BB6">
              <w:rPr>
                <w:rFonts w:ascii="Times New Roman" w:eastAsia="Times New Roman" w:hAnsi="Times New Roman" w:cs="Times New Roman"/>
                <w:sz w:val="24"/>
                <w:szCs w:val="20"/>
                <w:lang w:eastAsia="pl-PL"/>
              </w:rPr>
              <w:t> </w:t>
            </w:r>
            <w:r w:rsidR="001155BD" w:rsidRPr="00035BB6">
              <w:rPr>
                <w:rFonts w:ascii="Times New Roman" w:eastAsia="Times New Roman" w:hAnsi="Times New Roman" w:cs="Times New Roman"/>
                <w:sz w:val="24"/>
                <w:szCs w:val="20"/>
                <w:lang w:eastAsia="pl-PL"/>
              </w:rPr>
              <w:t>77310000-6</w:t>
            </w:r>
          </w:p>
          <w:p w14:paraId="6807D80E" w14:textId="4CEC59EA" w:rsidR="001155BD" w:rsidRPr="00035BB6" w:rsidRDefault="001155BD" w:rsidP="00B37F3F">
            <w:pPr>
              <w:widowControl w:val="0"/>
              <w:suppressAutoHyphens/>
              <w:spacing w:after="0" w:line="240" w:lineRule="auto"/>
              <w:jc w:val="center"/>
              <w:rPr>
                <w:rFonts w:ascii="Times New Roman" w:eastAsia="Times New Roman" w:hAnsi="Times New Roman" w:cs="Times New Roman"/>
                <w:i/>
                <w:sz w:val="24"/>
                <w:szCs w:val="20"/>
                <w:lang w:eastAsia="pl-PL"/>
              </w:rPr>
            </w:pPr>
            <w:r w:rsidRPr="00035BB6">
              <w:rPr>
                <w:rFonts w:ascii="Times New Roman" w:eastAsia="Times New Roman" w:hAnsi="Times New Roman" w:cs="Times New Roman"/>
                <w:sz w:val="24"/>
                <w:szCs w:val="20"/>
                <w:lang w:eastAsia="pl-PL"/>
              </w:rPr>
              <w:t>77211400-6, 77211500-7, 77211600-8</w:t>
            </w:r>
          </w:p>
          <w:p w14:paraId="2428DFF9" w14:textId="4D4192A5" w:rsidR="00B37F3F" w:rsidRPr="005B493A" w:rsidRDefault="00B37F3F" w:rsidP="00B37F3F">
            <w:pPr>
              <w:widowControl w:val="0"/>
              <w:suppressAutoHyphens/>
              <w:spacing w:after="120" w:line="240" w:lineRule="auto"/>
              <w:jc w:val="center"/>
              <w:rPr>
                <w:rFonts w:ascii="Times New Roman" w:eastAsia="Times New Roman" w:hAnsi="Times New Roman" w:cs="Times New Roman"/>
                <w:b/>
                <w:i/>
                <w:sz w:val="24"/>
                <w:szCs w:val="24"/>
                <w:lang w:eastAsia="pl-PL"/>
              </w:rPr>
            </w:pPr>
            <w:r w:rsidRPr="005B493A">
              <w:rPr>
                <w:rFonts w:ascii="Times New Roman" w:eastAsia="Times New Roman" w:hAnsi="Times New Roman" w:cs="Times New Roman"/>
                <w:b/>
                <w:i/>
                <w:sz w:val="24"/>
                <w:szCs w:val="24"/>
                <w:lang w:eastAsia="pl-PL"/>
              </w:rPr>
              <w:t>Ogłoszenie o przetargu zamieszczono:</w:t>
            </w:r>
          </w:p>
          <w:p w14:paraId="4BB12EC4" w14:textId="798BE8A0" w:rsidR="00BB3DE5" w:rsidRPr="005B493A" w:rsidRDefault="00B37F3F" w:rsidP="00B37F3F">
            <w:pPr>
              <w:widowControl w:val="0"/>
              <w:suppressAutoHyphens/>
              <w:spacing w:after="0" w:line="240" w:lineRule="auto"/>
              <w:rPr>
                <w:rFonts w:ascii="Times New Roman" w:eastAsia="Times New Roman" w:hAnsi="Times New Roman" w:cs="Times New Roman"/>
                <w:sz w:val="24"/>
                <w:szCs w:val="24"/>
                <w:lang w:val="de-DE" w:eastAsia="pl-PL"/>
              </w:rPr>
            </w:pPr>
            <w:r w:rsidRPr="005B493A">
              <w:rPr>
                <w:rFonts w:ascii="Times New Roman" w:eastAsia="Times New Roman" w:hAnsi="Times New Roman" w:cs="Times New Roman"/>
                <w:i/>
                <w:sz w:val="24"/>
                <w:szCs w:val="24"/>
                <w:lang w:val="de-DE" w:eastAsia="pl-PL"/>
              </w:rPr>
              <w:t>-</w:t>
            </w:r>
            <w:r w:rsidRPr="005B493A">
              <w:rPr>
                <w:rFonts w:ascii="Times New Roman" w:eastAsia="Times New Roman" w:hAnsi="Times New Roman" w:cs="Times New Roman"/>
                <w:sz w:val="24"/>
                <w:szCs w:val="24"/>
                <w:lang w:val="de-DE" w:eastAsia="pl-PL"/>
              </w:rPr>
              <w:t xml:space="preserve"> Portal </w:t>
            </w:r>
            <w:proofErr w:type="spellStart"/>
            <w:r w:rsidRPr="005B493A">
              <w:rPr>
                <w:rFonts w:ascii="Times New Roman" w:eastAsia="Times New Roman" w:hAnsi="Times New Roman" w:cs="Times New Roman"/>
                <w:sz w:val="24"/>
                <w:szCs w:val="24"/>
                <w:lang w:val="de-DE" w:eastAsia="pl-PL"/>
              </w:rPr>
              <w:t>internetowy</w:t>
            </w:r>
            <w:proofErr w:type="spellEnd"/>
            <w:r w:rsidR="00EB3E82" w:rsidRPr="005B493A">
              <w:rPr>
                <w:rFonts w:ascii="Times New Roman" w:eastAsia="Times New Roman" w:hAnsi="Times New Roman" w:cs="Times New Roman"/>
                <w:sz w:val="24"/>
                <w:szCs w:val="24"/>
                <w:lang w:val="de-DE" w:eastAsia="pl-PL"/>
              </w:rPr>
              <w:t>:</w:t>
            </w:r>
            <w:r w:rsidRPr="005B493A">
              <w:rPr>
                <w:rFonts w:ascii="Times New Roman" w:eastAsia="Times New Roman" w:hAnsi="Times New Roman" w:cs="Times New Roman"/>
                <w:sz w:val="24"/>
                <w:szCs w:val="24"/>
                <w:lang w:val="de-DE" w:eastAsia="pl-PL"/>
              </w:rPr>
              <w:t xml:space="preserve"> </w:t>
            </w:r>
            <w:r w:rsidR="002A3F50" w:rsidRPr="005B493A">
              <w:rPr>
                <w:rFonts w:ascii="Times New Roman" w:eastAsia="Times New Roman" w:hAnsi="Times New Roman" w:cs="Times New Roman"/>
                <w:sz w:val="24"/>
                <w:szCs w:val="24"/>
                <w:lang w:val="de-DE" w:eastAsia="pl-PL"/>
              </w:rPr>
              <w:t xml:space="preserve"> </w:t>
            </w:r>
            <w:hyperlink r:id="rId10" w:history="1">
              <w:r w:rsidR="004B4046" w:rsidRPr="005B493A">
                <w:rPr>
                  <w:rStyle w:val="Hipercze"/>
                  <w:rFonts w:ascii="Times New Roman" w:hAnsi="Times New Roman" w:cs="Times New Roman"/>
                  <w:sz w:val="24"/>
                  <w:szCs w:val="24"/>
                </w:rPr>
                <w:t>https://ted.europa.eu/pl/notice/-/detail/642387-2024</w:t>
              </w:r>
            </w:hyperlink>
            <w:r w:rsidR="004B4046" w:rsidRPr="005B493A">
              <w:rPr>
                <w:rFonts w:ascii="Times New Roman" w:hAnsi="Times New Roman" w:cs="Times New Roman"/>
                <w:sz w:val="24"/>
                <w:szCs w:val="24"/>
              </w:rPr>
              <w:t xml:space="preserve"> </w:t>
            </w:r>
          </w:p>
          <w:p w14:paraId="4F251CF6" w14:textId="5463CBB1" w:rsidR="00B37F3F" w:rsidRPr="005B493A" w:rsidRDefault="00D818E4" w:rsidP="00B37F3F">
            <w:pPr>
              <w:widowControl w:val="0"/>
              <w:suppressAutoHyphens/>
              <w:spacing w:after="0" w:line="240" w:lineRule="auto"/>
              <w:rPr>
                <w:rFonts w:ascii="Times New Roman" w:eastAsia="Times New Roman" w:hAnsi="Times New Roman" w:cs="Times New Roman"/>
                <w:sz w:val="24"/>
                <w:szCs w:val="24"/>
                <w:lang w:val="de-DE" w:eastAsia="pl-PL"/>
              </w:rPr>
            </w:pPr>
            <w:r w:rsidRPr="005B493A">
              <w:rPr>
                <w:rFonts w:ascii="Times New Roman" w:eastAsia="Times New Roman" w:hAnsi="Times New Roman" w:cs="Times New Roman"/>
                <w:sz w:val="24"/>
                <w:szCs w:val="24"/>
                <w:lang w:val="de-DE" w:eastAsia="pl-PL"/>
              </w:rPr>
              <w:t>(</w:t>
            </w:r>
            <w:proofErr w:type="spellStart"/>
            <w:r w:rsidRPr="005B493A">
              <w:rPr>
                <w:rFonts w:ascii="Times New Roman" w:eastAsia="Times New Roman" w:hAnsi="Times New Roman" w:cs="Times New Roman"/>
                <w:sz w:val="24"/>
                <w:szCs w:val="24"/>
                <w:lang w:val="de-DE" w:eastAsia="pl-PL"/>
              </w:rPr>
              <w:t>ogłoszenie</w:t>
            </w:r>
            <w:proofErr w:type="spellEnd"/>
            <w:r w:rsidRPr="005B493A">
              <w:rPr>
                <w:rFonts w:ascii="Times New Roman" w:eastAsia="Times New Roman" w:hAnsi="Times New Roman" w:cs="Times New Roman"/>
                <w:sz w:val="24"/>
                <w:szCs w:val="24"/>
                <w:lang w:val="de-DE" w:eastAsia="pl-PL"/>
              </w:rPr>
              <w:t xml:space="preserve"> </w:t>
            </w:r>
            <w:proofErr w:type="spellStart"/>
            <w:r w:rsidRPr="005B493A">
              <w:rPr>
                <w:rFonts w:ascii="Times New Roman" w:eastAsia="Times New Roman" w:hAnsi="Times New Roman" w:cs="Times New Roman"/>
                <w:sz w:val="24"/>
                <w:szCs w:val="24"/>
                <w:lang w:val="de-DE" w:eastAsia="pl-PL"/>
              </w:rPr>
              <w:t>opublikowane</w:t>
            </w:r>
            <w:proofErr w:type="spellEnd"/>
            <w:r w:rsidRPr="005B493A">
              <w:rPr>
                <w:rFonts w:ascii="Times New Roman" w:eastAsia="Times New Roman" w:hAnsi="Times New Roman" w:cs="Times New Roman"/>
                <w:sz w:val="24"/>
                <w:szCs w:val="24"/>
                <w:lang w:val="de-DE" w:eastAsia="pl-PL"/>
              </w:rPr>
              <w:t xml:space="preserve"> w </w:t>
            </w:r>
            <w:proofErr w:type="spellStart"/>
            <w:r w:rsidRPr="005B493A">
              <w:rPr>
                <w:rFonts w:ascii="Times New Roman" w:eastAsia="Times New Roman" w:hAnsi="Times New Roman" w:cs="Times New Roman"/>
                <w:sz w:val="24"/>
                <w:szCs w:val="24"/>
                <w:lang w:val="de-DE" w:eastAsia="pl-PL"/>
              </w:rPr>
              <w:t>dniu</w:t>
            </w:r>
            <w:proofErr w:type="spellEnd"/>
            <w:r w:rsidR="00BB3DE5" w:rsidRPr="005B493A">
              <w:rPr>
                <w:rFonts w:ascii="Times New Roman" w:eastAsia="Times New Roman" w:hAnsi="Times New Roman" w:cs="Times New Roman"/>
                <w:sz w:val="24"/>
                <w:szCs w:val="24"/>
                <w:lang w:val="de-DE" w:eastAsia="pl-PL"/>
              </w:rPr>
              <w:t xml:space="preserve"> </w:t>
            </w:r>
            <w:r w:rsidR="00035BB6" w:rsidRPr="005B493A">
              <w:rPr>
                <w:rFonts w:ascii="Times New Roman" w:eastAsia="Times New Roman" w:hAnsi="Times New Roman" w:cs="Times New Roman"/>
                <w:sz w:val="24"/>
                <w:szCs w:val="24"/>
                <w:lang w:val="de-DE" w:eastAsia="pl-PL"/>
              </w:rPr>
              <w:t>23</w:t>
            </w:r>
            <w:r w:rsidR="00BB3DE5" w:rsidRPr="005B493A">
              <w:rPr>
                <w:rFonts w:ascii="Times New Roman" w:eastAsia="Times New Roman" w:hAnsi="Times New Roman" w:cs="Times New Roman"/>
                <w:sz w:val="24"/>
                <w:szCs w:val="24"/>
                <w:lang w:val="de-DE" w:eastAsia="pl-PL"/>
              </w:rPr>
              <w:t>.1</w:t>
            </w:r>
            <w:r w:rsidR="00035BB6" w:rsidRPr="005B493A">
              <w:rPr>
                <w:rFonts w:ascii="Times New Roman" w:eastAsia="Times New Roman" w:hAnsi="Times New Roman" w:cs="Times New Roman"/>
                <w:sz w:val="24"/>
                <w:szCs w:val="24"/>
                <w:lang w:val="de-DE" w:eastAsia="pl-PL"/>
              </w:rPr>
              <w:t>0</w:t>
            </w:r>
            <w:r w:rsidRPr="005B493A">
              <w:rPr>
                <w:rFonts w:ascii="Times New Roman" w:eastAsia="Times New Roman" w:hAnsi="Times New Roman" w:cs="Times New Roman"/>
                <w:sz w:val="24"/>
                <w:szCs w:val="24"/>
                <w:lang w:val="de-DE" w:eastAsia="pl-PL"/>
              </w:rPr>
              <w:t>.202</w:t>
            </w:r>
            <w:r w:rsidR="00035BB6" w:rsidRPr="005B493A">
              <w:rPr>
                <w:rFonts w:ascii="Times New Roman" w:eastAsia="Times New Roman" w:hAnsi="Times New Roman" w:cs="Times New Roman"/>
                <w:sz w:val="24"/>
                <w:szCs w:val="24"/>
                <w:lang w:val="de-DE" w:eastAsia="pl-PL"/>
              </w:rPr>
              <w:t>4</w:t>
            </w:r>
            <w:r w:rsidRPr="005B493A">
              <w:rPr>
                <w:rFonts w:ascii="Times New Roman" w:eastAsia="Times New Roman" w:hAnsi="Times New Roman" w:cs="Times New Roman"/>
                <w:sz w:val="24"/>
                <w:szCs w:val="24"/>
                <w:lang w:val="de-DE" w:eastAsia="pl-PL"/>
              </w:rPr>
              <w:t xml:space="preserve"> r.</w:t>
            </w:r>
            <w:r w:rsidR="005B493A" w:rsidRPr="005B493A">
              <w:rPr>
                <w:rFonts w:ascii="Times New Roman" w:eastAsia="Times New Roman" w:hAnsi="Times New Roman" w:cs="Times New Roman"/>
                <w:sz w:val="24"/>
                <w:szCs w:val="24"/>
                <w:lang w:val="de-DE" w:eastAsia="pl-PL"/>
              </w:rPr>
              <w:t xml:space="preserve">, </w:t>
            </w:r>
            <w:proofErr w:type="spellStart"/>
            <w:r w:rsidR="005B493A" w:rsidRPr="005B493A">
              <w:rPr>
                <w:rFonts w:ascii="Times New Roman" w:eastAsia="Times New Roman" w:hAnsi="Times New Roman" w:cs="Times New Roman"/>
                <w:sz w:val="24"/>
                <w:szCs w:val="24"/>
                <w:lang w:val="de-DE" w:eastAsia="pl-PL"/>
              </w:rPr>
              <w:t>data</w:t>
            </w:r>
            <w:proofErr w:type="spellEnd"/>
            <w:r w:rsidR="005B493A" w:rsidRPr="005B493A">
              <w:rPr>
                <w:rFonts w:ascii="Times New Roman" w:eastAsia="Times New Roman" w:hAnsi="Times New Roman" w:cs="Times New Roman"/>
                <w:sz w:val="24"/>
                <w:szCs w:val="24"/>
                <w:lang w:val="de-DE" w:eastAsia="pl-PL"/>
              </w:rPr>
              <w:t xml:space="preserve"> </w:t>
            </w:r>
            <w:proofErr w:type="spellStart"/>
            <w:r w:rsidR="005B493A" w:rsidRPr="005B493A">
              <w:rPr>
                <w:rFonts w:ascii="Times New Roman" w:eastAsia="Times New Roman" w:hAnsi="Times New Roman" w:cs="Times New Roman"/>
                <w:sz w:val="24"/>
                <w:szCs w:val="24"/>
                <w:lang w:val="de-DE" w:eastAsia="pl-PL"/>
              </w:rPr>
              <w:t>przekazania</w:t>
            </w:r>
            <w:proofErr w:type="spellEnd"/>
            <w:r w:rsidR="005B493A" w:rsidRPr="005B493A">
              <w:rPr>
                <w:rFonts w:ascii="Times New Roman" w:eastAsia="Times New Roman" w:hAnsi="Times New Roman" w:cs="Times New Roman"/>
                <w:sz w:val="24"/>
                <w:szCs w:val="24"/>
                <w:lang w:val="de-DE" w:eastAsia="pl-PL"/>
              </w:rPr>
              <w:t xml:space="preserve"> 21.10.2024 r.)</w:t>
            </w:r>
          </w:p>
          <w:p w14:paraId="1297FC66" w14:textId="77777777" w:rsidR="004B4046" w:rsidRPr="005B493A" w:rsidRDefault="00B37F3F" w:rsidP="00B37F3F">
            <w:pPr>
              <w:widowControl w:val="0"/>
              <w:suppressAutoHyphens/>
              <w:spacing w:after="0" w:line="240" w:lineRule="auto"/>
              <w:rPr>
                <w:rFonts w:ascii="Times New Roman" w:hAnsi="Times New Roman" w:cs="Times New Roman"/>
                <w:sz w:val="24"/>
                <w:szCs w:val="24"/>
              </w:rPr>
            </w:pPr>
            <w:r w:rsidRPr="005B493A">
              <w:rPr>
                <w:rFonts w:ascii="Times New Roman" w:eastAsia="Times New Roman" w:hAnsi="Times New Roman" w:cs="Times New Roman"/>
                <w:sz w:val="24"/>
                <w:szCs w:val="24"/>
                <w:lang w:eastAsia="pl-PL"/>
              </w:rPr>
              <w:t>- strona internetowa</w:t>
            </w:r>
            <w:r w:rsidR="00EB3E82" w:rsidRPr="005B493A">
              <w:rPr>
                <w:rFonts w:ascii="Times New Roman" w:eastAsia="Times New Roman" w:hAnsi="Times New Roman" w:cs="Times New Roman"/>
                <w:sz w:val="24"/>
                <w:szCs w:val="24"/>
                <w:lang w:eastAsia="pl-PL"/>
              </w:rPr>
              <w:t xml:space="preserve"> postępowania</w:t>
            </w:r>
            <w:r w:rsidR="002C21EF" w:rsidRPr="005B493A">
              <w:rPr>
                <w:rFonts w:ascii="Times New Roman" w:eastAsia="Times New Roman" w:hAnsi="Times New Roman" w:cs="Times New Roman"/>
                <w:sz w:val="24"/>
                <w:szCs w:val="24"/>
                <w:lang w:eastAsia="pl-PL"/>
              </w:rPr>
              <w:t xml:space="preserve"> </w:t>
            </w:r>
            <w:r w:rsidRPr="005B493A">
              <w:rPr>
                <w:rFonts w:ascii="Times New Roman" w:eastAsia="Times New Roman" w:hAnsi="Times New Roman" w:cs="Times New Roman"/>
                <w:sz w:val="24"/>
                <w:szCs w:val="24"/>
                <w:lang w:eastAsia="pl-PL"/>
              </w:rPr>
              <w:t xml:space="preserve">– </w:t>
            </w:r>
            <w:hyperlink r:id="rId11" w:history="1">
              <w:r w:rsidR="004B4046" w:rsidRPr="005B493A">
                <w:rPr>
                  <w:rStyle w:val="Hipercze"/>
                  <w:rFonts w:ascii="Times New Roman" w:hAnsi="Times New Roman" w:cs="Times New Roman"/>
                  <w:sz w:val="24"/>
                  <w:szCs w:val="24"/>
                </w:rPr>
                <w:t>https://platformazakupowa.pl/transakcja/1001338</w:t>
              </w:r>
            </w:hyperlink>
            <w:r w:rsidR="004B4046" w:rsidRPr="005B493A">
              <w:rPr>
                <w:rFonts w:ascii="Times New Roman" w:hAnsi="Times New Roman" w:cs="Times New Roman"/>
                <w:sz w:val="24"/>
                <w:szCs w:val="24"/>
              </w:rPr>
              <w:t xml:space="preserve"> </w:t>
            </w:r>
          </w:p>
          <w:p w14:paraId="4C340D61" w14:textId="74D7B718" w:rsidR="00B37F3F" w:rsidRPr="00B37F3F" w:rsidRDefault="00D818E4" w:rsidP="00B37F3F">
            <w:pPr>
              <w:widowControl w:val="0"/>
              <w:suppressAutoHyphens/>
              <w:spacing w:after="0" w:line="240" w:lineRule="auto"/>
              <w:rPr>
                <w:rFonts w:ascii="Times New Roman" w:eastAsia="Times New Roman" w:hAnsi="Times New Roman" w:cs="Times New Roman"/>
                <w:sz w:val="24"/>
                <w:szCs w:val="20"/>
                <w:lang w:eastAsia="pl-PL"/>
              </w:rPr>
            </w:pPr>
            <w:r w:rsidRPr="005B493A">
              <w:rPr>
                <w:rFonts w:ascii="Times New Roman" w:eastAsia="Times New Roman" w:hAnsi="Times New Roman" w:cs="Times New Roman"/>
                <w:sz w:val="24"/>
                <w:szCs w:val="24"/>
                <w:lang w:eastAsia="pl-PL"/>
              </w:rPr>
              <w:t>o</w:t>
            </w:r>
            <w:r w:rsidR="008502CD" w:rsidRPr="005B493A">
              <w:rPr>
                <w:rFonts w:ascii="Times New Roman" w:eastAsia="Times New Roman" w:hAnsi="Times New Roman" w:cs="Times New Roman"/>
                <w:sz w:val="24"/>
                <w:szCs w:val="24"/>
                <w:lang w:eastAsia="pl-PL"/>
              </w:rPr>
              <w:t>raz</w:t>
            </w:r>
            <w:r w:rsidRPr="005B493A">
              <w:rPr>
                <w:rFonts w:ascii="Times New Roman" w:eastAsia="Times New Roman" w:hAnsi="Times New Roman" w:cs="Times New Roman"/>
                <w:sz w:val="24"/>
                <w:szCs w:val="24"/>
                <w:lang w:eastAsia="pl-PL"/>
              </w:rPr>
              <w:t xml:space="preserve"> </w:t>
            </w:r>
            <w:r w:rsidR="008502CD" w:rsidRPr="005B493A">
              <w:rPr>
                <w:rFonts w:ascii="Times New Roman" w:eastAsia="Times New Roman" w:hAnsi="Times New Roman" w:cs="Times New Roman"/>
                <w:sz w:val="24"/>
                <w:szCs w:val="24"/>
                <w:lang w:eastAsia="pl-PL"/>
              </w:rPr>
              <w:t xml:space="preserve"> </w:t>
            </w:r>
            <w:hyperlink r:id="rId12" w:history="1">
              <w:r w:rsidR="008502CD" w:rsidRPr="005B493A">
                <w:rPr>
                  <w:rStyle w:val="Hipercze"/>
                  <w:rFonts w:ascii="Times New Roman" w:eastAsia="Times New Roman" w:hAnsi="Times New Roman" w:cs="Times New Roman"/>
                  <w:sz w:val="24"/>
                  <w:szCs w:val="24"/>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67C764A7"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367792">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750B977E" w:rsidR="00B37F3F" w:rsidRPr="008502CD" w:rsidRDefault="00B37F3F">
      <w:pPr>
        <w:pStyle w:val="Spistreci1"/>
        <w:tabs>
          <w:tab w:val="right" w:leader="dot" w:pos="9062"/>
        </w:tabs>
        <w:rPr>
          <w:rFonts w:ascii="Times New Roman" w:hAnsi="Times New Roman"/>
          <w:noProof/>
          <w:sz w:val="24"/>
          <w:szCs w:val="24"/>
        </w:rPr>
      </w:pPr>
      <w:hyperlink w:anchor="_Toc68987404" w:history="1">
        <w:r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2D76DA35" w14:textId="4DF29DE1" w:rsidR="00B37F3F" w:rsidRPr="008502CD" w:rsidRDefault="00B37F3F">
      <w:pPr>
        <w:pStyle w:val="Spistreci1"/>
        <w:tabs>
          <w:tab w:val="right" w:leader="dot" w:pos="9062"/>
        </w:tabs>
        <w:rPr>
          <w:rFonts w:ascii="Times New Roman" w:hAnsi="Times New Roman"/>
          <w:noProof/>
          <w:sz w:val="24"/>
          <w:szCs w:val="24"/>
        </w:rPr>
      </w:pPr>
      <w:hyperlink w:anchor="_Toc68987405" w:history="1">
        <w:r w:rsidRPr="008502CD">
          <w:rPr>
            <w:rStyle w:val="Hipercze"/>
            <w:rFonts w:ascii="Times New Roman" w:hAnsi="Times New Roman"/>
            <w:noProof/>
            <w:sz w:val="24"/>
            <w:szCs w:val="24"/>
          </w:rPr>
          <w:t>III. Tryb udzielenia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439DF7FF" w14:textId="586D17C6" w:rsidR="00B37F3F" w:rsidRPr="008502CD" w:rsidRDefault="00B37F3F">
      <w:pPr>
        <w:pStyle w:val="Spistreci1"/>
        <w:tabs>
          <w:tab w:val="right" w:leader="dot" w:pos="9062"/>
        </w:tabs>
        <w:rPr>
          <w:rFonts w:ascii="Times New Roman" w:hAnsi="Times New Roman"/>
          <w:noProof/>
          <w:sz w:val="24"/>
          <w:szCs w:val="24"/>
        </w:rPr>
      </w:pPr>
      <w:hyperlink w:anchor="_Toc68987406" w:history="1">
        <w:r w:rsidRPr="008502CD">
          <w:rPr>
            <w:rStyle w:val="Hipercze"/>
            <w:rFonts w:ascii="Times New Roman" w:hAnsi="Times New Roman"/>
            <w:noProof/>
            <w:sz w:val="24"/>
            <w:szCs w:val="24"/>
          </w:rPr>
          <w:t>IV. Informacja, czy Zamawiający przewiduje wybór najkorzystniejszej oferty z możliwością prowadzenia negocjacji.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E3FDC30" w14:textId="6B72666C" w:rsidR="00B37F3F" w:rsidRPr="008502CD" w:rsidRDefault="00B37F3F">
      <w:pPr>
        <w:pStyle w:val="Spistreci1"/>
        <w:tabs>
          <w:tab w:val="right" w:leader="dot" w:pos="9062"/>
        </w:tabs>
        <w:rPr>
          <w:rFonts w:ascii="Times New Roman" w:hAnsi="Times New Roman"/>
          <w:noProof/>
          <w:sz w:val="24"/>
          <w:szCs w:val="24"/>
        </w:rPr>
      </w:pPr>
      <w:hyperlink w:anchor="_Toc68987407" w:history="1">
        <w:r w:rsidRPr="008502CD">
          <w:rPr>
            <w:rStyle w:val="Hipercze"/>
            <w:rFonts w:ascii="Times New Roman" w:hAnsi="Times New Roman"/>
            <w:noProof/>
            <w:sz w:val="24"/>
            <w:szCs w:val="24"/>
          </w:rPr>
          <w:t>V. Opis przedmiotu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2EEDC28" w14:textId="35F441E2" w:rsidR="00B37F3F" w:rsidRPr="008502CD" w:rsidRDefault="00B37F3F">
      <w:pPr>
        <w:pStyle w:val="Spistreci1"/>
        <w:tabs>
          <w:tab w:val="right" w:leader="dot" w:pos="9062"/>
        </w:tabs>
        <w:rPr>
          <w:rFonts w:ascii="Times New Roman" w:hAnsi="Times New Roman"/>
          <w:noProof/>
          <w:sz w:val="24"/>
          <w:szCs w:val="24"/>
        </w:rPr>
      </w:pPr>
      <w:hyperlink w:anchor="_Toc68987408" w:history="1">
        <w:r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6</w:t>
        </w:r>
        <w:r w:rsidRPr="008502CD">
          <w:rPr>
            <w:rFonts w:ascii="Times New Roman" w:hAnsi="Times New Roman"/>
            <w:noProof/>
            <w:webHidden/>
            <w:sz w:val="24"/>
            <w:szCs w:val="24"/>
          </w:rPr>
          <w:fldChar w:fldCharType="end"/>
        </w:r>
      </w:hyperlink>
    </w:p>
    <w:p w14:paraId="70809F47" w14:textId="19681B1D" w:rsidR="00B37F3F" w:rsidRPr="008502CD" w:rsidRDefault="00B37F3F">
      <w:pPr>
        <w:pStyle w:val="Spistreci1"/>
        <w:tabs>
          <w:tab w:val="right" w:leader="dot" w:pos="9062"/>
        </w:tabs>
        <w:rPr>
          <w:rFonts w:ascii="Times New Roman" w:hAnsi="Times New Roman"/>
          <w:noProof/>
          <w:sz w:val="24"/>
          <w:szCs w:val="24"/>
        </w:rPr>
      </w:pPr>
      <w:hyperlink w:anchor="_Toc68987409" w:history="1">
        <w:r w:rsidRPr="008502CD">
          <w:rPr>
            <w:rStyle w:val="Hipercze"/>
            <w:rFonts w:ascii="Times New Roman" w:hAnsi="Times New Roman"/>
            <w:noProof/>
            <w:sz w:val="24"/>
            <w:szCs w:val="24"/>
          </w:rPr>
          <w:t>VII. Termin wykonania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6</w:t>
        </w:r>
        <w:r w:rsidRPr="008502CD">
          <w:rPr>
            <w:rFonts w:ascii="Times New Roman" w:hAnsi="Times New Roman"/>
            <w:noProof/>
            <w:webHidden/>
            <w:sz w:val="24"/>
            <w:szCs w:val="24"/>
          </w:rPr>
          <w:fldChar w:fldCharType="end"/>
        </w:r>
      </w:hyperlink>
    </w:p>
    <w:p w14:paraId="116B6234" w14:textId="6ED1EFCE" w:rsidR="00B37F3F" w:rsidRPr="008502CD" w:rsidRDefault="00B37F3F">
      <w:pPr>
        <w:pStyle w:val="Spistreci1"/>
        <w:tabs>
          <w:tab w:val="right" w:leader="dot" w:pos="9062"/>
        </w:tabs>
        <w:rPr>
          <w:rFonts w:ascii="Times New Roman" w:hAnsi="Times New Roman"/>
          <w:noProof/>
          <w:sz w:val="24"/>
          <w:szCs w:val="24"/>
        </w:rPr>
      </w:pPr>
      <w:hyperlink w:anchor="_Toc68987410" w:history="1">
        <w:r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6</w:t>
        </w:r>
        <w:r w:rsidRPr="008502CD">
          <w:rPr>
            <w:rFonts w:ascii="Times New Roman" w:hAnsi="Times New Roman"/>
            <w:noProof/>
            <w:webHidden/>
            <w:sz w:val="24"/>
            <w:szCs w:val="24"/>
          </w:rPr>
          <w:fldChar w:fldCharType="end"/>
        </w:r>
      </w:hyperlink>
    </w:p>
    <w:p w14:paraId="5FA31EA9" w14:textId="4F17F31A" w:rsidR="00B37F3F" w:rsidRPr="008502CD" w:rsidRDefault="00B37F3F">
      <w:pPr>
        <w:pStyle w:val="Spistreci1"/>
        <w:tabs>
          <w:tab w:val="right" w:leader="dot" w:pos="9062"/>
        </w:tabs>
        <w:rPr>
          <w:rFonts w:ascii="Times New Roman" w:hAnsi="Times New Roman"/>
          <w:noProof/>
          <w:sz w:val="24"/>
          <w:szCs w:val="24"/>
        </w:rPr>
      </w:pPr>
      <w:hyperlink w:anchor="_Toc68987411" w:history="1">
        <w:r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6</w:t>
        </w:r>
        <w:r w:rsidRPr="008502CD">
          <w:rPr>
            <w:rFonts w:ascii="Times New Roman" w:hAnsi="Times New Roman"/>
            <w:noProof/>
            <w:webHidden/>
            <w:sz w:val="24"/>
            <w:szCs w:val="24"/>
          </w:rPr>
          <w:fldChar w:fldCharType="end"/>
        </w:r>
      </w:hyperlink>
    </w:p>
    <w:p w14:paraId="0FDC14F6" w14:textId="036DFCAB" w:rsidR="00B37F3F" w:rsidRPr="008502CD" w:rsidRDefault="00B37F3F">
      <w:pPr>
        <w:pStyle w:val="Spistreci1"/>
        <w:tabs>
          <w:tab w:val="right" w:leader="dot" w:pos="9062"/>
        </w:tabs>
        <w:rPr>
          <w:rFonts w:ascii="Times New Roman" w:hAnsi="Times New Roman"/>
          <w:noProof/>
          <w:sz w:val="24"/>
          <w:szCs w:val="24"/>
        </w:rPr>
      </w:pPr>
      <w:hyperlink w:anchor="_Toc68987412" w:history="1">
        <w:r w:rsidRPr="008502CD">
          <w:rPr>
            <w:rStyle w:val="Hipercze"/>
            <w:rFonts w:ascii="Times New Roman" w:hAnsi="Times New Roman"/>
            <w:noProof/>
            <w:sz w:val="24"/>
            <w:szCs w:val="24"/>
          </w:rPr>
          <w:t>X. Wskazanie osób uprawnionych do komunikowania się z Wykonawcami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7</w:t>
        </w:r>
        <w:r w:rsidRPr="008502CD">
          <w:rPr>
            <w:rFonts w:ascii="Times New Roman" w:hAnsi="Times New Roman"/>
            <w:noProof/>
            <w:webHidden/>
            <w:sz w:val="24"/>
            <w:szCs w:val="24"/>
          </w:rPr>
          <w:fldChar w:fldCharType="end"/>
        </w:r>
      </w:hyperlink>
    </w:p>
    <w:p w14:paraId="091CD37F" w14:textId="0F72B1A6" w:rsidR="00B37F3F" w:rsidRPr="008502CD" w:rsidRDefault="00B37F3F">
      <w:pPr>
        <w:pStyle w:val="Spistreci1"/>
        <w:tabs>
          <w:tab w:val="right" w:leader="dot" w:pos="9062"/>
        </w:tabs>
        <w:rPr>
          <w:rFonts w:ascii="Times New Roman" w:hAnsi="Times New Roman"/>
          <w:noProof/>
          <w:sz w:val="24"/>
          <w:szCs w:val="24"/>
        </w:rPr>
      </w:pPr>
      <w:hyperlink w:anchor="_Toc68987413" w:history="1">
        <w:r w:rsidRPr="008502CD">
          <w:rPr>
            <w:rStyle w:val="Hipercze"/>
            <w:rFonts w:ascii="Times New Roman" w:hAnsi="Times New Roman"/>
            <w:noProof/>
            <w:sz w:val="24"/>
            <w:szCs w:val="24"/>
          </w:rPr>
          <w:t>XI. Podstawy wykluczenia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8</w:t>
        </w:r>
        <w:r w:rsidRPr="008502CD">
          <w:rPr>
            <w:rFonts w:ascii="Times New Roman" w:hAnsi="Times New Roman"/>
            <w:noProof/>
            <w:webHidden/>
            <w:sz w:val="24"/>
            <w:szCs w:val="24"/>
          </w:rPr>
          <w:fldChar w:fldCharType="end"/>
        </w:r>
      </w:hyperlink>
    </w:p>
    <w:p w14:paraId="31EA7678" w14:textId="670CD975" w:rsidR="00B37F3F" w:rsidRPr="008502CD" w:rsidRDefault="00B37F3F">
      <w:pPr>
        <w:pStyle w:val="Spistreci1"/>
        <w:tabs>
          <w:tab w:val="right" w:leader="dot" w:pos="9062"/>
        </w:tabs>
        <w:rPr>
          <w:rFonts w:ascii="Times New Roman" w:hAnsi="Times New Roman"/>
          <w:noProof/>
          <w:sz w:val="24"/>
          <w:szCs w:val="24"/>
        </w:rPr>
      </w:pPr>
      <w:hyperlink w:anchor="_Toc68987414" w:history="1">
        <w:r w:rsidRPr="008502CD">
          <w:rPr>
            <w:rStyle w:val="Hipercze"/>
            <w:rFonts w:ascii="Times New Roman" w:eastAsia="Times New Roman" w:hAnsi="Times New Roman"/>
            <w:noProof/>
            <w:sz w:val="24"/>
            <w:szCs w:val="24"/>
          </w:rPr>
          <w:t>XII. Warunki udziału w postępowaniu.</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10</w:t>
        </w:r>
        <w:r w:rsidRPr="008502CD">
          <w:rPr>
            <w:rFonts w:ascii="Times New Roman" w:hAnsi="Times New Roman"/>
            <w:noProof/>
            <w:webHidden/>
            <w:sz w:val="24"/>
            <w:szCs w:val="24"/>
          </w:rPr>
          <w:fldChar w:fldCharType="end"/>
        </w:r>
      </w:hyperlink>
    </w:p>
    <w:p w14:paraId="0ACFB070" w14:textId="472E37C8" w:rsidR="00B37F3F" w:rsidRPr="008502CD" w:rsidRDefault="00B37F3F">
      <w:pPr>
        <w:pStyle w:val="Spistreci1"/>
        <w:tabs>
          <w:tab w:val="right" w:leader="dot" w:pos="9062"/>
        </w:tabs>
        <w:rPr>
          <w:rFonts w:ascii="Times New Roman" w:hAnsi="Times New Roman"/>
          <w:noProof/>
          <w:sz w:val="24"/>
          <w:szCs w:val="24"/>
        </w:rPr>
      </w:pPr>
      <w:hyperlink w:anchor="_Toc68987415" w:history="1">
        <w:r w:rsidRPr="008502CD">
          <w:rPr>
            <w:rStyle w:val="Hipercze"/>
            <w:rFonts w:ascii="Times New Roman" w:eastAsia="Times New Roman" w:hAnsi="Times New Roman"/>
            <w:noProof/>
            <w:sz w:val="24"/>
            <w:szCs w:val="24"/>
          </w:rPr>
          <w:t>XIII.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11</w:t>
        </w:r>
        <w:r w:rsidRPr="008502CD">
          <w:rPr>
            <w:rFonts w:ascii="Times New Roman" w:hAnsi="Times New Roman"/>
            <w:noProof/>
            <w:webHidden/>
            <w:sz w:val="24"/>
            <w:szCs w:val="24"/>
          </w:rPr>
          <w:fldChar w:fldCharType="end"/>
        </w:r>
      </w:hyperlink>
    </w:p>
    <w:p w14:paraId="5CB0802B" w14:textId="61E639FA" w:rsidR="00B37F3F" w:rsidRPr="008502CD" w:rsidRDefault="00B37F3F">
      <w:pPr>
        <w:pStyle w:val="Spistreci1"/>
        <w:tabs>
          <w:tab w:val="right" w:leader="dot" w:pos="9062"/>
        </w:tabs>
        <w:rPr>
          <w:rFonts w:ascii="Times New Roman" w:hAnsi="Times New Roman"/>
          <w:noProof/>
          <w:sz w:val="24"/>
          <w:szCs w:val="24"/>
        </w:rPr>
      </w:pPr>
      <w:hyperlink w:anchor="_Toc68987416" w:history="1">
        <w:r w:rsidRPr="008502CD">
          <w:rPr>
            <w:rStyle w:val="Hipercze"/>
            <w:rFonts w:ascii="Times New Roman" w:hAnsi="Times New Roman"/>
            <w:noProof/>
            <w:sz w:val="24"/>
            <w:szCs w:val="24"/>
          </w:rPr>
          <w:t>XIV. Podmiotowe i przedmiotowe środki dowodowe.</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11</w:t>
        </w:r>
        <w:r w:rsidRPr="008502CD">
          <w:rPr>
            <w:rFonts w:ascii="Times New Roman" w:hAnsi="Times New Roman"/>
            <w:noProof/>
            <w:webHidden/>
            <w:sz w:val="24"/>
            <w:szCs w:val="24"/>
          </w:rPr>
          <w:fldChar w:fldCharType="end"/>
        </w:r>
      </w:hyperlink>
    </w:p>
    <w:p w14:paraId="7A31D665" w14:textId="533B9E03" w:rsidR="00B37F3F" w:rsidRPr="008502CD" w:rsidRDefault="00B37F3F">
      <w:pPr>
        <w:pStyle w:val="Spistreci1"/>
        <w:tabs>
          <w:tab w:val="right" w:leader="dot" w:pos="9062"/>
        </w:tabs>
        <w:rPr>
          <w:rFonts w:ascii="Times New Roman" w:hAnsi="Times New Roman"/>
          <w:noProof/>
          <w:sz w:val="24"/>
          <w:szCs w:val="24"/>
        </w:rPr>
      </w:pPr>
      <w:hyperlink w:anchor="_Toc68987417" w:history="1">
        <w:r w:rsidRPr="008502CD">
          <w:rPr>
            <w:rStyle w:val="Hipercze"/>
            <w:rFonts w:ascii="Times New Roman" w:hAnsi="Times New Roman"/>
            <w:noProof/>
            <w:sz w:val="24"/>
            <w:szCs w:val="24"/>
          </w:rPr>
          <w:t>XV. Termin związania ofertą</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15</w:t>
        </w:r>
        <w:r w:rsidRPr="008502CD">
          <w:rPr>
            <w:rFonts w:ascii="Times New Roman" w:hAnsi="Times New Roman"/>
            <w:noProof/>
            <w:webHidden/>
            <w:sz w:val="24"/>
            <w:szCs w:val="24"/>
          </w:rPr>
          <w:fldChar w:fldCharType="end"/>
        </w:r>
      </w:hyperlink>
    </w:p>
    <w:p w14:paraId="64FAECA8" w14:textId="27CDA59E" w:rsidR="00B37F3F" w:rsidRPr="008502CD" w:rsidRDefault="00B37F3F">
      <w:pPr>
        <w:pStyle w:val="Spistreci1"/>
        <w:tabs>
          <w:tab w:val="right" w:leader="dot" w:pos="9062"/>
        </w:tabs>
        <w:rPr>
          <w:rFonts w:ascii="Times New Roman" w:hAnsi="Times New Roman"/>
          <w:noProof/>
          <w:sz w:val="24"/>
          <w:szCs w:val="24"/>
        </w:rPr>
      </w:pPr>
      <w:hyperlink w:anchor="_Toc68987418" w:history="1">
        <w:r w:rsidRPr="008502CD">
          <w:rPr>
            <w:rStyle w:val="Hipercze"/>
            <w:rFonts w:ascii="Times New Roman" w:hAnsi="Times New Roman"/>
            <w:noProof/>
            <w:sz w:val="24"/>
            <w:szCs w:val="24"/>
          </w:rPr>
          <w:t>XVI. Wadium.</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16</w:t>
        </w:r>
        <w:r w:rsidRPr="008502CD">
          <w:rPr>
            <w:rFonts w:ascii="Times New Roman" w:hAnsi="Times New Roman"/>
            <w:noProof/>
            <w:webHidden/>
            <w:sz w:val="24"/>
            <w:szCs w:val="24"/>
          </w:rPr>
          <w:fldChar w:fldCharType="end"/>
        </w:r>
      </w:hyperlink>
    </w:p>
    <w:p w14:paraId="0955CE90" w14:textId="0F22EB10" w:rsidR="00B37F3F" w:rsidRPr="008502CD" w:rsidRDefault="00B37F3F">
      <w:pPr>
        <w:pStyle w:val="Spistreci1"/>
        <w:tabs>
          <w:tab w:val="right" w:leader="dot" w:pos="9062"/>
        </w:tabs>
        <w:rPr>
          <w:rFonts w:ascii="Times New Roman" w:hAnsi="Times New Roman"/>
          <w:noProof/>
          <w:sz w:val="24"/>
          <w:szCs w:val="24"/>
        </w:rPr>
      </w:pPr>
      <w:hyperlink w:anchor="_Toc68987419" w:history="1">
        <w:r w:rsidRPr="008502CD">
          <w:rPr>
            <w:rStyle w:val="Hipercze"/>
            <w:rFonts w:ascii="Times New Roman" w:hAnsi="Times New Roman"/>
            <w:noProof/>
            <w:sz w:val="24"/>
            <w:szCs w:val="24"/>
          </w:rPr>
          <w:t>XVII. Opis sposobu przygotowania oferty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16</w:t>
        </w:r>
        <w:r w:rsidRPr="008502CD">
          <w:rPr>
            <w:rFonts w:ascii="Times New Roman" w:hAnsi="Times New Roman"/>
            <w:noProof/>
            <w:webHidden/>
            <w:sz w:val="24"/>
            <w:szCs w:val="24"/>
          </w:rPr>
          <w:fldChar w:fldCharType="end"/>
        </w:r>
      </w:hyperlink>
    </w:p>
    <w:p w14:paraId="3BE22282" w14:textId="2DBA6EF8" w:rsidR="00B37F3F" w:rsidRPr="008502CD" w:rsidRDefault="00B37F3F">
      <w:pPr>
        <w:pStyle w:val="Spistreci1"/>
        <w:tabs>
          <w:tab w:val="right" w:leader="dot" w:pos="9062"/>
        </w:tabs>
        <w:rPr>
          <w:rFonts w:ascii="Times New Roman" w:hAnsi="Times New Roman"/>
          <w:noProof/>
          <w:sz w:val="24"/>
          <w:szCs w:val="24"/>
        </w:rPr>
      </w:pPr>
      <w:hyperlink w:anchor="_Toc68987420" w:history="1">
        <w:r w:rsidRPr="008502CD">
          <w:rPr>
            <w:rStyle w:val="Hipercze"/>
            <w:rFonts w:ascii="Times New Roman" w:hAnsi="Times New Roman"/>
            <w:noProof/>
            <w:sz w:val="24"/>
            <w:szCs w:val="24"/>
          </w:rPr>
          <w:t>XVIII. Sposób oraz termin składania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21</w:t>
        </w:r>
        <w:r w:rsidRPr="008502CD">
          <w:rPr>
            <w:rFonts w:ascii="Times New Roman" w:hAnsi="Times New Roman"/>
            <w:noProof/>
            <w:webHidden/>
            <w:sz w:val="24"/>
            <w:szCs w:val="24"/>
          </w:rPr>
          <w:fldChar w:fldCharType="end"/>
        </w:r>
      </w:hyperlink>
    </w:p>
    <w:p w14:paraId="6D52B7E8" w14:textId="7AE65122" w:rsidR="00B37F3F" w:rsidRPr="00FA2D7A" w:rsidRDefault="00B37F3F">
      <w:pPr>
        <w:pStyle w:val="Spistreci1"/>
        <w:tabs>
          <w:tab w:val="right" w:leader="dot" w:pos="9062"/>
        </w:tabs>
        <w:rPr>
          <w:rFonts w:ascii="Times New Roman" w:hAnsi="Times New Roman"/>
          <w:noProof/>
          <w:sz w:val="24"/>
          <w:szCs w:val="24"/>
        </w:rPr>
      </w:pPr>
      <w:hyperlink w:anchor="_Toc68987421" w:history="1">
        <w:r w:rsidRPr="008502CD">
          <w:rPr>
            <w:rStyle w:val="Hipercze"/>
            <w:rFonts w:ascii="Times New Roman" w:hAnsi="Times New Roman"/>
            <w:noProof/>
            <w:sz w:val="24"/>
            <w:szCs w:val="24"/>
          </w:rPr>
          <w:t>XIX. Termin otwarcia ofert</w:t>
        </w:r>
        <w:r w:rsidRPr="008502CD">
          <w:rPr>
            <w:rFonts w:ascii="Times New Roman" w:hAnsi="Times New Roman"/>
            <w:noProof/>
            <w:webHidden/>
            <w:sz w:val="24"/>
            <w:szCs w:val="24"/>
          </w:rPr>
          <w:tab/>
        </w:r>
      </w:hyperlink>
      <w:r w:rsidR="00EF6269">
        <w:rPr>
          <w:rFonts w:ascii="Times New Roman" w:hAnsi="Times New Roman"/>
          <w:noProof/>
          <w:sz w:val="24"/>
          <w:szCs w:val="24"/>
        </w:rPr>
        <w:t>2</w:t>
      </w:r>
      <w:r w:rsidR="00FA2D7A">
        <w:rPr>
          <w:rFonts w:ascii="Times New Roman" w:hAnsi="Times New Roman"/>
          <w:noProof/>
          <w:sz w:val="24"/>
          <w:szCs w:val="24"/>
        </w:rPr>
        <w:t>1</w:t>
      </w:r>
    </w:p>
    <w:p w14:paraId="19662197" w14:textId="01D200A0" w:rsidR="00B37F3F" w:rsidRPr="008502CD" w:rsidRDefault="00B37F3F">
      <w:pPr>
        <w:pStyle w:val="Spistreci1"/>
        <w:tabs>
          <w:tab w:val="right" w:leader="dot" w:pos="9062"/>
        </w:tabs>
        <w:rPr>
          <w:rFonts w:ascii="Times New Roman" w:hAnsi="Times New Roman"/>
          <w:noProof/>
          <w:sz w:val="24"/>
          <w:szCs w:val="24"/>
        </w:rPr>
      </w:pPr>
      <w:hyperlink w:anchor="_Toc68987422" w:history="1">
        <w:r w:rsidRPr="008502CD">
          <w:rPr>
            <w:rStyle w:val="Hipercze"/>
            <w:rFonts w:ascii="Times New Roman" w:hAnsi="Times New Roman"/>
            <w:noProof/>
            <w:sz w:val="24"/>
            <w:szCs w:val="24"/>
          </w:rPr>
          <w:t>XX. Sposób obliczenia ceny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21</w:t>
        </w:r>
        <w:r w:rsidRPr="008502CD">
          <w:rPr>
            <w:rFonts w:ascii="Times New Roman" w:hAnsi="Times New Roman"/>
            <w:noProof/>
            <w:webHidden/>
            <w:sz w:val="24"/>
            <w:szCs w:val="24"/>
          </w:rPr>
          <w:fldChar w:fldCharType="end"/>
        </w:r>
      </w:hyperlink>
    </w:p>
    <w:p w14:paraId="7E235D51" w14:textId="61E134CA" w:rsidR="00B37F3F" w:rsidRPr="008502CD" w:rsidRDefault="00B37F3F">
      <w:pPr>
        <w:pStyle w:val="Spistreci1"/>
        <w:tabs>
          <w:tab w:val="right" w:leader="dot" w:pos="9062"/>
        </w:tabs>
        <w:rPr>
          <w:rFonts w:ascii="Times New Roman" w:hAnsi="Times New Roman"/>
          <w:noProof/>
          <w:sz w:val="24"/>
          <w:szCs w:val="24"/>
        </w:rPr>
      </w:pPr>
      <w:hyperlink w:anchor="_Toc68987423" w:history="1">
        <w:r w:rsidRPr="008502CD">
          <w:rPr>
            <w:rStyle w:val="Hipercze"/>
            <w:rFonts w:ascii="Times New Roman" w:hAnsi="Times New Roman"/>
            <w:noProof/>
            <w:sz w:val="24"/>
            <w:szCs w:val="24"/>
          </w:rPr>
          <w:t>XXI. Opis kryteriów oceny ofert, wraz z podaniem wag tych kryteriów i sposobu oceny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22</w:t>
        </w:r>
        <w:r w:rsidRPr="008502CD">
          <w:rPr>
            <w:rFonts w:ascii="Times New Roman" w:hAnsi="Times New Roman"/>
            <w:noProof/>
            <w:webHidden/>
            <w:sz w:val="24"/>
            <w:szCs w:val="24"/>
          </w:rPr>
          <w:fldChar w:fldCharType="end"/>
        </w:r>
      </w:hyperlink>
    </w:p>
    <w:p w14:paraId="2DBFE6DC" w14:textId="4C02172F" w:rsidR="00B37F3F" w:rsidRPr="008502CD" w:rsidRDefault="00B37F3F">
      <w:pPr>
        <w:pStyle w:val="Spistreci1"/>
        <w:tabs>
          <w:tab w:val="right" w:leader="dot" w:pos="9062"/>
        </w:tabs>
        <w:rPr>
          <w:rFonts w:ascii="Times New Roman" w:hAnsi="Times New Roman"/>
          <w:noProof/>
          <w:sz w:val="24"/>
          <w:szCs w:val="24"/>
        </w:rPr>
      </w:pPr>
      <w:hyperlink w:anchor="_Toc68987424" w:history="1">
        <w:r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24</w:t>
        </w:r>
        <w:r w:rsidRPr="008502CD">
          <w:rPr>
            <w:rFonts w:ascii="Times New Roman" w:hAnsi="Times New Roman"/>
            <w:noProof/>
            <w:webHidden/>
            <w:sz w:val="24"/>
            <w:szCs w:val="24"/>
          </w:rPr>
          <w:fldChar w:fldCharType="end"/>
        </w:r>
      </w:hyperlink>
    </w:p>
    <w:p w14:paraId="36085845" w14:textId="4A281FEB" w:rsidR="00B37F3F" w:rsidRPr="008502CD" w:rsidRDefault="00B37F3F">
      <w:pPr>
        <w:pStyle w:val="Spistreci1"/>
        <w:tabs>
          <w:tab w:val="right" w:leader="dot" w:pos="9062"/>
        </w:tabs>
        <w:rPr>
          <w:rFonts w:ascii="Times New Roman" w:hAnsi="Times New Roman"/>
          <w:noProof/>
          <w:sz w:val="24"/>
          <w:szCs w:val="24"/>
        </w:rPr>
      </w:pPr>
      <w:hyperlink w:anchor="_Toc68987425" w:history="1">
        <w:r w:rsidRPr="008502CD">
          <w:rPr>
            <w:rStyle w:val="Hipercze"/>
            <w:rFonts w:ascii="Times New Roman" w:eastAsia="Times New Roman" w:hAnsi="Times New Roman"/>
            <w:noProof/>
            <w:sz w:val="24"/>
            <w:szCs w:val="24"/>
          </w:rPr>
          <w:t>XXIII. Wymagania dotyczące umowy o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24</w:t>
        </w:r>
        <w:r w:rsidRPr="008502CD">
          <w:rPr>
            <w:rFonts w:ascii="Times New Roman" w:hAnsi="Times New Roman"/>
            <w:noProof/>
            <w:webHidden/>
            <w:sz w:val="24"/>
            <w:szCs w:val="24"/>
          </w:rPr>
          <w:fldChar w:fldCharType="end"/>
        </w:r>
      </w:hyperlink>
    </w:p>
    <w:p w14:paraId="792F1A71" w14:textId="1546C662" w:rsidR="00B37F3F" w:rsidRPr="008502CD" w:rsidRDefault="00B37F3F">
      <w:pPr>
        <w:pStyle w:val="Spistreci1"/>
        <w:tabs>
          <w:tab w:val="right" w:leader="dot" w:pos="9062"/>
        </w:tabs>
        <w:rPr>
          <w:rFonts w:ascii="Times New Roman" w:hAnsi="Times New Roman"/>
          <w:noProof/>
          <w:sz w:val="24"/>
          <w:szCs w:val="24"/>
        </w:rPr>
      </w:pPr>
      <w:hyperlink w:anchor="_Toc68987426" w:history="1">
        <w:r w:rsidRPr="008502CD">
          <w:rPr>
            <w:rStyle w:val="Hipercze"/>
            <w:rFonts w:ascii="Times New Roman" w:hAnsi="Times New Roman"/>
            <w:noProof/>
            <w:sz w:val="24"/>
            <w:szCs w:val="24"/>
          </w:rPr>
          <w:t>XXIV. Pouczenie o środkach ochrony prawnej przysługujących Wykonawcy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26</w:t>
        </w:r>
        <w:r w:rsidRPr="008502CD">
          <w:rPr>
            <w:rFonts w:ascii="Times New Roman" w:hAnsi="Times New Roman"/>
            <w:noProof/>
            <w:webHidden/>
            <w:sz w:val="24"/>
            <w:szCs w:val="24"/>
          </w:rPr>
          <w:fldChar w:fldCharType="end"/>
        </w:r>
      </w:hyperlink>
    </w:p>
    <w:p w14:paraId="1F1656EA" w14:textId="327757B0" w:rsidR="00B37F3F" w:rsidRPr="008502CD" w:rsidRDefault="00B37F3F">
      <w:pPr>
        <w:pStyle w:val="Spistreci1"/>
        <w:tabs>
          <w:tab w:val="right" w:leader="dot" w:pos="9062"/>
        </w:tabs>
        <w:rPr>
          <w:rFonts w:ascii="Times New Roman" w:hAnsi="Times New Roman"/>
          <w:noProof/>
          <w:sz w:val="24"/>
          <w:szCs w:val="24"/>
        </w:rPr>
      </w:pPr>
      <w:hyperlink w:anchor="_Toc68987427" w:history="1">
        <w:r w:rsidRPr="008502CD">
          <w:rPr>
            <w:rStyle w:val="Hipercze"/>
            <w:rFonts w:ascii="Times New Roman" w:hAnsi="Times New Roman"/>
            <w:noProof/>
            <w:sz w:val="24"/>
            <w:szCs w:val="24"/>
          </w:rPr>
          <w:t>XXV. Załączniki do SWZ</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67792">
          <w:rPr>
            <w:rFonts w:ascii="Times New Roman" w:hAnsi="Times New Roman"/>
            <w:noProof/>
            <w:webHidden/>
            <w:sz w:val="24"/>
            <w:szCs w:val="24"/>
          </w:rPr>
          <w:t>26</w:t>
        </w:r>
        <w:r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3"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4"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7D3CD82A" w:rsidR="00C37841" w:rsidRPr="00E65EA9" w:rsidRDefault="00C37841" w:rsidP="005330BB">
      <w:pPr>
        <w:pStyle w:val="Nagwek1"/>
        <w:jc w:val="both"/>
      </w:pPr>
      <w:bookmarkStart w:id="3"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3"/>
    </w:p>
    <w:p w14:paraId="023CC6BA" w14:textId="40B931B8" w:rsidR="004A2D64" w:rsidRDefault="004A2D64" w:rsidP="004A2D64">
      <w:pPr>
        <w:jc w:val="both"/>
        <w:rPr>
          <w:rFonts w:ascii="Times New Roman" w:hAnsi="Times New Roman" w:cs="Times New Roman"/>
          <w:sz w:val="24"/>
          <w:szCs w:val="24"/>
        </w:rPr>
      </w:pPr>
      <w:r w:rsidRPr="004A2D64">
        <w:rPr>
          <w:rFonts w:ascii="Times New Roman" w:hAnsi="Times New Roman" w:cs="Times New Roman"/>
          <w:sz w:val="24"/>
          <w:szCs w:val="24"/>
        </w:rPr>
        <w:t xml:space="preserve">Zmiany i wyjaśnienia  treści SWZ oraz inne dokumenty zamówienia bezpośrednio związane z postepowaniem o udzielenie zamówienia będą udostępniane na stronie internetowej: (bezpośredni odnośnik do zamówienia: </w:t>
      </w:r>
      <w:hyperlink r:id="rId15" w:history="1">
        <w:r w:rsidR="004B4046" w:rsidRPr="003C6E51">
          <w:rPr>
            <w:rStyle w:val="Hipercze"/>
            <w:rFonts w:ascii="Times New Roman" w:hAnsi="Times New Roman" w:cs="Times New Roman"/>
            <w:sz w:val="24"/>
            <w:szCs w:val="24"/>
          </w:rPr>
          <w:t>https://platformazakupowa.pl/transakcja/1001338</w:t>
        </w:r>
      </w:hyperlink>
      <w:r w:rsidR="004B4046">
        <w:rPr>
          <w:rFonts w:ascii="Times New Roman" w:hAnsi="Times New Roman" w:cs="Times New Roman"/>
          <w:sz w:val="24"/>
          <w:szCs w:val="24"/>
        </w:rPr>
        <w:t xml:space="preserve"> </w:t>
      </w:r>
      <w:r w:rsidR="004B4046" w:rsidRPr="004B4046">
        <w:rPr>
          <w:rFonts w:ascii="Times New Roman" w:hAnsi="Times New Roman" w:cs="Times New Roman"/>
          <w:sz w:val="24"/>
          <w:szCs w:val="24"/>
        </w:rPr>
        <w:t xml:space="preserve"> </w:t>
      </w:r>
      <w:r w:rsidR="004B4046">
        <w:rPr>
          <w:rFonts w:ascii="Times New Roman" w:hAnsi="Times New Roman" w:cs="Times New Roman"/>
          <w:sz w:val="24"/>
          <w:szCs w:val="24"/>
        </w:rPr>
        <w:t xml:space="preserve"> </w:t>
      </w:r>
      <w:r w:rsidRPr="004A2D64">
        <w:rPr>
          <w:rFonts w:ascii="Times New Roman" w:hAnsi="Times New Roman" w:cs="Times New Roman"/>
          <w:sz w:val="24"/>
          <w:szCs w:val="24"/>
        </w:rPr>
        <w:t xml:space="preserve">(strona postępowania). Na stronie zamawiającego: </w:t>
      </w:r>
      <w:hyperlink r:id="rId16" w:history="1">
        <w:r w:rsidRPr="004A2D64">
          <w:rPr>
            <w:rStyle w:val="Hipercze"/>
            <w:rFonts w:ascii="Times New Roman" w:hAnsi="Times New Roman" w:cs="Times New Roman"/>
            <w:sz w:val="24"/>
            <w:szCs w:val="24"/>
          </w:rPr>
          <w:t>https://idumolesnica.bip.gov.pl/zamowienia-publiczne</w:t>
        </w:r>
      </w:hyperlink>
      <w:r w:rsidRPr="004A2D64">
        <w:rPr>
          <w:rFonts w:ascii="Times New Roman" w:hAnsi="Times New Roman" w:cs="Times New Roman"/>
          <w:sz w:val="24"/>
          <w:szCs w:val="24"/>
        </w:rPr>
        <w:t xml:space="preserve">  zamieszczone są odnośniki (linki) odsyłające do dokumentacji postępowania znajdującej się na stronie systemu teleinformatycznego</w:t>
      </w:r>
      <w:r>
        <w:rPr>
          <w:rFonts w:ascii="Times New Roman" w:hAnsi="Times New Roman" w:cs="Times New Roman"/>
          <w:sz w:val="24"/>
          <w:szCs w:val="24"/>
        </w:rPr>
        <w:t>.</w:t>
      </w:r>
    </w:p>
    <w:p w14:paraId="189AC8F7" w14:textId="77777777" w:rsidR="00226168" w:rsidRPr="00226168" w:rsidRDefault="00C37841" w:rsidP="00226168">
      <w:pPr>
        <w:pStyle w:val="Nagwek1"/>
      </w:pPr>
      <w:bookmarkStart w:id="4" w:name="_Toc68987405"/>
      <w:r w:rsidRPr="0018117E">
        <w:t>III. Tryb udzielenia zamówienia</w:t>
      </w:r>
      <w:bookmarkEnd w:id="4"/>
    </w:p>
    <w:p w14:paraId="741B10B0" w14:textId="1475B5FE" w:rsidR="00C37841" w:rsidRPr="0018117E" w:rsidRDefault="00C37841" w:rsidP="004E35C0">
      <w:pPr>
        <w:jc w:val="both"/>
        <w:rPr>
          <w:rFonts w:ascii="Times New Roman" w:hAnsi="Times New Roman" w:cs="Times New Roman"/>
          <w:sz w:val="24"/>
          <w:szCs w:val="24"/>
        </w:rPr>
      </w:pPr>
      <w:r w:rsidRPr="0018117E">
        <w:rPr>
          <w:rFonts w:ascii="Times New Roman" w:hAnsi="Times New Roman" w:cs="Times New Roman"/>
          <w:sz w:val="24"/>
          <w:szCs w:val="24"/>
        </w:rPr>
        <w:t xml:space="preserve">Postępowanie o udzielenie zamówienia publicznego prowadzone jest w trybie </w:t>
      </w:r>
      <w:r w:rsidR="004E35C0">
        <w:rPr>
          <w:rFonts w:ascii="Times New Roman" w:hAnsi="Times New Roman" w:cs="Times New Roman"/>
          <w:sz w:val="24"/>
          <w:szCs w:val="24"/>
        </w:rPr>
        <w:t>przetargu nieograniczonego</w:t>
      </w:r>
      <w:r w:rsidRPr="0018117E">
        <w:rPr>
          <w:rFonts w:ascii="Times New Roman" w:hAnsi="Times New Roman" w:cs="Times New Roman"/>
          <w:sz w:val="24"/>
          <w:szCs w:val="24"/>
        </w:rPr>
        <w:t xml:space="preserve">, na podstawie art. </w:t>
      </w:r>
      <w:r w:rsidR="00C179A2">
        <w:rPr>
          <w:rFonts w:ascii="Times New Roman" w:hAnsi="Times New Roman" w:cs="Times New Roman"/>
          <w:sz w:val="24"/>
          <w:szCs w:val="24"/>
        </w:rPr>
        <w:t xml:space="preserve">132 i nast. </w:t>
      </w:r>
      <w:r w:rsidRPr="0018117E">
        <w:rPr>
          <w:rFonts w:ascii="Times New Roman" w:hAnsi="Times New Roman" w:cs="Times New Roman"/>
          <w:sz w:val="24"/>
          <w:szCs w:val="24"/>
        </w:rPr>
        <w:t xml:space="preserve">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4E35C0">
        <w:rPr>
          <w:rFonts w:ascii="Times New Roman" w:hAnsi="Times New Roman" w:cs="Times New Roman"/>
          <w:sz w:val="24"/>
          <w:szCs w:val="24"/>
        </w:rPr>
        <w:t>2</w:t>
      </w:r>
      <w:r w:rsidR="00DA130B">
        <w:rPr>
          <w:rFonts w:ascii="Times New Roman" w:hAnsi="Times New Roman" w:cs="Times New Roman"/>
          <w:sz w:val="24"/>
          <w:szCs w:val="24"/>
        </w:rPr>
        <w:t>4</w:t>
      </w:r>
      <w:r w:rsidRPr="0018117E">
        <w:rPr>
          <w:rFonts w:ascii="Times New Roman" w:hAnsi="Times New Roman" w:cs="Times New Roman"/>
          <w:sz w:val="24"/>
          <w:szCs w:val="24"/>
        </w:rPr>
        <w:t xml:space="preserve"> r., poz. </w:t>
      </w:r>
      <w:r w:rsidR="004A2D64">
        <w:rPr>
          <w:rFonts w:ascii="Times New Roman" w:hAnsi="Times New Roman" w:cs="Times New Roman"/>
          <w:sz w:val="24"/>
          <w:szCs w:val="24"/>
        </w:rPr>
        <w:t>1</w:t>
      </w:r>
      <w:r w:rsidR="00DA130B">
        <w:rPr>
          <w:rFonts w:ascii="Times New Roman" w:hAnsi="Times New Roman" w:cs="Times New Roman"/>
          <w:sz w:val="24"/>
          <w:szCs w:val="24"/>
        </w:rPr>
        <w:t>320</w:t>
      </w:r>
      <w:r w:rsidR="004A2D64">
        <w:rPr>
          <w:rFonts w:ascii="Times New Roman" w:hAnsi="Times New Roman" w:cs="Times New Roman"/>
          <w:sz w:val="24"/>
          <w:szCs w:val="24"/>
        </w:rPr>
        <w:t xml:space="preserve"> ze zm.</w:t>
      </w:r>
      <w:r w:rsidRPr="0018117E">
        <w:rPr>
          <w:rFonts w:ascii="Times New Roman" w:hAnsi="Times New Roman" w:cs="Times New Roman"/>
          <w:sz w:val="24"/>
          <w:szCs w:val="24"/>
        </w:rPr>
        <w:t>) [zwanej dalej także „</w:t>
      </w:r>
      <w:proofErr w:type="spellStart"/>
      <w:r w:rsidRPr="0018117E">
        <w:rPr>
          <w:rFonts w:ascii="Times New Roman" w:hAnsi="Times New Roman" w:cs="Times New Roman"/>
          <w:sz w:val="24"/>
          <w:szCs w:val="24"/>
        </w:rPr>
        <w:t>pzp</w:t>
      </w:r>
      <w:proofErr w:type="spellEnd"/>
      <w:r w:rsidRPr="0018117E">
        <w:rPr>
          <w:rFonts w:ascii="Times New Roman" w:hAnsi="Times New Roman" w:cs="Times New Roman"/>
          <w:sz w:val="24"/>
          <w:szCs w:val="24"/>
        </w:rPr>
        <w:t>”</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47E60A18" w:rsidR="00C37841" w:rsidRPr="0018117E" w:rsidRDefault="00C179A2" w:rsidP="00A5100F">
      <w:pPr>
        <w:jc w:val="both"/>
        <w:rPr>
          <w:rFonts w:ascii="Times New Roman" w:hAnsi="Times New Roman" w:cs="Times New Roman"/>
          <w:sz w:val="24"/>
          <w:szCs w:val="24"/>
        </w:rPr>
      </w:pPr>
      <w:r>
        <w:rPr>
          <w:rFonts w:ascii="Times New Roman" w:hAnsi="Times New Roman" w:cs="Times New Roman"/>
          <w:sz w:val="24"/>
          <w:szCs w:val="24"/>
        </w:rPr>
        <w:t>Nie dotyczy</w:t>
      </w:r>
    </w:p>
    <w:p w14:paraId="210C70C4" w14:textId="77777777" w:rsidR="00C37841" w:rsidRPr="0024461B" w:rsidRDefault="00C37841" w:rsidP="00E65EA9">
      <w:pPr>
        <w:pStyle w:val="Nagwek1"/>
      </w:pPr>
      <w:bookmarkStart w:id="6" w:name="_Toc68987407"/>
      <w:r w:rsidRPr="0024461B">
        <w:t>V. Opis przedmiotu zamówienia</w:t>
      </w:r>
      <w:bookmarkEnd w:id="6"/>
    </w:p>
    <w:p w14:paraId="2606EDCA" w14:textId="77777777" w:rsidR="00FA1521" w:rsidRDefault="00FA1521" w:rsidP="00FA1521">
      <w:pPr>
        <w:spacing w:after="0" w:line="240" w:lineRule="auto"/>
        <w:jc w:val="both"/>
        <w:rPr>
          <w:rFonts w:ascii="Times New Roman" w:eastAsia="Calibri" w:hAnsi="Times New Roman" w:cs="Times New Roman"/>
          <w:i/>
          <w:sz w:val="24"/>
          <w:szCs w:val="24"/>
        </w:rPr>
      </w:pPr>
      <w:bookmarkStart w:id="7" w:name="OLE_LINK27"/>
      <w:bookmarkStart w:id="8" w:name="OLE_LINK39"/>
    </w:p>
    <w:p w14:paraId="14256C1B" w14:textId="77777777" w:rsidR="00932D49" w:rsidRPr="00932D49" w:rsidRDefault="00932D49" w:rsidP="00932D49">
      <w:pPr>
        <w:widowControl w:val="0"/>
        <w:suppressAutoHyphens/>
        <w:spacing w:before="100" w:after="0" w:line="276" w:lineRule="auto"/>
        <w:jc w:val="center"/>
        <w:rPr>
          <w:rFonts w:ascii="Times New Roman" w:eastAsia="Lucida Sans Unicode" w:hAnsi="Times New Roman" w:cs="Times New Roman"/>
          <w:b/>
          <w:bCs/>
          <w:sz w:val="28"/>
          <w:szCs w:val="20"/>
          <w:lang w:eastAsia="pl-PL"/>
        </w:rPr>
      </w:pPr>
      <w:bookmarkStart w:id="9" w:name="OLE_LINK11"/>
      <w:bookmarkEnd w:id="7"/>
      <w:bookmarkEnd w:id="8"/>
      <w:r w:rsidRPr="00932D49">
        <w:rPr>
          <w:rFonts w:ascii="Times New Roman" w:eastAsia="Lucida Sans Unicode" w:hAnsi="Times New Roman" w:cs="Times New Roman"/>
          <w:b/>
          <w:bCs/>
          <w:sz w:val="28"/>
          <w:szCs w:val="20"/>
          <w:lang w:eastAsia="pl-PL"/>
        </w:rPr>
        <w:t>ZAKRES RZECZOWY PRAC – 2025 r.</w:t>
      </w:r>
    </w:p>
    <w:p w14:paraId="7AB0F79C" w14:textId="77777777" w:rsidR="00932D49" w:rsidRPr="00932D49" w:rsidRDefault="00932D49" w:rsidP="00932D49">
      <w:pPr>
        <w:widowControl w:val="0"/>
        <w:numPr>
          <w:ilvl w:val="0"/>
          <w:numId w:val="76"/>
        </w:numPr>
        <w:suppressAutoHyphens/>
        <w:spacing w:before="100" w:after="0" w:line="276" w:lineRule="auto"/>
        <w:ind w:left="284"/>
        <w:jc w:val="both"/>
        <w:rPr>
          <w:rFonts w:ascii="Times New Roman" w:eastAsia="Times New Roman" w:hAnsi="Times New Roman" w:cs="Times New Roman"/>
          <w:b/>
          <w:bCs/>
          <w:sz w:val="24"/>
          <w:szCs w:val="20"/>
          <w:lang w:eastAsia="pl-PL"/>
        </w:rPr>
      </w:pPr>
      <w:r w:rsidRPr="00932D49">
        <w:rPr>
          <w:rFonts w:ascii="Times New Roman" w:eastAsia="Lucida Sans Unicode" w:hAnsi="Times New Roman" w:cs="Times New Roman"/>
          <w:b/>
          <w:bCs/>
          <w:sz w:val="24"/>
          <w:szCs w:val="20"/>
          <w:lang w:eastAsia="pl-PL"/>
        </w:rPr>
        <w:t>Konserwacja i utrzymanie terenów zielonych</w:t>
      </w:r>
    </w:p>
    <w:p w14:paraId="72181787" w14:textId="77777777" w:rsidR="00932D49" w:rsidRPr="00932D49" w:rsidRDefault="00932D49" w:rsidP="00932D49">
      <w:pPr>
        <w:widowControl w:val="0"/>
        <w:numPr>
          <w:ilvl w:val="0"/>
          <w:numId w:val="45"/>
        </w:numPr>
        <w:tabs>
          <w:tab w:val="num" w:pos="360"/>
        </w:tabs>
        <w:suppressAutoHyphens/>
        <w:spacing w:after="0" w:line="276" w:lineRule="auto"/>
        <w:ind w:left="360"/>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Koszenie trawników o pow. gruntów 113 984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 xml:space="preserve"> - 8 razy, o pow. gruntów 76 270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 xml:space="preserve"> – 7 razy, o pow. gruntów 252 968,7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 xml:space="preserve"> - 6 razy, o pow. gruntów 21 258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 xml:space="preserve"> - 4 razy, o pow. gruntów 25 149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 xml:space="preserve"> - 2 razy.</w:t>
      </w:r>
    </w:p>
    <w:p w14:paraId="214B79A0" w14:textId="77777777" w:rsidR="00932D49" w:rsidRPr="00932D49" w:rsidRDefault="00932D49" w:rsidP="00932D49">
      <w:pPr>
        <w:widowControl w:val="0"/>
        <w:numPr>
          <w:ilvl w:val="0"/>
          <w:numId w:val="45"/>
        </w:numPr>
        <w:tabs>
          <w:tab w:val="num" w:pos="360"/>
        </w:tabs>
        <w:suppressAutoHyphens/>
        <w:spacing w:after="0" w:line="276" w:lineRule="auto"/>
        <w:ind w:left="360"/>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 xml:space="preserve">Każdorazowo należy dokonywać podkoszeń przy drzewach, rabatach oraz urządzeniach komunalnych tak, aby nie spowodować ich uszkodzenia, </w:t>
      </w:r>
      <w:r w:rsidRPr="00932D49">
        <w:rPr>
          <w:rFonts w:ascii="Times New Roman" w:eastAsia="Times New Roman" w:hAnsi="Times New Roman" w:cs="Times New Roman"/>
          <w:sz w:val="24"/>
          <w:szCs w:val="20"/>
          <w:lang w:eastAsia="pl-PL"/>
        </w:rPr>
        <w:t xml:space="preserve">usuwanie odrostów przyziemnych drzew, </w:t>
      </w:r>
      <w:r w:rsidRPr="00932D49">
        <w:rPr>
          <w:rFonts w:ascii="Times New Roman" w:eastAsia="Lucida Sans Unicode" w:hAnsi="Times New Roman" w:cs="Times New Roman"/>
          <w:sz w:val="24"/>
          <w:szCs w:val="20"/>
          <w:lang w:eastAsia="pl-PL"/>
        </w:rPr>
        <w:t>wyciąć z trawy obszary przy krawężnikach o długości 5 217 m.</w:t>
      </w:r>
    </w:p>
    <w:p w14:paraId="6785B209" w14:textId="77777777" w:rsidR="00932D49" w:rsidRPr="00932D49" w:rsidRDefault="00932D49" w:rsidP="00932D49">
      <w:pPr>
        <w:widowControl w:val="0"/>
        <w:numPr>
          <w:ilvl w:val="0"/>
          <w:numId w:val="76"/>
        </w:numPr>
        <w:suppressAutoHyphens/>
        <w:spacing w:before="100" w:after="0" w:line="276" w:lineRule="auto"/>
        <w:ind w:left="284"/>
        <w:jc w:val="both"/>
        <w:outlineLvl w:val="1"/>
        <w:rPr>
          <w:rFonts w:ascii="Times New Roman" w:eastAsia="Times New Roman" w:hAnsi="Times New Roman" w:cs="Times New Roman"/>
          <w:b/>
          <w:bCs/>
          <w:sz w:val="24"/>
          <w:szCs w:val="20"/>
          <w:lang w:eastAsia="pl-PL"/>
        </w:rPr>
      </w:pPr>
      <w:r w:rsidRPr="00932D49">
        <w:rPr>
          <w:rFonts w:ascii="Times New Roman" w:eastAsia="Lucida Sans Unicode" w:hAnsi="Times New Roman" w:cs="Times New Roman"/>
          <w:b/>
          <w:bCs/>
          <w:sz w:val="24"/>
          <w:szCs w:val="20"/>
          <w:lang w:eastAsia="pl-PL"/>
        </w:rPr>
        <w:t>Pielęgnacja i ochrona drzew, krzewów i rabat</w:t>
      </w:r>
    </w:p>
    <w:p w14:paraId="0F0BE4FB" w14:textId="77777777" w:rsidR="00932D49" w:rsidRPr="00932D49" w:rsidRDefault="00932D49" w:rsidP="00932D49">
      <w:pPr>
        <w:widowControl w:val="0"/>
        <w:numPr>
          <w:ilvl w:val="0"/>
          <w:numId w:val="77"/>
        </w:numPr>
        <w:tabs>
          <w:tab w:val="num" w:pos="360"/>
        </w:tabs>
        <w:suppressAutoHyphens/>
        <w:spacing w:after="0" w:line="276" w:lineRule="auto"/>
        <w:ind w:left="360"/>
        <w:jc w:val="both"/>
        <w:rPr>
          <w:rFonts w:ascii="Times New Roman" w:eastAsia="Times New Roman" w:hAnsi="Times New Roman" w:cs="Times New Roman"/>
          <w:iCs/>
          <w:sz w:val="24"/>
          <w:szCs w:val="20"/>
          <w:lang w:eastAsia="pl-PL"/>
        </w:rPr>
      </w:pPr>
      <w:r w:rsidRPr="00932D49">
        <w:rPr>
          <w:rFonts w:ascii="Times New Roman" w:eastAsia="Lucida Sans Unicode" w:hAnsi="Times New Roman" w:cs="Times New Roman"/>
          <w:sz w:val="24"/>
          <w:szCs w:val="20"/>
          <w:lang w:eastAsia="pl-PL"/>
        </w:rPr>
        <w:t>Formowanie i cięcia pielęgnacyjne koron drzew o obwodzie do 80cm – 500 szt. oraz powyżej 80cm – 100 szt.</w:t>
      </w:r>
    </w:p>
    <w:p w14:paraId="565C1F43" w14:textId="77777777" w:rsidR="00932D49" w:rsidRPr="00932D49" w:rsidRDefault="00932D49" w:rsidP="00932D49">
      <w:pPr>
        <w:widowControl w:val="0"/>
        <w:numPr>
          <w:ilvl w:val="0"/>
          <w:numId w:val="77"/>
        </w:numPr>
        <w:tabs>
          <w:tab w:val="num" w:pos="360"/>
        </w:tabs>
        <w:suppressAutoHyphens/>
        <w:spacing w:after="0" w:line="276" w:lineRule="auto"/>
        <w:ind w:left="360"/>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lastRenderedPageBreak/>
        <w:t>Wycinanie drzew 100 szt.</w:t>
      </w:r>
    </w:p>
    <w:p w14:paraId="27284261" w14:textId="77777777" w:rsidR="00932D49" w:rsidRPr="00932D49" w:rsidRDefault="00932D49" w:rsidP="00932D49">
      <w:pPr>
        <w:widowControl w:val="0"/>
        <w:numPr>
          <w:ilvl w:val="0"/>
          <w:numId w:val="77"/>
        </w:numPr>
        <w:tabs>
          <w:tab w:val="num" w:pos="360"/>
        </w:tabs>
        <w:suppressAutoHyphens/>
        <w:spacing w:after="0" w:line="276" w:lineRule="auto"/>
        <w:ind w:left="360"/>
        <w:jc w:val="both"/>
        <w:rPr>
          <w:rFonts w:ascii="Times New Roman" w:eastAsia="Times New Roman" w:hAnsi="Times New Roman" w:cs="Times New Roman"/>
          <w:sz w:val="24"/>
          <w:szCs w:val="20"/>
          <w:lang w:eastAsia="pl-PL"/>
        </w:rPr>
      </w:pPr>
      <w:r w:rsidRPr="00932D49">
        <w:rPr>
          <w:rFonts w:ascii="Times New Roman" w:eastAsia="Times New Roman" w:hAnsi="Times New Roman" w:cs="Times New Roman"/>
          <w:sz w:val="24"/>
          <w:szCs w:val="20"/>
          <w:lang w:eastAsia="pl-PL"/>
        </w:rPr>
        <w:t>Frezowaniu 20 pni drzew</w:t>
      </w:r>
      <w:r w:rsidRPr="00932D49">
        <w:rPr>
          <w:rFonts w:ascii="Times New Roman" w:eastAsia="Lucida Sans Unicode" w:hAnsi="Times New Roman" w:cs="Times New Roman"/>
          <w:sz w:val="24"/>
          <w:szCs w:val="24"/>
          <w:lang w:eastAsia="pl-PL"/>
        </w:rPr>
        <w:t>.</w:t>
      </w:r>
    </w:p>
    <w:p w14:paraId="4E875270" w14:textId="77777777" w:rsidR="00932D49" w:rsidRPr="00932D49" w:rsidRDefault="00932D49" w:rsidP="00932D49">
      <w:pPr>
        <w:widowControl w:val="0"/>
        <w:numPr>
          <w:ilvl w:val="0"/>
          <w:numId w:val="77"/>
        </w:numPr>
        <w:tabs>
          <w:tab w:val="num" w:pos="360"/>
        </w:tabs>
        <w:suppressAutoHyphens/>
        <w:spacing w:after="0" w:line="276" w:lineRule="auto"/>
        <w:ind w:left="360"/>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 xml:space="preserve">Podlewanie 450 sztuk drzew. </w:t>
      </w:r>
    </w:p>
    <w:p w14:paraId="38726C4D" w14:textId="77777777" w:rsidR="00932D49" w:rsidRPr="00932D49" w:rsidRDefault="00932D49" w:rsidP="00932D49">
      <w:pPr>
        <w:widowControl w:val="0"/>
        <w:numPr>
          <w:ilvl w:val="0"/>
          <w:numId w:val="77"/>
        </w:numPr>
        <w:tabs>
          <w:tab w:val="num" w:pos="360"/>
        </w:tabs>
        <w:suppressAutoHyphens/>
        <w:spacing w:after="0" w:line="276" w:lineRule="auto"/>
        <w:ind w:left="360"/>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Usuwanie krzewów o łącznej pow. do 25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w:t>
      </w:r>
    </w:p>
    <w:p w14:paraId="18B1A91B" w14:textId="77777777" w:rsidR="00932D49" w:rsidRPr="00932D49" w:rsidRDefault="00932D49" w:rsidP="00932D49">
      <w:pPr>
        <w:widowControl w:val="0"/>
        <w:numPr>
          <w:ilvl w:val="0"/>
          <w:numId w:val="77"/>
        </w:numPr>
        <w:tabs>
          <w:tab w:val="num" w:pos="360"/>
        </w:tabs>
        <w:suppressAutoHyphens/>
        <w:spacing w:after="0" w:line="276" w:lineRule="auto"/>
        <w:ind w:left="360"/>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Plewienie i podlewanie rabatek liściasto-iglastych – 5 628,5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 xml:space="preserve">; </w:t>
      </w:r>
    </w:p>
    <w:p w14:paraId="72B13032" w14:textId="77777777" w:rsidR="00932D49" w:rsidRPr="00932D49" w:rsidRDefault="00932D49" w:rsidP="00932D49">
      <w:pPr>
        <w:widowControl w:val="0"/>
        <w:numPr>
          <w:ilvl w:val="0"/>
          <w:numId w:val="77"/>
        </w:numPr>
        <w:tabs>
          <w:tab w:val="num" w:pos="360"/>
        </w:tabs>
        <w:suppressAutoHyphens/>
        <w:spacing w:after="0" w:line="276" w:lineRule="auto"/>
        <w:ind w:left="360"/>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Plewienie, przycinanie, podlewanie, nawożenie i kopczykowanie rabat różanych – 3 850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w:t>
      </w:r>
    </w:p>
    <w:p w14:paraId="1292E1A2" w14:textId="77777777" w:rsidR="00932D49" w:rsidRPr="00932D49" w:rsidRDefault="00932D49" w:rsidP="00932D49">
      <w:pPr>
        <w:widowControl w:val="0"/>
        <w:numPr>
          <w:ilvl w:val="0"/>
          <w:numId w:val="77"/>
        </w:numPr>
        <w:tabs>
          <w:tab w:val="num" w:pos="360"/>
        </w:tabs>
        <w:suppressAutoHyphens/>
        <w:spacing w:after="0" w:line="276" w:lineRule="auto"/>
        <w:ind w:left="360"/>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Plewienie, podlewanie rabat bylinowych i trawiastych – 1 925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 xml:space="preserve"> oraz rabat barwinka  - 350 m</w:t>
      </w:r>
      <w:r w:rsidRPr="00932D49">
        <w:rPr>
          <w:rFonts w:ascii="Times New Roman" w:eastAsia="Lucida Sans Unicode" w:hAnsi="Times New Roman" w:cs="Times New Roman"/>
          <w:sz w:val="24"/>
          <w:szCs w:val="20"/>
          <w:vertAlign w:val="superscript"/>
          <w:lang w:eastAsia="pl-PL"/>
        </w:rPr>
        <w:t>2</w:t>
      </w:r>
    </w:p>
    <w:p w14:paraId="27E6B3E2" w14:textId="77777777" w:rsidR="00932D49" w:rsidRPr="00932D49" w:rsidRDefault="00932D49" w:rsidP="00932D49">
      <w:pPr>
        <w:widowControl w:val="0"/>
        <w:numPr>
          <w:ilvl w:val="0"/>
          <w:numId w:val="77"/>
        </w:numPr>
        <w:tabs>
          <w:tab w:val="num" w:pos="360"/>
        </w:tabs>
        <w:suppressAutoHyphens/>
        <w:spacing w:after="0" w:line="276" w:lineRule="auto"/>
        <w:ind w:left="360"/>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Formowanie i </w:t>
      </w:r>
      <w:r w:rsidRPr="00932D49">
        <w:rPr>
          <w:rFonts w:ascii="Times New Roman" w:eastAsia="Lucida Sans Unicode" w:hAnsi="Times New Roman" w:cs="Times New Roman"/>
          <w:sz w:val="24"/>
          <w:szCs w:val="24"/>
          <w:lang w:eastAsia="pl-PL"/>
        </w:rPr>
        <w:t>odchwaszczanie żywopłotów - 9 373 m</w:t>
      </w:r>
      <w:r w:rsidRPr="00932D49">
        <w:rPr>
          <w:rFonts w:ascii="Times New Roman" w:eastAsia="Lucida Sans Unicode" w:hAnsi="Times New Roman" w:cs="Times New Roman"/>
          <w:sz w:val="24"/>
          <w:szCs w:val="24"/>
          <w:vertAlign w:val="superscript"/>
          <w:lang w:eastAsia="pl-PL"/>
        </w:rPr>
        <w:t>2</w:t>
      </w:r>
      <w:r w:rsidRPr="00932D49">
        <w:rPr>
          <w:rFonts w:ascii="Times New Roman" w:eastAsia="Lucida Sans Unicode" w:hAnsi="Times New Roman" w:cs="Times New Roman"/>
          <w:sz w:val="24"/>
          <w:szCs w:val="24"/>
          <w:lang w:eastAsia="pl-PL"/>
        </w:rPr>
        <w:t xml:space="preserve">. </w:t>
      </w:r>
    </w:p>
    <w:p w14:paraId="588FA923" w14:textId="77777777" w:rsidR="00932D49" w:rsidRPr="00932D49" w:rsidRDefault="00932D49" w:rsidP="00932D49">
      <w:pPr>
        <w:widowControl w:val="0"/>
        <w:numPr>
          <w:ilvl w:val="0"/>
          <w:numId w:val="76"/>
        </w:numPr>
        <w:suppressAutoHyphens/>
        <w:spacing w:before="100" w:after="0" w:line="276" w:lineRule="auto"/>
        <w:ind w:left="284"/>
        <w:jc w:val="both"/>
        <w:outlineLvl w:val="1"/>
        <w:rPr>
          <w:rFonts w:ascii="Times New Roman" w:eastAsia="Times New Roman" w:hAnsi="Times New Roman" w:cs="Times New Roman"/>
          <w:b/>
          <w:bCs/>
          <w:sz w:val="24"/>
          <w:szCs w:val="20"/>
          <w:lang w:eastAsia="pl-PL"/>
        </w:rPr>
      </w:pPr>
      <w:r w:rsidRPr="00932D49">
        <w:rPr>
          <w:rFonts w:ascii="Times New Roman" w:eastAsia="Lucida Sans Unicode" w:hAnsi="Times New Roman" w:cs="Times New Roman"/>
          <w:b/>
          <w:bCs/>
          <w:sz w:val="24"/>
          <w:szCs w:val="20"/>
          <w:lang w:eastAsia="pl-PL"/>
        </w:rPr>
        <w:t xml:space="preserve">Nasadzenia z materiału Wykonawcy </w:t>
      </w:r>
    </w:p>
    <w:p w14:paraId="1A587ADC" w14:textId="77777777" w:rsidR="00932D49" w:rsidRPr="00932D49" w:rsidRDefault="00932D49" w:rsidP="00932D49">
      <w:pPr>
        <w:widowControl w:val="0"/>
        <w:numPr>
          <w:ilvl w:val="0"/>
          <w:numId w:val="78"/>
        </w:numPr>
        <w:tabs>
          <w:tab w:val="num" w:pos="426"/>
        </w:tabs>
        <w:suppressAutoHyphens/>
        <w:spacing w:after="0" w:line="276" w:lineRule="auto"/>
        <w:ind w:left="426"/>
        <w:jc w:val="both"/>
        <w:rPr>
          <w:rFonts w:ascii="Times New Roman" w:eastAsia="Lucida Sans Unicode" w:hAnsi="Times New Roman" w:cs="Times New Roman"/>
          <w:sz w:val="24"/>
          <w:szCs w:val="20"/>
          <w:lang w:eastAsia="pl-PL"/>
        </w:rPr>
      </w:pPr>
      <w:r w:rsidRPr="00932D49">
        <w:rPr>
          <w:rFonts w:ascii="Times New Roman" w:eastAsia="Times New Roman" w:hAnsi="Times New Roman" w:cs="Times New Roman"/>
          <w:sz w:val="24"/>
          <w:szCs w:val="20"/>
          <w:lang w:eastAsia="pl-PL"/>
        </w:rPr>
        <w:t xml:space="preserve">Wykonanie rabat poprzez </w:t>
      </w:r>
      <w:r w:rsidRPr="00932D49">
        <w:rPr>
          <w:rFonts w:ascii="Times New Roman" w:eastAsia="Lucida Sans Unicode" w:hAnsi="Times New Roman" w:cs="Times New Roman"/>
          <w:sz w:val="24"/>
          <w:szCs w:val="20"/>
          <w:lang w:eastAsia="pl-PL"/>
        </w:rPr>
        <w:t xml:space="preserve">korytowanie, wypełnienie dołu urodzajną ziemią, wygrodzenie obrzeżami trawnikowymi, wyścielenie powierzchni </w:t>
      </w:r>
      <w:proofErr w:type="spellStart"/>
      <w:r w:rsidRPr="00932D49">
        <w:rPr>
          <w:rFonts w:ascii="Times New Roman" w:eastAsia="Lucida Sans Unicode" w:hAnsi="Times New Roman" w:cs="Times New Roman"/>
          <w:sz w:val="24"/>
          <w:szCs w:val="20"/>
          <w:lang w:eastAsia="pl-PL"/>
        </w:rPr>
        <w:t>agrotkaniną</w:t>
      </w:r>
      <w:proofErr w:type="spellEnd"/>
      <w:r w:rsidRPr="00932D49">
        <w:rPr>
          <w:rFonts w:ascii="Times New Roman" w:eastAsia="Lucida Sans Unicode" w:hAnsi="Times New Roman" w:cs="Times New Roman"/>
          <w:sz w:val="24"/>
          <w:szCs w:val="20"/>
          <w:lang w:eastAsia="pl-PL"/>
        </w:rPr>
        <w:t>, nasadzenie roślin oraz wysypanie kory lub grysu, a następnie podlewanie, nawożenie i plewienie:</w:t>
      </w:r>
    </w:p>
    <w:p w14:paraId="4F6E06EA" w14:textId="77777777" w:rsidR="00932D49" w:rsidRPr="00932D49" w:rsidRDefault="00932D49" w:rsidP="00932D49">
      <w:pPr>
        <w:widowControl w:val="0"/>
        <w:numPr>
          <w:ilvl w:val="1"/>
          <w:numId w:val="48"/>
        </w:numPr>
        <w:suppressAutoHyphens/>
        <w:spacing w:after="0" w:line="276" w:lineRule="auto"/>
        <w:ind w:left="709"/>
        <w:jc w:val="both"/>
        <w:rPr>
          <w:rFonts w:ascii="Times New Roman" w:eastAsia="Lucida Sans Unicode" w:hAnsi="Times New Roman" w:cs="Times New Roman"/>
          <w:bCs/>
          <w:sz w:val="24"/>
          <w:szCs w:val="20"/>
          <w:lang w:eastAsia="pl-PL"/>
        </w:rPr>
      </w:pPr>
      <w:r w:rsidRPr="00932D49">
        <w:rPr>
          <w:rFonts w:ascii="Times New Roman" w:eastAsia="Times New Roman" w:hAnsi="Times New Roman" w:cs="Times New Roman"/>
          <w:sz w:val="24"/>
          <w:szCs w:val="20"/>
          <w:lang w:eastAsia="pl-PL"/>
        </w:rPr>
        <w:t>powierzchni około 30 m</w:t>
      </w:r>
      <w:r w:rsidRPr="00932D49">
        <w:rPr>
          <w:rFonts w:ascii="Times New Roman" w:eastAsia="Times New Roman" w:hAnsi="Times New Roman" w:cs="Times New Roman"/>
          <w:sz w:val="24"/>
          <w:szCs w:val="20"/>
          <w:vertAlign w:val="superscript"/>
          <w:lang w:eastAsia="pl-PL"/>
        </w:rPr>
        <w:t>2</w:t>
      </w:r>
      <w:r w:rsidRPr="00932D49">
        <w:rPr>
          <w:rFonts w:ascii="Times New Roman" w:eastAsia="Times New Roman" w:hAnsi="Times New Roman" w:cs="Times New Roman"/>
          <w:sz w:val="24"/>
          <w:szCs w:val="20"/>
          <w:lang w:eastAsia="pl-PL"/>
        </w:rPr>
        <w:t xml:space="preserve"> z użyciem 200 sadzonek bylin i traw ozdobnych.</w:t>
      </w:r>
    </w:p>
    <w:p w14:paraId="4B0C134D" w14:textId="77777777" w:rsidR="00932D49" w:rsidRPr="00932D49" w:rsidRDefault="00932D49" w:rsidP="00932D49">
      <w:pPr>
        <w:widowControl w:val="0"/>
        <w:numPr>
          <w:ilvl w:val="1"/>
          <w:numId w:val="48"/>
        </w:numPr>
        <w:suppressAutoHyphens/>
        <w:spacing w:after="0" w:line="276" w:lineRule="auto"/>
        <w:ind w:left="709"/>
        <w:jc w:val="both"/>
        <w:rPr>
          <w:rFonts w:ascii="Times New Roman" w:eastAsia="Lucida Sans Unicode" w:hAnsi="Times New Roman" w:cs="Times New Roman"/>
          <w:b/>
          <w:bCs/>
          <w:sz w:val="24"/>
          <w:szCs w:val="20"/>
          <w:lang w:eastAsia="pl-PL"/>
        </w:rPr>
      </w:pPr>
      <w:r w:rsidRPr="00932D49">
        <w:rPr>
          <w:rFonts w:ascii="Times New Roman" w:eastAsia="Times New Roman" w:hAnsi="Times New Roman" w:cs="Times New Roman"/>
          <w:sz w:val="24"/>
          <w:szCs w:val="20"/>
          <w:lang w:eastAsia="pl-PL"/>
        </w:rPr>
        <w:t xml:space="preserve">powierzchni około </w:t>
      </w:r>
      <w:r w:rsidRPr="00932D49">
        <w:rPr>
          <w:rFonts w:ascii="Times New Roman" w:eastAsia="Lucida Sans Unicode" w:hAnsi="Times New Roman" w:cs="Times New Roman"/>
          <w:sz w:val="24"/>
          <w:szCs w:val="20"/>
          <w:lang w:eastAsia="pl-PL"/>
        </w:rPr>
        <w:t xml:space="preserve"> 30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 xml:space="preserve"> </w:t>
      </w:r>
      <w:r w:rsidRPr="00932D49">
        <w:rPr>
          <w:rFonts w:ascii="Times New Roman" w:eastAsia="Times New Roman" w:hAnsi="Times New Roman" w:cs="Times New Roman"/>
          <w:sz w:val="24"/>
          <w:szCs w:val="20"/>
          <w:lang w:eastAsia="pl-PL"/>
        </w:rPr>
        <w:t>z użyciem 200 sadzonek</w:t>
      </w:r>
      <w:r w:rsidRPr="00932D49">
        <w:rPr>
          <w:rFonts w:ascii="Times New Roman" w:eastAsia="Lucida Sans Unicode" w:hAnsi="Times New Roman" w:cs="Times New Roman"/>
          <w:sz w:val="24"/>
          <w:szCs w:val="20"/>
          <w:lang w:eastAsia="pl-PL"/>
        </w:rPr>
        <w:t xml:space="preserve"> roślin wrzosowatych</w:t>
      </w:r>
      <w:r w:rsidRPr="00932D49">
        <w:rPr>
          <w:rFonts w:ascii="Times New Roman" w:eastAsia="Lucida Sans Unicode" w:hAnsi="Times New Roman" w:cs="Times New Roman"/>
          <w:bCs/>
          <w:sz w:val="24"/>
          <w:szCs w:val="20"/>
          <w:lang w:eastAsia="pl-PL"/>
        </w:rPr>
        <w:t>;</w:t>
      </w:r>
    </w:p>
    <w:p w14:paraId="294D5813" w14:textId="77777777" w:rsidR="00932D49" w:rsidRPr="00932D49" w:rsidRDefault="00932D49" w:rsidP="00932D49">
      <w:pPr>
        <w:widowControl w:val="0"/>
        <w:numPr>
          <w:ilvl w:val="1"/>
          <w:numId w:val="48"/>
        </w:numPr>
        <w:suppressAutoHyphens/>
        <w:spacing w:after="0" w:line="276" w:lineRule="auto"/>
        <w:ind w:left="709"/>
        <w:jc w:val="both"/>
        <w:rPr>
          <w:rFonts w:ascii="Times New Roman" w:eastAsia="Lucida Sans Unicode" w:hAnsi="Times New Roman" w:cs="Times New Roman"/>
          <w:b/>
          <w:bCs/>
          <w:sz w:val="24"/>
          <w:szCs w:val="20"/>
          <w:lang w:eastAsia="pl-PL"/>
        </w:rPr>
      </w:pPr>
      <w:r w:rsidRPr="00932D49">
        <w:rPr>
          <w:rFonts w:ascii="Times New Roman" w:eastAsia="Times New Roman" w:hAnsi="Times New Roman" w:cs="Times New Roman"/>
          <w:sz w:val="24"/>
          <w:szCs w:val="20"/>
          <w:lang w:eastAsia="pl-PL"/>
        </w:rPr>
        <w:t xml:space="preserve">powierzchni około </w:t>
      </w:r>
      <w:r w:rsidRPr="00932D49">
        <w:rPr>
          <w:rFonts w:ascii="Times New Roman" w:eastAsia="Lucida Sans Unicode" w:hAnsi="Times New Roman" w:cs="Times New Roman"/>
          <w:sz w:val="24"/>
          <w:szCs w:val="20"/>
          <w:lang w:eastAsia="pl-PL"/>
        </w:rPr>
        <w:t xml:space="preserve"> 30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 xml:space="preserve"> </w:t>
      </w:r>
      <w:r w:rsidRPr="00932D49">
        <w:rPr>
          <w:rFonts w:ascii="Times New Roman" w:eastAsia="Times New Roman" w:hAnsi="Times New Roman" w:cs="Times New Roman"/>
          <w:sz w:val="24"/>
          <w:szCs w:val="20"/>
          <w:lang w:eastAsia="pl-PL"/>
        </w:rPr>
        <w:t>z użyciem 200 sadzonek</w:t>
      </w:r>
      <w:r w:rsidRPr="00932D49">
        <w:rPr>
          <w:rFonts w:ascii="Times New Roman" w:eastAsia="Lucida Sans Unicode" w:hAnsi="Times New Roman" w:cs="Times New Roman"/>
          <w:sz w:val="24"/>
          <w:szCs w:val="20"/>
          <w:lang w:eastAsia="pl-PL"/>
        </w:rPr>
        <w:t xml:space="preserve"> bylin miododajnych</w:t>
      </w:r>
      <w:r w:rsidRPr="00932D49">
        <w:rPr>
          <w:rFonts w:ascii="Times New Roman" w:eastAsia="Lucida Sans Unicode" w:hAnsi="Times New Roman" w:cs="Times New Roman"/>
          <w:bCs/>
          <w:sz w:val="24"/>
          <w:szCs w:val="20"/>
          <w:lang w:eastAsia="pl-PL"/>
        </w:rPr>
        <w:t>;</w:t>
      </w:r>
    </w:p>
    <w:p w14:paraId="1738A859" w14:textId="77777777" w:rsidR="00932D49" w:rsidRPr="00932D49" w:rsidRDefault="00932D49" w:rsidP="00932D49">
      <w:pPr>
        <w:widowControl w:val="0"/>
        <w:numPr>
          <w:ilvl w:val="1"/>
          <w:numId w:val="48"/>
        </w:numPr>
        <w:suppressAutoHyphens/>
        <w:spacing w:after="0" w:line="276" w:lineRule="auto"/>
        <w:ind w:left="709"/>
        <w:jc w:val="both"/>
        <w:rPr>
          <w:rFonts w:ascii="Times New Roman" w:eastAsia="Lucida Sans Unicode" w:hAnsi="Times New Roman" w:cs="Times New Roman"/>
          <w:b/>
          <w:bCs/>
          <w:sz w:val="24"/>
          <w:szCs w:val="20"/>
          <w:lang w:eastAsia="pl-PL"/>
        </w:rPr>
      </w:pPr>
      <w:r w:rsidRPr="00932D49">
        <w:rPr>
          <w:rFonts w:ascii="Times New Roman" w:eastAsia="Lucida Sans Unicode" w:hAnsi="Times New Roman" w:cs="Times New Roman"/>
          <w:sz w:val="24"/>
          <w:szCs w:val="24"/>
          <w:lang w:eastAsia="pl-PL"/>
        </w:rPr>
        <w:t>500 szt. sadzonek paproci;</w:t>
      </w:r>
    </w:p>
    <w:p w14:paraId="739F10D5" w14:textId="77777777" w:rsidR="00932D49" w:rsidRPr="00932D49" w:rsidRDefault="00932D49" w:rsidP="00932D49">
      <w:pPr>
        <w:widowControl w:val="0"/>
        <w:numPr>
          <w:ilvl w:val="1"/>
          <w:numId w:val="48"/>
        </w:numPr>
        <w:suppressAutoHyphens/>
        <w:spacing w:after="0" w:line="276" w:lineRule="auto"/>
        <w:ind w:left="709"/>
        <w:jc w:val="both"/>
        <w:rPr>
          <w:rFonts w:ascii="Times New Roman" w:eastAsia="Lucida Sans Unicode" w:hAnsi="Times New Roman" w:cs="Times New Roman"/>
          <w:sz w:val="24"/>
          <w:szCs w:val="20"/>
          <w:lang w:eastAsia="pl-PL"/>
        </w:rPr>
      </w:pPr>
      <w:r w:rsidRPr="00932D49">
        <w:rPr>
          <w:rFonts w:ascii="Times New Roman" w:eastAsia="Lucida Sans Unicode" w:hAnsi="Times New Roman" w:cs="Times New Roman"/>
          <w:sz w:val="24"/>
          <w:szCs w:val="24"/>
          <w:lang w:eastAsia="pl-PL"/>
        </w:rPr>
        <w:t>250 szt. sadzonek krzewów róż</w:t>
      </w:r>
      <w:r w:rsidRPr="00932D49">
        <w:rPr>
          <w:rFonts w:ascii="Times New Roman" w:eastAsia="Lucida Sans Unicode" w:hAnsi="Times New Roman" w:cs="Times New Roman"/>
          <w:sz w:val="24"/>
          <w:szCs w:val="20"/>
          <w:lang w:eastAsia="pl-PL"/>
        </w:rPr>
        <w:t xml:space="preserve">. </w:t>
      </w:r>
    </w:p>
    <w:p w14:paraId="3855A58E" w14:textId="77777777" w:rsidR="00932D49" w:rsidRPr="00932D49" w:rsidRDefault="00932D49" w:rsidP="00932D49">
      <w:pPr>
        <w:widowControl w:val="0"/>
        <w:numPr>
          <w:ilvl w:val="0"/>
          <w:numId w:val="78"/>
        </w:numPr>
        <w:tabs>
          <w:tab w:val="num" w:pos="426"/>
        </w:tabs>
        <w:suppressAutoHyphens/>
        <w:spacing w:after="0" w:line="276" w:lineRule="auto"/>
        <w:ind w:left="426" w:hanging="426"/>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 xml:space="preserve">Zasadzenie sadzonek w donicach i kwietnikach w ilości: 5 750 </w:t>
      </w:r>
      <w:r w:rsidRPr="00932D49">
        <w:rPr>
          <w:rFonts w:ascii="Times New Roman" w:eastAsia="Lucida Sans Unicode" w:hAnsi="Times New Roman" w:cs="Times New Roman"/>
          <w:sz w:val="24"/>
          <w:szCs w:val="24"/>
          <w:lang w:eastAsia="pl-PL"/>
        </w:rPr>
        <w:t>szt.</w:t>
      </w:r>
      <w:r w:rsidRPr="00932D49">
        <w:rPr>
          <w:rFonts w:ascii="Times New Roman" w:eastAsia="Lucida Sans Unicode" w:hAnsi="Times New Roman" w:cs="Times New Roman"/>
          <w:sz w:val="24"/>
          <w:szCs w:val="20"/>
          <w:lang w:eastAsia="pl-PL"/>
        </w:rPr>
        <w:t xml:space="preserve"> bratków,</w:t>
      </w:r>
      <w:r w:rsidRPr="00932D49">
        <w:rPr>
          <w:rFonts w:ascii="Times New Roman" w:eastAsia="Times New Roman" w:hAnsi="Times New Roman" w:cs="Times New Roman"/>
          <w:sz w:val="24"/>
          <w:szCs w:val="20"/>
          <w:lang w:eastAsia="pl-PL"/>
        </w:rPr>
        <w:t xml:space="preserve"> </w:t>
      </w:r>
      <w:r w:rsidRPr="00932D49">
        <w:rPr>
          <w:rFonts w:ascii="Times New Roman" w:eastAsia="Lucida Sans Unicode" w:hAnsi="Times New Roman" w:cs="Times New Roman"/>
          <w:sz w:val="24"/>
          <w:szCs w:val="20"/>
          <w:lang w:eastAsia="pl-PL"/>
        </w:rPr>
        <w:t xml:space="preserve">5 000 </w:t>
      </w:r>
      <w:r w:rsidRPr="00932D49">
        <w:rPr>
          <w:rFonts w:ascii="Times New Roman" w:eastAsia="Lucida Sans Unicode" w:hAnsi="Times New Roman" w:cs="Times New Roman"/>
          <w:sz w:val="24"/>
          <w:szCs w:val="24"/>
          <w:lang w:eastAsia="pl-PL"/>
        </w:rPr>
        <w:t xml:space="preserve">szt. </w:t>
      </w:r>
      <w:r w:rsidRPr="00932D49">
        <w:rPr>
          <w:rFonts w:ascii="Times New Roman" w:eastAsia="Lucida Sans Unicode" w:hAnsi="Times New Roman" w:cs="Times New Roman"/>
          <w:sz w:val="24"/>
          <w:szCs w:val="20"/>
          <w:lang w:eastAsia="pl-PL"/>
        </w:rPr>
        <w:t xml:space="preserve">begonia, </w:t>
      </w:r>
      <w:r w:rsidRPr="00932D49">
        <w:rPr>
          <w:rFonts w:ascii="Times New Roman" w:eastAsia="Times New Roman" w:hAnsi="Times New Roman" w:cs="Times New Roman"/>
          <w:bCs/>
          <w:sz w:val="24"/>
          <w:szCs w:val="20"/>
          <w:lang w:eastAsia="pl-PL"/>
        </w:rPr>
        <w:t xml:space="preserve">200 </w:t>
      </w:r>
      <w:r w:rsidRPr="00932D49">
        <w:rPr>
          <w:rFonts w:ascii="Times New Roman" w:eastAsia="Lucida Sans Unicode" w:hAnsi="Times New Roman" w:cs="Times New Roman"/>
          <w:sz w:val="24"/>
          <w:szCs w:val="24"/>
          <w:lang w:eastAsia="pl-PL"/>
        </w:rPr>
        <w:t xml:space="preserve">szt. </w:t>
      </w:r>
      <w:r w:rsidRPr="00932D49">
        <w:rPr>
          <w:rFonts w:ascii="Times New Roman" w:eastAsia="Times New Roman" w:hAnsi="Times New Roman" w:cs="Times New Roman"/>
          <w:bCs/>
          <w:sz w:val="24"/>
          <w:szCs w:val="20"/>
          <w:lang w:eastAsia="pl-PL"/>
        </w:rPr>
        <w:t>wrzosu,</w:t>
      </w:r>
      <w:r w:rsidRPr="00932D49">
        <w:rPr>
          <w:rFonts w:ascii="Times New Roman" w:eastAsia="Lucida Sans Unicode" w:hAnsi="Times New Roman" w:cs="Times New Roman"/>
          <w:sz w:val="24"/>
          <w:szCs w:val="20"/>
          <w:lang w:eastAsia="pl-PL"/>
        </w:rPr>
        <w:t xml:space="preserve"> 200 </w:t>
      </w:r>
      <w:r w:rsidRPr="00932D49">
        <w:rPr>
          <w:rFonts w:ascii="Times New Roman" w:eastAsia="Lucida Sans Unicode" w:hAnsi="Times New Roman" w:cs="Times New Roman"/>
          <w:sz w:val="24"/>
          <w:szCs w:val="24"/>
          <w:lang w:eastAsia="pl-PL"/>
        </w:rPr>
        <w:t xml:space="preserve">szt. </w:t>
      </w:r>
      <w:r w:rsidRPr="00932D49">
        <w:rPr>
          <w:rFonts w:ascii="Times New Roman" w:eastAsia="Lucida Sans Unicode" w:hAnsi="Times New Roman" w:cs="Times New Roman"/>
          <w:sz w:val="24"/>
          <w:szCs w:val="20"/>
          <w:lang w:eastAsia="pl-PL"/>
        </w:rPr>
        <w:t xml:space="preserve">kanna, 5 000 </w:t>
      </w:r>
      <w:r w:rsidRPr="00932D49">
        <w:rPr>
          <w:rFonts w:ascii="Times New Roman" w:eastAsia="Lucida Sans Unicode" w:hAnsi="Times New Roman" w:cs="Times New Roman"/>
          <w:sz w:val="24"/>
          <w:szCs w:val="24"/>
          <w:lang w:eastAsia="pl-PL"/>
        </w:rPr>
        <w:t xml:space="preserve">szt. </w:t>
      </w:r>
      <w:r w:rsidRPr="00932D49">
        <w:rPr>
          <w:rFonts w:ascii="Times New Roman" w:eastAsia="Lucida Sans Unicode" w:hAnsi="Times New Roman" w:cs="Times New Roman"/>
          <w:sz w:val="24"/>
          <w:szCs w:val="20"/>
          <w:lang w:eastAsia="pl-PL"/>
        </w:rPr>
        <w:t xml:space="preserve">krokusów, 3 500 szt. pelargonii, 60 szt. ipomea, 120 sz. </w:t>
      </w:r>
      <w:proofErr w:type="spellStart"/>
      <w:r w:rsidRPr="00932D49">
        <w:rPr>
          <w:rFonts w:ascii="Times New Roman" w:eastAsia="Lucida Sans Unicode" w:hAnsi="Times New Roman" w:cs="Times New Roman"/>
          <w:sz w:val="24"/>
          <w:szCs w:val="20"/>
          <w:lang w:eastAsia="pl-PL"/>
        </w:rPr>
        <w:t>surfinii</w:t>
      </w:r>
      <w:proofErr w:type="spellEnd"/>
      <w:r w:rsidRPr="00932D49">
        <w:rPr>
          <w:rFonts w:ascii="Times New Roman" w:eastAsia="Lucida Sans Unicode" w:hAnsi="Times New Roman" w:cs="Times New Roman"/>
          <w:sz w:val="24"/>
          <w:szCs w:val="20"/>
          <w:lang w:eastAsia="pl-PL"/>
        </w:rPr>
        <w:t xml:space="preserve"> oraz </w:t>
      </w:r>
      <w:r w:rsidRPr="00932D49">
        <w:rPr>
          <w:rFonts w:ascii="Times New Roman" w:eastAsia="Times New Roman" w:hAnsi="Times New Roman" w:cs="Times New Roman"/>
          <w:sz w:val="24"/>
          <w:szCs w:val="20"/>
          <w:lang w:eastAsia="pl-PL"/>
        </w:rPr>
        <w:t xml:space="preserve">8 szt. róży piennej, 164 szt. traw i roślin ozdobnych z </w:t>
      </w:r>
      <w:r w:rsidRPr="00932D49">
        <w:rPr>
          <w:rFonts w:ascii="Times New Roman" w:eastAsia="Lucida Sans Unicode" w:hAnsi="Times New Roman" w:cs="Times New Roman"/>
          <w:sz w:val="24"/>
          <w:szCs w:val="20"/>
          <w:lang w:eastAsia="pl-PL"/>
        </w:rPr>
        <w:t>uwzględnieniem podlewania i plewienia.</w:t>
      </w:r>
      <w:r w:rsidRPr="00932D49">
        <w:rPr>
          <w:rFonts w:ascii="Times New Roman" w:eastAsia="Times New Roman" w:hAnsi="Times New Roman" w:cs="Times New Roman"/>
          <w:sz w:val="24"/>
          <w:szCs w:val="20"/>
          <w:lang w:eastAsia="pl-PL"/>
        </w:rPr>
        <w:t xml:space="preserve"> </w:t>
      </w:r>
      <w:r w:rsidRPr="00932D49">
        <w:rPr>
          <w:rFonts w:ascii="Times New Roman" w:eastAsia="Lucida Sans Unicode" w:hAnsi="Times New Roman" w:cs="Times New Roman"/>
          <w:sz w:val="24"/>
          <w:szCs w:val="20"/>
          <w:lang w:eastAsia="pl-PL"/>
        </w:rPr>
        <w:t>W podłożu należy zastosować hydrożel ogrodniczy, substrat torfowy, nawóz.</w:t>
      </w:r>
    </w:p>
    <w:p w14:paraId="48BCFAE6" w14:textId="77777777" w:rsidR="00932D49" w:rsidRPr="00932D49" w:rsidRDefault="00932D49" w:rsidP="00932D49">
      <w:pPr>
        <w:widowControl w:val="0"/>
        <w:numPr>
          <w:ilvl w:val="0"/>
          <w:numId w:val="78"/>
        </w:numPr>
        <w:tabs>
          <w:tab w:val="num" w:pos="426"/>
        </w:tabs>
        <w:suppressAutoHyphens/>
        <w:spacing w:after="0" w:line="276" w:lineRule="auto"/>
        <w:ind w:left="426" w:hanging="426"/>
        <w:jc w:val="both"/>
        <w:rPr>
          <w:rFonts w:ascii="Times New Roman" w:eastAsia="Times New Roman" w:hAnsi="Times New Roman" w:cs="Times New Roman"/>
          <w:sz w:val="24"/>
          <w:szCs w:val="20"/>
          <w:lang w:eastAsia="pl-PL"/>
        </w:rPr>
      </w:pPr>
      <w:r w:rsidRPr="00932D49">
        <w:rPr>
          <w:rFonts w:ascii="Times New Roman" w:eastAsia="TTFFFFF900C08CBA10t00" w:hAnsi="Times New Roman" w:cs="Times New Roman"/>
          <w:sz w:val="24"/>
          <w:szCs w:val="24"/>
          <w:lang w:eastAsia="pl-PL"/>
        </w:rPr>
        <w:t>Zakup materiału szkółkarskiego oraz wszystkich materiałów ogrodniczych stanowią koszt Wykonawcy.</w:t>
      </w:r>
    </w:p>
    <w:p w14:paraId="14F219E1" w14:textId="77777777" w:rsidR="00932D49" w:rsidRPr="00932D49" w:rsidRDefault="00932D49" w:rsidP="00932D49">
      <w:pPr>
        <w:widowControl w:val="0"/>
        <w:numPr>
          <w:ilvl w:val="0"/>
          <w:numId w:val="76"/>
        </w:numPr>
        <w:suppressAutoHyphens/>
        <w:spacing w:before="100" w:after="0" w:line="276" w:lineRule="auto"/>
        <w:ind w:left="284"/>
        <w:jc w:val="both"/>
        <w:rPr>
          <w:rFonts w:ascii="Times New Roman" w:eastAsia="Times New Roman" w:hAnsi="Times New Roman" w:cs="Times New Roman"/>
          <w:b/>
          <w:bCs/>
          <w:sz w:val="24"/>
          <w:szCs w:val="20"/>
          <w:lang w:eastAsia="pl-PL"/>
        </w:rPr>
      </w:pPr>
      <w:r w:rsidRPr="00932D49">
        <w:rPr>
          <w:rFonts w:ascii="Times New Roman" w:eastAsia="Lucida Sans Unicode" w:hAnsi="Times New Roman" w:cs="Times New Roman"/>
          <w:b/>
          <w:bCs/>
          <w:sz w:val="24"/>
          <w:szCs w:val="20"/>
          <w:lang w:eastAsia="pl-PL"/>
        </w:rPr>
        <w:t xml:space="preserve">Nasadzenia z materiału Zamawiającego </w:t>
      </w:r>
    </w:p>
    <w:p w14:paraId="26D79BCA" w14:textId="77777777" w:rsidR="00932D49" w:rsidRPr="00932D49" w:rsidRDefault="00932D49" w:rsidP="00932D49">
      <w:pPr>
        <w:widowControl w:val="0"/>
        <w:suppressAutoHyphens/>
        <w:spacing w:after="0" w:line="276" w:lineRule="auto"/>
        <w:ind w:left="426"/>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4"/>
          <w:lang w:eastAsia="pl-PL"/>
        </w:rPr>
        <w:t xml:space="preserve">Zasadzenie 80 szt. </w:t>
      </w:r>
      <w:r w:rsidRPr="00932D49">
        <w:rPr>
          <w:rFonts w:ascii="Times New Roman" w:eastAsia="Lucida Sans Unicode" w:hAnsi="Times New Roman" w:cs="Times New Roman"/>
          <w:sz w:val="24"/>
          <w:szCs w:val="20"/>
          <w:lang w:eastAsia="pl-PL"/>
        </w:rPr>
        <w:t xml:space="preserve">drzew w wieku min. 5 lat i </w:t>
      </w:r>
      <w:r w:rsidRPr="00932D49">
        <w:rPr>
          <w:rFonts w:ascii="Times New Roman" w:eastAsia="Lucida Sans Unicode" w:hAnsi="Times New Roman" w:cs="Times New Roman"/>
          <w:sz w:val="24"/>
          <w:szCs w:val="24"/>
          <w:lang w:eastAsia="pl-PL"/>
        </w:rPr>
        <w:t xml:space="preserve">500 szt. </w:t>
      </w:r>
      <w:r w:rsidRPr="00932D49">
        <w:rPr>
          <w:rFonts w:ascii="Times New Roman" w:eastAsia="Lucida Sans Unicode" w:hAnsi="Times New Roman" w:cs="Times New Roman"/>
          <w:sz w:val="24"/>
          <w:szCs w:val="20"/>
          <w:lang w:eastAsia="pl-PL"/>
        </w:rPr>
        <w:t>krzewów poprzez wypełnienie wykonanych dołu mieszanką urodzajnej ziemi, posadzenie drzew, podlanie i opalikowanie.</w:t>
      </w:r>
      <w:r w:rsidRPr="00932D49">
        <w:rPr>
          <w:rFonts w:ascii="Times New Roman" w:eastAsia="Times New Roman" w:hAnsi="Times New Roman" w:cs="Times New Roman"/>
          <w:sz w:val="24"/>
          <w:szCs w:val="20"/>
          <w:lang w:eastAsia="pl-PL"/>
        </w:rPr>
        <w:t xml:space="preserve"> Wykonawca</w:t>
      </w:r>
      <w:r w:rsidRPr="00932D49">
        <w:rPr>
          <w:rFonts w:ascii="Times New Roman" w:eastAsia="Lucida Sans Unicode" w:hAnsi="Times New Roman" w:cs="Times New Roman"/>
          <w:sz w:val="24"/>
          <w:szCs w:val="20"/>
          <w:lang w:eastAsia="pl-PL"/>
        </w:rPr>
        <w:t xml:space="preserve"> zapewnia materiały ogrodnicze.</w:t>
      </w:r>
    </w:p>
    <w:p w14:paraId="38806010" w14:textId="77777777" w:rsidR="00932D49" w:rsidRPr="00932D49" w:rsidRDefault="00932D49" w:rsidP="00932D49">
      <w:pPr>
        <w:widowControl w:val="0"/>
        <w:numPr>
          <w:ilvl w:val="0"/>
          <w:numId w:val="76"/>
        </w:numPr>
        <w:suppressAutoHyphens/>
        <w:spacing w:before="100" w:after="0" w:line="276" w:lineRule="auto"/>
        <w:ind w:left="284"/>
        <w:jc w:val="both"/>
        <w:outlineLvl w:val="1"/>
        <w:rPr>
          <w:rFonts w:ascii="Times New Roman" w:eastAsia="Times New Roman" w:hAnsi="Times New Roman" w:cs="Times New Roman"/>
          <w:b/>
          <w:bCs/>
          <w:sz w:val="24"/>
          <w:szCs w:val="20"/>
          <w:lang w:eastAsia="pl-PL"/>
        </w:rPr>
      </w:pPr>
      <w:r w:rsidRPr="00932D49">
        <w:rPr>
          <w:rFonts w:ascii="Times New Roman" w:eastAsia="Times New Roman" w:hAnsi="Times New Roman" w:cs="Times New Roman"/>
          <w:b/>
          <w:bCs/>
          <w:sz w:val="24"/>
          <w:szCs w:val="20"/>
          <w:lang w:eastAsia="pl-PL"/>
        </w:rPr>
        <w:t>Odkomarzanie i odkleszczanie</w:t>
      </w:r>
    </w:p>
    <w:p w14:paraId="2FF20AD3" w14:textId="77777777" w:rsidR="00932D49" w:rsidRPr="00932D49" w:rsidRDefault="00932D49" w:rsidP="00932D49">
      <w:pPr>
        <w:widowControl w:val="0"/>
        <w:numPr>
          <w:ilvl w:val="0"/>
          <w:numId w:val="49"/>
        </w:numPr>
        <w:tabs>
          <w:tab w:val="num" w:pos="360"/>
        </w:tabs>
        <w:suppressAutoHyphens/>
        <w:spacing w:after="0" w:line="276" w:lineRule="auto"/>
        <w:jc w:val="both"/>
        <w:rPr>
          <w:rFonts w:ascii="Times New Roman" w:eastAsia="Lucida Sans Unicode" w:hAnsi="Times New Roman" w:cs="Times New Roman"/>
          <w:sz w:val="24"/>
          <w:szCs w:val="20"/>
          <w:lang w:eastAsia="pl-PL"/>
        </w:rPr>
      </w:pPr>
      <w:r w:rsidRPr="00932D49">
        <w:rPr>
          <w:rFonts w:ascii="Times New Roman" w:eastAsia="Lucida Sans Unicode" w:hAnsi="Times New Roman" w:cs="Times New Roman"/>
          <w:sz w:val="24"/>
          <w:szCs w:val="20"/>
          <w:lang w:eastAsia="pl-PL"/>
        </w:rPr>
        <w:t>Akcja odkomarzania i odkleszczania na terenach zielonych o pow. 20 ha wzdłuż ciągów pieszych na pow. 10 m w obie strony od krawędzi ścieżki.</w:t>
      </w:r>
    </w:p>
    <w:p w14:paraId="7395FF4A" w14:textId="77777777" w:rsidR="00932D49" w:rsidRPr="00932D49" w:rsidRDefault="00932D49" w:rsidP="00932D49">
      <w:pPr>
        <w:widowControl w:val="0"/>
        <w:numPr>
          <w:ilvl w:val="0"/>
          <w:numId w:val="49"/>
        </w:numPr>
        <w:tabs>
          <w:tab w:val="num" w:pos="360"/>
        </w:tabs>
        <w:suppressAutoHyphens/>
        <w:spacing w:after="0" w:line="276" w:lineRule="auto"/>
        <w:jc w:val="both"/>
        <w:rPr>
          <w:rFonts w:ascii="Times New Roman" w:eastAsia="Lucida Sans Unicode" w:hAnsi="Times New Roman" w:cs="Times New Roman"/>
          <w:sz w:val="24"/>
          <w:szCs w:val="20"/>
          <w:lang w:eastAsia="pl-PL"/>
        </w:rPr>
      </w:pPr>
      <w:r w:rsidRPr="00932D49">
        <w:rPr>
          <w:rFonts w:ascii="Times New Roman" w:eastAsia="Lucida Sans Unicode" w:hAnsi="Times New Roman" w:cs="Times New Roman"/>
          <w:sz w:val="24"/>
          <w:szCs w:val="20"/>
          <w:lang w:eastAsia="pl-PL"/>
        </w:rPr>
        <w:t>Użyty preparat musi posiadać stosowne zezwolenia.</w:t>
      </w:r>
    </w:p>
    <w:p w14:paraId="5C6FB464" w14:textId="77777777" w:rsidR="00932D49" w:rsidRPr="00932D49" w:rsidRDefault="00932D49" w:rsidP="00932D49">
      <w:pPr>
        <w:widowControl w:val="0"/>
        <w:numPr>
          <w:ilvl w:val="0"/>
          <w:numId w:val="76"/>
        </w:numPr>
        <w:suppressAutoHyphens/>
        <w:spacing w:before="100" w:after="0" w:line="276" w:lineRule="auto"/>
        <w:ind w:left="284"/>
        <w:jc w:val="both"/>
        <w:outlineLvl w:val="1"/>
        <w:rPr>
          <w:rFonts w:ascii="Times New Roman" w:eastAsia="Times New Roman" w:hAnsi="Times New Roman" w:cs="Times New Roman"/>
          <w:b/>
          <w:bCs/>
          <w:sz w:val="24"/>
          <w:szCs w:val="20"/>
          <w:lang w:eastAsia="pl-PL"/>
        </w:rPr>
      </w:pPr>
      <w:r w:rsidRPr="00932D49">
        <w:rPr>
          <w:rFonts w:ascii="Times New Roman" w:eastAsia="Lucida Sans Unicode" w:hAnsi="Times New Roman" w:cs="Times New Roman"/>
          <w:b/>
          <w:bCs/>
          <w:sz w:val="24"/>
          <w:szCs w:val="20"/>
          <w:lang w:eastAsia="pl-PL"/>
        </w:rPr>
        <w:t>Porządki</w:t>
      </w:r>
    </w:p>
    <w:p w14:paraId="44683991" w14:textId="77777777" w:rsidR="00932D49" w:rsidRPr="00932D49" w:rsidRDefault="00932D49" w:rsidP="00932D49">
      <w:pPr>
        <w:widowControl w:val="0"/>
        <w:numPr>
          <w:ilvl w:val="0"/>
          <w:numId w:val="50"/>
        </w:numPr>
        <w:tabs>
          <w:tab w:val="num" w:pos="426"/>
        </w:tabs>
        <w:suppressAutoHyphens/>
        <w:spacing w:after="0" w:line="276" w:lineRule="auto"/>
        <w:ind w:left="426" w:hanging="426"/>
        <w:jc w:val="both"/>
        <w:rPr>
          <w:rFonts w:ascii="Times New Roman" w:eastAsia="Lucida Sans Unicode" w:hAnsi="Times New Roman" w:cs="Times New Roman"/>
          <w:sz w:val="24"/>
          <w:szCs w:val="20"/>
          <w:lang w:eastAsia="pl-PL"/>
        </w:rPr>
      </w:pPr>
      <w:r w:rsidRPr="00932D49">
        <w:rPr>
          <w:rFonts w:ascii="Times New Roman" w:eastAsia="Lucida Sans Unicode" w:hAnsi="Times New Roman" w:cs="Times New Roman"/>
          <w:sz w:val="24"/>
          <w:szCs w:val="20"/>
          <w:lang w:eastAsia="pl-PL"/>
        </w:rPr>
        <w:t>Prace porządkowe wykonywane są od poniedziałku do soboty każdego tygodnia, a terenów o pow. 147 680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 xml:space="preserve"> również w dni ustawowo wolne od pracy. Tereny wyznaczone do koszenia 8 i 6 razy należy sprzątać codziennie, a pozostałe 1 raz w tygodniu. </w:t>
      </w:r>
    </w:p>
    <w:p w14:paraId="6D755653" w14:textId="77777777" w:rsidR="00932D49" w:rsidRPr="00932D49" w:rsidRDefault="00932D49" w:rsidP="00932D49">
      <w:pPr>
        <w:widowControl w:val="0"/>
        <w:numPr>
          <w:ilvl w:val="0"/>
          <w:numId w:val="50"/>
        </w:numPr>
        <w:tabs>
          <w:tab w:val="num" w:pos="426"/>
        </w:tabs>
        <w:suppressAutoHyphens/>
        <w:spacing w:after="0" w:line="276" w:lineRule="auto"/>
        <w:ind w:left="426" w:hanging="426"/>
        <w:jc w:val="both"/>
        <w:rPr>
          <w:rFonts w:ascii="Times New Roman" w:eastAsia="Lucida Sans Unicode" w:hAnsi="Times New Roman" w:cs="Times New Roman"/>
          <w:sz w:val="24"/>
          <w:szCs w:val="20"/>
          <w:lang w:eastAsia="pl-PL"/>
        </w:rPr>
      </w:pPr>
      <w:r w:rsidRPr="00932D49">
        <w:rPr>
          <w:rFonts w:ascii="Times New Roman" w:eastAsia="Lucida Sans Unicode" w:hAnsi="Times New Roman" w:cs="Times New Roman"/>
          <w:sz w:val="24"/>
          <w:szCs w:val="20"/>
          <w:lang w:eastAsia="pl-PL"/>
        </w:rPr>
        <w:t>Bieżące sprzątanie odbywa się poprzez ręczne usuwanie śmieci i zanieczyszczeń, zamiatanie, usuwanie chwastów i wrastającej trawy ze ścieżek.</w:t>
      </w:r>
    </w:p>
    <w:p w14:paraId="497DA883" w14:textId="77777777" w:rsidR="00932D49" w:rsidRPr="00932D49" w:rsidRDefault="00932D49" w:rsidP="00932D49">
      <w:pPr>
        <w:widowControl w:val="0"/>
        <w:numPr>
          <w:ilvl w:val="0"/>
          <w:numId w:val="50"/>
        </w:numPr>
        <w:tabs>
          <w:tab w:val="num" w:pos="426"/>
        </w:tabs>
        <w:suppressAutoHyphens/>
        <w:spacing w:after="0" w:line="276" w:lineRule="auto"/>
        <w:ind w:left="426" w:hanging="426"/>
        <w:jc w:val="both"/>
        <w:rPr>
          <w:rFonts w:ascii="Times New Roman" w:eastAsia="Lucida Sans Unicode" w:hAnsi="Times New Roman" w:cs="Times New Roman"/>
          <w:sz w:val="24"/>
          <w:szCs w:val="24"/>
          <w:lang w:eastAsia="pl-PL"/>
        </w:rPr>
      </w:pPr>
      <w:r w:rsidRPr="00932D49">
        <w:rPr>
          <w:rFonts w:ascii="Times New Roman" w:eastAsia="Times New Roman" w:hAnsi="Times New Roman" w:cs="Times New Roman"/>
          <w:sz w:val="24"/>
          <w:szCs w:val="20"/>
          <w:lang w:eastAsia="pl-PL"/>
        </w:rPr>
        <w:t xml:space="preserve">Wykonawca zobowiązany jest do usuwania wywrotów, konarów i innych nieczystości po wichurach. </w:t>
      </w:r>
      <w:r w:rsidRPr="00932D49">
        <w:rPr>
          <w:rFonts w:ascii="Times New Roman" w:eastAsia="Lucida Sans Unicode" w:hAnsi="Times New Roman" w:cs="Times New Roman"/>
          <w:sz w:val="24"/>
          <w:szCs w:val="24"/>
          <w:lang w:eastAsia="pl-PL"/>
        </w:rPr>
        <w:t>W ciągu jednego roku należy usunąć do 15 szt. wywrotów drzew.</w:t>
      </w:r>
    </w:p>
    <w:p w14:paraId="74B674E4" w14:textId="77777777" w:rsidR="00932D49" w:rsidRPr="00932D49" w:rsidRDefault="00932D49" w:rsidP="00932D49">
      <w:pPr>
        <w:widowControl w:val="0"/>
        <w:numPr>
          <w:ilvl w:val="0"/>
          <w:numId w:val="50"/>
        </w:numPr>
        <w:tabs>
          <w:tab w:val="num" w:pos="426"/>
        </w:tabs>
        <w:suppressAutoHyphens/>
        <w:spacing w:after="0" w:line="276" w:lineRule="auto"/>
        <w:ind w:left="426" w:hanging="426"/>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 xml:space="preserve">Opróżnianie koszy: 400 szt. 2x w tygodniu, 168 szt. 4x w tygodniu. </w:t>
      </w:r>
    </w:p>
    <w:p w14:paraId="16AF3DBA" w14:textId="77777777" w:rsidR="00932D49" w:rsidRPr="00932D49" w:rsidRDefault="00932D49" w:rsidP="00932D49">
      <w:pPr>
        <w:widowControl w:val="0"/>
        <w:numPr>
          <w:ilvl w:val="0"/>
          <w:numId w:val="50"/>
        </w:numPr>
        <w:tabs>
          <w:tab w:val="num" w:pos="426"/>
        </w:tabs>
        <w:suppressAutoHyphens/>
        <w:spacing w:after="0" w:line="276" w:lineRule="auto"/>
        <w:ind w:left="426" w:hanging="426"/>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4"/>
          <w:lang w:eastAsia="pl-PL"/>
        </w:rPr>
        <w:t>Mycie ławek oraz koszy na śmieci po 100 szt.</w:t>
      </w:r>
    </w:p>
    <w:p w14:paraId="5BDFB573" w14:textId="77777777" w:rsidR="00932D49" w:rsidRPr="00932D49" w:rsidRDefault="00932D49" w:rsidP="00932D49">
      <w:pPr>
        <w:widowControl w:val="0"/>
        <w:numPr>
          <w:ilvl w:val="0"/>
          <w:numId w:val="50"/>
        </w:numPr>
        <w:tabs>
          <w:tab w:val="num" w:pos="426"/>
        </w:tabs>
        <w:suppressAutoHyphens/>
        <w:spacing w:after="0" w:line="276" w:lineRule="auto"/>
        <w:ind w:left="426" w:hanging="426"/>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Usuwanie padłych zwierząt z terenu miasta.</w:t>
      </w:r>
    </w:p>
    <w:p w14:paraId="3040F56A" w14:textId="77777777" w:rsidR="00932D49" w:rsidRPr="00932D49" w:rsidRDefault="00932D49" w:rsidP="00932D49">
      <w:pPr>
        <w:widowControl w:val="0"/>
        <w:numPr>
          <w:ilvl w:val="0"/>
          <w:numId w:val="50"/>
        </w:numPr>
        <w:tabs>
          <w:tab w:val="num" w:pos="426"/>
        </w:tabs>
        <w:suppressAutoHyphens/>
        <w:spacing w:after="0" w:line="276" w:lineRule="auto"/>
        <w:ind w:left="426" w:hanging="426"/>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lastRenderedPageBreak/>
        <w:t xml:space="preserve">Likwidacja dzikich wysypisk - 150 </w:t>
      </w:r>
      <w:proofErr w:type="spellStart"/>
      <w:r w:rsidRPr="00932D49">
        <w:rPr>
          <w:rFonts w:ascii="Times New Roman" w:eastAsia="Lucida Sans Unicode" w:hAnsi="Times New Roman" w:cs="Times New Roman"/>
          <w:sz w:val="24"/>
          <w:szCs w:val="20"/>
          <w:lang w:eastAsia="pl-PL"/>
        </w:rPr>
        <w:t>mp</w:t>
      </w:r>
      <w:proofErr w:type="spellEnd"/>
      <w:r w:rsidRPr="00932D49">
        <w:rPr>
          <w:rFonts w:ascii="Times New Roman" w:eastAsia="Lucida Sans Unicode" w:hAnsi="Times New Roman" w:cs="Times New Roman"/>
          <w:sz w:val="24"/>
          <w:szCs w:val="20"/>
          <w:lang w:eastAsia="pl-PL"/>
        </w:rPr>
        <w:t xml:space="preserve"> nieczystości. </w:t>
      </w:r>
    </w:p>
    <w:p w14:paraId="4713A7EB" w14:textId="77777777" w:rsidR="00932D49" w:rsidRPr="00932D49" w:rsidRDefault="00932D49" w:rsidP="00932D49">
      <w:pPr>
        <w:widowControl w:val="0"/>
        <w:numPr>
          <w:ilvl w:val="0"/>
          <w:numId w:val="50"/>
        </w:numPr>
        <w:tabs>
          <w:tab w:val="num" w:pos="426"/>
        </w:tabs>
        <w:suppressAutoHyphens/>
        <w:spacing w:after="0" w:line="276" w:lineRule="auto"/>
        <w:ind w:left="426"/>
        <w:jc w:val="both"/>
        <w:rPr>
          <w:rFonts w:ascii="Times New Roman" w:eastAsia="Times New Roman" w:hAnsi="Times New Roman" w:cs="Times New Roman"/>
          <w:iCs/>
          <w:sz w:val="24"/>
          <w:szCs w:val="20"/>
          <w:lang w:eastAsia="pl-PL"/>
        </w:rPr>
      </w:pPr>
      <w:r w:rsidRPr="00932D49">
        <w:rPr>
          <w:rFonts w:ascii="Times New Roman" w:eastAsia="Times New Roman" w:hAnsi="Times New Roman" w:cs="Times New Roman"/>
          <w:iCs/>
          <w:sz w:val="24"/>
          <w:szCs w:val="20"/>
          <w:lang w:eastAsia="pl-PL"/>
        </w:rPr>
        <w:t>Wykonanie dwukrotnej konserwacji pasa przeciwpożarowego długości 500 m i szerokości 10 m</w:t>
      </w:r>
      <w:r w:rsidRPr="00932D49">
        <w:rPr>
          <w:rFonts w:ascii="Times New Roman" w:eastAsia="Lucida Sans Unicode" w:hAnsi="Times New Roman" w:cs="Times New Roman"/>
          <w:sz w:val="24"/>
          <w:szCs w:val="20"/>
          <w:lang w:eastAsia="pl-PL"/>
        </w:rPr>
        <w:t>.</w:t>
      </w:r>
    </w:p>
    <w:bookmarkEnd w:id="9"/>
    <w:p w14:paraId="581DB5FD" w14:textId="77777777" w:rsidR="00932D49" w:rsidRPr="00932D49" w:rsidRDefault="00932D49" w:rsidP="00932D49">
      <w:pPr>
        <w:widowControl w:val="0"/>
        <w:numPr>
          <w:ilvl w:val="0"/>
          <w:numId w:val="50"/>
        </w:numPr>
        <w:tabs>
          <w:tab w:val="num" w:pos="426"/>
        </w:tabs>
        <w:suppressAutoHyphens/>
        <w:spacing w:after="0" w:line="276" w:lineRule="auto"/>
        <w:ind w:left="426"/>
        <w:jc w:val="both"/>
        <w:rPr>
          <w:rFonts w:ascii="Times New Roman" w:eastAsia="Times New Roman" w:hAnsi="Times New Roman" w:cs="Times New Roman"/>
          <w:iCs/>
          <w:sz w:val="24"/>
          <w:szCs w:val="20"/>
          <w:lang w:eastAsia="pl-PL"/>
        </w:rPr>
      </w:pPr>
      <w:r w:rsidRPr="00932D49">
        <w:rPr>
          <w:rFonts w:ascii="Times New Roman" w:eastAsia="Lucida Sans Unicode" w:hAnsi="Times New Roman" w:cs="Times New Roman"/>
          <w:sz w:val="24"/>
          <w:szCs w:val="20"/>
          <w:lang w:eastAsia="pl-PL"/>
        </w:rPr>
        <w:t>W okresie wiosny i jesieni zgrabianie liści i ich wywóz – 1 480 </w:t>
      </w:r>
      <w:proofErr w:type="spellStart"/>
      <w:r w:rsidRPr="00932D49">
        <w:rPr>
          <w:rFonts w:ascii="Times New Roman" w:eastAsia="Lucida Sans Unicode" w:hAnsi="Times New Roman" w:cs="Times New Roman"/>
          <w:sz w:val="24"/>
          <w:szCs w:val="20"/>
          <w:lang w:eastAsia="pl-PL"/>
        </w:rPr>
        <w:t>mp</w:t>
      </w:r>
      <w:proofErr w:type="spellEnd"/>
      <w:r w:rsidRPr="00932D49">
        <w:rPr>
          <w:rFonts w:ascii="Times New Roman" w:eastAsia="Lucida Sans Unicode" w:hAnsi="Times New Roman" w:cs="Times New Roman"/>
          <w:sz w:val="24"/>
          <w:szCs w:val="20"/>
          <w:lang w:eastAsia="pl-PL"/>
        </w:rPr>
        <w:t>.</w:t>
      </w:r>
    </w:p>
    <w:p w14:paraId="06DBA007" w14:textId="77777777" w:rsidR="00932D49" w:rsidRPr="00932D49" w:rsidRDefault="00932D49" w:rsidP="00932D49">
      <w:pPr>
        <w:widowControl w:val="0"/>
        <w:numPr>
          <w:ilvl w:val="0"/>
          <w:numId w:val="50"/>
        </w:numPr>
        <w:tabs>
          <w:tab w:val="num" w:pos="426"/>
        </w:tabs>
        <w:suppressAutoHyphens/>
        <w:spacing w:after="0" w:line="276" w:lineRule="auto"/>
        <w:ind w:left="426"/>
        <w:jc w:val="both"/>
        <w:rPr>
          <w:rFonts w:ascii="Times New Roman" w:eastAsia="Times New Roman" w:hAnsi="Times New Roman" w:cs="Times New Roman"/>
          <w:iCs/>
          <w:sz w:val="24"/>
          <w:szCs w:val="20"/>
          <w:lang w:eastAsia="pl-PL"/>
        </w:rPr>
      </w:pPr>
      <w:r w:rsidRPr="00932D49">
        <w:rPr>
          <w:rFonts w:ascii="Times New Roman" w:eastAsia="Lucida Sans Unicode" w:hAnsi="Times New Roman" w:cs="Times New Roman"/>
          <w:sz w:val="24"/>
          <w:szCs w:val="20"/>
          <w:lang w:eastAsia="pl-PL"/>
        </w:rPr>
        <w:t>Utrzymanie czystości na terenie targowiska przy ul. Wrocławskiej o pow. 1 651 m</w:t>
      </w:r>
      <w:r w:rsidRPr="00932D49">
        <w:rPr>
          <w:rFonts w:ascii="Times New Roman" w:eastAsia="Lucida Sans Unicode" w:hAnsi="Times New Roman" w:cs="Times New Roman"/>
          <w:sz w:val="24"/>
          <w:szCs w:val="20"/>
          <w:vertAlign w:val="superscript"/>
          <w:lang w:eastAsia="pl-PL"/>
        </w:rPr>
        <w:t xml:space="preserve">2 </w:t>
      </w:r>
      <w:r w:rsidRPr="00932D49">
        <w:rPr>
          <w:rFonts w:ascii="Times New Roman" w:eastAsia="Lucida Sans Unicode" w:hAnsi="Times New Roman" w:cs="Times New Roman"/>
          <w:sz w:val="24"/>
          <w:szCs w:val="20"/>
          <w:lang w:eastAsia="pl-PL"/>
        </w:rPr>
        <w:t xml:space="preserve">poprzez codzienne sprzątanie, opróżnianie koszy. </w:t>
      </w:r>
    </w:p>
    <w:p w14:paraId="3296DC59" w14:textId="77777777" w:rsidR="00932D49" w:rsidRPr="00932D49" w:rsidRDefault="00932D49" w:rsidP="00932D49">
      <w:pPr>
        <w:widowControl w:val="0"/>
        <w:numPr>
          <w:ilvl w:val="0"/>
          <w:numId w:val="50"/>
        </w:numPr>
        <w:tabs>
          <w:tab w:val="num" w:pos="426"/>
        </w:tabs>
        <w:suppressAutoHyphens/>
        <w:spacing w:after="0" w:line="276" w:lineRule="auto"/>
        <w:ind w:left="426"/>
        <w:jc w:val="both"/>
        <w:rPr>
          <w:rFonts w:ascii="Times New Roman" w:eastAsia="Lucida Sans Unicode" w:hAnsi="Times New Roman" w:cs="Times New Roman"/>
          <w:sz w:val="24"/>
          <w:szCs w:val="20"/>
          <w:lang w:eastAsia="pl-PL"/>
        </w:rPr>
      </w:pPr>
      <w:r w:rsidRPr="00932D49">
        <w:rPr>
          <w:rFonts w:ascii="Times New Roman" w:eastAsia="Lucida Sans Unicode" w:hAnsi="Times New Roman" w:cs="Times New Roman"/>
          <w:sz w:val="24"/>
          <w:szCs w:val="20"/>
          <w:lang w:eastAsia="pl-PL"/>
        </w:rPr>
        <w:t>Utrzymanie porządku w czasie akcji zimowej, poprzez odgarnięcie śniegu i likwidację śliskości na ścieżkach, chodnikach o pow. 59 245 m</w:t>
      </w:r>
      <w:r w:rsidRPr="00932D49">
        <w:rPr>
          <w:rFonts w:ascii="Times New Roman" w:eastAsia="Lucida Sans Unicode" w:hAnsi="Times New Roman" w:cs="Times New Roman"/>
          <w:sz w:val="24"/>
          <w:szCs w:val="20"/>
          <w:vertAlign w:val="superscript"/>
          <w:lang w:eastAsia="pl-PL"/>
        </w:rPr>
        <w:t>2</w:t>
      </w:r>
      <w:r w:rsidRPr="00932D49">
        <w:rPr>
          <w:rFonts w:ascii="Times New Roman" w:eastAsia="Lucida Sans Unicode" w:hAnsi="Times New Roman" w:cs="Times New Roman"/>
          <w:sz w:val="24"/>
          <w:szCs w:val="20"/>
          <w:lang w:eastAsia="pl-PL"/>
        </w:rPr>
        <w:t>.</w:t>
      </w:r>
      <w:r w:rsidRPr="00932D49">
        <w:rPr>
          <w:rFonts w:ascii="Times New Roman" w:eastAsia="Times New Roman" w:hAnsi="Times New Roman" w:cs="Times New Roman"/>
          <w:iCs/>
          <w:sz w:val="24"/>
          <w:szCs w:val="20"/>
          <w:lang w:eastAsia="pl-PL"/>
        </w:rPr>
        <w:t xml:space="preserve"> </w:t>
      </w:r>
      <w:r w:rsidRPr="00932D49">
        <w:rPr>
          <w:rFonts w:ascii="Times New Roman" w:eastAsia="Lucida Sans Unicode" w:hAnsi="Times New Roman" w:cs="Times New Roman"/>
          <w:sz w:val="24"/>
          <w:szCs w:val="20"/>
          <w:lang w:eastAsia="pl-PL"/>
        </w:rPr>
        <w:t>Środki do zwalczania śliskości zapewnia Wykonawca.</w:t>
      </w:r>
    </w:p>
    <w:p w14:paraId="609017D3" w14:textId="77777777" w:rsidR="00932D49" w:rsidRPr="00932D49" w:rsidRDefault="00932D49" w:rsidP="00932D49">
      <w:pPr>
        <w:widowControl w:val="0"/>
        <w:numPr>
          <w:ilvl w:val="0"/>
          <w:numId w:val="50"/>
        </w:numPr>
        <w:tabs>
          <w:tab w:val="num" w:pos="426"/>
        </w:tabs>
        <w:suppressAutoHyphens/>
        <w:spacing w:after="0" w:line="276" w:lineRule="auto"/>
        <w:ind w:left="426"/>
        <w:jc w:val="both"/>
        <w:rPr>
          <w:rFonts w:ascii="Times New Roman" w:eastAsia="Times New Roman" w:hAnsi="Times New Roman" w:cs="Times New Roman"/>
          <w:sz w:val="24"/>
          <w:szCs w:val="20"/>
          <w:lang w:eastAsia="pl-PL"/>
        </w:rPr>
      </w:pPr>
      <w:r w:rsidRPr="00932D49">
        <w:rPr>
          <w:rFonts w:ascii="Times New Roman" w:eastAsia="Lucida Sans Unicode" w:hAnsi="Times New Roman" w:cs="Times New Roman"/>
          <w:sz w:val="24"/>
          <w:szCs w:val="20"/>
          <w:lang w:eastAsia="pl-PL"/>
        </w:rPr>
        <w:t xml:space="preserve">Koszty utylizacji nieczystości stałych po wszystkich wykonanych pracach pokrywa Wykonawca. </w:t>
      </w:r>
    </w:p>
    <w:p w14:paraId="06EAB4B6" w14:textId="77777777" w:rsidR="00932D49" w:rsidRDefault="00932D49" w:rsidP="00C179A2">
      <w:pPr>
        <w:jc w:val="both"/>
        <w:rPr>
          <w:rFonts w:ascii="Times New Roman" w:eastAsia="Calibri" w:hAnsi="Times New Roman" w:cs="Times New Roman"/>
          <w:bCs/>
          <w:sz w:val="24"/>
          <w:szCs w:val="24"/>
        </w:rPr>
      </w:pPr>
    </w:p>
    <w:p w14:paraId="5AB3FCE7" w14:textId="3323FE97" w:rsidR="00C179A2" w:rsidRPr="00D803D2" w:rsidRDefault="00C179A2" w:rsidP="00C179A2">
      <w:pPr>
        <w:jc w:val="both"/>
        <w:rPr>
          <w:rFonts w:ascii="Times New Roman" w:eastAsia="Calibri" w:hAnsi="Times New Roman" w:cs="Times New Roman"/>
          <w:sz w:val="24"/>
          <w:szCs w:val="24"/>
        </w:rPr>
      </w:pPr>
      <w:r w:rsidRPr="00D803D2">
        <w:rPr>
          <w:rFonts w:ascii="Times New Roman" w:eastAsia="Calibri" w:hAnsi="Times New Roman" w:cs="Times New Roman"/>
          <w:bCs/>
          <w:sz w:val="24"/>
          <w:szCs w:val="24"/>
        </w:rPr>
        <w:t xml:space="preserve">Szczegółowy opis przedmiotu zamówienia zawiera „Opis przedmiotu zamówienia” – zał. nr 1 oraz pozostałe załączniki do wzoru umowy, który stanowi załącznik nr </w:t>
      </w:r>
      <w:r w:rsidR="00D818E4" w:rsidRPr="00D803D2">
        <w:rPr>
          <w:rFonts w:ascii="Times New Roman" w:eastAsia="Calibri" w:hAnsi="Times New Roman" w:cs="Times New Roman"/>
          <w:bCs/>
          <w:sz w:val="24"/>
          <w:szCs w:val="24"/>
        </w:rPr>
        <w:t>1</w:t>
      </w:r>
      <w:r w:rsidRPr="00D803D2">
        <w:rPr>
          <w:rFonts w:ascii="Times New Roman" w:eastAsia="Calibri" w:hAnsi="Times New Roman" w:cs="Times New Roman"/>
          <w:bCs/>
          <w:sz w:val="24"/>
          <w:szCs w:val="24"/>
        </w:rPr>
        <w:t xml:space="preserve"> do SWZ</w:t>
      </w:r>
    </w:p>
    <w:p w14:paraId="28208518" w14:textId="77777777" w:rsidR="00C179A2" w:rsidRPr="00977E9E" w:rsidRDefault="00C179A2" w:rsidP="00C179A2">
      <w:pPr>
        <w:jc w:val="both"/>
        <w:rPr>
          <w:rFonts w:ascii="Times New Roman" w:eastAsia="Calibri" w:hAnsi="Times New Roman" w:cs="Times New Roman"/>
          <w:sz w:val="24"/>
          <w:szCs w:val="24"/>
        </w:rPr>
      </w:pPr>
      <w:r w:rsidRPr="00D803D2">
        <w:rPr>
          <w:rFonts w:ascii="Times New Roman" w:eastAsia="Calibri" w:hAnsi="Times New Roman" w:cs="Times New Roman"/>
          <w:sz w:val="24"/>
          <w:szCs w:val="24"/>
        </w:rPr>
        <w:t>Kody opisujące przedmiot zamówienia</w:t>
      </w:r>
      <w:r w:rsidRPr="00C179A2">
        <w:rPr>
          <w:rFonts w:ascii="Times New Roman" w:eastAsia="Calibri" w:hAnsi="Times New Roman" w:cs="Times New Roman"/>
          <w:sz w:val="24"/>
          <w:szCs w:val="24"/>
        </w:rPr>
        <w:t xml:space="preserve"> określone we Wspólnym Słowniku Zamówień (CPV): przedmiot główny: kod CPV: 77310000-6, przedmiot dodatkowy - 77211400-6 – usługi </w:t>
      </w:r>
      <w:r w:rsidRPr="00977E9E">
        <w:rPr>
          <w:rFonts w:ascii="Times New Roman" w:eastAsia="Calibri" w:hAnsi="Times New Roman" w:cs="Times New Roman"/>
          <w:sz w:val="24"/>
          <w:szCs w:val="24"/>
        </w:rPr>
        <w:t>wycinania drzew; 77211500-7 – usługi pielęgnacji drzew; 77211600-8 – sadzenie drzew</w:t>
      </w:r>
    </w:p>
    <w:p w14:paraId="201EDE91" w14:textId="10616D75" w:rsidR="004415F4" w:rsidRPr="00977E9E" w:rsidRDefault="004415F4" w:rsidP="004415F4">
      <w:pPr>
        <w:spacing w:after="0" w:line="240" w:lineRule="auto"/>
        <w:jc w:val="both"/>
        <w:rPr>
          <w:rFonts w:ascii="Times New Roman" w:eastAsia="Calibri" w:hAnsi="Times New Roman" w:cs="Times New Roman"/>
          <w:sz w:val="24"/>
          <w:szCs w:val="24"/>
          <w:lang w:eastAsia="pl-PL"/>
        </w:rPr>
      </w:pPr>
      <w:r w:rsidRPr="00977E9E">
        <w:rPr>
          <w:rFonts w:ascii="Times New Roman" w:eastAsia="Calibri" w:hAnsi="Times New Roman" w:cs="Times New Roman"/>
          <w:sz w:val="24"/>
          <w:szCs w:val="24"/>
          <w:lang w:eastAsia="pl-PL"/>
        </w:rPr>
        <w:t>Zamawiający nie przewiduje podziału zamówienia na części i nie dopuszcza  składania ofert częściowych</w:t>
      </w:r>
      <w:r w:rsidR="00977E9E">
        <w:rPr>
          <w:rFonts w:ascii="Times New Roman" w:eastAsia="Calibri" w:hAnsi="Times New Roman" w:cs="Times New Roman"/>
          <w:sz w:val="24"/>
          <w:szCs w:val="24"/>
          <w:lang w:eastAsia="pl-PL"/>
        </w:rPr>
        <w:t>. Uzasadnienie niedokonania podziału zamówienia na części zawiera odrębny załącznik do SWZ.</w:t>
      </w:r>
    </w:p>
    <w:p w14:paraId="5B4D1FC4" w14:textId="77777777" w:rsidR="004415F4" w:rsidRPr="00977E9E" w:rsidRDefault="004415F4" w:rsidP="004415F4">
      <w:pPr>
        <w:spacing w:after="0" w:line="240" w:lineRule="auto"/>
        <w:jc w:val="both"/>
        <w:rPr>
          <w:rFonts w:ascii="Times New Roman" w:eastAsia="Calibri" w:hAnsi="Times New Roman" w:cs="Times New Roman"/>
          <w:sz w:val="24"/>
          <w:szCs w:val="24"/>
          <w:lang w:eastAsia="pl-PL"/>
        </w:rPr>
      </w:pPr>
    </w:p>
    <w:p w14:paraId="45C6A7CA" w14:textId="77777777" w:rsidR="004415F4" w:rsidRPr="004415F4" w:rsidRDefault="004415F4" w:rsidP="004415F4">
      <w:pPr>
        <w:spacing w:after="120" w:line="240" w:lineRule="auto"/>
        <w:jc w:val="both"/>
        <w:rPr>
          <w:rFonts w:ascii="Times New Roman" w:eastAsia="Times New Roman" w:hAnsi="Times New Roman" w:cs="Times New Roman"/>
          <w:sz w:val="24"/>
          <w:szCs w:val="24"/>
          <w:lang w:eastAsia="pl-PL"/>
        </w:rPr>
      </w:pPr>
      <w:r w:rsidRPr="004415F4">
        <w:rPr>
          <w:rFonts w:ascii="Times New Roman" w:eastAsia="Times New Roman" w:hAnsi="Times New Roman" w:cs="Times New Roman"/>
          <w:bCs/>
          <w:sz w:val="24"/>
          <w:szCs w:val="24"/>
          <w:lang w:eastAsia="pl-PL"/>
        </w:rPr>
        <w:t>Zamawiający informuje, że w niniejszym postępowaniu nie dopuszcza się składania ofert wariantowych oraz:</w:t>
      </w:r>
    </w:p>
    <w:p w14:paraId="711FD9CE" w14:textId="77777777" w:rsidR="004415F4" w:rsidRPr="004415F4" w:rsidRDefault="004415F4" w:rsidP="004415F4">
      <w:pPr>
        <w:numPr>
          <w:ilvl w:val="0"/>
          <w:numId w:val="59"/>
        </w:numPr>
        <w:tabs>
          <w:tab w:val="num" w:pos="567"/>
        </w:tabs>
        <w:autoSpaceDE w:val="0"/>
        <w:autoSpaceDN w:val="0"/>
        <w:adjustRightInd w:val="0"/>
        <w:spacing w:after="120" w:line="240" w:lineRule="auto"/>
        <w:ind w:left="567" w:hanging="567"/>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nie dopuszcza możliwości złożenia ofert w postaci katalogów elektronicznych lub dołączenia katalogów elektronicznych do oferty,</w:t>
      </w:r>
    </w:p>
    <w:p w14:paraId="6DF3A37A" w14:textId="77777777" w:rsidR="004415F4" w:rsidRPr="004415F4" w:rsidRDefault="004415F4" w:rsidP="004415F4">
      <w:pPr>
        <w:numPr>
          <w:ilvl w:val="0"/>
          <w:numId w:val="59"/>
        </w:numPr>
        <w:tabs>
          <w:tab w:val="num" w:pos="567"/>
        </w:tabs>
        <w:autoSpaceDE w:val="0"/>
        <w:autoSpaceDN w:val="0"/>
        <w:adjustRightInd w:val="0"/>
        <w:spacing w:after="120" w:line="240" w:lineRule="auto"/>
        <w:ind w:left="567" w:hanging="567"/>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nie zastrzega osobistego wykonania przez wykonawcę kluczowych zadań,</w:t>
      </w:r>
    </w:p>
    <w:p w14:paraId="36D37209" w14:textId="77777777" w:rsidR="004415F4" w:rsidRPr="004415F4" w:rsidRDefault="004415F4" w:rsidP="004415F4">
      <w:pPr>
        <w:numPr>
          <w:ilvl w:val="0"/>
          <w:numId w:val="59"/>
        </w:numPr>
        <w:tabs>
          <w:tab w:val="num" w:pos="567"/>
        </w:tabs>
        <w:autoSpaceDE w:val="0"/>
        <w:autoSpaceDN w:val="0"/>
        <w:adjustRightInd w:val="0"/>
        <w:spacing w:after="120" w:line="240" w:lineRule="auto"/>
        <w:ind w:left="567" w:hanging="567"/>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nie przewiduje:</w:t>
      </w:r>
    </w:p>
    <w:p w14:paraId="68CAA0B4"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sz w:val="24"/>
          <w:szCs w:val="24"/>
          <w:lang w:eastAsia="pl-PL"/>
        </w:rPr>
        <w:t xml:space="preserve"> udzielania zamówień, o którym mowa w art. art. 214 ust. 1 pkt 7 i 8</w:t>
      </w:r>
    </w:p>
    <w:p w14:paraId="408406A3"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 xml:space="preserve">zawarcia umowy ramowej, </w:t>
      </w:r>
      <w:r w:rsidRPr="004415F4">
        <w:rPr>
          <w:rFonts w:ascii="Times New Roman" w:eastAsia="Times New Roman" w:hAnsi="Times New Roman" w:cs="Times New Roman"/>
          <w:sz w:val="24"/>
          <w:szCs w:val="24"/>
          <w:lang w:eastAsia="pl-PL"/>
        </w:rPr>
        <w:t xml:space="preserve">o której mowa w art. 311–315 ustawy </w:t>
      </w:r>
      <w:proofErr w:type="spellStart"/>
      <w:r w:rsidRPr="004415F4">
        <w:rPr>
          <w:rFonts w:ascii="Times New Roman" w:eastAsia="Times New Roman" w:hAnsi="Times New Roman" w:cs="Times New Roman"/>
          <w:sz w:val="24"/>
          <w:szCs w:val="24"/>
          <w:lang w:eastAsia="pl-PL"/>
        </w:rPr>
        <w:t>Pzp</w:t>
      </w:r>
      <w:proofErr w:type="spellEnd"/>
      <w:r w:rsidRPr="004415F4">
        <w:rPr>
          <w:rFonts w:ascii="Times New Roman" w:eastAsia="Times New Roman" w:hAnsi="Times New Roman" w:cs="Times New Roman"/>
          <w:sz w:val="24"/>
          <w:szCs w:val="24"/>
          <w:lang w:eastAsia="pl-PL"/>
        </w:rPr>
        <w:t>.</w:t>
      </w:r>
    </w:p>
    <w:p w14:paraId="23FF6E9D"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rozliczenia w walutach obcych,</w:t>
      </w:r>
    </w:p>
    <w:p w14:paraId="194336E2"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aukcji elektronicznej,</w:t>
      </w:r>
      <w:r w:rsidRPr="004415F4">
        <w:rPr>
          <w:rFonts w:ascii="Times New Roman" w:eastAsia="Times New Roman" w:hAnsi="Times New Roman" w:cs="Times New Roman"/>
          <w:sz w:val="24"/>
          <w:szCs w:val="24"/>
          <w:lang w:eastAsia="pl-PL"/>
        </w:rPr>
        <w:t xml:space="preserve"> o której mowa w art. 308 ust. 1 ustawy </w:t>
      </w:r>
      <w:proofErr w:type="spellStart"/>
      <w:r w:rsidRPr="004415F4">
        <w:rPr>
          <w:rFonts w:ascii="Times New Roman" w:eastAsia="Times New Roman" w:hAnsi="Times New Roman" w:cs="Times New Roman"/>
          <w:sz w:val="24"/>
          <w:szCs w:val="24"/>
          <w:lang w:eastAsia="pl-PL"/>
        </w:rPr>
        <w:t>Pzp</w:t>
      </w:r>
      <w:proofErr w:type="spellEnd"/>
      <w:r w:rsidRPr="004415F4">
        <w:rPr>
          <w:rFonts w:ascii="Times New Roman" w:eastAsia="Times New Roman" w:hAnsi="Times New Roman" w:cs="Times New Roman"/>
          <w:sz w:val="24"/>
          <w:szCs w:val="24"/>
          <w:lang w:eastAsia="pl-PL"/>
        </w:rPr>
        <w:t>.</w:t>
      </w:r>
    </w:p>
    <w:p w14:paraId="429D3845"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zwrotu kosztów udziału w postępowaniu,</w:t>
      </w:r>
    </w:p>
    <w:p w14:paraId="24848370"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 xml:space="preserve">określenia w opisie przedmiotu zamówienia wymagań związanych z realizacją zamówienia, o których mowa w art. 96 ust. 2 pkt 2 ustawy </w:t>
      </w:r>
      <w:proofErr w:type="spellStart"/>
      <w:r w:rsidRPr="004415F4">
        <w:rPr>
          <w:rFonts w:ascii="Times New Roman" w:eastAsia="Times New Roman" w:hAnsi="Times New Roman" w:cs="Times New Roman"/>
          <w:bCs/>
          <w:sz w:val="24"/>
          <w:szCs w:val="24"/>
          <w:lang w:eastAsia="pl-PL"/>
        </w:rPr>
        <w:t>Pzp</w:t>
      </w:r>
      <w:proofErr w:type="spellEnd"/>
      <w:r w:rsidRPr="004415F4">
        <w:rPr>
          <w:rFonts w:ascii="Times New Roman" w:eastAsia="Times New Roman" w:hAnsi="Times New Roman" w:cs="Times New Roman"/>
          <w:bCs/>
          <w:sz w:val="24"/>
          <w:szCs w:val="24"/>
          <w:lang w:eastAsia="pl-PL"/>
        </w:rPr>
        <w:t>,</w:t>
      </w:r>
    </w:p>
    <w:p w14:paraId="0AB32766"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 xml:space="preserve">zastrzeżenia możliwości ubiegania się i udzielenie zamówienia wyłącznie przez Wykonawców, o których mowa w art. 94 ustawy </w:t>
      </w:r>
      <w:proofErr w:type="spellStart"/>
      <w:r w:rsidRPr="004415F4">
        <w:rPr>
          <w:rFonts w:ascii="Times New Roman" w:eastAsia="Times New Roman" w:hAnsi="Times New Roman" w:cs="Times New Roman"/>
          <w:bCs/>
          <w:sz w:val="24"/>
          <w:szCs w:val="24"/>
          <w:lang w:eastAsia="pl-PL"/>
        </w:rPr>
        <w:t>Pzp</w:t>
      </w:r>
      <w:proofErr w:type="spellEnd"/>
      <w:r w:rsidRPr="004415F4">
        <w:rPr>
          <w:rFonts w:ascii="Times New Roman" w:eastAsia="Times New Roman" w:hAnsi="Times New Roman" w:cs="Times New Roman"/>
          <w:bCs/>
          <w:sz w:val="24"/>
          <w:szCs w:val="24"/>
          <w:lang w:eastAsia="pl-PL"/>
        </w:rPr>
        <w:t>,</w:t>
      </w:r>
    </w:p>
    <w:p w14:paraId="15FB2104"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sz w:val="24"/>
          <w:szCs w:val="24"/>
          <w:lang w:eastAsia="pl-PL"/>
        </w:rPr>
        <w:t>udzielenia zaliczek na poczet wykonania zamówienia.</w:t>
      </w:r>
    </w:p>
    <w:p w14:paraId="46AC478C" w14:textId="77777777" w:rsidR="004415F4" w:rsidRDefault="004415F4" w:rsidP="00C179A2">
      <w:pPr>
        <w:jc w:val="both"/>
        <w:rPr>
          <w:rFonts w:ascii="Times New Roman" w:eastAsia="Calibri" w:hAnsi="Times New Roman" w:cs="Times New Roman"/>
          <w:sz w:val="24"/>
          <w:szCs w:val="24"/>
        </w:rPr>
      </w:pPr>
    </w:p>
    <w:p w14:paraId="2161F5AB" w14:textId="77777777" w:rsidR="004415F4" w:rsidRPr="00C179A2" w:rsidRDefault="004415F4" w:rsidP="00C179A2">
      <w:pPr>
        <w:jc w:val="both"/>
        <w:rPr>
          <w:rFonts w:ascii="Times New Roman" w:eastAsia="Calibri" w:hAnsi="Times New Roman" w:cs="Times New Roman"/>
          <w:sz w:val="24"/>
          <w:szCs w:val="24"/>
        </w:rPr>
      </w:pPr>
    </w:p>
    <w:p w14:paraId="174F3782" w14:textId="59DF4D86" w:rsidR="00686734" w:rsidRPr="00686734" w:rsidRDefault="00686734" w:rsidP="00686734">
      <w:pPr>
        <w:pStyle w:val="Nagwek1"/>
        <w:rPr>
          <w:rFonts w:eastAsia="Times New Roman"/>
          <w:lang w:eastAsia="pl-PL"/>
        </w:rPr>
      </w:pPr>
      <w:bookmarkStart w:id="10" w:name="_Toc68987408"/>
      <w:r w:rsidRPr="00686734">
        <w:rPr>
          <w:rFonts w:eastAsia="Times New Roman"/>
          <w:lang w:eastAsia="pl-PL"/>
        </w:rPr>
        <w:lastRenderedPageBreak/>
        <w:t>VI. Wymagania co do zatrudnienia przez wykonawcę lub podwykonawcę na podstawie umowy o pracę osób wykonujących czynności w zakresie realizacji zamówienia:</w:t>
      </w:r>
      <w:bookmarkEnd w:id="10"/>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11B86AB1" w14:textId="77777777" w:rsidR="00686734" w:rsidRPr="00686734" w:rsidRDefault="00686734" w:rsidP="00686734">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09A36B6" w14:textId="45365FC9" w:rsidR="00686734" w:rsidRPr="00686734" w:rsidRDefault="00686734" w:rsidP="00686734">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 (Dz. U. z 20</w:t>
      </w:r>
      <w:r w:rsidR="004415F4">
        <w:rPr>
          <w:rFonts w:ascii="Times New Roman" w:eastAsia="Times New Roman" w:hAnsi="Times New Roman" w:cs="Times New Roman"/>
          <w:sz w:val="24"/>
          <w:szCs w:val="24"/>
          <w:lang w:eastAsia="pl-PL"/>
        </w:rPr>
        <w:t>23</w:t>
      </w:r>
      <w:r w:rsidRPr="00686734">
        <w:rPr>
          <w:rFonts w:ascii="Times New Roman" w:eastAsia="Times New Roman" w:hAnsi="Times New Roman" w:cs="Times New Roman"/>
          <w:sz w:val="24"/>
          <w:szCs w:val="24"/>
          <w:lang w:eastAsia="pl-PL"/>
        </w:rPr>
        <w:t xml:space="preserve"> r. poz. 1</w:t>
      </w:r>
      <w:r w:rsidR="004415F4">
        <w:rPr>
          <w:rFonts w:ascii="Times New Roman" w:eastAsia="Times New Roman" w:hAnsi="Times New Roman" w:cs="Times New Roman"/>
          <w:sz w:val="24"/>
          <w:szCs w:val="24"/>
          <w:lang w:eastAsia="pl-PL"/>
        </w:rPr>
        <w:t>465</w:t>
      </w:r>
      <w:r w:rsidRPr="00686734">
        <w:rPr>
          <w:rFonts w:ascii="Times New Roman" w:eastAsia="Times New Roman" w:hAnsi="Times New Roman" w:cs="Times New Roman"/>
          <w:sz w:val="24"/>
          <w:szCs w:val="24"/>
          <w:lang w:eastAsia="pl-PL"/>
        </w:rPr>
        <w:t xml:space="preserve"> ze zm.) Obowiązki Wykonawcy w tymże zakresie oraz odpowiadające im uprawnienia Zamawiającego, określa wzór umowy – załącznik nr 2 do SWZ </w:t>
      </w:r>
    </w:p>
    <w:p w14:paraId="212BD604" w14:textId="1E367F7B" w:rsidR="00C37841" w:rsidRPr="0018117E" w:rsidRDefault="00C37841" w:rsidP="00E65EA9">
      <w:pPr>
        <w:pStyle w:val="Nagwek1"/>
      </w:pPr>
      <w:bookmarkStart w:id="11" w:name="_Toc68987409"/>
      <w:r w:rsidRPr="0018117E">
        <w:t>VI</w:t>
      </w:r>
      <w:r w:rsidR="00686734">
        <w:t>I</w:t>
      </w:r>
      <w:r w:rsidRPr="0018117E">
        <w:t>. Termin wykonania zamówienia</w:t>
      </w:r>
      <w:bookmarkEnd w:id="11"/>
    </w:p>
    <w:p w14:paraId="7CE6A4E9" w14:textId="343F82DA" w:rsidR="00C37841" w:rsidRPr="0024461B" w:rsidRDefault="00C37841" w:rsidP="00F828A8">
      <w:pPr>
        <w:jc w:val="both"/>
        <w:rPr>
          <w:rFonts w:ascii="Times New Roman" w:hAnsi="Times New Roman" w:cs="Times New Roman"/>
          <w:sz w:val="24"/>
          <w:szCs w:val="24"/>
        </w:rPr>
      </w:pPr>
      <w:r w:rsidRPr="0024461B">
        <w:rPr>
          <w:rFonts w:ascii="Times New Roman" w:hAnsi="Times New Roman" w:cs="Times New Roman"/>
          <w:sz w:val="24"/>
          <w:szCs w:val="24"/>
        </w:rPr>
        <w:t xml:space="preserve">Wykonawca zobowiązany jest zrealizować przedmiot zamówienia </w:t>
      </w:r>
      <w:r w:rsidRPr="008667AB">
        <w:rPr>
          <w:rFonts w:ascii="Times New Roman" w:hAnsi="Times New Roman" w:cs="Times New Roman"/>
          <w:sz w:val="24"/>
          <w:szCs w:val="24"/>
        </w:rPr>
        <w:t>w terminie</w:t>
      </w:r>
      <w:r w:rsidR="008502CD" w:rsidRPr="008667AB">
        <w:rPr>
          <w:rFonts w:ascii="Times New Roman" w:hAnsi="Times New Roman" w:cs="Times New Roman"/>
          <w:sz w:val="24"/>
          <w:szCs w:val="24"/>
        </w:rPr>
        <w:t xml:space="preserve"> </w:t>
      </w:r>
      <w:r w:rsidR="00C179A2">
        <w:rPr>
          <w:rFonts w:ascii="Times New Roman" w:hAnsi="Times New Roman" w:cs="Times New Roman"/>
          <w:sz w:val="24"/>
          <w:szCs w:val="24"/>
        </w:rPr>
        <w:t>– od dnia zawarcia umowy (jednak nie wcześniej niż od dnia 01.01.202</w:t>
      </w:r>
      <w:r w:rsidR="00932D49">
        <w:rPr>
          <w:rFonts w:ascii="Times New Roman" w:hAnsi="Times New Roman" w:cs="Times New Roman"/>
          <w:sz w:val="24"/>
          <w:szCs w:val="24"/>
        </w:rPr>
        <w:t>5</w:t>
      </w:r>
      <w:r w:rsidR="00C179A2">
        <w:rPr>
          <w:rFonts w:ascii="Times New Roman" w:hAnsi="Times New Roman" w:cs="Times New Roman"/>
          <w:sz w:val="24"/>
          <w:szCs w:val="24"/>
        </w:rPr>
        <w:t xml:space="preserve"> r.) do dnia 31.12.202</w:t>
      </w:r>
      <w:r w:rsidR="00932D49">
        <w:rPr>
          <w:rFonts w:ascii="Times New Roman" w:hAnsi="Times New Roman" w:cs="Times New Roman"/>
          <w:sz w:val="24"/>
          <w:szCs w:val="24"/>
        </w:rPr>
        <w:t>5</w:t>
      </w:r>
      <w:r w:rsidR="00C179A2">
        <w:rPr>
          <w:rFonts w:ascii="Times New Roman" w:hAnsi="Times New Roman" w:cs="Times New Roman"/>
          <w:sz w:val="24"/>
          <w:szCs w:val="24"/>
        </w:rPr>
        <w:t xml:space="preserve"> r. </w:t>
      </w:r>
    </w:p>
    <w:p w14:paraId="3EB7D79B" w14:textId="2BC56082" w:rsidR="00C37841" w:rsidRPr="0018117E" w:rsidRDefault="00C37841" w:rsidP="00276260">
      <w:pPr>
        <w:pStyle w:val="Nagwek1"/>
        <w:jc w:val="both"/>
      </w:pPr>
      <w:bookmarkStart w:id="12"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2"/>
    </w:p>
    <w:p w14:paraId="5F6601D8" w14:textId="00422543" w:rsidR="00C37841" w:rsidRDefault="00C37841" w:rsidP="0020612A">
      <w:pPr>
        <w:pStyle w:val="Akapitzlist"/>
        <w:numPr>
          <w:ilvl w:val="0"/>
          <w:numId w:val="16"/>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umowy)</w:t>
      </w:r>
      <w:r w:rsidR="008256AC">
        <w:rPr>
          <w:rFonts w:ascii="Times New Roman" w:hAnsi="Times New Roman" w:cs="Times New Roman"/>
          <w:sz w:val="24"/>
          <w:szCs w:val="24"/>
        </w:rPr>
        <w:t>.</w:t>
      </w:r>
    </w:p>
    <w:p w14:paraId="049C3198" w14:textId="31E57142" w:rsidR="008256AC" w:rsidRPr="008256AC" w:rsidRDefault="008256AC" w:rsidP="0020612A">
      <w:pPr>
        <w:pStyle w:val="Akapitzlist"/>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Zamawiający </w:t>
      </w:r>
      <w:r w:rsidR="00260183">
        <w:rPr>
          <w:rFonts w:ascii="Times New Roman" w:hAnsi="Times New Roman" w:cs="Times New Roman"/>
          <w:sz w:val="24"/>
          <w:szCs w:val="24"/>
        </w:rPr>
        <w:t xml:space="preserve">nie </w:t>
      </w:r>
      <w:r>
        <w:rPr>
          <w:rFonts w:ascii="Times New Roman" w:hAnsi="Times New Roman" w:cs="Times New Roman"/>
          <w:sz w:val="24"/>
          <w:szCs w:val="24"/>
        </w:rPr>
        <w:t>żąda wniesienia zabezpieczenia należytego wykonania umowy</w:t>
      </w:r>
      <w:r w:rsidR="008B3316">
        <w:rPr>
          <w:rFonts w:ascii="Times New Roman" w:hAnsi="Times New Roman" w:cs="Times New Roman"/>
          <w:sz w:val="24"/>
          <w:szCs w:val="24"/>
        </w:rPr>
        <w:t>.</w:t>
      </w:r>
    </w:p>
    <w:p w14:paraId="71826715" w14:textId="29BBC931" w:rsidR="00C37841" w:rsidRDefault="00C37841" w:rsidP="00E65EA9">
      <w:pPr>
        <w:pStyle w:val="Nagwek1"/>
        <w:jc w:val="both"/>
      </w:pPr>
      <w:bookmarkStart w:id="13"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3"/>
      <w:r w:rsidR="003240E5">
        <w:t>.</w:t>
      </w:r>
    </w:p>
    <w:p w14:paraId="3F316198" w14:textId="546AD37D"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Postępowanie prowadzone jest w języku polskim za pośrednictwem platformazakupowa.pl</w:t>
      </w:r>
      <w:r>
        <w:rPr>
          <w:rFonts w:ascii="Times New Roman" w:eastAsia="Times New Roman" w:hAnsi="Times New Roman" w:cs="Times New Roman"/>
          <w:sz w:val="24"/>
          <w:szCs w:val="24"/>
          <w:lang w:eastAsia="pl-PL"/>
        </w:rPr>
        <w:t xml:space="preserve"> </w:t>
      </w:r>
    </w:p>
    <w:p w14:paraId="6479D9C9" w14:textId="77777777" w:rsidR="003240E5" w:rsidRPr="003240E5" w:rsidRDefault="003240E5" w:rsidP="003240E5">
      <w:pPr>
        <w:spacing w:after="0" w:line="240" w:lineRule="auto"/>
        <w:ind w:left="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pod adresem: </w:t>
      </w:r>
      <w:hyperlink r:id="rId17" w:history="1">
        <w:r w:rsidRPr="003240E5">
          <w:rPr>
            <w:rFonts w:ascii="Times New Roman" w:eastAsia="Times New Roman" w:hAnsi="Times New Roman" w:cs="Times New Roman"/>
            <w:color w:val="0563C1" w:themeColor="hyperlink"/>
            <w:sz w:val="24"/>
            <w:szCs w:val="24"/>
            <w:u w:val="single"/>
            <w:lang w:eastAsia="pl-PL"/>
          </w:rPr>
          <w:t>https://platformazakupowa.pl/pn/olesnica</w:t>
        </w:r>
      </w:hyperlink>
      <w:r w:rsidRPr="003240E5">
        <w:rPr>
          <w:rFonts w:ascii="Times New Roman" w:eastAsia="Times New Roman" w:hAnsi="Times New Roman" w:cs="Times New Roman"/>
          <w:sz w:val="24"/>
          <w:szCs w:val="24"/>
          <w:lang w:eastAsia="pl-PL"/>
        </w:rPr>
        <w:t>, zwanej dalej „Platformą zakupową”</w:t>
      </w:r>
    </w:p>
    <w:p w14:paraId="1CF865E3" w14:textId="59FFB94D"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Komunikacja między Zamawiającym a Wykonawcami odbywa się przy użyciu Platformy</w:t>
      </w:r>
      <w:r>
        <w:rPr>
          <w:rFonts w:ascii="Times New Roman" w:eastAsia="Times New Roman" w:hAnsi="Times New Roman" w:cs="Times New Roman"/>
          <w:sz w:val="24"/>
          <w:szCs w:val="24"/>
          <w:lang w:eastAsia="pl-PL"/>
        </w:rPr>
        <w:t xml:space="preserve"> </w:t>
      </w:r>
      <w:r w:rsidRPr="003240E5">
        <w:rPr>
          <w:rFonts w:ascii="Times New Roman" w:eastAsia="Times New Roman" w:hAnsi="Times New Roman" w:cs="Times New Roman"/>
          <w:sz w:val="24"/>
          <w:szCs w:val="24"/>
          <w:lang w:eastAsia="pl-PL"/>
        </w:rPr>
        <w:t xml:space="preserve">Zakupowej </w:t>
      </w:r>
      <w:hyperlink r:id="rId18" w:history="1">
        <w:r w:rsidRPr="003240E5">
          <w:rPr>
            <w:rFonts w:ascii="Times New Roman" w:eastAsia="Times New Roman" w:hAnsi="Times New Roman" w:cs="Times New Roman"/>
            <w:color w:val="0563C1" w:themeColor="hyperlink"/>
            <w:sz w:val="24"/>
            <w:szCs w:val="24"/>
            <w:u w:val="single"/>
            <w:lang w:eastAsia="pl-PL"/>
          </w:rPr>
          <w:t>https://platformazakupowa.pl/pn/olesnica</w:t>
        </w:r>
      </w:hyperlink>
      <w:r w:rsidRPr="003240E5">
        <w:rPr>
          <w:rFonts w:ascii="Times New Roman" w:eastAsia="Times New Roman" w:hAnsi="Times New Roman" w:cs="Times New Roman"/>
          <w:sz w:val="24"/>
          <w:szCs w:val="24"/>
          <w:lang w:eastAsia="pl-PL"/>
        </w:rPr>
        <w:t xml:space="preserve"> tj. oferta oraz wszelkie dokumenty elektroniczne, oświadczenia, wnioski lub elektroniczne kopie dokumentów, oświadczeń lub wniosków, o których mowa w niniejszej SWZ, składane są przez Wykonawcę za pomocą Platformy Zakupowej.</w:t>
      </w:r>
    </w:p>
    <w:p w14:paraId="00696E57"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przesłanie jej za pośrednictwem Platformy Zakupowej, zgodnie z opisem zawartym w rozdz. XVII. SWZ (opis sposobu przygotowania oferty) oraz dokumentów wymaganych przez zamawiającego w SWZ). W takim przypadku Wykonawca zobowiązany jest przesłać dokumenty na adres e-mail: </w:t>
      </w:r>
      <w:hyperlink r:id="rId19" w:history="1">
        <w:r w:rsidRPr="003240E5">
          <w:rPr>
            <w:rFonts w:ascii="Times New Roman" w:eastAsia="Times New Roman" w:hAnsi="Times New Roman" w:cs="Times New Roman"/>
            <w:color w:val="0563C1" w:themeColor="hyperlink"/>
            <w:sz w:val="24"/>
            <w:szCs w:val="24"/>
            <w:u w:val="single"/>
            <w:lang w:eastAsia="pl-PL"/>
          </w:rPr>
          <w:t>kancelaria@um.olesnica.pl</w:t>
        </w:r>
      </w:hyperlink>
      <w:r w:rsidRPr="003240E5">
        <w:rPr>
          <w:rFonts w:ascii="Times New Roman" w:eastAsia="Times New Roman" w:hAnsi="Times New Roman" w:cs="Times New Roman"/>
          <w:sz w:val="24"/>
          <w:szCs w:val="24"/>
          <w:lang w:eastAsia="pl-PL"/>
        </w:rPr>
        <w:t xml:space="preserve"> lub </w:t>
      </w:r>
      <w:hyperlink r:id="rId20" w:history="1">
        <w:r w:rsidRPr="003240E5">
          <w:rPr>
            <w:rFonts w:ascii="Times New Roman" w:eastAsia="Times New Roman" w:hAnsi="Times New Roman" w:cs="Times New Roman"/>
            <w:color w:val="0563C1" w:themeColor="hyperlink"/>
            <w:sz w:val="24"/>
            <w:szCs w:val="24"/>
            <w:u w:val="single"/>
            <w:lang w:eastAsia="pl-PL"/>
          </w:rPr>
          <w:t>b.strzala@um.olesnica.pl</w:t>
        </w:r>
      </w:hyperlink>
    </w:p>
    <w:p w14:paraId="67BAADE9"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 datę przekazania (wpływu) oświadczeń, wniosków, zawiadomień oraz informacji przyjmuje się datę ich przesłania za pośrednictwem Platformy zakupowej poprzez kliknięcie</w:t>
      </w:r>
    </w:p>
    <w:p w14:paraId="7FAEA739" w14:textId="77777777" w:rsidR="003240E5" w:rsidRPr="003240E5" w:rsidRDefault="003240E5" w:rsidP="003240E5">
      <w:pPr>
        <w:spacing w:after="0" w:line="240" w:lineRule="auto"/>
        <w:ind w:left="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przycisku „Wyślij wiadomość do zamawiającego” po których pojawi się komunikat, że wiadomość została wysłana do zamawiającego.</w:t>
      </w:r>
    </w:p>
    <w:p w14:paraId="6A522D4A"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lastRenderedPageBreak/>
        <w:t>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DA06C30"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E635464"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03A949FD" w14:textId="77777777" w:rsidR="003240E5" w:rsidRPr="003240E5" w:rsidRDefault="003240E5" w:rsidP="003240E5">
      <w:pPr>
        <w:numPr>
          <w:ilvl w:val="0"/>
          <w:numId w:val="67"/>
        </w:numPr>
        <w:spacing w:after="0" w:line="240" w:lineRule="auto"/>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stały dostęp do sieci Internet o gwarantowanej przepustowości nie mniejszej niż 512 </w:t>
      </w:r>
      <w:proofErr w:type="spellStart"/>
      <w:r w:rsidRPr="003240E5">
        <w:rPr>
          <w:rFonts w:ascii="Times New Roman" w:eastAsia="Times New Roman" w:hAnsi="Times New Roman" w:cs="Times New Roman"/>
          <w:sz w:val="24"/>
          <w:szCs w:val="24"/>
          <w:lang w:eastAsia="pl-PL"/>
        </w:rPr>
        <w:t>kb</w:t>
      </w:r>
      <w:proofErr w:type="spellEnd"/>
      <w:r w:rsidRPr="003240E5">
        <w:rPr>
          <w:rFonts w:ascii="Times New Roman" w:eastAsia="Times New Roman" w:hAnsi="Times New Roman" w:cs="Times New Roman"/>
          <w:sz w:val="24"/>
          <w:szCs w:val="24"/>
          <w:lang w:eastAsia="pl-PL"/>
        </w:rPr>
        <w:t>/s,</w:t>
      </w:r>
    </w:p>
    <w:p w14:paraId="1088113B"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F09BF40"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zainstalowana dowolna, inna przeglądarka internetowa niż Internet Explorer,</w:t>
      </w:r>
    </w:p>
    <w:p w14:paraId="43FAEAA4"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włączona obsługa JavaScript,</w:t>
      </w:r>
    </w:p>
    <w:p w14:paraId="0C08811B"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zainstalowany program Adobe </w:t>
      </w:r>
      <w:proofErr w:type="spellStart"/>
      <w:r w:rsidRPr="003240E5">
        <w:rPr>
          <w:rFonts w:ascii="Times New Roman" w:eastAsia="Times New Roman" w:hAnsi="Times New Roman" w:cs="Times New Roman"/>
          <w:sz w:val="24"/>
          <w:szCs w:val="24"/>
          <w:lang w:eastAsia="pl-PL"/>
        </w:rPr>
        <w:t>Acrobat</w:t>
      </w:r>
      <w:proofErr w:type="spellEnd"/>
      <w:r w:rsidRPr="003240E5">
        <w:rPr>
          <w:rFonts w:ascii="Times New Roman" w:eastAsia="Times New Roman" w:hAnsi="Times New Roman" w:cs="Times New Roman"/>
          <w:sz w:val="24"/>
          <w:szCs w:val="24"/>
          <w:lang w:eastAsia="pl-PL"/>
        </w:rPr>
        <w:t xml:space="preserve"> Reader lub inny obsługujący format plików .pdf,</w:t>
      </w:r>
    </w:p>
    <w:p w14:paraId="3D4D8F06"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Szyfrowanie na platformazakupowa.pl odbywa się za pomocą protokołu TLS 1.3.</w:t>
      </w:r>
    </w:p>
    <w:p w14:paraId="6374A515"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3240E5">
        <w:rPr>
          <w:rFonts w:ascii="Times New Roman" w:eastAsia="Times New Roman" w:hAnsi="Times New Roman" w:cs="Times New Roman"/>
          <w:sz w:val="24"/>
          <w:szCs w:val="24"/>
          <w:lang w:eastAsia="pl-PL"/>
        </w:rPr>
        <w:t>hh:mm:ss</w:t>
      </w:r>
      <w:proofErr w:type="spellEnd"/>
      <w:r w:rsidRPr="003240E5">
        <w:rPr>
          <w:rFonts w:ascii="Times New Roman" w:eastAsia="Times New Roman" w:hAnsi="Times New Roman" w:cs="Times New Roman"/>
          <w:sz w:val="24"/>
          <w:szCs w:val="24"/>
          <w:lang w:eastAsia="pl-PL"/>
        </w:rPr>
        <w:t>) generowany wg. czasu lokalnego serwera synchronizowanego z zegarem Głównego Urzędu Miar.</w:t>
      </w:r>
    </w:p>
    <w:p w14:paraId="0CEDF08C"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Wykonawca, przystępując do niniejszego postępowania o udzielenie zamówienia publicznego:</w:t>
      </w:r>
    </w:p>
    <w:p w14:paraId="1F31DD23" w14:textId="77777777" w:rsidR="003240E5" w:rsidRPr="003240E5" w:rsidRDefault="003240E5" w:rsidP="003240E5">
      <w:pPr>
        <w:numPr>
          <w:ilvl w:val="0"/>
          <w:numId w:val="68"/>
        </w:numPr>
        <w:spacing w:after="0" w:line="240" w:lineRule="auto"/>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zapoznał się, akceptuje i stosuje warunki korzystania z Platformy zakupowej określone w Regulaminie zamieszczonym na stronie internetowej pod linkiem w zakładce „Regulamin" oraz uznaje go za wiążący,</w:t>
      </w:r>
    </w:p>
    <w:p w14:paraId="56FD5CFB" w14:textId="77777777" w:rsidR="003240E5" w:rsidRPr="003240E5" w:rsidRDefault="003240E5" w:rsidP="003240E5">
      <w:pPr>
        <w:numPr>
          <w:ilvl w:val="0"/>
          <w:numId w:val="68"/>
        </w:numPr>
        <w:spacing w:after="0" w:line="240" w:lineRule="auto"/>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zapoznał i stosuje się do Instrukcji składania ofert/wniosków dostępnej na Platformie zakupowej w zakładce „Instrukcje” oraz uznaje je za wiążące.</w:t>
      </w:r>
    </w:p>
    <w:p w14:paraId="50E4FE25"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w:t>
      </w:r>
      <w:proofErr w:type="spellStart"/>
      <w:r w:rsidRPr="003240E5">
        <w:rPr>
          <w:rFonts w:ascii="Times New Roman" w:eastAsia="Times New Roman" w:hAnsi="Times New Roman" w:cs="Times New Roman"/>
          <w:sz w:val="24"/>
          <w:szCs w:val="24"/>
          <w:lang w:eastAsia="pl-PL"/>
        </w:rPr>
        <w:t>Pzp</w:t>
      </w:r>
      <w:proofErr w:type="spellEnd"/>
      <w:r w:rsidRPr="003240E5">
        <w:rPr>
          <w:rFonts w:ascii="Times New Roman" w:eastAsia="Times New Roman" w:hAnsi="Times New Roman" w:cs="Times New Roman"/>
          <w:sz w:val="24"/>
          <w:szCs w:val="24"/>
          <w:lang w:eastAsia="pl-PL"/>
        </w:rPr>
        <w:t>.</w:t>
      </w:r>
    </w:p>
    <w:p w14:paraId="7BF6C008"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Zamawiający informuje, że instrukcje korzystania z Platformy zakupowej dotyczące w szczególności logowania, składania wniosków o wyjaśnienie treści SWZ, składania ofert oraz innych czynności podejmowanych w niniejszym postępowaniu przy użyciu Platformy</w:t>
      </w:r>
    </w:p>
    <w:p w14:paraId="4431F701" w14:textId="77777777" w:rsidR="003240E5" w:rsidRPr="003240E5" w:rsidRDefault="003240E5" w:rsidP="003240E5">
      <w:pPr>
        <w:spacing w:after="0" w:line="240" w:lineRule="auto"/>
        <w:ind w:left="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zakupowej znajdują się w zakładce „Instrukcje dla Wykonawców" na stronie internetowej</w:t>
      </w:r>
    </w:p>
    <w:p w14:paraId="4BDDC431" w14:textId="77777777" w:rsidR="003240E5" w:rsidRPr="003240E5" w:rsidRDefault="003240E5" w:rsidP="003240E5">
      <w:pPr>
        <w:spacing w:after="0" w:line="240" w:lineRule="auto"/>
        <w:ind w:left="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pod adresem: </w:t>
      </w:r>
      <w:hyperlink r:id="rId21" w:history="1">
        <w:r w:rsidRPr="003240E5">
          <w:rPr>
            <w:rFonts w:ascii="Times New Roman" w:eastAsia="Times New Roman" w:hAnsi="Times New Roman" w:cs="Times New Roman"/>
            <w:color w:val="0563C1" w:themeColor="hyperlink"/>
            <w:sz w:val="24"/>
            <w:szCs w:val="24"/>
            <w:u w:val="single"/>
            <w:lang w:eastAsia="pl-PL"/>
          </w:rPr>
          <w:t>https://platformazakupowa.pl/strona/45-instrukcje</w:t>
        </w:r>
      </w:hyperlink>
    </w:p>
    <w:p w14:paraId="77FC24AF" w14:textId="77777777" w:rsidR="00FF338B" w:rsidRPr="00142476" w:rsidRDefault="00FF338B" w:rsidP="00FF338B">
      <w:pPr>
        <w:pStyle w:val="Akapitzlist"/>
        <w:ind w:left="426"/>
        <w:jc w:val="both"/>
        <w:rPr>
          <w:rFonts w:ascii="Times New Roman" w:hAnsi="Times New Roman" w:cs="Times New Roman"/>
          <w:sz w:val="24"/>
          <w:szCs w:val="24"/>
        </w:rPr>
      </w:pPr>
    </w:p>
    <w:p w14:paraId="3814B548" w14:textId="66755CC2" w:rsidR="00142476" w:rsidRPr="00142476" w:rsidRDefault="00C37841" w:rsidP="006E12A3">
      <w:pPr>
        <w:pStyle w:val="Nagwek1"/>
        <w:jc w:val="both"/>
      </w:pPr>
      <w:bookmarkStart w:id="14"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4"/>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2"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5" w:name="_Toc68987413"/>
      <w:bookmarkStart w:id="16" w:name="_Toc66443290"/>
      <w:r w:rsidRPr="004B0DF8">
        <w:lastRenderedPageBreak/>
        <w:t>X</w:t>
      </w:r>
      <w:r w:rsidR="00686734">
        <w:t>I</w:t>
      </w:r>
      <w:r w:rsidRPr="004B0DF8">
        <w:t>. Podstawy wykluczenia</w:t>
      </w:r>
      <w:bookmarkEnd w:id="15"/>
    </w:p>
    <w:p w14:paraId="2562ED7E" w14:textId="77777777" w:rsidR="0007637C" w:rsidRPr="004B0DF8" w:rsidRDefault="0007637C" w:rsidP="0007637C">
      <w:pPr>
        <w:pStyle w:val="Akapitzlist"/>
        <w:numPr>
          <w:ilvl w:val="0"/>
          <w:numId w:val="8"/>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 art.</w:t>
      </w:r>
      <w:r>
        <w:rPr>
          <w:rFonts w:ascii="Times New Roman" w:hAnsi="Times New Roman" w:cs="Times New Roman"/>
          <w:sz w:val="24"/>
          <w:szCs w:val="24"/>
        </w:rPr>
        <w:t xml:space="preserve">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 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pracy małoletnich cudzoziemców, o którym mowa w art. 9 ust. 2 ustawy z dnia 15 czerwca 2012 r. o skutkach powierzania wykonywania pracy cudzoziemcom przebywającym wbrew przepisom na terytorium Rzeczypospolitej Polskiej (Dz. U. poz. 769), </w:t>
      </w:r>
    </w:p>
    <w:p w14:paraId="02C6028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Pr>
          <w:rFonts w:ascii="Times New Roman" w:hAnsi="Times New Roman" w:cs="Times New Roman"/>
          <w:sz w:val="24"/>
          <w:szCs w:val="24"/>
        </w:rPr>
        <w:t xml:space="preserve">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 którym mowa w pkt 1;</w:t>
      </w:r>
    </w:p>
    <w:p w14:paraId="5BA885C2"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1519AA33"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lastRenderedPageBreak/>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7B67AB5C" w14:textId="0913E409" w:rsidR="007F6E4A" w:rsidRPr="007F6E4A" w:rsidRDefault="007F6E4A" w:rsidP="005C53FB">
      <w:pPr>
        <w:pStyle w:val="Akapitzlist"/>
        <w:numPr>
          <w:ilvl w:val="0"/>
          <w:numId w:val="9"/>
        </w:numPr>
        <w:jc w:val="both"/>
        <w:rPr>
          <w:rFonts w:ascii="Times New Roman" w:hAnsi="Times New Roman" w:cs="Times New Roman"/>
          <w:sz w:val="24"/>
          <w:szCs w:val="24"/>
        </w:rPr>
      </w:pPr>
      <w:r w:rsidRPr="007F6E4A">
        <w:rPr>
          <w:rFonts w:ascii="Times New Roman" w:hAnsi="Times New Roman" w:cs="Times New Roman"/>
          <w:sz w:val="24"/>
          <w:szCs w:val="24"/>
        </w:rPr>
        <w:t>Na podstawie Artykułu 5k Rozporządzenia Rady (UE) nr 833/2014 z dnia 31 lipca 2014 r, dotyczącego środków ograniczających w związku z działaniami Rosji destabilizującymi sytuację na Ukrainie (Dz.U.UE.L.2014.229.1 z późn. zm.) niniejsze zamówienie nie może być udzielone lub wykonywane na rzecz lub z udziałem:</w:t>
      </w:r>
    </w:p>
    <w:p w14:paraId="714E68CD" w14:textId="0A690826" w:rsidR="007F6E4A" w:rsidRPr="007F6E4A" w:rsidRDefault="007F6E4A" w:rsidP="007F6E4A">
      <w:pPr>
        <w:spacing w:after="0" w:line="240" w:lineRule="auto"/>
        <w:ind w:left="851"/>
        <w:jc w:val="both"/>
        <w:rPr>
          <w:rFonts w:ascii="Times New Roman" w:hAnsi="Times New Roman" w:cs="Times New Roman"/>
          <w:sz w:val="24"/>
          <w:szCs w:val="24"/>
        </w:rPr>
      </w:pPr>
      <w:r w:rsidRPr="007F6E4A">
        <w:rPr>
          <w:rFonts w:ascii="Times New Roman" w:hAnsi="Times New Roman" w:cs="Times New Roman"/>
          <w:sz w:val="24"/>
          <w:szCs w:val="24"/>
        </w:rPr>
        <w:t>a) obywateli rosyjskich lub osób fizycznych lub prawnych, podmiotów lub organów z siedzibą</w:t>
      </w:r>
      <w:r>
        <w:rPr>
          <w:rFonts w:ascii="Times New Roman" w:hAnsi="Times New Roman" w:cs="Times New Roman"/>
          <w:sz w:val="24"/>
          <w:szCs w:val="24"/>
        </w:rPr>
        <w:t xml:space="preserve"> </w:t>
      </w:r>
      <w:r w:rsidRPr="007F6E4A">
        <w:rPr>
          <w:rFonts w:ascii="Times New Roman" w:hAnsi="Times New Roman" w:cs="Times New Roman"/>
          <w:sz w:val="24"/>
          <w:szCs w:val="24"/>
        </w:rPr>
        <w:t>w Rosji,</w:t>
      </w:r>
    </w:p>
    <w:p w14:paraId="67DE681C" w14:textId="5AD03894" w:rsidR="007F6E4A" w:rsidRPr="007F6E4A" w:rsidRDefault="007F6E4A" w:rsidP="007F6E4A">
      <w:pPr>
        <w:spacing w:after="0" w:line="240" w:lineRule="auto"/>
        <w:ind w:left="851"/>
        <w:jc w:val="both"/>
        <w:rPr>
          <w:rFonts w:ascii="Times New Roman" w:hAnsi="Times New Roman" w:cs="Times New Roman"/>
          <w:sz w:val="24"/>
          <w:szCs w:val="24"/>
        </w:rPr>
      </w:pPr>
      <w:r w:rsidRPr="007F6E4A">
        <w:rPr>
          <w:rFonts w:ascii="Times New Roman" w:hAnsi="Times New Roman" w:cs="Times New Roman"/>
          <w:sz w:val="24"/>
          <w:szCs w:val="24"/>
        </w:rPr>
        <w:t>b) osób prawnych, podmiotów lub organów, do których prawa własności bezpośrednio lub</w:t>
      </w:r>
      <w:r>
        <w:rPr>
          <w:rFonts w:ascii="Times New Roman" w:hAnsi="Times New Roman" w:cs="Times New Roman"/>
          <w:sz w:val="24"/>
          <w:szCs w:val="24"/>
        </w:rPr>
        <w:t xml:space="preserve"> </w:t>
      </w:r>
      <w:r w:rsidRPr="007F6E4A">
        <w:rPr>
          <w:rFonts w:ascii="Times New Roman" w:hAnsi="Times New Roman" w:cs="Times New Roman"/>
          <w:sz w:val="24"/>
          <w:szCs w:val="24"/>
        </w:rPr>
        <w:t>pośrednio w ponad 50 % należą do podmiotu, o którym mowa w lit. a), lub</w:t>
      </w:r>
    </w:p>
    <w:p w14:paraId="518ADBF5" w14:textId="7956C7FE" w:rsidR="007F6E4A" w:rsidRPr="007F6E4A" w:rsidRDefault="007F6E4A" w:rsidP="007F6E4A">
      <w:pPr>
        <w:spacing w:after="0" w:line="240" w:lineRule="auto"/>
        <w:ind w:left="851"/>
        <w:jc w:val="both"/>
        <w:rPr>
          <w:rFonts w:ascii="Times New Roman" w:hAnsi="Times New Roman" w:cs="Times New Roman"/>
          <w:sz w:val="24"/>
          <w:szCs w:val="24"/>
        </w:rPr>
      </w:pPr>
      <w:r w:rsidRPr="007F6E4A">
        <w:rPr>
          <w:rFonts w:ascii="Times New Roman" w:hAnsi="Times New Roman" w:cs="Times New Roman"/>
          <w:sz w:val="24"/>
          <w:szCs w:val="24"/>
        </w:rPr>
        <w:t>c) osób fizycznych lub prawnych, podmiotów lub organów działających w imieniu lub pod</w:t>
      </w:r>
      <w:r>
        <w:rPr>
          <w:rFonts w:ascii="Times New Roman" w:hAnsi="Times New Roman" w:cs="Times New Roman"/>
          <w:sz w:val="24"/>
          <w:szCs w:val="24"/>
        </w:rPr>
        <w:t xml:space="preserve"> </w:t>
      </w:r>
      <w:r w:rsidRPr="007F6E4A">
        <w:rPr>
          <w:rFonts w:ascii="Times New Roman" w:hAnsi="Times New Roman" w:cs="Times New Roman"/>
          <w:sz w:val="24"/>
          <w:szCs w:val="24"/>
        </w:rPr>
        <w:t>kierunkiem podmiotu, o którym mowa w lit. a) lub b),</w:t>
      </w:r>
    </w:p>
    <w:p w14:paraId="4C2DC8B0" w14:textId="3A709C9C" w:rsidR="007F6E4A" w:rsidRPr="007F6E4A" w:rsidRDefault="007F6E4A" w:rsidP="007F6E4A">
      <w:pPr>
        <w:pStyle w:val="Akapitzlist"/>
        <w:numPr>
          <w:ilvl w:val="0"/>
          <w:numId w:val="9"/>
        </w:numPr>
        <w:jc w:val="both"/>
        <w:rPr>
          <w:rFonts w:ascii="Times New Roman" w:hAnsi="Times New Roman" w:cs="Times New Roman"/>
          <w:sz w:val="24"/>
          <w:szCs w:val="24"/>
        </w:rPr>
      </w:pPr>
      <w:r w:rsidRPr="007F6E4A">
        <w:rPr>
          <w:rFonts w:ascii="Times New Roman" w:hAnsi="Times New Roman" w:cs="Times New Roman"/>
          <w:sz w:val="24"/>
          <w:szCs w:val="24"/>
        </w:rPr>
        <w:t xml:space="preserve">Zakaz określony w punkcie </w:t>
      </w:r>
      <w:r w:rsidR="003240E5">
        <w:rPr>
          <w:rFonts w:ascii="Times New Roman" w:hAnsi="Times New Roman" w:cs="Times New Roman"/>
          <w:sz w:val="24"/>
          <w:szCs w:val="24"/>
        </w:rPr>
        <w:t>7</w:t>
      </w:r>
      <w:r w:rsidRPr="007F6E4A">
        <w:rPr>
          <w:rFonts w:ascii="Times New Roman" w:hAnsi="Times New Roman" w:cs="Times New Roman"/>
          <w:sz w:val="24"/>
          <w:szCs w:val="24"/>
        </w:rPr>
        <w:t xml:space="preserve"> dotyczy również podwykonawców, dostawców lub podmiotów, na których zdolności polega się w rozumieniu dyrektyw w sprawie zamówień publicznych, w przypadku gdy przypada na nich ponad 10 % wartości zamówienia. Weryfikacji braku podstawy wykluczenia wyżej określonej, Zamawiający może dokonać za pomocą wszelkich dostępnych środków, w tym ogólnodostępnych rejestrów takich jak </w:t>
      </w:r>
      <w:r>
        <w:rPr>
          <w:rFonts w:ascii="Times New Roman" w:hAnsi="Times New Roman" w:cs="Times New Roman"/>
          <w:sz w:val="24"/>
          <w:szCs w:val="24"/>
        </w:rPr>
        <w:t xml:space="preserve">np. </w:t>
      </w:r>
      <w:r w:rsidRPr="007F6E4A">
        <w:rPr>
          <w:rFonts w:ascii="Times New Roman" w:hAnsi="Times New Roman" w:cs="Times New Roman"/>
          <w:sz w:val="24"/>
          <w:szCs w:val="24"/>
        </w:rPr>
        <w:t>Krajowy Rejestr Sądowy, Centralna Ewidencja czy Informacja o Działalności Gospodarczej czy</w:t>
      </w:r>
      <w:r>
        <w:rPr>
          <w:rFonts w:ascii="Times New Roman" w:hAnsi="Times New Roman" w:cs="Times New Roman"/>
          <w:sz w:val="24"/>
          <w:szCs w:val="24"/>
        </w:rPr>
        <w:t xml:space="preserve"> </w:t>
      </w:r>
      <w:r w:rsidRPr="007F6E4A">
        <w:rPr>
          <w:rFonts w:ascii="Times New Roman" w:hAnsi="Times New Roman" w:cs="Times New Roman"/>
          <w:sz w:val="24"/>
          <w:szCs w:val="24"/>
        </w:rPr>
        <w:t>Centralny Rejestr Beneficjentów Rzeczywistych</w:t>
      </w:r>
    </w:p>
    <w:p w14:paraId="72BE5A18" w14:textId="35E92499" w:rsidR="0042042C" w:rsidRPr="0026717C" w:rsidRDefault="0042042C" w:rsidP="005C53FB">
      <w:pPr>
        <w:pStyle w:val="Akapitzlist"/>
        <w:numPr>
          <w:ilvl w:val="0"/>
          <w:numId w:val="9"/>
        </w:numPr>
        <w:jc w:val="both"/>
        <w:rPr>
          <w:rFonts w:ascii="Times New Roman" w:hAnsi="Times New Roman" w:cs="Times New Roman"/>
          <w:sz w:val="24"/>
          <w:szCs w:val="24"/>
        </w:rPr>
      </w:pPr>
      <w:r w:rsidRPr="0026717C">
        <w:rPr>
          <w:rFonts w:ascii="Times New Roman" w:hAnsi="Times New Roman" w:cs="Times New Roman"/>
          <w:sz w:val="24"/>
          <w:szCs w:val="24"/>
        </w:rPr>
        <w:t>Zgodnie z art. 7 ust. 1 ustawy</w:t>
      </w:r>
      <w:r w:rsidR="0026717C" w:rsidRPr="0026717C">
        <w:rPr>
          <w:rFonts w:ascii="Times New Roman" w:hAnsi="Times New Roman" w:cs="Times New Roman"/>
          <w:sz w:val="24"/>
          <w:szCs w:val="24"/>
        </w:rPr>
        <w:t xml:space="preserve"> z dnia 13 kwietnia 2022 r. – o szczególnych rozwiązaniach w zakresie przeciwdziałania wspieraniu agresji na Ukrainę oraz służących ochronie bezpieczeństwa narodowego (Dz. U. z 2022 r. poz. 835)</w:t>
      </w:r>
      <w:r w:rsidRPr="0026717C">
        <w:rPr>
          <w:rFonts w:ascii="Times New Roman" w:hAnsi="Times New Roman" w:cs="Times New Roman"/>
          <w:sz w:val="24"/>
          <w:szCs w:val="24"/>
        </w:rPr>
        <w:t>, z postępowania o udzielenie zamówienia publicznego lub konkursu prowadzonego na podstawie ustawy z dnia 11 września 2019 r. – Prawo zamówień publicznych wyklucza się:</w:t>
      </w:r>
    </w:p>
    <w:p w14:paraId="4CB5DA52" w14:textId="77777777" w:rsidR="0042042C" w:rsidRDefault="0042042C" w:rsidP="0042042C">
      <w:pPr>
        <w:pStyle w:val="Akapitzlist"/>
        <w:numPr>
          <w:ilvl w:val="0"/>
          <w:numId w:val="58"/>
        </w:numPr>
        <w:jc w:val="both"/>
        <w:rPr>
          <w:rFonts w:ascii="Times New Roman" w:hAnsi="Times New Roman" w:cs="Times New Roman"/>
          <w:sz w:val="24"/>
          <w:szCs w:val="24"/>
        </w:rPr>
      </w:pPr>
      <w:r w:rsidRPr="0042042C">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8A73697" w14:textId="77777777" w:rsidR="0042042C" w:rsidRDefault="0042042C" w:rsidP="0042042C">
      <w:pPr>
        <w:pStyle w:val="Akapitzlist"/>
        <w:numPr>
          <w:ilvl w:val="0"/>
          <w:numId w:val="58"/>
        </w:numPr>
        <w:jc w:val="both"/>
        <w:rPr>
          <w:rFonts w:ascii="Times New Roman" w:hAnsi="Times New Roman" w:cs="Times New Roman"/>
          <w:sz w:val="24"/>
          <w:szCs w:val="24"/>
        </w:rPr>
      </w:pPr>
      <w:r w:rsidRPr="0042042C">
        <w:rPr>
          <w:rFonts w:ascii="Times New Roman" w:hAnsi="Times New Roman" w:cs="Times New Roman"/>
          <w:sz w:val="24"/>
          <w:szCs w:val="24"/>
        </w:rPr>
        <w:t>wykonawcę oraz uczestnika konkursu, którego beneficjentem rzeczywistym w rozumieniu ustawy z dnia 1 marca 2018 r.</w:t>
      </w:r>
      <w:r>
        <w:rPr>
          <w:rFonts w:ascii="Times New Roman" w:hAnsi="Times New Roman" w:cs="Times New Roman"/>
          <w:sz w:val="24"/>
          <w:szCs w:val="24"/>
        </w:rPr>
        <w:t xml:space="preserve"> </w:t>
      </w:r>
      <w:r w:rsidRPr="0042042C">
        <w:rPr>
          <w:rFonts w:ascii="Times New Roman" w:hAnsi="Times New Roman" w:cs="Times New Roman"/>
          <w:sz w:val="24"/>
          <w:szCs w:val="24"/>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9E7B567" w14:textId="216D4F7D" w:rsidR="0042042C" w:rsidRPr="0026717C" w:rsidRDefault="0042042C" w:rsidP="0042042C">
      <w:pPr>
        <w:pStyle w:val="Akapitzlist"/>
        <w:numPr>
          <w:ilvl w:val="0"/>
          <w:numId w:val="58"/>
        </w:numPr>
        <w:jc w:val="both"/>
        <w:rPr>
          <w:rFonts w:ascii="Times New Roman" w:hAnsi="Times New Roman" w:cs="Times New Roman"/>
          <w:sz w:val="24"/>
          <w:szCs w:val="24"/>
        </w:rPr>
      </w:pPr>
      <w:r w:rsidRPr="0042042C">
        <w:rPr>
          <w:rFonts w:ascii="Times New Roman" w:hAnsi="Times New Roman" w:cs="Times New Roman"/>
          <w:sz w:val="24"/>
          <w:szCs w:val="24"/>
        </w:rPr>
        <w:t>wykonawcę oraz uczestnika konkursu, którego jednostką dominującą w rozumieniu art. 3 ust. 1 pkt 37 ustawy z dnia</w:t>
      </w:r>
      <w:r>
        <w:rPr>
          <w:rFonts w:ascii="Times New Roman" w:hAnsi="Times New Roman" w:cs="Times New Roman"/>
          <w:sz w:val="24"/>
          <w:szCs w:val="24"/>
        </w:rPr>
        <w:t xml:space="preserve"> </w:t>
      </w:r>
      <w:r w:rsidRPr="0042042C">
        <w:rPr>
          <w:rFonts w:ascii="Times New Roman" w:hAnsi="Times New Roman" w:cs="Times New Roman"/>
          <w:sz w:val="24"/>
          <w:szCs w:val="24"/>
        </w:rPr>
        <w:t>29 września 1994 r. o rachunkowości (Dz. U. z 2021 r. poz. 217, 2105 i 2106) jest podmiot wymieniony w wykazach</w:t>
      </w:r>
      <w:r>
        <w:rPr>
          <w:rFonts w:ascii="Times New Roman" w:hAnsi="Times New Roman" w:cs="Times New Roman"/>
          <w:sz w:val="24"/>
          <w:szCs w:val="24"/>
        </w:rPr>
        <w:t xml:space="preserve"> </w:t>
      </w:r>
      <w:r w:rsidRPr="0042042C">
        <w:rPr>
          <w:rFonts w:ascii="Times New Roman" w:hAnsi="Times New Roman" w:cs="Times New Roman"/>
          <w:sz w:val="24"/>
          <w:szCs w:val="24"/>
        </w:rPr>
        <w:t>określonych w rozporządzeniu 765/2006 i rozporządzeniu 269/2014 albo wpisany na listę lub będący taką jednostką</w:t>
      </w:r>
      <w:r w:rsidR="0026717C">
        <w:rPr>
          <w:rFonts w:ascii="Times New Roman" w:hAnsi="Times New Roman" w:cs="Times New Roman"/>
          <w:sz w:val="24"/>
          <w:szCs w:val="24"/>
        </w:rPr>
        <w:t xml:space="preserve"> </w:t>
      </w:r>
      <w:r w:rsidRPr="0026717C">
        <w:rPr>
          <w:rFonts w:ascii="Times New Roman" w:hAnsi="Times New Roman" w:cs="Times New Roman"/>
          <w:sz w:val="24"/>
          <w:szCs w:val="24"/>
        </w:rPr>
        <w:t>dominującą od dnia 24 lutego 2022 r., o ile został wpisany na listę na podstawie decyzji w sprawie wpisu na listę rozstrzygającej o zastosowaniu środka, o którym mowa w art. 1 pkt 3.</w:t>
      </w:r>
    </w:p>
    <w:p w14:paraId="4EE5741C" w14:textId="7D970427" w:rsidR="007F2045" w:rsidRPr="007F2045" w:rsidRDefault="007F2045" w:rsidP="007F2045">
      <w:pPr>
        <w:pStyle w:val="Akapitzlist"/>
        <w:numPr>
          <w:ilvl w:val="0"/>
          <w:numId w:val="8"/>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 xml:space="preserve">Zamawiający wykluczy wykonawcę na podstawie art. 109 ust. 1 pkt 4 ustawy Pzp – w stosunku do którego otwarto likwidację, ogłoszono upadłość, którego aktywami zarządza </w:t>
      </w:r>
      <w:r w:rsidRPr="007F2045">
        <w:rPr>
          <w:rFonts w:ascii="Times New Roman" w:hAnsi="Times New Roman" w:cs="Times New Roman"/>
          <w:sz w:val="24"/>
          <w:szCs w:val="24"/>
        </w:rPr>
        <w:lastRenderedPageBreak/>
        <w:t>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rsidP="0007637C">
      <w:pPr>
        <w:pStyle w:val="Akapitzlist"/>
        <w:numPr>
          <w:ilvl w:val="0"/>
          <w:numId w:val="8"/>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7"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6"/>
      <w:bookmarkEnd w:id="17"/>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8" w:name="_Toc456007417"/>
      <w:bookmarkStart w:id="19" w:name="_Toc456007647"/>
      <w:bookmarkStart w:id="20"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8"/>
      <w:bookmarkEnd w:id="19"/>
      <w:bookmarkEnd w:id="20"/>
    </w:p>
    <w:p w14:paraId="17923397" w14:textId="5205824D" w:rsidR="008B3316" w:rsidRDefault="00D861B9"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2"/>
          <w:sz w:val="24"/>
          <w:szCs w:val="24"/>
          <w:lang w:eastAsia="ar-SA"/>
        </w:rPr>
        <w:t>nie podlegają wykluczeniu na podstawie art. 108 ust. 1</w:t>
      </w:r>
      <w:r w:rsidR="007F2045">
        <w:rPr>
          <w:rFonts w:ascii="Times New Roman" w:eastAsia="Times New Roman" w:hAnsi="Times New Roman" w:cs="Times New Roman"/>
          <w:spacing w:val="-2"/>
          <w:sz w:val="24"/>
          <w:szCs w:val="24"/>
          <w:lang w:eastAsia="ar-SA"/>
        </w:rPr>
        <w:t xml:space="preserve"> i 109 </w:t>
      </w:r>
      <w:r w:rsidR="00B234A1" w:rsidRPr="008B3316">
        <w:rPr>
          <w:rFonts w:ascii="Times New Roman" w:eastAsia="Times New Roman" w:hAnsi="Times New Roman" w:cs="Times New Roman"/>
          <w:spacing w:val="-2"/>
          <w:sz w:val="24"/>
          <w:szCs w:val="24"/>
          <w:lang w:eastAsia="ar-SA"/>
        </w:rPr>
        <w:t>pzp</w:t>
      </w:r>
      <w:bookmarkStart w:id="21" w:name="_Toc456007418"/>
      <w:bookmarkStart w:id="22" w:name="_Toc456007648"/>
      <w:bookmarkStart w:id="23" w:name="_Toc456085588"/>
      <w:r w:rsidR="008B3316">
        <w:rPr>
          <w:rFonts w:ascii="Times New Roman" w:eastAsia="Times New Roman" w:hAnsi="Times New Roman" w:cs="Times New Roman"/>
          <w:spacing w:val="-2"/>
          <w:sz w:val="24"/>
          <w:szCs w:val="24"/>
          <w:lang w:eastAsia="ar-SA"/>
        </w:rPr>
        <w:t xml:space="preserve">, zgodnie </w:t>
      </w:r>
      <w:r w:rsidR="008B3316" w:rsidRPr="007F2045">
        <w:rPr>
          <w:rFonts w:ascii="Times New Roman" w:eastAsia="Times New Roman" w:hAnsi="Times New Roman" w:cs="Times New Roman"/>
          <w:spacing w:val="-2"/>
          <w:sz w:val="24"/>
          <w:szCs w:val="24"/>
          <w:lang w:eastAsia="ar-SA"/>
        </w:rPr>
        <w:t xml:space="preserve">z rozdz. </w:t>
      </w:r>
      <w:r w:rsidR="007F2045" w:rsidRPr="007F2045">
        <w:rPr>
          <w:rFonts w:ascii="Times New Roman" w:eastAsia="Times New Roman" w:hAnsi="Times New Roman" w:cs="Times New Roman"/>
          <w:spacing w:val="-2"/>
          <w:sz w:val="24"/>
          <w:szCs w:val="24"/>
          <w:lang w:eastAsia="ar-SA"/>
        </w:rPr>
        <w:t xml:space="preserve">XI </w:t>
      </w:r>
      <w:r w:rsidR="008B3316" w:rsidRPr="007F2045">
        <w:rPr>
          <w:rFonts w:ascii="Times New Roman" w:eastAsia="Times New Roman" w:hAnsi="Times New Roman" w:cs="Times New Roman"/>
          <w:spacing w:val="-2"/>
          <w:sz w:val="24"/>
          <w:szCs w:val="24"/>
          <w:lang w:eastAsia="ar-SA"/>
        </w:rPr>
        <w:t>SWZ</w:t>
      </w:r>
    </w:p>
    <w:p w14:paraId="2584E9FE" w14:textId="77777777" w:rsidR="00430216" w:rsidRPr="00430216" w:rsidRDefault="008B3316"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rsidP="0020612A">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48E21E3E" w:rsidR="00430216" w:rsidRPr="00430216" w:rsidRDefault="00430216" w:rsidP="00EB3E82">
      <w:pPr>
        <w:pStyle w:val="Akapitzlist"/>
        <w:numPr>
          <w:ilvl w:val="0"/>
          <w:numId w:val="24"/>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r w:rsidR="00EB3E82" w:rsidRPr="00EB3E82">
        <w:rPr>
          <w:rFonts w:ascii="Times New Roman" w:eastAsia="Times New Roman" w:hAnsi="Times New Roman" w:cs="Times New Roman"/>
          <w:spacing w:val="-4"/>
          <w:sz w:val="24"/>
          <w:szCs w:val="24"/>
        </w:rPr>
        <w:t>Zamawiający uzna, że Wykonawca spełnia warunek, jeśli wykaże, że: posiada weterynaryjny numer identyfikacyjny nadany przez właściwego powiatowego lekarza weterynarii jako zakład prowadzący działalność nadzorowaną w zakresie transportu ubocznych produktów pochodzenia zwierzęcego – zgodnie z ustawą z dnia 11 marca 2004 r. o ochronie zdrowia zwierząt oraz zwalczaniu chorób zakaźnych zwierząt (tekst jedn. Dz.U. z 202</w:t>
      </w:r>
      <w:r w:rsidR="003240E5">
        <w:rPr>
          <w:rFonts w:ascii="Times New Roman" w:eastAsia="Times New Roman" w:hAnsi="Times New Roman" w:cs="Times New Roman"/>
          <w:spacing w:val="-4"/>
          <w:sz w:val="24"/>
          <w:szCs w:val="24"/>
        </w:rPr>
        <w:t>3</w:t>
      </w:r>
      <w:r w:rsidR="00EB3E82" w:rsidRPr="00EB3E82">
        <w:rPr>
          <w:rFonts w:ascii="Times New Roman" w:eastAsia="Times New Roman" w:hAnsi="Times New Roman" w:cs="Times New Roman"/>
          <w:spacing w:val="-4"/>
          <w:sz w:val="24"/>
          <w:szCs w:val="24"/>
        </w:rPr>
        <w:t xml:space="preserve"> r. poz. 1</w:t>
      </w:r>
      <w:r w:rsidR="003240E5">
        <w:rPr>
          <w:rFonts w:ascii="Times New Roman" w:eastAsia="Times New Roman" w:hAnsi="Times New Roman" w:cs="Times New Roman"/>
          <w:spacing w:val="-4"/>
          <w:sz w:val="24"/>
          <w:szCs w:val="24"/>
        </w:rPr>
        <w:t>075</w:t>
      </w:r>
      <w:r w:rsidR="00EB3E82" w:rsidRPr="00EB3E82">
        <w:rPr>
          <w:rFonts w:ascii="Times New Roman" w:eastAsia="Times New Roman" w:hAnsi="Times New Roman" w:cs="Times New Roman"/>
          <w:spacing w:val="-4"/>
          <w:sz w:val="24"/>
          <w:szCs w:val="24"/>
        </w:rPr>
        <w:t>)</w:t>
      </w:r>
    </w:p>
    <w:p w14:paraId="16863445" w14:textId="3B8C97D2" w:rsidR="00430216" w:rsidRPr="00A54AD2" w:rsidRDefault="00430216" w:rsidP="00A54AD2">
      <w:pPr>
        <w:pStyle w:val="Akapitzlist"/>
        <w:numPr>
          <w:ilvl w:val="0"/>
          <w:numId w:val="24"/>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sytuacji ekonomicznej lub finansowej:  </w:t>
      </w:r>
      <w:r w:rsidR="00A54AD2" w:rsidRPr="00A54AD2">
        <w:rPr>
          <w:rFonts w:ascii="Times New Roman" w:eastAsia="Times New Roman" w:hAnsi="Times New Roman" w:cs="Times New Roman"/>
          <w:spacing w:val="-4"/>
          <w:sz w:val="24"/>
          <w:szCs w:val="24"/>
        </w:rPr>
        <w:t>Zamawiający uzna, że Wykonawca spełnia warunek, jeśli wykaże, że:</w:t>
      </w:r>
      <w:r w:rsidR="00A54AD2">
        <w:rPr>
          <w:rFonts w:ascii="Times New Roman" w:eastAsia="Times New Roman" w:hAnsi="Times New Roman" w:cs="Times New Roman"/>
          <w:spacing w:val="-4"/>
          <w:sz w:val="24"/>
          <w:szCs w:val="24"/>
        </w:rPr>
        <w:t xml:space="preserve"> </w:t>
      </w:r>
      <w:r w:rsidR="00A54AD2" w:rsidRPr="00A54AD2">
        <w:rPr>
          <w:rFonts w:ascii="Times New Roman" w:eastAsia="Times New Roman" w:hAnsi="Times New Roman" w:cs="Times New Roman"/>
          <w:spacing w:val="-4"/>
          <w:sz w:val="24"/>
          <w:szCs w:val="24"/>
        </w:rPr>
        <w:t>Wykonawca jest ubezpieczony od odpowiedzialności cywilnej w zakresie prowadzonej działalności gospodarczej – deliktowej – na kwotę min. 500 000,00 (pięćset tysięcy) PLN</w:t>
      </w:r>
    </w:p>
    <w:p w14:paraId="0FEA62CE" w14:textId="1D4C10A1" w:rsidR="00A54AD2" w:rsidRPr="00A54AD2" w:rsidRDefault="008B3316" w:rsidP="00A54AD2">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zdolności technicznej lub zawodowej:</w:t>
      </w:r>
      <w:r w:rsidR="00430216">
        <w:rPr>
          <w:rFonts w:ascii="Times New Roman" w:eastAsia="Times New Roman" w:hAnsi="Times New Roman" w:cs="Times New Roman"/>
          <w:spacing w:val="-4"/>
          <w:sz w:val="24"/>
          <w:szCs w:val="24"/>
        </w:rPr>
        <w:t xml:space="preserve"> </w:t>
      </w:r>
      <w:r w:rsidR="00A54AD2" w:rsidRPr="00A54AD2">
        <w:rPr>
          <w:rFonts w:ascii="Times New Roman" w:eastAsia="Times New Roman" w:hAnsi="Times New Roman" w:cs="Times New Roman"/>
          <w:spacing w:val="-4"/>
          <w:sz w:val="24"/>
          <w:szCs w:val="24"/>
        </w:rPr>
        <w:t>Zamawiający uzna, że Wykonawca spełnia warunki udziału w postępowaniu, jeżeli wykaże, że:</w:t>
      </w:r>
    </w:p>
    <w:p w14:paraId="1A35FC83" w14:textId="0704DB10" w:rsidR="00A54AD2" w:rsidRPr="00A54AD2" w:rsidRDefault="00A54AD2" w:rsidP="00A54AD2">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A54AD2">
        <w:rPr>
          <w:rFonts w:ascii="Times New Roman" w:eastAsia="Times New Roman" w:hAnsi="Times New Roman" w:cs="Times New Roman"/>
          <w:spacing w:val="-4"/>
          <w:sz w:val="24"/>
          <w:szCs w:val="24"/>
        </w:rPr>
        <w:t xml:space="preserve">wykonał w okresie 3 lat przed datą składania ofert – przynajmniej jedno zadanie z każdego rodzaju wymaganych czynności tj. realizacji zadań obejmujących konserwację i pielęgnację terenów zielonych, a także nasadzenia oraz pielęgnację i wycinkę drzew – o łącznej wartości minimum 1 </w:t>
      </w:r>
      <w:r w:rsidR="00C21A2F">
        <w:rPr>
          <w:rFonts w:ascii="Times New Roman" w:eastAsia="Times New Roman" w:hAnsi="Times New Roman" w:cs="Times New Roman"/>
          <w:spacing w:val="-4"/>
          <w:sz w:val="24"/>
          <w:szCs w:val="24"/>
        </w:rPr>
        <w:t>5</w:t>
      </w:r>
      <w:r w:rsidRPr="00A54AD2">
        <w:rPr>
          <w:rFonts w:ascii="Times New Roman" w:eastAsia="Times New Roman" w:hAnsi="Times New Roman" w:cs="Times New Roman"/>
          <w:spacing w:val="-4"/>
          <w:sz w:val="24"/>
          <w:szCs w:val="24"/>
        </w:rPr>
        <w:t>00.000,00 PLN</w:t>
      </w:r>
      <w:r w:rsidR="004A6EC7">
        <w:rPr>
          <w:rFonts w:ascii="Times New Roman" w:eastAsia="Times New Roman" w:hAnsi="Times New Roman" w:cs="Times New Roman"/>
          <w:spacing w:val="-4"/>
          <w:sz w:val="24"/>
          <w:szCs w:val="24"/>
        </w:rPr>
        <w:t xml:space="preserve"> </w:t>
      </w:r>
      <w:r w:rsidRPr="00A54AD2">
        <w:rPr>
          <w:rFonts w:ascii="Times New Roman" w:eastAsia="Times New Roman" w:hAnsi="Times New Roman" w:cs="Times New Roman"/>
          <w:spacing w:val="-4"/>
          <w:sz w:val="24"/>
          <w:szCs w:val="24"/>
        </w:rPr>
        <w:t>,</w:t>
      </w:r>
    </w:p>
    <w:p w14:paraId="36D80F78" w14:textId="2ACDE4CC" w:rsidR="00A54AD2" w:rsidRPr="00A54AD2" w:rsidRDefault="00A54AD2" w:rsidP="00A54AD2">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A54AD2">
        <w:rPr>
          <w:rFonts w:ascii="Times New Roman" w:eastAsia="Times New Roman" w:hAnsi="Times New Roman" w:cs="Times New Roman"/>
          <w:spacing w:val="-4"/>
          <w:sz w:val="24"/>
          <w:szCs w:val="24"/>
        </w:rPr>
        <w:t>dysponuje/będzie dysponował narzędziami i urządzeniami takimi jak: kosiarka mechaniczna spalinowa – 7 szt., piła mechaniczna – 1 szt., kosiarka żyłkowa – 3 szt., piła do żywopłotu – 2 szt., zgrabiarka – 1 szt., ciągnik z przyczepą lub samochód dostawczy lub samochód ciężarowy – 1 szt., kosiarka rotacyjna – 1 szt.,</w:t>
      </w:r>
    </w:p>
    <w:p w14:paraId="3A7A266F" w14:textId="48C18DA8" w:rsidR="008B3316" w:rsidRPr="00A54AD2" w:rsidRDefault="00A54AD2" w:rsidP="00A54AD2">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A54AD2">
        <w:rPr>
          <w:rFonts w:ascii="Times New Roman" w:eastAsia="Times New Roman" w:hAnsi="Times New Roman" w:cs="Times New Roman"/>
          <w:spacing w:val="-4"/>
          <w:sz w:val="24"/>
          <w:szCs w:val="24"/>
        </w:rPr>
        <w:t>dysponuje/będzie dysponował min. dwoma osobami z uprawnieniami do pracy na wysokości</w:t>
      </w:r>
      <w:r w:rsidR="008B3316" w:rsidRPr="00A54AD2">
        <w:rPr>
          <w:rFonts w:ascii="Times New Roman" w:eastAsia="Times New Roman" w:hAnsi="Times New Roman" w:cs="Times New Roman"/>
          <w:spacing w:val="-4"/>
          <w:sz w:val="24"/>
          <w:szCs w:val="24"/>
        </w:rPr>
        <w:t>.</w:t>
      </w:r>
    </w:p>
    <w:p w14:paraId="2244FCB9" w14:textId="549E5D20" w:rsidR="00EA0F9D" w:rsidRPr="00EA0F9D" w:rsidRDefault="00EA0F9D" w:rsidP="0020612A">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W przypadku podmiotów składających ofertę wspólnie (lub korzystaniu z zasobów podmiotu trzeciego) warunek określony </w:t>
      </w:r>
      <w:r w:rsidR="004E3346">
        <w:rPr>
          <w:rFonts w:ascii="Times New Roman" w:eastAsia="Times New Roman" w:hAnsi="Times New Roman" w:cs="Times New Roman"/>
          <w:spacing w:val="-2"/>
          <w:sz w:val="24"/>
          <w:szCs w:val="24"/>
        </w:rPr>
        <w:t xml:space="preserve">w ust. 3 pkt. 4 </w:t>
      </w:r>
      <w:r w:rsidR="00723423">
        <w:rPr>
          <w:rFonts w:ascii="Times New Roman" w:eastAsia="Times New Roman" w:hAnsi="Times New Roman" w:cs="Times New Roman"/>
          <w:spacing w:val="-2"/>
          <w:sz w:val="24"/>
          <w:szCs w:val="24"/>
        </w:rPr>
        <w:t xml:space="preserve">ppkt </w:t>
      </w:r>
      <w:r w:rsidR="004E3346">
        <w:rPr>
          <w:rFonts w:ascii="Times New Roman" w:eastAsia="Times New Roman" w:hAnsi="Times New Roman" w:cs="Times New Roman"/>
          <w:spacing w:val="-2"/>
          <w:sz w:val="24"/>
          <w:szCs w:val="24"/>
        </w:rPr>
        <w:t>a</w:t>
      </w:r>
      <w:r w:rsidR="00723423">
        <w:rPr>
          <w:rFonts w:ascii="Times New Roman" w:eastAsia="Times New Roman" w:hAnsi="Times New Roman" w:cs="Times New Roman"/>
          <w:spacing w:val="-2"/>
          <w:sz w:val="24"/>
          <w:szCs w:val="24"/>
        </w:rPr>
        <w:t>)</w:t>
      </w:r>
      <w:r w:rsidR="004E3346">
        <w:rPr>
          <w:rFonts w:ascii="Times New Roman" w:eastAsia="Times New Roman" w:hAnsi="Times New Roman" w:cs="Times New Roman"/>
          <w:spacing w:val="-2"/>
          <w:sz w:val="24"/>
          <w:szCs w:val="24"/>
        </w:rPr>
        <w:t xml:space="preserve"> musi spełniać samodzielnie jeden z Wykonawców (lub podmiot trzeci), pozostałe warunki określone w pkt. 4 wykonawcy mogą spełniać wspólnie.</w:t>
      </w:r>
    </w:p>
    <w:p w14:paraId="0319E5BE" w14:textId="56269C3F" w:rsidR="00B3553C" w:rsidRPr="00B3553C" w:rsidRDefault="008B3316" w:rsidP="0020612A">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F56E6F" w14:textId="226E78B8" w:rsidR="00D861B9" w:rsidRPr="00B7028D" w:rsidRDefault="00D861B9" w:rsidP="0020612A">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xml:space="preserve">, wykonawca może w celu potwierdzenia spełniania warunków udziału w postępowaniu, polegać na zdolnościach technicznych lub zawodowych lub sytuacji </w:t>
      </w:r>
      <w:r w:rsidRPr="00B7028D">
        <w:rPr>
          <w:rFonts w:ascii="Times New Roman" w:eastAsia="Times New Roman" w:hAnsi="Times New Roman" w:cs="Times New Roman"/>
          <w:spacing w:val="-4"/>
          <w:sz w:val="24"/>
          <w:szCs w:val="24"/>
        </w:rPr>
        <w:lastRenderedPageBreak/>
        <w:t>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4" w:name="_Toc66443291"/>
      <w:bookmarkStart w:id="25"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4"/>
      <w:bookmarkEnd w:id="25"/>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77777777" w:rsidR="004C7061" w:rsidRPr="004C7061" w:rsidRDefault="004C7061" w:rsidP="0020612A">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4C7061">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04DFC0E5" w:rsidR="00142476" w:rsidRPr="004C7061" w:rsidRDefault="00D861B9" w:rsidP="0020612A">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D861B9">
        <w:rPr>
          <w:rFonts w:ascii="Times New Roman" w:eastAsia="Times New Roman" w:hAnsi="Times New Roman" w:cs="Times New Roman"/>
          <w:spacing w:val="-2"/>
          <w:sz w:val="24"/>
          <w:szCs w:val="24"/>
        </w:rPr>
        <w:t>Wykonawca może powierzyć wykonanie części zamówienia podwykonawcy.</w:t>
      </w:r>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pacing w:val="-2"/>
          <w:sz w:val="24"/>
          <w:szCs w:val="24"/>
        </w:rPr>
        <w:t xml:space="preserve">Zgodnie z art. 462 ust. 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21"/>
      <w:bookmarkEnd w:id="22"/>
      <w:bookmarkEnd w:id="23"/>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6" w:name="_Toc68987416"/>
      <w:r w:rsidRPr="00731951">
        <w:t>XI</w:t>
      </w:r>
      <w:r w:rsidR="00686734" w:rsidRPr="00731951">
        <w:t>V</w:t>
      </w:r>
      <w:r w:rsidRPr="00731951">
        <w:t>. Podmiotowe i przedmiotowe środki dowodowe.</w:t>
      </w:r>
      <w:bookmarkEnd w:id="26"/>
    </w:p>
    <w:p w14:paraId="12FEE3BD" w14:textId="38F1EFAE" w:rsidR="00A54AD2" w:rsidRDefault="00A54AD2"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A54AD2">
        <w:rPr>
          <w:rFonts w:ascii="Times New Roman" w:eastAsia="Times New Roman" w:hAnsi="Times New Roman" w:cs="Times New Roman"/>
          <w:bCs/>
          <w:sz w:val="24"/>
          <w:szCs w:val="24"/>
          <w:lang w:eastAsia="pl-PL"/>
        </w:rPr>
        <w:t>Zamawiający może najpierw dokonać badania i oceny ofert, a następnie dokonać kwalifikacji podmiotowej wykonawcy, którego oferta została najwyżej oceniona, w zakresie braku podstaw wykluczenia oraz spełniania warunków udziału w postępowaniu</w:t>
      </w:r>
      <w:r>
        <w:rPr>
          <w:rFonts w:ascii="Times New Roman" w:eastAsia="Times New Roman" w:hAnsi="Times New Roman" w:cs="Times New Roman"/>
          <w:bCs/>
          <w:sz w:val="24"/>
          <w:szCs w:val="24"/>
          <w:lang w:eastAsia="pl-PL"/>
        </w:rPr>
        <w:t>.</w:t>
      </w:r>
    </w:p>
    <w:p w14:paraId="568210A7" w14:textId="12D9B71F" w:rsidR="00507737" w:rsidRPr="00EE64A4"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261DAE">
        <w:rPr>
          <w:rFonts w:ascii="Times New Roman" w:eastAsia="Times New Roman" w:hAnsi="Times New Roman" w:cs="Times New Roman"/>
          <w:b/>
          <w:sz w:val="24"/>
          <w:szCs w:val="24"/>
          <w:lang w:eastAsia="pl-PL"/>
        </w:rPr>
        <w:t>Wykonawca zobowiązany jest dołączyć do oferty oświadczenie</w:t>
      </w:r>
      <w:r w:rsidR="00261DAE" w:rsidRPr="00261DAE">
        <w:rPr>
          <w:rFonts w:ascii="Times New Roman" w:eastAsia="Times New Roman" w:hAnsi="Times New Roman" w:cs="Times New Roman"/>
          <w:b/>
          <w:sz w:val="24"/>
          <w:szCs w:val="24"/>
          <w:lang w:eastAsia="pl-PL"/>
        </w:rPr>
        <w:t xml:space="preserve"> o którym mowa w art. 125 ust. 1 ustawy Pzp, tj. Jednolity Europejski Dokument Zamówienia (JEDZ, ESPD), w zakresie</w:t>
      </w:r>
      <w:r w:rsidR="00507737" w:rsidRPr="00261DAE">
        <w:rPr>
          <w:rFonts w:ascii="Times New Roman" w:eastAsia="Times New Roman" w:hAnsi="Times New Roman" w:cs="Times New Roman"/>
          <w:b/>
          <w:sz w:val="24"/>
          <w:szCs w:val="24"/>
          <w:lang w:eastAsia="pl-PL"/>
        </w:rPr>
        <w:t xml:space="preserve"> </w:t>
      </w:r>
      <w:r w:rsidRPr="00261DAE">
        <w:rPr>
          <w:rFonts w:ascii="Times New Roman" w:eastAsia="Times New Roman" w:hAnsi="Times New Roman" w:cs="Times New Roman"/>
          <w:b/>
          <w:sz w:val="24"/>
          <w:szCs w:val="24"/>
          <w:lang w:eastAsia="pl-PL"/>
        </w:rPr>
        <w:t>niepodlega</w:t>
      </w:r>
      <w:r w:rsidR="00261DAE" w:rsidRPr="00261DAE">
        <w:rPr>
          <w:rFonts w:ascii="Times New Roman" w:eastAsia="Times New Roman" w:hAnsi="Times New Roman" w:cs="Times New Roman"/>
          <w:b/>
          <w:sz w:val="24"/>
          <w:szCs w:val="24"/>
          <w:lang w:eastAsia="pl-PL"/>
        </w:rPr>
        <w:t>nia</w:t>
      </w:r>
      <w:r w:rsidRPr="00261DAE">
        <w:rPr>
          <w:rFonts w:ascii="Times New Roman" w:eastAsia="Times New Roman" w:hAnsi="Times New Roman" w:cs="Times New Roman"/>
          <w:b/>
          <w:sz w:val="24"/>
          <w:szCs w:val="24"/>
          <w:lang w:eastAsia="pl-PL"/>
        </w:rPr>
        <w:t xml:space="preserve"> wykluczeniu z postępowania</w:t>
      </w:r>
      <w:r w:rsidR="00507737" w:rsidRPr="00261DAE">
        <w:rPr>
          <w:rFonts w:ascii="Times New Roman" w:eastAsia="Times New Roman" w:hAnsi="Times New Roman" w:cs="Times New Roman"/>
          <w:b/>
          <w:sz w:val="24"/>
          <w:szCs w:val="24"/>
          <w:lang w:eastAsia="pl-PL"/>
        </w:rPr>
        <w:t xml:space="preserve"> oraz </w:t>
      </w:r>
      <w:r w:rsidRPr="00261DAE">
        <w:rPr>
          <w:rFonts w:ascii="Times New Roman" w:eastAsia="Times New Roman" w:hAnsi="Times New Roman" w:cs="Times New Roman"/>
          <w:b/>
          <w:sz w:val="24"/>
          <w:szCs w:val="24"/>
          <w:lang w:eastAsia="pl-PL"/>
        </w:rPr>
        <w:t>spełnia</w:t>
      </w:r>
      <w:r w:rsidR="00261DAE" w:rsidRPr="00261DAE">
        <w:rPr>
          <w:rFonts w:ascii="Times New Roman" w:eastAsia="Times New Roman" w:hAnsi="Times New Roman" w:cs="Times New Roman"/>
          <w:b/>
          <w:sz w:val="24"/>
          <w:szCs w:val="24"/>
          <w:lang w:eastAsia="pl-PL"/>
        </w:rPr>
        <w:t>nia</w:t>
      </w:r>
      <w:r w:rsidRPr="00261DAE">
        <w:rPr>
          <w:rFonts w:ascii="Times New Roman" w:eastAsia="Times New Roman" w:hAnsi="Times New Roman" w:cs="Times New Roman"/>
          <w:b/>
          <w:sz w:val="24"/>
          <w:szCs w:val="24"/>
          <w:lang w:eastAsia="pl-PL"/>
        </w:rPr>
        <w:t xml:space="preserve"> warunk</w:t>
      </w:r>
      <w:r w:rsidR="00261DAE" w:rsidRPr="00261DAE">
        <w:rPr>
          <w:rFonts w:ascii="Times New Roman" w:eastAsia="Times New Roman" w:hAnsi="Times New Roman" w:cs="Times New Roman"/>
          <w:b/>
          <w:sz w:val="24"/>
          <w:szCs w:val="24"/>
          <w:lang w:eastAsia="pl-PL"/>
        </w:rPr>
        <w:t>ów</w:t>
      </w:r>
      <w:r w:rsidRPr="00261DAE">
        <w:rPr>
          <w:rFonts w:ascii="Times New Roman" w:eastAsia="Times New Roman" w:hAnsi="Times New Roman" w:cs="Times New Roman"/>
          <w:b/>
          <w:sz w:val="24"/>
          <w:szCs w:val="24"/>
          <w:lang w:eastAsia="pl-PL"/>
        </w:rPr>
        <w:t xml:space="preserve"> udziału w postępowaniu;</w:t>
      </w:r>
      <w:r w:rsidR="00B3553C" w:rsidRPr="00261DAE">
        <w:rPr>
          <w:rFonts w:ascii="Times New Roman" w:eastAsia="Times New Roman" w:hAnsi="Times New Roman" w:cs="Times New Roman"/>
          <w:b/>
          <w:sz w:val="24"/>
          <w:szCs w:val="24"/>
          <w:lang w:eastAsia="pl-PL"/>
        </w:rPr>
        <w:t xml:space="preserve"> </w:t>
      </w:r>
      <w:r w:rsidR="00261DAE" w:rsidRPr="00261DAE">
        <w:rPr>
          <w:rFonts w:ascii="Times New Roman" w:eastAsia="Times New Roman" w:hAnsi="Times New Roman" w:cs="Times New Roman"/>
          <w:b/>
          <w:sz w:val="24"/>
          <w:szCs w:val="24"/>
          <w:lang w:eastAsia="pl-PL"/>
        </w:rPr>
        <w:t>zgodnie z</w:t>
      </w:r>
      <w:r w:rsidR="00B3553C" w:rsidRPr="00261DAE">
        <w:rPr>
          <w:rFonts w:ascii="Times New Roman" w:eastAsia="Times New Roman" w:hAnsi="Times New Roman" w:cs="Times New Roman"/>
          <w:b/>
          <w:sz w:val="24"/>
          <w:szCs w:val="24"/>
          <w:lang w:eastAsia="pl-PL"/>
        </w:rPr>
        <w:t xml:space="preserve"> SWZ</w:t>
      </w:r>
      <w:r w:rsidR="00A54AD2">
        <w:rPr>
          <w:rFonts w:ascii="Times New Roman" w:eastAsia="Times New Roman" w:hAnsi="Times New Roman" w:cs="Times New Roman"/>
          <w:bCs/>
          <w:sz w:val="24"/>
          <w:szCs w:val="24"/>
          <w:lang w:eastAsia="pl-PL"/>
        </w:rPr>
        <w:t xml:space="preserve">. </w:t>
      </w:r>
      <w:r w:rsidR="004E4398" w:rsidRPr="004E4398">
        <w:rPr>
          <w:rFonts w:ascii="Times New Roman" w:eastAsia="Times New Roman" w:hAnsi="Times New Roman" w:cs="Times New Roman"/>
          <w:b/>
          <w:sz w:val="24"/>
          <w:szCs w:val="24"/>
          <w:highlight w:val="yellow"/>
          <w:u w:val="single"/>
          <w:lang w:eastAsia="pl-PL"/>
        </w:rPr>
        <w:t xml:space="preserve">Uwaga w Część III: Podstawy wykluczenia, sekcji D: </w:t>
      </w:r>
      <w:r w:rsidR="004E4398" w:rsidRPr="004E4398">
        <w:rPr>
          <w:rFonts w:ascii="Times New Roman" w:eastAsia="Times New Roman" w:hAnsi="Times New Roman" w:cs="Times New Roman"/>
          <w:b/>
          <w:i/>
          <w:iCs/>
          <w:sz w:val="24"/>
          <w:szCs w:val="24"/>
          <w:highlight w:val="yellow"/>
          <w:u w:val="single"/>
          <w:lang w:eastAsia="pl-PL"/>
        </w:rPr>
        <w:t>Podstawy wykluczenia o charakterze wyłącznie krajowym</w:t>
      </w:r>
      <w:r w:rsidR="004E4398" w:rsidRPr="004E4398">
        <w:rPr>
          <w:rFonts w:ascii="Times New Roman" w:eastAsia="Times New Roman" w:hAnsi="Times New Roman" w:cs="Times New Roman"/>
          <w:b/>
          <w:sz w:val="24"/>
          <w:szCs w:val="24"/>
          <w:highlight w:val="yellow"/>
          <w:u w:val="single"/>
          <w:lang w:eastAsia="pl-PL"/>
        </w:rPr>
        <w:t xml:space="preserve"> należy wpisać: </w:t>
      </w:r>
      <w:r w:rsidR="004E4398" w:rsidRPr="004E4398">
        <w:rPr>
          <w:rFonts w:ascii="Times New Roman" w:eastAsia="Times New Roman" w:hAnsi="Times New Roman" w:cs="Times New Roman"/>
          <w:b/>
          <w:i/>
          <w:iCs/>
          <w:sz w:val="24"/>
          <w:szCs w:val="24"/>
          <w:highlight w:val="yellow"/>
          <w:u w:val="single"/>
          <w:lang w:eastAsia="pl-PL"/>
        </w:rPr>
        <w:t>art. 7 ust. 1 ustawy z dnia 13 kwietnia 2022 r. – o szczególnych rozwiązaniach w zakresie przeciwdziałania wspieraniu agresji na Ukrainę oraz służących ochronie bezpieczeństwa narodoweg</w:t>
      </w:r>
      <w:r w:rsidR="004E4398" w:rsidRPr="004E4398">
        <w:rPr>
          <w:rFonts w:ascii="Times New Roman" w:eastAsia="Times New Roman" w:hAnsi="Times New Roman" w:cs="Times New Roman"/>
          <w:b/>
          <w:sz w:val="24"/>
          <w:szCs w:val="24"/>
          <w:highlight w:val="yellow"/>
          <w:u w:val="single"/>
          <w:lang w:eastAsia="pl-PL"/>
        </w:rPr>
        <w:t>o</w:t>
      </w:r>
      <w:r w:rsidR="003240E5">
        <w:rPr>
          <w:rFonts w:ascii="Times New Roman" w:eastAsia="Times New Roman" w:hAnsi="Times New Roman" w:cs="Times New Roman"/>
          <w:b/>
          <w:sz w:val="24"/>
          <w:szCs w:val="24"/>
          <w:u w:val="single"/>
          <w:lang w:eastAsia="pl-PL"/>
        </w:rPr>
        <w:t xml:space="preserve"> i odpowiedzieć czy Wykonawca podlega czy nie z powyższych powodów wykluczeniu z postępowania</w:t>
      </w:r>
      <w:r w:rsidR="004B7BC0">
        <w:rPr>
          <w:rFonts w:ascii="Times New Roman" w:eastAsia="Times New Roman" w:hAnsi="Times New Roman" w:cs="Times New Roman"/>
          <w:b/>
          <w:sz w:val="24"/>
          <w:szCs w:val="24"/>
          <w:u w:val="single"/>
          <w:lang w:eastAsia="pl-PL"/>
        </w:rPr>
        <w:t>.</w:t>
      </w:r>
    </w:p>
    <w:p w14:paraId="3226C8E6" w14:textId="30F99D7F" w:rsidR="00EE64A4" w:rsidRDefault="00EE64A4" w:rsidP="00EE64A4">
      <w:pPr>
        <w:spacing w:before="120" w:after="0" w:line="240" w:lineRule="auto"/>
        <w:ind w:left="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Oświadczenie JEDZ (ESPD) można wypełnić korzystając ze strony:</w:t>
      </w:r>
    </w:p>
    <w:p w14:paraId="0E9FA6B0" w14:textId="7745ED6C" w:rsidR="00EE64A4" w:rsidRPr="00EE64A4" w:rsidRDefault="00C21A2F" w:rsidP="00EE64A4">
      <w:pPr>
        <w:spacing w:before="120" w:after="0" w:line="240" w:lineRule="auto"/>
        <w:ind w:left="426"/>
        <w:jc w:val="both"/>
        <w:rPr>
          <w:rFonts w:ascii="Times New Roman" w:eastAsia="Times New Roman" w:hAnsi="Times New Roman" w:cs="Times New Roman"/>
          <w:bCs/>
          <w:sz w:val="24"/>
          <w:szCs w:val="24"/>
          <w:lang w:eastAsia="pl-PL"/>
        </w:rPr>
      </w:pPr>
      <w:hyperlink w:history="1">
        <w:r w:rsidRPr="00EC6277">
          <w:rPr>
            <w:rStyle w:val="Hipercze"/>
            <w:rFonts w:ascii="Times New Roman" w:eastAsia="Times New Roman" w:hAnsi="Times New Roman" w:cs="Times New Roman"/>
            <w:bCs/>
            <w:sz w:val="24"/>
            <w:szCs w:val="24"/>
            <w:lang w:eastAsia="pl-PL"/>
          </w:rPr>
          <w:t>https://espd.uzp.gov.`pl/filter?lang=pl</w:t>
        </w:r>
      </w:hyperlink>
      <w:r w:rsidR="00EE64A4">
        <w:rPr>
          <w:rFonts w:ascii="Times New Roman" w:eastAsia="Times New Roman" w:hAnsi="Times New Roman" w:cs="Times New Roman"/>
          <w:bCs/>
          <w:sz w:val="24"/>
          <w:szCs w:val="24"/>
          <w:lang w:eastAsia="pl-PL"/>
        </w:rPr>
        <w:t xml:space="preserve"> </w:t>
      </w:r>
    </w:p>
    <w:p w14:paraId="590DC8A1" w14:textId="743B9C4C" w:rsidR="00507737" w:rsidRPr="00D818E4"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 xml:space="preserve">1. stanowi dowód potwierdzający brak podstaw wykluczenia i spełnianie warunków udziału w postępowaniu na dzień składania ofert tymczasowo zastępujący wymagane przez Zamawiającego podmiotowe środki dowodowe i winno być złożone zgodnie ze wzorem </w:t>
      </w:r>
      <w:r w:rsidRPr="00D818E4">
        <w:rPr>
          <w:rFonts w:ascii="Times New Roman" w:eastAsia="Times New Roman" w:hAnsi="Times New Roman" w:cs="Times New Roman"/>
          <w:bCs/>
          <w:sz w:val="24"/>
          <w:szCs w:val="24"/>
          <w:lang w:eastAsia="pl-PL"/>
        </w:rPr>
        <w:t xml:space="preserve">wg załącznika </w:t>
      </w:r>
      <w:r w:rsidR="00261DAE" w:rsidRPr="00D818E4">
        <w:rPr>
          <w:rFonts w:ascii="Times New Roman" w:eastAsia="Times New Roman" w:hAnsi="Times New Roman" w:cs="Times New Roman"/>
          <w:bCs/>
          <w:sz w:val="24"/>
          <w:szCs w:val="24"/>
          <w:lang w:eastAsia="pl-PL"/>
        </w:rPr>
        <w:t>nr</w:t>
      </w:r>
      <w:r w:rsidR="00D818E4" w:rsidRPr="00D818E4">
        <w:rPr>
          <w:rFonts w:ascii="Times New Roman" w:eastAsia="Times New Roman" w:hAnsi="Times New Roman" w:cs="Times New Roman"/>
          <w:bCs/>
          <w:sz w:val="24"/>
          <w:szCs w:val="24"/>
          <w:lang w:eastAsia="pl-PL"/>
        </w:rPr>
        <w:t xml:space="preserve"> 3</w:t>
      </w:r>
      <w:r w:rsidR="00261DAE" w:rsidRPr="00D818E4">
        <w:rPr>
          <w:rFonts w:ascii="Times New Roman" w:eastAsia="Times New Roman" w:hAnsi="Times New Roman" w:cs="Times New Roman"/>
          <w:bCs/>
          <w:sz w:val="24"/>
          <w:szCs w:val="24"/>
          <w:lang w:eastAsia="pl-PL"/>
        </w:rPr>
        <w:t xml:space="preserve"> </w:t>
      </w:r>
      <w:r w:rsidRPr="00D818E4">
        <w:rPr>
          <w:rFonts w:ascii="Times New Roman" w:eastAsia="Times New Roman" w:hAnsi="Times New Roman" w:cs="Times New Roman"/>
          <w:bCs/>
          <w:sz w:val="24"/>
          <w:szCs w:val="24"/>
          <w:lang w:eastAsia="pl-PL"/>
        </w:rPr>
        <w:t>do SWZ.</w:t>
      </w:r>
    </w:p>
    <w:p w14:paraId="2940CAF9" w14:textId="2617526D" w:rsidR="00FA1614" w:rsidRP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Zamawiający wzywa Wykonawcę, którego oferta została najwyżej oceniona, do złożenia w wyznaczonym terminie, nie krótszym niż </w:t>
      </w:r>
      <w:r w:rsidR="00A54AD2">
        <w:rPr>
          <w:rFonts w:ascii="Times New Roman" w:eastAsia="Times New Roman" w:hAnsi="Times New Roman" w:cs="Times New Roman"/>
          <w:bCs/>
          <w:sz w:val="24"/>
          <w:szCs w:val="24"/>
          <w:lang w:eastAsia="pl-PL"/>
        </w:rPr>
        <w:t>10</w:t>
      </w:r>
      <w:r w:rsidRPr="00507737">
        <w:rPr>
          <w:rFonts w:ascii="Times New Roman" w:eastAsia="Times New Roman" w:hAnsi="Times New Roman" w:cs="Times New Roman"/>
          <w:bCs/>
          <w:sz w:val="24"/>
          <w:szCs w:val="24"/>
          <w:lang w:eastAsia="pl-PL"/>
        </w:rPr>
        <w:t xml:space="preserve"> dni od dnia wezwania, aktualnych na dzień złożenia podmiotowych środków dowodowych:</w:t>
      </w:r>
    </w:p>
    <w:p w14:paraId="35B76E67" w14:textId="77777777" w:rsidR="00FA1614" w:rsidRPr="00B3553C" w:rsidRDefault="00FA1614" w:rsidP="0020612A">
      <w:pPr>
        <w:numPr>
          <w:ilvl w:val="0"/>
          <w:numId w:val="19"/>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 postępowaniu:</w:t>
      </w:r>
    </w:p>
    <w:p w14:paraId="591324E2" w14:textId="2C07A1E2" w:rsidR="00FA1614" w:rsidRPr="00B3553C" w:rsidRDefault="00FA1614" w:rsidP="0020612A">
      <w:pPr>
        <w:numPr>
          <w:ilvl w:val="0"/>
          <w:numId w:val="20"/>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w:t>
      </w:r>
      <w:r w:rsidRPr="00B3553C">
        <w:rPr>
          <w:rFonts w:ascii="Times New Roman" w:eastAsia="Times New Roman" w:hAnsi="Times New Roman" w:cs="Times New Roman"/>
          <w:bCs/>
          <w:sz w:val="24"/>
          <w:szCs w:val="24"/>
          <w:lang w:eastAsia="pl-PL"/>
        </w:rPr>
        <w:lastRenderedPageBreak/>
        <w:t xml:space="preserve">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7 </w:t>
      </w:r>
      <w:r w:rsidRPr="006518A7">
        <w:rPr>
          <w:rFonts w:ascii="Times New Roman" w:eastAsia="Times New Roman" w:hAnsi="Times New Roman" w:cs="Times New Roman"/>
          <w:bCs/>
          <w:sz w:val="24"/>
          <w:szCs w:val="24"/>
          <w:lang w:eastAsia="pl-PL"/>
        </w:rPr>
        <w:t>do SWZ;</w:t>
      </w:r>
    </w:p>
    <w:p w14:paraId="6CB5427C" w14:textId="77777777" w:rsidR="001C5776" w:rsidRDefault="00FA1614" w:rsidP="001C5776">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7F388D8A" w14:textId="53DBE2D1" w:rsidR="001C5776" w:rsidRPr="00D818E4" w:rsidRDefault="001C5776" w:rsidP="001C5776">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bookmarkStart w:id="27" w:name="_Hlk85031160"/>
      <w:r w:rsidRPr="00D818E4">
        <w:rPr>
          <w:rFonts w:ascii="Times New Roman" w:eastAsia="Times New Roman" w:hAnsi="Times New Roman" w:cs="Times New Roman"/>
          <w:b/>
          <w:sz w:val="24"/>
          <w:szCs w:val="24"/>
          <w:lang w:eastAsia="pl-PL"/>
        </w:rPr>
        <w:t>oświadczenia Wykonawcy</w:t>
      </w:r>
      <w:r w:rsidRPr="00D818E4">
        <w:rPr>
          <w:rFonts w:ascii="Times New Roman" w:eastAsia="Times New Roman" w:hAnsi="Times New Roman" w:cs="Times New Roman"/>
          <w:bCs/>
          <w:sz w:val="24"/>
          <w:szCs w:val="24"/>
          <w:lang w:eastAsia="pl-PL"/>
        </w:rPr>
        <w:t xml:space="preserve">, o </w:t>
      </w:r>
      <w:r w:rsidR="00D818E4" w:rsidRPr="00D818E4">
        <w:rPr>
          <w:rFonts w:ascii="Times New Roman" w:eastAsia="Times New Roman" w:hAnsi="Times New Roman" w:cs="Times New Roman"/>
          <w:bCs/>
          <w:sz w:val="24"/>
          <w:szCs w:val="24"/>
          <w:lang w:eastAsia="pl-PL"/>
        </w:rPr>
        <w:t xml:space="preserve">aktualności dokumentu JEDZ </w:t>
      </w:r>
      <w:r w:rsidRPr="00D818E4">
        <w:rPr>
          <w:rFonts w:ascii="Times New Roman" w:eastAsia="Times New Roman" w:hAnsi="Times New Roman" w:cs="Times New Roman"/>
          <w:bCs/>
          <w:sz w:val="24"/>
          <w:szCs w:val="24"/>
          <w:lang w:eastAsia="pl-PL"/>
        </w:rPr>
        <w:t>którym mowa w art. 125 ust. 1 ustawy Pzp, w zakresie odnoszącym się do podstaw wykluczenia wskazanych w art. 108 ust. 1 pkt 3 ustawy</w:t>
      </w:r>
      <w:r w:rsidR="004A667F">
        <w:rPr>
          <w:rFonts w:ascii="Times New Roman" w:eastAsia="Times New Roman" w:hAnsi="Times New Roman" w:cs="Times New Roman"/>
          <w:bCs/>
          <w:sz w:val="24"/>
          <w:szCs w:val="24"/>
          <w:lang w:eastAsia="pl-PL"/>
        </w:rPr>
        <w:t xml:space="preserve"> oraz w rodz. XI ust. 1 pkt. 7</w:t>
      </w:r>
      <w:r w:rsidR="002B2364">
        <w:rPr>
          <w:rFonts w:ascii="Times New Roman" w:eastAsia="Times New Roman" w:hAnsi="Times New Roman" w:cs="Times New Roman"/>
          <w:bCs/>
          <w:sz w:val="24"/>
          <w:szCs w:val="24"/>
          <w:lang w:eastAsia="pl-PL"/>
        </w:rPr>
        <w:t>-9</w:t>
      </w:r>
      <w:r w:rsidR="004A667F">
        <w:rPr>
          <w:rFonts w:ascii="Times New Roman" w:eastAsia="Times New Roman" w:hAnsi="Times New Roman" w:cs="Times New Roman"/>
          <w:bCs/>
          <w:sz w:val="24"/>
          <w:szCs w:val="24"/>
          <w:lang w:eastAsia="pl-PL"/>
        </w:rPr>
        <w:t xml:space="preserve"> SWZ</w:t>
      </w:r>
      <w:r w:rsidR="006C22C4">
        <w:rPr>
          <w:rFonts w:ascii="Times New Roman" w:eastAsia="Times New Roman" w:hAnsi="Times New Roman" w:cs="Times New Roman"/>
          <w:bCs/>
          <w:sz w:val="24"/>
          <w:szCs w:val="24"/>
          <w:lang w:eastAsia="pl-PL"/>
        </w:rPr>
        <w:t xml:space="preserve"> – wg załącznika nr 3a do SWZ</w:t>
      </w:r>
    </w:p>
    <w:bookmarkEnd w:id="27"/>
    <w:p w14:paraId="0D8AB517" w14:textId="06C99A7E" w:rsidR="001C5776" w:rsidRPr="001C5776" w:rsidRDefault="001C5776" w:rsidP="001C5776">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r w:rsidRPr="001C5776">
        <w:rPr>
          <w:rFonts w:ascii="Times New Roman" w:eastAsia="Times New Roman" w:hAnsi="Times New Roman" w:cs="Times New Roman"/>
          <w:b/>
          <w:sz w:val="24"/>
          <w:szCs w:val="24"/>
          <w:lang w:eastAsia="pl-PL"/>
        </w:rPr>
        <w:t>informacji z Krajowego Rejestru Karnego</w:t>
      </w:r>
      <w:r w:rsidRPr="001C5776">
        <w:rPr>
          <w:rFonts w:ascii="Times New Roman" w:eastAsia="Times New Roman" w:hAnsi="Times New Roman" w:cs="Times New Roman"/>
          <w:bCs/>
          <w:sz w:val="24"/>
          <w:szCs w:val="24"/>
          <w:lang w:eastAsia="pl-PL"/>
        </w:rPr>
        <w:t xml:space="preserve"> w zakresie dotyczącym podstaw wykluczenia wskazanych w art. 108 ust. 1 pkt 1, 2 i 4 ustawy Pzp sporządzonej nie wcześniej niż 6 miesięcy przed jej złożeniem</w:t>
      </w:r>
    </w:p>
    <w:p w14:paraId="5711582E" w14:textId="2B2CBD33" w:rsidR="00FA1614" w:rsidRPr="00B3553C" w:rsidRDefault="00FA1614" w:rsidP="005E26A3">
      <w:pPr>
        <w:numPr>
          <w:ilvl w:val="0"/>
          <w:numId w:val="21"/>
        </w:numPr>
        <w:spacing w:before="120" w:after="0" w:line="240" w:lineRule="auto"/>
        <w:ind w:left="567"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Pr="00B3553C">
        <w:rPr>
          <w:rFonts w:ascii="Times New Roman" w:eastAsia="Times New Roman" w:hAnsi="Times New Roman" w:cs="Times New Roman"/>
          <w:bCs/>
          <w:sz w:val="24"/>
          <w:szCs w:val="24"/>
          <w:lang w:eastAsia="pl-PL"/>
        </w:rPr>
        <w:t>:</w:t>
      </w:r>
    </w:p>
    <w:p w14:paraId="7C84B8CD" w14:textId="1980C70D" w:rsidR="00261DAE" w:rsidRDefault="00261DAE" w:rsidP="005E26A3">
      <w:pPr>
        <w:numPr>
          <w:ilvl w:val="0"/>
          <w:numId w:val="22"/>
        </w:numPr>
        <w:spacing w:before="120" w:after="0" w:line="240" w:lineRule="auto"/>
        <w:ind w:left="993" w:hanging="426"/>
        <w:jc w:val="both"/>
        <w:rPr>
          <w:rFonts w:ascii="Times New Roman" w:eastAsia="Times New Roman" w:hAnsi="Times New Roman" w:cs="Times New Roman"/>
          <w:bCs/>
          <w:sz w:val="24"/>
          <w:szCs w:val="24"/>
          <w:lang w:eastAsia="pl-PL"/>
        </w:rPr>
      </w:pPr>
      <w:r w:rsidRPr="00261DAE">
        <w:rPr>
          <w:rFonts w:ascii="Times New Roman" w:eastAsia="Times New Roman" w:hAnsi="Times New Roman" w:cs="Times New Roman"/>
          <w:b/>
          <w:sz w:val="24"/>
          <w:szCs w:val="24"/>
          <w:lang w:eastAsia="pl-PL"/>
        </w:rPr>
        <w:t>kopię dokumentu potwierdzającego nadanie weterynaryjnego numeru identyfikacyjnego</w:t>
      </w:r>
      <w:r w:rsidRPr="00261DAE">
        <w:rPr>
          <w:rFonts w:ascii="Times New Roman" w:eastAsia="Times New Roman" w:hAnsi="Times New Roman" w:cs="Times New Roman"/>
          <w:bCs/>
          <w:sz w:val="24"/>
          <w:szCs w:val="24"/>
          <w:lang w:eastAsia="pl-PL"/>
        </w:rPr>
        <w:t xml:space="preserve"> nadanego przez właściwego powiatowego lekarza weterynarii jako zakład prowadzący działalność nadzorowaną w zakresie transportu ubocznych produktów pochodzenia zwierzęcego – zgodnie z ustawą z dnia 11 marca 2004 r. o ochronie zdrowia zwierząt oraz zwalczaniu chorób zakaźnych zwierząt (tekst jedn. </w:t>
      </w:r>
      <w:r w:rsidR="00DD23F4" w:rsidRPr="00DD23F4">
        <w:rPr>
          <w:rFonts w:ascii="Times New Roman" w:eastAsia="Times New Roman" w:hAnsi="Times New Roman" w:cs="Times New Roman"/>
          <w:bCs/>
          <w:sz w:val="24"/>
          <w:szCs w:val="24"/>
          <w:lang w:eastAsia="pl-PL"/>
        </w:rPr>
        <w:t>Dz.U. z 2023 r. poz. 1075</w:t>
      </w:r>
      <w:r w:rsidR="00DD23F4">
        <w:rPr>
          <w:rFonts w:ascii="Times New Roman" w:eastAsia="Times New Roman" w:hAnsi="Times New Roman" w:cs="Times New Roman"/>
          <w:bCs/>
          <w:sz w:val="24"/>
          <w:szCs w:val="24"/>
          <w:lang w:eastAsia="pl-PL"/>
        </w:rPr>
        <w:t>)</w:t>
      </w:r>
      <w:r w:rsidRPr="00261DAE">
        <w:rPr>
          <w:rFonts w:ascii="Times New Roman" w:eastAsia="Times New Roman" w:hAnsi="Times New Roman" w:cs="Times New Roman"/>
          <w:bCs/>
          <w:sz w:val="24"/>
          <w:szCs w:val="24"/>
          <w:lang w:eastAsia="pl-PL"/>
        </w:rPr>
        <w:t xml:space="preserve">. </w:t>
      </w:r>
    </w:p>
    <w:p w14:paraId="6DA16A40" w14:textId="75C8E9A0" w:rsidR="00261DAE" w:rsidRPr="00261DAE" w:rsidRDefault="00261DAE" w:rsidP="005E26A3">
      <w:pPr>
        <w:numPr>
          <w:ilvl w:val="0"/>
          <w:numId w:val="22"/>
        </w:numPr>
        <w:spacing w:before="120" w:after="0" w:line="240" w:lineRule="auto"/>
        <w:ind w:left="993" w:hanging="426"/>
        <w:jc w:val="both"/>
        <w:rPr>
          <w:rFonts w:ascii="Times New Roman" w:eastAsia="Times New Roman" w:hAnsi="Times New Roman" w:cs="Times New Roman"/>
          <w:bCs/>
          <w:sz w:val="24"/>
          <w:szCs w:val="24"/>
          <w:lang w:eastAsia="pl-PL"/>
        </w:rPr>
      </w:pPr>
      <w:r w:rsidRPr="00261DAE">
        <w:rPr>
          <w:rFonts w:ascii="Times New Roman" w:eastAsia="Times New Roman" w:hAnsi="Times New Roman" w:cs="Times New Roman"/>
          <w:b/>
          <w:sz w:val="24"/>
          <w:szCs w:val="24"/>
          <w:lang w:eastAsia="pl-PL"/>
        </w:rPr>
        <w:t>dokumenty potwierdzające, że Wykonawca jest ubezpieczony od odpowiedzialności cywilnej deliktowej</w:t>
      </w:r>
      <w:r w:rsidRPr="00261DAE">
        <w:rPr>
          <w:rFonts w:ascii="Times New Roman" w:eastAsia="Times New Roman" w:hAnsi="Times New Roman" w:cs="Times New Roman"/>
          <w:bCs/>
          <w:sz w:val="24"/>
          <w:szCs w:val="24"/>
          <w:lang w:eastAsia="pl-PL"/>
        </w:rPr>
        <w:t xml:space="preserve"> w zakresie prowadzonej działalności związanej z przedmiotem zamówienia ze wskazaniem sumy gwarancyjnej tego ubezpieczenia (np. polisa ubezpieczeniowa)</w:t>
      </w:r>
    </w:p>
    <w:p w14:paraId="4F70C084" w14:textId="37B78361" w:rsidR="00FA1614" w:rsidRPr="00B3553C" w:rsidRDefault="00DA2948" w:rsidP="005E26A3">
      <w:pPr>
        <w:numPr>
          <w:ilvl w:val="0"/>
          <w:numId w:val="22"/>
        </w:numPr>
        <w:spacing w:before="120" w:after="0" w:line="240" w:lineRule="auto"/>
        <w:ind w:left="993" w:hanging="426"/>
        <w:jc w:val="both"/>
        <w:rPr>
          <w:rFonts w:ascii="Times New Roman" w:eastAsia="Times New Roman" w:hAnsi="Times New Roman" w:cs="Times New Roman"/>
          <w:bCs/>
          <w:sz w:val="24"/>
          <w:szCs w:val="24"/>
          <w:lang w:eastAsia="pl-PL"/>
        </w:rPr>
      </w:pPr>
      <w:r w:rsidRPr="00DA2948">
        <w:rPr>
          <w:rFonts w:ascii="Times New Roman" w:eastAsia="Times New Roman" w:hAnsi="Times New Roman" w:cs="Times New Roman"/>
          <w:b/>
          <w:sz w:val="24"/>
          <w:szCs w:val="24"/>
          <w:lang w:eastAsia="pl-PL"/>
        </w:rPr>
        <w:t xml:space="preserve">wykaz usług wykonanych, a w przypadku świadczeń powtarzających się lub ciągłych również wykonywanych, </w:t>
      </w:r>
      <w:r w:rsidRPr="00DA2948">
        <w:rPr>
          <w:rFonts w:ascii="Times New Roman" w:eastAsia="Times New Roman" w:hAnsi="Times New Roman" w:cs="Times New Roman"/>
          <w:bCs/>
          <w:sz w:val="24"/>
          <w:szCs w:val="24"/>
          <w:lang w:eastAsia="pl-PL"/>
        </w:rPr>
        <w:t xml:space="preserve">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FA1614" w:rsidRPr="00B3553C">
        <w:rPr>
          <w:rFonts w:ascii="Times New Roman" w:eastAsia="Times New Roman" w:hAnsi="Times New Roman" w:cs="Times New Roman"/>
          <w:sz w:val="24"/>
          <w:szCs w:val="24"/>
          <w:lang w:eastAsia="pl-PL"/>
        </w:rPr>
        <w:t xml:space="preserve">– według załącznika </w:t>
      </w:r>
      <w:r w:rsidR="00CC07C9">
        <w:rPr>
          <w:rFonts w:ascii="Times New Roman" w:eastAsia="Times New Roman" w:hAnsi="Times New Roman" w:cs="Times New Roman"/>
          <w:sz w:val="24"/>
          <w:szCs w:val="24"/>
          <w:lang w:eastAsia="pl-PL"/>
        </w:rPr>
        <w:t xml:space="preserve">nr 4 </w:t>
      </w:r>
      <w:r w:rsidR="00FA1614" w:rsidRPr="00B3553C">
        <w:rPr>
          <w:rFonts w:ascii="Times New Roman" w:eastAsia="Times New Roman" w:hAnsi="Times New Roman" w:cs="Times New Roman"/>
          <w:sz w:val="24"/>
          <w:szCs w:val="24"/>
          <w:lang w:eastAsia="pl-PL"/>
        </w:rPr>
        <w:t>do SWZ</w:t>
      </w:r>
      <w:r w:rsidR="00FA1614" w:rsidRPr="00B3553C">
        <w:rPr>
          <w:rFonts w:ascii="Times New Roman" w:eastAsia="Times New Roman" w:hAnsi="Times New Roman" w:cs="Times New Roman"/>
          <w:bCs/>
          <w:sz w:val="24"/>
          <w:szCs w:val="24"/>
          <w:lang w:eastAsia="pl-PL"/>
        </w:rPr>
        <w:t>;</w:t>
      </w:r>
    </w:p>
    <w:p w14:paraId="69FAC316" w14:textId="7FBBE50A" w:rsidR="00261DAE" w:rsidRDefault="00261DAE" w:rsidP="005E26A3">
      <w:pPr>
        <w:pStyle w:val="NormalnyWeb"/>
        <w:numPr>
          <w:ilvl w:val="0"/>
          <w:numId w:val="22"/>
        </w:numPr>
        <w:ind w:left="851" w:hanging="425"/>
        <w:jc w:val="both"/>
      </w:pPr>
      <w:r w:rsidRPr="00261DAE">
        <w:rPr>
          <w:b/>
          <w:bCs/>
        </w:rPr>
        <w:t>wykaz narzędzi, wyposażenia zakładu lub urządzeń technicznych</w:t>
      </w:r>
      <w:r>
        <w:t xml:space="preserve"> dostępnych wykonawcy w celu wykonania zamówienia publicznego wraz z informacją o podstawie do dysponowania tymi zasobami</w:t>
      </w:r>
      <w:r w:rsidR="00635D4C">
        <w:t xml:space="preserve"> – wg załącznika nr 5a do SWZ,</w:t>
      </w:r>
    </w:p>
    <w:p w14:paraId="1DAABFCE" w14:textId="73A67665" w:rsidR="001C5776" w:rsidRPr="00261DAE" w:rsidRDefault="00261DAE" w:rsidP="005E26A3">
      <w:pPr>
        <w:pStyle w:val="NormalnyWeb"/>
        <w:numPr>
          <w:ilvl w:val="0"/>
          <w:numId w:val="22"/>
        </w:numPr>
        <w:ind w:left="851" w:hanging="425"/>
        <w:jc w:val="both"/>
      </w:pPr>
      <w:r w:rsidRPr="00261DAE">
        <w:rPr>
          <w:b/>
          <w:bCs/>
        </w:rPr>
        <w:t>wykaz osób, skierowanych przez wykonawcę do realizacji zamówienia publicznego</w:t>
      </w:r>
      <w:r>
        <w:t xml:space="preserve">, w szczególności odpowiedzialnych za świadczenie usług, kontrolę jakości lub kierowanie robotami budowlanymi, wraz z informacjami na temat ich kwalifikacji zawodowych, uprawnień, doświadczenia i wykształcenia niezbędnych do wykonania </w:t>
      </w:r>
      <w:r>
        <w:lastRenderedPageBreak/>
        <w:t>zamówienia publicznego, a także zakresu wykonywanych przez nie czynności oraz informacją o podstawie do dysponowania tymi osobami</w:t>
      </w:r>
      <w:r w:rsidR="00635D4C">
        <w:t xml:space="preserve"> – wg załącznika nr 5 do SWZ</w:t>
      </w:r>
      <w:r>
        <w:t>;</w:t>
      </w:r>
    </w:p>
    <w:p w14:paraId="3358D4C1" w14:textId="77777777" w:rsid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475A30A2" w:rsid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3. ppkt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r w:rsidR="005E26A3" w:rsidRPr="005E26A3">
        <w:rPr>
          <w:rFonts w:ascii="Times New Roman" w:hAnsi="Times New Roman" w:cs="Times New Roman"/>
          <w:color w:val="000000"/>
          <w:sz w:val="20"/>
          <w:szCs w:val="20"/>
        </w:rPr>
        <w:t xml:space="preserve"> </w:t>
      </w:r>
      <w:r w:rsidR="005E26A3" w:rsidRPr="005E26A3">
        <w:rPr>
          <w:rFonts w:ascii="Times New Roman" w:hAnsi="Times New Roman" w:cs="Times New Roman"/>
          <w:color w:val="000000"/>
          <w:sz w:val="24"/>
          <w:szCs w:val="24"/>
        </w:rPr>
        <w:t>Jeżeli wykonawca ma siedzibę lub miejsce zamieszkania poza granicami Rzeczypospolitej Polskiej, zamiast</w:t>
      </w:r>
      <w:r w:rsidR="005E26A3" w:rsidRPr="005E26A3">
        <w:rPr>
          <w:rFonts w:ascii="Times New Roman" w:hAnsi="Times New Roman" w:cs="Times New Roman"/>
          <w:color w:val="000000"/>
          <w:sz w:val="20"/>
          <w:szCs w:val="20"/>
        </w:rPr>
        <w:t xml:space="preserve"> </w:t>
      </w:r>
      <w:r w:rsidR="005E26A3" w:rsidRPr="005E26A3">
        <w:rPr>
          <w:rFonts w:ascii="Times New Roman" w:eastAsia="Times New Roman" w:hAnsi="Times New Roman" w:cs="Times New Roman"/>
          <w:bCs/>
          <w:sz w:val="24"/>
          <w:szCs w:val="24"/>
          <w:lang w:eastAsia="pl-PL"/>
        </w:rPr>
        <w:t xml:space="preserve">informacji z Krajowego Rejestru Karnego, o której mowa w </w:t>
      </w:r>
      <w:r w:rsidR="005E26A3">
        <w:rPr>
          <w:rFonts w:ascii="Times New Roman" w:eastAsia="Times New Roman" w:hAnsi="Times New Roman" w:cs="Times New Roman"/>
          <w:bCs/>
          <w:sz w:val="24"/>
          <w:szCs w:val="24"/>
          <w:lang w:eastAsia="pl-PL"/>
        </w:rPr>
        <w:t>ust. 4 pkt. 1 lit. d</w:t>
      </w:r>
      <w:r w:rsidR="005E26A3" w:rsidRPr="005E26A3">
        <w:rPr>
          <w:rFonts w:ascii="Times New Roman" w:eastAsia="Times New Roman" w:hAnsi="Times New Roman" w:cs="Times New Roman"/>
          <w:bCs/>
          <w:sz w:val="24"/>
          <w:szCs w:val="24"/>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766EE6">
        <w:rPr>
          <w:rFonts w:ascii="Times New Roman" w:eastAsia="Times New Roman" w:hAnsi="Times New Roman" w:cs="Times New Roman"/>
          <w:bCs/>
          <w:sz w:val="24"/>
          <w:szCs w:val="24"/>
          <w:lang w:eastAsia="pl-PL"/>
        </w:rPr>
        <w:t xml:space="preserve"> </w:t>
      </w:r>
      <w:r w:rsidR="00766EE6" w:rsidRPr="00766EE6">
        <w:rPr>
          <w:rFonts w:ascii="Times New Roman" w:eastAsia="Times New Roman" w:hAnsi="Times New Roman" w:cs="Times New Roman"/>
          <w:bCs/>
          <w:sz w:val="24"/>
          <w:szCs w:val="24"/>
          <w:lang w:eastAsia="pl-PL"/>
        </w:rPr>
        <w:t>lub miejsce zamieszkania ma osoba, której dotyczy informacja albo dokument</w:t>
      </w:r>
      <w:r w:rsidR="005E26A3" w:rsidRPr="005E26A3">
        <w:rPr>
          <w:rFonts w:ascii="Times New Roman" w:eastAsia="Times New Roman" w:hAnsi="Times New Roman" w:cs="Times New Roman"/>
          <w:bCs/>
          <w:sz w:val="24"/>
          <w:szCs w:val="24"/>
          <w:lang w:eastAsia="pl-PL"/>
        </w:rPr>
        <w:t>, w zakresie, o którym mowa w ust. 4 pkt. 1 lit. d;</w:t>
      </w:r>
    </w:p>
    <w:p w14:paraId="2C113A25" w14:textId="2378F33B" w:rsidR="001C408B" w:rsidRDefault="001C408B" w:rsidP="00766EE6">
      <w:pPr>
        <w:pStyle w:val="Akapitzlist"/>
        <w:numPr>
          <w:ilvl w:val="3"/>
          <w:numId w:val="18"/>
        </w:numPr>
        <w:spacing w:before="120" w:after="0" w:line="240" w:lineRule="auto"/>
        <w:ind w:left="426" w:hanging="426"/>
        <w:jc w:val="both"/>
        <w:rPr>
          <w:rFonts w:ascii="Times New Roman" w:eastAsia="Times New Roman" w:hAnsi="Times New Roman" w:cs="Times New Roman"/>
          <w:sz w:val="24"/>
          <w:szCs w:val="24"/>
          <w:lang w:eastAsia="pl-PL"/>
        </w:rPr>
      </w:pPr>
      <w:r w:rsidRPr="001C408B">
        <w:rPr>
          <w:rFonts w:ascii="Times New Roman" w:eastAsia="Times New Roman" w:hAnsi="Times New Roman" w:cs="Times New Roman"/>
          <w:sz w:val="24"/>
          <w:szCs w:val="24"/>
          <w:lang w:eastAsia="pl-PL"/>
        </w:rPr>
        <w:t xml:space="preserve">Jeżeli w kraju, w którym wykonawca ma siedzibę lub miejsce zamieszkania lub miejsce zamieszkania ma osoba, której dokument dotyczy, nie wydaje się dokumentów, o których mowa w ust. </w:t>
      </w:r>
      <w:r>
        <w:rPr>
          <w:rFonts w:ascii="Times New Roman" w:eastAsia="Times New Roman" w:hAnsi="Times New Roman" w:cs="Times New Roman"/>
          <w:sz w:val="24"/>
          <w:szCs w:val="24"/>
          <w:lang w:eastAsia="pl-PL"/>
        </w:rPr>
        <w:t>6</w:t>
      </w:r>
      <w:r w:rsidRPr="001C408B">
        <w:rPr>
          <w:rFonts w:ascii="Times New Roman" w:eastAsia="Times New Roman" w:hAnsi="Times New Roman" w:cs="Times New Roman"/>
          <w:sz w:val="24"/>
          <w:szCs w:val="24"/>
          <w:lang w:eastAsia="pl-PL"/>
        </w:rPr>
        <w:t xml:space="preserve">, lub gdy dokumenty te nie </w:t>
      </w:r>
      <w:r w:rsidRPr="00766EE6">
        <w:rPr>
          <w:rFonts w:ascii="Times New Roman" w:eastAsia="Times New Roman" w:hAnsi="Times New Roman" w:cs="Times New Roman"/>
          <w:sz w:val="24"/>
          <w:szCs w:val="24"/>
          <w:lang w:eastAsia="pl-PL"/>
        </w:rPr>
        <w:t>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w:t>
      </w:r>
      <w:r w:rsidRPr="001C408B">
        <w:rPr>
          <w:rFonts w:ascii="Times New Roman" w:eastAsia="Times New Roman" w:hAnsi="Times New Roman" w:cs="Times New Roman"/>
          <w:sz w:val="24"/>
          <w:szCs w:val="24"/>
          <w:lang w:eastAsia="pl-PL"/>
        </w:rPr>
        <w:t xml:space="preserve">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p>
    <w:p w14:paraId="6F63D1DE" w14:textId="77777777" w:rsidR="00024ADD" w:rsidRP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aktualność.</w:t>
      </w:r>
    </w:p>
    <w:p w14:paraId="1EBC8504" w14:textId="77777777" w:rsidR="00024ADD" w:rsidRP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 xml:space="preserve">w sprawie </w:t>
      </w:r>
      <w:r w:rsidRPr="00024ADD">
        <w:rPr>
          <w:rFonts w:ascii="Times New Roman" w:eastAsia="Times New Roman" w:hAnsi="Times New Roman" w:cs="Times New Roman"/>
          <w:i/>
          <w:iCs/>
          <w:sz w:val="24"/>
          <w:szCs w:val="24"/>
          <w:lang w:eastAsia="pl-PL"/>
        </w:rPr>
        <w:lastRenderedPageBreak/>
        <w:t>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rsidP="0087416E">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3864AD79" w:rsidR="00507737" w:rsidRDefault="00507737" w:rsidP="0087416E">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(wg wzoru z załącznika nr 6 do SWZ)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rsidP="0087416E">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rsidP="0087416E">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rsidP="0087416E">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rsidP="0087416E">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lastRenderedPageBreak/>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642E3F8A"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8.3. ppkt 1 lit. </w:t>
      </w:r>
      <w:r w:rsidR="00EA0F9D">
        <w:rPr>
          <w:rFonts w:ascii="Times New Roman" w:eastAsia="Times New Roman" w:hAnsi="Times New Roman" w:cs="Times New Roman"/>
          <w:sz w:val="24"/>
          <w:szCs w:val="24"/>
          <w:lang w:eastAsia="pl-PL"/>
        </w:rPr>
        <w:t>b i następne</w:t>
      </w:r>
      <w:r w:rsidRPr="00507737">
        <w:rPr>
          <w:rFonts w:ascii="Times New Roman" w:eastAsia="Times New Roman" w:hAnsi="Times New Roman" w:cs="Times New Roman"/>
          <w:sz w:val="24"/>
          <w:szCs w:val="24"/>
          <w:lang w:eastAsia="pl-PL"/>
        </w:rPr>
        <w:t>, dotyczących tych podmiotów, potwierdzających, że nie zachodzą wobec tych podmiotów podstawy wykluczenia z postępowania.</w:t>
      </w:r>
    </w:p>
    <w:p w14:paraId="0FBE0E94"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Wykonawców wspólnie ubiegających się o udzielenie zamówienia, Oświadczenie, o którym mowa w art. 125 ust. 1 ustawy Pzp składa każdy z Wykonawców. Oświadczenia te potwierdzają brak podstaw wykluczenia oraz spełnianie warunków udziału w postępowaniu w zakresie, w jakim każdy z Wykonawców wykazuje spełnianie warunków udziału w postępowaniu.</w:t>
      </w:r>
    </w:p>
    <w:p w14:paraId="600EB621"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3DFD1C9C" w14:textId="1AA8FD6B" w:rsidR="00507737" w:rsidRP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45524101" w:rsid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 wniesienie zabezpieczenia należytego wykonania umowy.</w:t>
      </w:r>
    </w:p>
    <w:p w14:paraId="2B448AFF" w14:textId="76B92D48" w:rsidR="004A6EC7" w:rsidRDefault="004A6EC7" w:rsidP="004A6EC7">
      <w:pPr>
        <w:spacing w:before="120" w:after="0" w:line="240" w:lineRule="auto"/>
        <w:ind w:left="851" w:hanging="425"/>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lang w:eastAsia="pl-PL"/>
        </w:rPr>
        <w:t>14) W przypadku dokumentów z kwotami wyrażonymi w walucie innej niż PLN, przeliczenie na wartość w PLN zostanie dokonane po kursie NBP dla danej waluty z dnia publikacji ogłoszenia o zamówieniu w Dzienniku Urzędowym UE</w:t>
      </w:r>
    </w:p>
    <w:p w14:paraId="26808E8E" w14:textId="10F1DEE6" w:rsidR="00C37841" w:rsidRPr="00B234A1" w:rsidRDefault="00C37841" w:rsidP="00B234A1">
      <w:pPr>
        <w:pStyle w:val="Nagwek1"/>
      </w:pPr>
      <w:bookmarkStart w:id="28" w:name="_Toc68987417"/>
      <w:r w:rsidRPr="00B234A1">
        <w:t>X</w:t>
      </w:r>
      <w:r w:rsidR="004F05C3">
        <w:t>V</w:t>
      </w:r>
      <w:r w:rsidRPr="00B234A1">
        <w:t>. Termin związania ofertą</w:t>
      </w:r>
      <w:bookmarkEnd w:id="28"/>
    </w:p>
    <w:p w14:paraId="0467F672" w14:textId="7700BCBF" w:rsidR="005F454C" w:rsidRPr="005F454C" w:rsidRDefault="00C37841"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Wykonawca jest związany ofertą od dnia upływu terminu składania ofert do dnia</w:t>
      </w:r>
      <w:r w:rsidR="00142476" w:rsidRPr="00142476">
        <w:rPr>
          <w:rFonts w:ascii="Times New Roman" w:hAnsi="Times New Roman" w:cs="Times New Roman"/>
          <w:sz w:val="24"/>
          <w:szCs w:val="24"/>
        </w:rPr>
        <w:t xml:space="preserve"> </w:t>
      </w:r>
      <w:r w:rsidR="00571A01" w:rsidRPr="00BB3DE5">
        <w:rPr>
          <w:rFonts w:ascii="Times New Roman" w:hAnsi="Times New Roman" w:cs="Times New Roman"/>
          <w:sz w:val="24"/>
          <w:szCs w:val="24"/>
        </w:rPr>
        <w:t>2</w:t>
      </w:r>
      <w:r w:rsidR="001506F5">
        <w:rPr>
          <w:rFonts w:ascii="Times New Roman" w:hAnsi="Times New Roman" w:cs="Times New Roman"/>
          <w:sz w:val="24"/>
          <w:szCs w:val="24"/>
        </w:rPr>
        <w:t>8</w:t>
      </w:r>
      <w:r w:rsidR="00EC5B7B" w:rsidRPr="00BB3DE5">
        <w:rPr>
          <w:rFonts w:ascii="Times New Roman" w:hAnsi="Times New Roman" w:cs="Times New Roman"/>
          <w:sz w:val="24"/>
          <w:szCs w:val="24"/>
        </w:rPr>
        <w:t>.0</w:t>
      </w:r>
      <w:r w:rsidR="001506F5">
        <w:rPr>
          <w:rFonts w:ascii="Times New Roman" w:hAnsi="Times New Roman" w:cs="Times New Roman"/>
          <w:sz w:val="24"/>
          <w:szCs w:val="24"/>
        </w:rPr>
        <w:t>2</w:t>
      </w:r>
      <w:r w:rsidR="00EC5B7B" w:rsidRPr="00BB3DE5">
        <w:rPr>
          <w:rFonts w:ascii="Times New Roman" w:hAnsi="Times New Roman" w:cs="Times New Roman"/>
          <w:sz w:val="24"/>
          <w:szCs w:val="24"/>
        </w:rPr>
        <w:t>.</w:t>
      </w:r>
      <w:r w:rsidRPr="00BB3DE5">
        <w:rPr>
          <w:rFonts w:ascii="Times New Roman" w:hAnsi="Times New Roman" w:cs="Times New Roman"/>
          <w:sz w:val="24"/>
          <w:szCs w:val="24"/>
        </w:rPr>
        <w:t>202</w:t>
      </w:r>
      <w:r w:rsidR="001506F5">
        <w:rPr>
          <w:rFonts w:ascii="Times New Roman" w:hAnsi="Times New Roman" w:cs="Times New Roman"/>
          <w:sz w:val="24"/>
          <w:szCs w:val="24"/>
        </w:rPr>
        <w:t>5</w:t>
      </w:r>
      <w:r w:rsidRPr="00EC5B7B">
        <w:rPr>
          <w:rFonts w:ascii="Times New Roman" w:hAnsi="Times New Roman" w:cs="Times New Roman"/>
          <w:sz w:val="24"/>
          <w:szCs w:val="24"/>
        </w:rPr>
        <w:t xml:space="preserve"> 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p>
    <w:p w14:paraId="71FD1A22" w14:textId="1896E687" w:rsidR="00C37841" w:rsidRDefault="00C37841" w:rsidP="002C18FA">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Jeżeli termin związania ofertą upłynie przed wyborem najkorzystniejszej oferty, Zamawiający wezwie Wykonawcę̨, którego oferta otrzymała najwyższą ocenę̨, do </w:t>
      </w:r>
      <w:r w:rsidRPr="005F454C">
        <w:rPr>
          <w:rFonts w:ascii="Times New Roman" w:hAnsi="Times New Roman" w:cs="Times New Roman"/>
          <w:sz w:val="24"/>
          <w:szCs w:val="24"/>
        </w:rPr>
        <w:lastRenderedPageBreak/>
        <w:t>wyrażenia, w wyznaczonym przez Zamawiającego terminie, pisemnej zgody na wybór jego oferty.</w:t>
      </w:r>
    </w:p>
    <w:p w14:paraId="5CF25A4B" w14:textId="361811C1" w:rsidR="005F454C" w:rsidRP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 Zamawiający zwraca się̨ o wyrażenie takiej zgody do kolejnego Wykonawcy, którego oferta została najwyżej oceniona, chyba że zachodzą̨ przesłanki do unieważnienia postepowania.</w:t>
      </w:r>
    </w:p>
    <w:p w14:paraId="3BE60D06" w14:textId="2A00CBA3" w:rsidR="0007637C" w:rsidRPr="006F1E95" w:rsidRDefault="0007637C" w:rsidP="0007637C">
      <w:pPr>
        <w:pStyle w:val="Nagwek1"/>
      </w:pPr>
      <w:bookmarkStart w:id="29" w:name="_Toc68987418"/>
      <w:r w:rsidRPr="006F1E95">
        <w:t>XV</w:t>
      </w:r>
      <w:r w:rsidR="00686734" w:rsidRPr="006F1E95">
        <w:t>I</w:t>
      </w:r>
      <w:r w:rsidRPr="006F1E95">
        <w:t>. Wadium.</w:t>
      </w:r>
      <w:bookmarkEnd w:id="29"/>
    </w:p>
    <w:p w14:paraId="616CCDB9" w14:textId="36A07236" w:rsidR="00EA0F9D" w:rsidRPr="00020BC0" w:rsidRDefault="00EA0F9D" w:rsidP="003D1E87">
      <w:pPr>
        <w:pStyle w:val="Akapitzlist"/>
        <w:numPr>
          <w:ilvl w:val="3"/>
          <w:numId w:val="22"/>
        </w:numPr>
        <w:ind w:left="567" w:hanging="567"/>
        <w:jc w:val="both"/>
        <w:rPr>
          <w:rFonts w:ascii="Times New Roman" w:hAnsi="Times New Roman" w:cs="Times New Roman"/>
          <w:sz w:val="24"/>
          <w:szCs w:val="24"/>
        </w:rPr>
      </w:pPr>
      <w:bookmarkStart w:id="30" w:name="_Toc68987419"/>
      <w:r w:rsidRPr="00020BC0">
        <w:rPr>
          <w:rFonts w:ascii="Times New Roman" w:hAnsi="Times New Roman" w:cs="Times New Roman"/>
          <w:sz w:val="24"/>
          <w:szCs w:val="24"/>
        </w:rPr>
        <w:t xml:space="preserve">Wykonawca zobowiązany jest wnieść  wadium w wysokości </w:t>
      </w:r>
      <w:r w:rsidR="003D1E87">
        <w:rPr>
          <w:rFonts w:ascii="Times New Roman" w:hAnsi="Times New Roman" w:cs="Times New Roman"/>
          <w:sz w:val="24"/>
          <w:szCs w:val="24"/>
        </w:rPr>
        <w:t>6</w:t>
      </w:r>
      <w:r>
        <w:rPr>
          <w:rFonts w:ascii="Times New Roman" w:hAnsi="Times New Roman" w:cs="Times New Roman"/>
          <w:sz w:val="24"/>
          <w:szCs w:val="24"/>
        </w:rPr>
        <w:t>0 0</w:t>
      </w:r>
      <w:r w:rsidRPr="00221F13">
        <w:rPr>
          <w:rFonts w:ascii="Times New Roman" w:hAnsi="Times New Roman" w:cs="Times New Roman"/>
          <w:sz w:val="24"/>
          <w:szCs w:val="24"/>
        </w:rPr>
        <w:t>00,00</w:t>
      </w:r>
      <w:r w:rsidRPr="00020BC0">
        <w:rPr>
          <w:rFonts w:ascii="Times New Roman" w:hAnsi="Times New Roman" w:cs="Times New Roman"/>
          <w:sz w:val="24"/>
          <w:szCs w:val="24"/>
        </w:rPr>
        <w:t xml:space="preserve"> PLN</w:t>
      </w:r>
      <w:r w:rsidR="003D1E87">
        <w:rPr>
          <w:rFonts w:ascii="Times New Roman" w:hAnsi="Times New Roman" w:cs="Times New Roman"/>
          <w:sz w:val="24"/>
          <w:szCs w:val="24"/>
        </w:rPr>
        <w:t xml:space="preserve"> (sześćdziesiąt tysięcy)</w:t>
      </w:r>
      <w:r w:rsidRPr="00020BC0">
        <w:rPr>
          <w:rFonts w:ascii="Times New Roman" w:hAnsi="Times New Roman" w:cs="Times New Roman"/>
          <w:sz w:val="24"/>
          <w:szCs w:val="24"/>
        </w:rPr>
        <w:t>,  w formie zgodnej z art. 97 ust. 7 ustawy, tj.:</w:t>
      </w:r>
    </w:p>
    <w:p w14:paraId="261D15A4" w14:textId="77777777" w:rsidR="00EA0F9D" w:rsidRPr="00020BC0" w:rsidRDefault="00EA0F9D" w:rsidP="00EA0F9D">
      <w:pPr>
        <w:pStyle w:val="Akapitzlist"/>
        <w:numPr>
          <w:ilvl w:val="0"/>
          <w:numId w:val="51"/>
        </w:numPr>
        <w:ind w:left="567" w:hanging="567"/>
        <w:rPr>
          <w:rFonts w:ascii="Times New Roman" w:hAnsi="Times New Roman" w:cs="Times New Roman"/>
          <w:sz w:val="24"/>
          <w:szCs w:val="24"/>
        </w:rPr>
      </w:pPr>
      <w:r w:rsidRPr="00020BC0">
        <w:rPr>
          <w:rFonts w:ascii="Times New Roman" w:hAnsi="Times New Roman" w:cs="Times New Roman"/>
          <w:sz w:val="24"/>
          <w:szCs w:val="24"/>
        </w:rPr>
        <w:t>w pieniądzu;</w:t>
      </w:r>
    </w:p>
    <w:p w14:paraId="44D3E97A" w14:textId="77777777" w:rsidR="00EA0F9D" w:rsidRPr="00020BC0" w:rsidRDefault="00EA0F9D" w:rsidP="00EA0F9D">
      <w:pPr>
        <w:pStyle w:val="Akapitzlist"/>
        <w:numPr>
          <w:ilvl w:val="0"/>
          <w:numId w:val="51"/>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bankowych;</w:t>
      </w:r>
    </w:p>
    <w:p w14:paraId="10B0D04E" w14:textId="77777777" w:rsidR="00EA0F9D" w:rsidRPr="00020BC0" w:rsidRDefault="00EA0F9D" w:rsidP="00EA0F9D">
      <w:pPr>
        <w:pStyle w:val="Akapitzlist"/>
        <w:numPr>
          <w:ilvl w:val="0"/>
          <w:numId w:val="51"/>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ubezpieczeniowych;</w:t>
      </w:r>
    </w:p>
    <w:p w14:paraId="6A33F1C9" w14:textId="77777777" w:rsidR="00EA0F9D" w:rsidRPr="00020BC0" w:rsidRDefault="00EA0F9D" w:rsidP="00EA0F9D">
      <w:pPr>
        <w:pStyle w:val="Akapitzlist"/>
        <w:numPr>
          <w:ilvl w:val="0"/>
          <w:numId w:val="51"/>
        </w:numPr>
        <w:ind w:left="567" w:hanging="567"/>
        <w:rPr>
          <w:rFonts w:ascii="Times New Roman" w:hAnsi="Times New Roman" w:cs="Times New Roman"/>
          <w:sz w:val="24"/>
          <w:szCs w:val="24"/>
        </w:rPr>
      </w:pPr>
      <w:r w:rsidRPr="00020BC0">
        <w:rPr>
          <w:rFonts w:ascii="Times New Roman" w:hAnsi="Times New Roman" w:cs="Times New Roman"/>
          <w:sz w:val="24"/>
          <w:szCs w:val="24"/>
        </w:rPr>
        <w:t xml:space="preserve">w poręczeniach udzielanych przez podmioty, o których mowa w art. 6b ust. 5 pkt 2 ustawy z dnia 9 listopada 2000 r. o utworzeniu Polskiej Agencji Rozwoju Przedsiębiorczości. </w:t>
      </w:r>
    </w:p>
    <w:p w14:paraId="65CFA7B9" w14:textId="77777777" w:rsidR="00EA0F9D" w:rsidRPr="00020BC0" w:rsidRDefault="00EA0F9D" w:rsidP="00EA0F9D">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wnoszone w pieniądzu należy wpłacić przelewem na rachunek bankowy Zamawiającego w Banku Spółdzielczym w Oleśnicy nr 18 9584 0008 2001 0000 0055 0004 wpisując tytuł przelewu: wadium i numer</w:t>
      </w:r>
      <w:r>
        <w:rPr>
          <w:rFonts w:ascii="Times New Roman" w:hAnsi="Times New Roman" w:cs="Times New Roman"/>
          <w:sz w:val="24"/>
          <w:szCs w:val="24"/>
        </w:rPr>
        <w:t xml:space="preserve"> (sygnaturę)</w:t>
      </w:r>
      <w:r w:rsidRPr="00020BC0">
        <w:rPr>
          <w:rFonts w:ascii="Times New Roman" w:hAnsi="Times New Roman" w:cs="Times New Roman"/>
          <w:sz w:val="24"/>
          <w:szCs w:val="24"/>
        </w:rPr>
        <w:t xml:space="preserve"> postępowania </w:t>
      </w:r>
    </w:p>
    <w:p w14:paraId="6A626023" w14:textId="77777777" w:rsidR="00EA0F9D" w:rsidRPr="00020BC0" w:rsidRDefault="00EA0F9D" w:rsidP="00EA0F9D">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Zaleca się dołączenie do oferty dokumentu potwierdzającego dokonanie przelewu.</w:t>
      </w:r>
    </w:p>
    <w:p w14:paraId="5B0F0930" w14:textId="77777777" w:rsidR="00EA0F9D" w:rsidRPr="00020BC0" w:rsidRDefault="00EA0F9D" w:rsidP="00EA0F9D">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winno być na koncie Zamawiającego nie później niż przed upływem terminu składania ofert.</w:t>
      </w:r>
    </w:p>
    <w:p w14:paraId="6AE0548C" w14:textId="77777777" w:rsidR="00EA0F9D" w:rsidRPr="00020BC0" w:rsidRDefault="00EA0F9D" w:rsidP="00EA0F9D">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Jeżeli wadium jest wnoszone w formie gwarancji lub poręczenia, Wykonawca przekazuje Zamawiającemu oryginał gwarancji lub poręczenia w postaci elektronicznej opatrzonej kwalifikowanym podpisem elektronicznym przez gwaranta. Wadium wniesione w formie gwarancji i poręczeń musi spełniać co najmniej poniższe warunki:</w:t>
      </w:r>
    </w:p>
    <w:p w14:paraId="3B185E18"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musi obejmować odpowiedzialność za wszystkie przypadki powodujące utratę wadium przez Wykonawcę, określone w art. 98 ust.6 ustawy Pzp;</w:t>
      </w:r>
    </w:p>
    <w:p w14:paraId="30DE9377"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z jego treści powinno jednoznacznie wynikać zobowiązanie gwaranta;</w:t>
      </w:r>
    </w:p>
    <w:p w14:paraId="65CC006A"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powinno być nieodwołalne i bezwarunkowe oraz płatne na pierwsze żądanie;</w:t>
      </w:r>
    </w:p>
    <w:p w14:paraId="5E38C796"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musi obejmować cały okres związania ofertą, począwszy od dnia, w którym upływa termin składania ofert;</w:t>
      </w:r>
    </w:p>
    <w:p w14:paraId="434DA09B"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nie może zawierać postanowień uzależniających jego dalsze obowiązywanie od zwrotu oryginału dokumentu gwarancyjnego do Gwaranta;</w:t>
      </w:r>
    </w:p>
    <w:p w14:paraId="14172F5B"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w treści poręczenia lub gwarancji powinna znaleźć się nazwa oraz numer przedmiotowego postępowania;</w:t>
      </w:r>
    </w:p>
    <w:p w14:paraId="58806FC1"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Beneficjentem poręczenia lub gwarancji jest Gmina Miasto Oleśnica</w:t>
      </w:r>
    </w:p>
    <w:p w14:paraId="524C13B5" w14:textId="77777777" w:rsidR="00EA0F9D" w:rsidRPr="00020BC0" w:rsidRDefault="00EA0F9D" w:rsidP="00EA0F9D">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Zamawiający dokona zwrotu wadium na zasadach określonych w art. 98 ust. 1-5 ustawy Pzp.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w:t>
      </w:r>
    </w:p>
    <w:p w14:paraId="4B9CE35D" w14:textId="77777777" w:rsidR="00EA0F9D" w:rsidRPr="00020BC0" w:rsidRDefault="00EA0F9D" w:rsidP="00EA0F9D">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Wykonawca, którego oferta została wybrana, traci wadium wraz z odsetkami na rzecz Zamawiającego w przypadku, gdy:</w:t>
      </w:r>
    </w:p>
    <w:p w14:paraId="5CCB541B" w14:textId="77777777" w:rsidR="00EA0F9D" w:rsidRPr="00020BC0" w:rsidRDefault="00EA0F9D" w:rsidP="00EA0F9D">
      <w:pPr>
        <w:pStyle w:val="Akapitzlist"/>
        <w:numPr>
          <w:ilvl w:val="0"/>
          <w:numId w:val="53"/>
        </w:numPr>
        <w:ind w:left="851" w:hanging="425"/>
        <w:rPr>
          <w:rFonts w:ascii="Times New Roman" w:hAnsi="Times New Roman" w:cs="Times New Roman"/>
          <w:sz w:val="24"/>
          <w:szCs w:val="24"/>
        </w:rPr>
      </w:pPr>
      <w:r w:rsidRPr="00020BC0">
        <w:rPr>
          <w:rFonts w:ascii="Times New Roman" w:hAnsi="Times New Roman" w:cs="Times New Roman"/>
          <w:sz w:val="24"/>
          <w:szCs w:val="24"/>
        </w:rPr>
        <w:t>odmówił podpisania umowy w sprawie zamówienia publicznego na warunkach określonych w ofercie,</w:t>
      </w:r>
    </w:p>
    <w:p w14:paraId="7F666A2B" w14:textId="77777777" w:rsidR="00EA0F9D" w:rsidRPr="00020BC0" w:rsidRDefault="00EA0F9D" w:rsidP="00EA0F9D">
      <w:pPr>
        <w:pStyle w:val="Akapitzlist"/>
        <w:numPr>
          <w:ilvl w:val="0"/>
          <w:numId w:val="53"/>
        </w:numPr>
        <w:ind w:left="851" w:hanging="425"/>
        <w:rPr>
          <w:rFonts w:ascii="Times New Roman" w:hAnsi="Times New Roman" w:cs="Times New Roman"/>
          <w:sz w:val="24"/>
          <w:szCs w:val="24"/>
        </w:rPr>
      </w:pPr>
      <w:r w:rsidRPr="00020BC0">
        <w:rPr>
          <w:rFonts w:ascii="Times New Roman" w:hAnsi="Times New Roman" w:cs="Times New Roman"/>
          <w:sz w:val="24"/>
          <w:szCs w:val="24"/>
        </w:rPr>
        <w:t>nie wniósł wymaganego zabezpieczenia należytego wykonania umowy,</w:t>
      </w:r>
    </w:p>
    <w:p w14:paraId="1703F613" w14:textId="77777777" w:rsidR="00EA0F9D" w:rsidRPr="00020BC0" w:rsidRDefault="00EA0F9D" w:rsidP="00EA0F9D">
      <w:pPr>
        <w:pStyle w:val="Akapitzlist"/>
        <w:numPr>
          <w:ilvl w:val="0"/>
          <w:numId w:val="53"/>
        </w:numPr>
        <w:ind w:left="851" w:hanging="425"/>
        <w:rPr>
          <w:rFonts w:ascii="Times New Roman" w:hAnsi="Times New Roman" w:cs="Times New Roman"/>
          <w:sz w:val="24"/>
          <w:szCs w:val="24"/>
        </w:rPr>
      </w:pPr>
      <w:r w:rsidRPr="00020BC0">
        <w:rPr>
          <w:rFonts w:ascii="Times New Roman" w:hAnsi="Times New Roman" w:cs="Times New Roman"/>
          <w:sz w:val="24"/>
          <w:szCs w:val="24"/>
        </w:rPr>
        <w:t>zawarcie umowy stało się niemożliwe z przyczyn leżących po stronie Wykonawcy, którego oferta została wybrana.</w:t>
      </w:r>
    </w:p>
    <w:p w14:paraId="0E03F386" w14:textId="77777777" w:rsidR="00EA0F9D" w:rsidRPr="00020BC0" w:rsidRDefault="00EA0F9D" w:rsidP="00EA0F9D">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lastRenderedPageBreak/>
        <w:t>Zamawiający zatrzymuje wadium wraz z odsetkami, a w przypadku wadium wniesionego w formie gwarancji lub poręczenia, o których mowa w pkt 15.1. ppkt 2-4, występuje odpowiednio do gwaranta lub poręczyciela z żądaniem zapłaty wadium, jeżeli Wykonawca w odpowiedzi na wezwanie, o którym mowa w art. 128 ust. 1 ustawy Pzp, 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8A20D22" w14:textId="77777777" w:rsidR="00EA0F9D" w:rsidRPr="00020BC0" w:rsidRDefault="00EA0F9D" w:rsidP="00EA0F9D">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Oferta Wykonawcy, który nie wniesie wadium lub wniesie wadium w sposób nieprawidłowy lub nie utrzyma wadium nie przerwanie do upływu terminu związania ofertą lub złoży wniosek o zwrot wadium w przypadku, o którym mowa w art. 98 ust. 2 pkt 3 ustawy Pzp, zostanie odrzucona.</w:t>
      </w:r>
    </w:p>
    <w:p w14:paraId="4BD949F8" w14:textId="7B90FAE3" w:rsidR="00C37841" w:rsidRPr="00142476" w:rsidRDefault="00C37841" w:rsidP="00E65EA9">
      <w:pPr>
        <w:pStyle w:val="Nagwek1"/>
      </w:pPr>
      <w:r w:rsidRPr="00142476">
        <w:t>X</w:t>
      </w:r>
      <w:r w:rsidR="004F05C3">
        <w:t>V</w:t>
      </w:r>
      <w:r w:rsidR="00686734">
        <w:t>I</w:t>
      </w:r>
      <w:r w:rsidR="004F05C3">
        <w:t>I</w:t>
      </w:r>
      <w:r w:rsidRPr="00142476">
        <w:t>. Opis sposobu przygotowania oferty</w:t>
      </w:r>
      <w:bookmarkEnd w:id="30"/>
    </w:p>
    <w:p w14:paraId="094C6925" w14:textId="77777777" w:rsidR="00B06C88" w:rsidRDefault="00B06C88" w:rsidP="00B06C88">
      <w:pPr>
        <w:jc w:val="both"/>
        <w:rPr>
          <w:rFonts w:ascii="Times New Roman" w:hAnsi="Times New Roman" w:cs="Times New Roman"/>
          <w:sz w:val="24"/>
          <w:szCs w:val="24"/>
        </w:rPr>
      </w:pPr>
    </w:p>
    <w:p w14:paraId="7A687908" w14:textId="0E6CEF43"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p>
    <w:p w14:paraId="14F83333"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0D0F8C8"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W przypadku gdy podmiotowe środki dowodowe, przedmiotowe środki dowodowe, inne dokumenty, w tym dokumenty, o których mowa w art. 94 ust. 2 ustawy </w:t>
      </w:r>
      <w:proofErr w:type="spellStart"/>
      <w:r w:rsidRPr="00B06C88">
        <w:rPr>
          <w:rFonts w:ascii="Times New Roman" w:eastAsia="Times New Roman" w:hAnsi="Times New Roman" w:cs="Times New Roman"/>
          <w:sz w:val="24"/>
          <w:szCs w:val="24"/>
          <w:lang w:eastAsia="pl-PL"/>
        </w:rPr>
        <w:t>Pzp</w:t>
      </w:r>
      <w:proofErr w:type="spellEnd"/>
      <w:r w:rsidRPr="00B06C88">
        <w:rPr>
          <w:rFonts w:ascii="Times New Roman" w:eastAsia="Times New Roman" w:hAnsi="Times New Roman" w:cs="Times New Roman"/>
          <w:sz w:val="24"/>
          <w:szCs w:val="24"/>
          <w:lang w:eastAsia="pl-PL"/>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BE4CE8C" w14:textId="10C11D0D"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00DE0F45">
        <w:rPr>
          <w:rFonts w:ascii="Times New Roman" w:eastAsia="Times New Roman" w:hAnsi="Times New Roman" w:cs="Times New Roman"/>
          <w:sz w:val="24"/>
          <w:szCs w:val="24"/>
          <w:lang w:eastAsia="pl-PL"/>
        </w:rPr>
        <w:t xml:space="preserve">, </w:t>
      </w:r>
      <w:r w:rsidRPr="00B06C88">
        <w:rPr>
          <w:rFonts w:ascii="Times New Roman" w:eastAsia="Times New Roman" w:hAnsi="Times New Roman" w:cs="Times New Roman"/>
          <w:sz w:val="24"/>
          <w:szCs w:val="24"/>
          <w:lang w:eastAsia="pl-PL"/>
        </w:rPr>
        <w:t>poświadczające zgodność cyfrowego odwzorowania z dokumentem w postaci papierowej.</w:t>
      </w:r>
    </w:p>
    <w:p w14:paraId="53D4AC0C"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Poświadczenia zgodności cyfrowego odwzorowania z dokumentem w postaci papierowej, dokonuje w przypadku:</w:t>
      </w:r>
    </w:p>
    <w:p w14:paraId="20D92460" w14:textId="77777777" w:rsidR="00B06C88" w:rsidRPr="00B06C88" w:rsidRDefault="00B06C88" w:rsidP="00B06C88">
      <w:pPr>
        <w:numPr>
          <w:ilvl w:val="0"/>
          <w:numId w:val="72"/>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podmiotowych środków dowodowych oraz dokumentów potwierdzających umocowanie do reprezentowania - odpowiednio Wykonawca, Wykonawca wspólnie ubiegający się o </w:t>
      </w:r>
      <w:r w:rsidRPr="00B06C88">
        <w:rPr>
          <w:rFonts w:ascii="Times New Roman" w:eastAsia="Times New Roman" w:hAnsi="Times New Roman" w:cs="Times New Roman"/>
          <w:sz w:val="24"/>
          <w:szCs w:val="24"/>
          <w:lang w:eastAsia="pl-PL"/>
        </w:rPr>
        <w:lastRenderedPageBreak/>
        <w:t>udzielenie zamówienia, podmiot udostępniający zasoby lub podwykonawca, w zakresie podmiotowych środków dowodowych lub dokumentów potwierdzających umocowanie do reprezentowania, które każdego z nich dotyczą;</w:t>
      </w:r>
    </w:p>
    <w:p w14:paraId="45552C73" w14:textId="77777777" w:rsidR="00B06C88" w:rsidRPr="00B06C88" w:rsidRDefault="00B06C88" w:rsidP="00B06C88">
      <w:pPr>
        <w:numPr>
          <w:ilvl w:val="0"/>
          <w:numId w:val="72"/>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6F970CBE" w14:textId="77777777" w:rsidR="00B06C88" w:rsidRPr="00B06C88" w:rsidRDefault="00B06C88" w:rsidP="00B06C88">
      <w:pPr>
        <w:numPr>
          <w:ilvl w:val="0"/>
          <w:numId w:val="72"/>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innych dokumentów, w tym dokumentów, o których mowa w art. 94 ust. 2 ustawy -odpowiednio Wykonawca lub Wykonawca wspólnie ubiegający się o udzielenie zamówienia, w zakresie dokumentów, które każdego z nich dotyczą.</w:t>
      </w:r>
    </w:p>
    <w:p w14:paraId="10D0D47B" w14:textId="77777777" w:rsidR="00B06C88" w:rsidRPr="00B06C88" w:rsidRDefault="00B06C88" w:rsidP="00B06C88">
      <w:pPr>
        <w:numPr>
          <w:ilvl w:val="6"/>
          <w:numId w:val="70"/>
        </w:numPr>
        <w:spacing w:after="0" w:line="240" w:lineRule="auto"/>
        <w:ind w:left="426" w:right="140"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Poświadczenia zgodności cyfrowego odwzorowania z dokumentem w postaci papierowej, o którym mowa w punkcie powyżej, może dokonać również notariusz.</w:t>
      </w:r>
    </w:p>
    <w:p w14:paraId="3674251C" w14:textId="77777777" w:rsidR="00B06C88" w:rsidRPr="00B06C88" w:rsidRDefault="00B06C88" w:rsidP="00B06C88">
      <w:pPr>
        <w:numPr>
          <w:ilvl w:val="6"/>
          <w:numId w:val="70"/>
        </w:numPr>
        <w:spacing w:after="0" w:line="240" w:lineRule="auto"/>
        <w:ind w:left="426" w:right="140"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Oferta powinna być:</w:t>
      </w:r>
    </w:p>
    <w:p w14:paraId="20C08661" w14:textId="77777777" w:rsidR="00B06C88" w:rsidRPr="00B06C88" w:rsidRDefault="00B06C88" w:rsidP="00B06C88">
      <w:pPr>
        <w:numPr>
          <w:ilvl w:val="0"/>
          <w:numId w:val="73"/>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sporządzona na podstawie załączników niniejszej SWZ w języku polskim,</w:t>
      </w:r>
    </w:p>
    <w:p w14:paraId="14EFFD99" w14:textId="77777777" w:rsidR="00B06C88" w:rsidRPr="00B06C88" w:rsidRDefault="00B06C88" w:rsidP="00B06C88">
      <w:pPr>
        <w:numPr>
          <w:ilvl w:val="0"/>
          <w:numId w:val="73"/>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złożona przy użyciu środków komunikacji elektronicznej tzn. za pośrednictwem </w:t>
      </w:r>
      <w:hyperlink r:id="rId23" w:history="1">
        <w:r w:rsidRPr="00B06C88">
          <w:rPr>
            <w:rFonts w:ascii="Times New Roman" w:eastAsia="Times New Roman" w:hAnsi="Times New Roman" w:cs="Times New Roman"/>
            <w:color w:val="0563C1" w:themeColor="hyperlink"/>
            <w:sz w:val="24"/>
            <w:szCs w:val="24"/>
            <w:u w:val="single"/>
            <w:lang w:eastAsia="pl-PL"/>
          </w:rPr>
          <w:t>https://platformazakupowa.pl/pn/olesnica</w:t>
        </w:r>
      </w:hyperlink>
      <w:r w:rsidRPr="00B06C88">
        <w:rPr>
          <w:rFonts w:ascii="Times New Roman" w:eastAsia="Times New Roman" w:hAnsi="Times New Roman" w:cs="Times New Roman"/>
          <w:sz w:val="24"/>
          <w:szCs w:val="24"/>
          <w:lang w:eastAsia="pl-PL"/>
        </w:rPr>
        <w:t>,</w:t>
      </w:r>
    </w:p>
    <w:p w14:paraId="55E09F90" w14:textId="04239CF5" w:rsidR="00B06C88" w:rsidRPr="00B06C88" w:rsidRDefault="00B06C88" w:rsidP="00B06C88">
      <w:pPr>
        <w:numPr>
          <w:ilvl w:val="0"/>
          <w:numId w:val="73"/>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podpisana kwalifikowanym podpisem elektronicznym przez osobę/osoby upoważnioną/upoważnione</w:t>
      </w:r>
    </w:p>
    <w:p w14:paraId="25562E02"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6C88">
        <w:rPr>
          <w:rFonts w:ascii="Times New Roman" w:eastAsia="Times New Roman" w:hAnsi="Times New Roman" w:cs="Times New Roman"/>
          <w:sz w:val="24"/>
          <w:szCs w:val="24"/>
          <w:lang w:eastAsia="pl-PL"/>
        </w:rPr>
        <w:t>eIDAS</w:t>
      </w:r>
      <w:proofErr w:type="spellEnd"/>
      <w:r w:rsidRPr="00B06C88">
        <w:rPr>
          <w:rFonts w:ascii="Times New Roman" w:eastAsia="Times New Roman" w:hAnsi="Times New Roman" w:cs="Times New Roman"/>
          <w:sz w:val="24"/>
          <w:szCs w:val="24"/>
          <w:lang w:eastAsia="pl-PL"/>
        </w:rPr>
        <w:t>) (UE) nr 910/2014 - od 1 lipca 2016 roku”.</w:t>
      </w:r>
    </w:p>
    <w:p w14:paraId="762FBC45"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W przypadku wykorzystania formatu podpisu </w:t>
      </w:r>
      <w:proofErr w:type="spellStart"/>
      <w:r w:rsidRPr="00B06C88">
        <w:rPr>
          <w:rFonts w:ascii="Times New Roman" w:eastAsia="Times New Roman" w:hAnsi="Times New Roman" w:cs="Times New Roman"/>
          <w:sz w:val="24"/>
          <w:szCs w:val="24"/>
          <w:lang w:eastAsia="pl-PL"/>
        </w:rPr>
        <w:t>XAdES</w:t>
      </w:r>
      <w:proofErr w:type="spellEnd"/>
      <w:r w:rsidRPr="00B06C88">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podpisu w formacie </w:t>
      </w:r>
      <w:proofErr w:type="spellStart"/>
      <w:r w:rsidRPr="00B06C88">
        <w:rPr>
          <w:rFonts w:ascii="Times New Roman" w:eastAsia="Times New Roman" w:hAnsi="Times New Roman" w:cs="Times New Roman"/>
          <w:sz w:val="24"/>
          <w:szCs w:val="24"/>
          <w:lang w:eastAsia="pl-PL"/>
        </w:rPr>
        <w:t>XAdES</w:t>
      </w:r>
      <w:proofErr w:type="spellEnd"/>
      <w:r w:rsidRPr="00B06C88">
        <w:rPr>
          <w:rFonts w:ascii="Times New Roman" w:eastAsia="Times New Roman" w:hAnsi="Times New Roman" w:cs="Times New Roman"/>
          <w:sz w:val="24"/>
          <w:szCs w:val="24"/>
          <w:lang w:eastAsia="pl-PL"/>
        </w:rPr>
        <w:t>.</w:t>
      </w:r>
    </w:p>
    <w:p w14:paraId="20569017"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Tajemnica przedsiębiorstwa:</w:t>
      </w:r>
    </w:p>
    <w:p w14:paraId="33E280EC" w14:textId="77777777" w:rsidR="00B06C88" w:rsidRPr="00B06C88" w:rsidRDefault="00B06C88" w:rsidP="00B06C88">
      <w:pPr>
        <w:numPr>
          <w:ilvl w:val="0"/>
          <w:numId w:val="74"/>
        </w:numPr>
        <w:spacing w:after="0" w:line="240" w:lineRule="auto"/>
        <w:ind w:hanging="294"/>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Zgodnie z art. 18 ust. 3 ustawy </w:t>
      </w:r>
      <w:proofErr w:type="spellStart"/>
      <w:r w:rsidRPr="00B06C88">
        <w:rPr>
          <w:rFonts w:ascii="Times New Roman" w:eastAsia="Times New Roman" w:hAnsi="Times New Roman" w:cs="Times New Roman"/>
          <w:sz w:val="24"/>
          <w:szCs w:val="24"/>
          <w:lang w:eastAsia="pl-PL"/>
        </w:rPr>
        <w:t>Pzp</w:t>
      </w:r>
      <w:proofErr w:type="spellEnd"/>
      <w:r w:rsidRPr="00B06C88">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14:paraId="1378AAEA" w14:textId="77777777" w:rsidR="00B06C88" w:rsidRPr="00B06C88" w:rsidRDefault="00B06C88" w:rsidP="00B06C88">
      <w:pPr>
        <w:numPr>
          <w:ilvl w:val="0"/>
          <w:numId w:val="74"/>
        </w:numPr>
        <w:spacing w:after="0" w:line="240" w:lineRule="auto"/>
        <w:ind w:hanging="294"/>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Zaleca się, aby uzasadnienie zastrzeżenia informacji jako tajemnicy przedsiębiorstwa było sformułowane w sposób umożliwiający jego udostępnienie.</w:t>
      </w:r>
    </w:p>
    <w:p w14:paraId="174189EF" w14:textId="77777777" w:rsidR="00B06C88" w:rsidRPr="00B06C88" w:rsidRDefault="00B06C88" w:rsidP="00B06C88">
      <w:pPr>
        <w:numPr>
          <w:ilvl w:val="0"/>
          <w:numId w:val="74"/>
        </w:numPr>
        <w:spacing w:after="0" w:line="240" w:lineRule="auto"/>
        <w:ind w:hanging="294"/>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B06C88">
        <w:rPr>
          <w:rFonts w:ascii="Times New Roman" w:eastAsia="Times New Roman" w:hAnsi="Times New Roman" w:cs="Times New Roman"/>
          <w:sz w:val="24"/>
          <w:szCs w:val="24"/>
          <w:lang w:eastAsia="pl-PL"/>
        </w:rPr>
        <w:t>pzp</w:t>
      </w:r>
      <w:proofErr w:type="spellEnd"/>
      <w:r w:rsidRPr="00B06C88">
        <w:rPr>
          <w:rFonts w:ascii="Times New Roman" w:eastAsia="Times New Roman" w:hAnsi="Times New Roman" w:cs="Times New Roman"/>
          <w:sz w:val="24"/>
          <w:szCs w:val="24"/>
          <w:lang w:eastAsia="pl-PL"/>
        </w:rPr>
        <w:t>.</w:t>
      </w:r>
    </w:p>
    <w:p w14:paraId="48554EC5" w14:textId="77777777" w:rsidR="00B06C88" w:rsidRPr="00B06C88" w:rsidRDefault="00B06C88" w:rsidP="00B06C88">
      <w:pPr>
        <w:numPr>
          <w:ilvl w:val="0"/>
          <w:numId w:val="74"/>
        </w:numPr>
        <w:spacing w:after="0" w:line="240" w:lineRule="auto"/>
        <w:ind w:hanging="294"/>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Wykonawca nie może zastrzec informacji, o których mowa w art. 222 ust. 5 ustawy </w:t>
      </w:r>
      <w:proofErr w:type="spellStart"/>
      <w:r w:rsidRPr="00B06C88">
        <w:rPr>
          <w:rFonts w:ascii="Times New Roman" w:eastAsia="Times New Roman" w:hAnsi="Times New Roman" w:cs="Times New Roman"/>
          <w:sz w:val="24"/>
          <w:szCs w:val="24"/>
          <w:lang w:eastAsia="pl-PL"/>
        </w:rPr>
        <w:t>Pzp</w:t>
      </w:r>
      <w:proofErr w:type="spellEnd"/>
      <w:r w:rsidRPr="00B06C88">
        <w:rPr>
          <w:rFonts w:ascii="Times New Roman" w:eastAsia="Times New Roman" w:hAnsi="Times New Roman" w:cs="Times New Roman"/>
          <w:sz w:val="24"/>
          <w:szCs w:val="24"/>
          <w:lang w:eastAsia="pl-PL"/>
        </w:rPr>
        <w:t>.</w:t>
      </w:r>
    </w:p>
    <w:p w14:paraId="0BBBB735" w14:textId="77777777" w:rsidR="00B06C88" w:rsidRPr="00B06C88" w:rsidRDefault="00B06C88" w:rsidP="00B06C88">
      <w:pPr>
        <w:numPr>
          <w:ilvl w:val="0"/>
          <w:numId w:val="74"/>
        </w:numPr>
        <w:spacing w:after="0" w:line="240" w:lineRule="auto"/>
        <w:ind w:hanging="294"/>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3B70255A"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Wykonawca, za pośrednictwem </w:t>
      </w:r>
      <w:hyperlink r:id="rId24" w:history="1">
        <w:r w:rsidRPr="00B06C88">
          <w:rPr>
            <w:rFonts w:ascii="Times New Roman" w:eastAsia="Times New Roman" w:hAnsi="Times New Roman" w:cs="Times New Roman"/>
            <w:color w:val="0563C1" w:themeColor="hyperlink"/>
            <w:sz w:val="24"/>
            <w:szCs w:val="24"/>
            <w:u w:val="single"/>
            <w:lang w:eastAsia="pl-PL"/>
          </w:rPr>
          <w:t>https://platformazakupowa.pl/pn/olesnica.pl</w:t>
        </w:r>
      </w:hyperlink>
      <w:r w:rsidRPr="00B06C88">
        <w:rPr>
          <w:rFonts w:ascii="Times New Roman" w:eastAsia="Times New Roman"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5" w:history="1">
        <w:r w:rsidRPr="00B06C88">
          <w:rPr>
            <w:rFonts w:ascii="Times New Roman" w:eastAsia="Times New Roman" w:hAnsi="Times New Roman" w:cs="Times New Roman"/>
            <w:color w:val="0563C1" w:themeColor="hyperlink"/>
            <w:sz w:val="24"/>
            <w:szCs w:val="24"/>
            <w:u w:val="single"/>
            <w:lang w:eastAsia="pl-PL"/>
          </w:rPr>
          <w:t>https://platformazakupowa.pl/strona/45-instrukcje</w:t>
        </w:r>
      </w:hyperlink>
    </w:p>
    <w:p w14:paraId="5855B0E8"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 Każdy z wykonawców może złożyć tylko jedną ofertę. Złożenie większej liczby ofert lub oferty zawierającej propozycje wariantowe podlegać będą odrzuceniu.</w:t>
      </w:r>
    </w:p>
    <w:p w14:paraId="6A708B7F"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Ceny oferty muszą zawierać wszystkie koszty, jakie musi ponieść wykonawca, aby zrealizować zamówienie z najwyższą starannością oraz ewentualne rabaty.</w:t>
      </w:r>
    </w:p>
    <w:p w14:paraId="7AA47175"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Dokumenty i oświadczenia składane przez wykonawcę powinny być w języku polskim, chyba że w SWZ dopuszczono inaczej. W przypadku załączenia dokumentów </w:t>
      </w:r>
      <w:r w:rsidRPr="00B06C88">
        <w:rPr>
          <w:rFonts w:ascii="Times New Roman" w:eastAsia="Times New Roman" w:hAnsi="Times New Roman" w:cs="Times New Roman"/>
          <w:sz w:val="24"/>
          <w:szCs w:val="24"/>
          <w:lang w:eastAsia="pl-PL"/>
        </w:rPr>
        <w:lastRenderedPageBreak/>
        <w:t>sporządzonych w innym języku niż dopuszczony, wykonawca zobowiązany jest załączyć tłumaczenie na język polski.</w:t>
      </w:r>
    </w:p>
    <w:p w14:paraId="11A18C0B"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D864341"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22CF1CD6"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E91F9E8"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Zamawiający rekomenduje wykorzystanie formatów: .pdf .</w:t>
      </w:r>
      <w:proofErr w:type="spellStart"/>
      <w:r w:rsidRPr="00B06C88">
        <w:rPr>
          <w:rFonts w:ascii="Times New Roman" w:eastAsia="Times New Roman" w:hAnsi="Times New Roman" w:cs="Times New Roman"/>
          <w:sz w:val="24"/>
          <w:szCs w:val="24"/>
          <w:lang w:eastAsia="pl-PL"/>
        </w:rPr>
        <w:t>doc</w:t>
      </w:r>
      <w:proofErr w:type="spellEnd"/>
      <w:r w:rsidRPr="00B06C88">
        <w:rPr>
          <w:rFonts w:ascii="Times New Roman" w:eastAsia="Times New Roman" w:hAnsi="Times New Roman" w:cs="Times New Roman"/>
          <w:sz w:val="24"/>
          <w:szCs w:val="24"/>
          <w:lang w:eastAsia="pl-PL"/>
        </w:rPr>
        <w:t xml:space="preserve"> .xls .jpg (.</w:t>
      </w:r>
      <w:proofErr w:type="spellStart"/>
      <w:r w:rsidRPr="00B06C88">
        <w:rPr>
          <w:rFonts w:ascii="Times New Roman" w:eastAsia="Times New Roman" w:hAnsi="Times New Roman" w:cs="Times New Roman"/>
          <w:sz w:val="24"/>
          <w:szCs w:val="24"/>
          <w:lang w:eastAsia="pl-PL"/>
        </w:rPr>
        <w:t>jpeg</w:t>
      </w:r>
      <w:proofErr w:type="spellEnd"/>
      <w:r w:rsidRPr="00B06C88">
        <w:rPr>
          <w:rFonts w:ascii="Times New Roman" w:eastAsia="Times New Roman" w:hAnsi="Times New Roman" w:cs="Times New Roman"/>
          <w:sz w:val="24"/>
          <w:szCs w:val="24"/>
          <w:lang w:eastAsia="pl-PL"/>
        </w:rPr>
        <w:t>) ze szczególnym wskazaniem na .pdf</w:t>
      </w:r>
    </w:p>
    <w:p w14:paraId="412D3404"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W celu ewentualnej kompresji danych Zamawiający rekomenduje wykorzystanie jednego z formatów:</w:t>
      </w:r>
    </w:p>
    <w:p w14:paraId="7E31454E" w14:textId="77777777" w:rsidR="00B06C88" w:rsidRPr="00B06C88" w:rsidRDefault="00B06C88" w:rsidP="00B06C88">
      <w:pPr>
        <w:numPr>
          <w:ilvl w:val="1"/>
          <w:numId w:val="71"/>
        </w:numPr>
        <w:spacing w:after="0" w:line="240" w:lineRule="auto"/>
        <w:contextualSpacing/>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.zip</w:t>
      </w:r>
    </w:p>
    <w:p w14:paraId="433CC8F5" w14:textId="77777777" w:rsidR="00B06C88" w:rsidRPr="00B06C88" w:rsidRDefault="00B06C88" w:rsidP="00B06C88">
      <w:pPr>
        <w:numPr>
          <w:ilvl w:val="1"/>
          <w:numId w:val="71"/>
        </w:numPr>
        <w:spacing w:after="0" w:line="240" w:lineRule="auto"/>
        <w:contextualSpacing/>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.7Z</w:t>
      </w:r>
    </w:p>
    <w:p w14:paraId="0DF63028"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38A21725"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3D5EAB27"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73D8C04C"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5D56083D"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4886E3E7"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79E1E34A"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69D98DEF"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5A26F3FF"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236B663D"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6A3DFB83" w14:textId="77777777" w:rsidR="00B06C88" w:rsidRPr="00B06C88" w:rsidRDefault="00B06C88" w:rsidP="00B06C88">
      <w:pPr>
        <w:numPr>
          <w:ilvl w:val="3"/>
          <w:numId w:val="70"/>
        </w:numPr>
        <w:spacing w:after="0" w:line="240" w:lineRule="auto"/>
        <w:ind w:left="360"/>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Wśród formatów powszechnych a NIE występujących w rozporządzeniu występują: .</w:t>
      </w:r>
      <w:proofErr w:type="spellStart"/>
      <w:r w:rsidRPr="00B06C88">
        <w:rPr>
          <w:rFonts w:ascii="Times New Roman" w:eastAsia="Times New Roman" w:hAnsi="Times New Roman" w:cs="Times New Roman"/>
          <w:sz w:val="24"/>
          <w:szCs w:val="24"/>
          <w:lang w:eastAsia="pl-PL"/>
        </w:rPr>
        <w:t>rar</w:t>
      </w:r>
      <w:proofErr w:type="spellEnd"/>
      <w:r w:rsidRPr="00B06C88">
        <w:rPr>
          <w:rFonts w:ascii="Times New Roman" w:eastAsia="Times New Roman" w:hAnsi="Times New Roman" w:cs="Times New Roman"/>
          <w:sz w:val="24"/>
          <w:szCs w:val="24"/>
          <w:lang w:eastAsia="pl-PL"/>
        </w:rPr>
        <w:t xml:space="preserve"> .gif .</w:t>
      </w:r>
      <w:proofErr w:type="spellStart"/>
      <w:r w:rsidRPr="00B06C88">
        <w:rPr>
          <w:rFonts w:ascii="Times New Roman" w:eastAsia="Times New Roman" w:hAnsi="Times New Roman" w:cs="Times New Roman"/>
          <w:sz w:val="24"/>
          <w:szCs w:val="24"/>
          <w:lang w:eastAsia="pl-PL"/>
        </w:rPr>
        <w:t>bmp</w:t>
      </w:r>
      <w:proofErr w:type="spellEnd"/>
      <w:r w:rsidRPr="00B06C88">
        <w:rPr>
          <w:rFonts w:ascii="Times New Roman" w:eastAsia="Times New Roman" w:hAnsi="Times New Roman" w:cs="Times New Roman"/>
          <w:sz w:val="24"/>
          <w:szCs w:val="24"/>
          <w:lang w:eastAsia="pl-PL"/>
        </w:rPr>
        <w:t xml:space="preserve"> .</w:t>
      </w:r>
      <w:proofErr w:type="spellStart"/>
      <w:r w:rsidRPr="00B06C88">
        <w:rPr>
          <w:rFonts w:ascii="Times New Roman" w:eastAsia="Times New Roman" w:hAnsi="Times New Roman" w:cs="Times New Roman"/>
          <w:sz w:val="24"/>
          <w:szCs w:val="24"/>
          <w:lang w:eastAsia="pl-PL"/>
        </w:rPr>
        <w:t>numbers</w:t>
      </w:r>
      <w:proofErr w:type="spellEnd"/>
      <w:r w:rsidRPr="00B06C88">
        <w:rPr>
          <w:rFonts w:ascii="Times New Roman" w:eastAsia="Times New Roman" w:hAnsi="Times New Roman" w:cs="Times New Roman"/>
          <w:sz w:val="24"/>
          <w:szCs w:val="24"/>
          <w:lang w:eastAsia="pl-PL"/>
        </w:rPr>
        <w:t xml:space="preserve"> .</w:t>
      </w:r>
      <w:proofErr w:type="spellStart"/>
      <w:r w:rsidRPr="00B06C88">
        <w:rPr>
          <w:rFonts w:ascii="Times New Roman" w:eastAsia="Times New Roman" w:hAnsi="Times New Roman" w:cs="Times New Roman"/>
          <w:sz w:val="24"/>
          <w:szCs w:val="24"/>
          <w:lang w:eastAsia="pl-PL"/>
        </w:rPr>
        <w:t>pages</w:t>
      </w:r>
      <w:proofErr w:type="spellEnd"/>
      <w:r w:rsidRPr="00B06C88">
        <w:rPr>
          <w:rFonts w:ascii="Times New Roman" w:eastAsia="Times New Roman" w:hAnsi="Times New Roman" w:cs="Times New Roman"/>
          <w:sz w:val="24"/>
          <w:szCs w:val="24"/>
          <w:lang w:eastAsia="pl-PL"/>
        </w:rPr>
        <w:t>. Dokumenty złożone w takich plikach zostaną uznane za złożone nieskutecznie. Oferta złożona w takich plikach podlega odrzuceniu na podstawie Art. 226 ust. 1 pkt 6 ustawy.</w:t>
      </w:r>
    </w:p>
    <w:p w14:paraId="3EE4F8EE"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6C88">
        <w:rPr>
          <w:rFonts w:ascii="Times New Roman" w:eastAsia="Times New Roman" w:hAnsi="Times New Roman" w:cs="Times New Roman"/>
          <w:sz w:val="24"/>
          <w:szCs w:val="24"/>
          <w:lang w:eastAsia="pl-PL"/>
        </w:rPr>
        <w:t>PAdES</w:t>
      </w:r>
      <w:proofErr w:type="spellEnd"/>
      <w:r w:rsidRPr="00B06C88">
        <w:rPr>
          <w:rFonts w:ascii="Times New Roman" w:eastAsia="Times New Roman" w:hAnsi="Times New Roman" w:cs="Times New Roman"/>
          <w:sz w:val="24"/>
          <w:szCs w:val="24"/>
          <w:lang w:eastAsia="pl-PL"/>
        </w:rPr>
        <w:t>.</w:t>
      </w:r>
    </w:p>
    <w:p w14:paraId="712E8AFD"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Pliki w innych formatach niż PDF zaleca się opatrzyć zewnętrznym podpisem </w:t>
      </w:r>
      <w:proofErr w:type="spellStart"/>
      <w:r w:rsidRPr="00B06C88">
        <w:rPr>
          <w:rFonts w:ascii="Times New Roman" w:eastAsia="Times New Roman" w:hAnsi="Times New Roman" w:cs="Times New Roman"/>
          <w:sz w:val="24"/>
          <w:szCs w:val="24"/>
          <w:lang w:eastAsia="pl-PL"/>
        </w:rPr>
        <w:t>XAdES</w:t>
      </w:r>
      <w:proofErr w:type="spellEnd"/>
      <w:r w:rsidRPr="00B06C88">
        <w:rPr>
          <w:rFonts w:ascii="Times New Roman" w:eastAsia="Times New Roman" w:hAnsi="Times New Roman" w:cs="Times New Roman"/>
          <w:sz w:val="24"/>
          <w:szCs w:val="24"/>
          <w:lang w:eastAsia="pl-PL"/>
        </w:rPr>
        <w:t>. Wykonawca powinien pamiętać, aby plik z podpisem przekazywać łącznie z dokumentem podpisywanym.</w:t>
      </w:r>
    </w:p>
    <w:p w14:paraId="21970585" w14:textId="65491EA5"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Zamawiający zaleca aby w przypadku podpisywania pliku przez kilka osób, stosować podpisy tego samego rodzaju. Podpisywanie różnymi rodzajami podpisów może doprowadzić do problemów w weryfikacji plików.</w:t>
      </w:r>
    </w:p>
    <w:p w14:paraId="39BB91AA"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6BCFF222"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388F837"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Podczas podpisywania plików zaleca się stosowanie algorytmu skrótu SHA2 zamiast SHA1. Jeśli wykonawca pakuje dokumenty np. w plik ZIP zalecamy wcześniejsze podpisanie każdego ze skompresowanych plików. Zamawiający rekomenduje wykorzystanie podpisu z kwalifikowanym znacznikiem czasu.</w:t>
      </w:r>
    </w:p>
    <w:p w14:paraId="58A7252E"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1F4A2F54"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Zamawiający nie ponosi odpowiedzialności za nieprawidłowe lub nieterminowe złożenie oferty, w szczególności Zamawiający nie odpowiada za ujawnienie przez Wykonawcę treści </w:t>
      </w:r>
      <w:r w:rsidRPr="00B06C88">
        <w:rPr>
          <w:rFonts w:ascii="Times New Roman" w:eastAsia="Times New Roman" w:hAnsi="Times New Roman" w:cs="Times New Roman"/>
          <w:sz w:val="24"/>
          <w:szCs w:val="24"/>
          <w:lang w:eastAsia="pl-PL"/>
        </w:rPr>
        <w:lastRenderedPageBreak/>
        <w:t>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założenie profilu Wykonawcy i rozpocząć składanie oferty w Systemie z odpowiednim wyprzedzeniem.</w:t>
      </w:r>
    </w:p>
    <w:p w14:paraId="7C066647"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Oferta wraz z załącznikami winna być podpisana przez osobę/y upoważnioną/e do reprezentowania Wykonawcy i składania oświadczeń woli i wiedzy w imieniu Wykonawcy. W przypadku, gdy wykonawcę reprezentuje pełnomocnik, do oferty należy dołączyć pełnomocnictwo określające zakres uprawnień do reprezentowania wykonawcy. Pełnomocnictwo musi zostać udzielone przez osoby uprawnione do reprezentowania wykonawcy.</w:t>
      </w:r>
    </w:p>
    <w:p w14:paraId="1C8EBDE9" w14:textId="2057EB52"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Pełnomocnictwo do złożenia oferty musi być złożone w oryginale w takiej samej formie, jak składana oferta (</w:t>
      </w:r>
      <w:proofErr w:type="spellStart"/>
      <w:r w:rsidRPr="00B06C88">
        <w:rPr>
          <w:rFonts w:ascii="Times New Roman" w:eastAsia="Times New Roman" w:hAnsi="Times New Roman" w:cs="Times New Roman"/>
          <w:sz w:val="24"/>
          <w:szCs w:val="24"/>
          <w:lang w:eastAsia="pl-PL"/>
        </w:rPr>
        <w:t>t.j</w:t>
      </w:r>
      <w:proofErr w:type="spellEnd"/>
      <w:r w:rsidRPr="00B06C88">
        <w:rPr>
          <w:rFonts w:ascii="Times New Roman" w:eastAsia="Times New Roman" w:hAnsi="Times New Roman" w:cs="Times New Roman"/>
          <w:sz w:val="24"/>
          <w:szCs w:val="24"/>
          <w:lang w:eastAsia="pl-PL"/>
        </w:rPr>
        <w:t xml:space="preserve">. w formie elektronicznej). Dopuszcza się także złożenie elektronicznej kopii (skanu) pełnomocnictwa sporządzonego uprzednio w formie pisemnej, w formie elektronicznego poświadczenia sporządzonego stosownie do art. 97 § 2 ustawy z dnia 14 lutego 1991 r. </w:t>
      </w:r>
      <w:r>
        <w:rPr>
          <w:rFonts w:ascii="Times New Roman" w:eastAsia="Times New Roman" w:hAnsi="Times New Roman" w:cs="Times New Roman"/>
          <w:sz w:val="24"/>
          <w:szCs w:val="24"/>
          <w:lang w:eastAsia="pl-PL"/>
        </w:rPr>
        <w:t>–</w:t>
      </w:r>
      <w:r w:rsidRPr="00B06C88">
        <w:rPr>
          <w:rFonts w:ascii="Times New Roman" w:eastAsia="Times New Roman" w:hAnsi="Times New Roman" w:cs="Times New Roman"/>
          <w:sz w:val="24"/>
          <w:szCs w:val="24"/>
          <w:lang w:eastAsia="pl-PL"/>
        </w:rPr>
        <w:t xml:space="preserve">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2B1860E6"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Oferta musi obejmować całość przedmiotu zamówienia i musi być sporządzona zgodnie z niniejszą SWZ). Treść oferty musi być zgodna z wymaganiami zamawiającego określonymi w dokumentach zamówienia.</w:t>
      </w:r>
    </w:p>
    <w:p w14:paraId="614A1572"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Wykonawca ponosi wszystkie koszty związane z przygotowaniem i złożeniem oferty. Zamawiający nie przewiduje zwrotu kosztów udziału w postępowaniu.</w:t>
      </w:r>
    </w:p>
    <w:p w14:paraId="72259199"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264F9CF6"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Do oferty należy dołączyć:</w:t>
      </w:r>
    </w:p>
    <w:p w14:paraId="57453EF1"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certyfikat lub inny dokument producenta potwierdzającego uprawnienia do montażu oferowanego systemu elektrolizy (nie dotyczy jeżeli oferta jest składana przez producenta systemu elektrolizy).</w:t>
      </w:r>
    </w:p>
    <w:p w14:paraId="168C7886"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Pełnomocnictwo upoważniające do złożenia oferty, o ile ofertę składa pełnomocnik;</w:t>
      </w:r>
    </w:p>
    <w:p w14:paraId="25F85F68"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4470F17F"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3BED7160"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Następujące podmiotowe i przedmiotowe środki dowodowe: zgodnie z rozdz. XIV SWZ, za wyjątkiem dokumentów, które będą żądane od wykonawcy z najkorzystniejszą ofertą</w:t>
      </w:r>
    </w:p>
    <w:p w14:paraId="1F233A5B"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Zobowiązanie podmiotu(ów) trzeciego(ich) – jeśli dotyczy</w:t>
      </w:r>
    </w:p>
    <w:p w14:paraId="25827DAB"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Pozostałe dokumenty wymagane ustawą oraz SWZ.</w:t>
      </w:r>
    </w:p>
    <w:p w14:paraId="1A1BBCF9" w14:textId="0D23A516" w:rsidR="00B06C88" w:rsidRPr="00B06C88" w:rsidRDefault="00B06C88" w:rsidP="00B06C88">
      <w:pPr>
        <w:numPr>
          <w:ilvl w:val="3"/>
          <w:numId w:val="70"/>
        </w:numPr>
        <w:spacing w:after="0" w:line="240" w:lineRule="auto"/>
        <w:ind w:left="567" w:hanging="567"/>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Jeżeli Wykonawca nie złoży przedmiotowych środków dowodowych</w:t>
      </w:r>
      <w:r>
        <w:rPr>
          <w:rFonts w:ascii="Times New Roman" w:eastAsia="Times New Roman" w:hAnsi="Times New Roman" w:cs="Times New Roman"/>
          <w:sz w:val="24"/>
          <w:szCs w:val="24"/>
          <w:lang w:eastAsia="pl-PL"/>
        </w:rPr>
        <w:t xml:space="preserve"> (gdy są wymagane)</w:t>
      </w:r>
      <w:r w:rsidRPr="00B06C88">
        <w:rPr>
          <w:rFonts w:ascii="Times New Roman" w:eastAsia="Times New Roman" w:hAnsi="Times New Roman" w:cs="Times New Roman"/>
          <w:sz w:val="24"/>
          <w:szCs w:val="24"/>
          <w:lang w:eastAsia="pl-PL"/>
        </w:rPr>
        <w:t xml:space="preserve"> lub złożone przedmiotowe środki dowodowe będą niekompletne, Zamawiający wezwie do ich złożenia lub uzupełnienia w wyznaczonym terminie. </w:t>
      </w:r>
    </w:p>
    <w:p w14:paraId="352D6A9C" w14:textId="77777777" w:rsidR="00B06C88" w:rsidRPr="00B06C88" w:rsidRDefault="00B06C88" w:rsidP="00B06C88">
      <w:pPr>
        <w:numPr>
          <w:ilvl w:val="3"/>
          <w:numId w:val="70"/>
        </w:numPr>
        <w:spacing w:after="0" w:line="240" w:lineRule="auto"/>
        <w:ind w:left="567" w:hanging="567"/>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Postanowień ust. powyższego nie stosuje się, jeżeli przedmiotowy środek dowodowy służy potwierdzaniu zgodności z cechami lub kryteriami określonymi w opisie kryteriów oceny </w:t>
      </w:r>
      <w:r w:rsidRPr="00B06C88">
        <w:rPr>
          <w:rFonts w:ascii="Times New Roman" w:eastAsia="Times New Roman" w:hAnsi="Times New Roman" w:cs="Times New Roman"/>
          <w:sz w:val="24"/>
          <w:szCs w:val="24"/>
          <w:lang w:eastAsia="pl-PL"/>
        </w:rPr>
        <w:lastRenderedPageBreak/>
        <w:t>ofert lub, pomimo złożenia przedmiotowego środka dowodowego, oferta podlega odrzuceniu albo zachodzą przesłanki unieważnienia postępowania.</w:t>
      </w:r>
    </w:p>
    <w:p w14:paraId="206388E5" w14:textId="77777777" w:rsidR="00B06C88" w:rsidRPr="00B06C88" w:rsidRDefault="00B06C88" w:rsidP="00B06C88">
      <w:pPr>
        <w:jc w:val="both"/>
        <w:rPr>
          <w:rFonts w:ascii="Times New Roman" w:hAnsi="Times New Roman" w:cs="Times New Roman"/>
          <w:sz w:val="24"/>
          <w:szCs w:val="24"/>
        </w:rPr>
      </w:pPr>
    </w:p>
    <w:p w14:paraId="075C75B8" w14:textId="5E21DC40" w:rsidR="0060271C" w:rsidRDefault="0060271C" w:rsidP="00E65EA9">
      <w:pPr>
        <w:pStyle w:val="Nagwek1"/>
      </w:pPr>
      <w:bookmarkStart w:id="31" w:name="_Toc68987420"/>
      <w:r w:rsidRPr="00B44A63">
        <w:t>X</w:t>
      </w:r>
      <w:r w:rsidR="00D861B9">
        <w:t>V</w:t>
      </w:r>
      <w:r w:rsidR="004F05C3">
        <w:t>I</w:t>
      </w:r>
      <w:r w:rsidR="00686734">
        <w:t>I</w:t>
      </w:r>
      <w:r w:rsidR="004F05C3">
        <w:t>I</w:t>
      </w:r>
      <w:r w:rsidRPr="00B44A63">
        <w:t>. Sposób oraz termin składania ofert</w:t>
      </w:r>
      <w:bookmarkEnd w:id="31"/>
      <w:r w:rsidR="00B06C88">
        <w:t>.</w:t>
      </w:r>
    </w:p>
    <w:p w14:paraId="366DC87D" w14:textId="2A887350" w:rsidR="00B06C88" w:rsidRPr="008C6891"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Ofertę sporządzoną zgodnie z rozdz. XVII SWZ, należy umieścić na </w:t>
      </w:r>
      <w:hyperlink r:id="rId26" w:history="1">
        <w:r w:rsidRPr="00B06C88">
          <w:rPr>
            <w:rFonts w:ascii="Times New Roman" w:eastAsia="Times New Roman" w:hAnsi="Times New Roman" w:cs="Times New Roman"/>
            <w:color w:val="0563C1" w:themeColor="hyperlink"/>
            <w:sz w:val="24"/>
            <w:szCs w:val="24"/>
            <w:u w:val="single"/>
            <w:lang w:eastAsia="pl-PL"/>
          </w:rPr>
          <w:t>https://platformazakupowa.pl/</w:t>
        </w:r>
      </w:hyperlink>
      <w:r w:rsidRPr="00B06C88">
        <w:rPr>
          <w:rFonts w:ascii="Times New Roman" w:eastAsia="Times New Roman" w:hAnsi="Times New Roman" w:cs="Times New Roman"/>
          <w:sz w:val="24"/>
          <w:szCs w:val="24"/>
          <w:lang w:eastAsia="pl-PL"/>
        </w:rPr>
        <w:t xml:space="preserve"> pod adresem: </w:t>
      </w:r>
      <w:bookmarkStart w:id="32" w:name="_Hlk129763132"/>
      <w:r w:rsidRPr="00B06C88">
        <w:rPr>
          <w:rFonts w:eastAsia="Times New Roman"/>
          <w:lang w:eastAsia="pl-PL"/>
        </w:rPr>
        <w:fldChar w:fldCharType="begin"/>
      </w:r>
      <w:r w:rsidRPr="00B06C88">
        <w:rPr>
          <w:rFonts w:ascii="Times New Roman" w:eastAsia="Times New Roman" w:hAnsi="Times New Roman" w:cs="Times New Roman"/>
          <w:sz w:val="24"/>
          <w:szCs w:val="24"/>
          <w:lang w:eastAsia="pl-PL"/>
        </w:rPr>
        <w:instrText>HYPERLINK "https://platformazakupowa.pl/pn/olesnica"</w:instrText>
      </w:r>
      <w:r w:rsidRPr="00B06C88">
        <w:rPr>
          <w:rFonts w:eastAsia="Times New Roman"/>
          <w:lang w:eastAsia="pl-PL"/>
        </w:rPr>
      </w:r>
      <w:r w:rsidRPr="00B06C88">
        <w:rPr>
          <w:rFonts w:eastAsia="Times New Roman"/>
          <w:lang w:eastAsia="pl-PL"/>
        </w:rPr>
        <w:fldChar w:fldCharType="separate"/>
      </w:r>
      <w:r w:rsidRPr="00B06C88">
        <w:rPr>
          <w:rFonts w:ascii="Times New Roman" w:eastAsia="Times New Roman" w:hAnsi="Times New Roman" w:cs="Times New Roman"/>
          <w:color w:val="0563C1" w:themeColor="hyperlink"/>
          <w:sz w:val="24"/>
          <w:szCs w:val="24"/>
          <w:u w:val="single"/>
          <w:lang w:eastAsia="pl-PL"/>
        </w:rPr>
        <w:t>https://platformazakupowa.pl/pn/olesnica</w:t>
      </w:r>
      <w:r w:rsidRPr="00B06C88">
        <w:rPr>
          <w:rFonts w:ascii="Times New Roman" w:eastAsia="Times New Roman" w:hAnsi="Times New Roman" w:cs="Times New Roman"/>
          <w:color w:val="0563C1" w:themeColor="hyperlink"/>
          <w:sz w:val="24"/>
          <w:szCs w:val="24"/>
          <w:u w:val="single"/>
          <w:lang w:eastAsia="pl-PL"/>
        </w:rPr>
        <w:fldChar w:fldCharType="end"/>
      </w:r>
      <w:bookmarkEnd w:id="32"/>
      <w:r w:rsidRPr="00B06C88">
        <w:rPr>
          <w:rFonts w:ascii="Times New Roman" w:eastAsia="Times New Roman" w:hAnsi="Times New Roman" w:cs="Times New Roman"/>
          <w:sz w:val="24"/>
          <w:szCs w:val="24"/>
          <w:lang w:eastAsia="pl-PL"/>
        </w:rPr>
        <w:t xml:space="preserve"> (</w:t>
      </w:r>
      <w:r w:rsidRPr="008C6891">
        <w:rPr>
          <w:rFonts w:ascii="Times New Roman" w:eastAsia="Times New Roman" w:hAnsi="Times New Roman" w:cs="Times New Roman"/>
          <w:sz w:val="24"/>
          <w:szCs w:val="24"/>
          <w:lang w:eastAsia="pl-PL"/>
        </w:rPr>
        <w:t xml:space="preserve">bezpośredni odnośnik do zamówienia: </w:t>
      </w:r>
      <w:hyperlink r:id="rId27" w:history="1">
        <w:r w:rsidR="00932D49" w:rsidRPr="00932D49">
          <w:rPr>
            <w:rStyle w:val="Hipercze"/>
          </w:rPr>
          <w:t>https://platformazakupowa.pl/transakcja/1001338</w:t>
        </w:r>
      </w:hyperlink>
      <w:r w:rsidR="00932D49" w:rsidRPr="00932D49">
        <w:t xml:space="preserve"> </w:t>
      </w:r>
      <w:r w:rsidRPr="008C6891">
        <w:rPr>
          <w:rFonts w:ascii="Times New Roman" w:eastAsia="Times New Roman" w:hAnsi="Times New Roman" w:cs="Times New Roman"/>
          <w:sz w:val="24"/>
          <w:szCs w:val="24"/>
          <w:lang w:eastAsia="pl-PL"/>
        </w:rPr>
        <w:t xml:space="preserve">)   do dnia </w:t>
      </w:r>
      <w:r w:rsidR="001506F5">
        <w:rPr>
          <w:rFonts w:ascii="Times New Roman" w:eastAsia="Times New Roman" w:hAnsi="Times New Roman" w:cs="Times New Roman"/>
          <w:sz w:val="24"/>
          <w:szCs w:val="24"/>
          <w:lang w:eastAsia="pl-PL"/>
        </w:rPr>
        <w:t>21</w:t>
      </w:r>
      <w:r w:rsidRPr="008C6891">
        <w:rPr>
          <w:rFonts w:ascii="Times New Roman" w:eastAsia="Times New Roman" w:hAnsi="Times New Roman" w:cs="Times New Roman"/>
          <w:sz w:val="24"/>
          <w:szCs w:val="24"/>
          <w:lang w:eastAsia="pl-PL"/>
        </w:rPr>
        <w:t>.</w:t>
      </w:r>
      <w:r w:rsidR="001506F5">
        <w:rPr>
          <w:rFonts w:ascii="Times New Roman" w:eastAsia="Times New Roman" w:hAnsi="Times New Roman" w:cs="Times New Roman"/>
          <w:sz w:val="24"/>
          <w:szCs w:val="24"/>
          <w:lang w:eastAsia="pl-PL"/>
        </w:rPr>
        <w:t>11</w:t>
      </w:r>
      <w:r w:rsidRPr="008C6891">
        <w:rPr>
          <w:rFonts w:ascii="Times New Roman" w:eastAsia="Times New Roman" w:hAnsi="Times New Roman" w:cs="Times New Roman"/>
          <w:sz w:val="24"/>
          <w:szCs w:val="24"/>
          <w:lang w:eastAsia="pl-PL"/>
        </w:rPr>
        <w:t>.202</w:t>
      </w:r>
      <w:r w:rsidR="001506F5">
        <w:rPr>
          <w:rFonts w:ascii="Times New Roman" w:eastAsia="Times New Roman" w:hAnsi="Times New Roman" w:cs="Times New Roman"/>
          <w:sz w:val="24"/>
          <w:szCs w:val="24"/>
          <w:lang w:eastAsia="pl-PL"/>
        </w:rPr>
        <w:t>4</w:t>
      </w:r>
      <w:r w:rsidRPr="008C6891">
        <w:rPr>
          <w:rFonts w:ascii="Times New Roman" w:eastAsia="Times New Roman" w:hAnsi="Times New Roman" w:cs="Times New Roman"/>
          <w:sz w:val="24"/>
          <w:szCs w:val="24"/>
          <w:lang w:eastAsia="pl-PL"/>
        </w:rPr>
        <w:t xml:space="preserve"> r. godz. </w:t>
      </w:r>
      <w:r w:rsidR="001506F5">
        <w:rPr>
          <w:rFonts w:ascii="Times New Roman" w:eastAsia="Times New Roman" w:hAnsi="Times New Roman" w:cs="Times New Roman"/>
          <w:sz w:val="24"/>
          <w:szCs w:val="24"/>
          <w:lang w:eastAsia="pl-PL"/>
        </w:rPr>
        <w:t>10</w:t>
      </w:r>
      <w:r w:rsidR="008C6891" w:rsidRPr="008C6891">
        <w:rPr>
          <w:rFonts w:ascii="Times New Roman" w:eastAsia="Times New Roman" w:hAnsi="Times New Roman" w:cs="Times New Roman"/>
          <w:sz w:val="24"/>
          <w:szCs w:val="24"/>
          <w:lang w:eastAsia="pl-PL"/>
        </w:rPr>
        <w:t>:</w:t>
      </w:r>
      <w:r w:rsidRPr="008C6891">
        <w:rPr>
          <w:rFonts w:ascii="Times New Roman" w:eastAsia="Times New Roman" w:hAnsi="Times New Roman" w:cs="Times New Roman"/>
          <w:sz w:val="24"/>
          <w:szCs w:val="24"/>
          <w:lang w:eastAsia="pl-PL"/>
        </w:rPr>
        <w:t>00</w:t>
      </w:r>
      <w:r w:rsidR="008C6891" w:rsidRPr="008C6891">
        <w:rPr>
          <w:rFonts w:ascii="Times New Roman" w:eastAsia="Times New Roman" w:hAnsi="Times New Roman" w:cs="Times New Roman"/>
          <w:sz w:val="24"/>
          <w:szCs w:val="24"/>
          <w:lang w:eastAsia="pl-PL"/>
        </w:rPr>
        <w:t>:00</w:t>
      </w:r>
    </w:p>
    <w:p w14:paraId="2CB12A12" w14:textId="77777777" w:rsidR="00B06C88" w:rsidRPr="008C6891"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8C6891">
        <w:rPr>
          <w:rFonts w:ascii="Times New Roman" w:eastAsia="Times New Roman" w:hAnsi="Times New Roman" w:cs="Times New Roman"/>
          <w:sz w:val="24"/>
          <w:szCs w:val="24"/>
          <w:lang w:eastAsia="pl-PL"/>
        </w:rPr>
        <w:t>Po wypełnieniu Formularza składania oferty lub wniosku i dołączenia wszystkich wymaganych załączników należy kliknąć przycisk „Przejdź do podsumowania”.</w:t>
      </w:r>
    </w:p>
    <w:p w14:paraId="23A7B308" w14:textId="77777777" w:rsidR="00B06C88" w:rsidRPr="008C6891"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8C6891">
        <w:rPr>
          <w:rFonts w:ascii="Times New Roman" w:eastAsia="Times New Roman" w:hAnsi="Times New Roman" w:cs="Times New Roman"/>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738C001C" w14:textId="77777777" w:rsidR="00B06C88" w:rsidRPr="008C6891"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8C6891">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28" w:history="1">
        <w:r w:rsidRPr="008C6891">
          <w:rPr>
            <w:rFonts w:ascii="Times New Roman" w:eastAsia="Times New Roman" w:hAnsi="Times New Roman" w:cs="Times New Roman"/>
            <w:color w:val="0563C1" w:themeColor="hyperlink"/>
            <w:sz w:val="24"/>
            <w:szCs w:val="24"/>
            <w:u w:val="single"/>
            <w:lang w:eastAsia="pl-PL"/>
          </w:rPr>
          <w:t>https://platformazakupowa.pl/strona/45-instrukcje</w:t>
        </w:r>
      </w:hyperlink>
      <w:r w:rsidRPr="008C6891">
        <w:rPr>
          <w:rFonts w:ascii="Times New Roman" w:eastAsia="Times New Roman" w:hAnsi="Times New Roman" w:cs="Times New Roman"/>
          <w:sz w:val="24"/>
          <w:szCs w:val="24"/>
          <w:lang w:eastAsia="pl-PL"/>
        </w:rPr>
        <w:t xml:space="preserve"> </w:t>
      </w:r>
    </w:p>
    <w:p w14:paraId="55737BB3" w14:textId="77777777" w:rsidR="009A30D1" w:rsidRPr="008C6891" w:rsidRDefault="009A30D1" w:rsidP="009A30D1">
      <w:pPr>
        <w:keepNext/>
        <w:keepLines/>
        <w:spacing w:before="240" w:after="0" w:line="240" w:lineRule="auto"/>
        <w:outlineLvl w:val="0"/>
        <w:rPr>
          <w:rFonts w:ascii="Times New Roman" w:eastAsiaTheme="majorEastAsia" w:hAnsi="Times New Roman" w:cstheme="majorBidi"/>
          <w:b/>
          <w:sz w:val="28"/>
          <w:szCs w:val="32"/>
          <w:u w:val="single"/>
          <w:lang w:eastAsia="pl-PL"/>
        </w:rPr>
      </w:pPr>
      <w:r w:rsidRPr="008C6891">
        <w:rPr>
          <w:rFonts w:ascii="Times New Roman" w:eastAsiaTheme="majorEastAsia" w:hAnsi="Times New Roman" w:cstheme="majorBidi"/>
          <w:b/>
          <w:sz w:val="28"/>
          <w:szCs w:val="32"/>
          <w:u w:val="single"/>
          <w:lang w:eastAsia="pl-PL"/>
        </w:rPr>
        <w:t>XIX. Termin otwarcia ofert</w:t>
      </w:r>
    </w:p>
    <w:p w14:paraId="4A5D635C" w14:textId="2C0D5429" w:rsidR="009A30D1" w:rsidRPr="009A30D1" w:rsidRDefault="009A30D1" w:rsidP="009A30D1">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pl-PL"/>
        </w:rPr>
      </w:pPr>
      <w:r w:rsidRPr="008C6891">
        <w:rPr>
          <w:rFonts w:ascii="Times New Roman" w:eastAsia="Times New Roman" w:hAnsi="Times New Roman" w:cs="Times New Roman"/>
          <w:sz w:val="24"/>
          <w:szCs w:val="24"/>
          <w:lang w:eastAsia="pl-PL"/>
        </w:rPr>
        <w:t xml:space="preserve">Otwarcie ofert nastąpi w dniu </w:t>
      </w:r>
      <w:r w:rsidR="00DE0F45">
        <w:rPr>
          <w:rFonts w:ascii="Times New Roman" w:eastAsia="Times New Roman" w:hAnsi="Times New Roman" w:cs="Times New Roman"/>
          <w:sz w:val="24"/>
          <w:szCs w:val="24"/>
          <w:lang w:eastAsia="pl-PL"/>
        </w:rPr>
        <w:t>21</w:t>
      </w:r>
      <w:r w:rsidRPr="008C6891">
        <w:rPr>
          <w:rFonts w:ascii="Times New Roman" w:eastAsia="Times New Roman" w:hAnsi="Times New Roman" w:cs="Times New Roman"/>
          <w:sz w:val="24"/>
          <w:szCs w:val="24"/>
          <w:lang w:eastAsia="pl-PL"/>
        </w:rPr>
        <w:t>.1</w:t>
      </w:r>
      <w:r w:rsidR="00DE0F45">
        <w:rPr>
          <w:rFonts w:ascii="Times New Roman" w:eastAsia="Times New Roman" w:hAnsi="Times New Roman" w:cs="Times New Roman"/>
          <w:sz w:val="24"/>
          <w:szCs w:val="24"/>
          <w:lang w:eastAsia="pl-PL"/>
        </w:rPr>
        <w:t>1</w:t>
      </w:r>
      <w:r w:rsidRPr="008C6891">
        <w:rPr>
          <w:rFonts w:ascii="Times New Roman" w:eastAsia="Times New Roman" w:hAnsi="Times New Roman" w:cs="Times New Roman"/>
          <w:sz w:val="24"/>
          <w:szCs w:val="24"/>
          <w:lang w:eastAsia="pl-PL"/>
        </w:rPr>
        <w:t>.202</w:t>
      </w:r>
      <w:r w:rsidR="00D803D2">
        <w:rPr>
          <w:rFonts w:ascii="Times New Roman" w:eastAsia="Times New Roman" w:hAnsi="Times New Roman" w:cs="Times New Roman"/>
          <w:sz w:val="24"/>
          <w:szCs w:val="24"/>
          <w:lang w:eastAsia="pl-PL"/>
        </w:rPr>
        <w:t>4</w:t>
      </w:r>
      <w:r w:rsidRPr="008C6891">
        <w:rPr>
          <w:rFonts w:ascii="Times New Roman" w:eastAsia="Times New Roman" w:hAnsi="Times New Roman" w:cs="Times New Roman"/>
          <w:sz w:val="24"/>
          <w:szCs w:val="24"/>
          <w:lang w:eastAsia="pl-PL"/>
        </w:rPr>
        <w:t xml:space="preserve"> r., o godzinie </w:t>
      </w:r>
      <w:r w:rsidR="001506F5">
        <w:rPr>
          <w:rFonts w:ascii="Times New Roman" w:eastAsia="Times New Roman" w:hAnsi="Times New Roman" w:cs="Times New Roman"/>
          <w:sz w:val="24"/>
          <w:szCs w:val="24"/>
          <w:lang w:eastAsia="pl-PL"/>
        </w:rPr>
        <w:t>10</w:t>
      </w:r>
      <w:r w:rsidRPr="008C6891">
        <w:rPr>
          <w:rFonts w:ascii="Times New Roman" w:eastAsia="Times New Roman" w:hAnsi="Times New Roman" w:cs="Times New Roman"/>
          <w:sz w:val="24"/>
          <w:szCs w:val="24"/>
          <w:lang w:eastAsia="pl-PL"/>
        </w:rPr>
        <w:t>:</w:t>
      </w:r>
      <w:r w:rsidR="001506F5">
        <w:rPr>
          <w:rFonts w:ascii="Times New Roman" w:eastAsia="Times New Roman" w:hAnsi="Times New Roman" w:cs="Times New Roman"/>
          <w:sz w:val="24"/>
          <w:szCs w:val="24"/>
          <w:lang w:eastAsia="pl-PL"/>
        </w:rPr>
        <w:t>30</w:t>
      </w:r>
      <w:r w:rsidR="008C6891" w:rsidRPr="008C6891">
        <w:rPr>
          <w:rFonts w:ascii="Times New Roman" w:eastAsia="Times New Roman" w:hAnsi="Times New Roman" w:cs="Times New Roman"/>
          <w:sz w:val="24"/>
          <w:szCs w:val="24"/>
          <w:lang w:eastAsia="pl-PL"/>
        </w:rPr>
        <w:t>:00</w:t>
      </w:r>
      <w:r w:rsidRPr="009A30D1">
        <w:rPr>
          <w:rFonts w:ascii="Times New Roman" w:eastAsia="Times New Roman" w:hAnsi="Times New Roman" w:cs="Times New Roman"/>
          <w:sz w:val="24"/>
          <w:szCs w:val="24"/>
          <w:lang w:eastAsia="pl-PL"/>
        </w:rPr>
        <w:t xml:space="preserve"> na Platformie zakupowej poprzez odszyfrowanie i otwarcie ofert.</w:t>
      </w:r>
    </w:p>
    <w:p w14:paraId="7BB99862" w14:textId="77777777" w:rsidR="009A30D1" w:rsidRPr="009A30D1" w:rsidRDefault="009A30D1" w:rsidP="009A30D1">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A17F13F" w14:textId="77777777" w:rsidR="009A30D1" w:rsidRPr="009A30D1" w:rsidRDefault="009A30D1" w:rsidP="009A30D1">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238ECB4A" w14:textId="77777777" w:rsidR="009A30D1" w:rsidRPr="009A30D1" w:rsidRDefault="009A30D1" w:rsidP="009A30D1">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3819A1B6" w14:textId="77777777" w:rsidR="009A30D1" w:rsidRPr="009A30D1" w:rsidRDefault="009A30D1" w:rsidP="009A30D1">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4A5D9610" w14:textId="77777777" w:rsidR="009A30D1" w:rsidRPr="009A30D1" w:rsidRDefault="009A30D1" w:rsidP="009A30D1">
      <w:pPr>
        <w:numPr>
          <w:ilvl w:val="0"/>
          <w:numId w:val="75"/>
        </w:numPr>
        <w:spacing w:after="0" w:line="240" w:lineRule="auto"/>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nazwach albo imionach i nazwiskach oraz siedzibach lub miejscach prowadzonej działalności gospodarczej albo miejscach zamieszkania wykonawców, których oferty zostały otwarte;</w:t>
      </w:r>
    </w:p>
    <w:p w14:paraId="0352C094" w14:textId="77777777" w:rsidR="009A30D1" w:rsidRPr="009A30D1" w:rsidRDefault="009A30D1" w:rsidP="009A30D1">
      <w:pPr>
        <w:numPr>
          <w:ilvl w:val="0"/>
          <w:numId w:val="75"/>
        </w:numPr>
        <w:spacing w:after="0" w:line="240" w:lineRule="auto"/>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cenach lub kosztach zawartych w ofertach.</w:t>
      </w:r>
    </w:p>
    <w:p w14:paraId="18B29C4C" w14:textId="77777777" w:rsidR="009A30D1" w:rsidRPr="009A30D1" w:rsidRDefault="009A30D1" w:rsidP="009A30D1">
      <w:pPr>
        <w:numPr>
          <w:ilvl w:val="0"/>
          <w:numId w:val="6"/>
        </w:numPr>
        <w:spacing w:after="0" w:line="240" w:lineRule="auto"/>
        <w:ind w:left="284" w:hanging="284"/>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Informacja zostanie opublikowana na stronie postępowania na Platformie zakupowej  w sekcji ,,Komunikaty” .</w:t>
      </w:r>
    </w:p>
    <w:p w14:paraId="1722E1BC" w14:textId="77777777" w:rsidR="009A30D1" w:rsidRPr="009A30D1" w:rsidRDefault="009A30D1" w:rsidP="009A30D1">
      <w:pPr>
        <w:numPr>
          <w:ilvl w:val="0"/>
          <w:numId w:val="6"/>
        </w:numPr>
        <w:spacing w:after="0" w:line="240" w:lineRule="auto"/>
        <w:ind w:left="284" w:hanging="284"/>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Zgodnie z ustawą, Zamawiający nie ma obowiązku przeprowadzania jawnej sesji otwarcia ofert w sposób jawny z udziałem wykonawców lub transmitowania sesji otwarcia za pośrednictwem elektronicznych narzędzi do przekazu wideo on-line a ma jedynie takie uprawnienie.</w:t>
      </w:r>
    </w:p>
    <w:p w14:paraId="70899099" w14:textId="42BAFFF8" w:rsidR="0060271C" w:rsidRPr="00A03301" w:rsidRDefault="0060271C" w:rsidP="00E65EA9">
      <w:pPr>
        <w:pStyle w:val="Nagwek1"/>
      </w:pPr>
      <w:bookmarkStart w:id="33" w:name="_Toc68987422"/>
      <w:r w:rsidRPr="00A03301">
        <w:t>X</w:t>
      </w:r>
      <w:r w:rsidR="00D27908">
        <w:t>X</w:t>
      </w:r>
      <w:r w:rsidRPr="00A03301">
        <w:t>. Sposób obliczenia ceny</w:t>
      </w:r>
      <w:bookmarkEnd w:id="33"/>
    </w:p>
    <w:p w14:paraId="6657FF14"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(VAT) właściwą dla przedmiotu zamówienia, obowiązującą według stanu prawnego na dzień </w:t>
      </w:r>
      <w:r w:rsidRPr="00A03301">
        <w:rPr>
          <w:rFonts w:ascii="Times New Roman" w:hAnsi="Times New Roman" w:cs="Times New Roman"/>
          <w:sz w:val="24"/>
          <w:szCs w:val="24"/>
        </w:rPr>
        <w:lastRenderedPageBreak/>
        <w:t>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błąd w obliczeniu ceny i spowoduje 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4"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4"/>
    </w:p>
    <w:p w14:paraId="11880638" w14:textId="4C8A3A53" w:rsidR="00CC745A" w:rsidRPr="00CC745A" w:rsidRDefault="00CC745A" w:rsidP="0087416E">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rsidP="0087416E">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6ABBE161"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b/>
          <w:sz w:val="24"/>
          <w:szCs w:val="24"/>
          <w:lang w:eastAsia="pl-PL"/>
        </w:rPr>
      </w:pPr>
      <w:r w:rsidRPr="001F252F">
        <w:rPr>
          <w:rFonts w:ascii="Times New Roman" w:eastAsia="Times New Roman" w:hAnsi="Times New Roman" w:cs="Times New Roman"/>
          <w:b/>
          <w:sz w:val="24"/>
          <w:szCs w:val="24"/>
          <w:lang w:eastAsia="pl-PL"/>
        </w:rPr>
        <w:t>cena oferty – 60 %</w:t>
      </w:r>
    </w:p>
    <w:p w14:paraId="44C2253F" w14:textId="77777777" w:rsidR="001F252F" w:rsidRPr="001F252F" w:rsidRDefault="001F252F" w:rsidP="001F252F">
      <w:pPr>
        <w:widowControl w:val="0"/>
        <w:tabs>
          <w:tab w:val="num" w:pos="850"/>
        </w:tabs>
        <w:suppressAutoHyphens/>
        <w:spacing w:after="0" w:line="240" w:lineRule="auto"/>
        <w:ind w:left="284"/>
        <w:jc w:val="both"/>
        <w:rPr>
          <w:rFonts w:ascii="Times New Roman" w:eastAsia="Times New Roman" w:hAnsi="Times New Roman" w:cs="Times New Roman"/>
          <w:sz w:val="24"/>
          <w:szCs w:val="20"/>
          <w:lang w:eastAsia="pl-PL"/>
        </w:rPr>
      </w:pPr>
    </w:p>
    <w:p w14:paraId="671BC803"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sz w:val="24"/>
          <w:szCs w:val="20"/>
          <w:lang w:eastAsia="pl-PL"/>
        </w:rPr>
        <w:t>Ocenie podlegać będzie zaproponowana przez wykonawcę p</w:t>
      </w:r>
      <w:r w:rsidRPr="001F252F">
        <w:rPr>
          <w:rFonts w:ascii="Times New Roman" w:eastAsia="Times New Roman" w:hAnsi="Times New Roman" w:cs="Times New Roman"/>
          <w:sz w:val="24"/>
          <w:szCs w:val="28"/>
          <w:lang w:eastAsia="pl-PL"/>
        </w:rPr>
        <w:t>rzewidywana wartość za wykonanie przedmiotu zamówienia</w:t>
      </w:r>
      <w:r w:rsidRPr="001F252F">
        <w:rPr>
          <w:rFonts w:ascii="Times New Roman" w:eastAsia="Times New Roman" w:hAnsi="Times New Roman" w:cs="Times New Roman"/>
          <w:sz w:val="24"/>
          <w:szCs w:val="20"/>
          <w:lang w:eastAsia="pl-PL"/>
        </w:rPr>
        <w:t>. W trakcie oceny ofert zostanie zastosowany następujący wzór arytmetyczny:</w:t>
      </w:r>
    </w:p>
    <w:p w14:paraId="2FD50B09" w14:textId="77777777" w:rsidR="001F252F" w:rsidRPr="001F252F" w:rsidRDefault="001F252F" w:rsidP="001F252F">
      <w:pPr>
        <w:widowControl w:val="0"/>
        <w:suppressAutoHyphens/>
        <w:spacing w:after="0" w:line="240" w:lineRule="auto"/>
        <w:ind w:left="284"/>
        <w:rPr>
          <w:rFonts w:ascii="Times New Roman" w:eastAsia="Lucida Sans Unicode" w:hAnsi="Times New Roman" w:cs="Times New Roman"/>
          <w:b/>
          <w:sz w:val="24"/>
          <w:szCs w:val="20"/>
          <w:lang w:eastAsia="pl-PL"/>
        </w:rPr>
      </w:pPr>
      <w:r w:rsidRPr="001F252F">
        <w:rPr>
          <w:rFonts w:ascii="Times New Roman" w:eastAsia="Times New Roman" w:hAnsi="Times New Roman" w:cs="Times New Roman"/>
          <w:b/>
          <w:sz w:val="24"/>
          <w:szCs w:val="20"/>
          <w:lang w:eastAsia="pl-PL"/>
        </w:rPr>
        <w:t xml:space="preserve">c = (n : w) x 100 x a </w:t>
      </w:r>
    </w:p>
    <w:p w14:paraId="1B1519FC"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sz w:val="24"/>
          <w:szCs w:val="20"/>
          <w:lang w:eastAsia="pl-PL"/>
        </w:rPr>
        <w:t>gdzie:</w:t>
      </w:r>
    </w:p>
    <w:p w14:paraId="1392977D"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b/>
          <w:sz w:val="24"/>
          <w:szCs w:val="20"/>
          <w:lang w:eastAsia="pl-PL"/>
        </w:rPr>
        <w:t>c -</w:t>
      </w:r>
      <w:r w:rsidRPr="001F252F">
        <w:rPr>
          <w:rFonts w:ascii="Times New Roman" w:eastAsia="Times New Roman" w:hAnsi="Times New Roman" w:cs="Times New Roman"/>
          <w:sz w:val="24"/>
          <w:szCs w:val="20"/>
          <w:lang w:eastAsia="pl-PL"/>
        </w:rPr>
        <w:t xml:space="preserve"> ilość punktów obliczona dla kryterium cena oferty</w:t>
      </w:r>
    </w:p>
    <w:p w14:paraId="79CA6010"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b/>
          <w:sz w:val="24"/>
          <w:szCs w:val="20"/>
          <w:lang w:eastAsia="pl-PL"/>
        </w:rPr>
        <w:t>n-</w:t>
      </w:r>
      <w:r w:rsidRPr="001F252F">
        <w:rPr>
          <w:rFonts w:ascii="Times New Roman" w:eastAsia="Times New Roman" w:hAnsi="Times New Roman" w:cs="Times New Roman"/>
          <w:sz w:val="24"/>
          <w:szCs w:val="20"/>
          <w:lang w:eastAsia="pl-PL"/>
        </w:rPr>
        <w:t xml:space="preserve"> najniższa wartość ze złożonych ofert podlegających badaniu</w:t>
      </w:r>
    </w:p>
    <w:p w14:paraId="63D434DB"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b/>
          <w:sz w:val="24"/>
          <w:szCs w:val="20"/>
          <w:lang w:eastAsia="pl-PL"/>
        </w:rPr>
        <w:t>w-</w:t>
      </w:r>
      <w:r w:rsidRPr="001F252F">
        <w:rPr>
          <w:rFonts w:ascii="Times New Roman" w:eastAsia="Times New Roman" w:hAnsi="Times New Roman" w:cs="Times New Roman"/>
          <w:sz w:val="24"/>
          <w:szCs w:val="20"/>
          <w:lang w:eastAsia="pl-PL"/>
        </w:rPr>
        <w:t xml:space="preserve"> wartość oferty badanej</w:t>
      </w:r>
    </w:p>
    <w:p w14:paraId="5EFC96E4"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b/>
          <w:sz w:val="24"/>
          <w:szCs w:val="20"/>
          <w:lang w:eastAsia="pl-PL"/>
        </w:rPr>
        <w:t>a-</w:t>
      </w:r>
      <w:r w:rsidRPr="001F252F">
        <w:rPr>
          <w:rFonts w:ascii="Times New Roman" w:eastAsia="Times New Roman" w:hAnsi="Times New Roman" w:cs="Times New Roman"/>
          <w:sz w:val="24"/>
          <w:szCs w:val="20"/>
          <w:lang w:eastAsia="pl-PL"/>
        </w:rPr>
        <w:t xml:space="preserve"> waga kryterium - cena oferty (a = 60%)</w:t>
      </w:r>
    </w:p>
    <w:p w14:paraId="1B3580CC"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b/>
          <w:sz w:val="28"/>
          <w:szCs w:val="20"/>
          <w:lang w:eastAsia="pl-PL"/>
        </w:rPr>
      </w:pPr>
      <w:bookmarkStart w:id="35" w:name="OLE_LINK52"/>
    </w:p>
    <w:bookmarkEnd w:id="35"/>
    <w:p w14:paraId="6E9ACF06"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b/>
          <w:sz w:val="24"/>
          <w:szCs w:val="24"/>
          <w:lang w:eastAsia="pl-PL"/>
        </w:rPr>
      </w:pPr>
      <w:r w:rsidRPr="001F252F">
        <w:rPr>
          <w:rFonts w:ascii="Times New Roman" w:eastAsia="Lucida Sans Unicode" w:hAnsi="Times New Roman" w:cs="Times New Roman"/>
          <w:b/>
          <w:sz w:val="24"/>
          <w:szCs w:val="24"/>
          <w:lang w:eastAsia="pl-PL"/>
        </w:rPr>
        <w:t>czas reakcji od zgłoszenia – usunięcie padłego zwierzęcia – 20% (maksymalny czas usunięcia padłego zwierzęcia – do 5h)</w:t>
      </w:r>
    </w:p>
    <w:p w14:paraId="44050CDE"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od 0 do 1h – 20 pkt.</w:t>
      </w:r>
    </w:p>
    <w:p w14:paraId="10CB8BE0"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powyżej 1h do 2h – 15 pkt.</w:t>
      </w:r>
    </w:p>
    <w:p w14:paraId="6BC1C113"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powyżej 2h do 3h – 10 pkt.</w:t>
      </w:r>
    </w:p>
    <w:p w14:paraId="0318F8A8"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powyżej 3 h do 4 h – 5 pkt.</w:t>
      </w:r>
    </w:p>
    <w:p w14:paraId="7007F728"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powyżej 4 h do 5 h – 0 pkt.</w:t>
      </w:r>
    </w:p>
    <w:p w14:paraId="7CA1A73A"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b/>
          <w:sz w:val="24"/>
          <w:szCs w:val="24"/>
          <w:highlight w:val="yellow"/>
          <w:lang w:eastAsia="pl-PL"/>
        </w:rPr>
      </w:pPr>
    </w:p>
    <w:p w14:paraId="609949FD"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b/>
          <w:sz w:val="24"/>
          <w:szCs w:val="24"/>
          <w:lang w:eastAsia="pl-PL"/>
        </w:rPr>
      </w:pPr>
      <w:r w:rsidRPr="001F252F">
        <w:rPr>
          <w:rFonts w:ascii="Times New Roman" w:eastAsia="Times New Roman" w:hAnsi="Times New Roman" w:cs="Times New Roman"/>
          <w:b/>
          <w:sz w:val="24"/>
          <w:szCs w:val="24"/>
          <w:lang w:eastAsia="pl-PL"/>
        </w:rPr>
        <w:t>czas reakcji (podjęcie nieprzerwanych, systematycznych i kompleksowych działań) od zaistnienia zdarzenia – usuwanie śliskości na ciągach komunikacyjnych  – 20% (maksymalny czas reakcji – 12 h)</w:t>
      </w:r>
    </w:p>
    <w:p w14:paraId="73B85ABB"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1F252F">
        <w:rPr>
          <w:rFonts w:ascii="Times New Roman" w:eastAsia="Times New Roman" w:hAnsi="Times New Roman" w:cs="Times New Roman"/>
          <w:sz w:val="24"/>
          <w:szCs w:val="24"/>
          <w:lang w:eastAsia="pl-PL"/>
        </w:rPr>
        <w:t>- od 0 h do 6 h – 20 pkt.</w:t>
      </w:r>
    </w:p>
    <w:p w14:paraId="027DA063"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1F252F">
        <w:rPr>
          <w:rFonts w:ascii="Times New Roman" w:eastAsia="Times New Roman" w:hAnsi="Times New Roman" w:cs="Times New Roman"/>
          <w:sz w:val="24"/>
          <w:szCs w:val="24"/>
          <w:lang w:eastAsia="pl-PL"/>
        </w:rPr>
        <w:t>- powyżej 6h do 9h – 10 pkt.</w:t>
      </w:r>
    </w:p>
    <w:p w14:paraId="287EB189"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1F252F">
        <w:rPr>
          <w:rFonts w:ascii="Times New Roman" w:eastAsia="Times New Roman" w:hAnsi="Times New Roman" w:cs="Times New Roman"/>
          <w:sz w:val="24"/>
          <w:szCs w:val="24"/>
          <w:lang w:eastAsia="pl-PL"/>
        </w:rPr>
        <w:t>- powyżej 9h do 12h – 5 pkt.</w:t>
      </w:r>
    </w:p>
    <w:p w14:paraId="1F6D97C3"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b/>
          <w:sz w:val="24"/>
          <w:szCs w:val="24"/>
          <w:lang w:eastAsia="pl-PL"/>
        </w:rPr>
      </w:pPr>
    </w:p>
    <w:p w14:paraId="47F5556A" w14:textId="4A63C6CA" w:rsidR="00CC745A" w:rsidRPr="00CC745A" w:rsidRDefault="001F252F" w:rsidP="001F252F">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1F252F">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29DA8F56" w14:textId="77777777" w:rsidR="00CC745A" w:rsidRPr="00CC745A" w:rsidRDefault="00CC745A" w:rsidP="0087416E">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rsidP="0087416E">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rsidP="0087416E">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lastRenderedPageBreak/>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rsidP="0087416E">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rsidP="0087416E">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rsidP="0087416E">
      <w:pPr>
        <w:pStyle w:val="Akapitzlist"/>
        <w:numPr>
          <w:ilvl w:val="0"/>
          <w:numId w:val="28"/>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rsidP="0087416E">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rsidP="0087416E">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rsidP="0087416E">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lastRenderedPageBreak/>
        <w:t>Obowiązek wykazania, że oferta nie zawiera rażąco niskiej ceny lub kosztu, spoczywa na Wykonawcy.</w:t>
      </w:r>
    </w:p>
    <w:p w14:paraId="69B36ACA" w14:textId="5A477793" w:rsidR="00CC5EA4" w:rsidRPr="00CC5EA4" w:rsidRDefault="00CC5EA4" w:rsidP="0087416E">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6"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6"/>
    </w:p>
    <w:p w14:paraId="7D93C285" w14:textId="005F3FCF" w:rsidR="0060271C" w:rsidRP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 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w:t>
      </w:r>
      <w:r w:rsidR="001E4EB3">
        <w:rPr>
          <w:rFonts w:ascii="Times New Roman" w:hAnsi="Times New Roman" w:cs="Times New Roman"/>
          <w:sz w:val="24"/>
          <w:szCs w:val="24"/>
        </w:rPr>
        <w:t>10</w:t>
      </w:r>
      <w:r w:rsidR="0060271C" w:rsidRPr="00163DF3">
        <w:rPr>
          <w:rFonts w:ascii="Times New Roman" w:hAnsi="Times New Roman" w:cs="Times New Roman"/>
          <w:sz w:val="24"/>
          <w:szCs w:val="24"/>
        </w:rPr>
        <w:t xml:space="preserve">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w:t>
      </w:r>
      <w:r w:rsidR="001E4EB3">
        <w:rPr>
          <w:rFonts w:ascii="Times New Roman" w:hAnsi="Times New Roman" w:cs="Times New Roman"/>
          <w:sz w:val="24"/>
          <w:szCs w:val="24"/>
        </w:rPr>
        <w:t>5</w:t>
      </w:r>
      <w:r w:rsidR="0060271C" w:rsidRPr="00163DF3">
        <w:rPr>
          <w:rFonts w:ascii="Times New Roman" w:hAnsi="Times New Roman" w:cs="Times New Roman"/>
          <w:sz w:val="24"/>
          <w:szCs w:val="24"/>
        </w:rPr>
        <w:t xml:space="preserve">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2EEF631" w:rsidR="0060271C"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 złożonej oferty.</w:t>
      </w:r>
    </w:p>
    <w:p w14:paraId="1980B00D"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461A8C60" w:rsidR="0060271C"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xml:space="preserve">̨ od 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37" w:name="_Toc68987425"/>
      <w:r w:rsidRPr="009A639A">
        <w:rPr>
          <w:rFonts w:eastAsia="Times New Roman"/>
          <w:lang w:eastAsia="pl-PL"/>
        </w:rPr>
        <w:t>XXIII. Wymagania dotyczące umowy o podwykonawstwo</w:t>
      </w:r>
      <w:r w:rsidR="00022C60">
        <w:rPr>
          <w:rFonts w:eastAsia="Times New Roman"/>
          <w:lang w:eastAsia="pl-PL"/>
        </w:rPr>
        <w:t>.</w:t>
      </w:r>
      <w:bookmarkEnd w:id="37"/>
    </w:p>
    <w:p w14:paraId="2FDA3061" w14:textId="7B8C585E" w:rsidR="0098448C" w:rsidRDefault="0098448C"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19FEBA69" w:rsidR="009A639A" w:rsidRPr="009A639A" w:rsidRDefault="009A639A"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t>
      </w:r>
      <w:r w:rsidR="00B609B8">
        <w:rPr>
          <w:rFonts w:ascii="Times New Roman" w:eastAsia="Times New Roman" w:hAnsi="Times New Roman" w:cs="Times New Roman"/>
          <w:bCs/>
          <w:sz w:val="24"/>
          <w:szCs w:val="20"/>
          <w:lang w:eastAsia="pl-PL"/>
        </w:rPr>
        <w:t xml:space="preserve"> </w:t>
      </w:r>
      <w:r w:rsidRPr="009A639A">
        <w:rPr>
          <w:rFonts w:ascii="Times New Roman" w:eastAsia="Times New Roman" w:hAnsi="Times New Roman" w:cs="Times New Roman"/>
          <w:bCs/>
          <w:sz w:val="24"/>
          <w:szCs w:val="20"/>
          <w:lang w:eastAsia="pl-PL"/>
        </w:rPr>
        <w:t>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rsidP="0087416E">
      <w:pPr>
        <w:widowControl w:val="0"/>
        <w:numPr>
          <w:ilvl w:val="0"/>
          <w:numId w:val="26"/>
        </w:numPr>
        <w:tabs>
          <w:tab w:val="num" w:pos="426"/>
        </w:tabs>
        <w:suppressAutoHyphens/>
        <w:spacing w:after="0" w:line="240" w:lineRule="auto"/>
        <w:ind w:left="426" w:hanging="426"/>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lastRenderedPageBreak/>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umowa/projekt umowy obejmuje zakres prac, który już został wykonany na budowie</w:t>
      </w:r>
    </w:p>
    <w:p w14:paraId="4E7CE066"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rsidP="0087416E">
      <w:pPr>
        <w:widowControl w:val="0"/>
        <w:numPr>
          <w:ilvl w:val="0"/>
          <w:numId w:val="26"/>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8" w:name="_Toc68987426"/>
      <w:r w:rsidRPr="00163DF3">
        <w:lastRenderedPageBreak/>
        <w:t>X</w:t>
      </w:r>
      <w:r w:rsidR="00D861B9">
        <w:t>X</w:t>
      </w:r>
      <w:r w:rsidR="00686734">
        <w:t>I</w:t>
      </w:r>
      <w:r w:rsidR="00022C60">
        <w:t>V</w:t>
      </w:r>
      <w:r w:rsidRPr="00163DF3">
        <w:t>. Pouczenie o środkach ochrony prawnej przysługujących Wykonawcy</w:t>
      </w:r>
      <w:bookmarkEnd w:id="38"/>
    </w:p>
    <w:p w14:paraId="427AF587" w14:textId="5C7F92F9" w:rsidR="0060271C" w:rsidRPr="005F463C" w:rsidRDefault="0060271C" w:rsidP="00140BB4">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rsidP="00140BB4">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758AAD8B" w:rsidR="0060271C" w:rsidRDefault="0060271C" w:rsidP="00140BB4">
      <w:pPr>
        <w:pStyle w:val="Akapitzlist"/>
        <w:numPr>
          <w:ilvl w:val="0"/>
          <w:numId w:val="14"/>
        </w:numPr>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rsidP="00140BB4">
      <w:pPr>
        <w:pStyle w:val="Akapitzlist"/>
        <w:numPr>
          <w:ilvl w:val="0"/>
          <w:numId w:val="14"/>
        </w:numPr>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6999C963" w:rsidR="005F463C" w:rsidRDefault="0060271C" w:rsidP="00140BB4">
      <w:pPr>
        <w:pStyle w:val="Akapitzlist"/>
        <w:numPr>
          <w:ilvl w:val="0"/>
          <w:numId w:val="13"/>
        </w:numPr>
        <w:ind w:left="284" w:hanging="284"/>
        <w:rPr>
          <w:rFonts w:ascii="Times New Roman" w:hAnsi="Times New Roman" w:cs="Times New Roman"/>
          <w:sz w:val="24"/>
          <w:szCs w:val="24"/>
        </w:rPr>
      </w:pPr>
      <w:r w:rsidRPr="005F463C">
        <w:rPr>
          <w:rFonts w:ascii="Times New Roman" w:hAnsi="Times New Roman" w:cs="Times New Roman"/>
          <w:sz w:val="24"/>
          <w:szCs w:val="24"/>
        </w:rPr>
        <w:t xml:space="preserve">Odwołanie wnosi </w:t>
      </w:r>
      <w:r w:rsidR="00723423" w:rsidRPr="005F463C">
        <w:rPr>
          <w:rFonts w:ascii="Times New Roman" w:hAnsi="Times New Roman" w:cs="Times New Roman"/>
          <w:sz w:val="24"/>
          <w:szCs w:val="24"/>
        </w:rPr>
        <w:t>się</w:t>
      </w:r>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 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77777777" w:rsidR="00226168" w:rsidRDefault="0060271C" w:rsidP="00140BB4">
      <w:pPr>
        <w:pStyle w:val="Akapitzlist"/>
        <w:numPr>
          <w:ilvl w:val="0"/>
          <w:numId w:val="13"/>
        </w:numPr>
        <w:ind w:left="284" w:hanging="284"/>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 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rsidP="00140BB4">
      <w:pPr>
        <w:pStyle w:val="Akapitzlist"/>
        <w:numPr>
          <w:ilvl w:val="0"/>
          <w:numId w:val="13"/>
        </w:numPr>
        <w:ind w:left="284" w:hanging="284"/>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39" w:name="_Toc68987427"/>
      <w:r w:rsidRPr="00226168">
        <w:t>XX</w:t>
      </w:r>
      <w:r w:rsidR="00686734">
        <w:t>V</w:t>
      </w:r>
      <w:r w:rsidRPr="00226168">
        <w:t>. Załączniki do SWZ</w:t>
      </w:r>
      <w:bookmarkEnd w:id="39"/>
    </w:p>
    <w:p w14:paraId="6B9C1169" w14:textId="77777777" w:rsidR="0060271C" w:rsidRPr="0018117E" w:rsidRDefault="0060271C" w:rsidP="0060271C">
      <w:pPr>
        <w:rPr>
          <w:rFonts w:ascii="Times New Roman" w:hAnsi="Times New Roman" w:cs="Times New Roman"/>
          <w:sz w:val="24"/>
          <w:szCs w:val="24"/>
        </w:rPr>
      </w:pPr>
      <w:r w:rsidRPr="0018117E">
        <w:rPr>
          <w:rFonts w:ascii="Times New Roman" w:hAnsi="Times New Roman" w:cs="Times New Roman"/>
          <w:sz w:val="24"/>
          <w:szCs w:val="24"/>
        </w:rPr>
        <w:t>Integralną częścią niniejszej SWZ stanowią następujące załączniki:</w:t>
      </w:r>
    </w:p>
    <w:p w14:paraId="186A080E" w14:textId="2CBB694B" w:rsidR="0060271C" w:rsidRPr="00226168"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Projektowane postanowienia umowy w sprawie zamówienia publicznego</w:t>
      </w:r>
      <w:r w:rsidR="001F252F">
        <w:rPr>
          <w:rFonts w:ascii="Times New Roman" w:hAnsi="Times New Roman" w:cs="Times New Roman"/>
          <w:sz w:val="24"/>
          <w:szCs w:val="24"/>
        </w:rPr>
        <w:t xml:space="preserve"> wraz z załącznikami opisem przedmiotu zamówienia</w:t>
      </w:r>
      <w:r w:rsidRPr="00226168">
        <w:rPr>
          <w:rFonts w:ascii="Times New Roman" w:hAnsi="Times New Roman" w:cs="Times New Roman"/>
          <w:sz w:val="24"/>
          <w:szCs w:val="24"/>
        </w:rPr>
        <w:t xml:space="preserve"> – Załącznik Nr 1;</w:t>
      </w:r>
    </w:p>
    <w:p w14:paraId="36C3BA7B" w14:textId="0619491D" w:rsidR="0060271C" w:rsidRPr="00226168"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Formularz Ofertowy - Załącznik nr 2;</w:t>
      </w:r>
    </w:p>
    <w:p w14:paraId="3C71B6AB" w14:textId="77777777" w:rsidR="006C22C4" w:rsidRDefault="0060271C" w:rsidP="006C22C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 xml:space="preserve">Oświadczenie </w:t>
      </w:r>
      <w:r w:rsidR="001F252F">
        <w:rPr>
          <w:rFonts w:ascii="Times New Roman" w:hAnsi="Times New Roman" w:cs="Times New Roman"/>
          <w:sz w:val="24"/>
          <w:szCs w:val="24"/>
        </w:rPr>
        <w:t>JEDZ (ESPD)</w:t>
      </w:r>
      <w:r w:rsidRPr="00226168">
        <w:rPr>
          <w:rFonts w:ascii="Times New Roman" w:hAnsi="Times New Roman" w:cs="Times New Roman"/>
          <w:sz w:val="24"/>
          <w:szCs w:val="24"/>
        </w:rPr>
        <w:t xml:space="preserve"> – Załącznik Nr 3;</w:t>
      </w:r>
    </w:p>
    <w:p w14:paraId="1A1C148A" w14:textId="03EA7F6F" w:rsidR="006C22C4" w:rsidRPr="006C22C4" w:rsidRDefault="006C22C4" w:rsidP="006C22C4">
      <w:pPr>
        <w:pStyle w:val="Akapitzlist"/>
        <w:numPr>
          <w:ilvl w:val="0"/>
          <w:numId w:val="15"/>
        </w:numPr>
        <w:ind w:left="426" w:hanging="426"/>
        <w:rPr>
          <w:rFonts w:ascii="Times New Roman" w:hAnsi="Times New Roman" w:cs="Times New Roman"/>
          <w:sz w:val="24"/>
          <w:szCs w:val="24"/>
        </w:rPr>
      </w:pPr>
      <w:r w:rsidRPr="006C22C4">
        <w:rPr>
          <w:rFonts w:ascii="Times New Roman" w:hAnsi="Times New Roman" w:cs="Times New Roman"/>
          <w:sz w:val="24"/>
          <w:szCs w:val="24"/>
        </w:rPr>
        <w:t>oświadczenia Wykonawcy, w zakresie odnoszącym się do podstaw wykluczenia wskazanych w art. 108 ust. 1 pkt 3 ustawy – załącznik nr 3a</w:t>
      </w:r>
      <w:r>
        <w:rPr>
          <w:rFonts w:ascii="Times New Roman" w:hAnsi="Times New Roman" w:cs="Times New Roman"/>
          <w:sz w:val="24"/>
          <w:szCs w:val="24"/>
        </w:rPr>
        <w:t>,</w:t>
      </w:r>
    </w:p>
    <w:p w14:paraId="522D9F0C" w14:textId="66FD340A"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 xml:space="preserve">Wykaz </w:t>
      </w:r>
      <w:r w:rsidR="001F252F">
        <w:rPr>
          <w:rFonts w:ascii="Times New Roman" w:hAnsi="Times New Roman" w:cs="Times New Roman"/>
          <w:sz w:val="24"/>
          <w:szCs w:val="24"/>
        </w:rPr>
        <w:t>usług</w:t>
      </w:r>
      <w:r>
        <w:rPr>
          <w:rFonts w:ascii="Times New Roman" w:hAnsi="Times New Roman" w:cs="Times New Roman"/>
          <w:sz w:val="24"/>
          <w:szCs w:val="24"/>
        </w:rPr>
        <w:t xml:space="preserve"> – Załącznik nr 4</w:t>
      </w:r>
    </w:p>
    <w:p w14:paraId="65F96BAE" w14:textId="7F5FDA93"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Wykaz osób przewidzianych do wykonania zamówienia – Załącznik nr 5</w:t>
      </w:r>
    </w:p>
    <w:p w14:paraId="2AE4B0AE" w14:textId="21D7554D" w:rsidR="00635D4C" w:rsidRDefault="00635D4C"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Wykaz narzędzi – Załącznik nr 5a</w:t>
      </w:r>
    </w:p>
    <w:p w14:paraId="1B512DFE" w14:textId="78E28849"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Wzór zobowiązania – Załącznik nr 6</w:t>
      </w:r>
    </w:p>
    <w:p w14:paraId="25934D56" w14:textId="7AB7F069" w:rsidR="00005B08" w:rsidRPr="00005B08" w:rsidRDefault="00005B08" w:rsidP="00005B08">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Oświadczenie w zakresie art. 108 ust. 1 pkt. 5 ustawy </w:t>
      </w:r>
      <w:r w:rsidR="001F252F">
        <w:rPr>
          <w:rFonts w:ascii="Times New Roman" w:hAnsi="Times New Roman" w:cs="Times New Roman"/>
          <w:sz w:val="24"/>
          <w:szCs w:val="24"/>
        </w:rPr>
        <w:t>– Załącznik nr 7</w:t>
      </w:r>
    </w:p>
    <w:p w14:paraId="53E755CA" w14:textId="5A42ABA4" w:rsidR="00226168" w:rsidRPr="000E7CF0" w:rsidRDefault="0060271C" w:rsidP="0060271C">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Klauzula informacyjna dotycząca przetwarzania danych osobowych </w:t>
      </w:r>
      <w:r w:rsidR="00226168" w:rsidRPr="00005B08">
        <w:rPr>
          <w:rFonts w:ascii="Times New Roman" w:hAnsi="Times New Roman" w:cs="Times New Roman"/>
          <w:sz w:val="24"/>
          <w:szCs w:val="24"/>
        </w:rPr>
        <w:t>–</w:t>
      </w:r>
      <w:r w:rsidRPr="00005B08">
        <w:rPr>
          <w:rFonts w:ascii="Times New Roman" w:hAnsi="Times New Roman" w:cs="Times New Roman"/>
          <w:sz w:val="24"/>
          <w:szCs w:val="24"/>
        </w:rPr>
        <w:t xml:space="preserve"> Załącznik</w:t>
      </w:r>
      <w:r w:rsidR="00226168" w:rsidRPr="00005B08">
        <w:rPr>
          <w:rFonts w:ascii="Times New Roman" w:hAnsi="Times New Roman" w:cs="Times New Roman"/>
          <w:sz w:val="24"/>
          <w:szCs w:val="24"/>
        </w:rPr>
        <w:t xml:space="preserve"> </w:t>
      </w:r>
      <w:r w:rsidRPr="00005B08">
        <w:rPr>
          <w:rFonts w:ascii="Times New Roman" w:hAnsi="Times New Roman" w:cs="Times New Roman"/>
          <w:sz w:val="24"/>
          <w:szCs w:val="24"/>
        </w:rPr>
        <w:t xml:space="preserve">nr </w:t>
      </w:r>
      <w:r w:rsidR="00005B08" w:rsidRPr="00005B08">
        <w:rPr>
          <w:rFonts w:ascii="Times New Roman" w:hAnsi="Times New Roman" w:cs="Times New Roman"/>
          <w:sz w:val="24"/>
          <w:szCs w:val="24"/>
        </w:rPr>
        <w:t>8</w:t>
      </w:r>
      <w:r w:rsidR="00506B10" w:rsidRPr="00005B08">
        <w:rPr>
          <w:rFonts w:ascii="Times New Roman" w:hAnsi="Times New Roman" w:cs="Times New Roman"/>
          <w:sz w:val="24"/>
          <w:szCs w:val="24"/>
        </w:rPr>
        <w:t>,</w:t>
      </w:r>
    </w:p>
    <w:p w14:paraId="480CF041" w14:textId="258ECA06"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br w:type="page"/>
      </w:r>
      <w:r w:rsidRPr="0018117E">
        <w:rPr>
          <w:rFonts w:ascii="Times New Roman" w:hAnsi="Times New Roman" w:cs="Times New Roman"/>
          <w:sz w:val="24"/>
          <w:szCs w:val="24"/>
        </w:rPr>
        <w:lastRenderedPageBreak/>
        <w:t>Załącznik nr 2 do SWZ</w:t>
      </w:r>
    </w:p>
    <w:p w14:paraId="3369D71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Zamawiający</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12F4A52B"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 przedsiębiorcą</w:t>
      </w:r>
      <w:r w:rsidR="0005246E">
        <w:rPr>
          <w:rFonts w:ascii="Times New Roman" w:hAnsi="Times New Roman" w:cs="Times New Roman"/>
          <w:sz w:val="24"/>
          <w:szCs w:val="24"/>
        </w:rPr>
        <w:t>*</w:t>
      </w:r>
      <w:r w:rsidRPr="0018117E">
        <w:rPr>
          <w:rFonts w:ascii="Times New Roman" w:hAnsi="Times New Roman" w:cs="Times New Roman"/>
          <w:sz w:val="24"/>
          <w:szCs w:val="24"/>
        </w:rPr>
        <w:t xml:space="preserve"> - TAK/NIE*</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490010EB" w14:textId="55682BD8" w:rsidR="00DB3E8F" w:rsidRPr="00A05A2C"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w:t>
      </w:r>
      <w:r w:rsidRPr="00D216C8">
        <w:rPr>
          <w:rFonts w:ascii="Times New Roman" w:hAnsi="Times New Roman" w:cs="Times New Roman"/>
          <w:b/>
          <w:bCs/>
          <w:sz w:val="24"/>
          <w:szCs w:val="24"/>
        </w:rPr>
        <w:t>Cena oferty brutto za realizację całego zamówienia wynosi</w:t>
      </w:r>
      <w:r w:rsidR="0005246E" w:rsidRPr="00D216C8">
        <w:rPr>
          <w:rFonts w:ascii="Times New Roman" w:hAnsi="Times New Roman" w:cs="Times New Roman"/>
          <w:b/>
          <w:bCs/>
          <w:sz w:val="24"/>
          <w:szCs w:val="24"/>
        </w:rPr>
        <w:t xml:space="preserve">: </w:t>
      </w:r>
      <w:r w:rsidRPr="00D216C8">
        <w:rPr>
          <w:rFonts w:ascii="Times New Roman" w:hAnsi="Times New Roman" w:cs="Times New Roman"/>
          <w:b/>
          <w:bCs/>
          <w:sz w:val="24"/>
          <w:szCs w:val="24"/>
        </w:rPr>
        <w:t>………………….……….</w:t>
      </w:r>
      <w:r w:rsidR="00B573D2" w:rsidRPr="0005246E">
        <w:rPr>
          <w:rFonts w:ascii="Times New Roman" w:hAnsi="Times New Roman" w:cs="Times New Roman"/>
          <w:b/>
          <w:bCs/>
          <w:sz w:val="24"/>
          <w:szCs w:val="24"/>
        </w:rPr>
        <w:t>PLN</w:t>
      </w:r>
      <w:r w:rsidR="00D216C8">
        <w:rPr>
          <w:rFonts w:ascii="Times New Roman" w:hAnsi="Times New Roman" w:cs="Times New Roman"/>
          <w:b/>
          <w:bCs/>
          <w:sz w:val="24"/>
          <w:szCs w:val="24"/>
        </w:rPr>
        <w:t xml:space="preserve"> brutto</w:t>
      </w:r>
    </w:p>
    <w:p w14:paraId="7B309B4A" w14:textId="0FEE2BA9" w:rsidR="00DB3E8F" w:rsidRDefault="00A05A2C" w:rsidP="00D216C8">
      <w:pPr>
        <w:spacing w:line="360" w:lineRule="auto"/>
        <w:rPr>
          <w:rFonts w:ascii="Times New Roman" w:hAnsi="Times New Roman" w:cs="Times New Roman"/>
          <w:b/>
          <w:bCs/>
          <w:sz w:val="24"/>
          <w:szCs w:val="24"/>
        </w:rPr>
      </w:pPr>
      <w:r>
        <w:rPr>
          <w:rFonts w:ascii="Times New Roman" w:hAnsi="Times New Roman" w:cs="Times New Roman"/>
          <w:b/>
          <w:bCs/>
          <w:sz w:val="24"/>
          <w:szCs w:val="24"/>
        </w:rPr>
        <w:t>na cenę oferty składają się:</w:t>
      </w:r>
    </w:p>
    <w:p w14:paraId="7A956145" w14:textId="22D8EFE4" w:rsidR="00A05A2C" w:rsidRDefault="00A05A2C" w:rsidP="00D216C8">
      <w:pPr>
        <w:pStyle w:val="Akapitzlist"/>
        <w:numPr>
          <w:ilvl w:val="2"/>
          <w:numId w:val="26"/>
        </w:numPr>
        <w:spacing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lastRenderedPageBreak/>
        <w:t>Czynności związane z odkomarzaniem: ………………… PLN brutto, w tym podatek VAT</w:t>
      </w:r>
      <w:r w:rsidR="00D216C8">
        <w:rPr>
          <w:rFonts w:ascii="Times New Roman" w:hAnsi="Times New Roman" w:cs="Times New Roman"/>
          <w:b/>
          <w:bCs/>
          <w:sz w:val="24"/>
          <w:szCs w:val="24"/>
        </w:rPr>
        <w:t xml:space="preserve"> 23% w kwocie </w:t>
      </w:r>
      <w:r>
        <w:rPr>
          <w:rFonts w:ascii="Times New Roman" w:hAnsi="Times New Roman" w:cs="Times New Roman"/>
          <w:b/>
          <w:bCs/>
          <w:sz w:val="24"/>
          <w:szCs w:val="24"/>
        </w:rPr>
        <w:t>……………</w:t>
      </w:r>
    </w:p>
    <w:p w14:paraId="7777C89A" w14:textId="1A26EE62" w:rsidR="00D216C8" w:rsidRDefault="00D216C8" w:rsidP="00D216C8">
      <w:pPr>
        <w:pStyle w:val="Akapitzlist"/>
        <w:numPr>
          <w:ilvl w:val="2"/>
          <w:numId w:val="26"/>
        </w:numPr>
        <w:spacing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Pozostałe czynności określone przedmiotem zamówienia i umową  …………………… PLN, w tym podatek VAT ………..%, w kwocie ………………………</w:t>
      </w:r>
    </w:p>
    <w:p w14:paraId="56F0DE3A" w14:textId="281C183D" w:rsidR="00606ECB" w:rsidRPr="00606ECB" w:rsidRDefault="00606ECB" w:rsidP="001B371D">
      <w:pPr>
        <w:spacing w:line="360" w:lineRule="auto"/>
        <w:jc w:val="both"/>
        <w:rPr>
          <w:rFonts w:ascii="Times New Roman" w:hAnsi="Times New Roman" w:cs="Times New Roman"/>
          <w:b/>
          <w:bCs/>
          <w:sz w:val="24"/>
          <w:szCs w:val="24"/>
        </w:rPr>
      </w:pPr>
      <w:r w:rsidRPr="00606ECB">
        <w:rPr>
          <w:rFonts w:ascii="Times New Roman" w:hAnsi="Times New Roman" w:cs="Times New Roman"/>
          <w:b/>
          <w:bCs/>
          <w:sz w:val="24"/>
          <w:szCs w:val="24"/>
        </w:rPr>
        <w:t>czas reakcji od zgłoszenia – usunięcie padłego zwierzęcia – (maksymalny czas usunięcia padłego zwierzęcia – do 5h)</w:t>
      </w:r>
      <w:r>
        <w:rPr>
          <w:rFonts w:ascii="Times New Roman" w:hAnsi="Times New Roman" w:cs="Times New Roman"/>
          <w:b/>
          <w:bCs/>
          <w:sz w:val="24"/>
          <w:szCs w:val="24"/>
        </w:rPr>
        <w:t xml:space="preserve"> …………. h (jeżeli wykonawca pozostawi pole puste Zamawiający przyjmie 5h)</w:t>
      </w:r>
    </w:p>
    <w:p w14:paraId="465A99BF" w14:textId="770693A2" w:rsidR="00606ECB" w:rsidRPr="00606ECB" w:rsidRDefault="00606ECB" w:rsidP="001B371D">
      <w:pPr>
        <w:spacing w:line="360" w:lineRule="auto"/>
        <w:jc w:val="both"/>
        <w:rPr>
          <w:rFonts w:ascii="Times New Roman" w:hAnsi="Times New Roman" w:cs="Times New Roman"/>
          <w:b/>
          <w:bCs/>
          <w:sz w:val="24"/>
          <w:szCs w:val="24"/>
        </w:rPr>
      </w:pPr>
      <w:r w:rsidRPr="00606ECB">
        <w:rPr>
          <w:rFonts w:ascii="Times New Roman" w:hAnsi="Times New Roman" w:cs="Times New Roman"/>
          <w:b/>
          <w:bCs/>
          <w:sz w:val="24"/>
          <w:szCs w:val="24"/>
        </w:rPr>
        <w:t>czas reakcji (podjęcie nieprzerwanych, systematycznych i kompleksowych działań) od zaistnienia zdarzenia – usuwanie śliskości na ciągach komunikacyjnych  (maksymalny czas reakcji – 12 h)</w:t>
      </w:r>
      <w:r>
        <w:rPr>
          <w:rFonts w:ascii="Times New Roman" w:hAnsi="Times New Roman" w:cs="Times New Roman"/>
          <w:b/>
          <w:bCs/>
          <w:sz w:val="24"/>
          <w:szCs w:val="24"/>
        </w:rPr>
        <w:t xml:space="preserve"> ……….. h (jeżeli Wykonawca pozostawi pole puste Zamawiający przyjmie 12h)</w:t>
      </w:r>
    </w:p>
    <w:p w14:paraId="3DC04044" w14:textId="4BCFC955"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B573D2">
        <w:rPr>
          <w:rFonts w:ascii="Times New Roman" w:hAnsi="Times New Roman" w:cs="Times New Roman"/>
          <w:sz w:val="24"/>
          <w:szCs w:val="24"/>
        </w:rPr>
        <w:t xml:space="preserve">Na wykonane prace udzielmy </w:t>
      </w:r>
      <w:r w:rsidR="008A7906">
        <w:rPr>
          <w:rFonts w:ascii="Times New Roman" w:hAnsi="Times New Roman" w:cs="Times New Roman"/>
          <w:sz w:val="24"/>
          <w:szCs w:val="24"/>
        </w:rPr>
        <w:t>gwarancji i rękojmi zgodnie z SWZ</w:t>
      </w:r>
      <w:r w:rsidR="00723423">
        <w:rPr>
          <w:rFonts w:ascii="Times New Roman" w:hAnsi="Times New Roman" w:cs="Times New Roman"/>
          <w:sz w:val="24"/>
          <w:szCs w:val="24"/>
        </w:rPr>
        <w:t>.</w:t>
      </w: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723423" w:rsidRDefault="00393946" w:rsidP="00393946">
      <w:pPr>
        <w:jc w:val="both"/>
        <w:rPr>
          <w:rFonts w:ascii="Times New Roman" w:hAnsi="Times New Roman" w:cs="Times New Roman"/>
          <w:sz w:val="24"/>
          <w:szCs w:val="24"/>
        </w:rPr>
      </w:pPr>
      <w:r w:rsidRPr="00723423">
        <w:rPr>
          <w:rFonts w:ascii="Times New Roman" w:hAnsi="Times New Roman" w:cs="Times New Roman"/>
          <w:sz w:val="24"/>
          <w:szCs w:val="24"/>
        </w:rPr>
        <w:t xml:space="preserve">1.6 wadium w kwocie ……………… </w:t>
      </w:r>
      <w:r w:rsidR="00F45257" w:rsidRPr="00723423">
        <w:rPr>
          <w:rFonts w:ascii="Times New Roman" w:hAnsi="Times New Roman" w:cs="Times New Roman"/>
          <w:sz w:val="24"/>
          <w:szCs w:val="24"/>
        </w:rPr>
        <w:t xml:space="preserve">PLN </w:t>
      </w:r>
      <w:r w:rsidRPr="00723423">
        <w:rPr>
          <w:rFonts w:ascii="Times New Roman" w:hAnsi="Times New Roman" w:cs="Times New Roman"/>
          <w:sz w:val="24"/>
          <w:szCs w:val="24"/>
        </w:rPr>
        <w:t xml:space="preserve"> zostało wniesione w formie: ........................., w dniu: ................... (dowód wniesienia wadium w załączeniu)</w:t>
      </w:r>
    </w:p>
    <w:p w14:paraId="32B67D5C" w14:textId="01079BAA" w:rsidR="00393946" w:rsidRPr="008A7906" w:rsidRDefault="00393946" w:rsidP="00393946">
      <w:pPr>
        <w:jc w:val="both"/>
        <w:rPr>
          <w:rFonts w:ascii="Times New Roman" w:hAnsi="Times New Roman" w:cs="Times New Roman"/>
          <w:strike/>
          <w:sz w:val="24"/>
          <w:szCs w:val="24"/>
        </w:rPr>
      </w:pPr>
      <w:r w:rsidRPr="00723423">
        <w:rPr>
          <w:rFonts w:ascii="Times New Roman" w:hAnsi="Times New Roman" w:cs="Times New Roman"/>
          <w:sz w:val="24"/>
          <w:szCs w:val="24"/>
        </w:rPr>
        <w:t>Zwolnienia wadium prosimy dokonać: na konto ............................................................................. lub zwrot gwarancji ................................................................................. (</w:t>
      </w:r>
      <w:r w:rsidRPr="00723423">
        <w:rPr>
          <w:rFonts w:ascii="Times New Roman" w:hAnsi="Times New Roman" w:cs="Times New Roman"/>
          <w:sz w:val="24"/>
          <w:szCs w:val="24"/>
          <w:u w:val="single"/>
        </w:rPr>
        <w:t xml:space="preserve">imię i nazwisko </w:t>
      </w:r>
      <w:r w:rsidR="00723423" w:rsidRPr="00723423">
        <w:rPr>
          <w:rFonts w:ascii="Times New Roman" w:hAnsi="Times New Roman" w:cs="Times New Roman"/>
          <w:sz w:val="24"/>
          <w:szCs w:val="24"/>
          <w:u w:val="single"/>
        </w:rPr>
        <w:t xml:space="preserve">oraz e-mail </w:t>
      </w:r>
      <w:r w:rsidRPr="00723423">
        <w:rPr>
          <w:rFonts w:ascii="Times New Roman" w:hAnsi="Times New Roman" w:cs="Times New Roman"/>
          <w:sz w:val="24"/>
          <w:szCs w:val="24"/>
          <w:u w:val="single"/>
        </w:rPr>
        <w:t>osoby upoważnione</w:t>
      </w:r>
      <w:r w:rsidR="00723423">
        <w:rPr>
          <w:rFonts w:ascii="Times New Roman" w:hAnsi="Times New Roman" w:cs="Times New Roman"/>
          <w:sz w:val="24"/>
          <w:szCs w:val="24"/>
          <w:u w:val="single"/>
        </w:rPr>
        <w:t>j)</w:t>
      </w:r>
    </w:p>
    <w:p w14:paraId="05502B42" w14:textId="76355F87"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 xml:space="preserve">OŚWIADCZAMY, że informacje i dokumenty stanowiące tajemnicę przedsiębiorstwa w rozumieniu przepisów ustawy o zwalczaniu nieuczciwej konkurencji zawarte są na stronach </w:t>
      </w:r>
      <w:r w:rsidRPr="00393946">
        <w:rPr>
          <w:rFonts w:ascii="Times New Roman" w:hAnsi="Times New Roman" w:cs="Times New Roman"/>
          <w:sz w:val="24"/>
          <w:szCs w:val="24"/>
        </w:rPr>
        <w:lastRenderedPageBreak/>
        <w:t>………………………. .</w:t>
      </w:r>
      <w:r w:rsidR="00723423">
        <w:rPr>
          <w:rFonts w:ascii="Times New Roman" w:hAnsi="Times New Roman" w:cs="Times New Roman"/>
          <w:sz w:val="24"/>
          <w:szCs w:val="24"/>
        </w:rPr>
        <w:t xml:space="preserve"> i zostały wyodrębnione w osobnym pliku oraz złożone wraz z uzasadnieniem.</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2C7B67D2" w:rsidR="000B091B" w:rsidRPr="00E475DB" w:rsidRDefault="000B091B" w:rsidP="00E72226">
      <w:pPr>
        <w:pStyle w:val="Akapitzlist"/>
        <w:numPr>
          <w:ilvl w:val="0"/>
          <w:numId w:val="12"/>
        </w:numPr>
        <w:ind w:left="284" w:hanging="284"/>
        <w:jc w:val="both"/>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r w:rsidR="00E72226">
        <w:rPr>
          <w:rFonts w:ascii="Times New Roman" w:hAnsi="Times New Roman" w:cs="Times New Roman"/>
          <w:sz w:val="24"/>
          <w:szCs w:val="24"/>
        </w:rPr>
        <w:t xml:space="preserve">, </w:t>
      </w:r>
      <w:r w:rsidR="00E72226" w:rsidRPr="00E72226">
        <w:rPr>
          <w:rFonts w:ascii="Times New Roman" w:hAnsi="Times New Roman" w:cs="Times New Roman"/>
          <w:sz w:val="24"/>
          <w:szCs w:val="24"/>
          <w:u w:val="single"/>
        </w:rPr>
        <w:t>w tym także wspólników spółki cywilnej</w:t>
      </w:r>
      <w:r>
        <w:rPr>
          <w:rFonts w:ascii="Times New Roman" w:hAnsi="Times New Roman" w:cs="Times New Roman"/>
          <w:sz w:val="24"/>
          <w:szCs w:val="24"/>
        </w:rPr>
        <w:t>):</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1618DB3B" w14:textId="18EFB1F0" w:rsidR="007F6E4A" w:rsidRDefault="000B091B" w:rsidP="00921F57">
      <w:pPr>
        <w:jc w:val="both"/>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xml:space="preserve">. </w:t>
      </w:r>
      <w:r w:rsidR="007F6E4A">
        <w:rPr>
          <w:rFonts w:ascii="Times New Roman" w:hAnsi="Times New Roman" w:cs="Times New Roman"/>
          <w:sz w:val="24"/>
          <w:szCs w:val="24"/>
        </w:rPr>
        <w:t>Oświadczamy, że nie podlegamy wykluczeniu z postępowania n</w:t>
      </w:r>
      <w:r w:rsidR="007F6E4A" w:rsidRPr="007F6E4A">
        <w:rPr>
          <w:rFonts w:ascii="Times New Roman" w:hAnsi="Times New Roman" w:cs="Times New Roman"/>
          <w:sz w:val="24"/>
          <w:szCs w:val="24"/>
        </w:rPr>
        <w:t xml:space="preserve">a podstawie </w:t>
      </w:r>
      <w:r w:rsidR="007F6E4A">
        <w:rPr>
          <w:rFonts w:ascii="Times New Roman" w:hAnsi="Times New Roman" w:cs="Times New Roman"/>
          <w:sz w:val="24"/>
          <w:szCs w:val="24"/>
        </w:rPr>
        <w:t>a</w:t>
      </w:r>
      <w:r w:rsidR="007F6E4A" w:rsidRPr="007F6E4A">
        <w:rPr>
          <w:rFonts w:ascii="Times New Roman" w:hAnsi="Times New Roman" w:cs="Times New Roman"/>
          <w:sz w:val="24"/>
          <w:szCs w:val="24"/>
        </w:rPr>
        <w:t>rtykułu 5k Rozporządzenia Rady (UE) nr 833/2014 z dnia 31 lipca 2014 r.</w:t>
      </w:r>
      <w:r w:rsidR="00921F57">
        <w:rPr>
          <w:rFonts w:ascii="Times New Roman" w:hAnsi="Times New Roman" w:cs="Times New Roman"/>
          <w:sz w:val="24"/>
          <w:szCs w:val="24"/>
        </w:rPr>
        <w:t xml:space="preserve"> ze zm.</w:t>
      </w:r>
    </w:p>
    <w:p w14:paraId="52FF7EF4" w14:textId="2813115A" w:rsidR="000B091B" w:rsidRPr="0018117E" w:rsidRDefault="007F6E4A" w:rsidP="000B091B">
      <w:pPr>
        <w:rPr>
          <w:rFonts w:ascii="Times New Roman" w:hAnsi="Times New Roman" w:cs="Times New Roman"/>
          <w:sz w:val="24"/>
          <w:szCs w:val="24"/>
        </w:rPr>
      </w:pPr>
      <w:r>
        <w:rPr>
          <w:rFonts w:ascii="Times New Roman" w:hAnsi="Times New Roman" w:cs="Times New Roman"/>
          <w:sz w:val="24"/>
          <w:szCs w:val="24"/>
        </w:rPr>
        <w:t xml:space="preserve">9. </w:t>
      </w:r>
      <w:r w:rsidR="000B091B" w:rsidRPr="0018117E">
        <w:rPr>
          <w:rFonts w:ascii="Times New Roman" w:hAnsi="Times New Roman" w:cs="Times New Roman"/>
          <w:sz w:val="24"/>
          <w:szCs w:val="24"/>
        </w:rPr>
        <w:t>SKŁADAMY ofertę na _________ stronach.</w:t>
      </w:r>
    </w:p>
    <w:p w14:paraId="2EB62EAF" w14:textId="3495D91F" w:rsidR="000B091B" w:rsidRPr="0018117E" w:rsidRDefault="007F6E4A" w:rsidP="000B091B">
      <w:pPr>
        <w:rPr>
          <w:rFonts w:ascii="Times New Roman" w:hAnsi="Times New Roman" w:cs="Times New Roman"/>
          <w:sz w:val="24"/>
          <w:szCs w:val="24"/>
        </w:rPr>
      </w:pPr>
      <w:r>
        <w:rPr>
          <w:rFonts w:ascii="Times New Roman" w:hAnsi="Times New Roman" w:cs="Times New Roman"/>
          <w:sz w:val="24"/>
          <w:szCs w:val="24"/>
        </w:rPr>
        <w:t>10</w:t>
      </w:r>
      <w:r w:rsidR="000B091B"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0F2C4B0B"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w:t>
      </w:r>
      <w:r w:rsidR="009760AE">
        <w:rPr>
          <w:rFonts w:ascii="Times New Roman" w:hAnsi="Times New Roman" w:cs="Times New Roman"/>
          <w:sz w:val="24"/>
          <w:szCs w:val="24"/>
        </w:rPr>
        <w:t>2</w:t>
      </w:r>
      <w:r w:rsidR="005C5BEF">
        <w:rPr>
          <w:rFonts w:ascii="Times New Roman" w:hAnsi="Times New Roman" w:cs="Times New Roman"/>
          <w:sz w:val="24"/>
          <w:szCs w:val="24"/>
        </w:rPr>
        <w:t>3</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06730ABB" w14:textId="6B107D28"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w:t>
      </w:r>
      <w:r w:rsidR="00723423">
        <w:rPr>
          <w:rFonts w:ascii="Times New Roman" w:hAnsi="Times New Roman" w:cs="Times New Roman"/>
          <w:sz w:val="24"/>
          <w:szCs w:val="24"/>
        </w:rPr>
        <w:t xml:space="preserve"> </w:t>
      </w:r>
      <w:r w:rsidRPr="0018117E">
        <w:rPr>
          <w:rFonts w:ascii="Times New Roman" w:hAnsi="Times New Roman" w:cs="Times New Roman"/>
          <w:sz w:val="24"/>
          <w:szCs w:val="24"/>
        </w:rPr>
        <w:t>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 niepotrzebne skreślić</w:t>
      </w:r>
    </w:p>
    <w:p w14:paraId="2DEC6AAD" w14:textId="77777777" w:rsidR="006C22C4" w:rsidRDefault="00DB3E8F" w:rsidP="006C22C4">
      <w:pPr>
        <w:jc w:val="both"/>
        <w:rPr>
          <w:rFonts w:ascii="Times New Roman" w:hAnsi="Times New Roman" w:cs="Times New Roman"/>
          <w:sz w:val="24"/>
          <w:szCs w:val="24"/>
        </w:rPr>
        <w:sectPr w:rsidR="006C22C4" w:rsidSect="006C22C4">
          <w:headerReference w:type="even" r:id="rId29"/>
          <w:headerReference w:type="default" r:id="rId30"/>
          <w:footerReference w:type="even" r:id="rId31"/>
          <w:footerReference w:type="default" r:id="rId32"/>
          <w:pgSz w:w="11906" w:h="16838"/>
          <w:pgMar w:top="1134" w:right="1134" w:bottom="1134" w:left="1560" w:header="709" w:footer="624" w:gutter="0"/>
          <w:cols w:space="708"/>
          <w:docGrid w:linePitch="360"/>
        </w:sect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388F2E6" w14:textId="6C5AB36D" w:rsidR="006C22C4" w:rsidRDefault="006C22C4" w:rsidP="006C22C4">
      <w:pPr>
        <w:tabs>
          <w:tab w:val="left" w:pos="3381"/>
          <w:tab w:val="right" w:pos="9212"/>
        </w:tabs>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Załącznik nr 3a do SWZ</w:t>
      </w:r>
    </w:p>
    <w:p w14:paraId="61D843F2" w14:textId="77777777" w:rsidR="006C22C4" w:rsidRDefault="006C22C4" w:rsidP="006C22C4">
      <w:pPr>
        <w:tabs>
          <w:tab w:val="left" w:pos="3381"/>
          <w:tab w:val="right" w:pos="9212"/>
        </w:tabs>
        <w:spacing w:after="0" w:line="240" w:lineRule="auto"/>
        <w:rPr>
          <w:rFonts w:ascii="Times New Roman" w:eastAsia="Times New Roman" w:hAnsi="Times New Roman" w:cs="Times New Roman"/>
          <w:sz w:val="24"/>
          <w:szCs w:val="24"/>
          <w:lang w:eastAsia="pl-PL"/>
        </w:rPr>
      </w:pPr>
    </w:p>
    <w:p w14:paraId="5793301D" w14:textId="6212F140" w:rsidR="000E7CF0" w:rsidRDefault="000E7CF0" w:rsidP="000E7CF0">
      <w:pPr>
        <w:tabs>
          <w:tab w:val="left" w:pos="3381"/>
          <w:tab w:val="right" w:pos="921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Miejscowość …………….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Data ………………</w:t>
      </w:r>
    </w:p>
    <w:p w14:paraId="52C4D2DD" w14:textId="77777777" w:rsidR="000E7CF0" w:rsidRDefault="000E7CF0" w:rsidP="000E7CF0">
      <w:pPr>
        <w:tabs>
          <w:tab w:val="left" w:pos="3381"/>
          <w:tab w:val="right" w:pos="9212"/>
        </w:tabs>
        <w:spacing w:after="0" w:line="240" w:lineRule="auto"/>
        <w:jc w:val="both"/>
        <w:rPr>
          <w:rFonts w:ascii="Times New Roman" w:eastAsia="Times New Roman" w:hAnsi="Times New Roman" w:cs="Times New Roman"/>
          <w:sz w:val="24"/>
          <w:szCs w:val="24"/>
          <w:lang w:eastAsia="pl-PL"/>
        </w:rPr>
      </w:pPr>
    </w:p>
    <w:p w14:paraId="60031EFF" w14:textId="77AA13C1" w:rsidR="000E7CF0" w:rsidRDefault="000E7CF0" w:rsidP="000E7CF0">
      <w:pPr>
        <w:tabs>
          <w:tab w:val="left" w:pos="3381"/>
          <w:tab w:val="right" w:pos="921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Wykonawca/podmiot trzeci:</w:t>
      </w:r>
    </w:p>
    <w:p w14:paraId="4DBD768A" w14:textId="0BBE0B0E" w:rsidR="000E7CF0" w:rsidRDefault="000E7CF0" w:rsidP="000E7CF0">
      <w:pPr>
        <w:tabs>
          <w:tab w:val="left" w:pos="3381"/>
          <w:tab w:val="right" w:pos="921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4BAD3A8" w14:textId="40003B36" w:rsidR="000E7CF0" w:rsidRDefault="000E7CF0" w:rsidP="000E7CF0">
      <w:pPr>
        <w:tabs>
          <w:tab w:val="left" w:pos="3381"/>
          <w:tab w:val="right" w:pos="921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6A0EA15" w14:textId="77777777" w:rsidR="000E7CF0" w:rsidRDefault="000E7CF0" w:rsidP="006C22C4">
      <w:pPr>
        <w:tabs>
          <w:tab w:val="left" w:pos="3381"/>
          <w:tab w:val="right" w:pos="9212"/>
        </w:tabs>
        <w:spacing w:after="0" w:line="240" w:lineRule="auto"/>
        <w:jc w:val="center"/>
        <w:rPr>
          <w:rFonts w:ascii="Times New Roman" w:eastAsia="Times New Roman" w:hAnsi="Times New Roman" w:cs="Times New Roman"/>
          <w:sz w:val="24"/>
          <w:szCs w:val="24"/>
          <w:lang w:eastAsia="pl-PL"/>
        </w:rPr>
      </w:pPr>
    </w:p>
    <w:p w14:paraId="5ED3A153" w14:textId="4D21B02F" w:rsidR="006C22C4" w:rsidRPr="006C22C4" w:rsidRDefault="006C22C4" w:rsidP="006C22C4">
      <w:pPr>
        <w:tabs>
          <w:tab w:val="left" w:pos="3381"/>
          <w:tab w:val="right" w:pos="9212"/>
        </w:tabs>
        <w:spacing w:after="0" w:line="240" w:lineRule="auto"/>
        <w:jc w:val="center"/>
        <w:rPr>
          <w:rFonts w:ascii="Times New Roman" w:eastAsia="Times New Roman" w:hAnsi="Times New Roman" w:cs="Times New Roman"/>
          <w:sz w:val="24"/>
          <w:szCs w:val="24"/>
          <w:lang w:eastAsia="pl-PL"/>
        </w:rPr>
      </w:pPr>
      <w:r w:rsidRPr="006C22C4">
        <w:rPr>
          <w:rFonts w:ascii="Times New Roman" w:eastAsia="Times New Roman" w:hAnsi="Times New Roman" w:cs="Times New Roman"/>
          <w:sz w:val="24"/>
          <w:szCs w:val="24"/>
          <w:lang w:eastAsia="pl-PL"/>
        </w:rPr>
        <w:t>OŚWIADCZENIE DOTYCZĄCE PODSTAW WYKLUCZENIA</w:t>
      </w:r>
    </w:p>
    <w:p w14:paraId="41254FAE" w14:textId="77777777" w:rsidR="006C22C4" w:rsidRDefault="006C22C4" w:rsidP="006C22C4">
      <w:pPr>
        <w:rPr>
          <w:rFonts w:ascii="Times New Roman" w:eastAsia="Times New Roman" w:hAnsi="Times New Roman" w:cs="Times New Roman"/>
          <w:sz w:val="24"/>
          <w:szCs w:val="24"/>
          <w:lang w:eastAsia="pl-PL"/>
        </w:rPr>
      </w:pPr>
    </w:p>
    <w:p w14:paraId="77E0C6B0" w14:textId="29C94DB2" w:rsidR="006C22C4" w:rsidRPr="006C22C4" w:rsidRDefault="006C22C4" w:rsidP="006C22C4">
      <w:pPr>
        <w:jc w:val="both"/>
        <w:rPr>
          <w:rFonts w:ascii="Times New Roman" w:eastAsia="Times New Roman" w:hAnsi="Times New Roman" w:cs="Times New Roman"/>
          <w:sz w:val="24"/>
          <w:szCs w:val="24"/>
          <w:lang w:eastAsia="pl-PL"/>
        </w:rPr>
      </w:pPr>
      <w:r w:rsidRPr="006C22C4">
        <w:rPr>
          <w:rFonts w:ascii="Times New Roman" w:eastAsia="Times New Roman" w:hAnsi="Times New Roman" w:cs="Times New Roman"/>
          <w:sz w:val="24"/>
          <w:szCs w:val="24"/>
          <w:lang w:eastAsia="pl-PL"/>
        </w:rPr>
        <w:t xml:space="preserve">Oświadczam, że informacje zawarte w </w:t>
      </w:r>
      <w:r>
        <w:rPr>
          <w:rFonts w:ascii="Times New Roman" w:eastAsia="Times New Roman" w:hAnsi="Times New Roman" w:cs="Times New Roman"/>
          <w:sz w:val="24"/>
          <w:szCs w:val="24"/>
          <w:lang w:eastAsia="pl-PL"/>
        </w:rPr>
        <w:t>dokumencie</w:t>
      </w:r>
      <w:r w:rsidRPr="006C22C4">
        <w:rPr>
          <w:rFonts w:ascii="Times New Roman" w:eastAsia="Times New Roman" w:hAnsi="Times New Roman" w:cs="Times New Roman"/>
          <w:sz w:val="24"/>
          <w:szCs w:val="24"/>
          <w:lang w:eastAsia="pl-PL"/>
        </w:rPr>
        <w:t xml:space="preserve"> (JEDZ) w zakresie podstaw wykluczenia są nadal aktualne, a zatem:</w:t>
      </w:r>
    </w:p>
    <w:p w14:paraId="0E3A4AF0" w14:textId="2E67DDDD" w:rsidR="006C22C4" w:rsidRDefault="006C22C4" w:rsidP="006C22C4">
      <w:pPr>
        <w:rPr>
          <w:rFonts w:ascii="Times New Roman" w:eastAsia="Times New Roman" w:hAnsi="Times New Roman" w:cs="Times New Roman"/>
          <w:sz w:val="24"/>
          <w:szCs w:val="24"/>
          <w:lang w:eastAsia="pl-PL"/>
        </w:rPr>
      </w:pPr>
      <w:r w:rsidRPr="006C22C4">
        <w:rPr>
          <w:rFonts w:ascii="Times New Roman" w:eastAsia="Times New Roman" w:hAnsi="Times New Roman" w:cs="Times New Roman"/>
          <w:sz w:val="24"/>
          <w:szCs w:val="24"/>
          <w:lang w:eastAsia="pl-PL"/>
        </w:rPr>
        <w:t>Oświadczam, że nie podlegam wykluczeniu z postępowania na podstawie określonych w</w:t>
      </w:r>
      <w:r>
        <w:rPr>
          <w:rFonts w:ascii="Times New Roman" w:eastAsia="Times New Roman" w:hAnsi="Times New Roman" w:cs="Times New Roman"/>
          <w:sz w:val="24"/>
          <w:szCs w:val="24"/>
          <w:lang w:eastAsia="pl-PL"/>
        </w:rPr>
        <w:t xml:space="preserve"> </w:t>
      </w:r>
      <w:r w:rsidRPr="006C22C4">
        <w:rPr>
          <w:rFonts w:ascii="Times New Roman" w:eastAsia="Times New Roman" w:hAnsi="Times New Roman" w:cs="Times New Roman"/>
          <w:sz w:val="24"/>
          <w:szCs w:val="24"/>
          <w:lang w:eastAsia="pl-PL"/>
        </w:rPr>
        <w:t xml:space="preserve">SWZ przesłanek wykluczenia, </w:t>
      </w:r>
      <w:r>
        <w:rPr>
          <w:rFonts w:ascii="Times New Roman" w:eastAsia="Times New Roman" w:hAnsi="Times New Roman" w:cs="Times New Roman"/>
          <w:sz w:val="24"/>
          <w:szCs w:val="24"/>
          <w:lang w:eastAsia="pl-PL"/>
        </w:rPr>
        <w:t>w szczególności</w:t>
      </w:r>
      <w:r w:rsidR="004A667F">
        <w:rPr>
          <w:rFonts w:ascii="Times New Roman" w:eastAsia="Times New Roman" w:hAnsi="Times New Roman" w:cs="Times New Roman"/>
          <w:sz w:val="24"/>
          <w:szCs w:val="24"/>
          <w:lang w:eastAsia="pl-PL"/>
        </w:rPr>
        <w:t>:</w:t>
      </w:r>
    </w:p>
    <w:p w14:paraId="044849CD" w14:textId="54617028" w:rsidR="000E7CF0" w:rsidRDefault="000E7CF0" w:rsidP="000E7CF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C22C4">
        <w:rPr>
          <w:rFonts w:ascii="Times New Roman" w:eastAsia="Times New Roman" w:hAnsi="Times New Roman" w:cs="Times New Roman"/>
          <w:sz w:val="24"/>
          <w:szCs w:val="24"/>
          <w:lang w:eastAsia="pl-PL"/>
        </w:rPr>
        <w:t xml:space="preserve">nie został </w:t>
      </w:r>
      <w:r w:rsidR="006C22C4" w:rsidRPr="006C22C4">
        <w:rPr>
          <w:rFonts w:ascii="Times New Roman" w:eastAsia="Times New Roman" w:hAnsi="Times New Roman" w:cs="Times New Roman"/>
          <w:sz w:val="24"/>
          <w:szCs w:val="24"/>
          <w:lang w:eastAsia="pl-PL"/>
        </w:rPr>
        <w:t>wydan</w:t>
      </w:r>
      <w:r w:rsidR="006C22C4">
        <w:rPr>
          <w:rFonts w:ascii="Times New Roman" w:eastAsia="Times New Roman" w:hAnsi="Times New Roman" w:cs="Times New Roman"/>
          <w:sz w:val="24"/>
          <w:szCs w:val="24"/>
          <w:lang w:eastAsia="pl-PL"/>
        </w:rPr>
        <w:t>y</w:t>
      </w:r>
      <w:r w:rsidR="006C22C4" w:rsidRPr="006C22C4">
        <w:rPr>
          <w:rFonts w:ascii="Times New Roman" w:eastAsia="Times New Roman" w:hAnsi="Times New Roman" w:cs="Times New Roman"/>
          <w:sz w:val="24"/>
          <w:szCs w:val="24"/>
          <w:lang w:eastAsia="pl-PL"/>
        </w:rPr>
        <w:t xml:space="preserve"> prawomocny wyrok sądu lub ostateczn</w:t>
      </w:r>
      <w:r w:rsidR="006C22C4">
        <w:rPr>
          <w:rFonts w:ascii="Times New Roman" w:eastAsia="Times New Roman" w:hAnsi="Times New Roman" w:cs="Times New Roman"/>
          <w:sz w:val="24"/>
          <w:szCs w:val="24"/>
          <w:lang w:eastAsia="pl-PL"/>
        </w:rPr>
        <w:t>a</w:t>
      </w:r>
      <w:r w:rsidR="006C22C4" w:rsidRPr="006C22C4">
        <w:rPr>
          <w:rFonts w:ascii="Times New Roman" w:eastAsia="Times New Roman" w:hAnsi="Times New Roman" w:cs="Times New Roman"/>
          <w:sz w:val="24"/>
          <w:szCs w:val="24"/>
          <w:lang w:eastAsia="pl-PL"/>
        </w:rPr>
        <w:t xml:space="preserve"> decyzj</w:t>
      </w:r>
      <w:r w:rsidR="006C22C4">
        <w:rPr>
          <w:rFonts w:ascii="Times New Roman" w:eastAsia="Times New Roman" w:hAnsi="Times New Roman" w:cs="Times New Roman"/>
          <w:sz w:val="24"/>
          <w:szCs w:val="24"/>
          <w:lang w:eastAsia="pl-PL"/>
        </w:rPr>
        <w:t>a</w:t>
      </w:r>
      <w:r w:rsidR="006C22C4" w:rsidRPr="006C22C4">
        <w:rPr>
          <w:rFonts w:ascii="Times New Roman" w:eastAsia="Times New Roman" w:hAnsi="Times New Roman" w:cs="Times New Roman"/>
          <w:sz w:val="24"/>
          <w:szCs w:val="24"/>
          <w:lang w:eastAsia="pl-PL"/>
        </w:rPr>
        <w:t xml:space="preserve"> administracyjn</w:t>
      </w:r>
      <w:r w:rsidR="006C22C4">
        <w:rPr>
          <w:rFonts w:ascii="Times New Roman" w:eastAsia="Times New Roman" w:hAnsi="Times New Roman" w:cs="Times New Roman"/>
          <w:sz w:val="24"/>
          <w:szCs w:val="24"/>
          <w:lang w:eastAsia="pl-PL"/>
        </w:rPr>
        <w:t>a</w:t>
      </w:r>
      <w:r w:rsidR="006C22C4" w:rsidRPr="006C22C4">
        <w:rPr>
          <w:rFonts w:ascii="Times New Roman" w:eastAsia="Times New Roman" w:hAnsi="Times New Roman" w:cs="Times New Roman"/>
          <w:sz w:val="24"/>
          <w:szCs w:val="24"/>
          <w:lang w:eastAsia="pl-PL"/>
        </w:rPr>
        <w:t xml:space="preserve"> o zaleganiu z uiszczeniem podatków, opłat lub składek na ubezpieczenie społeczne lub zdrowotne</w:t>
      </w:r>
      <w:r>
        <w:rPr>
          <w:rFonts w:ascii="Times New Roman" w:eastAsia="Times New Roman" w:hAnsi="Times New Roman" w:cs="Times New Roman"/>
          <w:sz w:val="24"/>
          <w:szCs w:val="24"/>
          <w:lang w:eastAsia="pl-PL"/>
        </w:rPr>
        <w:t>*</w:t>
      </w:r>
      <w:r w:rsidR="006C22C4" w:rsidRPr="006C22C4">
        <w:rPr>
          <w:rFonts w:ascii="Times New Roman" w:eastAsia="Times New Roman" w:hAnsi="Times New Roman" w:cs="Times New Roman"/>
          <w:sz w:val="24"/>
          <w:szCs w:val="24"/>
          <w:lang w:eastAsia="pl-PL"/>
        </w:rPr>
        <w:t xml:space="preserve">, </w:t>
      </w:r>
    </w:p>
    <w:p w14:paraId="2130C6CD" w14:textId="61B73CC7" w:rsidR="006C22C4" w:rsidRDefault="000E7CF0" w:rsidP="000E7CF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E7CF0">
        <w:rPr>
          <w:rFonts w:ascii="Times New Roman" w:eastAsia="Times New Roman" w:hAnsi="Times New Roman" w:cs="Times New Roman"/>
          <w:sz w:val="24"/>
          <w:szCs w:val="24"/>
          <w:lang w:eastAsia="pl-PL"/>
        </w:rPr>
        <w:t>został wydany prawomocny wyrok sądu lub ostateczna decyzja administracyjna o zaleganiu z uiszczeniem podatków, opłat lub składek na ubezpieczenie społeczne lub zdrowotne</w:t>
      </w:r>
      <w:r>
        <w:rPr>
          <w:rFonts w:ascii="Times New Roman" w:eastAsia="Times New Roman" w:hAnsi="Times New Roman" w:cs="Times New Roman"/>
          <w:sz w:val="24"/>
          <w:szCs w:val="24"/>
          <w:lang w:eastAsia="pl-PL"/>
        </w:rPr>
        <w:t>, lecz przed</w:t>
      </w:r>
      <w:r w:rsidR="006C22C4" w:rsidRPr="006C22C4">
        <w:rPr>
          <w:rFonts w:ascii="Times New Roman" w:eastAsia="Times New Roman" w:hAnsi="Times New Roman" w:cs="Times New Roman"/>
          <w:sz w:val="24"/>
          <w:szCs w:val="24"/>
          <w:lang w:eastAsia="pl-PL"/>
        </w:rPr>
        <w:t xml:space="preserve"> upływem terminu składania ofert dokona</w:t>
      </w:r>
      <w:r>
        <w:rPr>
          <w:rFonts w:ascii="Times New Roman" w:eastAsia="Times New Roman" w:hAnsi="Times New Roman" w:cs="Times New Roman"/>
          <w:sz w:val="24"/>
          <w:szCs w:val="24"/>
          <w:lang w:eastAsia="pl-PL"/>
        </w:rPr>
        <w:t xml:space="preserve">łem </w:t>
      </w:r>
      <w:r w:rsidR="006C22C4" w:rsidRPr="006C22C4">
        <w:rPr>
          <w:rFonts w:ascii="Times New Roman" w:eastAsia="Times New Roman" w:hAnsi="Times New Roman" w:cs="Times New Roman"/>
          <w:sz w:val="24"/>
          <w:szCs w:val="24"/>
          <w:lang w:eastAsia="pl-PL"/>
        </w:rPr>
        <w:t>płatności należnych podatków, opłat lub składek na ubezpieczenie społeczne lub zdrowotne wraz z odsetkami lub grzywnami</w:t>
      </w:r>
      <w:r>
        <w:rPr>
          <w:rFonts w:ascii="Times New Roman" w:eastAsia="Times New Roman" w:hAnsi="Times New Roman" w:cs="Times New Roman"/>
          <w:sz w:val="24"/>
          <w:szCs w:val="24"/>
          <w:lang w:eastAsia="pl-PL"/>
        </w:rPr>
        <w:t>/</w:t>
      </w:r>
      <w:r w:rsidR="006C22C4" w:rsidRPr="006C22C4">
        <w:rPr>
          <w:rFonts w:ascii="Times New Roman" w:eastAsia="Times New Roman" w:hAnsi="Times New Roman" w:cs="Times New Roman"/>
          <w:sz w:val="24"/>
          <w:szCs w:val="24"/>
          <w:lang w:eastAsia="pl-PL"/>
        </w:rPr>
        <w:t>zawarł</w:t>
      </w:r>
      <w:r>
        <w:rPr>
          <w:rFonts w:ascii="Times New Roman" w:eastAsia="Times New Roman" w:hAnsi="Times New Roman" w:cs="Times New Roman"/>
          <w:sz w:val="24"/>
          <w:szCs w:val="24"/>
          <w:lang w:eastAsia="pl-PL"/>
        </w:rPr>
        <w:t>em</w:t>
      </w:r>
      <w:r w:rsidR="006C22C4" w:rsidRPr="006C22C4">
        <w:rPr>
          <w:rFonts w:ascii="Times New Roman" w:eastAsia="Times New Roman" w:hAnsi="Times New Roman" w:cs="Times New Roman"/>
          <w:sz w:val="24"/>
          <w:szCs w:val="24"/>
          <w:lang w:eastAsia="pl-PL"/>
        </w:rPr>
        <w:t xml:space="preserve"> wiążące porozumienie w sprawie spłaty tych należności</w:t>
      </w:r>
      <w:r>
        <w:rPr>
          <w:rFonts w:ascii="Times New Roman" w:eastAsia="Times New Roman" w:hAnsi="Times New Roman" w:cs="Times New Roman"/>
          <w:sz w:val="24"/>
          <w:szCs w:val="24"/>
          <w:lang w:eastAsia="pl-PL"/>
        </w:rPr>
        <w:t>,*</w:t>
      </w:r>
    </w:p>
    <w:p w14:paraId="4DA381CC" w14:textId="406B9BC4" w:rsidR="004A667F" w:rsidRPr="006C22C4" w:rsidRDefault="004A667F" w:rsidP="000E7CF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nie zachodzą wobec mojej osoby/firmy którą reprezentuję, przesłanki wykluczenia określone w rozdz. XI ust. 1 pkt. 7 </w:t>
      </w:r>
      <w:r w:rsidR="00070C38">
        <w:rPr>
          <w:rFonts w:ascii="Times New Roman" w:eastAsia="Times New Roman" w:hAnsi="Times New Roman" w:cs="Times New Roman"/>
          <w:sz w:val="24"/>
          <w:szCs w:val="24"/>
          <w:lang w:eastAsia="pl-PL"/>
        </w:rPr>
        <w:t>- 9</w:t>
      </w:r>
      <w:r w:rsidR="007F6E4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SWZ</w:t>
      </w:r>
    </w:p>
    <w:p w14:paraId="6D59852B" w14:textId="0AA99E86" w:rsidR="006C22C4" w:rsidRPr="006C22C4" w:rsidRDefault="000E7CF0" w:rsidP="006C22C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C22C4" w:rsidRPr="006C22C4">
        <w:rPr>
          <w:rFonts w:ascii="Times New Roman" w:eastAsia="Times New Roman" w:hAnsi="Times New Roman" w:cs="Times New Roman"/>
          <w:sz w:val="24"/>
          <w:szCs w:val="24"/>
          <w:lang w:eastAsia="pl-PL"/>
        </w:rPr>
        <w:t>Oświadczam, że zachodzą w stosunku do mnie podstawy wykluczenia z postępowania na podstawie art.</w:t>
      </w:r>
      <w:r>
        <w:rPr>
          <w:rFonts w:ascii="Times New Roman" w:eastAsia="Times New Roman" w:hAnsi="Times New Roman" w:cs="Times New Roman"/>
          <w:sz w:val="24"/>
          <w:szCs w:val="24"/>
          <w:lang w:eastAsia="pl-PL"/>
        </w:rPr>
        <w:t xml:space="preserve"> ………</w:t>
      </w:r>
      <w:r w:rsidR="006C22C4" w:rsidRPr="006C22C4">
        <w:rPr>
          <w:rFonts w:ascii="Times New Roman" w:eastAsia="Times New Roman" w:hAnsi="Times New Roman" w:cs="Times New Roman"/>
          <w:sz w:val="24"/>
          <w:szCs w:val="24"/>
          <w:lang w:eastAsia="pl-PL"/>
        </w:rPr>
        <w:t xml:space="preserve">    ustawy</w:t>
      </w:r>
      <w:r>
        <w:rPr>
          <w:rFonts w:ascii="Times New Roman" w:eastAsia="Times New Roman" w:hAnsi="Times New Roman" w:cs="Times New Roman"/>
          <w:sz w:val="24"/>
          <w:szCs w:val="24"/>
          <w:lang w:eastAsia="pl-PL"/>
        </w:rPr>
        <w:t xml:space="preserve"> </w:t>
      </w:r>
      <w:r w:rsidR="006C22C4" w:rsidRPr="006C22C4">
        <w:rPr>
          <w:rFonts w:ascii="Times New Roman" w:eastAsia="Times New Roman" w:hAnsi="Times New Roman" w:cs="Times New Roman"/>
          <w:sz w:val="24"/>
          <w:szCs w:val="24"/>
          <w:lang w:eastAsia="pl-PL"/>
        </w:rPr>
        <w:t xml:space="preserve"> (należy podać mającą zastosowanie podstawę wykluczenia spośród wymienionych w art. 108 ust. 1 pkt 1, 2 i 5 lub art.109 ust. 4 ustawy).</w:t>
      </w:r>
      <w:r>
        <w:rPr>
          <w:rFonts w:ascii="Times New Roman" w:eastAsia="Times New Roman" w:hAnsi="Times New Roman" w:cs="Times New Roman"/>
          <w:sz w:val="24"/>
          <w:szCs w:val="24"/>
          <w:lang w:eastAsia="pl-PL"/>
        </w:rPr>
        <w:t>*</w:t>
      </w:r>
    </w:p>
    <w:p w14:paraId="1E56B45D" w14:textId="7D64A8EC" w:rsidR="006C22C4" w:rsidRPr="006C22C4" w:rsidRDefault="000E7CF0" w:rsidP="006C22C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C22C4" w:rsidRPr="006C22C4">
        <w:rPr>
          <w:rFonts w:ascii="Times New Roman" w:eastAsia="Times New Roman" w:hAnsi="Times New Roman" w:cs="Times New Roman"/>
          <w:sz w:val="24"/>
          <w:szCs w:val="24"/>
          <w:lang w:eastAsia="pl-PL"/>
        </w:rPr>
        <w:t>Jednocześnie potwierdzam, że w związku z ww. okolicznością, na podstawie art. 110 ust. 2 ustawy, zostały przeze mnie podjęte opisane w „Oświadczeniu o niepodleganiu wykluczeniu i spełnianiu warunków udziału w postępowaniu” (JEDZ) środki naprawcze</w:t>
      </w:r>
      <w:r>
        <w:rPr>
          <w:rFonts w:ascii="Times New Roman" w:eastAsia="Times New Roman" w:hAnsi="Times New Roman" w:cs="Times New Roman"/>
          <w:sz w:val="24"/>
          <w:szCs w:val="24"/>
          <w:lang w:eastAsia="pl-PL"/>
        </w:rPr>
        <w:t>*</w:t>
      </w:r>
      <w:r w:rsidR="006C22C4" w:rsidRPr="006C22C4">
        <w:rPr>
          <w:rFonts w:ascii="Times New Roman" w:eastAsia="Times New Roman" w:hAnsi="Times New Roman" w:cs="Times New Roman"/>
          <w:sz w:val="24"/>
          <w:szCs w:val="24"/>
          <w:lang w:eastAsia="pl-PL"/>
        </w:rPr>
        <w:t xml:space="preserve">      </w:t>
      </w:r>
    </w:p>
    <w:p w14:paraId="3F06348B" w14:textId="7FE6A708" w:rsidR="000E7CF0" w:rsidRDefault="006C22C4" w:rsidP="000E7CF0">
      <w:pPr>
        <w:jc w:val="both"/>
        <w:rPr>
          <w:rFonts w:ascii="Times New Roman" w:eastAsia="Times New Roman" w:hAnsi="Times New Roman" w:cs="Times New Roman"/>
          <w:sz w:val="24"/>
          <w:szCs w:val="24"/>
          <w:lang w:eastAsia="pl-PL"/>
        </w:rPr>
      </w:pPr>
      <w:r w:rsidRPr="006C22C4">
        <w:rPr>
          <w:rFonts w:ascii="Times New Roman" w:eastAsia="Times New Roman" w:hAnsi="Times New Roman" w:cs="Times New Roman"/>
          <w:sz w:val="24"/>
          <w:szCs w:val="24"/>
          <w:lang w:eastAsia="pl-PL"/>
        </w:rPr>
        <w:t xml:space="preserve">Oświadczam, że wszystkie </w:t>
      </w:r>
      <w:r w:rsidR="000E7CF0">
        <w:rPr>
          <w:rFonts w:ascii="Times New Roman" w:eastAsia="Times New Roman" w:hAnsi="Times New Roman" w:cs="Times New Roman"/>
          <w:sz w:val="24"/>
          <w:szCs w:val="24"/>
          <w:lang w:eastAsia="pl-PL"/>
        </w:rPr>
        <w:t xml:space="preserve">powyższe </w:t>
      </w:r>
      <w:r w:rsidRPr="006C22C4">
        <w:rPr>
          <w:rFonts w:ascii="Times New Roman" w:eastAsia="Times New Roman" w:hAnsi="Times New Roman" w:cs="Times New Roman"/>
          <w:sz w:val="24"/>
          <w:szCs w:val="24"/>
          <w:lang w:eastAsia="pl-PL"/>
        </w:rPr>
        <w:t>informacje</w:t>
      </w:r>
      <w:r w:rsidR="000E7CF0">
        <w:rPr>
          <w:rFonts w:ascii="Times New Roman" w:eastAsia="Times New Roman" w:hAnsi="Times New Roman" w:cs="Times New Roman"/>
          <w:sz w:val="24"/>
          <w:szCs w:val="24"/>
          <w:lang w:eastAsia="pl-PL"/>
        </w:rPr>
        <w:t>,</w:t>
      </w:r>
      <w:r w:rsidRPr="006C22C4">
        <w:rPr>
          <w:rFonts w:ascii="Times New Roman" w:eastAsia="Times New Roman" w:hAnsi="Times New Roman" w:cs="Times New Roman"/>
          <w:sz w:val="24"/>
          <w:szCs w:val="24"/>
          <w:lang w:eastAsia="pl-PL"/>
        </w:rPr>
        <w:t xml:space="preserve"> są aktualne i zgodne z prawdą.</w:t>
      </w:r>
    </w:p>
    <w:p w14:paraId="4EA2E18E" w14:textId="6E88E7D8" w:rsidR="000E7CF0" w:rsidRDefault="000E7CF0" w:rsidP="000E7CF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*niepotrzebne skreślić</w:t>
      </w:r>
    </w:p>
    <w:p w14:paraId="53D352D6" w14:textId="77777777" w:rsidR="000E7CF0" w:rsidRDefault="000E7CF0">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7CE4F43E" w14:textId="6D1DB14F" w:rsidR="00F37996" w:rsidRPr="00F37996" w:rsidRDefault="00F37996" w:rsidP="000E7CF0">
      <w:pPr>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1DC8FD9B"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77777777" w:rsidR="00F37996" w:rsidRPr="00F37996" w:rsidRDefault="00F37996" w:rsidP="00F37996">
      <w:pPr>
        <w:spacing w:after="0" w:line="240" w:lineRule="auto"/>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7D6B7262" w14:textId="77777777" w:rsidR="00F37996" w:rsidRPr="00F37996" w:rsidRDefault="00F37996" w:rsidP="00F37996">
      <w:pPr>
        <w:widowControl w:val="0"/>
        <w:spacing w:after="0" w:line="240" w:lineRule="auto"/>
        <w:jc w:val="right"/>
        <w:rPr>
          <w:rFonts w:ascii="Calibri" w:eastAsia="Times New Roman" w:hAnsi="Calibri" w:cs="Tahoma"/>
          <w:sz w:val="18"/>
          <w:szCs w:val="18"/>
          <w:lang w:eastAsia="pl-PL"/>
        </w:rPr>
        <w:sectPr w:rsidR="00F37996" w:rsidRPr="00F37996" w:rsidSect="000E7CF0">
          <w:pgSz w:w="16838" w:h="11906" w:orient="landscape"/>
          <w:pgMar w:top="1559" w:right="1134" w:bottom="1134" w:left="1134" w:header="709" w:footer="624" w:gutter="0"/>
          <w:cols w:space="708"/>
          <w:docGrid w:linePitch="360"/>
        </w:sectPr>
      </w:pPr>
    </w:p>
    <w:p w14:paraId="1E1009EC" w14:textId="77777777" w:rsidR="00F37996" w:rsidRPr="00F37996" w:rsidRDefault="00F37996" w:rsidP="00F37996">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47EB14AA"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A3BBE" w:rsidRPr="00F37996" w14:paraId="1CB537DB" w14:textId="77777777" w:rsidTr="00800711">
        <w:trPr>
          <w:trHeight w:val="714"/>
        </w:trPr>
        <w:tc>
          <w:tcPr>
            <w:tcW w:w="5000" w:type="pct"/>
            <w:shd w:val="clear" w:color="auto" w:fill="D9D9D9"/>
            <w:vAlign w:val="center"/>
          </w:tcPr>
          <w:p w14:paraId="2084AB88"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F37996">
              <w:rPr>
                <w:rFonts w:ascii="Times New Roman" w:eastAsia="Times New Roman" w:hAnsi="Times New Roman" w:cs="Times New Roman"/>
                <w:b/>
                <w:bCs/>
                <w:sz w:val="24"/>
                <w:szCs w:val="24"/>
                <w:lang w:eastAsia="pl-PL"/>
              </w:rPr>
              <w:t xml:space="preserve">WYKAZ OSÓB, </w:t>
            </w:r>
            <w:r w:rsidRPr="00F37996">
              <w:rPr>
                <w:rFonts w:ascii="Times New Roman" w:eastAsia="Times New Roman" w:hAnsi="Times New Roman" w:cs="Times New Roman"/>
                <w:b/>
                <w:iCs/>
                <w:sz w:val="24"/>
                <w:szCs w:val="24"/>
                <w:lang w:eastAsia="pl-PL"/>
              </w:rPr>
              <w:t>SKIEROWANYCH PRZEZ WYKONAWCĘ DO REALIZACJI ZAMÓWIENIA PUBLICZNEGO</w:t>
            </w:r>
          </w:p>
        </w:tc>
      </w:tr>
    </w:tbl>
    <w:p w14:paraId="6F2C8FEB"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p w14:paraId="005269EA" w14:textId="673838C2" w:rsidR="00F37996" w:rsidRPr="00F37996" w:rsidRDefault="00F37996" w:rsidP="00F37996">
      <w:pPr>
        <w:spacing w:after="0" w:line="240" w:lineRule="auto"/>
        <w:jc w:val="center"/>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C255DE">
        <w:rPr>
          <w:rFonts w:ascii="Times New Roman" w:eastAsia="Times New Roman" w:hAnsi="Times New Roman" w:cs="Times New Roman"/>
          <w:b/>
          <w:bCs/>
          <w:sz w:val="24"/>
          <w:szCs w:val="24"/>
          <w:lang w:eastAsia="pl-PL"/>
        </w:rPr>
        <w:t>……………………………………………………………………………………………………………………………………….</w:t>
      </w:r>
    </w:p>
    <w:p w14:paraId="41FB305E" w14:textId="253A4C20"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p w14:paraId="22429EF7" w14:textId="3267C83D" w:rsidR="00F37996" w:rsidRPr="00F37996" w:rsidRDefault="00F37996" w:rsidP="00F37996">
      <w:pPr>
        <w:spacing w:before="120" w:after="0" w:line="240" w:lineRule="auto"/>
        <w:rPr>
          <w:rFonts w:ascii="Times New Roman" w:eastAsia="Times New Roman" w:hAnsi="Times New Roman" w:cs="Times New Roman"/>
          <w:b/>
          <w:bCs/>
          <w:sz w:val="24"/>
          <w:szCs w:val="24"/>
          <w:lang w:eastAsia="pl-PL"/>
        </w:rPr>
      </w:pPr>
    </w:p>
    <w:tbl>
      <w:tblPr>
        <w:tblpPr w:leftFromText="141" w:rightFromText="141" w:vertAnchor="text" w:horzAnchor="page" w:tblpX="1073" w:tblpY="17"/>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00"/>
        <w:gridCol w:w="2060"/>
        <w:gridCol w:w="3320"/>
        <w:gridCol w:w="4340"/>
        <w:gridCol w:w="3073"/>
      </w:tblGrid>
      <w:tr w:rsidR="00FA3BBE" w:rsidRPr="00FA3BBE" w14:paraId="29E5CA45" w14:textId="77777777" w:rsidTr="00FA3BBE">
        <w:trPr>
          <w:cantSplit/>
          <w:trHeight w:val="798"/>
        </w:trPr>
        <w:tc>
          <w:tcPr>
            <w:tcW w:w="495" w:type="dxa"/>
            <w:shd w:val="clear" w:color="auto" w:fill="D9D9D9"/>
            <w:vAlign w:val="center"/>
          </w:tcPr>
          <w:p w14:paraId="70D93A5A"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Lp.</w:t>
            </w:r>
          </w:p>
        </w:tc>
        <w:tc>
          <w:tcPr>
            <w:tcW w:w="2300" w:type="dxa"/>
            <w:shd w:val="clear" w:color="auto" w:fill="D9D9D9"/>
            <w:vAlign w:val="center"/>
          </w:tcPr>
          <w:p w14:paraId="58A0799E" w14:textId="268C6805"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Imię i Nazwisko osoby, która będzie uczestniczyć w wykonywaniu zamówienia</w:t>
            </w:r>
          </w:p>
        </w:tc>
        <w:tc>
          <w:tcPr>
            <w:tcW w:w="2060" w:type="dxa"/>
            <w:shd w:val="clear" w:color="auto" w:fill="D9D9D9"/>
            <w:vAlign w:val="center"/>
          </w:tcPr>
          <w:p w14:paraId="1F668408" w14:textId="5BA2817E"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Branża</w:t>
            </w:r>
            <w:r w:rsidR="00EC73E0">
              <w:rPr>
                <w:rFonts w:ascii="Times New Roman" w:eastAsia="Times New Roman" w:hAnsi="Times New Roman" w:cs="Times New Roman"/>
                <w:b/>
                <w:sz w:val="24"/>
                <w:szCs w:val="24"/>
                <w:lang w:eastAsia="pl-PL"/>
              </w:rPr>
              <w:t>, wskazanie funkcji w wykonaniu zamówienia</w:t>
            </w:r>
          </w:p>
        </w:tc>
        <w:tc>
          <w:tcPr>
            <w:tcW w:w="3320" w:type="dxa"/>
            <w:shd w:val="clear" w:color="auto" w:fill="D9D9D9"/>
            <w:vAlign w:val="center"/>
          </w:tcPr>
          <w:p w14:paraId="3AE3F462"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Rodzaj i nr uprawnień </w:t>
            </w:r>
          </w:p>
          <w:p w14:paraId="56232665" w14:textId="42B5E8D8"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p>
        </w:tc>
        <w:tc>
          <w:tcPr>
            <w:tcW w:w="4340" w:type="dxa"/>
            <w:shd w:val="clear" w:color="auto" w:fill="D9D9D9"/>
            <w:vAlign w:val="center"/>
          </w:tcPr>
          <w:p w14:paraId="1D84E5E2" w14:textId="77777777" w:rsidR="00F37996" w:rsidRPr="00F37996" w:rsidRDefault="00F37996" w:rsidP="00FA3BBE">
            <w:pPr>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Wykształcenie i doświadczenie</w:t>
            </w:r>
          </w:p>
        </w:tc>
        <w:tc>
          <w:tcPr>
            <w:tcW w:w="3073" w:type="dxa"/>
            <w:shd w:val="clear" w:color="auto" w:fill="D9D9D9"/>
            <w:vAlign w:val="center"/>
          </w:tcPr>
          <w:p w14:paraId="0E73C5E1" w14:textId="77777777" w:rsidR="00F37996" w:rsidRPr="00F37996" w:rsidRDefault="00F37996" w:rsidP="00FA3BBE">
            <w:pPr>
              <w:tabs>
                <w:tab w:val="left" w:pos="1773"/>
              </w:tabs>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 xml:space="preserve">Informacja </w:t>
            </w:r>
          </w:p>
          <w:p w14:paraId="0A7AF3C0" w14:textId="77777777" w:rsidR="00F37996" w:rsidRPr="00F37996" w:rsidRDefault="00F37996" w:rsidP="00FA3BBE">
            <w:pPr>
              <w:tabs>
                <w:tab w:val="left" w:pos="1773"/>
              </w:tabs>
              <w:spacing w:after="0" w:line="240" w:lineRule="auto"/>
              <w:ind w:right="473"/>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bCs/>
                <w:sz w:val="24"/>
                <w:szCs w:val="24"/>
                <w:lang w:eastAsia="pl-PL"/>
              </w:rPr>
              <w:t>o podstawie dysponowania  wymienioną osobą przez Wykonawcę</w:t>
            </w:r>
          </w:p>
        </w:tc>
      </w:tr>
      <w:tr w:rsidR="00FA3BBE" w:rsidRPr="00F37996" w14:paraId="67F0333A" w14:textId="77777777" w:rsidTr="00FA3BBE">
        <w:trPr>
          <w:cantSplit/>
          <w:trHeight w:val="199"/>
        </w:trPr>
        <w:tc>
          <w:tcPr>
            <w:tcW w:w="495" w:type="dxa"/>
            <w:vAlign w:val="center"/>
          </w:tcPr>
          <w:p w14:paraId="6F8D7169"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2044B9C4"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w:t>
            </w:r>
          </w:p>
        </w:tc>
        <w:tc>
          <w:tcPr>
            <w:tcW w:w="2060" w:type="dxa"/>
          </w:tcPr>
          <w:p w14:paraId="079747FB"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[3]</w:t>
            </w:r>
          </w:p>
        </w:tc>
        <w:tc>
          <w:tcPr>
            <w:tcW w:w="3320" w:type="dxa"/>
          </w:tcPr>
          <w:p w14:paraId="51B12F5D"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[4]</w:t>
            </w:r>
          </w:p>
        </w:tc>
        <w:tc>
          <w:tcPr>
            <w:tcW w:w="4340" w:type="dxa"/>
            <w:tcBorders>
              <w:bottom w:val="single" w:sz="4" w:space="0" w:color="auto"/>
            </w:tcBorders>
            <w:vAlign w:val="center"/>
          </w:tcPr>
          <w:p w14:paraId="1572F20E"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[5]</w:t>
            </w:r>
          </w:p>
        </w:tc>
        <w:tc>
          <w:tcPr>
            <w:tcW w:w="3073" w:type="dxa"/>
            <w:tcBorders>
              <w:bottom w:val="single" w:sz="4" w:space="0" w:color="auto"/>
            </w:tcBorders>
            <w:vAlign w:val="center"/>
          </w:tcPr>
          <w:p w14:paraId="75BCD2CF" w14:textId="77777777" w:rsidR="00F37996" w:rsidRPr="00F37996" w:rsidRDefault="00F37996" w:rsidP="00FA3BBE">
            <w:pPr>
              <w:tabs>
                <w:tab w:val="left" w:pos="1773"/>
              </w:tabs>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[6]</w:t>
            </w:r>
          </w:p>
        </w:tc>
      </w:tr>
      <w:tr w:rsidR="00FA3BBE" w:rsidRPr="00F37996" w14:paraId="067F553B" w14:textId="77777777" w:rsidTr="00FA3BBE">
        <w:trPr>
          <w:cantSplit/>
          <w:trHeight w:val="2864"/>
        </w:trPr>
        <w:tc>
          <w:tcPr>
            <w:tcW w:w="495" w:type="dxa"/>
            <w:vAlign w:val="center"/>
          </w:tcPr>
          <w:p w14:paraId="04EA24CC"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77FCDE42" w14:textId="0F67283E" w:rsidR="00F37996" w:rsidRPr="00C255DE" w:rsidRDefault="00F37996" w:rsidP="00FA3BBE">
            <w:pPr>
              <w:spacing w:after="0" w:line="240" w:lineRule="auto"/>
              <w:jc w:val="center"/>
              <w:rPr>
                <w:rFonts w:ascii="Times New Roman" w:eastAsia="Times New Roman" w:hAnsi="Times New Roman" w:cs="Times New Roman"/>
                <w:sz w:val="24"/>
                <w:szCs w:val="24"/>
                <w:highlight w:val="yellow"/>
                <w:lang w:eastAsia="pl-PL"/>
              </w:rPr>
            </w:pPr>
          </w:p>
        </w:tc>
        <w:tc>
          <w:tcPr>
            <w:tcW w:w="2060" w:type="dxa"/>
            <w:vAlign w:val="center"/>
          </w:tcPr>
          <w:p w14:paraId="2598C525" w14:textId="037F8328" w:rsidR="00F37996" w:rsidRPr="00C255DE" w:rsidRDefault="00F37996" w:rsidP="00FA3BBE">
            <w:pPr>
              <w:spacing w:after="0" w:line="240" w:lineRule="auto"/>
              <w:jc w:val="center"/>
              <w:rPr>
                <w:rFonts w:ascii="Times New Roman" w:eastAsia="Times New Roman" w:hAnsi="Times New Roman" w:cs="Times New Roman"/>
                <w:bCs/>
                <w:sz w:val="24"/>
                <w:szCs w:val="24"/>
                <w:highlight w:val="yellow"/>
                <w:lang w:eastAsia="pl-PL"/>
              </w:rPr>
            </w:pPr>
          </w:p>
        </w:tc>
        <w:tc>
          <w:tcPr>
            <w:tcW w:w="3320" w:type="dxa"/>
            <w:vAlign w:val="center"/>
          </w:tcPr>
          <w:p w14:paraId="702BB33F" w14:textId="736D4556" w:rsidR="00F37996" w:rsidRPr="00760A62" w:rsidRDefault="00F37996" w:rsidP="008A7906">
            <w:pPr>
              <w:spacing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 xml:space="preserve">Uprawnienia </w:t>
            </w:r>
          </w:p>
          <w:p w14:paraId="57886C19"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Nr ……………………………..…</w:t>
            </w:r>
          </w:p>
          <w:p w14:paraId="27A7F0CC"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specjalności …………………………………</w:t>
            </w:r>
          </w:p>
          <w:p w14:paraId="70CD834B"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zakresie ………………………….………</w:t>
            </w:r>
          </w:p>
          <w:p w14:paraId="1732D580" w14:textId="47B2EA38" w:rsidR="00F37996" w:rsidRPr="00C255DE" w:rsidRDefault="00F37996" w:rsidP="00FA3BBE">
            <w:pPr>
              <w:spacing w:before="120" w:after="0" w:line="240" w:lineRule="auto"/>
              <w:rPr>
                <w:rFonts w:ascii="Times New Roman" w:eastAsia="Times New Roman" w:hAnsi="Times New Roman" w:cs="Times New Roman"/>
                <w:sz w:val="24"/>
                <w:szCs w:val="24"/>
                <w:highlight w:val="yellow"/>
                <w:lang w:eastAsia="pl-PL"/>
              </w:rPr>
            </w:pPr>
          </w:p>
        </w:tc>
        <w:tc>
          <w:tcPr>
            <w:tcW w:w="4340" w:type="dxa"/>
            <w:tcBorders>
              <w:right w:val="single" w:sz="4" w:space="0" w:color="auto"/>
              <w:tl2br w:val="nil"/>
              <w:tr2bl w:val="nil"/>
            </w:tcBorders>
            <w:vAlign w:val="center"/>
          </w:tcPr>
          <w:p w14:paraId="6169D8BC" w14:textId="77777777" w:rsidR="00F37996" w:rsidRPr="00F37996" w:rsidRDefault="00F37996" w:rsidP="00C255DE">
            <w:pPr>
              <w:tabs>
                <w:tab w:val="left" w:pos="214"/>
              </w:tabs>
              <w:spacing w:after="0" w:line="240" w:lineRule="auto"/>
              <w:rPr>
                <w:rFonts w:ascii="Times New Roman" w:eastAsia="Times New Roman" w:hAnsi="Times New Roman" w:cs="Times New Roman"/>
                <w:sz w:val="24"/>
                <w:szCs w:val="24"/>
                <w:highlight w:val="yellow"/>
                <w:lang w:eastAsia="pl-PL"/>
              </w:rPr>
            </w:pPr>
          </w:p>
        </w:tc>
        <w:tc>
          <w:tcPr>
            <w:tcW w:w="3073" w:type="dxa"/>
            <w:tcBorders>
              <w:top w:val="single" w:sz="4" w:space="0" w:color="auto"/>
              <w:left w:val="single" w:sz="4" w:space="0" w:color="auto"/>
              <w:bottom w:val="single" w:sz="4" w:space="0" w:color="auto"/>
              <w:right w:val="single" w:sz="4" w:space="0" w:color="auto"/>
              <w:tl2br w:val="nil"/>
              <w:tr2bl w:val="nil"/>
            </w:tcBorders>
            <w:vAlign w:val="center"/>
          </w:tcPr>
          <w:p w14:paraId="34AC9FC8" w14:textId="77777777" w:rsidR="00F37996" w:rsidRPr="00C255DE" w:rsidRDefault="00F37996" w:rsidP="0087416E">
            <w:pPr>
              <w:numPr>
                <w:ilvl w:val="0"/>
                <w:numId w:val="41"/>
              </w:num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dysponuje * -</w:t>
            </w:r>
          </w:p>
          <w:p w14:paraId="5D7A7C51" w14:textId="77777777" w:rsidR="00F37996" w:rsidRPr="00C255DE" w:rsidRDefault="00F37996" w:rsidP="00FA3BBE">
            <w:pPr>
              <w:tabs>
                <w:tab w:val="left" w:pos="0"/>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Wykonawca winien podać podstawę dysponowania</w:t>
            </w:r>
          </w:p>
          <w:p w14:paraId="3F002643" w14:textId="47D76BF5"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t>
            </w:r>
          </w:p>
          <w:p w14:paraId="03C8B554" w14:textId="77777777"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(np. umowa o pracę, umowa zlecenie, umowa o dzieło)</w:t>
            </w:r>
          </w:p>
          <w:p w14:paraId="67D3C866" w14:textId="77777777" w:rsidR="00F37996" w:rsidRPr="00C255DE" w:rsidRDefault="00F37996" w:rsidP="00FA3BBE">
            <w:pPr>
              <w:tabs>
                <w:tab w:val="left" w:pos="-535"/>
                <w:tab w:val="left" w:pos="-110"/>
              </w:tabs>
              <w:spacing w:after="0" w:line="240" w:lineRule="auto"/>
              <w:ind w:left="-818" w:right="1192"/>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lub</w:t>
            </w:r>
          </w:p>
          <w:p w14:paraId="42BBCF04" w14:textId="77777777" w:rsidR="00F37996" w:rsidRPr="00C255DE" w:rsidRDefault="00F37996" w:rsidP="0087416E">
            <w:pPr>
              <w:numPr>
                <w:ilvl w:val="0"/>
                <w:numId w:val="41"/>
              </w:numPr>
              <w:tabs>
                <w:tab w:val="left" w:pos="-7867"/>
                <w:tab w:val="left" w:pos="249"/>
                <w:tab w:val="left" w:pos="1773"/>
              </w:tabs>
              <w:spacing w:after="0" w:line="240" w:lineRule="auto"/>
              <w:ind w:left="0" w:firstLine="0"/>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będzie dysponował *- </w:t>
            </w:r>
            <w:r w:rsidRPr="00C255DE">
              <w:rPr>
                <w:rFonts w:ascii="Times New Roman" w:eastAsia="Times New Roman" w:hAnsi="Times New Roman" w:cs="Times New Roman"/>
                <w:sz w:val="24"/>
                <w:szCs w:val="24"/>
                <w:lang w:eastAsia="pl-PL"/>
              </w:rPr>
              <w:t>Wykonawca winien</w:t>
            </w:r>
          </w:p>
          <w:p w14:paraId="3A019DC0"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załączyć do oferty </w:t>
            </w:r>
            <w:r w:rsidRPr="00C255DE">
              <w:rPr>
                <w:rFonts w:ascii="Times New Roman" w:eastAsia="Times New Roman" w:hAnsi="Times New Roman" w:cs="Times New Roman"/>
                <w:sz w:val="24"/>
                <w:szCs w:val="24"/>
                <w:lang w:eastAsia="pl-PL"/>
              </w:rPr>
              <w:t>oryginał pisemnego</w:t>
            </w:r>
          </w:p>
          <w:p w14:paraId="6B0DABA9"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sz w:val="24"/>
                <w:szCs w:val="24"/>
                <w:lang w:eastAsia="pl-PL"/>
              </w:rPr>
              <w:t>zobowiązania podmiotu udostępniającego</w:t>
            </w:r>
          </w:p>
        </w:tc>
      </w:tr>
    </w:tbl>
    <w:p w14:paraId="5DF55C06" w14:textId="77777777" w:rsidR="00F37996" w:rsidRPr="00F37996" w:rsidRDefault="00F37996" w:rsidP="00F37996">
      <w:pPr>
        <w:spacing w:after="0" w:line="240" w:lineRule="auto"/>
        <w:rPr>
          <w:rFonts w:ascii="Times New Roman" w:eastAsia="Times New Roman" w:hAnsi="Times New Roman" w:cs="Times New Roman"/>
          <w:bCs/>
          <w:i/>
          <w:sz w:val="24"/>
          <w:szCs w:val="24"/>
          <w:lang w:eastAsia="pl-PL"/>
        </w:rPr>
      </w:pPr>
    </w:p>
    <w:p w14:paraId="28D836BC" w14:textId="77777777" w:rsidR="00F37996" w:rsidRPr="00F37996" w:rsidRDefault="00F37996" w:rsidP="00F37996">
      <w:pPr>
        <w:spacing w:after="0" w:line="240" w:lineRule="auto"/>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i/>
          <w:sz w:val="24"/>
          <w:szCs w:val="24"/>
          <w:lang w:eastAsia="pl-PL"/>
        </w:rPr>
        <w:t>*niepotrzebne skreślić</w:t>
      </w:r>
    </w:p>
    <w:p w14:paraId="2B1A3E87" w14:textId="77777777" w:rsidR="00635D4C" w:rsidRDefault="00F37996" w:rsidP="00800711">
      <w:pPr>
        <w:spacing w:after="0" w:line="240" w:lineRule="auto"/>
        <w:jc w:val="both"/>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sz w:val="24"/>
          <w:szCs w:val="24"/>
          <w:lang w:eastAsia="pl-PL"/>
        </w:rPr>
        <w:t xml:space="preserve">Oświadczam, że ww. osoby, które będą </w:t>
      </w:r>
      <w:r w:rsidRPr="00F37996">
        <w:rPr>
          <w:rFonts w:ascii="Times New Roman" w:eastAsia="Times New Roman" w:hAnsi="Times New Roman" w:cs="Times New Roman"/>
          <w:sz w:val="24"/>
          <w:szCs w:val="24"/>
          <w:lang w:eastAsia="pl-PL"/>
        </w:rPr>
        <w:t>uczestniczyć w wykonywaniu zamówienia posiadają wymagane uprawnienia do realizacji niniejszego zamówienia, zgodnie z warunkami określonymi w ogłoszeniu o zamówieniu i Specyfikacji Warunków Zamówienia.</w:t>
      </w:r>
    </w:p>
    <w:p w14:paraId="3DBE04C9" w14:textId="27DFE2A7" w:rsidR="00635D4C" w:rsidRDefault="00635D4C" w:rsidP="00635D4C">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r>
        <w:rPr>
          <w:rFonts w:ascii="Times New Roman" w:eastAsia="Times New Roman" w:hAnsi="Times New Roman" w:cs="Times New Roman"/>
          <w:sz w:val="24"/>
          <w:szCs w:val="24"/>
          <w:lang w:eastAsia="pl-PL"/>
        </w:rPr>
        <w:lastRenderedPageBreak/>
        <w:t>Załącznik nr 5a</w:t>
      </w:r>
    </w:p>
    <w:p w14:paraId="79B90CF7" w14:textId="7D36E361" w:rsidR="00635D4C" w:rsidRPr="00635D4C" w:rsidRDefault="00635D4C" w:rsidP="00635D4C">
      <w:pPr>
        <w:jc w:val="center"/>
        <w:rPr>
          <w:rFonts w:ascii="Times New Roman" w:eastAsia="Lucida Sans Unicode" w:hAnsi="Times New Roman" w:cs="Times New Roman"/>
          <w:b/>
          <w:bCs/>
          <w:sz w:val="24"/>
          <w:szCs w:val="20"/>
          <w:lang w:eastAsia="ar-SA"/>
        </w:rPr>
      </w:pPr>
      <w:r w:rsidRPr="00635D4C">
        <w:rPr>
          <w:rFonts w:ascii="Times New Roman" w:eastAsia="Lucida Sans Unicode" w:hAnsi="Times New Roman" w:cs="Times New Roman"/>
          <w:b/>
          <w:bCs/>
          <w:sz w:val="24"/>
          <w:szCs w:val="20"/>
          <w:lang w:eastAsia="ar-SA"/>
        </w:rPr>
        <w:t>Wykaz narzędzi, wyposażenia zakładu i urządzeń technicznych, dostępnych wykonawcy usług w celu wykonania zamówienie wraz informacją o podstawie dysponowania tymi zasobami</w:t>
      </w:r>
    </w:p>
    <w:p w14:paraId="4B335AB0" w14:textId="77777777" w:rsidR="00635D4C" w:rsidRPr="00635D4C" w:rsidRDefault="00635D4C" w:rsidP="00635D4C">
      <w:pPr>
        <w:widowControl w:val="0"/>
        <w:suppressAutoHyphens/>
        <w:spacing w:after="0" w:line="240" w:lineRule="auto"/>
        <w:rPr>
          <w:rFonts w:ascii="Ottawa" w:eastAsia="Times New Roman" w:hAnsi="Ottawa" w:cs="Times New Roman"/>
          <w:b/>
          <w:sz w:val="24"/>
          <w:szCs w:val="20"/>
        </w:rPr>
      </w:pPr>
    </w:p>
    <w:p w14:paraId="0C2AEEA1"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4"/>
          <w:szCs w:val="20"/>
          <w:lang w:eastAsia="pl-PL"/>
        </w:rPr>
      </w:pPr>
    </w:p>
    <w:p w14:paraId="66113E0C"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Oświadczam, że dysponuję następującymi narzędziami i urządzeniami w celu realizacji przedmiotu zamówienia:</w:t>
      </w:r>
    </w:p>
    <w:p w14:paraId="3E864EF7"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bl>
      <w:tblPr>
        <w:tblW w:w="0" w:type="auto"/>
        <w:tblInd w:w="288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60"/>
        <w:gridCol w:w="4613"/>
        <w:gridCol w:w="1418"/>
        <w:gridCol w:w="1843"/>
        <w:gridCol w:w="1343"/>
      </w:tblGrid>
      <w:tr w:rsidR="00635D4C" w:rsidRPr="00635D4C" w14:paraId="7AF210E4" w14:textId="77777777" w:rsidTr="00892582">
        <w:tc>
          <w:tcPr>
            <w:tcW w:w="560" w:type="dxa"/>
            <w:tcBorders>
              <w:top w:val="single" w:sz="4" w:space="0" w:color="auto"/>
              <w:left w:val="single" w:sz="4" w:space="0" w:color="auto"/>
              <w:bottom w:val="single" w:sz="4" w:space="0" w:color="auto"/>
              <w:right w:val="single" w:sz="4" w:space="0" w:color="auto"/>
            </w:tcBorders>
          </w:tcPr>
          <w:p w14:paraId="41903631"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b/>
                <w:bCs/>
                <w:i/>
                <w:iCs/>
                <w:sz w:val="20"/>
                <w:szCs w:val="20"/>
                <w:lang w:eastAsia="pl-PL"/>
              </w:rPr>
            </w:pPr>
            <w:r w:rsidRPr="00635D4C">
              <w:rPr>
                <w:rFonts w:ascii="Times New Roman" w:eastAsia="Lucida Sans Unicode" w:hAnsi="Times New Roman" w:cs="Times New Roman"/>
                <w:b/>
                <w:bCs/>
                <w:i/>
                <w:iCs/>
                <w:sz w:val="20"/>
                <w:szCs w:val="20"/>
                <w:lang w:eastAsia="pl-PL"/>
              </w:rPr>
              <w:t>L.p.</w:t>
            </w:r>
          </w:p>
        </w:tc>
        <w:tc>
          <w:tcPr>
            <w:tcW w:w="4613" w:type="dxa"/>
            <w:tcBorders>
              <w:top w:val="single" w:sz="4" w:space="0" w:color="auto"/>
              <w:left w:val="single" w:sz="4" w:space="0" w:color="auto"/>
              <w:bottom w:val="single" w:sz="4" w:space="0" w:color="auto"/>
              <w:right w:val="single" w:sz="4" w:space="0" w:color="auto"/>
            </w:tcBorders>
          </w:tcPr>
          <w:p w14:paraId="547BD52F"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b/>
                <w:bCs/>
                <w:i/>
                <w:iCs/>
                <w:sz w:val="20"/>
                <w:szCs w:val="20"/>
                <w:lang w:eastAsia="pl-PL"/>
              </w:rPr>
            </w:pPr>
            <w:r w:rsidRPr="00635D4C">
              <w:rPr>
                <w:rFonts w:ascii="Times New Roman" w:eastAsia="Lucida Sans Unicode" w:hAnsi="Times New Roman" w:cs="Times New Roman"/>
                <w:b/>
                <w:bCs/>
                <w:i/>
                <w:iCs/>
                <w:sz w:val="20"/>
                <w:szCs w:val="20"/>
                <w:lang w:eastAsia="pl-PL"/>
              </w:rPr>
              <w:t>Nazwa</w:t>
            </w:r>
          </w:p>
        </w:tc>
        <w:tc>
          <w:tcPr>
            <w:tcW w:w="1418" w:type="dxa"/>
            <w:tcBorders>
              <w:top w:val="single" w:sz="4" w:space="0" w:color="auto"/>
              <w:left w:val="single" w:sz="4" w:space="0" w:color="auto"/>
              <w:bottom w:val="single" w:sz="4" w:space="0" w:color="auto"/>
              <w:right w:val="single" w:sz="4" w:space="0" w:color="auto"/>
            </w:tcBorders>
          </w:tcPr>
          <w:p w14:paraId="2DAE4EAE"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b/>
                <w:bCs/>
                <w:i/>
                <w:iCs/>
                <w:sz w:val="20"/>
                <w:szCs w:val="20"/>
                <w:lang w:eastAsia="pl-PL"/>
              </w:rPr>
            </w:pPr>
            <w:r w:rsidRPr="00635D4C">
              <w:rPr>
                <w:rFonts w:ascii="Times New Roman" w:eastAsia="Lucida Sans Unicode" w:hAnsi="Times New Roman" w:cs="Times New Roman"/>
                <w:b/>
                <w:bCs/>
                <w:i/>
                <w:iCs/>
                <w:sz w:val="20"/>
                <w:szCs w:val="20"/>
                <w:lang w:eastAsia="pl-PL"/>
              </w:rPr>
              <w:t>Minimalna ilość (w szt.)</w:t>
            </w:r>
          </w:p>
        </w:tc>
        <w:tc>
          <w:tcPr>
            <w:tcW w:w="1843" w:type="dxa"/>
            <w:tcBorders>
              <w:top w:val="single" w:sz="4" w:space="0" w:color="auto"/>
              <w:left w:val="single" w:sz="4" w:space="0" w:color="auto"/>
              <w:bottom w:val="single" w:sz="4" w:space="0" w:color="auto"/>
              <w:right w:val="single" w:sz="4" w:space="0" w:color="auto"/>
            </w:tcBorders>
          </w:tcPr>
          <w:p w14:paraId="130D448D"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b/>
                <w:bCs/>
                <w:i/>
                <w:iCs/>
                <w:sz w:val="20"/>
                <w:szCs w:val="20"/>
                <w:lang w:eastAsia="pl-PL"/>
              </w:rPr>
            </w:pPr>
            <w:r w:rsidRPr="00635D4C">
              <w:rPr>
                <w:rFonts w:ascii="Times New Roman" w:eastAsia="Lucida Sans Unicode" w:hAnsi="Times New Roman" w:cs="Times New Roman"/>
                <w:b/>
                <w:bCs/>
                <w:i/>
                <w:iCs/>
                <w:sz w:val="20"/>
                <w:szCs w:val="20"/>
                <w:lang w:eastAsia="pl-PL"/>
              </w:rPr>
              <w:t>Podstawa dysponowania</w:t>
            </w:r>
          </w:p>
        </w:tc>
        <w:tc>
          <w:tcPr>
            <w:tcW w:w="1343" w:type="dxa"/>
            <w:tcBorders>
              <w:top w:val="single" w:sz="4" w:space="0" w:color="auto"/>
              <w:left w:val="single" w:sz="4" w:space="0" w:color="auto"/>
              <w:bottom w:val="single" w:sz="4" w:space="0" w:color="auto"/>
              <w:right w:val="single" w:sz="4" w:space="0" w:color="auto"/>
            </w:tcBorders>
          </w:tcPr>
          <w:p w14:paraId="7F0B98CE"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b/>
                <w:bCs/>
                <w:i/>
                <w:iCs/>
                <w:sz w:val="20"/>
                <w:szCs w:val="20"/>
                <w:lang w:eastAsia="pl-PL"/>
              </w:rPr>
            </w:pPr>
            <w:r w:rsidRPr="00635D4C">
              <w:rPr>
                <w:rFonts w:ascii="Times New Roman" w:eastAsia="Lucida Sans Unicode" w:hAnsi="Times New Roman" w:cs="Times New Roman"/>
                <w:b/>
                <w:bCs/>
                <w:i/>
                <w:iCs/>
                <w:sz w:val="20"/>
                <w:szCs w:val="20"/>
                <w:lang w:eastAsia="pl-PL"/>
              </w:rPr>
              <w:t>Uwagi</w:t>
            </w:r>
          </w:p>
        </w:tc>
      </w:tr>
      <w:tr w:rsidR="00635D4C" w:rsidRPr="00635D4C" w14:paraId="32C2F5D5" w14:textId="77777777" w:rsidTr="00892582">
        <w:tc>
          <w:tcPr>
            <w:tcW w:w="560" w:type="dxa"/>
            <w:tcBorders>
              <w:top w:val="single" w:sz="4" w:space="0" w:color="auto"/>
              <w:left w:val="single" w:sz="4" w:space="0" w:color="auto"/>
              <w:bottom w:val="single" w:sz="4" w:space="0" w:color="auto"/>
              <w:right w:val="single" w:sz="4" w:space="0" w:color="auto"/>
            </w:tcBorders>
          </w:tcPr>
          <w:p w14:paraId="337EF6FC"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1</w:t>
            </w:r>
          </w:p>
        </w:tc>
        <w:tc>
          <w:tcPr>
            <w:tcW w:w="4613" w:type="dxa"/>
            <w:tcBorders>
              <w:top w:val="single" w:sz="4" w:space="0" w:color="auto"/>
              <w:left w:val="single" w:sz="4" w:space="0" w:color="auto"/>
              <w:bottom w:val="single" w:sz="4" w:space="0" w:color="auto"/>
              <w:right w:val="single" w:sz="4" w:space="0" w:color="auto"/>
            </w:tcBorders>
          </w:tcPr>
          <w:p w14:paraId="28D5FAA3" w14:textId="4C97944B"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14:paraId="33FD17EE" w14:textId="3AAAFC23"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0F8BE1B3"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343" w:type="dxa"/>
            <w:tcBorders>
              <w:top w:val="single" w:sz="4" w:space="0" w:color="auto"/>
              <w:left w:val="single" w:sz="4" w:space="0" w:color="auto"/>
              <w:bottom w:val="single" w:sz="4" w:space="0" w:color="auto"/>
              <w:right w:val="single" w:sz="4" w:space="0" w:color="auto"/>
            </w:tcBorders>
          </w:tcPr>
          <w:p w14:paraId="045E5A83"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635D4C" w:rsidRPr="00635D4C" w14:paraId="3D193595" w14:textId="77777777" w:rsidTr="00892582">
        <w:tc>
          <w:tcPr>
            <w:tcW w:w="560" w:type="dxa"/>
            <w:tcBorders>
              <w:top w:val="single" w:sz="4" w:space="0" w:color="auto"/>
              <w:left w:val="single" w:sz="4" w:space="0" w:color="auto"/>
              <w:bottom w:val="single" w:sz="4" w:space="0" w:color="auto"/>
              <w:right w:val="single" w:sz="4" w:space="0" w:color="auto"/>
            </w:tcBorders>
          </w:tcPr>
          <w:p w14:paraId="7C5DC697"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2</w:t>
            </w:r>
          </w:p>
        </w:tc>
        <w:tc>
          <w:tcPr>
            <w:tcW w:w="4613" w:type="dxa"/>
            <w:tcBorders>
              <w:top w:val="single" w:sz="4" w:space="0" w:color="auto"/>
              <w:left w:val="single" w:sz="4" w:space="0" w:color="auto"/>
              <w:bottom w:val="single" w:sz="4" w:space="0" w:color="auto"/>
              <w:right w:val="single" w:sz="4" w:space="0" w:color="auto"/>
            </w:tcBorders>
          </w:tcPr>
          <w:p w14:paraId="3498835F" w14:textId="7FA3D41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14:paraId="59F4985F" w14:textId="6E20E952"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17864B95"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343" w:type="dxa"/>
            <w:tcBorders>
              <w:top w:val="single" w:sz="4" w:space="0" w:color="auto"/>
              <w:left w:val="single" w:sz="4" w:space="0" w:color="auto"/>
              <w:bottom w:val="single" w:sz="4" w:space="0" w:color="auto"/>
              <w:right w:val="single" w:sz="4" w:space="0" w:color="auto"/>
            </w:tcBorders>
          </w:tcPr>
          <w:p w14:paraId="160E4928"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635D4C" w:rsidRPr="00635D4C" w14:paraId="297AC482" w14:textId="77777777" w:rsidTr="00892582">
        <w:tc>
          <w:tcPr>
            <w:tcW w:w="560" w:type="dxa"/>
            <w:tcBorders>
              <w:top w:val="single" w:sz="4" w:space="0" w:color="auto"/>
              <w:left w:val="single" w:sz="4" w:space="0" w:color="auto"/>
              <w:bottom w:val="single" w:sz="4" w:space="0" w:color="auto"/>
              <w:right w:val="single" w:sz="4" w:space="0" w:color="auto"/>
            </w:tcBorders>
          </w:tcPr>
          <w:p w14:paraId="0B297BDC"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3</w:t>
            </w:r>
          </w:p>
        </w:tc>
        <w:tc>
          <w:tcPr>
            <w:tcW w:w="4613" w:type="dxa"/>
            <w:tcBorders>
              <w:top w:val="single" w:sz="4" w:space="0" w:color="auto"/>
              <w:left w:val="single" w:sz="4" w:space="0" w:color="auto"/>
              <w:bottom w:val="single" w:sz="4" w:space="0" w:color="auto"/>
              <w:right w:val="single" w:sz="4" w:space="0" w:color="auto"/>
            </w:tcBorders>
          </w:tcPr>
          <w:p w14:paraId="51815B85" w14:textId="35C039A2"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14:paraId="6AA0EAC9" w14:textId="4B0C665F"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3A5C0952"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343" w:type="dxa"/>
            <w:tcBorders>
              <w:top w:val="single" w:sz="4" w:space="0" w:color="auto"/>
              <w:left w:val="single" w:sz="4" w:space="0" w:color="auto"/>
              <w:bottom w:val="single" w:sz="4" w:space="0" w:color="auto"/>
              <w:right w:val="single" w:sz="4" w:space="0" w:color="auto"/>
            </w:tcBorders>
          </w:tcPr>
          <w:p w14:paraId="77DE62A1"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635D4C" w:rsidRPr="00635D4C" w14:paraId="06DEED95" w14:textId="77777777" w:rsidTr="00892582">
        <w:tc>
          <w:tcPr>
            <w:tcW w:w="560" w:type="dxa"/>
            <w:tcBorders>
              <w:top w:val="single" w:sz="4" w:space="0" w:color="auto"/>
              <w:left w:val="single" w:sz="4" w:space="0" w:color="auto"/>
              <w:bottom w:val="single" w:sz="4" w:space="0" w:color="auto"/>
              <w:right w:val="single" w:sz="4" w:space="0" w:color="auto"/>
            </w:tcBorders>
          </w:tcPr>
          <w:p w14:paraId="65D1792E"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4</w:t>
            </w:r>
          </w:p>
        </w:tc>
        <w:tc>
          <w:tcPr>
            <w:tcW w:w="4613" w:type="dxa"/>
            <w:tcBorders>
              <w:top w:val="single" w:sz="4" w:space="0" w:color="auto"/>
              <w:left w:val="single" w:sz="4" w:space="0" w:color="auto"/>
              <w:bottom w:val="single" w:sz="4" w:space="0" w:color="auto"/>
              <w:right w:val="single" w:sz="4" w:space="0" w:color="auto"/>
            </w:tcBorders>
          </w:tcPr>
          <w:p w14:paraId="3022BE44" w14:textId="1BCB027D"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14:paraId="3FEA0767" w14:textId="2A6FBDA4"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102AC5F3"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343" w:type="dxa"/>
            <w:tcBorders>
              <w:top w:val="single" w:sz="4" w:space="0" w:color="auto"/>
              <w:left w:val="single" w:sz="4" w:space="0" w:color="auto"/>
              <w:bottom w:val="single" w:sz="4" w:space="0" w:color="auto"/>
              <w:right w:val="single" w:sz="4" w:space="0" w:color="auto"/>
            </w:tcBorders>
          </w:tcPr>
          <w:p w14:paraId="53F8B259"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635D4C" w:rsidRPr="00635D4C" w14:paraId="45FAE870" w14:textId="77777777" w:rsidTr="00892582">
        <w:tc>
          <w:tcPr>
            <w:tcW w:w="560" w:type="dxa"/>
            <w:tcBorders>
              <w:top w:val="single" w:sz="4" w:space="0" w:color="auto"/>
              <w:left w:val="single" w:sz="4" w:space="0" w:color="auto"/>
              <w:bottom w:val="single" w:sz="4" w:space="0" w:color="auto"/>
              <w:right w:val="single" w:sz="4" w:space="0" w:color="auto"/>
            </w:tcBorders>
          </w:tcPr>
          <w:p w14:paraId="314D1A29"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5</w:t>
            </w:r>
          </w:p>
        </w:tc>
        <w:tc>
          <w:tcPr>
            <w:tcW w:w="4613" w:type="dxa"/>
            <w:tcBorders>
              <w:top w:val="single" w:sz="4" w:space="0" w:color="auto"/>
              <w:left w:val="single" w:sz="4" w:space="0" w:color="auto"/>
              <w:bottom w:val="single" w:sz="4" w:space="0" w:color="auto"/>
              <w:right w:val="single" w:sz="4" w:space="0" w:color="auto"/>
            </w:tcBorders>
          </w:tcPr>
          <w:p w14:paraId="75F17719" w14:textId="53811EF8"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14:paraId="4B7302FA" w14:textId="562B3AF1"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16460544"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343" w:type="dxa"/>
            <w:tcBorders>
              <w:top w:val="single" w:sz="4" w:space="0" w:color="auto"/>
              <w:left w:val="single" w:sz="4" w:space="0" w:color="auto"/>
              <w:bottom w:val="single" w:sz="4" w:space="0" w:color="auto"/>
              <w:right w:val="single" w:sz="4" w:space="0" w:color="auto"/>
            </w:tcBorders>
          </w:tcPr>
          <w:p w14:paraId="1744D061"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635D4C" w:rsidRPr="00635D4C" w14:paraId="5AB66F44" w14:textId="77777777" w:rsidTr="00892582">
        <w:tc>
          <w:tcPr>
            <w:tcW w:w="560" w:type="dxa"/>
            <w:tcBorders>
              <w:top w:val="single" w:sz="4" w:space="0" w:color="auto"/>
              <w:left w:val="single" w:sz="4" w:space="0" w:color="auto"/>
              <w:bottom w:val="single" w:sz="4" w:space="0" w:color="auto"/>
              <w:right w:val="single" w:sz="4" w:space="0" w:color="auto"/>
            </w:tcBorders>
          </w:tcPr>
          <w:p w14:paraId="45B3EA4D"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6</w:t>
            </w:r>
          </w:p>
        </w:tc>
        <w:tc>
          <w:tcPr>
            <w:tcW w:w="4613" w:type="dxa"/>
            <w:tcBorders>
              <w:top w:val="single" w:sz="4" w:space="0" w:color="auto"/>
              <w:left w:val="single" w:sz="4" w:space="0" w:color="auto"/>
              <w:bottom w:val="single" w:sz="4" w:space="0" w:color="auto"/>
              <w:right w:val="single" w:sz="4" w:space="0" w:color="auto"/>
            </w:tcBorders>
          </w:tcPr>
          <w:p w14:paraId="22306F1B" w14:textId="2EE6E0E7" w:rsidR="00635D4C" w:rsidRPr="00635D4C" w:rsidRDefault="00635D4C" w:rsidP="00635D4C">
            <w:pPr>
              <w:widowControl w:val="0"/>
              <w:suppressAutoHyphens/>
              <w:spacing w:after="0" w:line="240" w:lineRule="auto"/>
              <w:rPr>
                <w:rFonts w:ascii="Times New Roman" w:eastAsia="Lucida Sans Unicode" w:hAnsi="Times New Roman" w:cs="Times New Roman"/>
                <w:sz w:val="26"/>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14:paraId="37231E33" w14:textId="1B8DEDC2"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594A57A1"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343" w:type="dxa"/>
            <w:tcBorders>
              <w:top w:val="single" w:sz="4" w:space="0" w:color="auto"/>
              <w:left w:val="single" w:sz="4" w:space="0" w:color="auto"/>
              <w:bottom w:val="single" w:sz="4" w:space="0" w:color="auto"/>
              <w:right w:val="single" w:sz="4" w:space="0" w:color="auto"/>
            </w:tcBorders>
          </w:tcPr>
          <w:p w14:paraId="141091CF"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635D4C" w:rsidRPr="00635D4C" w14:paraId="738099E8" w14:textId="77777777" w:rsidTr="00892582">
        <w:tc>
          <w:tcPr>
            <w:tcW w:w="560" w:type="dxa"/>
            <w:tcBorders>
              <w:top w:val="single" w:sz="4" w:space="0" w:color="auto"/>
              <w:left w:val="single" w:sz="4" w:space="0" w:color="auto"/>
              <w:bottom w:val="single" w:sz="4" w:space="0" w:color="auto"/>
              <w:right w:val="single" w:sz="4" w:space="0" w:color="auto"/>
            </w:tcBorders>
          </w:tcPr>
          <w:p w14:paraId="23D75EF8"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7</w:t>
            </w:r>
          </w:p>
        </w:tc>
        <w:tc>
          <w:tcPr>
            <w:tcW w:w="4613" w:type="dxa"/>
            <w:tcBorders>
              <w:top w:val="single" w:sz="4" w:space="0" w:color="auto"/>
              <w:left w:val="single" w:sz="4" w:space="0" w:color="auto"/>
              <w:bottom w:val="single" w:sz="4" w:space="0" w:color="auto"/>
              <w:right w:val="single" w:sz="4" w:space="0" w:color="auto"/>
            </w:tcBorders>
          </w:tcPr>
          <w:p w14:paraId="18630CB7" w14:textId="6AE67F9B"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14:paraId="2AEB79EF" w14:textId="6A4EC4F3"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26B19B2B"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343" w:type="dxa"/>
            <w:tcBorders>
              <w:top w:val="single" w:sz="4" w:space="0" w:color="auto"/>
              <w:left w:val="single" w:sz="4" w:space="0" w:color="auto"/>
              <w:bottom w:val="single" w:sz="4" w:space="0" w:color="auto"/>
              <w:right w:val="single" w:sz="4" w:space="0" w:color="auto"/>
            </w:tcBorders>
          </w:tcPr>
          <w:p w14:paraId="069A9631"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635D4C" w:rsidRPr="00635D4C" w14:paraId="04CBC279" w14:textId="77777777" w:rsidTr="00892582">
        <w:tc>
          <w:tcPr>
            <w:tcW w:w="560" w:type="dxa"/>
            <w:tcBorders>
              <w:top w:val="single" w:sz="4" w:space="0" w:color="auto"/>
              <w:left w:val="single" w:sz="4" w:space="0" w:color="auto"/>
              <w:bottom w:val="single" w:sz="4" w:space="0" w:color="auto"/>
              <w:right w:val="single" w:sz="4" w:space="0" w:color="auto"/>
            </w:tcBorders>
          </w:tcPr>
          <w:p w14:paraId="279D5DC2"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4613" w:type="dxa"/>
            <w:tcBorders>
              <w:top w:val="single" w:sz="4" w:space="0" w:color="auto"/>
              <w:left w:val="single" w:sz="4" w:space="0" w:color="auto"/>
              <w:bottom w:val="single" w:sz="4" w:space="0" w:color="auto"/>
              <w:right w:val="single" w:sz="4" w:space="0" w:color="auto"/>
            </w:tcBorders>
          </w:tcPr>
          <w:p w14:paraId="5B229459" w14:textId="77777777" w:rsidR="00635D4C" w:rsidRPr="00635D4C" w:rsidRDefault="00635D4C" w:rsidP="00635D4C">
            <w:pPr>
              <w:widowControl w:val="0"/>
              <w:suppressAutoHyphens/>
              <w:spacing w:after="0" w:line="240" w:lineRule="auto"/>
              <w:rPr>
                <w:rFonts w:ascii="Times New Roman" w:eastAsia="Lucida Sans Unicode" w:hAnsi="Times New Roman" w:cs="Times New Roman"/>
                <w:sz w:val="26"/>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14:paraId="58A1EF00" w14:textId="77777777" w:rsidR="00635D4C" w:rsidRPr="00635D4C" w:rsidRDefault="00635D4C" w:rsidP="00635D4C">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575AB694"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343" w:type="dxa"/>
            <w:tcBorders>
              <w:top w:val="single" w:sz="4" w:space="0" w:color="auto"/>
              <w:left w:val="single" w:sz="4" w:space="0" w:color="auto"/>
              <w:bottom w:val="single" w:sz="4" w:space="0" w:color="auto"/>
              <w:right w:val="single" w:sz="4" w:space="0" w:color="auto"/>
            </w:tcBorders>
          </w:tcPr>
          <w:p w14:paraId="4E1B34F7" w14:textId="77777777" w:rsidR="00635D4C" w:rsidRPr="00635D4C" w:rsidRDefault="00635D4C" w:rsidP="00635D4C">
            <w:pPr>
              <w:widowControl w:val="0"/>
              <w:suppressAutoHyphens/>
              <w:spacing w:after="0" w:line="240" w:lineRule="auto"/>
              <w:jc w:val="both"/>
              <w:rPr>
                <w:rFonts w:ascii="Times New Roman" w:eastAsia="Lucida Sans Unicode" w:hAnsi="Times New Roman" w:cs="Times New Roman"/>
                <w:sz w:val="26"/>
                <w:szCs w:val="20"/>
                <w:lang w:eastAsia="pl-PL"/>
              </w:rPr>
            </w:pPr>
          </w:p>
        </w:tc>
      </w:tr>
    </w:tbl>
    <w:p w14:paraId="5355DDC8" w14:textId="17F04E29" w:rsidR="00635D4C" w:rsidRDefault="00635D4C">
      <w:pPr>
        <w:rPr>
          <w:rFonts w:ascii="Times New Roman" w:eastAsia="Times New Roman" w:hAnsi="Times New Roman" w:cs="Times New Roman"/>
          <w:sz w:val="24"/>
          <w:szCs w:val="24"/>
          <w:lang w:eastAsia="pl-PL"/>
        </w:rPr>
      </w:pPr>
    </w:p>
    <w:p w14:paraId="67E3BAD2" w14:textId="28DD781E" w:rsidR="00F37996" w:rsidRPr="00F37996" w:rsidRDefault="00F37996" w:rsidP="00800711">
      <w:pPr>
        <w:spacing w:after="0" w:line="240" w:lineRule="auto"/>
        <w:jc w:val="both"/>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1E13547F" w14:textId="77777777" w:rsidR="00FA3BBE" w:rsidRDefault="00FA3BBE" w:rsidP="00F37996">
      <w:pPr>
        <w:spacing w:after="0" w:line="240" w:lineRule="auto"/>
        <w:jc w:val="right"/>
        <w:rPr>
          <w:rFonts w:ascii="Calibri" w:eastAsia="Times New Roman" w:hAnsi="Calibri" w:cs="Arial"/>
          <w:sz w:val="18"/>
          <w:szCs w:val="18"/>
          <w:lang w:eastAsia="pl-PL"/>
        </w:rPr>
        <w:sectPr w:rsidR="00FA3BBE" w:rsidSect="000E7CF0">
          <w:headerReference w:type="default" r:id="rId33"/>
          <w:footerReference w:type="default" r:id="rId34"/>
          <w:pgSz w:w="16838" w:h="11906" w:orient="landscape"/>
          <w:pgMar w:top="1559" w:right="1134" w:bottom="1134" w:left="1134" w:header="708" w:footer="708" w:gutter="0"/>
          <w:cols w:space="708"/>
          <w:docGrid w:linePitch="360"/>
        </w:sectPr>
      </w:pPr>
    </w:p>
    <w:p w14:paraId="2682ECD2" w14:textId="527999EF" w:rsidR="00F37996" w:rsidRPr="00800711" w:rsidRDefault="00F37996" w:rsidP="00F37996">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Załącznik nr 6</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rsidP="0087416E">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rsidP="0087416E">
      <w:pPr>
        <w:numPr>
          <w:ilvl w:val="0"/>
          <w:numId w:val="35"/>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rsidP="0087416E">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rsidP="0087416E">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rsidP="0087416E">
      <w:pPr>
        <w:numPr>
          <w:ilvl w:val="0"/>
          <w:numId w:val="39"/>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rsidP="0087416E">
      <w:pPr>
        <w:numPr>
          <w:ilvl w:val="0"/>
          <w:numId w:val="38"/>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rsidP="0087416E">
      <w:pPr>
        <w:numPr>
          <w:ilvl w:val="0"/>
          <w:numId w:val="38"/>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rsidP="0087416E">
      <w:pPr>
        <w:numPr>
          <w:ilvl w:val="0"/>
          <w:numId w:val="40"/>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rsidP="0087416E">
      <w:pPr>
        <w:numPr>
          <w:ilvl w:val="0"/>
          <w:numId w:val="40"/>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rsidP="0087416E">
      <w:pPr>
        <w:numPr>
          <w:ilvl w:val="0"/>
          <w:numId w:val="40"/>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rsidP="0087416E">
      <w:pPr>
        <w:numPr>
          <w:ilvl w:val="0"/>
          <w:numId w:val="39"/>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77777777"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Załącznik nr 7</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rsidP="0087416E">
      <w:pPr>
        <w:numPr>
          <w:ilvl w:val="0"/>
          <w:numId w:val="36"/>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rsidP="0087416E">
      <w:pPr>
        <w:numPr>
          <w:ilvl w:val="0"/>
          <w:numId w:val="36"/>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rsidP="0087416E">
      <w:pPr>
        <w:numPr>
          <w:ilvl w:val="0"/>
          <w:numId w:val="37"/>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rsidP="0087416E">
      <w:pPr>
        <w:numPr>
          <w:ilvl w:val="0"/>
          <w:numId w:val="37"/>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rsidP="0087416E">
      <w:pPr>
        <w:numPr>
          <w:ilvl w:val="0"/>
          <w:numId w:val="37"/>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rsidP="0087416E">
      <w:pPr>
        <w:numPr>
          <w:ilvl w:val="0"/>
          <w:numId w:val="37"/>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7EFC78AF"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800711" w:rsidRPr="00800711">
        <w:rPr>
          <w:rFonts w:ascii="Times New Roman" w:hAnsi="Times New Roman" w:cs="Times New Roman"/>
          <w:sz w:val="24"/>
          <w:szCs w:val="24"/>
        </w:rPr>
        <w:t>8</w:t>
      </w:r>
      <w:r w:rsidRPr="00800711">
        <w:rPr>
          <w:rFonts w:ascii="Times New Roman" w:hAnsi="Times New Roman" w:cs="Times New Roman"/>
          <w:sz w:val="24"/>
          <w:szCs w:val="24"/>
        </w:rPr>
        <w:t xml:space="preserve"> do SWZ</w:t>
      </w: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rsidP="0087416E">
      <w:pPr>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566E7D9B"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Pani/Pana danych osobowych będą osoby lub podmioty, którym udostępniona zostanie dokumentacja postępowania w oparciu o </w:t>
      </w:r>
      <w:r w:rsidR="00802244">
        <w:rPr>
          <w:rFonts w:ascii="Times New Roman" w:eastAsia="Times New Roman" w:hAnsi="Times New Roman" w:cs="Times New Roman"/>
          <w:sz w:val="24"/>
          <w:szCs w:val="24"/>
          <w:lang w:eastAsia="ar-SA"/>
        </w:rPr>
        <w:t>przepisy</w:t>
      </w:r>
      <w:r w:rsidRPr="00D03182">
        <w:rPr>
          <w:rFonts w:ascii="Times New Roman" w:eastAsia="Times New Roman" w:hAnsi="Times New Roman" w:cs="Times New Roman"/>
          <w:sz w:val="24"/>
          <w:szCs w:val="24"/>
          <w:lang w:eastAsia="ar-SA"/>
        </w:rPr>
        <w:t xml:space="preserve"> ustawy z dnia </w:t>
      </w:r>
      <w:r w:rsidR="00802244">
        <w:rPr>
          <w:rFonts w:ascii="Times New Roman" w:eastAsia="Times New Roman" w:hAnsi="Times New Roman" w:cs="Times New Roman"/>
          <w:sz w:val="24"/>
          <w:szCs w:val="24"/>
          <w:lang w:eastAsia="ar-SA"/>
        </w:rPr>
        <w:t xml:space="preserve">11 września 2019 r. </w:t>
      </w:r>
      <w:r w:rsidRPr="00D03182">
        <w:rPr>
          <w:rFonts w:ascii="Times New Roman" w:eastAsia="Times New Roman" w:hAnsi="Times New Roman" w:cs="Times New Roman"/>
          <w:sz w:val="24"/>
          <w:szCs w:val="24"/>
          <w:lang w:eastAsia="ar-SA"/>
        </w:rPr>
        <w:t xml:space="preserve"> – Prawo zamówień publicznych (Dz. U. z 20</w:t>
      </w:r>
      <w:r w:rsidR="00802244">
        <w:rPr>
          <w:rFonts w:ascii="Times New Roman" w:eastAsia="Times New Roman" w:hAnsi="Times New Roman" w:cs="Times New Roman"/>
          <w:sz w:val="24"/>
          <w:szCs w:val="24"/>
          <w:lang w:eastAsia="ar-SA"/>
        </w:rPr>
        <w:t>2</w:t>
      </w:r>
      <w:r w:rsidR="00DA130B">
        <w:rPr>
          <w:rFonts w:ascii="Times New Roman" w:eastAsia="Times New Roman" w:hAnsi="Times New Roman" w:cs="Times New Roman"/>
          <w:sz w:val="24"/>
          <w:szCs w:val="24"/>
          <w:lang w:eastAsia="ar-SA"/>
        </w:rPr>
        <w:t>4</w:t>
      </w:r>
      <w:r w:rsidRPr="00D03182">
        <w:rPr>
          <w:rFonts w:ascii="Times New Roman" w:eastAsia="Times New Roman" w:hAnsi="Times New Roman" w:cs="Times New Roman"/>
          <w:sz w:val="24"/>
          <w:szCs w:val="24"/>
          <w:lang w:eastAsia="ar-SA"/>
        </w:rPr>
        <w:t xml:space="preserve"> r. poz. 1</w:t>
      </w:r>
      <w:r w:rsidR="00DA130B">
        <w:rPr>
          <w:rFonts w:ascii="Times New Roman" w:eastAsia="Times New Roman" w:hAnsi="Times New Roman" w:cs="Times New Roman"/>
          <w:sz w:val="24"/>
          <w:szCs w:val="24"/>
          <w:lang w:eastAsia="ar-SA"/>
        </w:rPr>
        <w:t>320</w:t>
      </w:r>
      <w:r w:rsidRPr="00D03182">
        <w:rPr>
          <w:rFonts w:ascii="Times New Roman" w:eastAsia="Times New Roman" w:hAnsi="Times New Roman" w:cs="Times New Roman"/>
          <w:sz w:val="24"/>
          <w:szCs w:val="24"/>
          <w:lang w:eastAsia="ar-SA"/>
        </w:rPr>
        <w:t xml:space="preserve"> ze zm.), dalej „ustawa Pzp”;  </w:t>
      </w:r>
    </w:p>
    <w:p w14:paraId="41AAD8A0" w14:textId="77777777"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rsidP="0087416E">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rsidP="0087416E">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rsidP="0087416E">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rsidP="0087416E">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0E7CF0">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C1565" w14:textId="77777777" w:rsidR="00AA62BA" w:rsidRDefault="00AA62BA" w:rsidP="009A639A">
      <w:pPr>
        <w:spacing w:after="0" w:line="240" w:lineRule="auto"/>
      </w:pPr>
      <w:r>
        <w:separator/>
      </w:r>
    </w:p>
  </w:endnote>
  <w:endnote w:type="continuationSeparator" w:id="0">
    <w:p w14:paraId="47DBEC7D" w14:textId="77777777" w:rsidR="00AA62BA" w:rsidRDefault="00AA62BA"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Calibri"/>
    <w:charset w:val="00"/>
    <w:family w:val="auto"/>
    <w:pitch w:val="variable"/>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TFFFFF900C08CBA10t00">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70A97" w14:textId="77777777" w:rsidR="00AA62BA" w:rsidRDefault="00AA62BA" w:rsidP="009A639A">
      <w:pPr>
        <w:spacing w:after="0" w:line="240" w:lineRule="auto"/>
      </w:pPr>
      <w:r>
        <w:separator/>
      </w:r>
    </w:p>
  </w:footnote>
  <w:footnote w:type="continuationSeparator" w:id="0">
    <w:p w14:paraId="1BAF2DF6" w14:textId="77777777" w:rsidR="00AA62BA" w:rsidRDefault="00AA62BA" w:rsidP="009A639A">
      <w:pPr>
        <w:spacing w:after="0" w:line="240" w:lineRule="auto"/>
      </w:pPr>
      <w:r>
        <w:continuationSeparator/>
      </w:r>
    </w:p>
  </w:footnote>
  <w:footnote w:id="1">
    <w:p w14:paraId="4C914912" w14:textId="095FCB35"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3537" w14:textId="58DDF263" w:rsidR="00731951" w:rsidRDefault="00731951" w:rsidP="00ED0A4F">
    <w:pPr>
      <w:pStyle w:val="Nagwek"/>
      <w:jc w:val="right"/>
    </w:pPr>
    <w:r w:rsidRPr="00731951">
      <w:t>ZP/</w:t>
    </w:r>
    <w:r w:rsidR="002B061A">
      <w:t>PN</w:t>
    </w:r>
    <w:r w:rsidRPr="00731951">
      <w:t>/</w:t>
    </w:r>
    <w:r w:rsidR="00035BB6">
      <w:t>6</w:t>
    </w:r>
    <w:r w:rsidRPr="00731951">
      <w:t>/202</w:t>
    </w:r>
    <w:r w:rsidR="00035BB6">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09E1" w14:textId="406194C8" w:rsidR="00731951" w:rsidRDefault="00B91B81" w:rsidP="00B202D9">
    <w:pPr>
      <w:pStyle w:val="Nagwek"/>
      <w:jc w:val="right"/>
    </w:pPr>
    <w:r>
      <w:t>ZP/</w:t>
    </w:r>
    <w:r w:rsidR="008238AE">
      <w:t>PN</w:t>
    </w:r>
    <w:r>
      <w:t>/</w:t>
    </w:r>
    <w:r w:rsidR="004B4046">
      <w:t>6</w:t>
    </w:r>
    <w:r>
      <w:t>/202</w:t>
    </w:r>
    <w:r w:rsidR="004B404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 w15:restartNumberingAfterBreak="0">
    <w:nsid w:val="07056DBB"/>
    <w:multiLevelType w:val="hybridMultilevel"/>
    <w:tmpl w:val="C1D22FBA"/>
    <w:lvl w:ilvl="0" w:tplc="AE6609C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6717D1"/>
    <w:multiLevelType w:val="hybridMultilevel"/>
    <w:tmpl w:val="02EA2B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D3D18"/>
    <w:multiLevelType w:val="hybridMultilevel"/>
    <w:tmpl w:val="84AC5E9A"/>
    <w:lvl w:ilvl="0" w:tplc="C6EA909A">
      <w:start w:val="1"/>
      <w:numFmt w:val="decimal"/>
      <w:lvlText w:val="%1."/>
      <w:lvlJc w:val="left"/>
      <w:pPr>
        <w:tabs>
          <w:tab w:val="num" w:pos="720"/>
        </w:tabs>
        <w:ind w:left="720" w:hanging="360"/>
      </w:pPr>
      <w:rPr>
        <w:strike w:val="0"/>
        <w:dstrike w:val="0"/>
        <w:u w:val="none"/>
        <w:effect w:val="none"/>
      </w:rPr>
    </w:lvl>
    <w:lvl w:ilvl="1" w:tplc="A588BF78">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09E42C9"/>
    <w:multiLevelType w:val="hybridMultilevel"/>
    <w:tmpl w:val="B096D9C2"/>
    <w:lvl w:ilvl="0" w:tplc="04150011">
      <w:start w:val="1"/>
      <w:numFmt w:val="decimal"/>
      <w:lvlText w:val="%1)"/>
      <w:lvlJc w:val="left"/>
      <w:pPr>
        <w:ind w:left="1146" w:hanging="360"/>
      </w:pPr>
    </w:lvl>
    <w:lvl w:ilvl="1" w:tplc="9138B320">
      <w:start w:val="1"/>
      <w:numFmt w:val="decimal"/>
      <w:lvlText w:val="%2)"/>
      <w:lvlJc w:val="left"/>
      <w:pPr>
        <w:ind w:left="1866" w:hanging="360"/>
      </w:pPr>
      <w:rPr>
        <w:b w:val="0"/>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11F45F9D"/>
    <w:multiLevelType w:val="hybridMultilevel"/>
    <w:tmpl w:val="560C7540"/>
    <w:lvl w:ilvl="0" w:tplc="3BE08432">
      <w:start w:val="1"/>
      <w:numFmt w:val="decimal"/>
      <w:lvlText w:val="%1."/>
      <w:lvlJc w:val="left"/>
      <w:pPr>
        <w:tabs>
          <w:tab w:val="num" w:pos="1440"/>
        </w:tabs>
        <w:ind w:left="1440" w:hanging="360"/>
      </w:pPr>
      <w:rPr>
        <w:b w:val="0"/>
      </w:rPr>
    </w:lvl>
    <w:lvl w:ilvl="1" w:tplc="8C4835F6">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3BF2C44"/>
    <w:multiLevelType w:val="hybridMultilevel"/>
    <w:tmpl w:val="5A2E0B72"/>
    <w:lvl w:ilvl="0" w:tplc="09347B0E">
      <w:start w:val="1"/>
      <w:numFmt w:val="lowerLetter"/>
      <w:lvlText w:val="%1)"/>
      <w:lvlJc w:val="left"/>
      <w:pPr>
        <w:ind w:left="1080" w:hanging="360"/>
      </w:pPr>
      <w:rPr>
        <w:rFonts w:hint="default"/>
      </w:rPr>
    </w:lvl>
    <w:lvl w:ilvl="1" w:tplc="8984076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39937C8F"/>
    <w:multiLevelType w:val="hybridMultilevel"/>
    <w:tmpl w:val="F2BCD882"/>
    <w:lvl w:ilvl="0" w:tplc="338E48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D382B"/>
    <w:multiLevelType w:val="hybridMultilevel"/>
    <w:tmpl w:val="E252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2"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B43AE2"/>
    <w:multiLevelType w:val="hybridMultilevel"/>
    <w:tmpl w:val="45FADA90"/>
    <w:lvl w:ilvl="0" w:tplc="8940FAEE">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BC47CF"/>
    <w:multiLevelType w:val="hybridMultilevel"/>
    <w:tmpl w:val="3962B110"/>
    <w:lvl w:ilvl="0" w:tplc="E968BE22">
      <w:start w:val="1"/>
      <w:numFmt w:val="decimal"/>
      <w:lvlText w:val="%1."/>
      <w:lvlJc w:val="left"/>
      <w:pPr>
        <w:tabs>
          <w:tab w:val="num" w:pos="1440"/>
        </w:tabs>
        <w:ind w:left="363"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921454A"/>
    <w:multiLevelType w:val="hybridMultilevel"/>
    <w:tmpl w:val="E0D6EB9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40"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2C76DDB"/>
    <w:multiLevelType w:val="hybridMultilevel"/>
    <w:tmpl w:val="0ED0A324"/>
    <w:lvl w:ilvl="0" w:tplc="E7962A5E">
      <w:start w:val="1"/>
      <w:numFmt w:val="upperRoman"/>
      <w:lvlText w:val="%1."/>
      <w:lvlJc w:val="left"/>
      <w:pPr>
        <w:ind w:left="720" w:hanging="360"/>
      </w:pPr>
      <w:rPr>
        <w:color w:val="auto"/>
      </w:rPr>
    </w:lvl>
    <w:lvl w:ilvl="1" w:tplc="05D88526">
      <w:numFmt w:val="bullet"/>
      <w:lvlText w:val="•"/>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F57645A"/>
    <w:multiLevelType w:val="hybridMultilevel"/>
    <w:tmpl w:val="2B4ECE98"/>
    <w:lvl w:ilvl="0" w:tplc="C150CA58">
      <w:start w:val="1"/>
      <w:numFmt w:val="decimal"/>
      <w:lvlText w:val="%1."/>
      <w:lvlJc w:val="left"/>
      <w:pPr>
        <w:tabs>
          <w:tab w:val="num" w:pos="840"/>
        </w:tabs>
        <w:ind w:left="8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5" w15:restartNumberingAfterBreak="0">
    <w:nsid w:val="6DA362C3"/>
    <w:multiLevelType w:val="hybridMultilevel"/>
    <w:tmpl w:val="30EC5520"/>
    <w:lvl w:ilvl="0" w:tplc="FA5EA524">
      <w:start w:val="1"/>
      <w:numFmt w:val="bullet"/>
      <w:lvlText w:val=""/>
      <w:lvlJc w:val="left"/>
      <w:pPr>
        <w:ind w:left="720" w:hanging="360"/>
      </w:pPr>
      <w:rPr>
        <w:rFonts w:ascii="Symbol" w:hAnsi="Symbol"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8A073E0"/>
    <w:multiLevelType w:val="hybridMultilevel"/>
    <w:tmpl w:val="23F23C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F8C6FE9"/>
    <w:multiLevelType w:val="hybridMultilevel"/>
    <w:tmpl w:val="1FE864D6"/>
    <w:lvl w:ilvl="0" w:tplc="7310C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581716352">
    <w:abstractNumId w:val="30"/>
  </w:num>
  <w:num w:numId="2" w16cid:durableId="349069822">
    <w:abstractNumId w:val="48"/>
  </w:num>
  <w:num w:numId="3" w16cid:durableId="1245335108">
    <w:abstractNumId w:val="27"/>
  </w:num>
  <w:num w:numId="4" w16cid:durableId="1546870196">
    <w:abstractNumId w:val="15"/>
  </w:num>
  <w:num w:numId="5" w16cid:durableId="1823279400">
    <w:abstractNumId w:val="34"/>
  </w:num>
  <w:num w:numId="6" w16cid:durableId="252130650">
    <w:abstractNumId w:val="41"/>
  </w:num>
  <w:num w:numId="7" w16cid:durableId="1250239678">
    <w:abstractNumId w:val="61"/>
  </w:num>
  <w:num w:numId="8" w16cid:durableId="866528070">
    <w:abstractNumId w:val="38"/>
  </w:num>
  <w:num w:numId="9" w16cid:durableId="1525285546">
    <w:abstractNumId w:val="6"/>
  </w:num>
  <w:num w:numId="10" w16cid:durableId="1129470216">
    <w:abstractNumId w:val="11"/>
  </w:num>
  <w:num w:numId="11" w16cid:durableId="104735964">
    <w:abstractNumId w:val="22"/>
  </w:num>
  <w:num w:numId="12" w16cid:durableId="1866552335">
    <w:abstractNumId w:val="33"/>
  </w:num>
  <w:num w:numId="13" w16cid:durableId="1020274027">
    <w:abstractNumId w:val="20"/>
  </w:num>
  <w:num w:numId="14" w16cid:durableId="2085637788">
    <w:abstractNumId w:val="40"/>
  </w:num>
  <w:num w:numId="15" w16cid:durableId="1084300555">
    <w:abstractNumId w:val="52"/>
  </w:num>
  <w:num w:numId="16" w16cid:durableId="1206212258">
    <w:abstractNumId w:val="56"/>
  </w:num>
  <w:num w:numId="17" w16cid:durableId="845481397">
    <w:abstractNumId w:val="57"/>
  </w:num>
  <w:num w:numId="18" w16cid:durableId="19165531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8956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07828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09640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48707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7107400">
    <w:abstractNumId w:val="3"/>
  </w:num>
  <w:num w:numId="24" w16cid:durableId="846554801">
    <w:abstractNumId w:val="14"/>
  </w:num>
  <w:num w:numId="25" w16cid:durableId="1588463936">
    <w:abstractNumId w:val="50"/>
  </w:num>
  <w:num w:numId="26" w16cid:durableId="1188762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6230723">
    <w:abstractNumId w:val="49"/>
  </w:num>
  <w:num w:numId="28" w16cid:durableId="844394884">
    <w:abstractNumId w:val="44"/>
  </w:num>
  <w:num w:numId="29" w16cid:durableId="1339113433">
    <w:abstractNumId w:val="47"/>
  </w:num>
  <w:num w:numId="30" w16cid:durableId="814759419">
    <w:abstractNumId w:val="23"/>
  </w:num>
  <w:num w:numId="31" w16cid:durableId="1365591581">
    <w:abstractNumId w:val="37"/>
  </w:num>
  <w:num w:numId="32" w16cid:durableId="586035405">
    <w:abstractNumId w:val="46"/>
  </w:num>
  <w:num w:numId="33" w16cid:durableId="1994287530">
    <w:abstractNumId w:val="21"/>
  </w:num>
  <w:num w:numId="34" w16cid:durableId="485978179">
    <w:abstractNumId w:val="13"/>
  </w:num>
  <w:num w:numId="35" w16cid:durableId="1210263054">
    <w:abstractNumId w:val="17"/>
  </w:num>
  <w:num w:numId="36" w16cid:durableId="1728406873">
    <w:abstractNumId w:val="39"/>
  </w:num>
  <w:num w:numId="37" w16cid:durableId="482818567">
    <w:abstractNumId w:val="12"/>
  </w:num>
  <w:num w:numId="38" w16cid:durableId="91240797">
    <w:abstractNumId w:val="4"/>
  </w:num>
  <w:num w:numId="39" w16cid:durableId="102506935">
    <w:abstractNumId w:val="59"/>
  </w:num>
  <w:num w:numId="40" w16cid:durableId="1182428022">
    <w:abstractNumId w:val="58"/>
  </w:num>
  <w:num w:numId="41" w16cid:durableId="1400054076">
    <w:abstractNumId w:val="29"/>
  </w:num>
  <w:num w:numId="42" w16cid:durableId="86462549">
    <w:abstractNumId w:val="55"/>
  </w:num>
  <w:num w:numId="43" w16cid:durableId="1853490060">
    <w:abstractNumId w:val="5"/>
  </w:num>
  <w:num w:numId="44" w16cid:durableId="1720325771">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74386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480336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888852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6123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28342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26023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6831112">
    <w:abstractNumId w:val="19"/>
  </w:num>
  <w:num w:numId="52" w16cid:durableId="452134620">
    <w:abstractNumId w:val="32"/>
  </w:num>
  <w:num w:numId="53" w16cid:durableId="320738938">
    <w:abstractNumId w:val="18"/>
  </w:num>
  <w:num w:numId="54" w16cid:durableId="632831365">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5159680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1085235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301557">
    <w:abstractNumId w:val="2"/>
  </w:num>
  <w:num w:numId="58" w16cid:durableId="404257773">
    <w:abstractNumId w:val="60"/>
  </w:num>
  <w:num w:numId="59" w16cid:durableId="1212885877">
    <w:abstractNumId w:val="62"/>
  </w:num>
  <w:num w:numId="60" w16cid:durableId="153557887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40112543">
    <w:abstractNumId w:val="10"/>
  </w:num>
  <w:num w:numId="62" w16cid:durableId="1325166876">
    <w:abstractNumId w:val="51"/>
  </w:num>
  <w:num w:numId="63" w16cid:durableId="1397628996">
    <w:abstractNumId w:val="42"/>
  </w:num>
  <w:num w:numId="64" w16cid:durableId="1082680344">
    <w:abstractNumId w:val="35"/>
  </w:num>
  <w:num w:numId="65" w16cid:durableId="2059275213">
    <w:abstractNumId w:val="9"/>
  </w:num>
  <w:num w:numId="66" w16cid:durableId="359554195">
    <w:abstractNumId w:val="43"/>
  </w:num>
  <w:num w:numId="67" w16cid:durableId="1316648060">
    <w:abstractNumId w:val="1"/>
  </w:num>
  <w:num w:numId="68" w16cid:durableId="2144535640">
    <w:abstractNumId w:val="53"/>
  </w:num>
  <w:num w:numId="69" w16cid:durableId="993878637">
    <w:abstractNumId w:val="63"/>
  </w:num>
  <w:num w:numId="70" w16cid:durableId="1628929421">
    <w:abstractNumId w:val="31"/>
  </w:num>
  <w:num w:numId="71" w16cid:durableId="10310350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3645927">
    <w:abstractNumId w:val="24"/>
  </w:num>
  <w:num w:numId="73" w16cid:durableId="248318435">
    <w:abstractNumId w:val="0"/>
  </w:num>
  <w:num w:numId="74" w16cid:durableId="1933077255">
    <w:abstractNumId w:val="28"/>
  </w:num>
  <w:num w:numId="75" w16cid:durableId="1696345883">
    <w:abstractNumId w:val="25"/>
  </w:num>
  <w:num w:numId="76" w16cid:durableId="258297338">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382864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27649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5B08"/>
    <w:rsid w:val="00014887"/>
    <w:rsid w:val="00020BC0"/>
    <w:rsid w:val="00022C60"/>
    <w:rsid w:val="00024ADD"/>
    <w:rsid w:val="00035BB6"/>
    <w:rsid w:val="000404D1"/>
    <w:rsid w:val="00051422"/>
    <w:rsid w:val="0005246E"/>
    <w:rsid w:val="00054BFC"/>
    <w:rsid w:val="00065BA1"/>
    <w:rsid w:val="00070C38"/>
    <w:rsid w:val="0007637C"/>
    <w:rsid w:val="00087236"/>
    <w:rsid w:val="000925CC"/>
    <w:rsid w:val="000B091B"/>
    <w:rsid w:val="000B5109"/>
    <w:rsid w:val="000D3AF7"/>
    <w:rsid w:val="000E132B"/>
    <w:rsid w:val="000E7CF0"/>
    <w:rsid w:val="000F2A4C"/>
    <w:rsid w:val="001010BA"/>
    <w:rsid w:val="001052B2"/>
    <w:rsid w:val="001155BD"/>
    <w:rsid w:val="00115A82"/>
    <w:rsid w:val="00140BB4"/>
    <w:rsid w:val="00142476"/>
    <w:rsid w:val="001506F5"/>
    <w:rsid w:val="00156468"/>
    <w:rsid w:val="00163DF3"/>
    <w:rsid w:val="00170FA0"/>
    <w:rsid w:val="0018117E"/>
    <w:rsid w:val="0018531F"/>
    <w:rsid w:val="00194563"/>
    <w:rsid w:val="001B371D"/>
    <w:rsid w:val="001C408B"/>
    <w:rsid w:val="001C5776"/>
    <w:rsid w:val="001E4EB3"/>
    <w:rsid w:val="001F252F"/>
    <w:rsid w:val="00203FB6"/>
    <w:rsid w:val="0020612A"/>
    <w:rsid w:val="00217574"/>
    <w:rsid w:val="00226168"/>
    <w:rsid w:val="00226971"/>
    <w:rsid w:val="00230B4D"/>
    <w:rsid w:val="0024460C"/>
    <w:rsid w:val="0024461B"/>
    <w:rsid w:val="00260183"/>
    <w:rsid w:val="00261DAE"/>
    <w:rsid w:val="0026717C"/>
    <w:rsid w:val="00270A40"/>
    <w:rsid w:val="00271F07"/>
    <w:rsid w:val="00276260"/>
    <w:rsid w:val="002769D2"/>
    <w:rsid w:val="00294984"/>
    <w:rsid w:val="00295CB3"/>
    <w:rsid w:val="002A3F50"/>
    <w:rsid w:val="002B061A"/>
    <w:rsid w:val="002B2364"/>
    <w:rsid w:val="002C0FD6"/>
    <w:rsid w:val="002C18FA"/>
    <w:rsid w:val="002C21EF"/>
    <w:rsid w:val="002C37A4"/>
    <w:rsid w:val="002D27CB"/>
    <w:rsid w:val="002D2F5B"/>
    <w:rsid w:val="002D3C21"/>
    <w:rsid w:val="00310A70"/>
    <w:rsid w:val="003154BE"/>
    <w:rsid w:val="00321D92"/>
    <w:rsid w:val="00321DC3"/>
    <w:rsid w:val="003240E5"/>
    <w:rsid w:val="00335117"/>
    <w:rsid w:val="00340C5D"/>
    <w:rsid w:val="003465CD"/>
    <w:rsid w:val="00354566"/>
    <w:rsid w:val="00356B66"/>
    <w:rsid w:val="00367792"/>
    <w:rsid w:val="00373CB4"/>
    <w:rsid w:val="00393946"/>
    <w:rsid w:val="003A26FD"/>
    <w:rsid w:val="003A6AC9"/>
    <w:rsid w:val="003B1104"/>
    <w:rsid w:val="003B130B"/>
    <w:rsid w:val="003D1E87"/>
    <w:rsid w:val="003D77E2"/>
    <w:rsid w:val="004008AE"/>
    <w:rsid w:val="0042042C"/>
    <w:rsid w:val="00430216"/>
    <w:rsid w:val="0043633B"/>
    <w:rsid w:val="004415F4"/>
    <w:rsid w:val="00443A5B"/>
    <w:rsid w:val="004442C9"/>
    <w:rsid w:val="00450BA2"/>
    <w:rsid w:val="00451435"/>
    <w:rsid w:val="0047610A"/>
    <w:rsid w:val="004A2D64"/>
    <w:rsid w:val="004A667F"/>
    <w:rsid w:val="004A6EC7"/>
    <w:rsid w:val="004B0DF8"/>
    <w:rsid w:val="004B4046"/>
    <w:rsid w:val="004B7BC0"/>
    <w:rsid w:val="004C5818"/>
    <w:rsid w:val="004C7061"/>
    <w:rsid w:val="004D7DCA"/>
    <w:rsid w:val="004E3346"/>
    <w:rsid w:val="004E35C0"/>
    <w:rsid w:val="004E4398"/>
    <w:rsid w:val="004F05C3"/>
    <w:rsid w:val="00504591"/>
    <w:rsid w:val="00506AC9"/>
    <w:rsid w:val="00506B10"/>
    <w:rsid w:val="00507737"/>
    <w:rsid w:val="0052520B"/>
    <w:rsid w:val="00531DDC"/>
    <w:rsid w:val="005330BB"/>
    <w:rsid w:val="005566DB"/>
    <w:rsid w:val="00570A44"/>
    <w:rsid w:val="00571A01"/>
    <w:rsid w:val="0057225E"/>
    <w:rsid w:val="00585B13"/>
    <w:rsid w:val="00596CC7"/>
    <w:rsid w:val="005A2647"/>
    <w:rsid w:val="005A2BBE"/>
    <w:rsid w:val="005B493A"/>
    <w:rsid w:val="005C53FB"/>
    <w:rsid w:val="005C5BEF"/>
    <w:rsid w:val="005D7A7E"/>
    <w:rsid w:val="005E26A3"/>
    <w:rsid w:val="005F199E"/>
    <w:rsid w:val="005F4522"/>
    <w:rsid w:val="005F454C"/>
    <w:rsid w:val="005F463C"/>
    <w:rsid w:val="0060271C"/>
    <w:rsid w:val="0060634C"/>
    <w:rsid w:val="00606ECB"/>
    <w:rsid w:val="006104AD"/>
    <w:rsid w:val="006346A5"/>
    <w:rsid w:val="00635D4C"/>
    <w:rsid w:val="00647105"/>
    <w:rsid w:val="006518A7"/>
    <w:rsid w:val="00656DDB"/>
    <w:rsid w:val="00686734"/>
    <w:rsid w:val="006A7090"/>
    <w:rsid w:val="006C22C4"/>
    <w:rsid w:val="006C5B88"/>
    <w:rsid w:val="006D1641"/>
    <w:rsid w:val="006D7A82"/>
    <w:rsid w:val="006E12A3"/>
    <w:rsid w:val="006E25E2"/>
    <w:rsid w:val="006E3843"/>
    <w:rsid w:val="006E3BCE"/>
    <w:rsid w:val="006E3E05"/>
    <w:rsid w:val="006E48F0"/>
    <w:rsid w:val="006F1E95"/>
    <w:rsid w:val="006F3F10"/>
    <w:rsid w:val="00723423"/>
    <w:rsid w:val="00731951"/>
    <w:rsid w:val="00731FE4"/>
    <w:rsid w:val="007339B9"/>
    <w:rsid w:val="00742206"/>
    <w:rsid w:val="0074231C"/>
    <w:rsid w:val="00760A62"/>
    <w:rsid w:val="00766EE6"/>
    <w:rsid w:val="00794CD0"/>
    <w:rsid w:val="007952BA"/>
    <w:rsid w:val="007A294D"/>
    <w:rsid w:val="007A2DF9"/>
    <w:rsid w:val="007D2FC9"/>
    <w:rsid w:val="007F2045"/>
    <w:rsid w:val="007F5FDF"/>
    <w:rsid w:val="007F6E4A"/>
    <w:rsid w:val="00800711"/>
    <w:rsid w:val="00802244"/>
    <w:rsid w:val="008041EB"/>
    <w:rsid w:val="00806277"/>
    <w:rsid w:val="00814FB4"/>
    <w:rsid w:val="008238AE"/>
    <w:rsid w:val="008256AC"/>
    <w:rsid w:val="0084060C"/>
    <w:rsid w:val="008502CD"/>
    <w:rsid w:val="00856A96"/>
    <w:rsid w:val="008667AB"/>
    <w:rsid w:val="00866C71"/>
    <w:rsid w:val="0087416E"/>
    <w:rsid w:val="0088341E"/>
    <w:rsid w:val="0088772F"/>
    <w:rsid w:val="008A7906"/>
    <w:rsid w:val="008B2651"/>
    <w:rsid w:val="008B3316"/>
    <w:rsid w:val="008C6891"/>
    <w:rsid w:val="008E273E"/>
    <w:rsid w:val="0090687E"/>
    <w:rsid w:val="00907BC5"/>
    <w:rsid w:val="00921F57"/>
    <w:rsid w:val="00932D49"/>
    <w:rsid w:val="009366AB"/>
    <w:rsid w:val="00962D19"/>
    <w:rsid w:val="00966D7A"/>
    <w:rsid w:val="00974533"/>
    <w:rsid w:val="009760AE"/>
    <w:rsid w:val="00977E9E"/>
    <w:rsid w:val="00980173"/>
    <w:rsid w:val="0098448C"/>
    <w:rsid w:val="00997FD6"/>
    <w:rsid w:val="009A30D1"/>
    <w:rsid w:val="009A4CB2"/>
    <w:rsid w:val="009A639A"/>
    <w:rsid w:val="009C35C8"/>
    <w:rsid w:val="009E64DE"/>
    <w:rsid w:val="00A03301"/>
    <w:rsid w:val="00A05A2C"/>
    <w:rsid w:val="00A2199A"/>
    <w:rsid w:val="00A44370"/>
    <w:rsid w:val="00A5100F"/>
    <w:rsid w:val="00A54AD2"/>
    <w:rsid w:val="00A878B2"/>
    <w:rsid w:val="00AA62BA"/>
    <w:rsid w:val="00AD64A9"/>
    <w:rsid w:val="00AE3381"/>
    <w:rsid w:val="00B01947"/>
    <w:rsid w:val="00B04896"/>
    <w:rsid w:val="00B0497A"/>
    <w:rsid w:val="00B0687B"/>
    <w:rsid w:val="00B06C88"/>
    <w:rsid w:val="00B202D9"/>
    <w:rsid w:val="00B234A1"/>
    <w:rsid w:val="00B3553C"/>
    <w:rsid w:val="00B37F3F"/>
    <w:rsid w:val="00B44A63"/>
    <w:rsid w:val="00B573D2"/>
    <w:rsid w:val="00B609B8"/>
    <w:rsid w:val="00B64D32"/>
    <w:rsid w:val="00B7028D"/>
    <w:rsid w:val="00B702A2"/>
    <w:rsid w:val="00B8311C"/>
    <w:rsid w:val="00B90695"/>
    <w:rsid w:val="00B91B81"/>
    <w:rsid w:val="00B975E5"/>
    <w:rsid w:val="00BB3DE5"/>
    <w:rsid w:val="00BC13E7"/>
    <w:rsid w:val="00BC14F7"/>
    <w:rsid w:val="00BE5AEC"/>
    <w:rsid w:val="00BE62C2"/>
    <w:rsid w:val="00C0163C"/>
    <w:rsid w:val="00C179A2"/>
    <w:rsid w:val="00C21A2F"/>
    <w:rsid w:val="00C255DE"/>
    <w:rsid w:val="00C3236C"/>
    <w:rsid w:val="00C37841"/>
    <w:rsid w:val="00C6176A"/>
    <w:rsid w:val="00C65795"/>
    <w:rsid w:val="00C76C7E"/>
    <w:rsid w:val="00CA1C0F"/>
    <w:rsid w:val="00CA4CA8"/>
    <w:rsid w:val="00CB4BB1"/>
    <w:rsid w:val="00CC07C9"/>
    <w:rsid w:val="00CC5EA4"/>
    <w:rsid w:val="00CC745A"/>
    <w:rsid w:val="00CD1E02"/>
    <w:rsid w:val="00CE0667"/>
    <w:rsid w:val="00CF1D5F"/>
    <w:rsid w:val="00CF7C0E"/>
    <w:rsid w:val="00D03182"/>
    <w:rsid w:val="00D216C8"/>
    <w:rsid w:val="00D27036"/>
    <w:rsid w:val="00D27908"/>
    <w:rsid w:val="00D451E4"/>
    <w:rsid w:val="00D5274C"/>
    <w:rsid w:val="00D6086C"/>
    <w:rsid w:val="00D62A44"/>
    <w:rsid w:val="00D649F4"/>
    <w:rsid w:val="00D66BD9"/>
    <w:rsid w:val="00D75EC5"/>
    <w:rsid w:val="00D803D2"/>
    <w:rsid w:val="00D818E4"/>
    <w:rsid w:val="00D861B9"/>
    <w:rsid w:val="00DA130B"/>
    <w:rsid w:val="00DA2948"/>
    <w:rsid w:val="00DB13E3"/>
    <w:rsid w:val="00DB3E8F"/>
    <w:rsid w:val="00DC5629"/>
    <w:rsid w:val="00DD23F4"/>
    <w:rsid w:val="00DE0F45"/>
    <w:rsid w:val="00DE4420"/>
    <w:rsid w:val="00DF5027"/>
    <w:rsid w:val="00E40468"/>
    <w:rsid w:val="00E41F00"/>
    <w:rsid w:val="00E46392"/>
    <w:rsid w:val="00E47A01"/>
    <w:rsid w:val="00E503BD"/>
    <w:rsid w:val="00E51D07"/>
    <w:rsid w:val="00E626AC"/>
    <w:rsid w:val="00E65EA9"/>
    <w:rsid w:val="00E72226"/>
    <w:rsid w:val="00E8489C"/>
    <w:rsid w:val="00E94960"/>
    <w:rsid w:val="00EA0F9D"/>
    <w:rsid w:val="00EB39AC"/>
    <w:rsid w:val="00EB3E82"/>
    <w:rsid w:val="00EC5B7B"/>
    <w:rsid w:val="00EC73E0"/>
    <w:rsid w:val="00ED0A4F"/>
    <w:rsid w:val="00EE64A4"/>
    <w:rsid w:val="00EF4147"/>
    <w:rsid w:val="00EF6269"/>
    <w:rsid w:val="00F10C14"/>
    <w:rsid w:val="00F1263E"/>
    <w:rsid w:val="00F13F69"/>
    <w:rsid w:val="00F24799"/>
    <w:rsid w:val="00F37996"/>
    <w:rsid w:val="00F45257"/>
    <w:rsid w:val="00F54BAB"/>
    <w:rsid w:val="00F715F1"/>
    <w:rsid w:val="00F828A8"/>
    <w:rsid w:val="00F84B1E"/>
    <w:rsid w:val="00FA1521"/>
    <w:rsid w:val="00FA1614"/>
    <w:rsid w:val="00FA2D7A"/>
    <w:rsid w:val="00FA3BBE"/>
    <w:rsid w:val="00FD4519"/>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BD75"/>
  <w15:docId w15:val="{15D41C48-52C7-4B3E-8554-DA744072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paragraph" w:styleId="NormalnyWeb">
    <w:name w:val="Normal (Web)"/>
    <w:basedOn w:val="Normalny"/>
    <w:uiPriority w:val="99"/>
    <w:unhideWhenUsed/>
    <w:rsid w:val="00261D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635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5085">
      <w:bodyDiv w:val="1"/>
      <w:marLeft w:val="0"/>
      <w:marRight w:val="0"/>
      <w:marTop w:val="0"/>
      <w:marBottom w:val="0"/>
      <w:divBdr>
        <w:top w:val="none" w:sz="0" w:space="0" w:color="auto"/>
        <w:left w:val="none" w:sz="0" w:space="0" w:color="auto"/>
        <w:bottom w:val="none" w:sz="0" w:space="0" w:color="auto"/>
        <w:right w:val="none" w:sz="0" w:space="0" w:color="auto"/>
      </w:divBdr>
    </w:div>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1009987878">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98219">
      <w:bodyDiv w:val="1"/>
      <w:marLeft w:val="0"/>
      <w:marRight w:val="0"/>
      <w:marTop w:val="0"/>
      <w:marBottom w:val="0"/>
      <w:divBdr>
        <w:top w:val="none" w:sz="0" w:space="0" w:color="auto"/>
        <w:left w:val="none" w:sz="0" w:space="0" w:color="auto"/>
        <w:bottom w:val="none" w:sz="0" w:space="0" w:color="auto"/>
        <w:right w:val="none" w:sz="0" w:space="0" w:color="auto"/>
      </w:divBdr>
    </w:div>
    <w:div w:id="1445616734">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lesnica.pl" TargetMode="External"/><Relationship Id="rId18" Type="http://schemas.openxmlformats.org/officeDocument/2006/relationships/hyperlink" Target="https://platformazakupowa.pl/pn/olesnica"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umolesnica.bip.gov.pl/zamowienia-publiczne/"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umolesnica.bip.gov.pl/zamowienia-publiczne" TargetMode="External"/><Relationship Id="rId20" Type="http://schemas.openxmlformats.org/officeDocument/2006/relationships/hyperlink" Target="mailto:b.strzala@um.olesnic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1338" TargetMode="External"/><Relationship Id="rId24" Type="http://schemas.openxmlformats.org/officeDocument/2006/relationships/hyperlink" Target="https://platformazakupowa.pl/pn/olesnic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transakcja/1001338" TargetMode="External"/><Relationship Id="rId23" Type="http://schemas.openxmlformats.org/officeDocument/2006/relationships/hyperlink" Target="https://platformazakupowa.pl/pn/olesnica"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ted.europa.eu/pl/notice/-/detail/642387-2024" TargetMode="External"/><Relationship Id="rId19" Type="http://schemas.openxmlformats.org/officeDocument/2006/relationships/hyperlink" Target="mailto:kancelaria@um.olesnic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um.olesnica.pl" TargetMode="External"/><Relationship Id="rId22" Type="http://schemas.openxmlformats.org/officeDocument/2006/relationships/hyperlink" Target="mailto:b.strzala@um.olesnica.pl" TargetMode="External"/><Relationship Id="rId27" Type="http://schemas.openxmlformats.org/officeDocument/2006/relationships/hyperlink" Target="https://platformazakupowa.pl/transakcja/1001338"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37</Pages>
  <Words>14186</Words>
  <Characters>85119</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9</cp:revision>
  <cp:lastPrinted>2024-10-23T12:09:00Z</cp:lastPrinted>
  <dcterms:created xsi:type="dcterms:W3CDTF">2024-10-23T09:40:00Z</dcterms:created>
  <dcterms:modified xsi:type="dcterms:W3CDTF">2024-10-23T12:09:00Z</dcterms:modified>
</cp:coreProperties>
</file>