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1" w:rsidRPr="00331131" w:rsidRDefault="00331131" w:rsidP="00331131">
      <w:pPr>
        <w:keepNext/>
        <w:tabs>
          <w:tab w:val="num" w:pos="426"/>
        </w:tabs>
        <w:spacing w:before="120" w:after="0" w:line="276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bookmarkStart w:id="0" w:name="_Hlk65442669"/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Załącznik nr 1a</w:t>
      </w:r>
    </w:p>
    <w:p w:rsidR="00331131" w:rsidRPr="00331131" w:rsidRDefault="00331131" w:rsidP="00331131">
      <w:pPr>
        <w:keepNext/>
        <w:tabs>
          <w:tab w:val="num" w:pos="426"/>
        </w:tabs>
        <w:spacing w:before="120"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</w:p>
    <w:p w:rsidR="00331131" w:rsidRPr="00331131" w:rsidRDefault="00331131" w:rsidP="00331131">
      <w:pPr>
        <w:keepNext/>
        <w:tabs>
          <w:tab w:val="num" w:pos="426"/>
        </w:tabs>
        <w:spacing w:before="12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zh-CN"/>
        </w:rPr>
      </w:pPr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Oświadczenie</w:t>
      </w:r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br/>
        <w:t>o niepodleganiu wykluczeniu z postępowania i zakazowi udzielenia zamówienia</w:t>
      </w:r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zh-CN"/>
        </w:rPr>
        <w:t>*</w:t>
      </w:r>
    </w:p>
    <w:p w:rsidR="00331131" w:rsidRPr="00331131" w:rsidRDefault="00331131" w:rsidP="00331131">
      <w:pPr>
        <w:keepNext/>
        <w:numPr>
          <w:ilvl w:val="0"/>
          <w:numId w:val="2"/>
        </w:numPr>
        <w:tabs>
          <w:tab w:val="num" w:pos="426"/>
        </w:tabs>
        <w:spacing w:before="12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Przystępując do postępowania o udzielenie zamówienia publicznego na: ZAKUP TRZECH AMBULANSÓW Z CZĘŚCIOWYM WYPOSAŻENIEM MEDYCZNYM</w:t>
      </w:r>
    </w:p>
    <w:p w:rsidR="00331131" w:rsidRDefault="00331131" w:rsidP="00331131">
      <w:pPr>
        <w:keepNext/>
        <w:tabs>
          <w:tab w:val="num" w:pos="426"/>
        </w:tabs>
        <w:spacing w:before="120"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3311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reprezentując:</w:t>
      </w:r>
    </w:p>
    <w:p w:rsidR="00331131" w:rsidRPr="00331131" w:rsidRDefault="00331131" w:rsidP="00331131">
      <w:pPr>
        <w:keepNext/>
        <w:tabs>
          <w:tab w:val="num" w:pos="426"/>
        </w:tabs>
        <w:spacing w:before="120"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3311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Pr="003311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ab/>
      </w:r>
      <w:r w:rsidRPr="003311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br/>
      </w:r>
      <w:r w:rsidRPr="003311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 xml:space="preserve">/nazwa/firma, adres, NIP/REGON Wykonawcy/ </w:t>
      </w:r>
    </w:p>
    <w:p w:rsidR="00331131" w:rsidRPr="00331131" w:rsidRDefault="00331131" w:rsidP="00331131">
      <w:pPr>
        <w:keepNext/>
        <w:tabs>
          <w:tab w:val="num" w:pos="426"/>
        </w:tabs>
        <w:spacing w:before="120"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</w:p>
    <w:p w:rsidR="00166C92" w:rsidRPr="00624D38" w:rsidRDefault="00166C9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Oświadczam, że nie podlegam wykluczeniu z postępowania na podstawie art. 5k </w:t>
      </w:r>
      <w:r w:rsidR="005B23B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i </w:t>
      </w:r>
      <w:r w:rsidR="00624D38"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5l 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rozporządzenia Rady (UE) nr 833/2014 z dnia 31 lipca 2014 r. dotyczącego środków ograniczających w związku z działaniami Rosji destabilizującymi sytuację na Ukrainie.</w:t>
      </w:r>
      <w:r w:rsidRPr="00624D38">
        <w:rPr>
          <w:rFonts w:ascii="Arial" w:hAnsi="Arial" w:cs="Arial"/>
          <w:color w:val="000000" w:themeColor="text1"/>
          <w:sz w:val="24"/>
          <w:szCs w:val="24"/>
          <w:vertAlign w:val="superscript"/>
          <w:lang w:eastAsia="zh-CN"/>
        </w:rPr>
        <w:footnoteReference w:id="1"/>
      </w:r>
    </w:p>
    <w:p w:rsidR="00166C92" w:rsidRPr="00624D38" w:rsidRDefault="00166C9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Oświadczam, że nie zachodzą w stosunku do mnie przesłanki wykluczenia z postępowania na podstawie art. 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 ust. 1 ustawy 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z dnia 13 kwietnia 2022 r.</w:t>
      </w:r>
      <w:r w:rsidRPr="00624D3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zh-CN"/>
        </w:rPr>
        <w:t xml:space="preserve"> o szczególnych rozwiązaniach w zakresie przeciwdziałania wspieraniu agresji na Ukrainę oraz służących ochronie bezpieczeństwa narodowego 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(Dz. U. poz. 835</w:t>
      </w:r>
      <w:r w:rsidR="002B01D2"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ze zm.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)</w:t>
      </w:r>
      <w:r w:rsidRPr="00624D3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zh-CN"/>
        </w:rPr>
        <w:t>.</w:t>
      </w:r>
      <w:r w:rsidRPr="00624D38">
        <w:rPr>
          <w:rFonts w:ascii="Arial" w:hAnsi="Arial" w:cs="Arial"/>
          <w:color w:val="000000" w:themeColor="text1"/>
          <w:sz w:val="24"/>
          <w:szCs w:val="24"/>
          <w:vertAlign w:val="superscript"/>
          <w:lang w:eastAsia="zh-CN"/>
        </w:rPr>
        <w:footnoteReference w:id="2"/>
      </w:r>
    </w:p>
    <w:p w:rsidR="00166C92" w:rsidRPr="00624D38" w:rsidRDefault="00166C9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>Oświadczam, że w celu wykazania spełniania warunków udziału w niniejszym postępowaniu, polegam na zdolnościach lub sytuacji następującego/</w:t>
      </w:r>
      <w:proofErr w:type="spellStart"/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ych</w:t>
      </w:r>
      <w:proofErr w:type="spellEnd"/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podmiotu/ów udostępniającego/</w:t>
      </w:r>
      <w:proofErr w:type="spellStart"/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ych</w:t>
      </w:r>
      <w:proofErr w:type="spellEnd"/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zasoby: ……………...…………………….… (podać pełną nazwę/firmę, adres, a także w zależności od podmiotu: NIP/PESEL, KRS/CEiDG każdego z podmiotów), w następującym zakresie: ………………………………………………… (określić odpowiedni zakres udostępnianych zasobów dla każdego podmiotu), co odpowiada ponad 10% wartości przedmiotowego zamówienia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zh-CN"/>
        </w:rPr>
        <w:t>3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166C92" w:rsidRPr="00624D38" w:rsidRDefault="00166C92" w:rsidP="00331131">
      <w:pPr>
        <w:keepNext/>
        <w:suppressAutoHyphens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3a. Podmiot udostępniający swoje zasoby, na zdolnościach lub sytuacji którego polega Wykonawca, składa samodzielnie, we własnym imieniu oświadczenie o treści jak w pkt </w:t>
      </w:r>
      <w:r w:rsidR="00F439DC"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1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i </w:t>
      </w:r>
      <w:r w:rsidR="00F439DC"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</w:t>
      </w:r>
      <w:r w:rsidRPr="00624D3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powyżej (każdy podmiot odrębnie).</w:t>
      </w:r>
    </w:p>
    <w:p w:rsidR="002B01D2" w:rsidRPr="00624D38" w:rsidRDefault="002B01D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24D38">
        <w:rPr>
          <w:rFonts w:ascii="Arial" w:hAnsi="Arial" w:cs="Arial"/>
          <w:color w:val="000000" w:themeColor="text1"/>
          <w:sz w:val="24"/>
          <w:szCs w:val="24"/>
        </w:rPr>
        <w:t>Oświadczenie dotyczące podwykonawcy, na którego przypada ponad 10% wartości zamówienia:</w:t>
      </w:r>
      <w:r w:rsidRPr="00624D38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t>4</w:t>
      </w:r>
    </w:p>
    <w:p w:rsidR="002B01D2" w:rsidRPr="00624D38" w:rsidRDefault="002B01D2" w:rsidP="00331131">
      <w:pPr>
        <w:pStyle w:val="Nagwek1"/>
        <w:tabs>
          <w:tab w:val="clear" w:pos="0"/>
          <w:tab w:val="left" w:leader="dot" w:pos="6096"/>
        </w:tabs>
        <w:spacing w:line="276" w:lineRule="auto"/>
        <w:ind w:left="426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24D38">
        <w:rPr>
          <w:rFonts w:ascii="Arial" w:hAnsi="Arial" w:cs="Arial"/>
          <w:b w:val="0"/>
          <w:color w:val="000000" w:themeColor="text1"/>
          <w:sz w:val="24"/>
          <w:szCs w:val="24"/>
        </w:rPr>
        <w:t>Oświadczam, że w stosunku do następującego podmiotu, będącego podwykonawcą,</w:t>
      </w:r>
      <w:r w:rsidRPr="00624D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4D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 którego przypada ponad 10% wartości zamówienia: </w:t>
      </w:r>
      <w:r w:rsidRPr="00624D38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B25DC3" w:rsidRPr="00624D38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624D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(podać pełną nazwę/firmę, adres, a także w zależności od podmiotu: NIP/PESEL, KRS/CEiDG), nie zachodzą podstawy wykluczenia z postępowania o udzielenie zamówienia przewidziane w art. 5k rozporządzenia 833/2014 w brzmieniu nadanym rozporządzeniem 2022/576.</w:t>
      </w:r>
    </w:p>
    <w:p w:rsidR="002B01D2" w:rsidRPr="00624D38" w:rsidRDefault="002B01D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24D38">
        <w:rPr>
          <w:rFonts w:ascii="Arial" w:hAnsi="Arial" w:cs="Arial"/>
          <w:color w:val="000000" w:themeColor="text1"/>
          <w:sz w:val="24"/>
          <w:szCs w:val="24"/>
        </w:rPr>
        <w:t>Oświadczenie dotyczące dostawcy, na którego przypada ponad 10% wartości zamówienia:</w:t>
      </w:r>
      <w:r w:rsidRPr="00624D38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t>5</w:t>
      </w:r>
    </w:p>
    <w:p w:rsidR="002B01D2" w:rsidRPr="00624D38" w:rsidRDefault="002B01D2" w:rsidP="00331131">
      <w:pPr>
        <w:tabs>
          <w:tab w:val="left" w:leader="dot" w:pos="7513"/>
        </w:tabs>
        <w:spacing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4D38">
        <w:rPr>
          <w:rFonts w:ascii="Arial" w:hAnsi="Arial" w:cs="Arial"/>
          <w:color w:val="000000" w:themeColor="text1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B25DC3" w:rsidRPr="00624D38">
        <w:rPr>
          <w:rFonts w:ascii="Arial" w:hAnsi="Arial" w:cs="Arial"/>
          <w:color w:val="000000" w:themeColor="text1"/>
          <w:sz w:val="24"/>
          <w:szCs w:val="24"/>
        </w:rPr>
        <w:tab/>
      </w:r>
      <w:r w:rsidRPr="00624D38">
        <w:rPr>
          <w:rFonts w:ascii="Arial" w:hAnsi="Arial" w:cs="Arial"/>
          <w:color w:val="000000" w:themeColor="text1"/>
          <w:sz w:val="24"/>
          <w:szCs w:val="24"/>
        </w:rPr>
        <w:t>(podać pełną nazwę/firmę, adres, a także w zależności od podmiotu: NIP/PESEL, KRS/CEiDG), nie zachodzą podstawy wykluczenia z postępowania o udzielenie zamówienia przewidziane w art.  5k rozporządzenia 833/2014 w brzmieniu nadanym rozporządzeniem 2022/576.</w:t>
      </w:r>
    </w:p>
    <w:p w:rsidR="00166C92" w:rsidRPr="00624D38" w:rsidRDefault="00166C92" w:rsidP="00331131">
      <w:pPr>
        <w:pStyle w:val="Akapitzlist"/>
        <w:keepNext/>
        <w:numPr>
          <w:ilvl w:val="0"/>
          <w:numId w:val="4"/>
        </w:numPr>
        <w:tabs>
          <w:tab w:val="num" w:pos="426"/>
        </w:tabs>
        <w:spacing w:before="120" w:after="0" w:line="276" w:lineRule="auto"/>
        <w:jc w:val="both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4D3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Oświadczam, że </w:t>
      </w:r>
      <w:r w:rsidRPr="00624D38">
        <w:rPr>
          <w:rFonts w:ascii="Arial" w:eastAsia="Calibri" w:hAnsi="Arial" w:cs="Arial"/>
          <w:color w:val="000000" w:themeColor="text1"/>
          <w:sz w:val="24"/>
          <w:szCs w:val="24"/>
        </w:rPr>
        <w:t>wszystk</w:t>
      </w:r>
      <w:bookmarkStart w:id="2" w:name="_GoBack"/>
      <w:bookmarkEnd w:id="2"/>
      <w:r w:rsidRPr="00624D38">
        <w:rPr>
          <w:rFonts w:ascii="Arial" w:eastAsia="Calibri" w:hAnsi="Arial" w:cs="Arial"/>
          <w:color w:val="000000" w:themeColor="text1"/>
          <w:sz w:val="24"/>
          <w:szCs w:val="24"/>
        </w:rPr>
        <w:t>ie informacje podane wyżej są aktualne i zgodne z  prawdą oraz zostały przedstawione z pełną świadomością konsekwencji wprowadzenia Zamawiającego w błąd przy przedstawianiu informacji.</w:t>
      </w:r>
      <w:bookmarkEnd w:id="0"/>
    </w:p>
    <w:p w:rsidR="00166C92" w:rsidRPr="00624D38" w:rsidRDefault="00166C92" w:rsidP="00331131">
      <w:pPr>
        <w:suppressAutoHyphens/>
        <w:spacing w:after="48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E7FC0" w:rsidRDefault="00166C92" w:rsidP="001E7FC0">
      <w:pPr>
        <w:tabs>
          <w:tab w:val="left" w:pos="0"/>
        </w:tabs>
        <w:suppressAutoHyphens/>
        <w:spacing w:before="240" w:after="480" w:line="276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</w:pPr>
      <w:r w:rsidRPr="00B25DC3"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  <w:t>* w przypadku składania oferty wspólnej, oświadczenie składa każdy z Wykonawców wspólnie ubiegających się o udzielenie zamówienia</w:t>
      </w:r>
      <w:r w:rsidR="002B01D2" w:rsidRPr="00B25DC3"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  <w:br/>
      </w:r>
      <w:r w:rsidRPr="00B25DC3"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  <w:t xml:space="preserve"> </w:t>
      </w:r>
    </w:p>
    <w:p w:rsidR="00EE7440" w:rsidRDefault="00EE7440" w:rsidP="001E7FC0">
      <w:pPr>
        <w:tabs>
          <w:tab w:val="left" w:pos="0"/>
        </w:tabs>
        <w:suppressAutoHyphens/>
        <w:spacing w:before="240" w:after="480" w:line="276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  <w:t>………………….. dnia ……………..</w:t>
      </w:r>
    </w:p>
    <w:p w:rsidR="002B01D2" w:rsidRPr="00B25DC3" w:rsidRDefault="002B01D2" w:rsidP="001E7FC0">
      <w:pPr>
        <w:tabs>
          <w:tab w:val="left" w:pos="0"/>
        </w:tabs>
        <w:suppressAutoHyphens/>
        <w:spacing w:before="240" w:after="480" w:line="276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zh-CN"/>
        </w:rPr>
      </w:pPr>
      <w:r w:rsidRPr="00B25DC3">
        <w:rPr>
          <w:rFonts w:ascii="Arial" w:eastAsia="Times New Roman" w:hAnsi="Arial" w:cs="Arial"/>
          <w:b/>
          <w:color w:val="000000" w:themeColor="text1"/>
          <w:sz w:val="23"/>
          <w:szCs w:val="23"/>
          <w:lang w:eastAsia="zh-CN"/>
        </w:rPr>
        <w:t>Kwalifikowany podpis elektroniczny</w:t>
      </w:r>
      <w:r w:rsidRPr="00B25DC3">
        <w:rPr>
          <w:rFonts w:ascii="Arial" w:eastAsia="Times New Roman" w:hAnsi="Arial" w:cs="Arial"/>
          <w:b/>
          <w:color w:val="000000" w:themeColor="text1"/>
          <w:sz w:val="23"/>
          <w:szCs w:val="23"/>
          <w:lang w:eastAsia="zh-CN"/>
        </w:rPr>
        <w:br/>
        <w:t>pełnomocnego przedstawiciela Wykonawcy</w:t>
      </w:r>
    </w:p>
    <w:sectPr w:rsidR="002B01D2" w:rsidRPr="00B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EB" w:rsidRDefault="005851EB" w:rsidP="00166C92">
      <w:pPr>
        <w:spacing w:after="0" w:line="240" w:lineRule="auto"/>
      </w:pPr>
      <w:r>
        <w:separator/>
      </w:r>
    </w:p>
  </w:endnote>
  <w:endnote w:type="continuationSeparator" w:id="0">
    <w:p w:rsidR="005851EB" w:rsidRDefault="005851EB" w:rsidP="001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EB" w:rsidRDefault="005851EB" w:rsidP="00166C92">
      <w:pPr>
        <w:spacing w:after="0" w:line="240" w:lineRule="auto"/>
      </w:pPr>
      <w:r>
        <w:separator/>
      </w:r>
    </w:p>
  </w:footnote>
  <w:footnote w:type="continuationSeparator" w:id="0">
    <w:p w:rsidR="005851EB" w:rsidRDefault="005851EB" w:rsidP="00166C92">
      <w:pPr>
        <w:spacing w:after="0" w:line="240" w:lineRule="auto"/>
      </w:pPr>
      <w:r>
        <w:continuationSeparator/>
      </w:r>
    </w:p>
  </w:footnote>
  <w:footnote w:id="1">
    <w:p w:rsidR="00624D38" w:rsidRPr="005B23B2" w:rsidRDefault="00166C9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166C92">
        <w:rPr>
          <w:rStyle w:val="Odwoanieprzypisudolnego"/>
          <w:rFonts w:ascii="Arial" w:hAnsi="Arial" w:cs="Arial"/>
          <w:sz w:val="24"/>
          <w:szCs w:val="16"/>
        </w:rPr>
        <w:footnoteRef/>
      </w:r>
      <w:r w:rsidRPr="00166C92">
        <w:rPr>
          <w:rFonts w:ascii="Arial" w:hAnsi="Arial" w:cs="Arial"/>
          <w:sz w:val="16"/>
          <w:szCs w:val="16"/>
        </w:rPr>
        <w:t xml:space="preserve"> </w:t>
      </w:r>
      <w:r w:rsidRPr="005B23B2">
        <w:rPr>
          <w:rFonts w:ascii="Arial" w:hAnsi="Arial" w:cs="Arial"/>
          <w:sz w:val="18"/>
          <w:szCs w:val="18"/>
        </w:rPr>
        <w:t>Zgodnie z treścią art. 5k ust. 1</w:t>
      </w:r>
      <w:r w:rsidR="00624D38" w:rsidRPr="005B23B2">
        <w:rPr>
          <w:rFonts w:ascii="Arial" w:hAnsi="Arial" w:cs="Arial"/>
          <w:sz w:val="18"/>
          <w:szCs w:val="18"/>
        </w:rPr>
        <w:t xml:space="preserve"> oraz 5l </w:t>
      </w:r>
      <w:r w:rsidRPr="005B23B2">
        <w:rPr>
          <w:rFonts w:ascii="Arial" w:hAnsi="Arial" w:cs="Arial"/>
          <w:sz w:val="18"/>
          <w:szCs w:val="18"/>
        </w:rPr>
        <w:t>rozporządzenia 833/2014 w brzmieniu nadanym rozporządzeniem 2022/576 zakazuje się</w:t>
      </w:r>
      <w:r w:rsidR="00624D38" w:rsidRPr="005B23B2">
        <w:rPr>
          <w:rFonts w:ascii="Arial" w:hAnsi="Arial" w:cs="Arial"/>
          <w:sz w:val="18"/>
          <w:szCs w:val="18"/>
        </w:rPr>
        <w:t>:</w:t>
      </w:r>
    </w:p>
    <w:p w:rsidR="00166C92" w:rsidRPr="005B23B2" w:rsidRDefault="00624D38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I.</w:t>
      </w:r>
      <w:r w:rsidR="00166C92" w:rsidRPr="005B23B2">
        <w:rPr>
          <w:rFonts w:ascii="Arial" w:hAnsi="Arial" w:cs="Arial"/>
          <w:sz w:val="18"/>
          <w:szCs w:val="18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66C92" w:rsidRPr="005B23B2" w:rsidRDefault="00166C92" w:rsidP="00166C92">
      <w:pPr>
        <w:pStyle w:val="Tekstprzypisudolneg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obywateli rosyjskich lub osób fizycznych lub prawnych, podmiotów lub organów z siedzibą w Rosji;</w:t>
      </w:r>
    </w:p>
    <w:p w:rsidR="00166C92" w:rsidRPr="005B23B2" w:rsidRDefault="00166C92" w:rsidP="00166C92">
      <w:pPr>
        <w:pStyle w:val="Tekstprzypisudolneg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1" w:name="_Hlk102557314"/>
      <w:r w:rsidRPr="005B23B2">
        <w:rPr>
          <w:rFonts w:ascii="Arial" w:hAnsi="Arial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66C92" w:rsidRPr="005B23B2" w:rsidRDefault="00166C92" w:rsidP="00166C92">
      <w:pPr>
        <w:pStyle w:val="Tekstprzypisudolneg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5B23B2" w:rsidRPr="005B23B2" w:rsidRDefault="00166C92" w:rsidP="00624D38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</w:t>
      </w:r>
      <w:r w:rsidR="00624D38" w:rsidRPr="005B23B2">
        <w:rPr>
          <w:rFonts w:ascii="Arial" w:hAnsi="Arial" w:cs="Arial"/>
          <w:sz w:val="18"/>
          <w:szCs w:val="18"/>
        </w:rPr>
        <w:t xml:space="preserve"> ponad 10 % wartości zamówienia oraz </w:t>
      </w:r>
    </w:p>
    <w:p w:rsidR="00166C92" w:rsidRPr="005B23B2" w:rsidRDefault="00624D38" w:rsidP="00624D38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II. </w:t>
      </w:r>
      <w:r w:rsidRPr="005B23B2">
        <w:rPr>
          <w:rFonts w:ascii="Arial" w:hAnsi="Arial" w:cs="Arial"/>
          <w:color w:val="212529"/>
          <w:sz w:val="18"/>
          <w:szCs w:val="18"/>
          <w:shd w:val="clear" w:color="auto" w:fill="FFFFFF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 </w:t>
      </w:r>
      <w:r w:rsidRPr="005B23B2">
        <w:rPr>
          <w:rStyle w:val="act"/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rozporządzenia (UE, </w:t>
      </w:r>
      <w:proofErr w:type="spellStart"/>
      <w:r w:rsidRPr="005B23B2">
        <w:rPr>
          <w:rStyle w:val="act"/>
          <w:rFonts w:ascii="Arial" w:hAnsi="Arial" w:cs="Arial"/>
          <w:color w:val="212529"/>
          <w:sz w:val="18"/>
          <w:szCs w:val="18"/>
          <w:shd w:val="clear" w:color="auto" w:fill="FFFFFF"/>
        </w:rPr>
        <w:t>Euratom</w:t>
      </w:r>
      <w:proofErr w:type="spellEnd"/>
      <w:r w:rsidRPr="005B23B2">
        <w:rPr>
          <w:rStyle w:val="act"/>
          <w:rFonts w:ascii="Arial" w:hAnsi="Arial" w:cs="Arial"/>
          <w:color w:val="212529"/>
          <w:sz w:val="18"/>
          <w:szCs w:val="18"/>
          <w:shd w:val="clear" w:color="auto" w:fill="FFFFFF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:rsidR="00166C92" w:rsidRPr="005B23B2" w:rsidRDefault="00166C9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3B2">
        <w:rPr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 wspieraniu agresji na Ukrainę oraz służących ochroni</w:t>
      </w:r>
      <w:r w:rsidR="001E7FC0">
        <w:rPr>
          <w:rFonts w:ascii="Arial" w:hAnsi="Arial" w:cs="Arial"/>
          <w:sz w:val="18"/>
          <w:szCs w:val="18"/>
        </w:rPr>
        <w:t>e bezpieczeństwa narodowego, z </w:t>
      </w:r>
      <w:r w:rsidRPr="005B23B2">
        <w:rPr>
          <w:rFonts w:ascii="Arial" w:hAnsi="Arial" w:cs="Arial"/>
          <w:sz w:val="18"/>
          <w:szCs w:val="18"/>
        </w:rPr>
        <w:t>postępowania o udzielenie zamówienia publicznego lub konkursu prowadzonego na podstawie ustawy Pzp wyklucza się:</w:t>
      </w:r>
    </w:p>
    <w:p w:rsidR="00166C92" w:rsidRPr="005B23B2" w:rsidRDefault="00166C9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1) wykonawcę oraz uczestnika konkursu wymienionego w wykazach określon</w:t>
      </w:r>
      <w:r w:rsidR="001E7FC0">
        <w:rPr>
          <w:rFonts w:ascii="Arial" w:hAnsi="Arial" w:cs="Arial"/>
          <w:sz w:val="18"/>
          <w:szCs w:val="18"/>
        </w:rPr>
        <w:t>ych w rozporządzeniu 765/2006 i </w:t>
      </w:r>
      <w:r w:rsidRPr="005B23B2">
        <w:rPr>
          <w:rFonts w:ascii="Arial" w:hAnsi="Arial" w:cs="Arial"/>
          <w:sz w:val="18"/>
          <w:szCs w:val="18"/>
        </w:rPr>
        <w:t>rozporządzeniu 269/2014 albo wpisanego na listę na podstawie decyzji w sprawie wpisu na listę rozstrzygającej o zastosowaniu środka, o którym mowa w art. 1 pkt 3 ustawy;</w:t>
      </w:r>
    </w:p>
    <w:p w:rsidR="00166C92" w:rsidRPr="005B23B2" w:rsidRDefault="00166C9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6C92" w:rsidRPr="005B23B2" w:rsidRDefault="00166C9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</w:rPr>
        <w:t>3) wykonawcę oraz uczestnika konkursu, którego jednostką dominującą w rozumieni</w:t>
      </w:r>
      <w:r w:rsidR="001E7FC0">
        <w:rPr>
          <w:rFonts w:ascii="Arial" w:hAnsi="Arial" w:cs="Arial"/>
          <w:sz w:val="18"/>
          <w:szCs w:val="18"/>
        </w:rPr>
        <w:t>u art. 3 ust. 1 pkt 37 ustawy z </w:t>
      </w:r>
      <w:r w:rsidRPr="005B23B2">
        <w:rPr>
          <w:rFonts w:ascii="Arial" w:hAnsi="Arial" w:cs="Arial"/>
          <w:sz w:val="18"/>
          <w:szCs w:val="18"/>
        </w:rPr>
        <w:t>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B01D2" w:rsidRPr="005B23B2" w:rsidRDefault="002B01D2" w:rsidP="00166C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</w:p>
    <w:p w:rsidR="00166C92" w:rsidRPr="005B23B2" w:rsidRDefault="00166C92" w:rsidP="002B01D2">
      <w:pPr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5B23B2">
        <w:rPr>
          <w:rFonts w:ascii="Arial" w:hAnsi="Arial" w:cs="Arial"/>
          <w:sz w:val="18"/>
          <w:szCs w:val="18"/>
        </w:rPr>
        <w:t xml:space="preserve">Wypełnić tylko w przypadku podmiotu udostępniającego zasoby, na którego zdolnościach lub sytuacji Wykonawca polega w zakresie odpowiadającym ponad 10% wartości zamówienia. W przypadku więcej niż jednego podmiotu udostępniającego zasoby, na którego zdolnościach </w:t>
      </w:r>
      <w:r w:rsidR="001E7FC0">
        <w:rPr>
          <w:rFonts w:ascii="Arial" w:hAnsi="Arial" w:cs="Arial"/>
          <w:sz w:val="18"/>
          <w:szCs w:val="18"/>
        </w:rPr>
        <w:t>lub sytuacji Wykonawca polega w </w:t>
      </w:r>
      <w:r w:rsidRPr="005B23B2">
        <w:rPr>
          <w:rFonts w:ascii="Arial" w:hAnsi="Arial" w:cs="Arial"/>
          <w:sz w:val="18"/>
          <w:szCs w:val="18"/>
        </w:rPr>
        <w:t xml:space="preserve">zakresie odpowiadającym ponad 10% wartości zamówienia, należy zastosować tyle razy, ile jest to konieczne. </w:t>
      </w:r>
    </w:p>
    <w:p w:rsidR="00166C92" w:rsidRPr="005B23B2" w:rsidRDefault="00166C92" w:rsidP="002B01D2">
      <w:pPr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  <w:vertAlign w:val="superscript"/>
        </w:rPr>
        <w:t>4</w:t>
      </w:r>
      <w:r w:rsidRPr="005B23B2">
        <w:rPr>
          <w:rFonts w:ascii="Arial" w:hAnsi="Arial" w:cs="Arial"/>
          <w:sz w:val="18"/>
          <w:szCs w:val="18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166C92" w:rsidRPr="005B23B2" w:rsidRDefault="00166C92" w:rsidP="002B01D2">
      <w:pPr>
        <w:ind w:left="142" w:hanging="142"/>
        <w:rPr>
          <w:rFonts w:ascii="Arial" w:hAnsi="Arial" w:cs="Arial"/>
          <w:sz w:val="18"/>
          <w:szCs w:val="18"/>
        </w:rPr>
      </w:pPr>
      <w:r w:rsidRPr="005B23B2">
        <w:rPr>
          <w:rFonts w:ascii="Arial" w:hAnsi="Arial" w:cs="Arial"/>
          <w:sz w:val="18"/>
          <w:szCs w:val="18"/>
          <w:vertAlign w:val="superscript"/>
        </w:rPr>
        <w:t>5</w:t>
      </w:r>
      <w:r w:rsidRPr="005B23B2">
        <w:rPr>
          <w:rFonts w:ascii="Arial" w:hAnsi="Arial" w:cs="Arial"/>
          <w:sz w:val="18"/>
          <w:szCs w:val="18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E7548"/>
    <w:multiLevelType w:val="multilevel"/>
    <w:tmpl w:val="C66A63A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2">
    <w:nsid w:val="3D5B7BE1"/>
    <w:multiLevelType w:val="hybridMultilevel"/>
    <w:tmpl w:val="908C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5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2"/>
    <w:rsid w:val="000441A3"/>
    <w:rsid w:val="00145A10"/>
    <w:rsid w:val="00166C92"/>
    <w:rsid w:val="001D4393"/>
    <w:rsid w:val="001E7FC0"/>
    <w:rsid w:val="002B01D2"/>
    <w:rsid w:val="00331131"/>
    <w:rsid w:val="00413D5A"/>
    <w:rsid w:val="004E7D23"/>
    <w:rsid w:val="00535E6C"/>
    <w:rsid w:val="005851EB"/>
    <w:rsid w:val="005B23B2"/>
    <w:rsid w:val="00624D38"/>
    <w:rsid w:val="00957E5C"/>
    <w:rsid w:val="00965DC8"/>
    <w:rsid w:val="00983E39"/>
    <w:rsid w:val="00A57708"/>
    <w:rsid w:val="00A67A82"/>
    <w:rsid w:val="00B25DC3"/>
    <w:rsid w:val="00CA0E73"/>
    <w:rsid w:val="00CF7BCD"/>
    <w:rsid w:val="00EE7440"/>
    <w:rsid w:val="00EF4DED"/>
    <w:rsid w:val="00F22BC9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  <w:style w:type="character" w:customStyle="1" w:styleId="act">
    <w:name w:val="act"/>
    <w:basedOn w:val="Domylnaczcionkaakapitu"/>
    <w:rsid w:val="00624D38"/>
  </w:style>
  <w:style w:type="character" w:customStyle="1" w:styleId="fn-ref">
    <w:name w:val="fn-ref"/>
    <w:basedOn w:val="Domylnaczcionkaakapitu"/>
    <w:rsid w:val="0062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  <w:style w:type="character" w:customStyle="1" w:styleId="act">
    <w:name w:val="act"/>
    <w:basedOn w:val="Domylnaczcionkaakapitu"/>
    <w:rsid w:val="00624D38"/>
  </w:style>
  <w:style w:type="character" w:customStyle="1" w:styleId="fn-ref">
    <w:name w:val="fn-ref"/>
    <w:basedOn w:val="Domylnaczcionkaakapitu"/>
    <w:rsid w:val="0062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E7BA-50FF-4FBA-A4B4-287115C6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Zagospodarowanie odpadów komunalnych pochodzących od właścicieli nieruchomości zamieszkałych oraz właścicieli nieruchomości w części zamieszkałych, a w części niezamieszkałych, położonych na terenie miasta Konina  oraz z Punków Selektywnej Zbiórki Odpadów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Zagospodarowanie odpadów komunalnych pochodzących od właścicieli nieruchomości zamieszkałych oraz właścicieli nieruchomości w części zamieszkałych, a w części niezamieszkałych, położonych na terenie miasta Konina  oraz z Punków Selektywnej Zbiórki Odpadów Komunalnych (PSZOK) funkcjonujących na terenie miasta Konina</dc:title>
  <dc:subject/>
  <dc:creator>Joanna Romaniszyn</dc:creator>
  <cp:keywords>Załącznik nr 1a do SWZ</cp:keywords>
  <dc:description/>
  <cp:lastModifiedBy>Maria</cp:lastModifiedBy>
  <cp:revision>5</cp:revision>
  <cp:lastPrinted>2023-03-03T09:41:00Z</cp:lastPrinted>
  <dcterms:created xsi:type="dcterms:W3CDTF">2023-07-04T04:38:00Z</dcterms:created>
  <dcterms:modified xsi:type="dcterms:W3CDTF">2023-07-17T09:48:00Z</dcterms:modified>
</cp:coreProperties>
</file>