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5C174C4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836493" w:rsidRPr="00836493">
        <w:rPr>
          <w:b/>
          <w:szCs w:val="18"/>
          <w:lang w:eastAsia="ar-SA"/>
        </w:rPr>
        <w:t>OR-D-III.272.</w:t>
      </w:r>
      <w:r w:rsidR="00E77CB2">
        <w:rPr>
          <w:b/>
          <w:szCs w:val="18"/>
          <w:lang w:eastAsia="ar-SA"/>
        </w:rPr>
        <w:t>79</w:t>
      </w:r>
      <w:r w:rsidR="00836493" w:rsidRPr="00836493">
        <w:rPr>
          <w:b/>
          <w:szCs w:val="18"/>
          <w:lang w:eastAsia="ar-SA"/>
        </w:rPr>
        <w:t>.2023.AS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237A9B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51AB2A7F" w14:textId="725C1DE0" w:rsidR="009B5EAF" w:rsidRPr="007E2A1B" w:rsidRDefault="009B5EAF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BC10A9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0"/>
          <w:szCs w:val="16"/>
        </w:rPr>
      </w:pPr>
      <w:r w:rsidRPr="00BC10A9">
        <w:rPr>
          <w:i/>
          <w:iCs/>
          <w:sz w:val="20"/>
          <w:szCs w:val="16"/>
        </w:rPr>
        <w:t>(pełna nazwa firmy lub imię i nazwisko Wykonawcy</w:t>
      </w:r>
      <w:r w:rsidR="00F54EE5" w:rsidRPr="00BC10A9">
        <w:rPr>
          <w:i/>
          <w:iCs/>
          <w:sz w:val="20"/>
          <w:szCs w:val="16"/>
        </w:rPr>
        <w:t>)</w:t>
      </w:r>
    </w:p>
    <w:p w14:paraId="105C6F54" w14:textId="37F3105D" w:rsidR="009179F7" w:rsidRPr="009179F7" w:rsidRDefault="009179F7" w:rsidP="007E2A1B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7E2A1B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7A185DF4" w14:textId="7EA0531E" w:rsidR="009179F7" w:rsidRPr="007E2A1B" w:rsidRDefault="009179F7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BC10A9" w:rsidRDefault="009179F7" w:rsidP="00543770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C10A9">
        <w:rPr>
          <w:i/>
          <w:iCs/>
          <w:sz w:val="20"/>
          <w:szCs w:val="16"/>
        </w:rPr>
        <w:t>(adres siedziby Wykonawcy)</w:t>
      </w:r>
    </w:p>
    <w:p w14:paraId="141F07CE" w14:textId="4EA55678" w:rsidR="009179F7" w:rsidRPr="009B5EAF" w:rsidRDefault="009179F7" w:rsidP="00543770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</w:t>
      </w:r>
    </w:p>
    <w:p w14:paraId="60F4E2A7" w14:textId="3130DC9A" w:rsidR="009179F7" w:rsidRPr="00BC10A9" w:rsidRDefault="009179F7" w:rsidP="00237A9B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C10A9">
        <w:rPr>
          <w:i/>
          <w:iCs/>
          <w:sz w:val="20"/>
          <w:szCs w:val="16"/>
        </w:rPr>
        <w:t>(nr telefonu/faksu, adres poczty elektronicznej)</w:t>
      </w:r>
    </w:p>
    <w:p w14:paraId="3E759DFD" w14:textId="7F33478F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7E2A1B">
        <w:t>2</w:t>
      </w:r>
      <w:r w:rsidR="009313F6" w:rsidRPr="009313F6">
        <w:t xml:space="preserve"> r. poz. </w:t>
      </w:r>
      <w:r w:rsidR="007E2A1B">
        <w:t>1710</w:t>
      </w:r>
      <w:r w:rsidR="00EB518C">
        <w:t xml:space="preserve">, z </w:t>
      </w:r>
      <w:proofErr w:type="spellStart"/>
      <w:r w:rsidR="00EB518C">
        <w:t>późn</w:t>
      </w:r>
      <w:proofErr w:type="spellEnd"/>
      <w:r w:rsidR="00EB518C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D51630" w:rsidRPr="00D51630">
        <w:rPr>
          <w:b/>
        </w:rPr>
        <w:t>wykonanie kompleksowej usługi polegającej na organizacji, realizacji i obsłudze Gali podsumowującej II edycję konkursu „Medyczne Wydarzenie Roku”</w:t>
      </w:r>
      <w:r w:rsidR="00821949" w:rsidRPr="003446AE">
        <w:t>:</w:t>
      </w:r>
    </w:p>
    <w:p w14:paraId="0777774E" w14:textId="382C6F58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w 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8B4AD4">
      <w:pPr>
        <w:spacing w:before="24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54B4290A" w14:textId="6F247A56" w:rsidR="00064DC9" w:rsidRDefault="00621DEC" w:rsidP="00543770">
      <w:pPr>
        <w:pStyle w:val="Listanumerowana"/>
        <w:ind w:left="357" w:hanging="357"/>
        <w:rPr>
          <w:spacing w:val="-4"/>
        </w:rPr>
      </w:pPr>
      <w:r w:rsidRPr="008B4AD4">
        <w:rPr>
          <w:b/>
          <w:bCs/>
          <w:spacing w:val="-4"/>
        </w:rPr>
        <w:t>Oferowane miejsce wydarzenia</w:t>
      </w:r>
      <w:r w:rsidR="001175B8" w:rsidRPr="001175B8">
        <w:rPr>
          <w:b/>
          <w:bCs/>
          <w:color w:val="C00000"/>
          <w:spacing w:val="-4"/>
        </w:rPr>
        <w:t>*)</w:t>
      </w:r>
      <w:r>
        <w:rPr>
          <w:spacing w:val="-4"/>
        </w:rPr>
        <w:t>:</w:t>
      </w:r>
    </w:p>
    <w:p w14:paraId="07494505" w14:textId="2DA7142F" w:rsidR="00621DEC" w:rsidRDefault="00C52C10" w:rsidP="00C52C10">
      <w:pPr>
        <w:pStyle w:val="Listanumerowana2"/>
      </w:pPr>
      <w:r>
        <w:t>Nazwa obiektu: ………………………………</w:t>
      </w:r>
    </w:p>
    <w:p w14:paraId="293E2E65" w14:textId="41D0F349" w:rsidR="00C52C10" w:rsidRDefault="00C52C10" w:rsidP="00C52C10">
      <w:pPr>
        <w:pStyle w:val="Listanumerowana2"/>
      </w:pPr>
      <w:r>
        <w:t>Adres obiektu: ……………………………….</w:t>
      </w:r>
    </w:p>
    <w:p w14:paraId="39CEB579" w14:textId="1E79DB4A" w:rsidR="00C52C10" w:rsidRPr="00526ACF" w:rsidRDefault="001A432A" w:rsidP="00BC10A9">
      <w:pPr>
        <w:spacing w:before="120"/>
        <w:ind w:left="709"/>
        <w:rPr>
          <w:b/>
          <w:bCs/>
          <w:color w:val="C00000"/>
          <w:sz w:val="20"/>
          <w:szCs w:val="16"/>
        </w:rPr>
      </w:pPr>
      <w:r w:rsidRPr="001A432A">
        <w:rPr>
          <w:b/>
          <w:bCs/>
          <w:color w:val="C00000"/>
          <w:sz w:val="20"/>
          <w:szCs w:val="16"/>
        </w:rPr>
        <w:t>UWAGA: Wypełnia Wykonawca, wpisując nazwę i adres obiektu; Zamawiający w ramach kryterium „odległość obiektu” oceni czas przejazdu, który mierzony będzie za pośrednictwem strony internetowej Warszawskiego Transportu Publicznego i narzędzia Wyszukaj połączenie; czas przejazdu mierzony będzie od punktu początkowego Dw. Centralny, przystanek, Warszawa (linie autobusowe lub tramwajowe), dzień powszedni (od poniedziałku do piątku), godzina 15:00; do porównania Zamawiający przyjmie wynik zapewniający najkrótszy czas przejazdu spośród wyświetlonej listy połączeń (czas przejazdu liczony jako połączenie komunikacją miejską plus czas dojścia; w przypadku gdy Wykonawca nie wypełni informacji dot. nazwy i adresu obiektu, jego oferta podlegać będzie odrzuceniu – jej treść jest niezgodna z warunkami zamówienia</w:t>
      </w:r>
    </w:p>
    <w:p w14:paraId="18D02217" w14:textId="5F45E559" w:rsidR="00E578AB" w:rsidRDefault="00292B46" w:rsidP="005A01C9">
      <w:pPr>
        <w:pStyle w:val="Listanumerowana"/>
        <w:spacing w:before="120"/>
        <w:ind w:left="357" w:hanging="357"/>
        <w:contextualSpacing w:val="0"/>
        <w:rPr>
          <w:b/>
          <w:bCs/>
          <w:spacing w:val="-4"/>
        </w:rPr>
      </w:pPr>
      <w:r>
        <w:rPr>
          <w:b/>
          <w:bCs/>
          <w:spacing w:val="-4"/>
        </w:rPr>
        <w:t xml:space="preserve">Oświadczamy, że </w:t>
      </w:r>
      <w:r w:rsidR="008B2ACE">
        <w:rPr>
          <w:b/>
          <w:bCs/>
          <w:spacing w:val="-4"/>
        </w:rPr>
        <w:t>w ramach ciepłych przekąsek</w:t>
      </w:r>
      <w:r w:rsidR="00D325E1">
        <w:rPr>
          <w:b/>
          <w:bCs/>
          <w:spacing w:val="-4"/>
        </w:rPr>
        <w:t>:</w:t>
      </w:r>
      <w:r w:rsidR="00851672" w:rsidRPr="00851672">
        <w:rPr>
          <w:b/>
          <w:bCs/>
          <w:color w:val="C00000"/>
          <w:spacing w:val="-4"/>
        </w:rPr>
        <w:t>**)</w:t>
      </w:r>
    </w:p>
    <w:p w14:paraId="115FE5F8" w14:textId="63D2CF76" w:rsidR="00430728" w:rsidRDefault="00E07884" w:rsidP="00E07884">
      <w:pPr>
        <w:ind w:left="681" w:hanging="284"/>
      </w:pPr>
      <w:sdt>
        <w:sdtPr>
          <w:id w:val="103646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30728" w:rsidRPr="005A01C9">
        <w:t xml:space="preserve">menu </w:t>
      </w:r>
      <w:r w:rsidR="00430728" w:rsidRPr="005A01C9">
        <w:rPr>
          <w:b/>
          <w:bCs/>
        </w:rPr>
        <w:t>nie uwzględnia</w:t>
      </w:r>
      <w:r w:rsidR="00430728" w:rsidRPr="005A01C9">
        <w:t>, szczególnych potrzeb żywieniowych ze względu na uwarunkowania zdrowotne lub kulturowe</w:t>
      </w:r>
    </w:p>
    <w:p w14:paraId="413F22BB" w14:textId="1E5F547B" w:rsidR="00F06A8B" w:rsidRPr="00F06A8B" w:rsidRDefault="00E07884" w:rsidP="00E07884">
      <w:pPr>
        <w:ind w:left="397"/>
      </w:pPr>
      <w:sdt>
        <w:sdtPr>
          <w:id w:val="-12739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3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06A8B" w:rsidRPr="005A01C9">
        <w:rPr>
          <w:b/>
          <w:bCs/>
        </w:rPr>
        <w:t>co najmniej jedna</w:t>
      </w:r>
      <w:r w:rsidR="00F06A8B" w:rsidRPr="005A01C9">
        <w:t xml:space="preserve"> ciepła przekąska będzie uwzględniała wymagania </w:t>
      </w:r>
      <w:r w:rsidR="00F06A8B" w:rsidRPr="005A01C9">
        <w:rPr>
          <w:b/>
          <w:bCs/>
        </w:rPr>
        <w:t>diety bezglutenowej</w:t>
      </w:r>
    </w:p>
    <w:p w14:paraId="4EEADDE4" w14:textId="5FFEEABD" w:rsidR="00D325E1" w:rsidRDefault="00E07884" w:rsidP="007C2AAF">
      <w:pPr>
        <w:spacing w:after="120"/>
        <w:ind w:left="681" w:hanging="284"/>
        <w:rPr>
          <w:b/>
          <w:bCs/>
        </w:rPr>
      </w:pPr>
      <w:sdt>
        <w:sdtPr>
          <w:id w:val="-107581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A01C9">
        <w:t xml:space="preserve"> </w:t>
      </w:r>
      <w:r w:rsidR="00F06A8B" w:rsidRPr="005A01C9">
        <w:rPr>
          <w:b/>
          <w:bCs/>
        </w:rPr>
        <w:t xml:space="preserve">co najmniej jedna </w:t>
      </w:r>
      <w:r w:rsidR="00F06A8B" w:rsidRPr="005A01C9">
        <w:t>ciepła przekąska będzie uwzględniała wymagania</w:t>
      </w:r>
      <w:r w:rsidR="00F06A8B" w:rsidRPr="005A01C9">
        <w:rPr>
          <w:b/>
          <w:bCs/>
        </w:rPr>
        <w:t xml:space="preserve"> diety bezglutenowej </w:t>
      </w:r>
      <w:r w:rsidR="00F06A8B" w:rsidRPr="005A01C9">
        <w:t>oraz dostępna będzie jedna dodatkowa (powyżej 3 wymaganych) ciepła przekąska -</w:t>
      </w:r>
      <w:r w:rsidR="00F06A8B" w:rsidRPr="005A01C9">
        <w:rPr>
          <w:b/>
          <w:bCs/>
        </w:rPr>
        <w:t xml:space="preserve"> danie wegetariańskie</w:t>
      </w:r>
    </w:p>
    <w:p w14:paraId="23290925" w14:textId="1212CC59" w:rsidR="00851672" w:rsidRPr="00851672" w:rsidRDefault="00851672" w:rsidP="00E07884">
      <w:pPr>
        <w:ind w:left="681" w:hanging="284"/>
        <w:rPr>
          <w:b/>
          <w:bCs/>
          <w:color w:val="C00000"/>
          <w:sz w:val="20"/>
          <w:szCs w:val="18"/>
        </w:rPr>
      </w:pPr>
      <w:r w:rsidRPr="00851672">
        <w:rPr>
          <w:b/>
          <w:bCs/>
          <w:color w:val="C00000"/>
          <w:sz w:val="20"/>
          <w:szCs w:val="18"/>
        </w:rPr>
        <w:t xml:space="preserve">**) należy wypełnić poprzez </w:t>
      </w:r>
      <w:r w:rsidR="007C2AAF">
        <w:rPr>
          <w:b/>
          <w:bCs/>
          <w:color w:val="C00000"/>
          <w:sz w:val="20"/>
          <w:szCs w:val="18"/>
        </w:rPr>
        <w:t xml:space="preserve">zaznaczenie </w:t>
      </w:r>
      <w:r w:rsidRPr="00851672">
        <w:rPr>
          <w:b/>
          <w:bCs/>
          <w:color w:val="C00000"/>
          <w:sz w:val="20"/>
          <w:szCs w:val="18"/>
        </w:rPr>
        <w:t xml:space="preserve">właściwej odpowiedzi, </w:t>
      </w:r>
      <w:r w:rsidR="00245051">
        <w:rPr>
          <w:b/>
          <w:bCs/>
          <w:color w:val="C00000"/>
          <w:sz w:val="20"/>
          <w:szCs w:val="18"/>
        </w:rPr>
        <w:t>zgodnie z deklaracją Wykonawcy</w:t>
      </w:r>
      <w:r w:rsidR="00970932">
        <w:rPr>
          <w:b/>
          <w:bCs/>
          <w:color w:val="C00000"/>
          <w:sz w:val="20"/>
          <w:szCs w:val="18"/>
        </w:rPr>
        <w:t xml:space="preserve"> (należy zaznaczyć </w:t>
      </w:r>
      <w:r w:rsidR="00C96183">
        <w:rPr>
          <w:b/>
          <w:bCs/>
          <w:color w:val="C00000"/>
          <w:sz w:val="20"/>
          <w:szCs w:val="18"/>
        </w:rPr>
        <w:t>tylko 1 z powyższych punktów</w:t>
      </w:r>
      <w:r w:rsidR="00970932">
        <w:rPr>
          <w:b/>
          <w:bCs/>
          <w:color w:val="C00000"/>
          <w:sz w:val="20"/>
          <w:szCs w:val="18"/>
        </w:rPr>
        <w:t>)</w:t>
      </w:r>
      <w:r w:rsidR="00E3637B">
        <w:rPr>
          <w:b/>
          <w:bCs/>
          <w:color w:val="C00000"/>
          <w:sz w:val="20"/>
          <w:szCs w:val="18"/>
        </w:rPr>
        <w:t xml:space="preserve">; </w:t>
      </w:r>
      <w:r w:rsidRPr="00851672">
        <w:rPr>
          <w:b/>
          <w:bCs/>
          <w:color w:val="C00000"/>
          <w:sz w:val="20"/>
          <w:szCs w:val="18"/>
        </w:rPr>
        <w:t>w</w:t>
      </w:r>
      <w:r w:rsidR="00E3637B">
        <w:rPr>
          <w:b/>
          <w:bCs/>
          <w:color w:val="C00000"/>
          <w:sz w:val="20"/>
          <w:szCs w:val="18"/>
        </w:rPr>
        <w:t> </w:t>
      </w:r>
      <w:r w:rsidRPr="00851672">
        <w:rPr>
          <w:b/>
          <w:bCs/>
          <w:color w:val="C00000"/>
          <w:sz w:val="20"/>
          <w:szCs w:val="18"/>
        </w:rPr>
        <w:t xml:space="preserve">przypadku </w:t>
      </w:r>
      <w:r w:rsidR="00E3637B">
        <w:rPr>
          <w:b/>
          <w:bCs/>
          <w:color w:val="C00000"/>
          <w:sz w:val="20"/>
          <w:szCs w:val="18"/>
        </w:rPr>
        <w:t>braku zaznaczenia</w:t>
      </w:r>
      <w:r w:rsidRPr="00851672">
        <w:rPr>
          <w:b/>
          <w:bCs/>
          <w:color w:val="C00000"/>
          <w:sz w:val="20"/>
          <w:szCs w:val="18"/>
        </w:rPr>
        <w:t>, Zamawiający uzna, że</w:t>
      </w:r>
      <w:r w:rsidR="003A681A">
        <w:rPr>
          <w:b/>
          <w:bCs/>
          <w:color w:val="C00000"/>
          <w:sz w:val="20"/>
          <w:szCs w:val="18"/>
        </w:rPr>
        <w:t> </w:t>
      </w:r>
      <w:r w:rsidRPr="00851672">
        <w:rPr>
          <w:b/>
          <w:bCs/>
          <w:color w:val="C00000"/>
          <w:sz w:val="20"/>
          <w:szCs w:val="18"/>
        </w:rPr>
        <w:t xml:space="preserve">Wykonawca </w:t>
      </w:r>
      <w:r w:rsidR="008F5FAF">
        <w:rPr>
          <w:b/>
          <w:bCs/>
          <w:color w:val="C00000"/>
          <w:sz w:val="20"/>
          <w:szCs w:val="18"/>
        </w:rPr>
        <w:t>nie uwzględni w menu szczególnych potrzeb żywieniowych</w:t>
      </w:r>
      <w:r w:rsidRPr="00851672">
        <w:rPr>
          <w:b/>
          <w:bCs/>
          <w:color w:val="C00000"/>
          <w:sz w:val="20"/>
          <w:szCs w:val="18"/>
        </w:rPr>
        <w:t xml:space="preserve"> i w ramach oceny oferty w</w:t>
      </w:r>
      <w:r w:rsidR="003A681A">
        <w:rPr>
          <w:b/>
          <w:bCs/>
          <w:color w:val="C00000"/>
          <w:sz w:val="20"/>
          <w:szCs w:val="18"/>
        </w:rPr>
        <w:t> </w:t>
      </w:r>
      <w:proofErr w:type="spellStart"/>
      <w:r w:rsidR="008F5FAF">
        <w:rPr>
          <w:b/>
          <w:bCs/>
          <w:color w:val="C00000"/>
          <w:sz w:val="20"/>
          <w:szCs w:val="18"/>
        </w:rPr>
        <w:t>podkryterium</w:t>
      </w:r>
      <w:proofErr w:type="spellEnd"/>
      <w:r w:rsidR="008F5FAF">
        <w:rPr>
          <w:b/>
          <w:bCs/>
          <w:color w:val="C00000"/>
          <w:sz w:val="20"/>
          <w:szCs w:val="18"/>
        </w:rPr>
        <w:t xml:space="preserve"> </w:t>
      </w:r>
      <w:r w:rsidRPr="00851672">
        <w:rPr>
          <w:b/>
          <w:bCs/>
          <w:color w:val="C00000"/>
          <w:sz w:val="20"/>
          <w:szCs w:val="18"/>
        </w:rPr>
        <w:t>„</w:t>
      </w:r>
      <w:r w:rsidR="006A121E" w:rsidRPr="006A121E">
        <w:rPr>
          <w:b/>
          <w:bCs/>
          <w:color w:val="C00000"/>
          <w:sz w:val="20"/>
          <w:szCs w:val="18"/>
        </w:rPr>
        <w:t>uwzględnienie w menu szczególnych potrzeb żywieniowych ze względu na uwarunkowania zdrowotne lub kulturowe</w:t>
      </w:r>
      <w:r w:rsidRPr="00851672">
        <w:rPr>
          <w:b/>
          <w:bCs/>
          <w:color w:val="C00000"/>
          <w:sz w:val="20"/>
          <w:szCs w:val="18"/>
        </w:rPr>
        <w:t>” przyzna ofercie 0 pkt</w:t>
      </w:r>
    </w:p>
    <w:p w14:paraId="36E81CF1" w14:textId="1BD442CE" w:rsidR="00C25B0F" w:rsidRDefault="00C25B0F" w:rsidP="008B4AD4">
      <w:pPr>
        <w:pStyle w:val="Listanumerowana"/>
        <w:spacing w:before="120" w:after="120"/>
        <w:ind w:left="357" w:hanging="357"/>
        <w:contextualSpacing w:val="0"/>
        <w:rPr>
          <w:b/>
          <w:bCs/>
          <w:spacing w:val="-4"/>
        </w:rPr>
      </w:pPr>
      <w:r w:rsidRPr="008B4AD4">
        <w:rPr>
          <w:b/>
          <w:bCs/>
          <w:spacing w:val="-4"/>
        </w:rPr>
        <w:t xml:space="preserve">Oświadczamy, że przy realizacji zamówienia zostanie </w:t>
      </w:r>
      <w:r w:rsidRPr="008B4AD4">
        <w:rPr>
          <w:b/>
          <w:bCs/>
          <w:color w:val="C00000"/>
          <w:spacing w:val="-4"/>
        </w:rPr>
        <w:t>zatrudniona/nie zostanie zatrudniona*</w:t>
      </w:r>
      <w:r w:rsidR="00851672">
        <w:rPr>
          <w:b/>
          <w:bCs/>
          <w:color w:val="C00000"/>
          <w:spacing w:val="-4"/>
        </w:rPr>
        <w:t>*</w:t>
      </w:r>
      <w:r w:rsidRPr="008B4AD4">
        <w:rPr>
          <w:b/>
          <w:bCs/>
          <w:color w:val="C00000"/>
          <w:spacing w:val="-4"/>
        </w:rPr>
        <w:t xml:space="preserve">*) </w:t>
      </w:r>
      <w:r w:rsidRPr="008B4AD4">
        <w:rPr>
          <w:b/>
          <w:bCs/>
          <w:spacing w:val="-4"/>
        </w:rPr>
        <w:t>osoba, spełniająca przesłanki z art. 96 ust. 2</w:t>
      </w:r>
      <w:r w:rsidR="00384483">
        <w:rPr>
          <w:b/>
          <w:bCs/>
          <w:spacing w:val="-4"/>
        </w:rPr>
        <w:t xml:space="preserve"> pkt 2</w:t>
      </w:r>
      <w:r w:rsidRPr="008B4AD4">
        <w:rPr>
          <w:b/>
          <w:bCs/>
          <w:spacing w:val="-4"/>
        </w:rPr>
        <w:t xml:space="preserve"> pkt PZP</w:t>
      </w:r>
    </w:p>
    <w:p w14:paraId="0EE6EAE4" w14:textId="3913A291" w:rsidR="00983682" w:rsidRDefault="00851672" w:rsidP="00851672">
      <w:pPr>
        <w:pStyle w:val="Listanumerowana"/>
        <w:numPr>
          <w:ilvl w:val="0"/>
          <w:numId w:val="0"/>
        </w:numPr>
        <w:spacing w:before="240" w:after="240"/>
        <w:ind w:left="737" w:hanging="397"/>
        <w:rPr>
          <w:b/>
          <w:bCs/>
          <w:color w:val="C00000"/>
          <w:spacing w:val="-4"/>
          <w:sz w:val="20"/>
          <w:szCs w:val="16"/>
        </w:rPr>
      </w:pPr>
      <w:r>
        <w:rPr>
          <w:b/>
          <w:bCs/>
          <w:color w:val="C00000"/>
          <w:spacing w:val="-4"/>
          <w:sz w:val="20"/>
          <w:szCs w:val="16"/>
        </w:rPr>
        <w:t>*</w:t>
      </w:r>
      <w:r w:rsidR="00C25B0F" w:rsidRPr="008B4AD4">
        <w:rPr>
          <w:b/>
          <w:bCs/>
          <w:color w:val="C00000"/>
          <w:spacing w:val="-4"/>
          <w:sz w:val="20"/>
          <w:szCs w:val="16"/>
        </w:rPr>
        <w:t xml:space="preserve">**) należy wypełnić poprzez skreślenie niewłaściwej odpowiedzi, pozostawiając odpowiedź odpowiadającą deklaracji Wykonawcy w zakresie zatrudnienia lub braku zatrudnienia osób z katalogu określonego w art. 96 ust. 2 PZP; w przypadku pozostawienia obu odpowiedzi bez skreślenia, Zamawiający uzna, że Wykonawca nie deklaruje zatrudnienia osoby, o której mowa w art. 96 ust. 2 </w:t>
      </w:r>
      <w:r w:rsidR="00384483">
        <w:rPr>
          <w:b/>
          <w:bCs/>
          <w:color w:val="C00000"/>
          <w:spacing w:val="-4"/>
          <w:sz w:val="20"/>
          <w:szCs w:val="16"/>
        </w:rPr>
        <w:t xml:space="preserve">pkt 2 </w:t>
      </w:r>
      <w:r w:rsidR="00C25B0F" w:rsidRPr="008B4AD4">
        <w:rPr>
          <w:b/>
          <w:bCs/>
          <w:color w:val="C00000"/>
          <w:spacing w:val="-4"/>
          <w:sz w:val="20"/>
          <w:szCs w:val="16"/>
        </w:rPr>
        <w:t>PZP i w ramach oceny oferty w kryterium „klauzula społeczna” przyzna ofercie 0 pkt</w:t>
      </w:r>
    </w:p>
    <w:p w14:paraId="5444F299" w14:textId="77777777" w:rsidR="00851672" w:rsidRPr="00851672" w:rsidRDefault="00851672" w:rsidP="001A2D04">
      <w:pPr>
        <w:pStyle w:val="Listanumerowana"/>
        <w:numPr>
          <w:ilvl w:val="0"/>
          <w:numId w:val="0"/>
        </w:numPr>
        <w:spacing w:before="240" w:after="240"/>
        <w:ind w:left="360"/>
        <w:rPr>
          <w:b/>
          <w:bCs/>
          <w:color w:val="C00000"/>
          <w:spacing w:val="-4"/>
          <w:sz w:val="14"/>
          <w:szCs w:val="10"/>
        </w:rPr>
      </w:pPr>
    </w:p>
    <w:p w14:paraId="4441623C" w14:textId="78E89D49" w:rsidR="00CB03C0" w:rsidRPr="009471C7" w:rsidRDefault="00CB03C0" w:rsidP="00851672">
      <w:pPr>
        <w:pStyle w:val="Listanumerowana"/>
        <w:spacing w:before="480"/>
        <w:ind w:left="357" w:hanging="357"/>
        <w:rPr>
          <w:spacing w:val="-4"/>
        </w:rPr>
      </w:pPr>
      <w:r w:rsidRPr="009471C7">
        <w:t xml:space="preserve">Oferujemy realizację przedmiotu zamówienia na warunkach 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0852F88" w14:textId="6445C00C" w:rsidR="00CB03C0" w:rsidRPr="00C775AF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62E57B2D" w14:textId="36F7F396" w:rsidR="00C775AF" w:rsidRPr="009471C7" w:rsidRDefault="00C775AF" w:rsidP="009313F6">
      <w:pPr>
        <w:pStyle w:val="Listanumerowana"/>
        <w:rPr>
          <w:spacing w:val="-4"/>
        </w:rPr>
      </w:pPr>
      <w:r>
        <w:rPr>
          <w:spacing w:val="-4"/>
        </w:rPr>
        <w:t>Z</w:t>
      </w:r>
      <w:r w:rsidRPr="00C775AF">
        <w:rPr>
          <w:spacing w:val="-4"/>
        </w:rPr>
        <w:t xml:space="preserve">godnie z wymaganiami </w:t>
      </w:r>
      <w:r>
        <w:rPr>
          <w:spacing w:val="-4"/>
        </w:rPr>
        <w:t>o</w:t>
      </w:r>
      <w:r w:rsidRPr="00C775AF">
        <w:rPr>
          <w:spacing w:val="-4"/>
        </w:rPr>
        <w:t xml:space="preserve">kreślonymi w § 7 </w:t>
      </w:r>
      <w:r w:rsidR="00B46F99" w:rsidRPr="00B46F99">
        <w:rPr>
          <w:spacing w:val="-4"/>
        </w:rPr>
        <w:t>specyfikacji warunków zamówienia</w:t>
      </w:r>
      <w:r w:rsidRPr="00C775AF">
        <w:rPr>
          <w:spacing w:val="-4"/>
        </w:rPr>
        <w:t xml:space="preserve"> </w:t>
      </w:r>
      <w:r>
        <w:rPr>
          <w:spacing w:val="-4"/>
        </w:rPr>
        <w:t>d</w:t>
      </w:r>
      <w:r w:rsidRPr="00C775AF">
        <w:rPr>
          <w:spacing w:val="-4"/>
        </w:rPr>
        <w:t xml:space="preserve">o oferty dołączamy przedmiotowy środek dowodowy w postaci </w:t>
      </w:r>
      <w:r w:rsidRPr="00C775AF">
        <w:rPr>
          <w:b/>
          <w:bCs/>
          <w:spacing w:val="-4"/>
        </w:rPr>
        <w:t xml:space="preserve">koncepcji </w:t>
      </w:r>
      <w:r w:rsidR="00BD0B56">
        <w:rPr>
          <w:b/>
          <w:bCs/>
          <w:spacing w:val="-4"/>
        </w:rPr>
        <w:t>przygotowania i organizacji gali</w:t>
      </w:r>
      <w:r>
        <w:rPr>
          <w:spacing w:val="-4"/>
        </w:rPr>
        <w:t>.</w:t>
      </w:r>
    </w:p>
    <w:p w14:paraId="707D5A4E" w14:textId="74AE4AD7" w:rsidR="00CB03C0" w:rsidRPr="00C775AF" w:rsidRDefault="00CB03C0" w:rsidP="009313F6">
      <w:pPr>
        <w:pStyle w:val="Listanumerowana"/>
        <w:rPr>
          <w:spacing w:val="-4"/>
        </w:rPr>
      </w:pPr>
      <w:r w:rsidRPr="009471C7">
        <w:t>Zapoznaliśmy się z warunkami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1130E800" w14:textId="7FA5BF2D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 udzielenie zamówienia publicznego w niniejszym postępowaniu</w:t>
      </w:r>
      <w:r w:rsidR="00D610DA">
        <w:rPr>
          <w:spacing w:val="-4"/>
        </w:rPr>
        <w:t>.</w:t>
      </w:r>
    </w:p>
    <w:p w14:paraId="585C2818" w14:textId="7BAD76B9" w:rsidR="004A18F1" w:rsidRDefault="004A18F1" w:rsidP="004A18F1">
      <w:pPr>
        <w:pStyle w:val="Listanumerowana"/>
      </w:pPr>
      <w:r>
        <w:t xml:space="preserve">Zostaliśmy poinformowani, że zgodnie z art. 18 ust. 3 </w:t>
      </w:r>
      <w:r w:rsidR="0040309B">
        <w:t>PZP</w:t>
      </w:r>
      <w:r>
        <w:t xml:space="preserve">, mamy prawo zastrzec, wraz z ich przekazaniem, </w:t>
      </w:r>
      <w:r w:rsidRPr="00FF4177">
        <w:rPr>
          <w:b/>
          <w:bCs/>
        </w:rPr>
        <w:t>informacje stanowiące tajemnicę przedsiębiorstwa</w:t>
      </w:r>
      <w:r>
        <w:t xml:space="preserve"> w rozumieniu przepisów ustawy z dnia 16 kwietnia 1993 r. o zwalczaniu nieuczciwej konkurencji. Informacje te zostały wyodrębnione i nie mogą zostać udostępnione innym uczestnikom postępowania. Jednocześnie </w:t>
      </w:r>
      <w:r w:rsidRPr="00FF4177">
        <w:rPr>
          <w:b/>
          <w:bCs/>
        </w:rPr>
        <w:t>do jawnej części oferty dołączamy uzasadnienie</w:t>
      </w:r>
      <w:r>
        <w:t xml:space="preserve"> objęcia informacji klauzulą tajemnica przedsiębiorstwa. </w:t>
      </w:r>
    </w:p>
    <w:p w14:paraId="214517D0" w14:textId="00836E73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Pr="00AE034C">
        <w:rPr>
          <w:b/>
          <w:bCs/>
        </w:rPr>
        <w:t xml:space="preserve">§ 19 ust. </w:t>
      </w:r>
      <w:r w:rsidR="00D10F9F" w:rsidRPr="00AE034C">
        <w:rPr>
          <w:b/>
          <w:bCs/>
        </w:rPr>
        <w:t>2</w:t>
      </w:r>
      <w:r w:rsidR="001040A7">
        <w:rPr>
          <w:b/>
          <w:bCs/>
        </w:rPr>
        <w:t>3</w:t>
      </w:r>
      <w:r w:rsidRPr="00AE034C">
        <w:rPr>
          <w:b/>
          <w:bCs/>
        </w:rPr>
        <w:t xml:space="preserve"> </w:t>
      </w:r>
      <w:r w:rsidR="00AE034C">
        <w:rPr>
          <w:b/>
          <w:bCs/>
        </w:rPr>
        <w:t>specyfikacji warunków zamówienia</w:t>
      </w:r>
      <w:r>
        <w:t xml:space="preserve"> w przypadku, gdy </w:t>
      </w:r>
      <w:r w:rsidRPr="00EA1B55">
        <w:rPr>
          <w:b/>
          <w:bCs/>
        </w:rPr>
        <w:t>nie zostanie dołączone uzasadnienie</w:t>
      </w:r>
      <w:r>
        <w:t xml:space="preserve"> objęcia określonych informacji tajemnicą przedsiębiorstwa</w:t>
      </w:r>
      <w:r w:rsidR="001A09A0" w:rsidRPr="001A09A0">
        <w:t xml:space="preserve"> lub </w:t>
      </w:r>
      <w:r w:rsidR="001A09A0">
        <w:t xml:space="preserve">uzasadnienie </w:t>
      </w:r>
      <w:r w:rsidR="001A09A0" w:rsidRPr="001A09A0">
        <w:rPr>
          <w:b/>
          <w:bCs/>
        </w:rPr>
        <w:t>nie wykaże zasadności</w:t>
      </w:r>
      <w:r w:rsidR="001A09A0" w:rsidRPr="001A09A0">
        <w:t xml:space="preserve"> uznania danej informacji za tajemnicę przedsiębiorstwa</w:t>
      </w:r>
      <w:r>
        <w:t xml:space="preserve">, Zamawiający uzna, iż zastrzeżenie informacji było nieskuteczne i </w:t>
      </w:r>
      <w:r w:rsidRPr="001A09A0">
        <w:rPr>
          <w:b/>
          <w:bCs/>
        </w:rPr>
        <w:t>odtajni zastrzeżoną część oferty</w:t>
      </w:r>
      <w:r>
        <w:t xml:space="preserve"> bez dokonywania oceny zasadności objęcia informacji tajemnicą przedsiębiorstwa</w:t>
      </w:r>
      <w:r w:rsidR="00CB03C0" w:rsidRPr="009471C7">
        <w:t>.</w:t>
      </w:r>
    </w:p>
    <w:p w14:paraId="130B6F43" w14:textId="77777777" w:rsidR="008C2178" w:rsidRDefault="008C2178" w:rsidP="008C2178">
      <w:pPr>
        <w:pStyle w:val="Listanumerowana"/>
      </w:pPr>
      <w:r>
        <w:t>Przewidujemy powierzenie wykonania następującej części zamówienia podwykonawcom:</w:t>
      </w:r>
    </w:p>
    <w:p w14:paraId="0A05011C" w14:textId="5DDB5922" w:rsidR="008C2178" w:rsidRDefault="008C2178" w:rsidP="008C2178">
      <w:pPr>
        <w:pStyle w:val="Listanumerowana"/>
        <w:numPr>
          <w:ilvl w:val="0"/>
          <w:numId w:val="0"/>
        </w:numPr>
        <w:ind w:left="360"/>
      </w:pPr>
      <w:r>
        <w:t>____________________________________________________________________________</w:t>
      </w:r>
    </w:p>
    <w:p w14:paraId="43B917AC" w14:textId="641D20D0" w:rsidR="008C2178" w:rsidRPr="008C2178" w:rsidRDefault="008C2178" w:rsidP="008C2178">
      <w:pPr>
        <w:pStyle w:val="Listanumerowana"/>
        <w:numPr>
          <w:ilvl w:val="0"/>
          <w:numId w:val="0"/>
        </w:numPr>
        <w:spacing w:after="240"/>
        <w:ind w:left="360"/>
        <w:rPr>
          <w:i/>
          <w:iCs/>
          <w:szCs w:val="18"/>
        </w:rPr>
      </w:pPr>
      <w:r w:rsidRPr="008C2178">
        <w:rPr>
          <w:i/>
          <w:iCs/>
          <w:szCs w:val="18"/>
        </w:rPr>
        <w:t>(wskazać część zamówienia oraz nazwę i adres podwykonawcy, o ile są znane)</w:t>
      </w:r>
    </w:p>
    <w:p w14:paraId="108A36C4" w14:textId="308DEEBD" w:rsidR="00380AB3" w:rsidRDefault="00166CAC" w:rsidP="008C2178">
      <w:pPr>
        <w:pStyle w:val="Listanumerowana"/>
        <w:spacing w:before="240"/>
      </w:pPr>
      <w:r w:rsidRPr="00166CAC">
        <w:rPr>
          <w:b/>
          <w:bCs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 xml:space="preserve">Na komplet załączników do oferty składają się (należy wpisać nazwę i oznaczenie załączanego </w:t>
      </w:r>
      <w:r w:rsidRPr="009471C7">
        <w:rPr>
          <w:spacing w:val="-1"/>
        </w:rPr>
        <w:lastRenderedPageBreak/>
        <w:t>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945AD1F" w14:textId="77777777" w:rsidR="00A13E8D" w:rsidRPr="009471C7" w:rsidRDefault="00A13E8D" w:rsidP="00A13E8D">
      <w:pPr>
        <w:pStyle w:val="Listanumerowana2"/>
        <w:numPr>
          <w:ilvl w:val="0"/>
          <w:numId w:val="0"/>
        </w:numPr>
        <w:ind w:left="717"/>
      </w:pP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4D62E2">
      <w:headerReference w:type="default" r:id="rId11"/>
      <w:footerReference w:type="default" r:id="rId12"/>
      <w:headerReference w:type="first" r:id="rId13"/>
      <w:type w:val="continuous"/>
      <w:pgSz w:w="12034" w:h="16925"/>
      <w:pgMar w:top="709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ACAD" w14:textId="77777777" w:rsidR="000F6CB3" w:rsidRDefault="000F6CB3" w:rsidP="00863842">
      <w:r>
        <w:separator/>
      </w:r>
    </w:p>
  </w:endnote>
  <w:endnote w:type="continuationSeparator" w:id="0">
    <w:p w14:paraId="6B4D8D08" w14:textId="77777777" w:rsidR="000F6CB3" w:rsidRDefault="000F6CB3" w:rsidP="00863842">
      <w:r>
        <w:continuationSeparator/>
      </w:r>
    </w:p>
  </w:endnote>
  <w:endnote w:type="continuationNotice" w:id="1">
    <w:p w14:paraId="3A0576C1" w14:textId="77777777" w:rsidR="000F6CB3" w:rsidRDefault="000F6C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1356" w14:textId="77777777" w:rsidR="000F6CB3" w:rsidRDefault="000F6CB3" w:rsidP="00863842">
      <w:r>
        <w:separator/>
      </w:r>
    </w:p>
  </w:footnote>
  <w:footnote w:type="continuationSeparator" w:id="0">
    <w:p w14:paraId="6C5D5593" w14:textId="77777777" w:rsidR="000F6CB3" w:rsidRDefault="000F6CB3" w:rsidP="00863842">
      <w:r>
        <w:continuationSeparator/>
      </w:r>
    </w:p>
  </w:footnote>
  <w:footnote w:type="continuationNotice" w:id="1">
    <w:p w14:paraId="0EF69668" w14:textId="77777777" w:rsidR="000F6CB3" w:rsidRDefault="000F6C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38BE287B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E77CB2">
      <w:rPr>
        <w:b/>
        <w:sz w:val="20"/>
      </w:rPr>
      <w:t>79</w:t>
    </w:r>
    <w:r w:rsidRPr="0013583E">
      <w:rPr>
        <w:b/>
        <w:sz w:val="20"/>
      </w:rPr>
      <w:t>.2023.AS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6F389F3A" w:rsidR="00255B65" w:rsidRDefault="00255B65" w:rsidP="00255B65">
    <w:pPr>
      <w:pStyle w:val="Nagwek"/>
    </w:pP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5790B3FE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40D20"/>
    <w:rsid w:val="000422B7"/>
    <w:rsid w:val="00055E76"/>
    <w:rsid w:val="00060934"/>
    <w:rsid w:val="00064DC9"/>
    <w:rsid w:val="00065B59"/>
    <w:rsid w:val="0007454E"/>
    <w:rsid w:val="00074C40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035C"/>
    <w:rsid w:val="000F1D72"/>
    <w:rsid w:val="000F6CB3"/>
    <w:rsid w:val="00101DC1"/>
    <w:rsid w:val="001040A7"/>
    <w:rsid w:val="001073AB"/>
    <w:rsid w:val="00107660"/>
    <w:rsid w:val="001175B8"/>
    <w:rsid w:val="00121343"/>
    <w:rsid w:val="00127518"/>
    <w:rsid w:val="001310C6"/>
    <w:rsid w:val="0013583E"/>
    <w:rsid w:val="001504C1"/>
    <w:rsid w:val="00152A24"/>
    <w:rsid w:val="00160B1D"/>
    <w:rsid w:val="00164C4B"/>
    <w:rsid w:val="00166CAC"/>
    <w:rsid w:val="001679A7"/>
    <w:rsid w:val="00180118"/>
    <w:rsid w:val="001A09A0"/>
    <w:rsid w:val="001A0FF7"/>
    <w:rsid w:val="001A1580"/>
    <w:rsid w:val="001A2D04"/>
    <w:rsid w:val="001A3FEE"/>
    <w:rsid w:val="001A432A"/>
    <w:rsid w:val="001B1B45"/>
    <w:rsid w:val="001B202F"/>
    <w:rsid w:val="001B42B0"/>
    <w:rsid w:val="001B4A72"/>
    <w:rsid w:val="001B7865"/>
    <w:rsid w:val="001B7B12"/>
    <w:rsid w:val="001D2A58"/>
    <w:rsid w:val="001E20DC"/>
    <w:rsid w:val="001E5FA7"/>
    <w:rsid w:val="001F113D"/>
    <w:rsid w:val="00204237"/>
    <w:rsid w:val="00206477"/>
    <w:rsid w:val="0023134B"/>
    <w:rsid w:val="00234570"/>
    <w:rsid w:val="00237A9B"/>
    <w:rsid w:val="00240AEB"/>
    <w:rsid w:val="00241DCA"/>
    <w:rsid w:val="00243209"/>
    <w:rsid w:val="00243814"/>
    <w:rsid w:val="00245051"/>
    <w:rsid w:val="00251AFE"/>
    <w:rsid w:val="00255B65"/>
    <w:rsid w:val="002741E8"/>
    <w:rsid w:val="00277F9E"/>
    <w:rsid w:val="002815DF"/>
    <w:rsid w:val="00287316"/>
    <w:rsid w:val="00292B46"/>
    <w:rsid w:val="00294D77"/>
    <w:rsid w:val="002A02E4"/>
    <w:rsid w:val="002A3D8A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71043"/>
    <w:rsid w:val="00380AB3"/>
    <w:rsid w:val="00384483"/>
    <w:rsid w:val="00390C93"/>
    <w:rsid w:val="00394E3F"/>
    <w:rsid w:val="003A2845"/>
    <w:rsid w:val="003A681A"/>
    <w:rsid w:val="003B096F"/>
    <w:rsid w:val="003C5C70"/>
    <w:rsid w:val="003C7377"/>
    <w:rsid w:val="003C7904"/>
    <w:rsid w:val="003E012A"/>
    <w:rsid w:val="003F5CCA"/>
    <w:rsid w:val="003F757A"/>
    <w:rsid w:val="0040309B"/>
    <w:rsid w:val="00404B7F"/>
    <w:rsid w:val="00412466"/>
    <w:rsid w:val="00417006"/>
    <w:rsid w:val="00420519"/>
    <w:rsid w:val="0043017F"/>
    <w:rsid w:val="004305F6"/>
    <w:rsid w:val="00430728"/>
    <w:rsid w:val="00434C9E"/>
    <w:rsid w:val="00442BDF"/>
    <w:rsid w:val="00453BA3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5FE8"/>
    <w:rsid w:val="0049747A"/>
    <w:rsid w:val="004A18F1"/>
    <w:rsid w:val="004B3DAA"/>
    <w:rsid w:val="004D62E2"/>
    <w:rsid w:val="004E437F"/>
    <w:rsid w:val="0051371E"/>
    <w:rsid w:val="00526ACF"/>
    <w:rsid w:val="00533720"/>
    <w:rsid w:val="00543770"/>
    <w:rsid w:val="00551AD1"/>
    <w:rsid w:val="00555D7F"/>
    <w:rsid w:val="00564973"/>
    <w:rsid w:val="005656B7"/>
    <w:rsid w:val="00565CFF"/>
    <w:rsid w:val="00566D33"/>
    <w:rsid w:val="00577F7A"/>
    <w:rsid w:val="00581D8F"/>
    <w:rsid w:val="00592E18"/>
    <w:rsid w:val="00597C98"/>
    <w:rsid w:val="005A01C9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1DEC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87906"/>
    <w:rsid w:val="006A121E"/>
    <w:rsid w:val="006B2CF8"/>
    <w:rsid w:val="006B41B8"/>
    <w:rsid w:val="006C0482"/>
    <w:rsid w:val="006D225A"/>
    <w:rsid w:val="006E462A"/>
    <w:rsid w:val="006E69AF"/>
    <w:rsid w:val="006F0DA4"/>
    <w:rsid w:val="006F1017"/>
    <w:rsid w:val="006F2E98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C2AAF"/>
    <w:rsid w:val="007E2A1B"/>
    <w:rsid w:val="007E534C"/>
    <w:rsid w:val="007E5F08"/>
    <w:rsid w:val="008121FB"/>
    <w:rsid w:val="00820E8A"/>
    <w:rsid w:val="00821949"/>
    <w:rsid w:val="008241BF"/>
    <w:rsid w:val="00825CAB"/>
    <w:rsid w:val="00831214"/>
    <w:rsid w:val="00836493"/>
    <w:rsid w:val="00837269"/>
    <w:rsid w:val="00843327"/>
    <w:rsid w:val="00851672"/>
    <w:rsid w:val="00857409"/>
    <w:rsid w:val="00863842"/>
    <w:rsid w:val="0086495B"/>
    <w:rsid w:val="00866BD6"/>
    <w:rsid w:val="00877423"/>
    <w:rsid w:val="00881975"/>
    <w:rsid w:val="0088579E"/>
    <w:rsid w:val="00892C22"/>
    <w:rsid w:val="008977A6"/>
    <w:rsid w:val="008A0815"/>
    <w:rsid w:val="008A6DA7"/>
    <w:rsid w:val="008B26A9"/>
    <w:rsid w:val="008B2ACE"/>
    <w:rsid w:val="008B4AD4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8F5FAF"/>
    <w:rsid w:val="009038FB"/>
    <w:rsid w:val="00911B02"/>
    <w:rsid w:val="00912EEF"/>
    <w:rsid w:val="009179F7"/>
    <w:rsid w:val="00925B29"/>
    <w:rsid w:val="009313F6"/>
    <w:rsid w:val="00943852"/>
    <w:rsid w:val="00947181"/>
    <w:rsid w:val="009471C7"/>
    <w:rsid w:val="00947B4C"/>
    <w:rsid w:val="00950459"/>
    <w:rsid w:val="009506FE"/>
    <w:rsid w:val="0095507B"/>
    <w:rsid w:val="00970932"/>
    <w:rsid w:val="00983682"/>
    <w:rsid w:val="00985216"/>
    <w:rsid w:val="00985B36"/>
    <w:rsid w:val="00991E47"/>
    <w:rsid w:val="00997D24"/>
    <w:rsid w:val="009A4F50"/>
    <w:rsid w:val="009B414A"/>
    <w:rsid w:val="009B5EAF"/>
    <w:rsid w:val="009C20E8"/>
    <w:rsid w:val="009C368B"/>
    <w:rsid w:val="009C3DD3"/>
    <w:rsid w:val="009C483F"/>
    <w:rsid w:val="009C760A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B01707"/>
    <w:rsid w:val="00B04553"/>
    <w:rsid w:val="00B06F8A"/>
    <w:rsid w:val="00B07F72"/>
    <w:rsid w:val="00B2051C"/>
    <w:rsid w:val="00B21650"/>
    <w:rsid w:val="00B2289A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3281"/>
    <w:rsid w:val="00BC0A89"/>
    <w:rsid w:val="00BC10A9"/>
    <w:rsid w:val="00BC15EA"/>
    <w:rsid w:val="00BC28B5"/>
    <w:rsid w:val="00BC559D"/>
    <w:rsid w:val="00BD0B56"/>
    <w:rsid w:val="00BD3733"/>
    <w:rsid w:val="00BE0F13"/>
    <w:rsid w:val="00BE3928"/>
    <w:rsid w:val="00BF4931"/>
    <w:rsid w:val="00BF6B8A"/>
    <w:rsid w:val="00C005F6"/>
    <w:rsid w:val="00C072E7"/>
    <w:rsid w:val="00C10FC4"/>
    <w:rsid w:val="00C13D09"/>
    <w:rsid w:val="00C16771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65D7"/>
    <w:rsid w:val="00C775AF"/>
    <w:rsid w:val="00C85C83"/>
    <w:rsid w:val="00C92493"/>
    <w:rsid w:val="00C9345F"/>
    <w:rsid w:val="00C953DB"/>
    <w:rsid w:val="00C96183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0F9F"/>
    <w:rsid w:val="00D12DDC"/>
    <w:rsid w:val="00D2100B"/>
    <w:rsid w:val="00D22FE2"/>
    <w:rsid w:val="00D325E1"/>
    <w:rsid w:val="00D46207"/>
    <w:rsid w:val="00D50789"/>
    <w:rsid w:val="00D51630"/>
    <w:rsid w:val="00D52491"/>
    <w:rsid w:val="00D603EA"/>
    <w:rsid w:val="00D610DA"/>
    <w:rsid w:val="00D66466"/>
    <w:rsid w:val="00D66F1F"/>
    <w:rsid w:val="00D77516"/>
    <w:rsid w:val="00D77EB4"/>
    <w:rsid w:val="00D81A38"/>
    <w:rsid w:val="00D83540"/>
    <w:rsid w:val="00D841A4"/>
    <w:rsid w:val="00D84F74"/>
    <w:rsid w:val="00D85D11"/>
    <w:rsid w:val="00DA51C9"/>
    <w:rsid w:val="00DA74BA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07884"/>
    <w:rsid w:val="00E22664"/>
    <w:rsid w:val="00E3637B"/>
    <w:rsid w:val="00E36F0C"/>
    <w:rsid w:val="00E40862"/>
    <w:rsid w:val="00E578AB"/>
    <w:rsid w:val="00E66DB6"/>
    <w:rsid w:val="00E710F3"/>
    <w:rsid w:val="00E77CB2"/>
    <w:rsid w:val="00E807DE"/>
    <w:rsid w:val="00E87DD1"/>
    <w:rsid w:val="00E921F2"/>
    <w:rsid w:val="00EA1B55"/>
    <w:rsid w:val="00EB3E3B"/>
    <w:rsid w:val="00EB518C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06A8B"/>
    <w:rsid w:val="00F13F55"/>
    <w:rsid w:val="00F1722D"/>
    <w:rsid w:val="00F17989"/>
    <w:rsid w:val="00F26215"/>
    <w:rsid w:val="00F2722D"/>
    <w:rsid w:val="00F36375"/>
    <w:rsid w:val="00F36D04"/>
    <w:rsid w:val="00F46486"/>
    <w:rsid w:val="00F54EE5"/>
    <w:rsid w:val="00F72A39"/>
    <w:rsid w:val="00F75F73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6DB1"/>
    <w:rsid w:val="00FE5066"/>
    <w:rsid w:val="00FF06FA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F1E6F-66A8-479B-BC22-B4E448BBDB20}"/>
</file>

<file path=customXml/itemProps3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89</cp:revision>
  <cp:lastPrinted>2020-05-19T08:48:00Z</cp:lastPrinted>
  <dcterms:created xsi:type="dcterms:W3CDTF">2022-04-20T08:36:00Z</dcterms:created>
  <dcterms:modified xsi:type="dcterms:W3CDTF">2023-08-04T08:21:00Z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