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66C19049"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A12ABF">
        <w:rPr>
          <w:rFonts w:cs="Times New Roman"/>
          <w:b/>
          <w:sz w:val="20"/>
          <w:szCs w:val="20"/>
        </w:rPr>
        <w:t>08/22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3354796C" w14:textId="77777777" w:rsidR="00A12ABF" w:rsidRPr="00895BB8" w:rsidRDefault="00A12ABF" w:rsidP="00A12ABF">
      <w:pPr>
        <w:pStyle w:val="Bezodstpw"/>
        <w:rPr>
          <w:b/>
          <w:bCs/>
          <w:sz w:val="20"/>
          <w:szCs w:val="20"/>
        </w:rPr>
      </w:pPr>
      <w:r w:rsidRPr="00895BB8">
        <w:rPr>
          <w:b/>
          <w:bCs/>
          <w:sz w:val="20"/>
          <w:szCs w:val="20"/>
        </w:rPr>
        <w:t xml:space="preserve">Dotyczy postepowania o udzielenie zamówienia publicznego </w:t>
      </w:r>
      <w:proofErr w:type="spellStart"/>
      <w:r w:rsidRPr="00895BB8">
        <w:rPr>
          <w:b/>
          <w:bCs/>
          <w:sz w:val="20"/>
          <w:szCs w:val="20"/>
        </w:rPr>
        <w:t>pn</w:t>
      </w:r>
      <w:proofErr w:type="spellEnd"/>
      <w:r w:rsidRPr="00895BB8">
        <w:rPr>
          <w:b/>
          <w:bCs/>
          <w:sz w:val="20"/>
          <w:szCs w:val="20"/>
        </w:rPr>
        <w:t xml:space="preserve">: „Dostawa </w:t>
      </w:r>
      <w:r>
        <w:rPr>
          <w:b/>
          <w:bCs/>
          <w:sz w:val="20"/>
          <w:szCs w:val="20"/>
        </w:rPr>
        <w:t>zastawek biologicznych</w:t>
      </w:r>
      <w:r w:rsidRPr="00895BB8">
        <w:rPr>
          <w:b/>
          <w:bCs/>
          <w:sz w:val="20"/>
          <w:szCs w:val="20"/>
        </w:rPr>
        <w:t xml:space="preserve">” </w:t>
      </w:r>
    </w:p>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1828"/>
        <w:gridCol w:w="2368"/>
        <w:gridCol w:w="2650"/>
        <w:gridCol w:w="2650"/>
      </w:tblGrid>
      <w:tr w:rsidR="00B0263B" w:rsidRPr="003A775C" w14:paraId="4C16B2B3" w14:textId="75883633" w:rsidTr="006F3052">
        <w:trPr>
          <w:cantSplit/>
          <w:trHeight w:val="920"/>
        </w:trPr>
        <w:tc>
          <w:tcPr>
            <w:tcW w:w="342" w:type="pct"/>
            <w:vAlign w:val="center"/>
          </w:tcPr>
          <w:p w14:paraId="629BFB55" w14:textId="77777777" w:rsidR="00B0263B" w:rsidRPr="006962F2" w:rsidRDefault="00B0263B" w:rsidP="00422E4A">
            <w:pPr>
              <w:jc w:val="center"/>
              <w:rPr>
                <w:b/>
                <w:bCs/>
                <w:sz w:val="20"/>
                <w:szCs w:val="20"/>
              </w:rPr>
            </w:pPr>
            <w:r w:rsidRPr="006962F2">
              <w:rPr>
                <w:b/>
                <w:bCs/>
                <w:sz w:val="20"/>
                <w:szCs w:val="20"/>
              </w:rPr>
              <w:t>Nr oferty</w:t>
            </w:r>
          </w:p>
        </w:tc>
        <w:tc>
          <w:tcPr>
            <w:tcW w:w="896" w:type="pct"/>
            <w:shd w:val="clear" w:color="auto" w:fill="auto"/>
            <w:vAlign w:val="center"/>
          </w:tcPr>
          <w:p w14:paraId="1505D994" w14:textId="77777777" w:rsidR="00B0263B" w:rsidRPr="006962F2" w:rsidRDefault="00B0263B" w:rsidP="00422E4A">
            <w:pPr>
              <w:pStyle w:val="Tekstpodstawowy"/>
              <w:rPr>
                <w:rFonts w:ascii="Times New Roman" w:hAnsi="Times New Roman"/>
                <w:b/>
                <w:bCs/>
                <w:sz w:val="20"/>
              </w:rPr>
            </w:pPr>
            <w:r w:rsidRPr="006962F2">
              <w:rPr>
                <w:rFonts w:ascii="Times New Roman" w:hAnsi="Times New Roman"/>
                <w:b/>
                <w:bCs/>
                <w:sz w:val="20"/>
              </w:rPr>
              <w:t>Nazwa Wykonawcy</w:t>
            </w:r>
          </w:p>
        </w:tc>
        <w:tc>
          <w:tcPr>
            <w:tcW w:w="1161" w:type="pct"/>
            <w:shd w:val="clear" w:color="auto" w:fill="auto"/>
            <w:vAlign w:val="center"/>
          </w:tcPr>
          <w:p w14:paraId="1C78B33F" w14:textId="77777777" w:rsidR="00B0263B" w:rsidRPr="006962F2" w:rsidRDefault="00B0263B" w:rsidP="00422E4A">
            <w:pPr>
              <w:jc w:val="center"/>
              <w:rPr>
                <w:b/>
                <w:color w:val="000000"/>
                <w:spacing w:val="2"/>
                <w:sz w:val="20"/>
                <w:szCs w:val="20"/>
              </w:rPr>
            </w:pPr>
            <w:r w:rsidRPr="006962F2">
              <w:rPr>
                <w:b/>
                <w:color w:val="000000"/>
                <w:spacing w:val="2"/>
                <w:sz w:val="20"/>
                <w:szCs w:val="20"/>
              </w:rPr>
              <w:t xml:space="preserve">Cena brutto </w:t>
            </w:r>
          </w:p>
        </w:tc>
        <w:tc>
          <w:tcPr>
            <w:tcW w:w="1300" w:type="pct"/>
            <w:vAlign w:val="center"/>
          </w:tcPr>
          <w:p w14:paraId="4268DDED" w14:textId="5D31A6EF" w:rsidR="00B0263B" w:rsidRPr="006962F2" w:rsidRDefault="00B0263B" w:rsidP="00422E4A">
            <w:pPr>
              <w:pStyle w:val="Tekstpodstawowy"/>
              <w:rPr>
                <w:rFonts w:ascii="Times New Roman" w:hAnsi="Times New Roman"/>
                <w:b/>
                <w:sz w:val="20"/>
                <w:highlight w:val="yellow"/>
              </w:rPr>
            </w:pPr>
            <w:r w:rsidRPr="006962F2">
              <w:rPr>
                <w:rFonts w:ascii="Times New Roman" w:hAnsi="Times New Roman"/>
                <w:b/>
                <w:color w:val="000000"/>
                <w:sz w:val="20"/>
              </w:rPr>
              <w:t>Termin przydatności do użycia</w:t>
            </w:r>
          </w:p>
        </w:tc>
        <w:tc>
          <w:tcPr>
            <w:tcW w:w="1300" w:type="pct"/>
          </w:tcPr>
          <w:p w14:paraId="0BEA833C" w14:textId="77777777" w:rsidR="00B0263B" w:rsidRPr="006962F2" w:rsidRDefault="00B0263B" w:rsidP="00422E4A">
            <w:pPr>
              <w:pStyle w:val="Tekstpodstawowy"/>
              <w:rPr>
                <w:rFonts w:ascii="Times New Roman" w:hAnsi="Times New Roman"/>
                <w:b/>
                <w:color w:val="000000"/>
                <w:sz w:val="20"/>
              </w:rPr>
            </w:pPr>
          </w:p>
          <w:p w14:paraId="64AEFBC1" w14:textId="77777777" w:rsidR="00B0263B" w:rsidRPr="006962F2" w:rsidRDefault="00B0263B" w:rsidP="00422E4A">
            <w:pPr>
              <w:pStyle w:val="Tekstpodstawowy"/>
              <w:rPr>
                <w:rFonts w:ascii="Times New Roman" w:hAnsi="Times New Roman"/>
                <w:b/>
                <w:color w:val="000000"/>
                <w:sz w:val="20"/>
              </w:rPr>
            </w:pPr>
          </w:p>
          <w:p w14:paraId="05943446" w14:textId="3EB94593" w:rsidR="00B0263B" w:rsidRPr="006962F2" w:rsidRDefault="00B0263B" w:rsidP="00422E4A">
            <w:pPr>
              <w:pStyle w:val="Tekstpodstawowy"/>
              <w:rPr>
                <w:rFonts w:ascii="Times New Roman" w:hAnsi="Times New Roman"/>
                <w:b/>
                <w:color w:val="000000"/>
                <w:sz w:val="20"/>
              </w:rPr>
            </w:pPr>
            <w:r w:rsidRPr="006962F2">
              <w:rPr>
                <w:rFonts w:ascii="Times New Roman" w:hAnsi="Times New Roman"/>
                <w:b/>
                <w:color w:val="000000"/>
                <w:sz w:val="20"/>
              </w:rPr>
              <w:t>Termin płatności</w:t>
            </w:r>
          </w:p>
        </w:tc>
      </w:tr>
      <w:tr w:rsidR="00B0263B" w:rsidRPr="00E97F1D" w14:paraId="39A79321" w14:textId="21A60AB8" w:rsidTr="00B0263B">
        <w:trPr>
          <w:cantSplit/>
          <w:trHeight w:val="915"/>
        </w:trPr>
        <w:tc>
          <w:tcPr>
            <w:tcW w:w="342" w:type="pct"/>
            <w:vAlign w:val="center"/>
          </w:tcPr>
          <w:p w14:paraId="1DD2628F" w14:textId="77777777" w:rsidR="00B0263B" w:rsidRPr="006962F2" w:rsidRDefault="00B0263B" w:rsidP="00422E4A">
            <w:pPr>
              <w:jc w:val="center"/>
              <w:rPr>
                <w:sz w:val="20"/>
                <w:szCs w:val="20"/>
              </w:rPr>
            </w:pPr>
            <w:r w:rsidRPr="006962F2">
              <w:rPr>
                <w:sz w:val="20"/>
                <w:szCs w:val="20"/>
              </w:rPr>
              <w:t>1.</w:t>
            </w:r>
          </w:p>
        </w:tc>
        <w:tc>
          <w:tcPr>
            <w:tcW w:w="896" w:type="pct"/>
            <w:vAlign w:val="center"/>
          </w:tcPr>
          <w:p w14:paraId="626F3415" w14:textId="77777777" w:rsidR="00B0263B" w:rsidRPr="006962F2" w:rsidRDefault="00B0263B" w:rsidP="00D07E73">
            <w:pPr>
              <w:spacing w:after="0" w:line="240" w:lineRule="auto"/>
              <w:rPr>
                <w:sz w:val="20"/>
                <w:szCs w:val="20"/>
              </w:rPr>
            </w:pPr>
            <w:proofErr w:type="spellStart"/>
            <w:r w:rsidRPr="006962F2">
              <w:rPr>
                <w:sz w:val="20"/>
                <w:szCs w:val="20"/>
              </w:rPr>
              <w:t>Medtronic</w:t>
            </w:r>
            <w:proofErr w:type="spellEnd"/>
            <w:r w:rsidRPr="006962F2">
              <w:rPr>
                <w:sz w:val="20"/>
                <w:szCs w:val="20"/>
              </w:rPr>
              <w:t xml:space="preserve"> </w:t>
            </w:r>
          </w:p>
          <w:p w14:paraId="12F210B9" w14:textId="2A358655" w:rsidR="00B0263B" w:rsidRPr="006962F2" w:rsidRDefault="00B0263B" w:rsidP="00D07E73">
            <w:pPr>
              <w:spacing w:after="0" w:line="240" w:lineRule="auto"/>
              <w:rPr>
                <w:sz w:val="20"/>
                <w:szCs w:val="20"/>
              </w:rPr>
            </w:pPr>
            <w:r w:rsidRPr="006962F2">
              <w:rPr>
                <w:sz w:val="20"/>
                <w:szCs w:val="20"/>
              </w:rPr>
              <w:t>Poland Sp. z o.o.</w:t>
            </w:r>
          </w:p>
          <w:p w14:paraId="6B7832CA" w14:textId="6AE6902A" w:rsidR="00B0263B" w:rsidRPr="006962F2" w:rsidRDefault="00B0263B" w:rsidP="00D07E73">
            <w:pPr>
              <w:spacing w:after="0" w:line="240" w:lineRule="auto"/>
              <w:rPr>
                <w:sz w:val="20"/>
                <w:szCs w:val="20"/>
              </w:rPr>
            </w:pPr>
            <w:r w:rsidRPr="006962F2">
              <w:rPr>
                <w:sz w:val="20"/>
                <w:szCs w:val="20"/>
              </w:rPr>
              <w:t>ul. Polna 11, 00-633 Warszawa</w:t>
            </w:r>
          </w:p>
          <w:p w14:paraId="3EC3C981" w14:textId="7D416850" w:rsidR="00B0263B" w:rsidRPr="006962F2" w:rsidRDefault="00B0263B" w:rsidP="00D07E73">
            <w:pPr>
              <w:spacing w:after="0" w:line="240" w:lineRule="auto"/>
              <w:rPr>
                <w:sz w:val="20"/>
                <w:szCs w:val="20"/>
              </w:rPr>
            </w:pPr>
            <w:r w:rsidRPr="006962F2">
              <w:rPr>
                <w:sz w:val="20"/>
                <w:szCs w:val="20"/>
              </w:rPr>
              <w:t>REGON: 011206233 NIP: 952-10-00-289 nr wpisu do KRS / CEIDG: 0000037566</w:t>
            </w:r>
          </w:p>
        </w:tc>
        <w:tc>
          <w:tcPr>
            <w:tcW w:w="1161" w:type="pct"/>
            <w:shd w:val="clear" w:color="auto" w:fill="auto"/>
            <w:vAlign w:val="center"/>
          </w:tcPr>
          <w:p w14:paraId="78162DEE" w14:textId="163E30E5" w:rsidR="00B0263B" w:rsidRPr="006962F2" w:rsidRDefault="00B0263B" w:rsidP="00B0263B">
            <w:pPr>
              <w:spacing w:after="0"/>
              <w:jc w:val="center"/>
              <w:rPr>
                <w:b/>
                <w:sz w:val="20"/>
                <w:szCs w:val="20"/>
              </w:rPr>
            </w:pPr>
            <w:r w:rsidRPr="006962F2">
              <w:rPr>
                <w:b/>
                <w:sz w:val="20"/>
                <w:szCs w:val="20"/>
              </w:rPr>
              <w:t>2 786 400,00 zł</w:t>
            </w:r>
          </w:p>
        </w:tc>
        <w:tc>
          <w:tcPr>
            <w:tcW w:w="1300" w:type="pct"/>
          </w:tcPr>
          <w:p w14:paraId="273DA281" w14:textId="77777777" w:rsidR="00B0263B" w:rsidRPr="006962F2" w:rsidRDefault="00B0263B" w:rsidP="00B0263B">
            <w:pPr>
              <w:spacing w:after="0"/>
              <w:jc w:val="center"/>
              <w:rPr>
                <w:b/>
                <w:sz w:val="20"/>
                <w:szCs w:val="20"/>
              </w:rPr>
            </w:pPr>
          </w:p>
          <w:p w14:paraId="053C1FA2" w14:textId="77777777" w:rsidR="00B0263B" w:rsidRPr="006962F2" w:rsidRDefault="00B0263B" w:rsidP="00B0263B">
            <w:pPr>
              <w:spacing w:after="0"/>
              <w:jc w:val="center"/>
              <w:rPr>
                <w:b/>
                <w:sz w:val="20"/>
                <w:szCs w:val="20"/>
              </w:rPr>
            </w:pPr>
          </w:p>
          <w:p w14:paraId="73D79440" w14:textId="77777777" w:rsidR="00B0263B" w:rsidRPr="006962F2" w:rsidRDefault="00B0263B" w:rsidP="00B0263B">
            <w:pPr>
              <w:spacing w:after="0"/>
              <w:jc w:val="center"/>
              <w:rPr>
                <w:b/>
                <w:sz w:val="20"/>
                <w:szCs w:val="20"/>
              </w:rPr>
            </w:pPr>
          </w:p>
          <w:p w14:paraId="166B9E60" w14:textId="305F487D" w:rsidR="00B0263B" w:rsidRPr="006962F2" w:rsidRDefault="00B0263B" w:rsidP="00B0263B">
            <w:pPr>
              <w:spacing w:after="0"/>
              <w:jc w:val="center"/>
              <w:rPr>
                <w:b/>
                <w:sz w:val="20"/>
                <w:szCs w:val="20"/>
              </w:rPr>
            </w:pPr>
            <w:r w:rsidRPr="006962F2">
              <w:rPr>
                <w:b/>
                <w:sz w:val="20"/>
                <w:szCs w:val="20"/>
              </w:rPr>
              <w:t>54 m-ce</w:t>
            </w:r>
          </w:p>
        </w:tc>
        <w:tc>
          <w:tcPr>
            <w:tcW w:w="1300" w:type="pct"/>
          </w:tcPr>
          <w:p w14:paraId="33390DAB" w14:textId="77777777" w:rsidR="00B0263B" w:rsidRPr="006962F2" w:rsidRDefault="00B0263B" w:rsidP="00B0263B">
            <w:pPr>
              <w:spacing w:after="0"/>
              <w:jc w:val="center"/>
              <w:rPr>
                <w:b/>
                <w:sz w:val="20"/>
                <w:szCs w:val="20"/>
              </w:rPr>
            </w:pPr>
          </w:p>
          <w:p w14:paraId="3729DD2E" w14:textId="77777777" w:rsidR="00B0263B" w:rsidRPr="006962F2" w:rsidRDefault="00B0263B" w:rsidP="00B0263B">
            <w:pPr>
              <w:spacing w:after="0"/>
              <w:jc w:val="center"/>
              <w:rPr>
                <w:b/>
                <w:sz w:val="20"/>
                <w:szCs w:val="20"/>
              </w:rPr>
            </w:pPr>
          </w:p>
          <w:p w14:paraId="3876439D" w14:textId="77777777" w:rsidR="00B0263B" w:rsidRPr="006962F2" w:rsidRDefault="00B0263B" w:rsidP="00B0263B">
            <w:pPr>
              <w:spacing w:after="0"/>
              <w:jc w:val="center"/>
              <w:rPr>
                <w:b/>
                <w:sz w:val="20"/>
                <w:szCs w:val="20"/>
              </w:rPr>
            </w:pPr>
          </w:p>
          <w:p w14:paraId="79F5EB8A" w14:textId="2C0CB374" w:rsidR="00B0263B" w:rsidRPr="006962F2" w:rsidRDefault="00B0263B" w:rsidP="00B0263B">
            <w:pPr>
              <w:spacing w:after="0"/>
              <w:jc w:val="center"/>
              <w:rPr>
                <w:b/>
                <w:sz w:val="20"/>
                <w:szCs w:val="20"/>
              </w:rPr>
            </w:pPr>
            <w:bookmarkStart w:id="1" w:name="_GoBack"/>
            <w:bookmarkEnd w:id="1"/>
            <w:r w:rsidRPr="006962F2">
              <w:rPr>
                <w:b/>
                <w:sz w:val="20"/>
                <w:szCs w:val="20"/>
              </w:rPr>
              <w:t>60</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r w:rsidR="00115212">
      <w:fldChar w:fldCharType="begin"/>
    </w:r>
    <w:r w:rsidR="00115212">
      <w:instrText>NUMPAGES  \* Arabic  \* MERGEFORMAT</w:instrText>
    </w:r>
    <w:r w:rsidR="00115212">
      <w:fldChar w:fldCharType="separate"/>
    </w:r>
    <w:r w:rsidR="000078AE">
      <w:rPr>
        <w:noProof/>
      </w:rPr>
      <w:t>2</w:t>
    </w:r>
    <w:r w:rsidR="0011521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962FF"/>
    <w:rsid w:val="000A0BF4"/>
    <w:rsid w:val="000A24B3"/>
    <w:rsid w:val="000B2890"/>
    <w:rsid w:val="000B7494"/>
    <w:rsid w:val="000C2EF4"/>
    <w:rsid w:val="000D2358"/>
    <w:rsid w:val="00115212"/>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1BE1"/>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962F2"/>
    <w:rsid w:val="006B266D"/>
    <w:rsid w:val="006B2997"/>
    <w:rsid w:val="006B4652"/>
    <w:rsid w:val="006B7726"/>
    <w:rsid w:val="006D18B8"/>
    <w:rsid w:val="006D6A1D"/>
    <w:rsid w:val="006D75C2"/>
    <w:rsid w:val="006E43DC"/>
    <w:rsid w:val="006E69D8"/>
    <w:rsid w:val="006E75FE"/>
    <w:rsid w:val="006F3052"/>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45B45"/>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2ABF"/>
    <w:rsid w:val="00A25AB1"/>
    <w:rsid w:val="00A30801"/>
    <w:rsid w:val="00A3507E"/>
    <w:rsid w:val="00A44F48"/>
    <w:rsid w:val="00A85E5D"/>
    <w:rsid w:val="00A90CB8"/>
    <w:rsid w:val="00AC785C"/>
    <w:rsid w:val="00AF63EA"/>
    <w:rsid w:val="00B0263B"/>
    <w:rsid w:val="00B20EBC"/>
    <w:rsid w:val="00B24671"/>
    <w:rsid w:val="00B33BA7"/>
    <w:rsid w:val="00B36766"/>
    <w:rsid w:val="00B4412F"/>
    <w:rsid w:val="00B5430B"/>
    <w:rsid w:val="00B55570"/>
    <w:rsid w:val="00B561DD"/>
    <w:rsid w:val="00B64545"/>
    <w:rsid w:val="00B76106"/>
    <w:rsid w:val="00B9336F"/>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07E73"/>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1304"/>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E7F3-B7FF-4888-8D21-8C2FDA1B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68</Words>
  <Characters>410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cp:revision>
  <cp:lastPrinted>2021-07-12T08:42:00Z</cp:lastPrinted>
  <dcterms:created xsi:type="dcterms:W3CDTF">2021-07-13T10:11:00Z</dcterms:created>
  <dcterms:modified xsi:type="dcterms:W3CDTF">2022-02-07T09:29:00Z</dcterms:modified>
</cp:coreProperties>
</file>