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455C9" w14:textId="06B364E1" w:rsidR="00445DA7" w:rsidRPr="00302F2C" w:rsidRDefault="00302F2C" w:rsidP="00E07275">
      <w:pPr>
        <w:spacing w:line="360" w:lineRule="auto"/>
        <w:ind w:left="1134" w:right="1134"/>
        <w:jc w:val="center"/>
        <w:rPr>
          <w:rFonts w:asciiTheme="minorHAnsi" w:hAnsiTheme="minorHAnsi" w:cstheme="minorHAnsi"/>
          <w:b/>
          <w:szCs w:val="28"/>
        </w:rPr>
      </w:pPr>
      <w:r w:rsidRPr="00302F2C">
        <w:rPr>
          <w:rFonts w:asciiTheme="minorHAnsi" w:hAnsiTheme="minorHAnsi" w:cstheme="minorHAnsi"/>
          <w:b/>
          <w:szCs w:val="28"/>
        </w:rPr>
        <w:t>PROJEKT</w:t>
      </w:r>
      <w:r w:rsidR="001F0032" w:rsidRPr="00302F2C">
        <w:rPr>
          <w:rFonts w:asciiTheme="minorHAnsi" w:hAnsiTheme="minorHAnsi" w:cstheme="minorHAnsi"/>
          <w:b/>
          <w:szCs w:val="28"/>
        </w:rPr>
        <w:t xml:space="preserve"> </w:t>
      </w:r>
      <w:r w:rsidR="00AF1F31" w:rsidRPr="00302F2C">
        <w:rPr>
          <w:rFonts w:asciiTheme="minorHAnsi" w:hAnsiTheme="minorHAnsi" w:cstheme="minorHAnsi"/>
          <w:b/>
          <w:szCs w:val="28"/>
        </w:rPr>
        <w:t>UMOW</w:t>
      </w:r>
      <w:r w:rsidR="001F0032" w:rsidRPr="00302F2C">
        <w:rPr>
          <w:rFonts w:asciiTheme="minorHAnsi" w:hAnsiTheme="minorHAnsi" w:cstheme="minorHAnsi"/>
          <w:b/>
          <w:szCs w:val="28"/>
        </w:rPr>
        <w:t>Y</w:t>
      </w:r>
      <w:r w:rsidR="00AF1F31" w:rsidRPr="00302F2C">
        <w:rPr>
          <w:rFonts w:asciiTheme="minorHAnsi" w:hAnsiTheme="minorHAnsi" w:cstheme="minorHAnsi"/>
          <w:b/>
          <w:szCs w:val="28"/>
        </w:rPr>
        <w:t xml:space="preserve"> N</w:t>
      </w:r>
      <w:r w:rsidRPr="00302F2C">
        <w:rPr>
          <w:rFonts w:asciiTheme="minorHAnsi" w:hAnsiTheme="minorHAnsi" w:cstheme="minorHAnsi"/>
          <w:b/>
          <w:szCs w:val="28"/>
        </w:rPr>
        <w:t>R</w:t>
      </w:r>
      <w:r w:rsidR="00AF1F31" w:rsidRPr="00302F2C">
        <w:rPr>
          <w:rFonts w:asciiTheme="minorHAnsi" w:hAnsiTheme="minorHAnsi" w:cstheme="minorHAnsi"/>
          <w:b/>
          <w:szCs w:val="28"/>
        </w:rPr>
        <w:t xml:space="preserve"> </w:t>
      </w:r>
      <w:r w:rsidR="00B93547" w:rsidRPr="00302F2C">
        <w:rPr>
          <w:rFonts w:asciiTheme="minorHAnsi" w:hAnsiTheme="minorHAnsi" w:cstheme="minorHAnsi"/>
          <w:b/>
          <w:szCs w:val="28"/>
        </w:rPr>
        <w:t>RZP.272</w:t>
      </w:r>
      <w:r w:rsidR="001F0032" w:rsidRPr="00302F2C">
        <w:rPr>
          <w:rFonts w:asciiTheme="minorHAnsi" w:hAnsiTheme="minorHAnsi" w:cstheme="minorHAnsi"/>
          <w:b/>
          <w:szCs w:val="28"/>
        </w:rPr>
        <w:t>…</w:t>
      </w:r>
      <w:r w:rsidR="00BD7EBB" w:rsidRPr="00302F2C">
        <w:rPr>
          <w:rFonts w:asciiTheme="minorHAnsi" w:hAnsiTheme="minorHAnsi" w:cstheme="minorHAnsi"/>
          <w:b/>
          <w:szCs w:val="28"/>
        </w:rPr>
        <w:t>202</w:t>
      </w:r>
      <w:r w:rsidRPr="00302F2C">
        <w:rPr>
          <w:rFonts w:asciiTheme="minorHAnsi" w:hAnsiTheme="minorHAnsi" w:cstheme="minorHAnsi"/>
          <w:b/>
          <w:szCs w:val="28"/>
        </w:rPr>
        <w:t>4</w:t>
      </w:r>
      <w:r w:rsidR="00BD7EBB" w:rsidRPr="00302F2C">
        <w:rPr>
          <w:rFonts w:asciiTheme="minorHAnsi" w:hAnsiTheme="minorHAnsi" w:cstheme="minorHAnsi"/>
          <w:b/>
          <w:szCs w:val="28"/>
        </w:rPr>
        <w:t>.ZP3</w:t>
      </w:r>
    </w:p>
    <w:p w14:paraId="058BDAFD" w14:textId="77777777" w:rsidR="00AF1F31" w:rsidRPr="00224671" w:rsidRDefault="00AF1F31" w:rsidP="00E07275">
      <w:pPr>
        <w:spacing w:line="360" w:lineRule="auto"/>
        <w:ind w:left="1134" w:right="113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5CBCA7" w14:textId="2987D713" w:rsidR="00F11663" w:rsidRPr="00224671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zawarta w dniu …</w:t>
      </w:r>
      <w:r w:rsidR="001B1EBE">
        <w:rPr>
          <w:rFonts w:asciiTheme="minorHAnsi" w:hAnsiTheme="minorHAnsi" w:cstheme="minorHAnsi"/>
          <w:sz w:val="22"/>
          <w:szCs w:val="22"/>
        </w:rPr>
        <w:t>….</w:t>
      </w:r>
      <w:r w:rsidRPr="00224671">
        <w:rPr>
          <w:rFonts w:asciiTheme="minorHAnsi" w:hAnsiTheme="minorHAnsi" w:cstheme="minorHAnsi"/>
          <w:sz w:val="22"/>
          <w:szCs w:val="22"/>
        </w:rPr>
        <w:t>……… 20</w:t>
      </w:r>
      <w:r w:rsidR="001F0032">
        <w:rPr>
          <w:rFonts w:asciiTheme="minorHAnsi" w:hAnsiTheme="minorHAnsi" w:cstheme="minorHAnsi"/>
          <w:sz w:val="22"/>
          <w:szCs w:val="22"/>
        </w:rPr>
        <w:t>2</w:t>
      </w:r>
      <w:r w:rsidR="00302F2C">
        <w:rPr>
          <w:rFonts w:asciiTheme="minorHAnsi" w:hAnsiTheme="minorHAnsi" w:cstheme="minorHAnsi"/>
          <w:sz w:val="22"/>
          <w:szCs w:val="22"/>
        </w:rPr>
        <w:t>4</w:t>
      </w:r>
      <w:r w:rsidRPr="00224671">
        <w:rPr>
          <w:rFonts w:asciiTheme="minorHAnsi" w:hAnsiTheme="minorHAnsi" w:cstheme="minorHAnsi"/>
          <w:sz w:val="22"/>
          <w:szCs w:val="22"/>
        </w:rPr>
        <w:t xml:space="preserve"> roku w Białych Błotach pomiędzy: </w:t>
      </w:r>
    </w:p>
    <w:p w14:paraId="3DBE3AF8" w14:textId="77777777" w:rsidR="00344732" w:rsidRDefault="00F11663" w:rsidP="00E210B9">
      <w:pPr>
        <w:tabs>
          <w:tab w:val="left" w:pos="9070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Gminą Białe Błota</w:t>
      </w:r>
      <w:r w:rsidRPr="00224671">
        <w:rPr>
          <w:rFonts w:asciiTheme="minorHAnsi" w:hAnsiTheme="minorHAnsi" w:cstheme="minorHAnsi"/>
          <w:sz w:val="22"/>
          <w:szCs w:val="22"/>
        </w:rPr>
        <w:t xml:space="preserve">, ul. Szubińska 7, 86 – 005 Białe Błota, </w:t>
      </w:r>
    </w:p>
    <w:p w14:paraId="45E90FF0" w14:textId="77777777" w:rsidR="00344732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NIP 554 28 41 796, REGON 092350636, </w:t>
      </w:r>
    </w:p>
    <w:p w14:paraId="19154DD8" w14:textId="77777777" w:rsidR="00F11663" w:rsidRPr="00224671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zwaną dalej w tekście umowy „</w:t>
      </w:r>
      <w:r w:rsidRPr="00224671">
        <w:rPr>
          <w:rFonts w:asciiTheme="minorHAnsi" w:hAnsiTheme="minorHAnsi" w:cstheme="minorHAnsi"/>
          <w:b/>
          <w:sz w:val="22"/>
          <w:szCs w:val="22"/>
        </w:rPr>
        <w:t>Zamawiającym</w:t>
      </w:r>
      <w:r w:rsidRPr="00224671">
        <w:rPr>
          <w:rFonts w:asciiTheme="minorHAnsi" w:hAnsiTheme="minorHAnsi" w:cstheme="minorHAnsi"/>
          <w:sz w:val="22"/>
          <w:szCs w:val="22"/>
        </w:rPr>
        <w:t>”, reprezentowaną przez:</w:t>
      </w:r>
    </w:p>
    <w:p w14:paraId="61582145" w14:textId="77777777" w:rsidR="00F11663" w:rsidRPr="00224671" w:rsidRDefault="00F11663" w:rsidP="00F11663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Wójta Gminy / Zastępcę Wójta Gminy  - ………………</w:t>
      </w:r>
      <w:r w:rsidR="00344732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224671">
        <w:rPr>
          <w:rFonts w:asciiTheme="minorHAnsi" w:hAnsiTheme="minorHAnsi" w:cstheme="minorHAnsi"/>
          <w:sz w:val="22"/>
          <w:szCs w:val="22"/>
        </w:rPr>
        <w:t xml:space="preserve">… </w:t>
      </w:r>
    </w:p>
    <w:p w14:paraId="0D01510D" w14:textId="1B36ED05" w:rsidR="00F11663" w:rsidRPr="00224671" w:rsidRDefault="00F11663" w:rsidP="00F11663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Przy kontrasygnacie Skarbnika Gminy -  </w:t>
      </w:r>
      <w:r w:rsidR="00302F2C">
        <w:rPr>
          <w:rFonts w:asciiTheme="minorHAnsi" w:hAnsiTheme="minorHAnsi" w:cstheme="minorHAnsi"/>
          <w:sz w:val="22"/>
          <w:szCs w:val="22"/>
        </w:rPr>
        <w:t>Marcina Żebrowskiego</w:t>
      </w:r>
    </w:p>
    <w:p w14:paraId="068F124E" w14:textId="77777777" w:rsidR="00F11663" w:rsidRPr="00224671" w:rsidRDefault="00F11663" w:rsidP="00F11663">
      <w:pPr>
        <w:tabs>
          <w:tab w:val="left" w:pos="9070"/>
        </w:tabs>
        <w:spacing w:line="360" w:lineRule="auto"/>
        <w:ind w:right="113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a</w:t>
      </w:r>
    </w:p>
    <w:p w14:paraId="30A929CD" w14:textId="77777777" w:rsidR="001F0032" w:rsidRDefault="001F0032" w:rsidP="00E210B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  <w:r w:rsidR="00E210B9" w:rsidRPr="00B8177C">
        <w:rPr>
          <w:rFonts w:asciiTheme="minorHAnsi" w:hAnsiTheme="minorHAnsi" w:cstheme="minorHAnsi"/>
          <w:sz w:val="22"/>
          <w:szCs w:val="22"/>
        </w:rPr>
        <w:t xml:space="preserve">,  z siedzibą przy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E210B9" w:rsidRPr="00B8177C">
        <w:rPr>
          <w:rFonts w:asciiTheme="minorHAnsi" w:hAnsiTheme="minorHAnsi" w:cstheme="minorHAnsi"/>
          <w:sz w:val="22"/>
          <w:szCs w:val="22"/>
        </w:rPr>
        <w:t xml:space="preserve">, wpisanym do Krajowego Rejestru Sądowego pod numerem KRS </w:t>
      </w:r>
      <w:r>
        <w:rPr>
          <w:rFonts w:asciiTheme="minorHAnsi" w:hAnsiTheme="minorHAnsi" w:cstheme="minorHAnsi"/>
          <w:sz w:val="22"/>
          <w:szCs w:val="22"/>
        </w:rPr>
        <w:t>………………………….</w:t>
      </w:r>
      <w:r w:rsidR="00E210B9" w:rsidRPr="00B8177C">
        <w:rPr>
          <w:rFonts w:asciiTheme="minorHAnsi" w:hAnsiTheme="minorHAnsi" w:cstheme="minorHAnsi"/>
          <w:sz w:val="22"/>
          <w:szCs w:val="22"/>
        </w:rPr>
        <w:t xml:space="preserve">, </w:t>
      </w:r>
      <w:r w:rsidR="00E210B9">
        <w:rPr>
          <w:rFonts w:asciiTheme="minorHAnsi" w:hAnsiTheme="minorHAnsi" w:cstheme="minorHAnsi"/>
          <w:sz w:val="22"/>
          <w:szCs w:val="22"/>
        </w:rPr>
        <w:br/>
      </w:r>
      <w:r w:rsidR="00E210B9" w:rsidRPr="00B8177C">
        <w:rPr>
          <w:rFonts w:asciiTheme="minorHAnsi" w:hAnsiTheme="minorHAnsi" w:cstheme="minorHAnsi"/>
          <w:sz w:val="22"/>
          <w:szCs w:val="22"/>
        </w:rPr>
        <w:t xml:space="preserve">NIP: </w:t>
      </w:r>
      <w:r>
        <w:rPr>
          <w:rFonts w:asciiTheme="minorHAnsi" w:hAnsiTheme="minorHAnsi" w:cstheme="minorHAnsi"/>
          <w:sz w:val="22"/>
          <w:szCs w:val="22"/>
        </w:rPr>
        <w:t>……………………. REGON…………………..</w:t>
      </w:r>
      <w:r w:rsidR="00E210B9">
        <w:rPr>
          <w:rFonts w:asciiTheme="minorHAnsi" w:hAnsiTheme="minorHAnsi" w:cstheme="minorHAnsi"/>
          <w:sz w:val="22"/>
          <w:szCs w:val="22"/>
        </w:rPr>
        <w:t xml:space="preserve">, </w:t>
      </w:r>
      <w:r w:rsidR="00E210B9" w:rsidRPr="00224671">
        <w:rPr>
          <w:rFonts w:asciiTheme="minorHAnsi" w:hAnsiTheme="minorHAnsi" w:cstheme="minorHAnsi"/>
          <w:sz w:val="22"/>
          <w:szCs w:val="22"/>
        </w:rPr>
        <w:t xml:space="preserve">zwanym dalej w tekście „ </w:t>
      </w:r>
      <w:r w:rsidR="00E210B9" w:rsidRPr="00224671">
        <w:rPr>
          <w:rFonts w:asciiTheme="minorHAnsi" w:hAnsiTheme="minorHAnsi" w:cstheme="minorHAnsi"/>
          <w:b/>
          <w:sz w:val="22"/>
          <w:szCs w:val="22"/>
        </w:rPr>
        <w:t>Wykonawcą</w:t>
      </w:r>
      <w:r w:rsidR="00E210B9" w:rsidRPr="00224671">
        <w:rPr>
          <w:rFonts w:asciiTheme="minorHAnsi" w:hAnsiTheme="minorHAnsi" w:cstheme="minorHAnsi"/>
          <w:sz w:val="22"/>
          <w:szCs w:val="22"/>
        </w:rPr>
        <w:t xml:space="preserve">”, </w:t>
      </w:r>
    </w:p>
    <w:p w14:paraId="11B5DE33" w14:textId="35C3B951" w:rsidR="00E210B9" w:rsidRPr="00224671" w:rsidRDefault="00E210B9" w:rsidP="00E210B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091A09C5" w14:textId="77777777" w:rsidR="00E210B9" w:rsidRPr="00224671" w:rsidRDefault="00E210B9" w:rsidP="00E210B9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043267E9" w14:textId="77777777" w:rsidR="00341678" w:rsidRPr="00224671" w:rsidRDefault="00341678" w:rsidP="00341678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łącznie w dalszej części Umowy zwani również Stronami, każdy z osobna zwany Stroną.</w:t>
      </w:r>
    </w:p>
    <w:p w14:paraId="1CC90C58" w14:textId="77777777" w:rsidR="00341678" w:rsidRPr="00224671" w:rsidRDefault="00341678" w:rsidP="00341678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EB565F" w14:textId="74B0958E" w:rsidR="00341678" w:rsidRPr="00224671" w:rsidRDefault="00341678" w:rsidP="00341678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wyniku rozstrzygnięcia postępowania o udzielenie zamówienia publicznego prowadzonego na podstawie ustawy z dnia 11 września 2019 r. Prawo zamówień publicznych</w:t>
      </w:r>
      <w:r w:rsidRPr="00302F2C">
        <w:rPr>
          <w:rFonts w:asciiTheme="minorHAnsi" w:hAnsiTheme="minorHAnsi" w:cstheme="minorHAnsi"/>
          <w:i/>
          <w:sz w:val="22"/>
          <w:szCs w:val="22"/>
        </w:rPr>
        <w:t xml:space="preserve"> (tj</w:t>
      </w:r>
      <w:r w:rsidR="00651302" w:rsidRPr="00302F2C">
        <w:rPr>
          <w:rFonts w:asciiTheme="minorHAnsi" w:hAnsiTheme="minorHAnsi" w:cstheme="minorHAnsi"/>
          <w:i/>
          <w:sz w:val="22"/>
          <w:szCs w:val="22"/>
        </w:rPr>
        <w:t>.</w:t>
      </w:r>
      <w:r w:rsidRPr="00302F2C">
        <w:rPr>
          <w:rFonts w:asciiTheme="minorHAnsi" w:hAnsiTheme="minorHAnsi" w:cstheme="minorHAnsi"/>
          <w:i/>
          <w:sz w:val="22"/>
          <w:szCs w:val="22"/>
        </w:rPr>
        <w:t>: Dz. U. z 202</w:t>
      </w:r>
      <w:r w:rsidR="00302F2C" w:rsidRPr="00302F2C">
        <w:rPr>
          <w:rFonts w:asciiTheme="minorHAnsi" w:hAnsiTheme="minorHAnsi" w:cstheme="minorHAnsi"/>
          <w:i/>
          <w:sz w:val="22"/>
          <w:szCs w:val="22"/>
        </w:rPr>
        <w:t>4</w:t>
      </w:r>
      <w:r w:rsidRPr="00302F2C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90365A" w:rsidRPr="00302F2C">
        <w:rPr>
          <w:rFonts w:asciiTheme="minorHAnsi" w:hAnsiTheme="minorHAnsi" w:cstheme="minorHAnsi"/>
          <w:i/>
          <w:sz w:val="22"/>
          <w:szCs w:val="22"/>
        </w:rPr>
        <w:t>1</w:t>
      </w:r>
      <w:r w:rsidR="00302F2C" w:rsidRPr="00302F2C">
        <w:rPr>
          <w:rFonts w:asciiTheme="minorHAnsi" w:hAnsiTheme="minorHAnsi" w:cstheme="minorHAnsi"/>
          <w:i/>
          <w:sz w:val="22"/>
          <w:szCs w:val="22"/>
        </w:rPr>
        <w:t>320</w:t>
      </w:r>
      <w:r w:rsidRPr="00302F2C">
        <w:rPr>
          <w:rFonts w:asciiTheme="minorHAnsi" w:hAnsiTheme="minorHAnsi" w:cstheme="minorHAnsi"/>
          <w:i/>
          <w:sz w:val="22"/>
          <w:szCs w:val="22"/>
        </w:rPr>
        <w:t xml:space="preserve"> ze zm. zwanej dalej ustawą </w:t>
      </w:r>
      <w:proofErr w:type="spellStart"/>
      <w:r w:rsidRPr="00302F2C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302F2C">
        <w:rPr>
          <w:rFonts w:asciiTheme="minorHAnsi" w:hAnsiTheme="minorHAnsi" w:cstheme="minorHAnsi"/>
          <w:i/>
          <w:sz w:val="22"/>
          <w:szCs w:val="22"/>
        </w:rPr>
        <w:t>),</w:t>
      </w:r>
      <w:r w:rsidRPr="00224671">
        <w:rPr>
          <w:rFonts w:asciiTheme="minorHAnsi" w:hAnsiTheme="minorHAnsi" w:cstheme="minorHAnsi"/>
          <w:sz w:val="22"/>
          <w:szCs w:val="22"/>
        </w:rPr>
        <w:t xml:space="preserve"> w trybie podstawowym, które to zamówieni</w:t>
      </w:r>
      <w:r w:rsidR="00302F2C">
        <w:rPr>
          <w:rFonts w:asciiTheme="minorHAnsi" w:hAnsiTheme="minorHAnsi" w:cstheme="minorHAnsi"/>
          <w:sz w:val="22"/>
          <w:szCs w:val="22"/>
        </w:rPr>
        <w:t>e</w:t>
      </w:r>
      <w:r w:rsidRPr="00224671">
        <w:rPr>
          <w:rFonts w:asciiTheme="minorHAnsi" w:hAnsiTheme="minorHAnsi" w:cstheme="minorHAnsi"/>
          <w:sz w:val="22"/>
          <w:szCs w:val="22"/>
        </w:rPr>
        <w:t xml:space="preserve"> wpisano do Rejestru Zamówień Publicznych pod numerem RZP.271.</w:t>
      </w:r>
      <w:r w:rsidR="00302F2C">
        <w:rPr>
          <w:rFonts w:asciiTheme="minorHAnsi" w:hAnsiTheme="minorHAnsi" w:cstheme="minorHAnsi"/>
          <w:sz w:val="22"/>
          <w:szCs w:val="22"/>
        </w:rPr>
        <w:t>38</w:t>
      </w:r>
      <w:r w:rsidRPr="00224671">
        <w:rPr>
          <w:rFonts w:asciiTheme="minorHAnsi" w:hAnsiTheme="minorHAnsi" w:cstheme="minorHAnsi"/>
          <w:sz w:val="22"/>
          <w:szCs w:val="22"/>
        </w:rPr>
        <w:t>.202</w:t>
      </w:r>
      <w:r w:rsidR="00302F2C">
        <w:rPr>
          <w:rFonts w:asciiTheme="minorHAnsi" w:hAnsiTheme="minorHAnsi" w:cstheme="minorHAnsi"/>
          <w:sz w:val="22"/>
          <w:szCs w:val="22"/>
        </w:rPr>
        <w:t>4</w:t>
      </w:r>
      <w:r w:rsidRPr="00224671">
        <w:rPr>
          <w:rFonts w:asciiTheme="minorHAnsi" w:hAnsiTheme="minorHAnsi" w:cstheme="minorHAnsi"/>
          <w:sz w:val="22"/>
          <w:szCs w:val="22"/>
        </w:rPr>
        <w:t>.ZP</w:t>
      </w:r>
      <w:r w:rsidR="001F0032">
        <w:rPr>
          <w:rFonts w:asciiTheme="minorHAnsi" w:hAnsiTheme="minorHAnsi" w:cstheme="minorHAnsi"/>
          <w:sz w:val="22"/>
          <w:szCs w:val="22"/>
        </w:rPr>
        <w:t>3</w:t>
      </w:r>
      <w:r w:rsidRPr="00224671">
        <w:rPr>
          <w:rFonts w:asciiTheme="minorHAnsi" w:hAnsiTheme="minorHAnsi" w:cstheme="minorHAnsi"/>
          <w:sz w:val="22"/>
          <w:szCs w:val="22"/>
        </w:rPr>
        <w:t xml:space="preserve"> została zawarta umowa o następującej treści:</w:t>
      </w:r>
    </w:p>
    <w:p w14:paraId="4A5D6283" w14:textId="77777777" w:rsidR="00445DA7" w:rsidRPr="00224671" w:rsidRDefault="00702D9E" w:rsidP="00341678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7B9919EC" w14:textId="57D105F1" w:rsidR="00552FAB" w:rsidRPr="00552FAB" w:rsidRDefault="00445DA7" w:rsidP="00552FAB">
      <w:pPr>
        <w:pStyle w:val="Tekstpodstawowy"/>
        <w:numPr>
          <w:ilvl w:val="0"/>
          <w:numId w:val="2"/>
        </w:numPr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spacing w:val="-6"/>
          <w:sz w:val="22"/>
          <w:szCs w:val="22"/>
        </w:rPr>
      </w:pPr>
      <w:r w:rsidRPr="00552FAB">
        <w:rPr>
          <w:rFonts w:asciiTheme="minorHAnsi" w:hAnsiTheme="minorHAnsi" w:cstheme="minorHAnsi"/>
          <w:spacing w:val="-6"/>
          <w:sz w:val="22"/>
          <w:szCs w:val="22"/>
        </w:rPr>
        <w:t>Zamawiający zleca, a Wykonawca przyjmuje do wykonania usługę w zakresie określonym</w:t>
      </w:r>
      <w:r w:rsidRPr="00552FAB">
        <w:rPr>
          <w:rFonts w:asciiTheme="minorHAnsi" w:hAnsiTheme="minorHAnsi" w:cstheme="minorHAnsi"/>
          <w:spacing w:val="-6"/>
          <w:sz w:val="22"/>
          <w:szCs w:val="22"/>
        </w:rPr>
        <w:br/>
        <w:t>w Specyfikacji Warunków Zamówienia oraz szczegółowym opisie przedmiotu za</w:t>
      </w:r>
      <w:r w:rsidR="00905968" w:rsidRPr="00552FAB">
        <w:rPr>
          <w:rFonts w:asciiTheme="minorHAnsi" w:hAnsiTheme="minorHAnsi" w:cstheme="minorHAnsi"/>
          <w:spacing w:val="-6"/>
          <w:sz w:val="22"/>
          <w:szCs w:val="22"/>
        </w:rPr>
        <w:t xml:space="preserve">mówienia pod nazwą: </w:t>
      </w:r>
      <w:r w:rsidR="00302F2C" w:rsidRPr="00302F2C">
        <w:rPr>
          <w:rFonts w:asciiTheme="minorHAnsi" w:hAnsiTheme="minorHAnsi" w:cstheme="minorHAnsi"/>
          <w:b/>
          <w:sz w:val="22"/>
          <w:szCs w:val="22"/>
        </w:rPr>
        <w:t>Wyłapywanie oraz zapewnienie opieki weterynaryjnej zwierzętom bezdomnym oraz wolno żyjącym na terenie Gminy Białe Błota</w:t>
      </w:r>
      <w:r w:rsidR="00552FAB" w:rsidRPr="00302F2C">
        <w:rPr>
          <w:rFonts w:asciiTheme="minorHAnsi" w:hAnsiTheme="minorHAnsi" w:cstheme="minorHAnsi"/>
          <w:b/>
          <w:bCs/>
          <w:spacing w:val="-6"/>
          <w:sz w:val="22"/>
          <w:szCs w:val="22"/>
          <w:lang w:eastAsia="pl-PL"/>
        </w:rPr>
        <w:t xml:space="preserve">, </w:t>
      </w:r>
      <w:r w:rsidR="00552FAB" w:rsidRPr="00302F2C">
        <w:rPr>
          <w:rFonts w:asciiTheme="minorHAnsi" w:hAnsiTheme="minorHAnsi" w:cstheme="minorHAnsi"/>
          <w:bCs/>
          <w:spacing w:val="-6"/>
          <w:sz w:val="22"/>
          <w:szCs w:val="22"/>
          <w:lang w:eastAsia="pl-PL"/>
        </w:rPr>
        <w:t>polegające na:</w:t>
      </w:r>
    </w:p>
    <w:p w14:paraId="3B8466E0" w14:textId="77777777" w:rsidR="00552FAB" w:rsidRDefault="00552FAB" w:rsidP="00552FAB">
      <w:pPr>
        <w:pStyle w:val="Tekstpodstawowy"/>
        <w:numPr>
          <w:ilvl w:val="0"/>
          <w:numId w:val="32"/>
        </w:numPr>
        <w:tabs>
          <w:tab w:val="left" w:pos="70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52FAB">
        <w:rPr>
          <w:rFonts w:asciiTheme="minorHAnsi" w:hAnsiTheme="minorHAnsi" w:cstheme="minorHAnsi"/>
          <w:sz w:val="22"/>
          <w:szCs w:val="22"/>
        </w:rPr>
        <w:t>wyłapywaniu bezdomnych zwierząt na terenie Gminy Białe Błota i ich transportu do schroniska dla zwierząt, z którym Zamawiający ma podpisaną stosowną umowę,</w:t>
      </w:r>
    </w:p>
    <w:p w14:paraId="616B67D4" w14:textId="77777777" w:rsidR="00552FAB" w:rsidRDefault="00552FAB" w:rsidP="00552FAB">
      <w:pPr>
        <w:pStyle w:val="Tekstpodstawowy"/>
        <w:numPr>
          <w:ilvl w:val="0"/>
          <w:numId w:val="32"/>
        </w:numPr>
        <w:tabs>
          <w:tab w:val="left" w:pos="70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52FAB">
        <w:rPr>
          <w:rFonts w:asciiTheme="minorHAnsi" w:hAnsiTheme="minorHAnsi" w:cstheme="minorHAnsi"/>
          <w:sz w:val="22"/>
          <w:szCs w:val="22"/>
        </w:rPr>
        <w:t>opiece weterynaryjnej w przypadkach zdarzeń drogowych z udziałem zwierząt oraz przekazaniu do utylizacji zwłok zwierząt padłych bądź uśpionych w trakcie wykonywania czynności weterynaryjnych,</w:t>
      </w:r>
    </w:p>
    <w:p w14:paraId="707B22A7" w14:textId="77777777" w:rsidR="00552FAB" w:rsidRPr="00552FAB" w:rsidRDefault="00552FAB" w:rsidP="00552FAB">
      <w:pPr>
        <w:pStyle w:val="Tekstpodstawowy"/>
        <w:numPr>
          <w:ilvl w:val="0"/>
          <w:numId w:val="32"/>
        </w:numPr>
        <w:tabs>
          <w:tab w:val="left" w:pos="70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52FAB">
        <w:rPr>
          <w:rFonts w:asciiTheme="minorHAnsi" w:hAnsiTheme="minorHAnsi" w:cstheme="minorHAnsi"/>
          <w:sz w:val="22"/>
          <w:szCs w:val="22"/>
        </w:rPr>
        <w:t xml:space="preserve">przetrzymaniu kotów </w:t>
      </w:r>
      <w:proofErr w:type="spellStart"/>
      <w:r w:rsidRPr="00552FAB">
        <w:rPr>
          <w:rFonts w:asciiTheme="minorHAnsi" w:hAnsiTheme="minorHAnsi" w:cstheme="minorHAnsi"/>
          <w:sz w:val="22"/>
          <w:szCs w:val="22"/>
        </w:rPr>
        <w:t>wolnobytujących</w:t>
      </w:r>
      <w:proofErr w:type="spellEnd"/>
      <w:r w:rsidRPr="00552FAB">
        <w:rPr>
          <w:rFonts w:asciiTheme="minorHAnsi" w:hAnsiTheme="minorHAnsi" w:cstheme="minorHAnsi"/>
          <w:sz w:val="22"/>
          <w:szCs w:val="22"/>
        </w:rPr>
        <w:t xml:space="preserve"> na czas rekonwalescencji, do czasu uzyskania stanu pozwalającego na bezpieczne wypuszczenie w okolicy dotychczasowego bytowania.</w:t>
      </w:r>
    </w:p>
    <w:p w14:paraId="3EED5D6D" w14:textId="77777777" w:rsidR="00BF3A70" w:rsidRPr="00BF3A70" w:rsidRDefault="00BF3A70" w:rsidP="00B932B7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F3A70">
        <w:rPr>
          <w:rFonts w:asciiTheme="minorHAnsi" w:hAnsiTheme="minorHAnsi" w:cstheme="minorHAnsi"/>
          <w:sz w:val="22"/>
          <w:szCs w:val="22"/>
        </w:rPr>
        <w:t>Wykonawca zrealizuje usługi będące przedmiotem zamówienia zgodnie z:</w:t>
      </w:r>
    </w:p>
    <w:p w14:paraId="3325E2B5" w14:textId="77777777" w:rsidR="00BF3A70" w:rsidRPr="00BF3A70" w:rsidRDefault="00BF3A70" w:rsidP="00B932B7">
      <w:pPr>
        <w:tabs>
          <w:tab w:val="left" w:pos="36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F3A70">
        <w:rPr>
          <w:rFonts w:asciiTheme="minorHAnsi" w:hAnsiTheme="minorHAnsi" w:cstheme="minorHAnsi"/>
          <w:sz w:val="22"/>
          <w:szCs w:val="22"/>
        </w:rPr>
        <w:t>a)  Opisem przedmiotu zamówienia,</w:t>
      </w:r>
    </w:p>
    <w:p w14:paraId="4F7717DD" w14:textId="77777777" w:rsidR="00BF3A70" w:rsidRPr="00BF3A70" w:rsidRDefault="00BF3A70" w:rsidP="00B932B7">
      <w:pPr>
        <w:tabs>
          <w:tab w:val="left" w:pos="36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F3A70">
        <w:rPr>
          <w:rFonts w:asciiTheme="minorHAnsi" w:hAnsiTheme="minorHAnsi" w:cstheme="minorHAnsi"/>
          <w:sz w:val="22"/>
          <w:szCs w:val="22"/>
        </w:rPr>
        <w:t>b) obowiązującymi przepisami prawa oraz aktami wykonawczymi wydanymi na ich podstawie.</w:t>
      </w:r>
    </w:p>
    <w:p w14:paraId="26DB5885" w14:textId="77777777" w:rsidR="00B932B7" w:rsidRDefault="00BF3A70" w:rsidP="00B932B7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F3A70">
        <w:rPr>
          <w:rFonts w:asciiTheme="minorHAnsi" w:hAnsiTheme="minorHAnsi" w:cstheme="minorHAnsi"/>
          <w:sz w:val="22"/>
          <w:szCs w:val="22"/>
        </w:rPr>
        <w:lastRenderedPageBreak/>
        <w:t>Wykonawca oświadcza, że posiada wymagane prawem uprawnienia do wykonywania określonej działalności, będącej przedmiotem Umowy.</w:t>
      </w:r>
    </w:p>
    <w:p w14:paraId="47DFBAFC" w14:textId="79F30807" w:rsidR="00445DA7" w:rsidRPr="00224671" w:rsidRDefault="00445DA7" w:rsidP="004D14AD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oświadcza, że będzie realizował powierzone zadanie w sposób należyty,</w:t>
      </w:r>
      <w:r w:rsidRPr="00224671">
        <w:rPr>
          <w:rFonts w:asciiTheme="minorHAnsi" w:hAnsiTheme="minorHAnsi" w:cstheme="minorHAnsi"/>
          <w:sz w:val="22"/>
          <w:szCs w:val="22"/>
        </w:rPr>
        <w:br/>
        <w:t xml:space="preserve">z częstotliwością wskazaną przez Zamawiającego. </w:t>
      </w:r>
    </w:p>
    <w:p w14:paraId="6D153920" w14:textId="3E8D8FDD" w:rsidR="00356245" w:rsidRPr="0019168F" w:rsidRDefault="00356245" w:rsidP="00552FAB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szczególnie uzasadnionych przypadkach (nagłych, nieprzewidzianych) dopuszcza się przekazywanie zleceń w formie telefonicznej. Zamawiający zlecenie telefoniczne potwierdzi zleceniem na piśmie (dopuszcza się zlecenie przekazane drogą e-mailową), w przeciągu 48 godzin.</w:t>
      </w:r>
    </w:p>
    <w:p w14:paraId="0312FACB" w14:textId="77777777" w:rsidR="0019168F" w:rsidRPr="0019168F" w:rsidRDefault="0019168F" w:rsidP="0019168F">
      <w:pPr>
        <w:pStyle w:val="Teksttreci0"/>
        <w:numPr>
          <w:ilvl w:val="0"/>
          <w:numId w:val="2"/>
        </w:numPr>
        <w:shd w:val="clear" w:color="auto" w:fill="auto"/>
        <w:tabs>
          <w:tab w:val="clear" w:pos="720"/>
          <w:tab w:val="num" w:pos="360"/>
          <w:tab w:val="left" w:pos="426"/>
        </w:tabs>
        <w:spacing w:after="0" w:line="360" w:lineRule="auto"/>
        <w:ind w:left="284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19168F">
        <w:rPr>
          <w:rFonts w:asciiTheme="minorHAnsi" w:hAnsiTheme="minorHAnsi" w:cstheme="minorHAnsi"/>
          <w:sz w:val="22"/>
          <w:szCs w:val="22"/>
          <w:lang w:eastAsia="zh-CN"/>
        </w:rPr>
        <w:t>Zamawiający wymaga, aby zgodnie z ustawą z dnia 19 lipca 2019 r. o zapewnieniu dostępności osobom ze szczególnymi potrzebami (</w:t>
      </w:r>
      <w:r w:rsidRPr="0019168F">
        <w:rPr>
          <w:rFonts w:asciiTheme="minorHAnsi" w:hAnsiTheme="minorHAnsi" w:cstheme="minorHAnsi"/>
          <w:i/>
          <w:sz w:val="22"/>
          <w:szCs w:val="22"/>
          <w:lang w:eastAsia="zh-CN"/>
        </w:rPr>
        <w:t>Dz. U. z 2022, poz. 2240 ze zm.</w:t>
      </w:r>
      <w:r w:rsidRPr="0019168F">
        <w:rPr>
          <w:rFonts w:asciiTheme="minorHAnsi" w:hAnsiTheme="minorHAnsi" w:cstheme="minorHAnsi"/>
          <w:sz w:val="22"/>
          <w:szCs w:val="22"/>
          <w:lang w:eastAsia="zh-CN"/>
        </w:rPr>
        <w:t>), przedmiot zamówienia został zrealizowany z uwzględnieniem wymagań w zakresie dostępności dla osób niepełnosprawnych.</w:t>
      </w:r>
    </w:p>
    <w:p w14:paraId="57D4D5D8" w14:textId="77777777" w:rsidR="0019168F" w:rsidRPr="00224671" w:rsidRDefault="0019168F" w:rsidP="0019168F">
      <w:pPr>
        <w:tabs>
          <w:tab w:val="left" w:pos="360"/>
        </w:tabs>
        <w:spacing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23D69D3" w14:textId="77777777" w:rsidR="00A76991" w:rsidRPr="00F12BCC" w:rsidRDefault="00BE7EA5" w:rsidP="00F12BCC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69119E63" w14:textId="5B978482" w:rsidR="00445DA7" w:rsidRPr="00224671" w:rsidRDefault="00445DA7" w:rsidP="00F12BCC">
      <w:pPr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Niniejsza umowa zostaje zawarta </w:t>
      </w:r>
      <w:r w:rsidR="009D34BA" w:rsidRPr="00224671">
        <w:rPr>
          <w:rFonts w:asciiTheme="minorHAnsi" w:hAnsiTheme="minorHAnsi" w:cstheme="minorHAnsi"/>
          <w:sz w:val="22"/>
          <w:szCs w:val="22"/>
        </w:rPr>
        <w:t xml:space="preserve">na okres </w:t>
      </w:r>
      <w:r w:rsidR="00064703" w:rsidRPr="00224671">
        <w:rPr>
          <w:rFonts w:asciiTheme="minorHAnsi" w:hAnsiTheme="minorHAnsi" w:cstheme="minorHAnsi"/>
          <w:b/>
          <w:sz w:val="22"/>
          <w:szCs w:val="22"/>
        </w:rPr>
        <w:t xml:space="preserve">od </w:t>
      </w:r>
      <w:r w:rsidR="00957D35">
        <w:rPr>
          <w:rFonts w:asciiTheme="minorHAnsi" w:hAnsiTheme="minorHAnsi" w:cstheme="minorHAnsi"/>
          <w:b/>
          <w:sz w:val="22"/>
          <w:szCs w:val="22"/>
        </w:rPr>
        <w:t xml:space="preserve">dnia podpisania umowy, lecz nie szybciej niż po wyczerpaniu środków z umowy nr RZP.272.62.2022.ZP1 z dnia 28.12.2022 r., </w:t>
      </w:r>
      <w:r w:rsidR="00064703" w:rsidRPr="00224671">
        <w:rPr>
          <w:rFonts w:asciiTheme="minorHAnsi" w:hAnsiTheme="minorHAnsi" w:cstheme="minorHAnsi"/>
          <w:b/>
          <w:sz w:val="22"/>
          <w:szCs w:val="22"/>
        </w:rPr>
        <w:t>do 31.12.20</w:t>
      </w:r>
      <w:r w:rsidR="0019168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64703" w:rsidRPr="00224671">
        <w:rPr>
          <w:rFonts w:asciiTheme="minorHAnsi" w:hAnsiTheme="minorHAnsi" w:cstheme="minorHAnsi"/>
          <w:b/>
          <w:sz w:val="22"/>
          <w:szCs w:val="22"/>
        </w:rPr>
        <w:t>2</w:t>
      </w:r>
      <w:r w:rsidR="003E5DCD">
        <w:rPr>
          <w:rFonts w:asciiTheme="minorHAnsi" w:hAnsiTheme="minorHAnsi" w:cstheme="minorHAnsi"/>
          <w:b/>
          <w:sz w:val="22"/>
          <w:szCs w:val="22"/>
        </w:rPr>
        <w:t xml:space="preserve">4 </w:t>
      </w:r>
      <w:r w:rsidRPr="00224671">
        <w:rPr>
          <w:rFonts w:asciiTheme="minorHAnsi" w:hAnsiTheme="minorHAnsi" w:cstheme="minorHAnsi"/>
          <w:b/>
          <w:sz w:val="22"/>
          <w:szCs w:val="22"/>
        </w:rPr>
        <w:t>r.</w:t>
      </w:r>
    </w:p>
    <w:p w14:paraId="63F63AE4" w14:textId="77777777" w:rsidR="00F12BCC" w:rsidRPr="00224671" w:rsidRDefault="00F12BCC" w:rsidP="00F12BCC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783E317D" w14:textId="42BB78E1" w:rsidR="00994EC8" w:rsidRDefault="00994EC8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Za należyte wykonanie Umowy, Zamawiający zapłaci Wykonawcy, zgodnie z jego ofertą, </w:t>
      </w:r>
      <w:r w:rsidR="00842221" w:rsidRPr="00224671">
        <w:rPr>
          <w:rFonts w:asciiTheme="minorHAnsi" w:hAnsiTheme="minorHAnsi" w:cstheme="minorHAnsi"/>
          <w:spacing w:val="-4"/>
          <w:sz w:val="22"/>
          <w:szCs w:val="22"/>
        </w:rPr>
        <w:t>wynagrodzenie w wysokości netto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…………………</w:t>
      </w:r>
      <w:r w:rsidR="003A443C" w:rsidRPr="00224671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Pr="00224671">
        <w:rPr>
          <w:rFonts w:asciiTheme="minorHAnsi" w:hAnsiTheme="minorHAnsi" w:cstheme="minorHAnsi"/>
          <w:b/>
          <w:spacing w:val="-4"/>
          <w:sz w:val="22"/>
          <w:szCs w:val="22"/>
        </w:rPr>
        <w:t>PLN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00/100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) wraz z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…….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% podatkiem VAT w kwocie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……………..</w:t>
      </w:r>
      <w:r w:rsidR="00BF6D02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="003A443C" w:rsidRPr="00224671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>: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trzynaście tysięcy sto siedemdziesiąt sześć 00/100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>)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, to jest  brutto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.</w:t>
      </w:r>
      <w:r w:rsidR="003A443C" w:rsidRPr="00224671">
        <w:rPr>
          <w:rFonts w:asciiTheme="minorHAnsi" w:hAnsiTheme="minorHAnsi" w:cstheme="minorHAnsi"/>
          <w:b/>
          <w:spacing w:val="-4"/>
          <w:sz w:val="22"/>
          <w:szCs w:val="22"/>
        </w:rPr>
        <w:t>PLN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…………………….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00/100</w:t>
      </w:r>
      <w:r w:rsidR="00AF0F0A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), według 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>cen jednostkowych ujętych w poszczególnych pozycjach formularza cenowego Wykonawcy oraz ilości faktycznie wykonanych i odebranych usług</w:t>
      </w:r>
      <w:r w:rsidR="00C41A0F">
        <w:rPr>
          <w:rFonts w:asciiTheme="minorHAnsi" w:hAnsiTheme="minorHAnsi" w:cstheme="minorHAnsi"/>
          <w:spacing w:val="-4"/>
          <w:sz w:val="22"/>
          <w:szCs w:val="22"/>
        </w:rPr>
        <w:t>, w tym:</w:t>
      </w:r>
    </w:p>
    <w:p w14:paraId="04FD8180" w14:textId="6C82FFE9" w:rsidR="00C41A0F" w:rsidRPr="00C41A0F" w:rsidRDefault="00C41A0F" w:rsidP="00C41A0F">
      <w:p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C41A0F">
        <w:rPr>
          <w:rFonts w:asciiTheme="minorHAnsi" w:hAnsiTheme="minorHAnsi" w:cstheme="minorHAnsi"/>
          <w:spacing w:val="-4"/>
          <w:sz w:val="22"/>
          <w:szCs w:val="22"/>
        </w:rPr>
        <w:t>1)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ab/>
        <w:t xml:space="preserve">za jednorazową interwencję weterynaryjną: </w:t>
      </w:r>
      <w:bookmarkStart w:id="0" w:name="_Hlk120603963"/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netto: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…………..</w:t>
      </w:r>
      <w:r w:rsidR="00BF6D02"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………………..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00/100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), plus VAT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…………..</w:t>
      </w:r>
      <w:r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="00DC241E" w:rsidRPr="00DC241E">
        <w:rPr>
          <w:rFonts w:asciiTheme="minorHAnsi" w:hAnsiTheme="minorHAnsi" w:cstheme="minorHAnsi"/>
          <w:b/>
          <w:spacing w:val="-4"/>
          <w:sz w:val="22"/>
          <w:szCs w:val="22"/>
        </w:rPr>
        <w:t>PLN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 (słownie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……………………….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), co stanowi łącznie brutto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………….</w:t>
      </w:r>
      <w:r w:rsidR="00DC241E"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(słownie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……………………..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)</w:t>
      </w:r>
      <w:bookmarkEnd w:id="0"/>
      <w:r w:rsidRPr="00C41A0F">
        <w:rPr>
          <w:rFonts w:asciiTheme="minorHAnsi" w:hAnsiTheme="minorHAnsi" w:cstheme="minorHAnsi"/>
          <w:spacing w:val="-4"/>
          <w:sz w:val="22"/>
          <w:szCs w:val="22"/>
        </w:rPr>
        <w:t>,</w:t>
      </w:r>
    </w:p>
    <w:p w14:paraId="0C5DACFF" w14:textId="667CC31A" w:rsidR="00C41A0F" w:rsidRPr="00C41A0F" w:rsidRDefault="00C41A0F" w:rsidP="00C41A0F">
      <w:p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C41A0F">
        <w:rPr>
          <w:rFonts w:asciiTheme="minorHAnsi" w:hAnsiTheme="minorHAnsi" w:cstheme="minorHAnsi"/>
          <w:spacing w:val="-4"/>
          <w:sz w:val="22"/>
          <w:szCs w:val="22"/>
        </w:rPr>
        <w:t>2)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ab/>
        <w:t xml:space="preserve">za opiekę weterynaryjną w przypadkach zdarzeń drogowych z udziałem zwierząt oraz przekazanie do utylizacji zwłok zwierząt padłych bądź uśpionych w trakcie wykonywania czynności weterynaryjnych: 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netto: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………………</w:t>
      </w:r>
      <w:r w:rsidR="00AE7A93"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…………………..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00/100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), plus VAT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</w:t>
      </w:r>
      <w:r w:rsidR="00AE7A93"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 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……………../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>100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>), co stanowi łącznie brutto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……………….</w:t>
      </w:r>
      <w:r w:rsidR="00AE7A93"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>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…………………….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>)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,</w:t>
      </w:r>
    </w:p>
    <w:p w14:paraId="00C26D89" w14:textId="5AA248F0" w:rsidR="00C41A0F" w:rsidRPr="00224671" w:rsidRDefault="00C41A0F" w:rsidP="00C41A0F">
      <w:p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C41A0F">
        <w:rPr>
          <w:rFonts w:asciiTheme="minorHAnsi" w:hAnsiTheme="minorHAnsi" w:cstheme="minorHAnsi"/>
          <w:spacing w:val="-4"/>
          <w:sz w:val="22"/>
          <w:szCs w:val="22"/>
        </w:rPr>
        <w:t>3)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ab/>
        <w:t xml:space="preserve">za przetrzymanie jednego kota </w:t>
      </w:r>
      <w:proofErr w:type="spellStart"/>
      <w:r w:rsidRPr="00C41A0F">
        <w:rPr>
          <w:rFonts w:asciiTheme="minorHAnsi" w:hAnsiTheme="minorHAnsi" w:cstheme="minorHAnsi"/>
          <w:spacing w:val="-4"/>
          <w:sz w:val="22"/>
          <w:szCs w:val="22"/>
        </w:rPr>
        <w:t>wolnobytującego</w:t>
      </w:r>
      <w:proofErr w:type="spellEnd"/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na czas rekonwalescencji, do czasu uzyskania stanu pozwalającego na bezpieczne wypuszczenie w okolicy dotychczasowego bytowania: netto: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………..</w:t>
      </w:r>
      <w:r w:rsidR="00AE7A93" w:rsidRPr="00AE7A93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…………………..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), plus VAT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…………….</w:t>
      </w:r>
      <w:r w:rsidR="00AE7A93" w:rsidRPr="00AE7A93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 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……………..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), co stanowi łącznie brutto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………………..</w:t>
      </w:r>
      <w:r w:rsidR="00AE7A93" w:rsidRPr="00AE7A93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……………………..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);</w:t>
      </w:r>
    </w:p>
    <w:p w14:paraId="3DF0CB67" w14:textId="77777777" w:rsidR="00994EC8" w:rsidRPr="00224671" w:rsidRDefault="00994EC8" w:rsidP="00552FA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lastRenderedPageBreak/>
        <w:t>Łączna wartość brutto usług wykonanych w ramach zamówienia przez Wykonawcę, Podwykonawców, dalszych Podwykonawców nie może przekroczyć wartości wynagrodzenia brutto, określonego w ust</w:t>
      </w:r>
      <w:r w:rsidR="001B21A4">
        <w:rPr>
          <w:rFonts w:asciiTheme="minorHAnsi" w:hAnsiTheme="minorHAnsi" w:cstheme="minorHAnsi"/>
          <w:sz w:val="22"/>
          <w:szCs w:val="22"/>
        </w:rPr>
        <w:t>.</w:t>
      </w:r>
      <w:r w:rsidRPr="00224671">
        <w:rPr>
          <w:rFonts w:asciiTheme="minorHAnsi" w:hAnsiTheme="minorHAnsi" w:cstheme="minorHAnsi"/>
          <w:sz w:val="22"/>
          <w:szCs w:val="22"/>
        </w:rPr>
        <w:t xml:space="preserve"> 1, z zastrzeżeniem postanowień niniejszej umowy.</w:t>
      </w:r>
    </w:p>
    <w:p w14:paraId="59B815D2" w14:textId="77777777" w:rsidR="00994EC8" w:rsidRPr="00224671" w:rsidRDefault="00994EC8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Ustala się, że wynagrodzenie Wykonawcy uwzględnia wszystkie obowiązujące w Polsce podatki oraz opłaty celne i inne opłaty związane z wykonaniem Umowy.</w:t>
      </w:r>
    </w:p>
    <w:p w14:paraId="0629F1B5" w14:textId="77777777" w:rsidR="005218F9" w:rsidRPr="00224671" w:rsidRDefault="005218F9" w:rsidP="00552FAB">
      <w:pPr>
        <w:numPr>
          <w:ilvl w:val="0"/>
          <w:numId w:val="1"/>
        </w:numPr>
        <w:tabs>
          <w:tab w:val="clear" w:pos="720"/>
          <w:tab w:val="num" w:pos="66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oświadcza, że jest płatnikiem podatku od towarów i usług VAT, uprawnionym do wystawienia faktur VAT.</w:t>
      </w:r>
    </w:p>
    <w:p w14:paraId="122A6D1F" w14:textId="77777777" w:rsidR="005218F9" w:rsidRPr="00224671" w:rsidRDefault="005218F9" w:rsidP="00552FA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Rozliczenie za wykonanie przedmiotu niniejszej umowy następować będzie co miesiąc, na podstawie prawidłowo wystawionej przez Wykonawcę faktury</w:t>
      </w:r>
      <w:r w:rsidR="001B21A4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której każdorazowo wymagane jest załączenie raport</w:t>
      </w:r>
      <w:r w:rsidR="00AF0F0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 ilości </w:t>
      </w:r>
      <w:r w:rsidR="001D584E">
        <w:rPr>
          <w:rFonts w:asciiTheme="minorHAnsi" w:eastAsia="Calibri" w:hAnsiTheme="minorHAnsi" w:cstheme="minorHAnsi"/>
          <w:sz w:val="22"/>
          <w:szCs w:val="22"/>
          <w:lang w:eastAsia="en-US"/>
        </w:rPr>
        <w:t>wykonanych usług</w:t>
      </w:r>
      <w:r w:rsidR="005778AE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00A8F2DE" w14:textId="400B9FED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Należności wynikające z faktur płatne będą przelewem w terminie do 30 dni od daty doręczenia Zamawiającemu prawidłowo wystawionej  faktury, na rachunek Wykonawcy wskazany na fakturze. Faktura winna być adresowana: </w:t>
      </w: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Gmina Białe Błota 86-005 Białe Błota ul. Szubińska 7,  NIP 5542841796. Wykonawca może przesłać fakturę w formie elektronicznej korzystając ze strony </w:t>
      </w:r>
      <w:hyperlink r:id="rId7">
        <w:r w:rsidRPr="00224671">
          <w:rPr>
            <w:rFonts w:asciiTheme="minorHAnsi" w:eastAsia="Calibri" w:hAnsiTheme="minorHAnsi" w:cstheme="minorHAnsi"/>
            <w:b/>
            <w:color w:val="0563C1"/>
            <w:sz w:val="22"/>
            <w:szCs w:val="22"/>
            <w:u w:val="single"/>
            <w:lang w:eastAsia="en-US"/>
          </w:rPr>
          <w:t>https://www.brokerinfinite.efaktura.gov.pl</w:t>
        </w:r>
      </w:hyperlink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 na której został zarejestrowany Zamawiający.</w:t>
      </w:r>
    </w:p>
    <w:p w14:paraId="6C79CF64" w14:textId="77777777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uprawniony jest do potrącenia z wynagrodzenia Wykonawcy wszelkich należnych mu na podstawie niniejszej umowy kwot, w szczególności z tytułu kar umownych.</w:t>
      </w:r>
    </w:p>
    <w:p w14:paraId="181617A2" w14:textId="77777777" w:rsidR="007D0EBF" w:rsidRPr="00205826" w:rsidRDefault="007D0EBF" w:rsidP="00205826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205826">
        <w:rPr>
          <w:rFonts w:asciiTheme="minorHAnsi" w:eastAsia="Calibri" w:hAnsiTheme="minorHAnsi" w:cstheme="minorHAnsi"/>
          <w:sz w:val="22"/>
          <w:lang w:eastAsia="en-US"/>
        </w:rPr>
        <w:t>Strony zgodnie postanawiają, iż za termin zapłaty uznają dzień obciążenia rachunku bankowego Zamawiającego.</w:t>
      </w:r>
    </w:p>
    <w:p w14:paraId="22955AE0" w14:textId="77777777" w:rsidR="007D0EBF" w:rsidRPr="00205826" w:rsidRDefault="007D0EBF" w:rsidP="00205826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205826">
        <w:rPr>
          <w:rFonts w:asciiTheme="minorHAnsi" w:eastAsia="Calibri" w:hAnsiTheme="minorHAnsi" w:cstheme="minorHAnsi"/>
          <w:sz w:val="22"/>
          <w:lang w:eastAsia="en-US"/>
        </w:rPr>
        <w:t>Wykonawca jest obowiązany przedłożyć wraz z fakturą oświadczenia wszystkich podwykonawców o całkowitym zaspokojeniu finansowym na dzień wystawienia faktury przez Wykonawcę. Przedłożenie oświadczeń jest warunkiem przyjęcia faktury przez Zamawiającego.  ( jeżeli dotyczy)</w:t>
      </w:r>
    </w:p>
    <w:p w14:paraId="56CBFF9E" w14:textId="45E2770B" w:rsidR="007D0EBF" w:rsidRPr="00205826" w:rsidRDefault="007D0EBF" w:rsidP="00205826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205826">
        <w:rPr>
          <w:rFonts w:asciiTheme="minorHAnsi" w:eastAsia="Calibri" w:hAnsiTheme="minorHAnsi" w:cstheme="minorHAnsi"/>
          <w:sz w:val="22"/>
          <w:lang w:eastAsia="en-US"/>
        </w:rPr>
        <w:t xml:space="preserve">W przypadku niewywiązania się Wykonawcy z postanowień ust. </w:t>
      </w:r>
      <w:r w:rsidR="006A1FF0" w:rsidRPr="00205826">
        <w:rPr>
          <w:rFonts w:asciiTheme="minorHAnsi" w:eastAsia="Calibri" w:hAnsiTheme="minorHAnsi" w:cstheme="minorHAnsi"/>
          <w:sz w:val="22"/>
          <w:lang w:eastAsia="en-US"/>
        </w:rPr>
        <w:t>9</w:t>
      </w:r>
      <w:r w:rsidRPr="00205826">
        <w:rPr>
          <w:rFonts w:asciiTheme="minorHAnsi" w:eastAsia="Calibri" w:hAnsiTheme="minorHAnsi" w:cstheme="minorHAnsi"/>
          <w:sz w:val="22"/>
          <w:lang w:eastAsia="en-US"/>
        </w:rPr>
        <w:t xml:space="preserve"> Zamawiający może odstąpić od umowy</w:t>
      </w:r>
      <w:r w:rsidR="00B0170F" w:rsidRPr="00205826">
        <w:rPr>
          <w:rFonts w:asciiTheme="minorHAnsi" w:eastAsia="Calibri" w:hAnsiTheme="minorHAnsi" w:cstheme="minorHAnsi"/>
          <w:sz w:val="22"/>
          <w:lang w:eastAsia="en-US"/>
        </w:rPr>
        <w:t xml:space="preserve"> </w:t>
      </w:r>
      <w:r w:rsidR="00B0170F" w:rsidRPr="00205826">
        <w:rPr>
          <w:rFonts w:asciiTheme="minorHAnsi" w:hAnsiTheme="minorHAnsi" w:cstheme="minorHAnsi"/>
          <w:sz w:val="22"/>
          <w:shd w:val="clear" w:color="auto" w:fill="FFFFFF"/>
        </w:rPr>
        <w:t>w terminie 30 dni od powzięcia wiadomości o przyczynie uzasadniającej odstąpienie</w:t>
      </w:r>
      <w:r w:rsidRPr="00205826">
        <w:rPr>
          <w:rFonts w:asciiTheme="minorHAnsi" w:eastAsia="Calibri" w:hAnsiTheme="minorHAnsi" w:cstheme="minorHAnsi"/>
          <w:sz w:val="22"/>
          <w:lang w:eastAsia="en-US"/>
        </w:rPr>
        <w:t>. Odstąpienie od umowy z tej przyczyny stanowi odstąpienie  z powodów zawinionych przez Wykonawcę.(jeżeli dotyczy),</w:t>
      </w:r>
    </w:p>
    <w:p w14:paraId="6B1A2BBC" w14:textId="77777777" w:rsidR="007D0EBF" w:rsidRPr="00205826" w:rsidRDefault="007D0EBF" w:rsidP="00205826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205826">
        <w:rPr>
          <w:rFonts w:asciiTheme="minorHAnsi" w:eastAsia="Calibri" w:hAnsiTheme="minorHAnsi" w:cstheme="minorHAnsi"/>
          <w:sz w:val="22"/>
          <w:lang w:eastAsia="en-US"/>
        </w:rPr>
        <w:t>Wykonawca do każd</w:t>
      </w:r>
      <w:r w:rsidR="002D7E0F" w:rsidRPr="00205826">
        <w:rPr>
          <w:rFonts w:asciiTheme="minorHAnsi" w:eastAsia="Calibri" w:hAnsiTheme="minorHAnsi" w:cstheme="minorHAnsi"/>
          <w:sz w:val="22"/>
          <w:lang w:eastAsia="en-US"/>
        </w:rPr>
        <w:t>ej faktury załączy wykaz osób</w:t>
      </w:r>
      <w:r w:rsidRPr="00205826">
        <w:rPr>
          <w:rFonts w:asciiTheme="minorHAnsi" w:eastAsia="Calibri" w:hAnsiTheme="minorHAnsi" w:cstheme="minorHAnsi"/>
          <w:sz w:val="22"/>
          <w:lang w:eastAsia="en-US"/>
        </w:rPr>
        <w:t xml:space="preserve"> wraz z oświadczeniem, że pr</w:t>
      </w:r>
      <w:r w:rsidR="002D7E0F" w:rsidRPr="00205826">
        <w:rPr>
          <w:rFonts w:asciiTheme="minorHAnsi" w:eastAsia="Calibri" w:hAnsiTheme="minorHAnsi" w:cstheme="minorHAnsi"/>
          <w:sz w:val="22"/>
          <w:lang w:eastAsia="en-US"/>
        </w:rPr>
        <w:t xml:space="preserve">zez okres wykonywania czynności objętych Umową, </w:t>
      </w:r>
      <w:r w:rsidRPr="00205826">
        <w:rPr>
          <w:rFonts w:asciiTheme="minorHAnsi" w:eastAsia="Calibri" w:hAnsiTheme="minorHAnsi" w:cstheme="minorHAnsi"/>
          <w:sz w:val="22"/>
          <w:lang w:eastAsia="en-US"/>
        </w:rPr>
        <w:t>każda z tych osób była zatrudniona na podstawie umowy o pracę przez Wykonawcę/Podwykonawcę.</w:t>
      </w:r>
    </w:p>
    <w:p w14:paraId="660CB53E" w14:textId="77777777" w:rsidR="007D0EBF" w:rsidRPr="00205826" w:rsidRDefault="007D0EBF" w:rsidP="00205826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205826">
        <w:rPr>
          <w:rFonts w:asciiTheme="minorHAnsi" w:eastAsia="Calibri" w:hAnsiTheme="minorHAnsi" w:cstheme="minorHAnsi"/>
          <w:sz w:val="22"/>
          <w:lang w:eastAsia="en-US"/>
        </w:rPr>
        <w:t xml:space="preserve">Brak oświadczenia, o którym mowa w ust. </w:t>
      </w:r>
      <w:r w:rsidR="006A1FF0" w:rsidRPr="00205826">
        <w:rPr>
          <w:rFonts w:asciiTheme="minorHAnsi" w:eastAsia="Calibri" w:hAnsiTheme="minorHAnsi" w:cstheme="minorHAnsi"/>
          <w:sz w:val="22"/>
          <w:lang w:eastAsia="en-US"/>
        </w:rPr>
        <w:t>9</w:t>
      </w:r>
      <w:r w:rsidRPr="00205826">
        <w:rPr>
          <w:rFonts w:asciiTheme="minorHAnsi" w:eastAsia="Calibri" w:hAnsiTheme="minorHAnsi" w:cstheme="minorHAnsi"/>
          <w:sz w:val="22"/>
          <w:lang w:eastAsia="en-US"/>
        </w:rPr>
        <w:t xml:space="preserve"> powyżej, stanowić będzie podstawę do wstrzymania płatności na rzecz Wykonawcy. Wstrzymanie płatności nie powoduje powstania </w:t>
      </w:r>
      <w:r w:rsidR="00F11663" w:rsidRPr="00205826">
        <w:rPr>
          <w:rFonts w:asciiTheme="minorHAnsi" w:eastAsia="Calibri" w:hAnsiTheme="minorHAnsi" w:cstheme="minorHAnsi"/>
          <w:sz w:val="22"/>
          <w:lang w:eastAsia="en-US"/>
        </w:rPr>
        <w:t>zwłoki</w:t>
      </w:r>
      <w:r w:rsidRPr="00205826">
        <w:rPr>
          <w:rFonts w:asciiTheme="minorHAnsi" w:eastAsia="Calibri" w:hAnsiTheme="minorHAnsi" w:cstheme="minorHAnsi"/>
          <w:sz w:val="22"/>
          <w:lang w:eastAsia="en-US"/>
        </w:rPr>
        <w:t xml:space="preserve"> po stronie Zamawiającego w zapłacie wynagrodzenia, a termin na zapłatę biegnie od dnia otrzymania oświadczenia, jeżeli brak oświadczenia z wykazem był jedyną podstawą wstrzymania płatności.</w:t>
      </w:r>
    </w:p>
    <w:p w14:paraId="38E79D0C" w14:textId="77777777" w:rsidR="00205826" w:rsidRDefault="007D0EBF" w:rsidP="00205826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205826">
        <w:rPr>
          <w:rFonts w:asciiTheme="minorHAnsi" w:eastAsia="Calibri" w:hAnsiTheme="minorHAnsi" w:cstheme="minorHAnsi"/>
          <w:sz w:val="22"/>
          <w:lang w:eastAsia="en-US"/>
        </w:rPr>
        <w:lastRenderedPageBreak/>
        <w:t>Do rozliczenia za wykonanie przedmiotu niniejszej umowy zastosowanie mają przepisy ustawy z dnia 9 listopada 201</w:t>
      </w:r>
      <w:r w:rsidR="009E7070" w:rsidRPr="00205826">
        <w:rPr>
          <w:rFonts w:asciiTheme="minorHAnsi" w:eastAsia="Calibri" w:hAnsiTheme="minorHAnsi" w:cstheme="minorHAnsi"/>
          <w:sz w:val="22"/>
          <w:lang w:eastAsia="en-US"/>
        </w:rPr>
        <w:t>8</w:t>
      </w:r>
      <w:r w:rsidRPr="00205826">
        <w:rPr>
          <w:rFonts w:asciiTheme="minorHAnsi" w:eastAsia="Calibri" w:hAnsiTheme="minorHAnsi" w:cstheme="minorHAnsi"/>
          <w:sz w:val="22"/>
          <w:lang w:eastAsia="en-US"/>
        </w:rPr>
        <w:t xml:space="preserve"> r. o elektronicznym fakturowaniu w zamówieniach publicznych, koncesjach na roboty budowlane lub usługi oraz partnerstwie publiczno-prywatnym (Dz. U. z 20</w:t>
      </w:r>
      <w:r w:rsidR="000312AC" w:rsidRPr="00205826">
        <w:rPr>
          <w:rFonts w:asciiTheme="minorHAnsi" w:eastAsia="Calibri" w:hAnsiTheme="minorHAnsi" w:cstheme="minorHAnsi"/>
          <w:sz w:val="22"/>
          <w:lang w:eastAsia="en-US"/>
        </w:rPr>
        <w:t>20</w:t>
      </w:r>
      <w:r w:rsidRPr="00205826">
        <w:rPr>
          <w:rFonts w:asciiTheme="minorHAnsi" w:eastAsia="Calibri" w:hAnsiTheme="minorHAnsi" w:cstheme="minorHAnsi"/>
          <w:sz w:val="22"/>
          <w:lang w:eastAsia="en-US"/>
        </w:rPr>
        <w:t>, poz. 1</w:t>
      </w:r>
      <w:r w:rsidR="000312AC" w:rsidRPr="00205826">
        <w:rPr>
          <w:rFonts w:asciiTheme="minorHAnsi" w:eastAsia="Calibri" w:hAnsiTheme="minorHAnsi" w:cstheme="minorHAnsi"/>
          <w:sz w:val="22"/>
          <w:lang w:eastAsia="en-US"/>
        </w:rPr>
        <w:t>666</w:t>
      </w:r>
      <w:r w:rsidRPr="00205826">
        <w:rPr>
          <w:rFonts w:asciiTheme="minorHAnsi" w:eastAsia="Calibri" w:hAnsiTheme="minorHAnsi" w:cstheme="minorHAnsi"/>
          <w:sz w:val="22"/>
          <w:lang w:eastAsia="en-US"/>
        </w:rPr>
        <w:t>).</w:t>
      </w:r>
    </w:p>
    <w:p w14:paraId="1440E4B8" w14:textId="77777777" w:rsidR="00205826" w:rsidRPr="00205826" w:rsidRDefault="00205826" w:rsidP="00205826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highlight w:val="yellow"/>
          <w:lang w:eastAsia="en-US"/>
        </w:rPr>
      </w:pPr>
      <w:r w:rsidRPr="00205826">
        <w:rPr>
          <w:rFonts w:asciiTheme="minorHAnsi" w:hAnsiTheme="minorHAnsi" w:cstheme="minorHAnsi"/>
          <w:sz w:val="22"/>
          <w:highlight w:val="yellow"/>
        </w:rPr>
        <w:t xml:space="preserve">Zamawiający przewiduje waloryzację wynagrodzenia Wykonawcy. </w:t>
      </w:r>
    </w:p>
    <w:p w14:paraId="37DAD32A" w14:textId="13BEA808" w:rsidR="00205826" w:rsidRPr="00205826" w:rsidRDefault="00205826" w:rsidP="00205826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lang w:eastAsia="en-US"/>
        </w:rPr>
      </w:pPr>
      <w:r w:rsidRPr="00205826">
        <w:rPr>
          <w:rFonts w:asciiTheme="minorHAnsi" w:hAnsiTheme="minorHAnsi" w:cstheme="minorHAnsi"/>
          <w:sz w:val="22"/>
        </w:rPr>
        <w:t>Każda ze stron uprawniona jest do żądania zmiany wysokości wynagrodzenia Wykonawcy:</w:t>
      </w:r>
    </w:p>
    <w:p w14:paraId="60E3C833" w14:textId="77777777" w:rsidR="00205826" w:rsidRPr="00205826" w:rsidRDefault="00205826" w:rsidP="00205826">
      <w:pPr>
        <w:pStyle w:val="Teksttreci0"/>
        <w:numPr>
          <w:ilvl w:val="0"/>
          <w:numId w:val="36"/>
        </w:numPr>
        <w:shd w:val="clear" w:color="auto" w:fill="auto"/>
        <w:spacing w:after="0" w:line="36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205826">
        <w:rPr>
          <w:rFonts w:asciiTheme="minorHAnsi" w:hAnsiTheme="minorHAnsi" w:cstheme="minorHAnsi"/>
          <w:sz w:val="22"/>
          <w:szCs w:val="24"/>
        </w:rPr>
        <w:t>gdy wskaźnik cen produkcji budowlano – montażowej robót budowlanych ogłaszany w komunikacie Prezesa Głównego Urzędu Statystycznego za ostatnie miesiąc poprzedzający wniosek o waloryzację wzrośnie / spadnie  o co najmniej 5% w stosunku do wysokości tego wskaźnika w miesiącu zawarcia umowy / w stosunku do tego wskaźnika w miesiącu zawarcia ostatniego aneksu waloryzacyjnego;</w:t>
      </w:r>
    </w:p>
    <w:p w14:paraId="1D84337B" w14:textId="77777777" w:rsidR="00205826" w:rsidRPr="00205826" w:rsidRDefault="00205826" w:rsidP="00205826">
      <w:pPr>
        <w:pStyle w:val="Teksttreci0"/>
        <w:numPr>
          <w:ilvl w:val="0"/>
          <w:numId w:val="36"/>
        </w:numPr>
        <w:shd w:val="clear" w:color="auto" w:fill="auto"/>
        <w:spacing w:after="0" w:line="360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205826">
        <w:rPr>
          <w:rFonts w:asciiTheme="minorHAnsi" w:hAnsiTheme="minorHAnsi" w:cstheme="minorHAnsi"/>
          <w:sz w:val="22"/>
          <w:szCs w:val="24"/>
        </w:rPr>
        <w:t>w przypadku zmiany cen dających się wyodrębnić i ustalić materiałów lub kosztów związanych z realizacją zamówienia o co najmniej 5% w stosunku do wysokości tych cen w miesiącu zawarcia umowy / w miesiącu zawarcia ostatniego aneksu waloryzacyjnego.</w:t>
      </w:r>
    </w:p>
    <w:p w14:paraId="73B7BF2F" w14:textId="6C900277" w:rsidR="00205826" w:rsidRPr="00205826" w:rsidRDefault="00205826" w:rsidP="00205826">
      <w:pPr>
        <w:pStyle w:val="Teksttreci0"/>
        <w:numPr>
          <w:ilvl w:val="0"/>
          <w:numId w:val="1"/>
        </w:numPr>
        <w:shd w:val="clear" w:color="auto" w:fill="auto"/>
        <w:tabs>
          <w:tab w:val="clear" w:pos="720"/>
          <w:tab w:val="num" w:pos="426"/>
        </w:tabs>
        <w:spacing w:after="0" w:line="360" w:lineRule="auto"/>
        <w:ind w:hanging="720"/>
        <w:jc w:val="both"/>
        <w:rPr>
          <w:rFonts w:asciiTheme="minorHAnsi" w:hAnsiTheme="minorHAnsi" w:cstheme="minorHAnsi"/>
          <w:sz w:val="22"/>
          <w:szCs w:val="24"/>
        </w:rPr>
      </w:pPr>
      <w:r w:rsidRPr="00205826">
        <w:rPr>
          <w:rFonts w:asciiTheme="minorHAnsi" w:hAnsiTheme="minorHAnsi" w:cstheme="minorHAnsi"/>
          <w:sz w:val="22"/>
          <w:szCs w:val="24"/>
        </w:rPr>
        <w:t xml:space="preserve">Na etapie realizacji umowy przez zmianę cen materiałów lub kosztów rozumie się wzrost odpowiednio cen lub kosztów względem cen przyjętych w </w:t>
      </w:r>
      <w:r w:rsidR="002C630E">
        <w:rPr>
          <w:rFonts w:asciiTheme="minorHAnsi" w:hAnsiTheme="minorHAnsi" w:cstheme="minorHAnsi"/>
          <w:sz w:val="22"/>
          <w:szCs w:val="24"/>
        </w:rPr>
        <w:t>formularzu cenowym</w:t>
      </w:r>
      <w:r w:rsidRPr="00205826">
        <w:rPr>
          <w:rFonts w:asciiTheme="minorHAnsi" w:hAnsiTheme="minorHAnsi" w:cstheme="minorHAnsi"/>
          <w:sz w:val="22"/>
          <w:szCs w:val="24"/>
        </w:rPr>
        <w:t>.</w:t>
      </w:r>
    </w:p>
    <w:p w14:paraId="6B2E758B" w14:textId="77777777" w:rsidR="00205826" w:rsidRPr="00205826" w:rsidRDefault="00205826" w:rsidP="00205826">
      <w:pPr>
        <w:pStyle w:val="Teksttreci0"/>
        <w:numPr>
          <w:ilvl w:val="0"/>
          <w:numId w:val="1"/>
        </w:numPr>
        <w:shd w:val="clear" w:color="auto" w:fill="auto"/>
        <w:tabs>
          <w:tab w:val="num" w:pos="360"/>
        </w:tabs>
        <w:spacing w:after="0" w:line="360" w:lineRule="auto"/>
        <w:ind w:left="360"/>
        <w:jc w:val="both"/>
        <w:rPr>
          <w:rFonts w:asciiTheme="minorHAnsi" w:hAnsiTheme="minorHAnsi" w:cstheme="minorHAnsi"/>
          <w:sz w:val="22"/>
          <w:szCs w:val="24"/>
        </w:rPr>
      </w:pPr>
      <w:r w:rsidRPr="00205826">
        <w:rPr>
          <w:rFonts w:asciiTheme="minorHAnsi" w:hAnsiTheme="minorHAnsi" w:cstheme="minorHAnsi"/>
          <w:sz w:val="22"/>
          <w:szCs w:val="24"/>
        </w:rPr>
        <w:t xml:space="preserve">Waloryzacja dopuszczalna jest nie częściej niż co 3 pełne miesiące kalendarzowe, jednak nie wcześniej niż po upływie pełnych 6 miesięcy kalendarzowych licząc od dnia podpisania niniejszej umowy. Dla każdej ze stron uprawnienie do żądania zmiany wysokości wynagrodzenia, na zasadach określonych w zdaniu pierwszym przysługuje niezależnie od siebie. Waloryzacja nie dotyczy wynagrodzenia za usługi wykonane przed datą złożenia wniosku. </w:t>
      </w:r>
    </w:p>
    <w:p w14:paraId="70603EEB" w14:textId="77777777" w:rsidR="00205826" w:rsidRPr="00205826" w:rsidRDefault="00205826" w:rsidP="00205826">
      <w:pPr>
        <w:pStyle w:val="Teksttreci0"/>
        <w:numPr>
          <w:ilvl w:val="0"/>
          <w:numId w:val="1"/>
        </w:numPr>
        <w:shd w:val="clear" w:color="auto" w:fill="auto"/>
        <w:tabs>
          <w:tab w:val="num" w:pos="360"/>
        </w:tabs>
        <w:spacing w:after="0" w:line="360" w:lineRule="auto"/>
        <w:ind w:left="360"/>
        <w:jc w:val="both"/>
        <w:rPr>
          <w:rFonts w:asciiTheme="minorHAnsi" w:hAnsiTheme="minorHAnsi" w:cstheme="minorHAnsi"/>
          <w:sz w:val="22"/>
          <w:szCs w:val="24"/>
        </w:rPr>
      </w:pPr>
      <w:r w:rsidRPr="00205826">
        <w:rPr>
          <w:rFonts w:asciiTheme="minorHAnsi" w:hAnsiTheme="minorHAnsi" w:cstheme="minorHAnsi"/>
          <w:sz w:val="22"/>
          <w:szCs w:val="24"/>
        </w:rPr>
        <w:t>Łączna wartość zmian wynikająca z waloryzacji nie przekroc</w:t>
      </w:r>
      <w:bookmarkStart w:id="1" w:name="_GoBack"/>
      <w:bookmarkEnd w:id="1"/>
      <w:r w:rsidRPr="00205826">
        <w:rPr>
          <w:rFonts w:asciiTheme="minorHAnsi" w:hAnsiTheme="minorHAnsi" w:cstheme="minorHAnsi"/>
          <w:sz w:val="22"/>
          <w:szCs w:val="24"/>
        </w:rPr>
        <w:t xml:space="preserve">zy 10 % wynagrodzenia określonego w umowie. </w:t>
      </w:r>
    </w:p>
    <w:p w14:paraId="375AAD17" w14:textId="77777777" w:rsidR="00205826" w:rsidRPr="00205826" w:rsidRDefault="00205826" w:rsidP="00205826">
      <w:pPr>
        <w:pStyle w:val="Teksttreci0"/>
        <w:numPr>
          <w:ilvl w:val="0"/>
          <w:numId w:val="1"/>
        </w:numPr>
        <w:shd w:val="clear" w:color="auto" w:fill="auto"/>
        <w:tabs>
          <w:tab w:val="num" w:pos="360"/>
        </w:tabs>
        <w:spacing w:after="0" w:line="360" w:lineRule="auto"/>
        <w:ind w:left="360"/>
        <w:jc w:val="both"/>
        <w:rPr>
          <w:rFonts w:asciiTheme="minorHAnsi" w:hAnsiTheme="minorHAnsi" w:cstheme="minorHAnsi"/>
          <w:sz w:val="22"/>
          <w:szCs w:val="24"/>
        </w:rPr>
      </w:pPr>
      <w:r w:rsidRPr="00205826">
        <w:rPr>
          <w:rFonts w:asciiTheme="minorHAnsi" w:hAnsiTheme="minorHAnsi" w:cstheme="minorHAnsi"/>
          <w:sz w:val="22"/>
          <w:szCs w:val="24"/>
        </w:rPr>
        <w:t xml:space="preserve">Przez łączną wartość zmian, o których mowa w ust. 11, należy rozumieć wartość wzrostu lub spadku wynagrodzenia Wykonawcy wynikającą z waloryzacji. </w:t>
      </w:r>
    </w:p>
    <w:p w14:paraId="2CAF1E9A" w14:textId="77777777" w:rsidR="00205826" w:rsidRPr="00205826" w:rsidRDefault="00205826" w:rsidP="00205826">
      <w:pPr>
        <w:pStyle w:val="Teksttreci0"/>
        <w:numPr>
          <w:ilvl w:val="0"/>
          <w:numId w:val="1"/>
        </w:numPr>
        <w:shd w:val="clear" w:color="auto" w:fill="auto"/>
        <w:tabs>
          <w:tab w:val="num" w:pos="360"/>
        </w:tabs>
        <w:spacing w:after="0" w:line="360" w:lineRule="auto"/>
        <w:ind w:left="360"/>
        <w:jc w:val="both"/>
        <w:rPr>
          <w:rFonts w:asciiTheme="minorHAnsi" w:hAnsiTheme="minorHAnsi" w:cstheme="minorHAnsi"/>
          <w:sz w:val="22"/>
          <w:szCs w:val="24"/>
        </w:rPr>
      </w:pPr>
      <w:r w:rsidRPr="00205826">
        <w:rPr>
          <w:rFonts w:asciiTheme="minorHAnsi" w:hAnsiTheme="minorHAnsi" w:cstheme="minorHAnsi"/>
          <w:sz w:val="22"/>
          <w:szCs w:val="24"/>
        </w:rPr>
        <w:t xml:space="preserve">Postanowień umownych w zakresie waloryzacji nie stosuje się od chwili osiągnięcia limitu, o którym mowa w ust. 11. </w:t>
      </w:r>
    </w:p>
    <w:p w14:paraId="5535CC37" w14:textId="77777777" w:rsidR="00205826" w:rsidRPr="00205826" w:rsidRDefault="00205826" w:rsidP="00205826">
      <w:pPr>
        <w:pStyle w:val="Teksttreci0"/>
        <w:numPr>
          <w:ilvl w:val="0"/>
          <w:numId w:val="1"/>
        </w:numPr>
        <w:shd w:val="clear" w:color="auto" w:fill="auto"/>
        <w:tabs>
          <w:tab w:val="num" w:pos="360"/>
        </w:tabs>
        <w:spacing w:after="0" w:line="360" w:lineRule="auto"/>
        <w:ind w:left="360"/>
        <w:jc w:val="both"/>
        <w:rPr>
          <w:rFonts w:asciiTheme="minorHAnsi" w:hAnsiTheme="minorHAnsi" w:cstheme="minorHAnsi"/>
          <w:sz w:val="22"/>
          <w:szCs w:val="24"/>
        </w:rPr>
      </w:pPr>
      <w:r w:rsidRPr="00205826">
        <w:rPr>
          <w:rFonts w:asciiTheme="minorHAnsi" w:hAnsiTheme="minorHAnsi" w:cstheme="minorHAnsi"/>
          <w:sz w:val="22"/>
          <w:szCs w:val="24"/>
        </w:rPr>
        <w:t xml:space="preserve">Wykonawca, którego wynagrodzenie zostało zmienione zgodnie z postanowieniami niniejszego paragrafu, zobowiązany jest do zmiany wynagrodzenia przysługującego podwykonawcy, z którym zawarł umowę, w zakresie odpowiadającym zmianom cen materiałów lub kosztów dotyczących zobowiązania podwykonawcy, jeżeli łącznie spełnione są następujące warunki: </w:t>
      </w:r>
    </w:p>
    <w:p w14:paraId="0BE844C2" w14:textId="77777777" w:rsidR="00205826" w:rsidRPr="00205826" w:rsidRDefault="00205826" w:rsidP="00205826">
      <w:pPr>
        <w:pStyle w:val="Teksttreci0"/>
        <w:shd w:val="clear" w:color="auto" w:fill="auto"/>
        <w:spacing w:after="0" w:line="360" w:lineRule="auto"/>
        <w:ind w:left="360"/>
        <w:jc w:val="both"/>
        <w:rPr>
          <w:rFonts w:asciiTheme="minorHAnsi" w:hAnsiTheme="minorHAnsi" w:cstheme="minorHAnsi"/>
          <w:sz w:val="22"/>
          <w:szCs w:val="24"/>
        </w:rPr>
      </w:pPr>
      <w:r w:rsidRPr="00205826">
        <w:rPr>
          <w:rFonts w:asciiTheme="minorHAnsi" w:hAnsiTheme="minorHAnsi" w:cstheme="minorHAnsi"/>
          <w:sz w:val="22"/>
          <w:szCs w:val="24"/>
        </w:rPr>
        <w:t xml:space="preserve">1) przedmiotem umowy są usługi objęte Umową; </w:t>
      </w:r>
    </w:p>
    <w:p w14:paraId="68A273BB" w14:textId="77777777" w:rsidR="00205826" w:rsidRPr="00205826" w:rsidRDefault="00205826" w:rsidP="00205826">
      <w:pPr>
        <w:pStyle w:val="Teksttreci0"/>
        <w:shd w:val="clear" w:color="auto" w:fill="auto"/>
        <w:spacing w:after="0" w:line="360" w:lineRule="auto"/>
        <w:ind w:left="360"/>
        <w:jc w:val="both"/>
        <w:rPr>
          <w:rFonts w:asciiTheme="minorHAnsi" w:hAnsiTheme="minorHAnsi" w:cstheme="minorHAnsi"/>
          <w:sz w:val="22"/>
          <w:szCs w:val="24"/>
        </w:rPr>
      </w:pPr>
      <w:r w:rsidRPr="00205826">
        <w:rPr>
          <w:rFonts w:asciiTheme="minorHAnsi" w:hAnsiTheme="minorHAnsi" w:cstheme="minorHAnsi"/>
          <w:sz w:val="22"/>
          <w:szCs w:val="24"/>
        </w:rPr>
        <w:t>2) okres obowiązywania umowy przekracza 6 miesięcy.</w:t>
      </w:r>
    </w:p>
    <w:p w14:paraId="148654A7" w14:textId="77777777" w:rsidR="00205826" w:rsidRPr="00224671" w:rsidRDefault="00205826" w:rsidP="00205826">
      <w:pPr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CF2BA96" w14:textId="77777777" w:rsidR="00445DA7" w:rsidRPr="00224671" w:rsidRDefault="00445DA7" w:rsidP="00E07275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C713D3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16ECFCAA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- zgodnie z oświadczeniem zawartym w Ofercie - zamówienie wykona:</w:t>
      </w:r>
    </w:p>
    <w:p w14:paraId="1CA5B604" w14:textId="77777777" w:rsidR="004A4125" w:rsidRPr="00224671" w:rsidRDefault="004A4125" w:rsidP="00552FAB">
      <w:pPr>
        <w:pStyle w:val="Teksttreci0"/>
        <w:numPr>
          <w:ilvl w:val="0"/>
          <w:numId w:val="24"/>
        </w:numPr>
        <w:shd w:val="clear" w:color="auto" w:fill="auto"/>
        <w:tabs>
          <w:tab w:val="left" w:pos="837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lastRenderedPageBreak/>
        <w:t>bez udziału podwykonawców;</w:t>
      </w:r>
    </w:p>
    <w:p w14:paraId="1C446A08" w14:textId="77777777" w:rsidR="004A4125" w:rsidRPr="00236833" w:rsidRDefault="004A4125" w:rsidP="00552FAB">
      <w:pPr>
        <w:pStyle w:val="Teksttreci0"/>
        <w:numPr>
          <w:ilvl w:val="0"/>
          <w:numId w:val="24"/>
        </w:numPr>
        <w:shd w:val="clear" w:color="auto" w:fill="auto"/>
        <w:tabs>
          <w:tab w:val="left" w:pos="837"/>
          <w:tab w:val="left" w:leader="underscore" w:pos="8253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>przy udziale podwykonawców, w zakresie robót</w:t>
      </w: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ab/>
        <w:t>;</w:t>
      </w:r>
    </w:p>
    <w:p w14:paraId="07A47FB0" w14:textId="77777777" w:rsidR="004A4125" w:rsidRPr="00236833" w:rsidRDefault="004A4125" w:rsidP="00552FAB">
      <w:pPr>
        <w:pStyle w:val="Teksttreci0"/>
        <w:numPr>
          <w:ilvl w:val="0"/>
          <w:numId w:val="24"/>
        </w:numPr>
        <w:shd w:val="clear" w:color="auto" w:fill="auto"/>
        <w:tabs>
          <w:tab w:val="left" w:pos="837"/>
          <w:tab w:val="left" w:leader="underscore" w:pos="5051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>przy udziale</w:t>
      </w: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ab/>
        <w:t>, tj. Podmiotu Udostępniającego Zasoby</w:t>
      </w:r>
    </w:p>
    <w:p w14:paraId="4CC3410D" w14:textId="77777777" w:rsidR="004A4125" w:rsidRPr="00236833" w:rsidRDefault="004A4125" w:rsidP="004A4125">
      <w:pPr>
        <w:pStyle w:val="Teksttreci0"/>
        <w:shd w:val="clear" w:color="auto" w:fill="auto"/>
        <w:tabs>
          <w:tab w:val="left" w:leader="underscore" w:pos="5334"/>
        </w:tabs>
        <w:spacing w:after="0" w:line="360" w:lineRule="auto"/>
        <w:ind w:firstLine="400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>w zakresie usługi, dostaw:</w:t>
      </w: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ab/>
        <w:t>.</w:t>
      </w:r>
    </w:p>
    <w:p w14:paraId="79A37FD0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Usługi inne niż wymienione w ust. 1 pkt 2 lub pkt 3 Wykonawca wykona siłami własnymi, z zastrzeżeniem ust. 3.</w:t>
      </w:r>
    </w:p>
    <w:p w14:paraId="106B4494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Jeżeli Wykonawca, w trakcie realizacji przedmiotu umowy, chce wykonać przy udziale Podwykonawców usługi inne niż wskazane w ust. 1 pkt 2 lub pkt 3 to nie później niż na 14 dni przed planowanym rozpoczęciem tych usług przekaże Zamawiającemu pisemny wniosek wraz z uzasadnieniem oraz umowę, o której mowa w ust. 5. Dalszy tryb postępowania określają ust. 6 - 11. Zmiana taka nie wymaga aneksu do umowy.</w:t>
      </w:r>
    </w:p>
    <w:p w14:paraId="7E329889" w14:textId="1F9DF351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Jeżeli zmiana albo rezygnacja z podwykonawcy dotyczy podmiotu, na którego zasoby Wykonawca powoływał się, na zasadach określonych w art. 118 ustawy z dnia 11 września 2019 r. Prawo zamówień publicznych (</w:t>
      </w:r>
      <w:proofErr w:type="spellStart"/>
      <w:r w:rsidRPr="00224671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224671">
        <w:rPr>
          <w:rFonts w:asciiTheme="minorHAnsi" w:hAnsiTheme="minorHAnsi" w:cstheme="minorHAnsi"/>
          <w:sz w:val="22"/>
          <w:szCs w:val="22"/>
        </w:rPr>
        <w:t>. Dz. U. z 202</w:t>
      </w:r>
      <w:r w:rsidR="00394949">
        <w:rPr>
          <w:rFonts w:asciiTheme="minorHAnsi" w:hAnsiTheme="minorHAnsi" w:cstheme="minorHAnsi"/>
          <w:sz w:val="22"/>
          <w:szCs w:val="22"/>
        </w:rPr>
        <w:t>3</w:t>
      </w:r>
      <w:r w:rsidRPr="00224671">
        <w:rPr>
          <w:rFonts w:asciiTheme="minorHAnsi" w:hAnsiTheme="minorHAnsi" w:cstheme="minorHAnsi"/>
          <w:sz w:val="22"/>
          <w:szCs w:val="22"/>
        </w:rPr>
        <w:t xml:space="preserve"> r. poz. </w:t>
      </w:r>
      <w:r w:rsidR="00081B12">
        <w:rPr>
          <w:rFonts w:asciiTheme="minorHAnsi" w:hAnsiTheme="minorHAnsi" w:cstheme="minorHAnsi"/>
          <w:sz w:val="22"/>
          <w:szCs w:val="22"/>
        </w:rPr>
        <w:t>1</w:t>
      </w:r>
      <w:r w:rsidR="00394949">
        <w:rPr>
          <w:rFonts w:asciiTheme="minorHAnsi" w:hAnsiTheme="minorHAnsi" w:cstheme="minorHAnsi"/>
          <w:sz w:val="22"/>
          <w:szCs w:val="22"/>
        </w:rPr>
        <w:t>605</w:t>
      </w:r>
      <w:r w:rsidRPr="00224671">
        <w:rPr>
          <w:rFonts w:asciiTheme="minorHAnsi" w:hAnsiTheme="minorHAnsi" w:cstheme="minorHAnsi"/>
          <w:sz w:val="22"/>
          <w:szCs w:val="22"/>
        </w:rPr>
        <w:t xml:space="preserve"> z</w:t>
      </w:r>
      <w:r w:rsidR="00D21478">
        <w:rPr>
          <w:rFonts w:asciiTheme="minorHAnsi" w:hAnsiTheme="minorHAnsi" w:cstheme="minorHAnsi"/>
          <w:sz w:val="22"/>
          <w:szCs w:val="22"/>
        </w:rPr>
        <w:t>e</w:t>
      </w:r>
      <w:r w:rsidR="000E0AAB">
        <w:rPr>
          <w:rFonts w:asciiTheme="minorHAnsi" w:hAnsiTheme="minorHAnsi" w:cstheme="minorHAnsi"/>
          <w:sz w:val="22"/>
          <w:szCs w:val="22"/>
        </w:rPr>
        <w:t xml:space="preserve"> </w:t>
      </w:r>
      <w:r w:rsidRPr="00224671">
        <w:rPr>
          <w:rFonts w:asciiTheme="minorHAnsi" w:hAnsiTheme="minorHAnsi" w:cstheme="minorHAnsi"/>
          <w:sz w:val="22"/>
          <w:szCs w:val="22"/>
        </w:rPr>
        <w:t xml:space="preserve">zm.), w celu wykazania spełniania warunków udziału w postępowaniu, Wykonawca jest obowiązany wykazać </w:t>
      </w:r>
      <w:r w:rsidR="00D21478">
        <w:rPr>
          <w:rFonts w:asciiTheme="minorHAnsi" w:hAnsiTheme="minorHAnsi" w:cstheme="minorHAnsi"/>
          <w:sz w:val="22"/>
          <w:szCs w:val="22"/>
        </w:rPr>
        <w:t>Z</w:t>
      </w:r>
      <w:r w:rsidRPr="00224671">
        <w:rPr>
          <w:rFonts w:asciiTheme="minorHAnsi" w:hAnsiTheme="minorHAnsi" w:cstheme="minorHAnsi"/>
          <w:sz w:val="22"/>
          <w:szCs w:val="22"/>
        </w:rPr>
        <w:t>amawiającemu, że proponowany inny podwykonawca lub Wykonawca samodzielnie spełnia je w stopniu nie mniejszym niż podwykonawca, na którego zasoby wykonawca powoływał się w trakcie postępowania o udzielenie zamówienia. Zmiana taka nie wymaga aneksu do umowy.</w:t>
      </w:r>
    </w:p>
    <w:p w14:paraId="7612B781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Wykonawca, podwykonawca lub dalszy podwykonawca zamówienia zamierzający zawrzeć umowę o podwykonawstwo, której przedmiotem są usługi, jest obowiązany, w trakcie realizacji niniejszego zamówienia, do przedłożenia Zamawiającemu - co najmniej na 14 dni przed planowanym rozpoczęciem usługi będących przedmiotem umowy o podwykonawstwo - projektu tej umowy, przy czym podwykonawca lub dalszy podwykonawca jest obowiązany dołączyć zgodę Wykonawcy na zawarcie umowy o podwykonawstwo o treści zgodnej z projektem umowy.</w:t>
      </w:r>
    </w:p>
    <w:p w14:paraId="4716B3E4" w14:textId="77777777" w:rsidR="004A4125" w:rsidRPr="00224671" w:rsidRDefault="004A4125" w:rsidP="00273C76">
      <w:pPr>
        <w:pStyle w:val="Teksttreci0"/>
        <w:numPr>
          <w:ilvl w:val="0"/>
          <w:numId w:val="23"/>
        </w:numPr>
        <w:shd w:val="clear" w:color="auto" w:fill="auto"/>
        <w:spacing w:after="0"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Zamawiający w ciągu 14 dni zgłasza w formie pisemnej zastrzeżenia do przedłożonego projektu umowy o podwykonawstwo, której przedmiotem są </w:t>
      </w:r>
      <w:r w:rsidR="005B157D" w:rsidRPr="00224671">
        <w:rPr>
          <w:rFonts w:asciiTheme="minorHAnsi" w:hAnsiTheme="minorHAnsi" w:cstheme="minorHAnsi"/>
          <w:sz w:val="22"/>
          <w:szCs w:val="22"/>
        </w:rPr>
        <w:t>usługi</w:t>
      </w:r>
      <w:r w:rsidRPr="00224671">
        <w:rPr>
          <w:rFonts w:asciiTheme="minorHAnsi" w:hAnsiTheme="minorHAnsi" w:cstheme="minorHAnsi"/>
          <w:sz w:val="22"/>
          <w:szCs w:val="22"/>
        </w:rPr>
        <w:t xml:space="preserve"> w przypadku, gdy:</w:t>
      </w:r>
    </w:p>
    <w:p w14:paraId="4D001E8C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termin zapłaty wynagrodzenia podwykonawcy lub dalszemu podwykonawcy przewidziany w umowie o podwykonawstwo jest dłuższy niż </w:t>
      </w:r>
      <w:r w:rsidR="005B157D" w:rsidRPr="00224671">
        <w:rPr>
          <w:rFonts w:asciiTheme="minorHAnsi" w:hAnsiTheme="minorHAnsi" w:cstheme="minorHAnsi"/>
          <w:sz w:val="22"/>
          <w:szCs w:val="22"/>
        </w:rPr>
        <w:t>30</w:t>
      </w:r>
      <w:r w:rsidRPr="00224671">
        <w:rPr>
          <w:rFonts w:asciiTheme="minorHAnsi" w:hAnsiTheme="minorHAnsi" w:cstheme="minorHAnsi"/>
          <w:sz w:val="22"/>
          <w:szCs w:val="22"/>
        </w:rPr>
        <w:t xml:space="preserve"> dni od dnia doręczenia Wykonawcy, podwykonawcy lub dalszemu podwykonawcy faktury lub rachunku, potwierdzających wykonanie zleconej podwyko</w:t>
      </w:r>
      <w:r w:rsidR="005B157D" w:rsidRPr="00224671">
        <w:rPr>
          <w:rFonts w:asciiTheme="minorHAnsi" w:hAnsiTheme="minorHAnsi" w:cstheme="minorHAnsi"/>
          <w:sz w:val="22"/>
          <w:szCs w:val="22"/>
        </w:rPr>
        <w:t>nawcy lub dalszemu podwykonawcy</w:t>
      </w:r>
      <w:r w:rsidRPr="00224671">
        <w:rPr>
          <w:rFonts w:asciiTheme="minorHAnsi" w:hAnsiTheme="minorHAnsi" w:cstheme="minorHAnsi"/>
          <w:sz w:val="22"/>
          <w:szCs w:val="22"/>
        </w:rPr>
        <w:t xml:space="preserve"> dostawy</w:t>
      </w:r>
      <w:r w:rsidR="005B157D" w:rsidRPr="00224671">
        <w:rPr>
          <w:rFonts w:asciiTheme="minorHAnsi" w:hAnsiTheme="minorHAnsi" w:cstheme="minorHAnsi"/>
          <w:sz w:val="22"/>
          <w:szCs w:val="22"/>
        </w:rPr>
        <w:t>, usługi lub roboty budowlanej</w:t>
      </w:r>
      <w:r w:rsidRPr="00224671">
        <w:rPr>
          <w:rFonts w:asciiTheme="minorHAnsi" w:hAnsiTheme="minorHAnsi" w:cstheme="minorHAnsi"/>
          <w:sz w:val="22"/>
          <w:szCs w:val="22"/>
        </w:rPr>
        <w:t>;</w:t>
      </w:r>
    </w:p>
    <w:p w14:paraId="18A0D035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termin wykonania umowy o podwykonawstwo wykracza poza termin wykonania wskazany w § </w:t>
      </w:r>
      <w:r w:rsidR="005B157D" w:rsidRPr="00224671">
        <w:rPr>
          <w:rFonts w:asciiTheme="minorHAnsi" w:hAnsiTheme="minorHAnsi" w:cstheme="minorHAnsi"/>
          <w:sz w:val="22"/>
          <w:szCs w:val="22"/>
        </w:rPr>
        <w:t>3</w:t>
      </w:r>
      <w:r w:rsidRPr="00224671">
        <w:rPr>
          <w:rFonts w:asciiTheme="minorHAnsi" w:hAnsiTheme="minorHAnsi" w:cstheme="minorHAnsi"/>
          <w:sz w:val="22"/>
          <w:szCs w:val="22"/>
        </w:rPr>
        <w:t xml:space="preserve"> Umowy;</w:t>
      </w:r>
    </w:p>
    <w:p w14:paraId="6C603195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umowa zawiera zapisy uzależniające dokonanie zapłaty na rzecz podwykonawcy od odbioru usług, dostaw przez Zamawiającego lub od zapłaty należności Wykonawcy przez </w:t>
      </w:r>
      <w:r w:rsidRPr="00224671">
        <w:rPr>
          <w:rFonts w:asciiTheme="minorHAnsi" w:hAnsiTheme="minorHAnsi" w:cstheme="minorHAnsi"/>
          <w:sz w:val="22"/>
          <w:szCs w:val="22"/>
        </w:rPr>
        <w:lastRenderedPageBreak/>
        <w:t>Zamawiającego;</w:t>
      </w:r>
    </w:p>
    <w:p w14:paraId="415B010A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umowa nie zawiera uregulowań dotyczących zawierania </w:t>
      </w:r>
      <w:r w:rsidR="00AF729A" w:rsidRPr="00224671">
        <w:rPr>
          <w:rFonts w:asciiTheme="minorHAnsi" w:hAnsiTheme="minorHAnsi" w:cstheme="minorHAnsi"/>
          <w:sz w:val="22"/>
          <w:szCs w:val="22"/>
        </w:rPr>
        <w:t>umów na roboty budowlane, dostawy lub usługi z dalszymi Podwykonawcam</w:t>
      </w:r>
      <w:r w:rsidRPr="00224671">
        <w:rPr>
          <w:rFonts w:asciiTheme="minorHAnsi" w:hAnsiTheme="minorHAnsi" w:cstheme="minorHAnsi"/>
          <w:sz w:val="22"/>
          <w:szCs w:val="22"/>
        </w:rPr>
        <w:t>i, w szczególności zapisów warunkujących podpisania tych umów od ich akceptacji i zgody Wykonawcy oraz Zamawiającego,</w:t>
      </w:r>
    </w:p>
    <w:p w14:paraId="5B43A34A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brak jest zastrzeżenia, iż Zamawiający ponosi odpowiedzialność materialną względem Podwykonawcy za wykonane </w:t>
      </w:r>
      <w:r w:rsidR="00AF729A" w:rsidRPr="00224671">
        <w:rPr>
          <w:rFonts w:asciiTheme="minorHAnsi" w:hAnsiTheme="minorHAnsi" w:cstheme="minorHAnsi"/>
          <w:sz w:val="22"/>
          <w:szCs w:val="22"/>
        </w:rPr>
        <w:t>usługi</w:t>
      </w:r>
      <w:r w:rsidRPr="00224671">
        <w:rPr>
          <w:rFonts w:asciiTheme="minorHAnsi" w:hAnsiTheme="minorHAnsi" w:cstheme="minorHAnsi"/>
          <w:sz w:val="22"/>
          <w:szCs w:val="22"/>
        </w:rPr>
        <w:t xml:space="preserve"> do wysokości cen ofertowych Wykonawcy;</w:t>
      </w:r>
    </w:p>
    <w:p w14:paraId="4CDC32BC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umowa nie zawiera cen (również jednostkowych), przy czym dopuszcza się utajnienie tych cen dla podmiotów innych niż Zamawiający oraz osób przez niego uprawnionych.</w:t>
      </w:r>
    </w:p>
    <w:p w14:paraId="369342DE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Niezgłoszenie w formie pisemnej zastrzeżeń do przedłożonego projektu umowy </w:t>
      </w:r>
      <w:r w:rsidRPr="00224671">
        <w:rPr>
          <w:rFonts w:asciiTheme="minorHAnsi" w:hAnsiTheme="minorHAnsi" w:cstheme="minorHAnsi"/>
          <w:sz w:val="22"/>
          <w:szCs w:val="22"/>
        </w:rPr>
        <w:br/>
        <w:t>o podwykonawstwo, której przedmiotem są usługi w terminie wskazanym w ust. 6, uważa się za akceptację projektu umowy przez Zamawiającego.</w:t>
      </w:r>
    </w:p>
    <w:p w14:paraId="4A79200E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Wykonawca, podwykonawca lub dalszy podwykonawca zamówienia przedkłada Zamawiającemu poświadczoną (przez przedkładającego) za zgodność z oryginałem kopię zawartej umowy o podwykonawstwo, której przedmiotem są </w:t>
      </w:r>
      <w:r w:rsidR="00AF729A" w:rsidRPr="00224671">
        <w:rPr>
          <w:rFonts w:asciiTheme="minorHAnsi" w:hAnsiTheme="minorHAnsi" w:cstheme="minorHAnsi"/>
          <w:sz w:val="22"/>
          <w:szCs w:val="22"/>
        </w:rPr>
        <w:t xml:space="preserve">usługi </w:t>
      </w:r>
      <w:r w:rsidRPr="00224671">
        <w:rPr>
          <w:rFonts w:asciiTheme="minorHAnsi" w:hAnsiTheme="minorHAnsi" w:cstheme="minorHAnsi"/>
          <w:sz w:val="22"/>
          <w:szCs w:val="22"/>
        </w:rPr>
        <w:t>w terminie 7 dni od dnia jej zawarcia.</w:t>
      </w:r>
    </w:p>
    <w:p w14:paraId="23CF9806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Zamawiający w ciągu 14 dni zgłasza w formie pisemnej sprzeciw do przedłożonej umowy o podwykonawstwo, której przedmiotem są usługi, w przypadkach, o których mowa w ust. 6.</w:t>
      </w:r>
    </w:p>
    <w:p w14:paraId="6E07D6F9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Niezgłoszenie w formie pisemnej sprzeciwu do przedłożonej umowy o podwykonawstwo, której przedmiotem są usługi, w terminie określonym w ust. 9, uważa się za akceptację umowy przez Zamawiającego.</w:t>
      </w:r>
    </w:p>
    <w:p w14:paraId="3DCF0285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jeżeli termin zapłaty wynagrodzenia Podwykonawcy jest dłuższy niż określony w ust. 2 pkt 7, Zamawiający poinformuje o tym Wykonawcę i wezwie go do doprowadzenia do zmiany tej umowy w terminie nie dłuższym niż 3 dni od otrzymania informacji, pod rygorem wystąpienia o zapłatę kary umownej.</w:t>
      </w:r>
    </w:p>
    <w:p w14:paraId="49A09018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Przepisy ust. 4 - 11 stosuje się odpowiednio do zmian umów o podwykonawstwo.</w:t>
      </w:r>
    </w:p>
    <w:p w14:paraId="2FC4B226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powierzenia przez Wykonawcę realizacji usług Podwykonawcy, Wykonawca jest zobowiązany do dokonania we własnym zakresie zapłaty wymagalnego wynagrodzenia należnego Podwykonawcy z zachowaniem terminów płatności określonych w umowie z Podwykonawcą. Dla potwierdzenia dokonanej zapłaty, wraz z fakturą obejmującą wynagrodzenie za zakres</w:t>
      </w:r>
      <w:r w:rsidR="007663EF" w:rsidRPr="00224671">
        <w:rPr>
          <w:rFonts w:asciiTheme="minorHAnsi" w:hAnsiTheme="minorHAnsi" w:cstheme="minorHAnsi"/>
          <w:sz w:val="22"/>
          <w:szCs w:val="22"/>
        </w:rPr>
        <w:t xml:space="preserve"> usług </w:t>
      </w:r>
      <w:r w:rsidRPr="00224671">
        <w:rPr>
          <w:rFonts w:asciiTheme="minorHAnsi" w:hAnsiTheme="minorHAnsi" w:cstheme="minorHAnsi"/>
          <w:sz w:val="22"/>
          <w:szCs w:val="22"/>
        </w:rPr>
        <w:t>wykonanych przez Podwykonawcę, należy przekazać Zamawiającemu dowody potwierdzające dokonanie zapłaty całości należnego wymagalnego wynagrodzenia Podwykonawcy lub dalszego Podwykonawcy, którymi w szczególności są: oświadczenie Podwykonawcy lub dalszego Podwykonawcy wraz z wydrukiem z rachunku bankowego Wykonawcy.</w:t>
      </w:r>
    </w:p>
    <w:p w14:paraId="27F335F2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Zamawiający dokona bezpośredniej zapłaty wymagalnego wynagrodzenia przysługującego podwykonawcy lub dalszemu podwykonawcy, który zawarł zaakceptowaną przez zamawiającego </w:t>
      </w:r>
      <w:r w:rsidRPr="00224671">
        <w:rPr>
          <w:rFonts w:asciiTheme="minorHAnsi" w:hAnsiTheme="minorHAnsi" w:cstheme="minorHAnsi"/>
          <w:sz w:val="22"/>
          <w:szCs w:val="22"/>
        </w:rPr>
        <w:lastRenderedPageBreak/>
        <w:t xml:space="preserve">umowę o podwykonawstwo, której przedmiotem są </w:t>
      </w:r>
      <w:r w:rsidR="007663EF" w:rsidRPr="00224671">
        <w:rPr>
          <w:rFonts w:asciiTheme="minorHAnsi" w:hAnsiTheme="minorHAnsi" w:cstheme="minorHAnsi"/>
          <w:sz w:val="22"/>
          <w:szCs w:val="22"/>
        </w:rPr>
        <w:t xml:space="preserve">usługi, </w:t>
      </w:r>
      <w:r w:rsidRPr="00224671">
        <w:rPr>
          <w:rFonts w:asciiTheme="minorHAnsi" w:hAnsiTheme="minorHAnsi" w:cstheme="minorHAnsi"/>
          <w:sz w:val="22"/>
          <w:szCs w:val="22"/>
        </w:rPr>
        <w:t xml:space="preserve">w przypadku uchylenia się od obowiązku zapłaty odpowiednio przez Wykonawcę, podwykonawcę lub dalszego podwykonawcę zamówienia na </w:t>
      </w:r>
      <w:r w:rsidR="007663EF" w:rsidRPr="00224671">
        <w:rPr>
          <w:rFonts w:asciiTheme="minorHAnsi" w:hAnsiTheme="minorHAnsi" w:cstheme="minorHAnsi"/>
          <w:sz w:val="22"/>
          <w:szCs w:val="22"/>
        </w:rPr>
        <w:t>usługi</w:t>
      </w:r>
      <w:r w:rsidRPr="00224671">
        <w:rPr>
          <w:rFonts w:asciiTheme="minorHAnsi" w:hAnsiTheme="minorHAnsi" w:cstheme="minorHAnsi"/>
          <w:sz w:val="22"/>
          <w:szCs w:val="22"/>
        </w:rPr>
        <w:t>.</w:t>
      </w:r>
    </w:p>
    <w:p w14:paraId="38694C19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Wynagrodzenie, o którym mowa w ust. 14, dotyczy wyłącznie należności powstałych po zaakceptowaniu przez Zamawiającego umowy o podwykonawstwo, której przedmiotem są u</w:t>
      </w:r>
      <w:r w:rsidR="00AF729A" w:rsidRPr="00224671">
        <w:rPr>
          <w:rFonts w:asciiTheme="minorHAnsi" w:hAnsiTheme="minorHAnsi" w:cstheme="minorHAnsi"/>
          <w:sz w:val="22"/>
          <w:szCs w:val="22"/>
        </w:rPr>
        <w:t>sługi</w:t>
      </w:r>
      <w:r w:rsidRPr="00224671">
        <w:rPr>
          <w:rFonts w:asciiTheme="minorHAnsi" w:hAnsiTheme="minorHAnsi" w:cstheme="minorHAnsi"/>
          <w:sz w:val="22"/>
          <w:szCs w:val="22"/>
        </w:rPr>
        <w:t>.</w:t>
      </w:r>
    </w:p>
    <w:p w14:paraId="3A9923FD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Bezpośrednia zapłata obejmuje wyłącznie należne wynagrodzenie, bez odsetek, należnych podwykonawcy lub dalszemu podwykonawcy.</w:t>
      </w:r>
    </w:p>
    <w:p w14:paraId="200670A3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Przed dokonaniem bezpośredniej zapłaty Zamawiający umożliwi Wykonawcy zgłoszenie w formie pisemnej uwag dotyczących zasadności bezpośredniej zapłaty wynagrodzenia podwykonawcy lub dalszemu podwykonawcy, o których mowa w ust. 14. Zamawiający poinformuje o terminie zgłaszania uwag, nie krótszym niż 7 dni od dnia doręczenia tej informacji.</w:t>
      </w:r>
    </w:p>
    <w:p w14:paraId="321BDAE2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zgłoszenia uwag, o których mowa w ust. 17, w terminie wskazanym przez Zamawiającego, Zamawiający może:</w:t>
      </w:r>
    </w:p>
    <w:p w14:paraId="71A8D662" w14:textId="77777777" w:rsidR="004A4125" w:rsidRPr="00224671" w:rsidRDefault="004A4125" w:rsidP="00552FAB">
      <w:pPr>
        <w:pStyle w:val="Teksttreci0"/>
        <w:numPr>
          <w:ilvl w:val="0"/>
          <w:numId w:val="26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nie dokonać bezpośredniej zapłaty wynagrodzenia podwykonawcy lub dalszemu podwykonawcy, jeżeli Wykonawca wykaże niezasadność takiej zapłaty,</w:t>
      </w:r>
    </w:p>
    <w:p w14:paraId="753555F9" w14:textId="77777777" w:rsidR="004A4125" w:rsidRPr="00224671" w:rsidRDefault="004A4125" w:rsidP="004A4125">
      <w:pPr>
        <w:pStyle w:val="Teksttreci0"/>
        <w:shd w:val="clear" w:color="auto" w:fill="auto"/>
        <w:spacing w:after="0" w:line="360" w:lineRule="auto"/>
        <w:ind w:left="12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albo</w:t>
      </w:r>
    </w:p>
    <w:p w14:paraId="1A3032B6" w14:textId="77777777" w:rsidR="004A4125" w:rsidRPr="00224671" w:rsidRDefault="004A4125" w:rsidP="00552FAB">
      <w:pPr>
        <w:pStyle w:val="Teksttreci0"/>
        <w:numPr>
          <w:ilvl w:val="0"/>
          <w:numId w:val="26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</w:t>
      </w:r>
    </w:p>
    <w:p w14:paraId="46163055" w14:textId="77777777" w:rsidR="004A4125" w:rsidRPr="00224671" w:rsidRDefault="004A4125" w:rsidP="004A4125">
      <w:pPr>
        <w:pStyle w:val="Teksttreci0"/>
        <w:shd w:val="clear" w:color="auto" w:fill="auto"/>
        <w:spacing w:after="0" w:line="360" w:lineRule="auto"/>
        <w:ind w:left="12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albo</w:t>
      </w:r>
    </w:p>
    <w:p w14:paraId="5C48F9E7" w14:textId="77777777" w:rsidR="004A4125" w:rsidRPr="00224671" w:rsidRDefault="004A4125" w:rsidP="00552FAB">
      <w:pPr>
        <w:pStyle w:val="Teksttreci0"/>
        <w:numPr>
          <w:ilvl w:val="0"/>
          <w:numId w:val="26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76A808A1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dokonania bezpośredniej zapłaty podwykonawcy lub dalszemu podwykonawcy, o których mowa w ust. 14, Zamawiający potrąci kwotę wypłaconego wynagrodzenia z wynagrodzenia należnego Wykonawcy.</w:t>
      </w:r>
    </w:p>
    <w:p w14:paraId="275FF00B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Jakakolwiek przerwa w realizacji</w:t>
      </w:r>
      <w:r w:rsidR="00AF729A" w:rsidRPr="00224671">
        <w:rPr>
          <w:rFonts w:asciiTheme="minorHAnsi" w:hAnsiTheme="minorHAnsi" w:cstheme="minorHAnsi"/>
          <w:sz w:val="22"/>
          <w:szCs w:val="22"/>
        </w:rPr>
        <w:t xml:space="preserve"> usług </w:t>
      </w:r>
      <w:r w:rsidRPr="00224671">
        <w:rPr>
          <w:rFonts w:asciiTheme="minorHAnsi" w:hAnsiTheme="minorHAnsi" w:cstheme="minorHAnsi"/>
          <w:sz w:val="22"/>
          <w:szCs w:val="22"/>
        </w:rPr>
        <w:t>wynikająca z braku Podwykonawcy będzie traktowana jako przerwa wynikła z przyczyn zależnych od Wykonawcy i będzie stanowić podstawę naliczenia kar umownych.</w:t>
      </w:r>
    </w:p>
    <w:p w14:paraId="26888AAC" w14:textId="77777777" w:rsidR="00986FA9" w:rsidRPr="00C713D3" w:rsidRDefault="004A4125" w:rsidP="00C713D3">
      <w:pPr>
        <w:pStyle w:val="Teksttreci0"/>
        <w:numPr>
          <w:ilvl w:val="0"/>
          <w:numId w:val="23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odpowiada za działania i zaniechania Podwykonawców jak za swoje własne.</w:t>
      </w:r>
    </w:p>
    <w:p w14:paraId="5F3CB68F" w14:textId="77777777" w:rsidR="00802539" w:rsidRPr="00224671" w:rsidRDefault="00802539" w:rsidP="00E07275">
      <w:pPr>
        <w:spacing w:line="360" w:lineRule="auto"/>
        <w:ind w:left="1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713D3">
        <w:rPr>
          <w:rFonts w:asciiTheme="minorHAnsi" w:hAnsiTheme="minorHAnsi" w:cstheme="minorHAnsi"/>
          <w:b/>
          <w:sz w:val="22"/>
          <w:szCs w:val="22"/>
        </w:rPr>
        <w:t>5</w:t>
      </w:r>
    </w:p>
    <w:p w14:paraId="37347021" w14:textId="77777777" w:rsidR="00802539" w:rsidRPr="00224671" w:rsidRDefault="00802539" w:rsidP="00552FAB">
      <w:pPr>
        <w:numPr>
          <w:ilvl w:val="0"/>
          <w:numId w:val="6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uprawniony jest przez okres realizacji postanowień niniejszej umowy do:</w:t>
      </w:r>
    </w:p>
    <w:p w14:paraId="71BE7634" w14:textId="77777777" w:rsidR="00802539" w:rsidRPr="00224671" w:rsidRDefault="00802539" w:rsidP="00552FAB">
      <w:pPr>
        <w:numPr>
          <w:ilvl w:val="0"/>
          <w:numId w:val="7"/>
        </w:numPr>
        <w:suppressAutoHyphens w:val="0"/>
        <w:spacing w:line="360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nadzoru oraz dokonywania kontroli sposobu wykonywania przez Wykonawcę postanowień niniejszej umowy;</w:t>
      </w:r>
    </w:p>
    <w:p w14:paraId="32C9AF63" w14:textId="77777777" w:rsidR="00802539" w:rsidRPr="00224671" w:rsidRDefault="00802539" w:rsidP="00552FAB">
      <w:pPr>
        <w:numPr>
          <w:ilvl w:val="0"/>
          <w:numId w:val="7"/>
        </w:numPr>
        <w:suppressAutoHyphens w:val="0"/>
        <w:spacing w:line="360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 xml:space="preserve">  żądania od Wykonawcy przedstawienia dokumentów lub informacji dotyczących lub związanych z wykonywan</w:t>
      </w:r>
      <w:r w:rsidR="00327D7B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iem przedmiotu niniejszej umowy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7E5A4499" w14:textId="77777777" w:rsidR="00802539" w:rsidRPr="00224671" w:rsidRDefault="00802539" w:rsidP="00552FAB">
      <w:pPr>
        <w:numPr>
          <w:ilvl w:val="0"/>
          <w:numId w:val="6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uprawniony jest do dokonywania kontroli sposobu wykonywania przez Wykonawcę przedmiotu umowy bez konieczności uprzedniego informowania Wykonawcy lub podwykonawców o zamiarze, czasie i miejscu jej przeprowadzenia. Zamawiający obowiązany jest do przeprowadzenia kontroli w sposób nieutrudniający wykonywanie przez Wykonawcę lub podwykonawców przedmiotu umowy.</w:t>
      </w:r>
    </w:p>
    <w:p w14:paraId="6806A767" w14:textId="77777777" w:rsidR="00802539" w:rsidRPr="00224671" w:rsidRDefault="00802539" w:rsidP="00302F2C">
      <w:pPr>
        <w:numPr>
          <w:ilvl w:val="0"/>
          <w:numId w:val="6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zobowiązany jest przekazać Zamawiającemu wszelkie żądane przez niego informacje i dane, bez względu na formę ich utrwalenia lub przetwarzania, związane ze sposobem lub zakresem wykonywania przedmiotu umowy w terminie i sposób określony przez Zamawiającego.</w:t>
      </w:r>
    </w:p>
    <w:p w14:paraId="62510424" w14:textId="77777777" w:rsidR="008A2590" w:rsidRPr="00224671" w:rsidRDefault="008A2590" w:rsidP="00302F2C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713D3">
        <w:rPr>
          <w:rFonts w:asciiTheme="minorHAnsi" w:hAnsiTheme="minorHAnsi" w:cstheme="minorHAnsi"/>
          <w:b/>
          <w:sz w:val="22"/>
          <w:szCs w:val="22"/>
        </w:rPr>
        <w:t>6</w:t>
      </w:r>
    </w:p>
    <w:p w14:paraId="44F1DD1A" w14:textId="793F4A3C" w:rsidR="00F90AEA" w:rsidRPr="00224671" w:rsidRDefault="00F90AEA" w:rsidP="00302F2C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Do kontaktów z Wykonawcą Zamawiający upoważnia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Magdalenę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Bombicką</w:t>
      </w:r>
      <w:proofErr w:type="spellEnd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tel.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52/311-17-50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e-mail: </w:t>
      </w:r>
      <w:bookmarkStart w:id="2" w:name="_Hlk91061586"/>
      <w:r w:rsidR="004D535E">
        <w:rPr>
          <w:rFonts w:asciiTheme="minorHAnsi" w:eastAsia="Calibri" w:hAnsiTheme="minorHAnsi" w:cstheme="minorHAnsi"/>
          <w:sz w:val="22"/>
          <w:szCs w:val="22"/>
          <w:lang w:eastAsia="en-US"/>
        </w:rPr>
        <w:fldChar w:fldCharType="begin"/>
      </w:r>
      <w:r w:rsidR="004D535E">
        <w:rPr>
          <w:rFonts w:asciiTheme="minorHAnsi" w:eastAsia="Calibri" w:hAnsiTheme="minorHAnsi" w:cstheme="minorHAnsi"/>
          <w:sz w:val="22"/>
          <w:szCs w:val="22"/>
          <w:lang w:eastAsia="en-US"/>
        </w:rPr>
        <w:instrText xml:space="preserve"> HYPERLINK "mailto:magdalena.bombicka@bialeblota.eu" </w:instrText>
      </w:r>
      <w:r w:rsidR="004D535E">
        <w:rPr>
          <w:rFonts w:asciiTheme="minorHAnsi" w:eastAsia="Calibri" w:hAnsiTheme="minorHAnsi" w:cstheme="minorHAnsi"/>
          <w:sz w:val="22"/>
          <w:szCs w:val="22"/>
          <w:lang w:eastAsia="en-US"/>
        </w:rPr>
        <w:fldChar w:fldCharType="separate"/>
      </w:r>
      <w:r w:rsidR="004D535E" w:rsidRPr="002F30E2">
        <w:rPr>
          <w:rStyle w:val="Hipercze"/>
          <w:rFonts w:asciiTheme="minorHAnsi" w:eastAsia="Calibri" w:hAnsiTheme="minorHAnsi" w:cstheme="minorHAnsi"/>
          <w:sz w:val="22"/>
          <w:szCs w:val="22"/>
          <w:lang w:eastAsia="en-US"/>
        </w:rPr>
        <w:t>magdalena.bombicka@bialeblota.eu</w:t>
      </w:r>
      <w:r w:rsidR="004D535E">
        <w:rPr>
          <w:rFonts w:asciiTheme="minorHAnsi" w:eastAsia="Calibri" w:hAnsiTheme="minorHAnsi" w:cstheme="minorHAnsi"/>
          <w:sz w:val="22"/>
          <w:szCs w:val="22"/>
          <w:lang w:eastAsia="en-US"/>
        </w:rPr>
        <w:fldChar w:fldCharType="end"/>
      </w:r>
      <w:r w:rsidR="004D535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bookmarkEnd w:id="2"/>
    <w:p w14:paraId="0DBC1720" w14:textId="65668ED1" w:rsidR="00F90AEA" w:rsidRPr="00224671" w:rsidRDefault="00F90AEA" w:rsidP="00302F2C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Do kontaktów z Zamawiającym Wykonawca upoważnia </w:t>
      </w:r>
      <w:r w:rsidR="004D535E">
        <w:rPr>
          <w:rFonts w:asciiTheme="minorHAnsi" w:hAnsiTheme="minorHAnsi" w:cstheme="minorHAnsi"/>
          <w:sz w:val="22"/>
          <w:szCs w:val="22"/>
        </w:rPr>
        <w:t>…………………..</w:t>
      </w:r>
      <w:r w:rsidRPr="00224671">
        <w:rPr>
          <w:rFonts w:asciiTheme="minorHAnsi" w:hAnsiTheme="minorHAnsi" w:cstheme="minorHAnsi"/>
          <w:sz w:val="22"/>
          <w:szCs w:val="22"/>
        </w:rPr>
        <w:t xml:space="preserve">, tel. </w:t>
      </w:r>
      <w:r w:rsidR="004D535E">
        <w:rPr>
          <w:rFonts w:asciiTheme="minorHAnsi" w:hAnsiTheme="minorHAnsi" w:cstheme="minorHAnsi"/>
          <w:sz w:val="22"/>
          <w:szCs w:val="22"/>
        </w:rPr>
        <w:t>……………….</w:t>
      </w:r>
      <w:r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br/>
      </w:r>
      <w:r w:rsidRPr="00224671">
        <w:rPr>
          <w:rFonts w:asciiTheme="minorHAnsi" w:hAnsiTheme="minorHAnsi" w:cstheme="minorHAnsi"/>
          <w:sz w:val="22"/>
          <w:szCs w:val="22"/>
        </w:rPr>
        <w:t xml:space="preserve">e-mail: </w:t>
      </w:r>
      <w:r w:rsidR="004D535E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224671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</w:t>
      </w:r>
    </w:p>
    <w:p w14:paraId="262DFBE1" w14:textId="77777777" w:rsidR="008A2590" w:rsidRPr="00224671" w:rsidRDefault="008A2590" w:rsidP="00302F2C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Strony zobowiązują się do niezwłocznego, wzajemnego, pisemnego powiadamiania się o zmianach dotyczących określonych w umowie nazw, adresów, danych kontaktowych bez konieczności sporządzania aneksu do umowy. Korespondencję doręczoną na adresy wskazane w ust. 1 i 2, każda ze Stron uznaje za prawidłowo doręczoną w przypadku niepowiadomienia drugiej Strony o zmianie swego adresu. </w:t>
      </w:r>
    </w:p>
    <w:p w14:paraId="4D24A0CF" w14:textId="77777777" w:rsidR="008A2590" w:rsidRPr="00224671" w:rsidRDefault="008A2590" w:rsidP="00302F2C">
      <w:pPr>
        <w:spacing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    </w:t>
      </w:r>
      <w:r w:rsidRPr="00224671">
        <w:rPr>
          <w:rFonts w:asciiTheme="minorHAnsi" w:hAnsiTheme="minorHAnsi" w:cstheme="minorHAnsi"/>
          <w:sz w:val="22"/>
          <w:szCs w:val="22"/>
        </w:rPr>
        <w:tab/>
        <w:t>Strony ustalają, że ich aktualne adresy do korespondencji oraz dane kontaktowe są następujące:</w:t>
      </w:r>
    </w:p>
    <w:p w14:paraId="6381E7DE" w14:textId="70AAE979" w:rsidR="003A75E3" w:rsidRPr="00FB4C50" w:rsidRDefault="003A75E3" w:rsidP="00302F2C">
      <w:pPr>
        <w:spacing w:line="360" w:lineRule="auto"/>
        <w:ind w:left="426"/>
        <w:jc w:val="both"/>
        <w:rPr>
          <w:rFonts w:asciiTheme="minorHAnsi" w:eastAsia="Calibri" w:hAnsiTheme="minorHAnsi" w:cstheme="minorHAnsi"/>
          <w:spacing w:val="-14"/>
          <w:sz w:val="22"/>
          <w:szCs w:val="22"/>
          <w:lang w:eastAsia="en-US"/>
        </w:rPr>
      </w:pPr>
      <w:r w:rsidRPr="00FB4C50">
        <w:rPr>
          <w:rFonts w:asciiTheme="minorHAnsi" w:hAnsiTheme="minorHAnsi" w:cstheme="minorHAnsi"/>
          <w:b/>
          <w:spacing w:val="-14"/>
          <w:sz w:val="22"/>
          <w:szCs w:val="22"/>
        </w:rPr>
        <w:t>Zamawiający</w:t>
      </w:r>
      <w:r w:rsidRPr="00FB4C50">
        <w:rPr>
          <w:rFonts w:asciiTheme="minorHAnsi" w:hAnsiTheme="minorHAnsi" w:cstheme="minorHAnsi"/>
          <w:spacing w:val="-14"/>
          <w:sz w:val="22"/>
          <w:szCs w:val="22"/>
        </w:rPr>
        <w:t xml:space="preserve">: </w:t>
      </w:r>
      <w:r w:rsidRPr="00FB4C50">
        <w:rPr>
          <w:rFonts w:asciiTheme="minorHAnsi" w:eastAsia="Calibri" w:hAnsiTheme="minorHAnsi" w:cstheme="minorHAnsi"/>
          <w:spacing w:val="-14"/>
          <w:sz w:val="22"/>
          <w:szCs w:val="22"/>
          <w:lang w:eastAsia="en-US"/>
        </w:rPr>
        <w:t xml:space="preserve">Gmina Białe Błota, ul. </w:t>
      </w:r>
      <w:r w:rsidR="00CE48E1">
        <w:rPr>
          <w:rFonts w:asciiTheme="minorHAnsi" w:eastAsia="Calibri" w:hAnsiTheme="minorHAnsi" w:cstheme="minorHAnsi"/>
          <w:spacing w:val="-14"/>
          <w:sz w:val="22"/>
          <w:szCs w:val="22"/>
          <w:lang w:eastAsia="en-US"/>
        </w:rPr>
        <w:t>Szubińska 7, 86-005 Białe Błota</w:t>
      </w:r>
      <w:r w:rsidRPr="00FB4C50">
        <w:rPr>
          <w:rFonts w:asciiTheme="minorHAnsi" w:eastAsia="Calibri" w:hAnsiTheme="minorHAnsi" w:cstheme="minorHAnsi"/>
          <w:spacing w:val="-14"/>
          <w:sz w:val="22"/>
          <w:szCs w:val="22"/>
          <w:lang w:eastAsia="en-US"/>
        </w:rPr>
        <w:t xml:space="preserve">, e-mail: </w:t>
      </w:r>
      <w:hyperlink r:id="rId8" w:history="1">
        <w:r w:rsidR="00302F2C" w:rsidRPr="00620376">
          <w:rPr>
            <w:rStyle w:val="Hipercze"/>
            <w:rFonts w:asciiTheme="minorHAnsi" w:eastAsia="Calibri" w:hAnsiTheme="minorHAnsi" w:cstheme="minorHAnsi"/>
            <w:spacing w:val="-14"/>
            <w:sz w:val="22"/>
            <w:szCs w:val="22"/>
            <w:lang w:eastAsia="en-US"/>
          </w:rPr>
          <w:t>magdalena.bombicka@bialeblota.eu</w:t>
        </w:r>
      </w:hyperlink>
      <w:r w:rsidR="00302F2C">
        <w:rPr>
          <w:rFonts w:asciiTheme="minorHAnsi" w:eastAsia="Calibri" w:hAnsiTheme="minorHAnsi" w:cstheme="minorHAnsi"/>
          <w:spacing w:val="-14"/>
          <w:sz w:val="22"/>
          <w:szCs w:val="22"/>
          <w:lang w:eastAsia="en-US"/>
        </w:rPr>
        <w:t xml:space="preserve"> </w:t>
      </w:r>
    </w:p>
    <w:p w14:paraId="09A917CD" w14:textId="1C792F0C" w:rsidR="003A75E3" w:rsidRPr="00FB4C50" w:rsidRDefault="003A75E3" w:rsidP="00302F2C">
      <w:pPr>
        <w:spacing w:line="360" w:lineRule="auto"/>
        <w:ind w:left="426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FB4C50">
        <w:rPr>
          <w:rFonts w:asciiTheme="minorHAnsi" w:hAnsiTheme="minorHAnsi" w:cstheme="minorHAnsi"/>
          <w:b/>
          <w:spacing w:val="-10"/>
          <w:sz w:val="22"/>
          <w:szCs w:val="22"/>
        </w:rPr>
        <w:t xml:space="preserve">Wykonawca </w:t>
      </w:r>
      <w:r w:rsidRPr="00FB4C50">
        <w:rPr>
          <w:rFonts w:asciiTheme="minorHAnsi" w:hAnsiTheme="minorHAnsi" w:cstheme="minorHAnsi"/>
          <w:spacing w:val="-10"/>
          <w:sz w:val="22"/>
          <w:szCs w:val="22"/>
        </w:rPr>
        <w:t xml:space="preserve">: </w:t>
      </w:r>
      <w:r w:rsidR="00CE48E1">
        <w:rPr>
          <w:rFonts w:asciiTheme="minorHAnsi" w:hAnsiTheme="minorHAnsi" w:cstheme="minorHAnsi"/>
          <w:spacing w:val="-10"/>
          <w:sz w:val="22"/>
          <w:szCs w:val="22"/>
        </w:rPr>
        <w:t>……………………………………………………..</w:t>
      </w:r>
    </w:p>
    <w:p w14:paraId="41EFC885" w14:textId="77777777" w:rsidR="008A2590" w:rsidRPr="00224671" w:rsidRDefault="008A2590" w:rsidP="00302F2C">
      <w:pPr>
        <w:pStyle w:val="Akapitzlist"/>
        <w:numPr>
          <w:ilvl w:val="0"/>
          <w:numId w:val="8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b w:val="0"/>
          <w:szCs w:val="22"/>
        </w:rPr>
      </w:pPr>
      <w:r w:rsidRPr="00224671">
        <w:rPr>
          <w:rFonts w:asciiTheme="minorHAnsi" w:hAnsiTheme="minorHAnsi" w:cstheme="minorHAnsi"/>
          <w:b w:val="0"/>
          <w:szCs w:val="22"/>
        </w:rPr>
        <w:t>Strony zgodnie postanawiają, iż z zastrzeżeniem wyjątków wskazanych w umowie, wszelkie zawiadomienia, zapytania, informacje lub dane związane lub wynikające z realizacji przedmiotu niniejszej umowy będą przekazywane drugiej stronie umowy w formie pisemnej lub elektronicznej.</w:t>
      </w:r>
    </w:p>
    <w:p w14:paraId="26EC5F13" w14:textId="77777777" w:rsidR="00234D84" w:rsidRPr="00026A8C" w:rsidRDefault="00120333" w:rsidP="00302F2C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713D3">
        <w:rPr>
          <w:rFonts w:asciiTheme="minorHAnsi" w:hAnsiTheme="minorHAnsi" w:cstheme="minorHAnsi"/>
          <w:b/>
          <w:sz w:val="22"/>
          <w:szCs w:val="22"/>
        </w:rPr>
        <w:t>7</w:t>
      </w:r>
    </w:p>
    <w:p w14:paraId="55081DB0" w14:textId="77777777" w:rsidR="00234D84" w:rsidRPr="00224671" w:rsidRDefault="00234D84" w:rsidP="00302F2C">
      <w:pPr>
        <w:pStyle w:val="Teksttreci0"/>
        <w:numPr>
          <w:ilvl w:val="0"/>
          <w:numId w:val="28"/>
        </w:numPr>
        <w:shd w:val="clear" w:color="auto" w:fill="auto"/>
        <w:tabs>
          <w:tab w:val="left" w:pos="556"/>
        </w:tabs>
        <w:spacing w:after="0" w:line="360" w:lineRule="auto"/>
        <w:ind w:firstLine="22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zapłaci Zamawiającemu kary umowne:</w:t>
      </w:r>
    </w:p>
    <w:p w14:paraId="3367D536" w14:textId="77777777" w:rsidR="0069111F" w:rsidRPr="0069111F" w:rsidRDefault="0069111F" w:rsidP="0069111F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sz w:val="22"/>
          <w:szCs w:val="22"/>
          <w:lang w:eastAsia="en-US"/>
        </w:rPr>
        <w:t>za opóźnienie w wykonaniu przedmiotu umowy w wysokości 30,00 zł za każdą rozpoczętą godzinę opóźnienia licząc od umownego terminu jego wykonania,</w:t>
      </w:r>
    </w:p>
    <w:p w14:paraId="316B3E27" w14:textId="77777777" w:rsidR="0069111F" w:rsidRPr="0069111F" w:rsidRDefault="0069111F" w:rsidP="0069111F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sz w:val="22"/>
          <w:szCs w:val="22"/>
          <w:lang w:eastAsia="en-US"/>
        </w:rPr>
        <w:t>za opóźnienie przekraczające 4 dni w powiadomieniu Zamawiającego o przewiezieniu psa do schroniska tak, aby ten mógł potwierdzić przyjęcie psa z terenu gminy Białe Błota w wysokości 100,00 zł brutto za każdy rozpoczęty dzień  opóźnienia,</w:t>
      </w:r>
    </w:p>
    <w:p w14:paraId="7A3C2738" w14:textId="77777777" w:rsidR="0069111F" w:rsidRPr="0069111F" w:rsidRDefault="0069111F" w:rsidP="0069111F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sz w:val="22"/>
          <w:szCs w:val="22"/>
          <w:lang w:eastAsia="en-US"/>
        </w:rPr>
        <w:t>za każde nieprzedłożenie raz na miesiąc razem z fakturą protokołu dotyczącego wykonanych usług w wysokości 500,00 zł brutto,</w:t>
      </w:r>
    </w:p>
    <w:p w14:paraId="70B9935D" w14:textId="77777777" w:rsidR="0069111F" w:rsidRPr="0069111F" w:rsidRDefault="0069111F" w:rsidP="0069111F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za niepodjęcie interwencji weterynaryjnej w terminie wskazanym w Opisie przedmiotu zamówienia w wysokości 1000,00 zł,</w:t>
      </w:r>
    </w:p>
    <w:p w14:paraId="1A575917" w14:textId="77777777" w:rsidR="0069111F" w:rsidRDefault="0069111F" w:rsidP="0069111F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sz w:val="22"/>
          <w:szCs w:val="22"/>
          <w:lang w:eastAsia="en-US"/>
        </w:rPr>
        <w:t>za każde opóźnienie w interwencji weterynaryjnej w wysokości 200,00 zł za każde rozpoczęte 30 minut opóźnienia w stosunku do godziny zgłoszenia,</w:t>
      </w:r>
    </w:p>
    <w:p w14:paraId="2401760A" w14:textId="77777777" w:rsidR="0069111F" w:rsidRPr="0069111F" w:rsidRDefault="0069111F" w:rsidP="0069111F">
      <w:pPr>
        <w:pStyle w:val="Akapitzlist"/>
        <w:numPr>
          <w:ilvl w:val="0"/>
          <w:numId w:val="9"/>
        </w:numPr>
        <w:spacing w:line="360" w:lineRule="auto"/>
        <w:ind w:left="1077" w:hanging="357"/>
        <w:rPr>
          <w:rFonts w:asciiTheme="minorHAnsi" w:eastAsia="Calibri" w:hAnsiTheme="minorHAnsi" w:cstheme="minorHAnsi"/>
          <w:b w:val="0"/>
          <w:bCs w:val="0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b w:val="0"/>
          <w:bCs w:val="0"/>
          <w:szCs w:val="22"/>
          <w:lang w:eastAsia="en-US"/>
        </w:rPr>
        <w:t>w przypadku niezapewnienia odpowiednich warunków bytowych przetrzymywanych zwierząt w wysokości 500,00 zł za każdy taki przypadek.</w:t>
      </w:r>
    </w:p>
    <w:p w14:paraId="671A1753" w14:textId="55320DFE" w:rsidR="00C03003" w:rsidRPr="00343031" w:rsidRDefault="00234D84" w:rsidP="00343031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>z tytułu odstąpienia od U</w:t>
      </w:r>
      <w:r w:rsidR="00C03003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>mowy z przyczyn leżących po</w:t>
      </w:r>
      <w:r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stronie Wykonawcy w wysokości </w:t>
      </w:r>
      <w:r w:rsidR="00E022D8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="00C03003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>0% wynagrodzenia umownego brutto określonego w §</w:t>
      </w:r>
      <w:r w:rsidR="00BF6FE8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BB1FB8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BB1FB8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C03003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>niniejszej umowy,</w:t>
      </w:r>
    </w:p>
    <w:p w14:paraId="6EFDC61B" w14:textId="268F32A4" w:rsidR="00C03003" w:rsidRPr="00224671" w:rsidRDefault="00C03003" w:rsidP="00552FAB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ind w:right="141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w przypadku nieprzedłożenia kopii umowy o podwykonawstwo w wymaganym terminie, Wykonawca zapłaci 0,2 % kary z wynagrodzenia umownego brutto, o którym mowa w § </w:t>
      </w:r>
      <w:r w:rsidR="00BD19B6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3 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niniejszej umowy, za każdy </w:t>
      </w:r>
      <w:r w:rsidR="008E76AA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rozpoczęty 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dzień </w:t>
      </w:r>
      <w:r w:rsidR="00F11663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zwłoki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w przedłożeniu kopii umowy o podwykonawstwo; ( jeżeli dotyczy)</w:t>
      </w:r>
    </w:p>
    <w:p w14:paraId="18A5FCC9" w14:textId="77777777" w:rsidR="00C03003" w:rsidRPr="00224671" w:rsidRDefault="00C03003" w:rsidP="00552FAB">
      <w:pPr>
        <w:numPr>
          <w:ilvl w:val="0"/>
          <w:numId w:val="9"/>
        </w:numPr>
        <w:tabs>
          <w:tab w:val="clear" w:pos="1080"/>
        </w:tabs>
        <w:suppressAutoHyphens w:val="0"/>
        <w:overflowPunct w:val="0"/>
        <w:spacing w:line="360" w:lineRule="auto"/>
        <w:ind w:left="1134" w:right="232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hAnsiTheme="minorHAnsi" w:cstheme="minorHAnsi"/>
          <w:sz w:val="22"/>
          <w:szCs w:val="22"/>
          <w:lang w:eastAsia="en-US"/>
        </w:rPr>
        <w:t>za każdy potwierdzony przez przedstawicieli Zamawiającego, przypadek realizacji usługi przez osoby niezatrudnione na umowę o pracę, a wykonujące czynności</w:t>
      </w:r>
      <w:bookmarkStart w:id="3" w:name="page14"/>
      <w:bookmarkEnd w:id="3"/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 wchodzące w tzw. koszty bezpośrednie na podstawie umowy o pracę (tj. osób, które wykonują czynności bezpośrednio związane z wykonywaniem usług, czyli tzw. pracowników fizycznych) </w:t>
      </w:r>
      <w:r w:rsidRPr="00224671">
        <w:rPr>
          <w:rFonts w:asciiTheme="minorHAnsi" w:hAnsiTheme="minorHAnsi" w:cstheme="minorHAnsi"/>
          <w:b/>
          <w:sz w:val="22"/>
          <w:szCs w:val="22"/>
          <w:lang w:eastAsia="en-US"/>
        </w:rPr>
        <w:t>-</w:t>
      </w:r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w wysokości </w:t>
      </w:r>
      <w:r w:rsidRPr="00224671">
        <w:rPr>
          <w:rFonts w:asciiTheme="minorHAnsi" w:hAnsiTheme="minorHAnsi" w:cstheme="minorHAnsi"/>
          <w:b/>
          <w:sz w:val="22"/>
          <w:szCs w:val="22"/>
          <w:lang w:eastAsia="en-US"/>
        </w:rPr>
        <w:t>1000,00 PLN</w:t>
      </w:r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 za każdy taki przypadek,</w:t>
      </w:r>
    </w:p>
    <w:p w14:paraId="32DF71FA" w14:textId="77777777" w:rsidR="00C03003" w:rsidRPr="00224671" w:rsidRDefault="00E022D8" w:rsidP="001F0032">
      <w:pPr>
        <w:tabs>
          <w:tab w:val="left" w:pos="426"/>
        </w:tabs>
        <w:suppressAutoHyphens w:val="0"/>
        <w:spacing w:line="360" w:lineRule="auto"/>
        <w:ind w:left="709" w:hanging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Wykonawcy przysługują kary umowne za odstąpienie od umowy z przyczyn zawinionych leżących po stronie Zamawiającego w wysokości 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0 % wynagrodzenia umownego brutto określonego w § </w:t>
      </w:r>
      <w:r w:rsidR="00BA65F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niniejszej umowy, z wyłączeniem przypadków określonych w § </w:t>
      </w:r>
      <w:r w:rsidR="00BA65F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41245E2F" w14:textId="77777777" w:rsidR="00E022D8" w:rsidRPr="00224671" w:rsidRDefault="00E022D8" w:rsidP="0069111F">
      <w:pPr>
        <w:pStyle w:val="Teksttreci0"/>
        <w:shd w:val="clear" w:color="auto" w:fill="auto"/>
        <w:tabs>
          <w:tab w:val="left" w:pos="458"/>
        </w:tabs>
        <w:spacing w:after="0" w:line="360" w:lineRule="auto"/>
        <w:ind w:left="426" w:hanging="56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3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 </w:t>
      </w:r>
      <w:r w:rsidRPr="00224671">
        <w:rPr>
          <w:rFonts w:asciiTheme="minorHAnsi" w:hAnsiTheme="minorHAnsi" w:cstheme="minorHAnsi"/>
          <w:sz w:val="22"/>
          <w:szCs w:val="22"/>
        </w:rPr>
        <w:t>Zamawiający jest uprawniony do potrącania należnych mu kar umownych z dowolnej należności przysługującej Wykonawcy lub z zabezpieczenia należytego wykonania umowy, o którym mowa w § 11 umowy.</w:t>
      </w:r>
    </w:p>
    <w:p w14:paraId="2B3E0D2A" w14:textId="77777777" w:rsidR="00E022D8" w:rsidRPr="00224671" w:rsidRDefault="00E022D8" w:rsidP="0069111F">
      <w:pPr>
        <w:pStyle w:val="Teksttreci0"/>
        <w:numPr>
          <w:ilvl w:val="0"/>
          <w:numId w:val="29"/>
        </w:numPr>
        <w:shd w:val="clear" w:color="auto" w:fill="auto"/>
        <w:tabs>
          <w:tab w:val="left" w:pos="463"/>
        </w:tabs>
        <w:spacing w:after="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Zapłata kary przez Wykonawcę lub odliczenie przez Zamawiającego kwoty kary </w:t>
      </w:r>
      <w:r w:rsidRPr="00224671">
        <w:rPr>
          <w:rFonts w:asciiTheme="minorHAnsi" w:hAnsiTheme="minorHAnsi" w:cstheme="minorHAnsi"/>
          <w:sz w:val="22"/>
          <w:szCs w:val="22"/>
        </w:rPr>
        <w:br/>
        <w:t>z płatności należnej Wykonawcy w przypadkach określonych powyżej nie zwalnia Wykonawcy z obowiązku ukończenia robót lub jakichkolwiek innych obowiązków i zobowiązań wynikających z Umowy.</w:t>
      </w:r>
    </w:p>
    <w:p w14:paraId="068BC0CE" w14:textId="77777777" w:rsidR="00E022D8" w:rsidRPr="00224671" w:rsidRDefault="00E022D8" w:rsidP="00552FAB">
      <w:pPr>
        <w:pStyle w:val="Teksttreci0"/>
        <w:numPr>
          <w:ilvl w:val="0"/>
          <w:numId w:val="29"/>
        </w:numPr>
        <w:shd w:val="clear" w:color="auto" w:fill="auto"/>
        <w:tabs>
          <w:tab w:val="left" w:pos="463"/>
        </w:tabs>
        <w:spacing w:after="0" w:line="360" w:lineRule="auto"/>
        <w:ind w:left="500" w:hanging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Zamawiający ma prawo do sumowania kar, o których mowa w ust. 1 i obciążenia nimi Wykonawcę w ich łącznym wymiarze.</w:t>
      </w:r>
    </w:p>
    <w:p w14:paraId="3A704952" w14:textId="755BA52D" w:rsidR="00234D84" w:rsidRPr="00224671" w:rsidRDefault="00234D84" w:rsidP="00552FAB">
      <w:pPr>
        <w:pStyle w:val="Teksttreci0"/>
        <w:numPr>
          <w:ilvl w:val="0"/>
          <w:numId w:val="29"/>
        </w:numPr>
        <w:shd w:val="clear" w:color="auto" w:fill="auto"/>
        <w:tabs>
          <w:tab w:val="left" w:pos="463"/>
        </w:tabs>
        <w:spacing w:after="0" w:line="360" w:lineRule="auto"/>
        <w:ind w:left="500" w:hanging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Łączna maksymalna wysokość kar umownych nie może przekroczyć </w:t>
      </w:r>
      <w:r w:rsidR="00126647">
        <w:rPr>
          <w:rFonts w:asciiTheme="minorHAnsi" w:hAnsiTheme="minorHAnsi" w:cstheme="minorHAnsi"/>
          <w:b/>
          <w:sz w:val="22"/>
          <w:szCs w:val="22"/>
        </w:rPr>
        <w:t>1</w:t>
      </w:r>
      <w:r w:rsidR="00CD43D2">
        <w:rPr>
          <w:rFonts w:asciiTheme="minorHAnsi" w:hAnsiTheme="minorHAnsi" w:cstheme="minorHAnsi"/>
          <w:b/>
          <w:sz w:val="22"/>
          <w:szCs w:val="22"/>
        </w:rPr>
        <w:t>5</w:t>
      </w:r>
      <w:r w:rsidRPr="00224671">
        <w:rPr>
          <w:rFonts w:asciiTheme="minorHAnsi" w:hAnsiTheme="minorHAnsi" w:cstheme="minorHAnsi"/>
          <w:b/>
          <w:sz w:val="22"/>
          <w:szCs w:val="22"/>
        </w:rPr>
        <w:t xml:space="preserve"> % wynagrodzenia określonego w § </w:t>
      </w:r>
      <w:r w:rsidR="00D50920">
        <w:rPr>
          <w:rFonts w:asciiTheme="minorHAnsi" w:hAnsiTheme="minorHAnsi" w:cstheme="minorHAnsi"/>
          <w:b/>
          <w:sz w:val="22"/>
          <w:szCs w:val="22"/>
        </w:rPr>
        <w:t>3</w:t>
      </w:r>
      <w:r w:rsidRPr="00224671">
        <w:rPr>
          <w:rFonts w:asciiTheme="minorHAnsi" w:hAnsiTheme="minorHAnsi" w:cstheme="minorHAnsi"/>
          <w:b/>
          <w:sz w:val="22"/>
          <w:szCs w:val="22"/>
        </w:rPr>
        <w:t>ust. 1  niniejszej umowy.</w:t>
      </w:r>
    </w:p>
    <w:p w14:paraId="00B9A842" w14:textId="4724942F" w:rsidR="00234D84" w:rsidRDefault="00234D84" w:rsidP="00387531">
      <w:pPr>
        <w:pStyle w:val="Teksttreci0"/>
        <w:numPr>
          <w:ilvl w:val="0"/>
          <w:numId w:val="29"/>
        </w:numPr>
        <w:shd w:val="clear" w:color="auto" w:fill="auto"/>
        <w:tabs>
          <w:tab w:val="left" w:pos="463"/>
        </w:tabs>
        <w:spacing w:after="0" w:line="360" w:lineRule="auto"/>
        <w:ind w:left="500" w:hanging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Strony zastrzegają sobie prawo dochodzenia na zasadach ogólnych odszkodowania uzupełniającego do wysokości rzeczywiście poniesionej szkody.</w:t>
      </w:r>
    </w:p>
    <w:p w14:paraId="6155BBCB" w14:textId="77777777" w:rsidR="001C55CE" w:rsidRPr="00387531" w:rsidRDefault="001C55CE" w:rsidP="001C55CE">
      <w:pPr>
        <w:pStyle w:val="Teksttreci0"/>
        <w:shd w:val="clear" w:color="auto" w:fill="auto"/>
        <w:tabs>
          <w:tab w:val="left" w:pos="463"/>
        </w:tabs>
        <w:spacing w:after="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D789ACE" w14:textId="77777777" w:rsidR="0071514B" w:rsidRPr="00224671" w:rsidRDefault="0071514B" w:rsidP="008E469E">
      <w:pPr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010C3C">
        <w:rPr>
          <w:rFonts w:asciiTheme="minorHAnsi" w:hAnsiTheme="minorHAnsi" w:cstheme="minorHAnsi"/>
          <w:b/>
          <w:sz w:val="22"/>
          <w:szCs w:val="22"/>
        </w:rPr>
        <w:t>8</w:t>
      </w:r>
    </w:p>
    <w:p w14:paraId="46D7BED5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Odstąpienie od Umowy</w:t>
      </w:r>
    </w:p>
    <w:p w14:paraId="5DC0C945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lastRenderedPageBreak/>
        <w:t>Zamawiającemu przysługuje prawo do odstąpienia od umowy w następujących przypadkach:</w:t>
      </w:r>
    </w:p>
    <w:p w14:paraId="47F63861" w14:textId="77777777" w:rsidR="00A50749" w:rsidRPr="00224671" w:rsidRDefault="00A50749" w:rsidP="00552FAB">
      <w:pPr>
        <w:numPr>
          <w:ilvl w:val="0"/>
          <w:numId w:val="11"/>
        </w:numPr>
        <w:suppressAutoHyphens w:val="0"/>
        <w:spacing w:line="360" w:lineRule="auto"/>
        <w:ind w:left="72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color w:val="000000"/>
          <w:sz w:val="22"/>
          <w:szCs w:val="22"/>
        </w:rPr>
        <w:t>w przypadku braku posiadania przez Wykonawcę ubezpieczenia z tytułu wykonywanej działalności;</w:t>
      </w:r>
    </w:p>
    <w:p w14:paraId="4BDDB2AF" w14:textId="77777777" w:rsidR="00A50749" w:rsidRPr="00224671" w:rsidRDefault="00A50749" w:rsidP="00552FAB">
      <w:pPr>
        <w:numPr>
          <w:ilvl w:val="0"/>
          <w:numId w:val="11"/>
        </w:numPr>
        <w:suppressAutoHyphens w:val="0"/>
        <w:spacing w:line="360" w:lineRule="auto"/>
        <w:ind w:left="72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razie wystąpienia istotnej zmiany okoliczności powodującej, że wykonanie umowy nie leży w interesie publicznym, czego nie można było przewidzieć w chwili zawarcia umowy.</w:t>
      </w:r>
    </w:p>
    <w:p w14:paraId="131CCE6D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Zamawiającemu przysługuje prawo odstąpienia od umowy w terminie 90 dni od  powzięcia wiadomości o okolicznościach, o których mowa w ust. 1, ze skutkiem na koniec miesiąca kalendarzowego.</w:t>
      </w:r>
    </w:p>
    <w:p w14:paraId="5327DFD2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Odstąpienie od umowy powinno nastąpić w formie pisemnej pod rygorem nieważności i powinno zawierać uzasadnienie.</w:t>
      </w:r>
    </w:p>
    <w:p w14:paraId="3BC26C48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odstąpienia od umowy, Wykonawca ma obowiązek zakończyć usługi - do końca danego miesiąca kalendarzowego oraz złożyć wymagane sprawozdania w terminie 7 dni od zakończenia świadczenia usługi.</w:t>
      </w:r>
    </w:p>
    <w:p w14:paraId="2CC0DCB3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Odstąpienie od umowy wywołuje ten skutek, że Wykonawca może żądać jedynie wynagrodzenia należnego mu z tytułu prawidłowego wykonania części umowy do końca miesiąca kalendarzowego, w którym skutecznie doręczono oświadczenie odstąpienia od umowy.</w:t>
      </w:r>
    </w:p>
    <w:p w14:paraId="7DDF90FF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odstąpienia od umowy, nie tracą mocy zapisy uprawniające Zamawiającego do żądania kar umownych z tytułu wykonywania umowy przez Wykonawcę do dnia rozwiązania umowy wskutek odstąpienia.</w:t>
      </w:r>
    </w:p>
    <w:p w14:paraId="04CA7BE7" w14:textId="77777777" w:rsidR="0071514B" w:rsidRPr="00224671" w:rsidRDefault="0071514B" w:rsidP="008E469E">
      <w:pPr>
        <w:suppressAutoHyphens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61189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9</w:t>
      </w:r>
    </w:p>
    <w:p w14:paraId="67000ABB" w14:textId="77777777" w:rsidR="0071514B" w:rsidRPr="00224671" w:rsidRDefault="0071514B" w:rsidP="00E07275">
      <w:pPr>
        <w:widowControl w:val="0"/>
        <w:suppressAutoHyphens w:val="0"/>
        <w:overflowPunct w:val="0"/>
        <w:spacing w:line="360" w:lineRule="auto"/>
        <w:jc w:val="center"/>
        <w:outlineLvl w:val="6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Rozwiązanie umowy</w:t>
      </w:r>
    </w:p>
    <w:p w14:paraId="07A8A285" w14:textId="77777777" w:rsidR="0071514B" w:rsidRPr="00224671" w:rsidRDefault="0071514B" w:rsidP="00552FAB">
      <w:pPr>
        <w:widowControl w:val="0"/>
        <w:numPr>
          <w:ilvl w:val="3"/>
          <w:numId w:val="15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rozwiązać Umowę bez zachowania terminu wypowiedzenia ze skutkiem natychmiastowym, z zastrzeżeniem ust. 2, w następujących przypadkach:</w:t>
      </w:r>
    </w:p>
    <w:p w14:paraId="6B6F8215" w14:textId="77777777" w:rsidR="0071514B" w:rsidRPr="00224671" w:rsidRDefault="0071514B" w:rsidP="00552FAB">
      <w:pPr>
        <w:widowControl w:val="0"/>
        <w:numPr>
          <w:ilvl w:val="0"/>
          <w:numId w:val="16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utraty przez Wykonawcę prawa do wykonywania działalności będącej przedmiotem niniejszej Umowy,</w:t>
      </w:r>
    </w:p>
    <w:p w14:paraId="2FDE618E" w14:textId="77777777" w:rsidR="0071514B" w:rsidRPr="00224671" w:rsidRDefault="0071514B" w:rsidP="00552FAB">
      <w:pPr>
        <w:widowControl w:val="0"/>
        <w:numPr>
          <w:ilvl w:val="0"/>
          <w:numId w:val="16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nierozpoczęcia wykonywania przez Wykonawcę przedmiotu Umowy bez uzasadnionej przyczyny pomimo wezwania Zamawiającego,</w:t>
      </w:r>
    </w:p>
    <w:p w14:paraId="01515D3B" w14:textId="77777777" w:rsidR="0071514B" w:rsidRPr="00224671" w:rsidRDefault="0071514B" w:rsidP="00552FAB">
      <w:pPr>
        <w:widowControl w:val="0"/>
        <w:numPr>
          <w:ilvl w:val="0"/>
          <w:numId w:val="16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gdy Wykonawca zaniechał wykonania usługi i nie realizuje jej dłużej niż 7 dni,</w:t>
      </w:r>
    </w:p>
    <w:p w14:paraId="29724F57" w14:textId="77777777" w:rsidR="0071514B" w:rsidRPr="00224671" w:rsidRDefault="0071514B" w:rsidP="00552FAB">
      <w:pPr>
        <w:widowControl w:val="0"/>
        <w:numPr>
          <w:ilvl w:val="0"/>
          <w:numId w:val="16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zaistnienia choćby jednej z następujących okoliczności:</w:t>
      </w:r>
    </w:p>
    <w:p w14:paraId="215A8B35" w14:textId="77777777" w:rsidR="0071514B" w:rsidRPr="00224671" w:rsidRDefault="0071514B" w:rsidP="00552FAB">
      <w:pPr>
        <w:widowControl w:val="0"/>
        <w:numPr>
          <w:ilvl w:val="0"/>
          <w:numId w:val="17"/>
        </w:numPr>
        <w:suppressAutoHyphens w:val="0"/>
        <w:overflowPunct w:val="0"/>
        <w:spacing w:line="360" w:lineRule="auto"/>
        <w:ind w:left="851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zawieszenia prowadzenia działalności gospodarczej przez Wykonawcę,</w:t>
      </w:r>
    </w:p>
    <w:p w14:paraId="299B43FD" w14:textId="77777777" w:rsidR="0071514B" w:rsidRPr="00224671" w:rsidRDefault="0071514B" w:rsidP="00552FAB">
      <w:pPr>
        <w:widowControl w:val="0"/>
        <w:numPr>
          <w:ilvl w:val="0"/>
          <w:numId w:val="17"/>
        </w:numPr>
        <w:suppressAutoHyphens w:val="0"/>
        <w:overflowPunct w:val="0"/>
        <w:spacing w:line="360" w:lineRule="auto"/>
        <w:ind w:left="851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zajęcia lub obciążenia majątku Wykonawcy, gdy takie zajęcie lub obciążenie uniemożliwia wykonywanie Umowy zgodnie z jej postanowieniami,</w:t>
      </w:r>
    </w:p>
    <w:p w14:paraId="448C06EE" w14:textId="77777777" w:rsidR="0071514B" w:rsidRPr="00224671" w:rsidRDefault="0071514B" w:rsidP="00552FAB">
      <w:pPr>
        <w:widowControl w:val="0"/>
        <w:numPr>
          <w:ilvl w:val="0"/>
          <w:numId w:val="17"/>
        </w:numPr>
        <w:suppressAutoHyphens w:val="0"/>
        <w:overflowPunct w:val="0"/>
        <w:spacing w:line="360" w:lineRule="auto"/>
        <w:ind w:left="851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przejścia w stan likwidacji w celach innych niż przekształcenia przedsiębiorstwa lub połączenia się z innym przedsiębiorstwem,</w:t>
      </w:r>
    </w:p>
    <w:p w14:paraId="4AF2BBA1" w14:textId="77777777" w:rsidR="0071514B" w:rsidRPr="00224671" w:rsidRDefault="0071514B" w:rsidP="00552FAB">
      <w:pPr>
        <w:numPr>
          <w:ilvl w:val="3"/>
          <w:numId w:val="15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  <w:lastRenderedPageBreak/>
        <w:t>W przypadku rozwiązania Umowy ze skutkiem natychmiastowym, Wykonawca ma obowiązek zakończyć usługi - do końca danego miesiąca kalendarzowego</w:t>
      </w:r>
      <w:r w:rsidR="006A34FA" w:rsidRPr="00224671"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  <w:t xml:space="preserve"> oraz złożyć wymagane sprawozdania w terminie 7 dni od zakończenia świadczenia usługi</w:t>
      </w:r>
      <w:r w:rsidRPr="00224671"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  <w:t>.</w:t>
      </w:r>
    </w:p>
    <w:p w14:paraId="5D14E581" w14:textId="77777777" w:rsidR="0071514B" w:rsidRPr="00224671" w:rsidRDefault="0071514B" w:rsidP="00552FAB">
      <w:pPr>
        <w:widowControl w:val="0"/>
        <w:numPr>
          <w:ilvl w:val="3"/>
          <w:numId w:val="15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rozwiązać umowę z zachowaniem 30 dniowego okresu wypowiedzenia bez prawa do odszkodowania w następujących przypadkach:</w:t>
      </w:r>
    </w:p>
    <w:p w14:paraId="05B573C9" w14:textId="2BEE1BFB" w:rsidR="0071514B" w:rsidRPr="00224671" w:rsidRDefault="0071514B" w:rsidP="00552FAB">
      <w:pPr>
        <w:widowControl w:val="0"/>
        <w:numPr>
          <w:ilvl w:val="0"/>
          <w:numId w:val="18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gdy łączna wysokość kar umownych naliczonych Wykonawcy z tytułu niewykonania lub nienależytego wykonania przedmiotu Umowy przekroczy </w:t>
      </w:r>
      <w:r w:rsidR="004D582E">
        <w:rPr>
          <w:rFonts w:asciiTheme="minorHAnsi" w:eastAsia="Calibri" w:hAnsiTheme="minorHAnsi" w:cstheme="minorHAnsi"/>
          <w:sz w:val="22"/>
          <w:szCs w:val="22"/>
          <w:lang w:eastAsia="en-US"/>
        </w:rPr>
        <w:t>15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% łącznego wynagrodzenia netto Wykonawcy o którym mowa w § </w:t>
      </w:r>
      <w:r w:rsidR="00B81BAA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B81BA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6A34F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ust. 1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1D27AB68" w14:textId="77777777" w:rsidR="0071514B" w:rsidRPr="00224671" w:rsidRDefault="0071514B" w:rsidP="00552FAB">
      <w:pPr>
        <w:widowControl w:val="0"/>
        <w:numPr>
          <w:ilvl w:val="0"/>
          <w:numId w:val="18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3 - krotnego, rażącego naruszenia przez Wykonawcę postanowień umowy, po uprzednim pisemnym wezwaniu Wykonawcy do zaprzestania naruszeń, </w:t>
      </w:r>
    </w:p>
    <w:p w14:paraId="15E76FE7" w14:textId="77777777" w:rsidR="0071514B" w:rsidRPr="00224671" w:rsidRDefault="0071514B" w:rsidP="00552FAB">
      <w:pPr>
        <w:widowControl w:val="0"/>
        <w:numPr>
          <w:ilvl w:val="3"/>
          <w:numId w:val="15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oceniając naruszenia postanowień umownych weźmie pod uwagę indywidualne cechy i przymioty Wykonawcy, tj. standard obiektywny. </w:t>
      </w:r>
    </w:p>
    <w:p w14:paraId="6ABCB074" w14:textId="77777777" w:rsidR="0071514B" w:rsidRPr="00224671" w:rsidRDefault="0071514B" w:rsidP="00552FAB">
      <w:pPr>
        <w:widowControl w:val="0"/>
        <w:numPr>
          <w:ilvl w:val="3"/>
          <w:numId w:val="15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 rażące naruszenie Zamawiający przyjmuje kryterium skutków naruszenia:</w:t>
      </w:r>
    </w:p>
    <w:p w14:paraId="63CA538A" w14:textId="77777777" w:rsidR="0071514B" w:rsidRPr="00224671" w:rsidRDefault="0071514B" w:rsidP="00552FAB">
      <w:pPr>
        <w:widowControl w:val="0"/>
        <w:numPr>
          <w:ilvl w:val="0"/>
          <w:numId w:val="19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o szczególnie dużym ciężarze gatunkowym, wyjątkowo negatywne, oczywiste, bezsporne i niewątpliwe,</w:t>
      </w:r>
    </w:p>
    <w:p w14:paraId="63F3C992" w14:textId="77777777" w:rsidR="0071514B" w:rsidRPr="00224671" w:rsidRDefault="0071514B" w:rsidP="00552FAB">
      <w:pPr>
        <w:widowControl w:val="0"/>
        <w:numPr>
          <w:ilvl w:val="0"/>
          <w:numId w:val="19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wynikające z powtarzalności działań lub zaniechań właściwego zachowania Wykonawcy oraz wagi tych naruszeń.</w:t>
      </w:r>
    </w:p>
    <w:p w14:paraId="1A88CA39" w14:textId="77777777" w:rsidR="0071514B" w:rsidRPr="00224671" w:rsidRDefault="0071514B" w:rsidP="00552FAB">
      <w:pPr>
        <w:widowControl w:val="0"/>
        <w:numPr>
          <w:ilvl w:val="3"/>
          <w:numId w:val="15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Odstąpienie od Umowy, jej wygaśnięcie lub rozwiązanie nie wyłącza prawa Zamawiającego do dochodzenia kar umownych ustalonych zgodnie z jej postanowieniami.</w:t>
      </w:r>
    </w:p>
    <w:p w14:paraId="0CC29A91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61189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10</w:t>
      </w:r>
    </w:p>
    <w:p w14:paraId="20B06673" w14:textId="77777777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1. Strony przewidują możliwość dokonania zmian Umowy. Wszelkie zmiany Umowy, wymagają formy pisemnej pod rygorem nieważności.</w:t>
      </w:r>
    </w:p>
    <w:p w14:paraId="2A56FEFA" w14:textId="77777777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Zmiana Umowy dopuszczalna będzie w gra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nicach wyznaczonych przepisami </w:t>
      </w:r>
      <w:proofErr w:type="spellStart"/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zp</w:t>
      </w:r>
      <w:proofErr w:type="spellEnd"/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w tym art. 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55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ust.1 </w:t>
      </w:r>
      <w:proofErr w:type="spellStart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zp</w:t>
      </w:r>
      <w:proofErr w:type="spellEnd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oraz określonych w niniejszej Umowie.</w:t>
      </w:r>
    </w:p>
    <w:p w14:paraId="6680954F" w14:textId="77777777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3.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Zmiany Umowy będą mogły dotyczyć postanowień, kształtujących treść stosunku prawnego nawiązywanego Umową, na które określona przyczyna wskazana poniżej, wywarła wpływ.</w:t>
      </w:r>
    </w:p>
    <w:p w14:paraId="6DECE564" w14:textId="77777777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4.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W tryb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ie art. 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55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ust.1 pkt 1 </w:t>
      </w:r>
      <w:proofErr w:type="spellStart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zp</w:t>
      </w:r>
      <w:proofErr w:type="spellEnd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, zmiany umowy będą mogły nastąpić w następujących przypadkach :</w:t>
      </w:r>
    </w:p>
    <w:p w14:paraId="34292A89" w14:textId="77777777" w:rsidR="0071514B" w:rsidRPr="00224671" w:rsidRDefault="0071514B" w:rsidP="00552FAB">
      <w:pPr>
        <w:widowControl w:val="0"/>
        <w:numPr>
          <w:ilvl w:val="0"/>
          <w:numId w:val="14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 w przypadku zmiany stawki podatku VAT przez zmianę ustawodawczą w trakcie trwania Umowy, wynikającej ze zmiany ustawy o podatku od towarów i usług;</w:t>
      </w:r>
    </w:p>
    <w:p w14:paraId="2A519154" w14:textId="3FC2643C" w:rsidR="0071514B" w:rsidRPr="00224671" w:rsidRDefault="0071514B" w:rsidP="00552FAB">
      <w:pPr>
        <w:numPr>
          <w:ilvl w:val="0"/>
          <w:numId w:val="14"/>
        </w:numPr>
        <w:tabs>
          <w:tab w:val="left" w:pos="567"/>
        </w:tabs>
        <w:suppressAutoHyphens w:val="0"/>
        <w:overflowPunct w:val="0"/>
        <w:spacing w:line="360" w:lineRule="auto"/>
        <w:ind w:left="709" w:right="2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</w:t>
      </w:r>
      <w:r w:rsidR="006A6D31">
        <w:rPr>
          <w:rFonts w:asciiTheme="minorHAnsi" w:eastAsia="Calibri" w:hAnsiTheme="minorHAnsi" w:cstheme="minorHAnsi"/>
          <w:sz w:val="22"/>
          <w:szCs w:val="22"/>
          <w:lang w:eastAsia="en-US"/>
        </w:rPr>
        <w:t>z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miany wysokości minimalnego wynagrodzenia za pracę albo wysokości minimalnej stawki godzinowej ustalonych na podstawie przepisów ustawy z dnia 10 października 2002 r. o minimalnym wynagrodzeniu,</w:t>
      </w:r>
    </w:p>
    <w:p w14:paraId="164108E7" w14:textId="77777777" w:rsidR="00E054BA" w:rsidRPr="00224671" w:rsidRDefault="0071514B" w:rsidP="00552FAB">
      <w:pPr>
        <w:widowControl w:val="0"/>
        <w:numPr>
          <w:ilvl w:val="0"/>
          <w:numId w:val="14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 zmiany zasad podlegania ubezpieczeniom społecznym lub ubezpieczeniu zdrowotnemu lub wysokości stawki składki na ubezpieczenia społeczne lub zdrowotne pracownikowi wykonawcy- jeżeli zmiany te będą miały wpływ na koszty wykon</w:t>
      </w:r>
      <w:r w:rsidR="00E054BA"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>ania zamówienia przez Wykonawcę,</w:t>
      </w:r>
    </w:p>
    <w:p w14:paraId="57FF4109" w14:textId="56D1BC5C" w:rsidR="00E054BA" w:rsidRPr="00224671" w:rsidRDefault="00E054BA" w:rsidP="00552FAB">
      <w:pPr>
        <w:widowControl w:val="0"/>
        <w:numPr>
          <w:ilvl w:val="0"/>
          <w:numId w:val="14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lastRenderedPageBreak/>
        <w:t xml:space="preserve"> </w:t>
      </w:r>
      <w:r w:rsidRPr="00224671">
        <w:rPr>
          <w:rFonts w:asciiTheme="minorHAnsi" w:hAnsiTheme="minorHAnsi" w:cstheme="minorHAnsi"/>
          <w:sz w:val="22"/>
          <w:szCs w:val="22"/>
        </w:rPr>
        <w:t>zasad gromadzenia i wysokości wpłat do pracowniczych planów kapitałowych, o których mowa w ustawie z dnia 4 października 2018 r. o pracowniczych planach kapitałowych</w:t>
      </w:r>
      <w:r w:rsidR="00114DEE" w:rsidRPr="00224671">
        <w:rPr>
          <w:rFonts w:asciiTheme="minorHAnsi" w:hAnsiTheme="minorHAnsi" w:cstheme="minorHAnsi"/>
          <w:sz w:val="22"/>
          <w:szCs w:val="22"/>
        </w:rPr>
        <w:t xml:space="preserve"> (Dz.U. 20</w:t>
      </w:r>
      <w:r w:rsidR="00050686" w:rsidRPr="00224671">
        <w:rPr>
          <w:rFonts w:asciiTheme="minorHAnsi" w:hAnsiTheme="minorHAnsi" w:cstheme="minorHAnsi"/>
          <w:sz w:val="22"/>
          <w:szCs w:val="22"/>
        </w:rPr>
        <w:t>20 poz. 1342</w:t>
      </w:r>
      <w:r w:rsidR="00114DEE" w:rsidRPr="00224671">
        <w:rPr>
          <w:rFonts w:asciiTheme="minorHAnsi" w:hAnsiTheme="minorHAnsi" w:cstheme="minorHAnsi"/>
          <w:sz w:val="22"/>
          <w:szCs w:val="22"/>
        </w:rPr>
        <w:t xml:space="preserve"> z</w:t>
      </w:r>
      <w:r w:rsidR="00A02139">
        <w:rPr>
          <w:rFonts w:asciiTheme="minorHAnsi" w:hAnsiTheme="minorHAnsi" w:cstheme="minorHAnsi"/>
          <w:sz w:val="22"/>
          <w:szCs w:val="22"/>
        </w:rPr>
        <w:t xml:space="preserve"> </w:t>
      </w:r>
      <w:r w:rsidR="00114DEE" w:rsidRPr="00224671">
        <w:rPr>
          <w:rFonts w:asciiTheme="minorHAnsi" w:hAnsiTheme="minorHAnsi" w:cstheme="minorHAnsi"/>
          <w:sz w:val="22"/>
          <w:szCs w:val="22"/>
        </w:rPr>
        <w:t>zm.)</w:t>
      </w:r>
      <w:r w:rsidR="00952A20" w:rsidRPr="00224671">
        <w:rPr>
          <w:rFonts w:asciiTheme="minorHAnsi" w:hAnsiTheme="minorHAnsi" w:cstheme="minorHAnsi"/>
          <w:sz w:val="22"/>
          <w:szCs w:val="22"/>
        </w:rPr>
        <w:t>,</w:t>
      </w:r>
    </w:p>
    <w:p w14:paraId="766EDC2B" w14:textId="77777777" w:rsidR="0071514B" w:rsidRPr="00224671" w:rsidRDefault="0071514B" w:rsidP="00552FAB">
      <w:pPr>
        <w:widowControl w:val="0"/>
        <w:numPr>
          <w:ilvl w:val="0"/>
          <w:numId w:val="14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 zaistnienia omyłki pisarskiej lub rachunkowej, a także zmiany powszechnie obowiązujących przepisów prawa,</w:t>
      </w:r>
    </w:p>
    <w:p w14:paraId="16015F06" w14:textId="77777777" w:rsidR="0071514B" w:rsidRPr="00224671" w:rsidRDefault="0071514B" w:rsidP="00E07275">
      <w:pPr>
        <w:widowControl w:val="0"/>
        <w:tabs>
          <w:tab w:val="left" w:pos="567"/>
        </w:tabs>
        <w:suppressAutoHyphens w:val="0"/>
        <w:overflowPunct w:val="0"/>
        <w:spacing w:line="360" w:lineRule="auto"/>
        <w:ind w:left="283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w zakresie mającym wpływ na realizację przedmiotu umowy.</w:t>
      </w:r>
    </w:p>
    <w:p w14:paraId="4DA73754" w14:textId="77777777" w:rsidR="0071514B" w:rsidRPr="00224671" w:rsidRDefault="0071514B" w:rsidP="00E07275">
      <w:pPr>
        <w:widowControl w:val="0"/>
        <w:tabs>
          <w:tab w:val="left" w:pos="300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5.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Zmiany Umowy będą mogły nastąpić również, w przypadku:</w:t>
      </w:r>
    </w:p>
    <w:p w14:paraId="23027CAA" w14:textId="77777777" w:rsidR="0071514B" w:rsidRPr="00224671" w:rsidRDefault="0071514B" w:rsidP="00552FAB">
      <w:pPr>
        <w:widowControl w:val="0"/>
        <w:numPr>
          <w:ilvl w:val="0"/>
          <w:numId w:val="13"/>
        </w:numPr>
        <w:tabs>
          <w:tab w:val="left" w:pos="567"/>
        </w:tabs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zmiany deklaracji Wykonawcy zawartej w oświadczeniu w zakresie wykonania zamówienia samodzielnie lub/i przy udziale Podwykonawców, na uzasadniony pisemny wniosek Wykonawcy zaakceptowany przez Zamawiającego;</w:t>
      </w:r>
    </w:p>
    <w:p w14:paraId="317555DB" w14:textId="77777777" w:rsidR="0071514B" w:rsidRPr="00224671" w:rsidRDefault="0071514B" w:rsidP="00552FAB">
      <w:pPr>
        <w:widowControl w:val="0"/>
        <w:numPr>
          <w:ilvl w:val="0"/>
          <w:numId w:val="13"/>
        </w:numPr>
        <w:tabs>
          <w:tab w:val="left" w:pos="567"/>
        </w:tabs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zmiany Podwykonawców, na zasadach określonych § 4 Umowy.</w:t>
      </w:r>
    </w:p>
    <w:p w14:paraId="7D6B9310" w14:textId="77777777" w:rsidR="0071514B" w:rsidRPr="004D0AC7" w:rsidRDefault="004D0AC7" w:rsidP="00815B24">
      <w:p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Cs w:val="22"/>
          <w:lang w:eastAsia="en-US"/>
        </w:rPr>
      </w:pPr>
      <w:r>
        <w:rPr>
          <w:rFonts w:asciiTheme="minorHAnsi" w:eastAsia="Calibri" w:hAnsiTheme="minorHAnsi" w:cstheme="minorHAnsi"/>
          <w:szCs w:val="22"/>
          <w:lang w:eastAsia="en-US"/>
        </w:rPr>
        <w:t>6.</w:t>
      </w:r>
      <w:r w:rsidR="00A55700">
        <w:rPr>
          <w:rFonts w:asciiTheme="minorHAnsi" w:eastAsia="Calibri" w:hAnsiTheme="minorHAnsi" w:cstheme="minorHAnsi"/>
          <w:szCs w:val="22"/>
          <w:lang w:eastAsia="en-US"/>
        </w:rPr>
        <w:tab/>
      </w:r>
      <w:r w:rsidR="0071514B" w:rsidRPr="004D0AC7">
        <w:rPr>
          <w:rFonts w:asciiTheme="minorHAnsi" w:eastAsia="Calibri" w:hAnsiTheme="minorHAnsi" w:cstheme="minorHAnsi"/>
          <w:szCs w:val="22"/>
          <w:lang w:eastAsia="en-US"/>
        </w:rPr>
        <w:t>Zmiana oznaczenia Stron Umowy, danych niezbędnych do wystawienia faktury oraz adresu korespondencyjnego wynikające ze zmian organizacyjnych, zmiana numerów telefonów i faksów lub adresów poczty elektronicznej, a także zmiana osób upoważnionych do reprezentowania Stron lub odbioru przedmiotu Umowy - nie stanowią zmiany Umowy i wymagają tylko pisemnego powiadomienia drugiej Strony.</w:t>
      </w:r>
    </w:p>
    <w:p w14:paraId="22F5CB38" w14:textId="77777777" w:rsidR="00A50749" w:rsidRPr="00224671" w:rsidRDefault="00A50749" w:rsidP="00E46514">
      <w:pPr>
        <w:pStyle w:val="Akapitzlist"/>
        <w:suppressAutoHyphens w:val="0"/>
        <w:spacing w:line="360" w:lineRule="auto"/>
        <w:ind w:left="0"/>
        <w:jc w:val="center"/>
        <w:rPr>
          <w:rFonts w:asciiTheme="minorHAnsi" w:eastAsia="Calibri" w:hAnsiTheme="minorHAnsi" w:cstheme="minorHAnsi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Cs w:val="22"/>
          <w:lang w:eastAsia="en-US"/>
        </w:rPr>
        <w:t xml:space="preserve">§ </w:t>
      </w:r>
      <w:r w:rsidR="00E46514">
        <w:rPr>
          <w:rFonts w:asciiTheme="minorHAnsi" w:eastAsia="Calibri" w:hAnsiTheme="minorHAnsi" w:cstheme="minorHAnsi"/>
          <w:szCs w:val="22"/>
          <w:lang w:eastAsia="en-US"/>
        </w:rPr>
        <w:t>11</w:t>
      </w:r>
    </w:p>
    <w:p w14:paraId="4A81E74E" w14:textId="77777777" w:rsidR="00A50749" w:rsidRPr="00224671" w:rsidRDefault="00A50749" w:rsidP="00552FAB">
      <w:pPr>
        <w:pStyle w:val="Teksttreci0"/>
        <w:numPr>
          <w:ilvl w:val="0"/>
          <w:numId w:val="30"/>
        </w:numPr>
        <w:shd w:val="clear" w:color="auto" w:fill="auto"/>
        <w:tabs>
          <w:tab w:val="left" w:pos="371"/>
        </w:tabs>
        <w:spacing w:after="0" w:line="360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 xml:space="preserve">Przez Podmiot Udostępniający Zasoby (PUZ) należy rozumieć: podmiot, o którym mowa </w:t>
      </w:r>
      <w:r w:rsidRPr="00224671">
        <w:rPr>
          <w:rFonts w:asciiTheme="minorHAnsi" w:hAnsiTheme="minorHAnsi" w:cstheme="minorHAnsi"/>
          <w:i/>
          <w:iCs/>
          <w:sz w:val="22"/>
          <w:szCs w:val="22"/>
        </w:rPr>
        <w:br/>
        <w:t xml:space="preserve">w art. 118 ustawy </w:t>
      </w:r>
      <w:proofErr w:type="spellStart"/>
      <w:r w:rsidRPr="00224671">
        <w:rPr>
          <w:rFonts w:asciiTheme="minorHAnsi" w:hAnsiTheme="minorHAnsi" w:cstheme="minorHAnsi"/>
          <w:i/>
          <w:iCs/>
          <w:sz w:val="22"/>
          <w:szCs w:val="22"/>
        </w:rPr>
        <w:t>Pzp</w:t>
      </w:r>
      <w:proofErr w:type="spellEnd"/>
      <w:r w:rsidRPr="00224671">
        <w:rPr>
          <w:rFonts w:asciiTheme="minorHAnsi" w:hAnsiTheme="minorHAnsi" w:cstheme="minorHAnsi"/>
          <w:i/>
          <w:iCs/>
          <w:sz w:val="22"/>
          <w:szCs w:val="22"/>
        </w:rPr>
        <w:t>, na którego zdolnościach technicznych lub zawodowych lub sytuacji finansowej lub ekonomicznej, polega Wykonawca, niezależnie od charakteru prawnego łączących go z nim stosunków prawnych.</w:t>
      </w:r>
    </w:p>
    <w:p w14:paraId="74936B82" w14:textId="77777777" w:rsidR="00A50749" w:rsidRPr="00224671" w:rsidRDefault="00A50749" w:rsidP="00552FAB">
      <w:pPr>
        <w:pStyle w:val="Teksttreci0"/>
        <w:numPr>
          <w:ilvl w:val="0"/>
          <w:numId w:val="30"/>
        </w:numPr>
        <w:shd w:val="clear" w:color="auto" w:fill="auto"/>
        <w:tabs>
          <w:tab w:val="left" w:pos="371"/>
          <w:tab w:val="left" w:leader="underscore" w:pos="8023"/>
          <w:tab w:val="left" w:leader="underscore" w:pos="8161"/>
          <w:tab w:val="left" w:leader="underscore" w:pos="9005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 xml:space="preserve">Zgodnie z Ofertą Wykonawcy, Podmiot Udostępniający Zasoby, tj. </w:t>
      </w:r>
      <w:r w:rsidRPr="00462613">
        <w:rPr>
          <w:rFonts w:asciiTheme="minorHAnsi" w:hAnsiTheme="minorHAnsi" w:cstheme="minorHAnsi"/>
          <w:i/>
          <w:iCs/>
          <w:strike/>
          <w:sz w:val="22"/>
          <w:szCs w:val="22"/>
        </w:rPr>
        <w:tab/>
      </w:r>
      <w:r w:rsidRPr="00462613">
        <w:rPr>
          <w:rFonts w:asciiTheme="minorHAnsi" w:hAnsiTheme="minorHAnsi" w:cstheme="minorHAnsi"/>
          <w:i/>
          <w:iCs/>
          <w:strike/>
          <w:sz w:val="22"/>
          <w:szCs w:val="22"/>
        </w:rPr>
        <w:tab/>
      </w:r>
      <w:r w:rsidRPr="00462613">
        <w:rPr>
          <w:rFonts w:asciiTheme="minorHAnsi" w:hAnsiTheme="minorHAnsi" w:cstheme="minorHAnsi"/>
          <w:i/>
          <w:iCs/>
          <w:strike/>
          <w:sz w:val="22"/>
          <w:szCs w:val="22"/>
        </w:rPr>
        <w:tab/>
      </w:r>
    </w:p>
    <w:p w14:paraId="569041B4" w14:textId="77777777" w:rsidR="00A50749" w:rsidRPr="00224671" w:rsidRDefault="00A50749" w:rsidP="00A50749">
      <w:pPr>
        <w:pStyle w:val="Teksttreci0"/>
        <w:shd w:val="clear" w:color="auto" w:fill="auto"/>
        <w:spacing w:after="0" w:line="360" w:lineRule="auto"/>
        <w:ind w:firstLine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>będzie uczestniczył w wykonaniu zamówienia w następującym zakresie:</w:t>
      </w:r>
    </w:p>
    <w:p w14:paraId="77356A62" w14:textId="77777777" w:rsidR="00A50749" w:rsidRPr="00224671" w:rsidRDefault="00A50749" w:rsidP="00552FAB">
      <w:pPr>
        <w:pStyle w:val="Teksttreci0"/>
        <w:numPr>
          <w:ilvl w:val="0"/>
          <w:numId w:val="30"/>
        </w:numPr>
        <w:shd w:val="clear" w:color="auto" w:fill="auto"/>
        <w:tabs>
          <w:tab w:val="left" w:pos="371"/>
        </w:tabs>
        <w:spacing w:after="0" w:line="360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>W przypadku gdy Wykonawca na etapie postępowania o udzielenie zamówienia, celem wykazania spełnienia warunków udziału w postępowaniu, polegał na zasobach Podmiotu Udostępniającego Zasoby, późniejsza zmiana albo rezygnacja z zasobów Podmiotu Udostępniającego Zasoby będzie możliwa, jeżeli Wykonawca wykaże Zamawiającemu, iż proponowany inny Podmiot Udostępniający Zasoby lub Wykonawca samodzielnie spełnia je w stopniu nie mniejszym niż wymagany w trakcie postępowania o udzielenie zamówienia. Zmiana taka nie wymaga aneksu.</w:t>
      </w:r>
    </w:p>
    <w:p w14:paraId="573F2331" w14:textId="2B0FCA32" w:rsidR="00A50749" w:rsidRPr="001C55CE" w:rsidRDefault="00A50749" w:rsidP="00E3113C">
      <w:pPr>
        <w:pStyle w:val="Teksttreci0"/>
        <w:numPr>
          <w:ilvl w:val="0"/>
          <w:numId w:val="30"/>
        </w:numPr>
        <w:shd w:val="clear" w:color="auto" w:fill="auto"/>
        <w:tabs>
          <w:tab w:val="left" w:pos="371"/>
        </w:tabs>
        <w:spacing w:after="0" w:line="360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 xml:space="preserve">Zamawiający w celu oceny czy Wykonawca będzie dysponował zasobami proponowanego innego Podmiotu Udostępniającego Zasoby w stopniu niezbędnym do należytego wykonania zamówienia oraz oceny czy stosunek łączący Wykonawcę z tym Podmiotem Udostępniającym Zasoby gwarantuje rzeczywisty dostęp do udostępnianych Wykonawcy zasobów, może żądać dokumentów dotyczących w szczególności: zakresu udostępnianych Wykonawcy zasobów, sposobu ich wykorzystania przy wykonywaniu zamówienia, charakteru stosunku jaki będzie łączył Wykonawcę z Podmiotem </w:t>
      </w:r>
      <w:r w:rsidRPr="00224671">
        <w:rPr>
          <w:rFonts w:asciiTheme="minorHAnsi" w:hAnsiTheme="minorHAnsi" w:cstheme="minorHAnsi"/>
          <w:i/>
          <w:iCs/>
          <w:sz w:val="22"/>
          <w:szCs w:val="22"/>
        </w:rPr>
        <w:lastRenderedPageBreak/>
        <w:t>Udostępniającym Zasoby oraz zakresu i okresu udziału Podmiotu Udostępniającego Zasoby przy wykonywaniu zamówienia.</w:t>
      </w:r>
    </w:p>
    <w:p w14:paraId="17CC991D" w14:textId="77777777" w:rsidR="001C55CE" w:rsidRPr="00E3113C" w:rsidRDefault="001C55CE" w:rsidP="001C55CE">
      <w:pPr>
        <w:pStyle w:val="Teksttreci0"/>
        <w:shd w:val="clear" w:color="auto" w:fill="auto"/>
        <w:tabs>
          <w:tab w:val="left" w:pos="371"/>
        </w:tabs>
        <w:spacing w:after="0" w:line="360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</w:p>
    <w:p w14:paraId="2C35F6BA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E3113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12</w:t>
      </w:r>
    </w:p>
    <w:p w14:paraId="2D4714F0" w14:textId="77777777" w:rsidR="00224671" w:rsidRPr="00721598" w:rsidRDefault="0071514B" w:rsidP="00721598">
      <w:pPr>
        <w:suppressAutoHyphens w:val="0"/>
        <w:overflowPunct w:val="0"/>
        <w:spacing w:line="360" w:lineRule="auto"/>
        <w:ind w:left="11" w:right="1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 sprawach nieuregulowanych Umową stosuje się przepisy ogólnie obowiązujące, w szczególności przepisy Kodeksu cywilnego, us</w:t>
      </w:r>
      <w:r w:rsidR="00952A2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tawy Prawo zamówień publicznych.</w:t>
      </w:r>
    </w:p>
    <w:p w14:paraId="0D8F61F7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E3113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13</w:t>
      </w:r>
    </w:p>
    <w:p w14:paraId="50ADE73E" w14:textId="77777777" w:rsidR="00224671" w:rsidRPr="00E3113C" w:rsidRDefault="0071514B" w:rsidP="00E3113C">
      <w:pPr>
        <w:suppressAutoHyphens w:val="0"/>
        <w:overflowPunct w:val="0"/>
        <w:spacing w:line="360" w:lineRule="auto"/>
        <w:ind w:left="11" w:right="9" w:firstLine="1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nie może dokonać przeniesienia swoich wierzytelności wobec Zamawiającego na osoby lub podmioty trzecie bez uprzedniej zgody Zamawiającego. Jakakolwiek cesja dokonana bez takiej zgody nie będzie ważna i stanowić będzie istotne naruszenie postanowień Umowy.</w:t>
      </w:r>
    </w:p>
    <w:p w14:paraId="3A8D1D4D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E3113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14</w:t>
      </w:r>
    </w:p>
    <w:p w14:paraId="52A9DC67" w14:textId="77777777" w:rsidR="00224671" w:rsidRPr="00E3113C" w:rsidRDefault="0071514B" w:rsidP="00E3113C">
      <w:pPr>
        <w:suppressAutoHyphens w:val="0"/>
        <w:overflowPunct w:val="0"/>
        <w:spacing w:line="360" w:lineRule="auto"/>
        <w:ind w:left="11" w:right="1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Wszelkie spory mogące wyniknąć na tle wykonywania Umowy, których nie uda się rozstrzygnąć polubownie, rozstrzygane będą przez sąd właściwy dla siedziby Zamawiającego.</w:t>
      </w:r>
    </w:p>
    <w:p w14:paraId="5979358E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E3113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15</w:t>
      </w:r>
    </w:p>
    <w:p w14:paraId="1A087622" w14:textId="77777777" w:rsidR="0071514B" w:rsidRPr="00224671" w:rsidRDefault="0071514B" w:rsidP="00552FAB">
      <w:pPr>
        <w:numPr>
          <w:ilvl w:val="0"/>
          <w:numId w:val="12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Umowa niniejsza została sporządzona w trzech jednobrzmiących egzemplarzach, dwa egzemplarze dla Zamawiającego, jeden egzemplarz dla Wykonawcy.</w:t>
      </w:r>
    </w:p>
    <w:p w14:paraId="51A8BF42" w14:textId="77777777" w:rsidR="0071514B" w:rsidRPr="00224671" w:rsidRDefault="0071514B" w:rsidP="00552FAB">
      <w:pPr>
        <w:numPr>
          <w:ilvl w:val="0"/>
          <w:numId w:val="12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Załączniki:</w:t>
      </w:r>
    </w:p>
    <w:p w14:paraId="51BE16B3" w14:textId="612CEEFD" w:rsidR="0071514B" w:rsidRPr="00224671" w:rsidRDefault="0071514B" w:rsidP="00E07275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1) </w:t>
      </w:r>
      <w:r w:rsidR="00302F2C">
        <w:rPr>
          <w:rFonts w:asciiTheme="minorHAnsi" w:eastAsia="Calibri" w:hAnsiTheme="minorHAnsi" w:cstheme="minorHAnsi"/>
          <w:sz w:val="22"/>
          <w:szCs w:val="22"/>
          <w:lang w:eastAsia="en-US"/>
        </w:rPr>
        <w:t>Opis przedmiotu zamówienia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0479B510" w14:textId="77777777" w:rsidR="0071514B" w:rsidRPr="00224671" w:rsidRDefault="0071514B" w:rsidP="00E07275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2) Specyfikacja Warunków Zamówienia;</w:t>
      </w:r>
    </w:p>
    <w:p w14:paraId="4C23C6BB" w14:textId="5AA463DF" w:rsidR="0071514B" w:rsidRPr="00224671" w:rsidRDefault="0071514B" w:rsidP="00E07275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3) Oferta Wykonawcy</w:t>
      </w:r>
      <w:r w:rsidR="00302F2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 dnia …….2024r.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138BDC50" w14:textId="77777777" w:rsidR="00802539" w:rsidRPr="00224671" w:rsidRDefault="00802539" w:rsidP="00E07275">
      <w:pPr>
        <w:spacing w:line="360" w:lineRule="auto"/>
        <w:ind w:left="14"/>
        <w:jc w:val="center"/>
        <w:rPr>
          <w:rFonts w:asciiTheme="minorHAnsi" w:hAnsiTheme="minorHAnsi" w:cstheme="minorHAnsi"/>
          <w:sz w:val="22"/>
          <w:szCs w:val="22"/>
        </w:rPr>
      </w:pPr>
    </w:p>
    <w:p w14:paraId="778F9D82" w14:textId="77777777" w:rsidR="002846A8" w:rsidRPr="00224671" w:rsidRDefault="00E07275" w:rsidP="00E07275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ZAMAWIAJĄCY</w:t>
      </w:r>
      <w:r w:rsidRPr="00224671">
        <w:rPr>
          <w:rFonts w:asciiTheme="minorHAnsi" w:hAnsiTheme="minorHAnsi" w:cstheme="minorHAnsi"/>
          <w:b/>
          <w:sz w:val="22"/>
          <w:szCs w:val="22"/>
        </w:rPr>
        <w:tab/>
      </w:r>
      <w:r w:rsidRPr="00224671">
        <w:rPr>
          <w:rFonts w:asciiTheme="minorHAnsi" w:hAnsiTheme="minorHAnsi" w:cstheme="minorHAnsi"/>
          <w:b/>
          <w:sz w:val="22"/>
          <w:szCs w:val="22"/>
        </w:rPr>
        <w:tab/>
      </w:r>
      <w:r w:rsidRPr="00224671">
        <w:rPr>
          <w:rFonts w:asciiTheme="minorHAnsi" w:hAnsiTheme="minorHAnsi" w:cstheme="minorHAnsi"/>
          <w:b/>
          <w:sz w:val="22"/>
          <w:szCs w:val="22"/>
        </w:rPr>
        <w:tab/>
      </w:r>
      <w:r w:rsidRPr="00224671">
        <w:rPr>
          <w:rFonts w:asciiTheme="minorHAnsi" w:hAnsiTheme="minorHAnsi" w:cstheme="minorHAnsi"/>
          <w:b/>
          <w:sz w:val="22"/>
          <w:szCs w:val="22"/>
        </w:rPr>
        <w:tab/>
        <w:t xml:space="preserve">                 WYKONAWCA</w:t>
      </w:r>
    </w:p>
    <w:p w14:paraId="5B9A8A1F" w14:textId="77777777" w:rsidR="00445DA7" w:rsidRDefault="00445DA7" w:rsidP="00E07275">
      <w:pPr>
        <w:autoSpaceDE w:val="0"/>
        <w:spacing w:line="360" w:lineRule="auto"/>
        <w:jc w:val="center"/>
        <w:rPr>
          <w:b/>
          <w:bCs/>
        </w:rPr>
      </w:pPr>
    </w:p>
    <w:p w14:paraId="52B1B7E1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06E80CCE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0F3FFB0E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248EEEC0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1A6A0B1A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7138A5A1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253712BE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4CD6C33D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660CC82F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1368A8CA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31200E92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35DBD1EE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4D115799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2D5A7501" w14:textId="02728DE9" w:rsidR="00007624" w:rsidRPr="009842C1" w:rsidRDefault="00007624" w:rsidP="00007624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EC353F">
        <w:rPr>
          <w:rFonts w:asciiTheme="minorHAnsi" w:eastAsia="Calibri" w:hAnsiTheme="minorHAnsi" w:cstheme="minorHAnsi"/>
          <w:b/>
          <w:bCs/>
          <w:sz w:val="20"/>
          <w:szCs w:val="20"/>
        </w:rPr>
        <w:t>4</w:t>
      </w: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umowy nr  </w:t>
      </w:r>
      <w:r w:rsidR="00EC353F">
        <w:rPr>
          <w:rFonts w:asciiTheme="minorHAnsi" w:hAnsiTheme="minorHAnsi" w:cstheme="minorHAnsi"/>
          <w:b/>
          <w:sz w:val="20"/>
          <w:szCs w:val="20"/>
        </w:rPr>
        <w:t>RZP.272</w:t>
      </w:r>
      <w:r w:rsidR="001F0032">
        <w:rPr>
          <w:rFonts w:asciiTheme="minorHAnsi" w:hAnsiTheme="minorHAnsi" w:cstheme="minorHAnsi"/>
          <w:b/>
          <w:sz w:val="20"/>
          <w:szCs w:val="20"/>
        </w:rPr>
        <w:t>…………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842C1">
        <w:rPr>
          <w:rFonts w:asciiTheme="minorHAnsi" w:hAnsiTheme="minorHAnsi" w:cstheme="minorHAnsi"/>
          <w:b/>
          <w:sz w:val="20"/>
          <w:szCs w:val="20"/>
        </w:rPr>
        <w:t>z dnia ……………….</w:t>
      </w:r>
    </w:p>
    <w:p w14:paraId="02477AD6" w14:textId="77777777" w:rsidR="00007624" w:rsidRPr="009842C1" w:rsidRDefault="00007624" w:rsidP="00007624">
      <w:pPr>
        <w:jc w:val="center"/>
        <w:rPr>
          <w:rFonts w:asciiTheme="minorHAnsi" w:hAnsiTheme="minorHAnsi" w:cstheme="minorHAnsi"/>
          <w:sz w:val="20"/>
        </w:rPr>
      </w:pPr>
      <w:r w:rsidRPr="009842C1">
        <w:rPr>
          <w:rFonts w:asciiTheme="minorHAnsi" w:hAnsiTheme="minorHAnsi" w:cstheme="minorHAnsi"/>
          <w:sz w:val="20"/>
        </w:rPr>
        <w:t>ZAKRES INFORMACJI PRZEKAZYWANYCH PRZEZ WYKONAWCĘ</w:t>
      </w:r>
    </w:p>
    <w:p w14:paraId="0B40248F" w14:textId="77777777" w:rsidR="00007624" w:rsidRPr="006F0173" w:rsidRDefault="00007624" w:rsidP="00007624">
      <w:pPr>
        <w:jc w:val="center"/>
        <w:rPr>
          <w:rFonts w:asciiTheme="minorHAnsi" w:hAnsiTheme="minorHAnsi" w:cstheme="minorHAnsi"/>
          <w:sz w:val="20"/>
        </w:rPr>
      </w:pPr>
      <w:r w:rsidRPr="009842C1">
        <w:rPr>
          <w:rFonts w:asciiTheme="minorHAnsi" w:hAnsiTheme="minorHAnsi" w:cstheme="minorHAnsi"/>
          <w:sz w:val="20"/>
        </w:rPr>
        <w:t>OSOBOM DZIAŁAJĄCYM W JEGO IMIENIU</w:t>
      </w:r>
    </w:p>
    <w:p w14:paraId="36C73A00" w14:textId="77777777" w:rsidR="00007624" w:rsidRPr="00007624" w:rsidRDefault="00007624" w:rsidP="00007624">
      <w:pPr>
        <w:pStyle w:val="Akapitzlist"/>
        <w:numPr>
          <w:ilvl w:val="0"/>
          <w:numId w:val="33"/>
        </w:numPr>
        <w:suppressAutoHyphens w:val="0"/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Kategorie danych osobowych, które zostaną zawarte w treści umowy albo przekazane Gminie Białe Błota (Gminie) na jej podstawie, w ramach aktualizacji (tj. zmiany lub uzupełnienia) danych zawartych w treści umowy, są następujące: imię i nazwisko, seria i numer dokumentu tożsamości (do wglądu dowód osobisty), nazwy podmiotu w imieniu którego dana osoba będzie działać.  </w:t>
      </w:r>
    </w:p>
    <w:p w14:paraId="1408D761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Z chwilą udostępnienia Gminie danych osobowych, administratorem tych danych staje się Gmina Białe Błota.</w:t>
      </w:r>
    </w:p>
    <w:p w14:paraId="323B5013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Gmina zapewnia kontakt z Inspektorem Ochrony Danych w Gminie za pośrednictwem adresu poczty elektronicznej </w:t>
      </w:r>
      <w:r w:rsidRPr="00007624">
        <w:rPr>
          <w:rFonts w:asciiTheme="minorHAnsi" w:hAnsiTheme="minorHAnsi" w:cstheme="minorHAnsi"/>
          <w:b w:val="0"/>
          <w:color w:val="333333"/>
          <w:sz w:val="20"/>
          <w:szCs w:val="20"/>
        </w:rPr>
        <w:t>iod@bialeblota.eu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 lub drogą pocztową pod adresem administratora danych osobowych. Szczegółowe informacje dotyczące Inspektora Ochrony Danych znajdują się na stronie internetowej www. www.bip.bialeblota.pl oraz w miejscu powszechnie dostępnym w siedzibie Urzędu Gminy Białe Błota</w:t>
      </w:r>
      <w:r w:rsidRPr="00007624">
        <w:rPr>
          <w:rFonts w:asciiTheme="minorHAnsi" w:hAnsiTheme="minorHAnsi" w:cstheme="minorHAnsi"/>
          <w:b w:val="0"/>
          <w:i/>
          <w:sz w:val="20"/>
          <w:szCs w:val="20"/>
        </w:rPr>
        <w:t>.</w:t>
      </w:r>
    </w:p>
    <w:p w14:paraId="287BA658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Celem udostępnienia Gminie danych osobowych jest ustalenie uprawnień i zobowiązań stron, poprzez zawarcie umowy oraz wykonanie umowy przez Wykonawcę i Gminę;</w:t>
      </w:r>
    </w:p>
    <w:p w14:paraId="2AA955B6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/>
        <w:contextualSpacing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Podstawą prawną przetwarzania danych osobowych </w:t>
      </w:r>
      <w:r w:rsidRPr="00007624">
        <w:rPr>
          <w:rStyle w:val="Uwydatnienie"/>
          <w:rFonts w:asciiTheme="minorHAnsi" w:hAnsiTheme="minorHAnsi" w:cstheme="minorHAnsi"/>
          <w:b w:val="0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dalej „RODO”.</w:t>
      </w:r>
    </w:p>
    <w:p w14:paraId="3D49F57E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Kategorie danych, określone w pkt. 1, dotyczą wyłącznie osób, których dane zawarte są w treści umowy lub zostaną przekazane Gminie w ramach aktualizacji (tj. zmiany lub uzupełnienia) tych danych.</w:t>
      </w:r>
    </w:p>
    <w:p w14:paraId="595BBC76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Dane osobowe będą przechowywane w Urzędzie Gminy Białe Błota przez okres 5 lat, licząc od początku roku następnego po zakończeniu rozliczeń związanych z zakończeniem Umowy.</w:t>
      </w:r>
    </w:p>
    <w:p w14:paraId="2F59E4F8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Dane osobowe nie będą udostępniane innym niż Gminie odbiorcom danych lub kategoriom odbiorców danych, poza przypadkami ich udostępnienia organom administracji publicznej lub innym organom państwowym w związku z określonym postępowaniem. </w:t>
      </w:r>
    </w:p>
    <w:p w14:paraId="26B1B95D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Dane osobowe nie będą przekazywane do innego państwa (poza terytorium Rzeczypospolitej Polskiej) lub do organizacji międzynarodowej w rozumieniu art. 4 pkt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„RODO”.</w:t>
      </w:r>
    </w:p>
    <w:p w14:paraId="0B20F244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i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Osobom, których dane osobowe zostały udostępnione Gminie, przysługuje prawo żądania od Gminy, jako ich administratora, dostępu do danych osobowych, sprostowania, usunięcia lub ograniczenia przetwarzania, a także prawo do przenoszenia danych, prawo wniesienia sprzeciwu wobec przetwarzania ( wyżej wymienione prawa mogą zostać ograniczone jeżeli przepisy prawa tak stanowią) oraz możliwość wniesienia skargi do organu nadzorczego, tj. </w:t>
      </w:r>
      <w:r w:rsidRPr="00007624">
        <w:rPr>
          <w:rFonts w:asciiTheme="minorHAnsi" w:hAnsiTheme="minorHAnsi" w:cstheme="minorHAnsi"/>
          <w:b w:val="0"/>
          <w:i/>
          <w:sz w:val="20"/>
          <w:szCs w:val="20"/>
        </w:rPr>
        <w:t xml:space="preserve"> 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>Prezesa Urzędu Ochrony Danych Osobowych, z siedzibą w Warszawie.</w:t>
      </w:r>
    </w:p>
    <w:p w14:paraId="09FAC724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2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Przetwarzane dane osobowe nie będą wykorzystywane przez Gminę do podejmowania zautomatyzowanych decyzji w indywidualnych przypadkach, w tym do profilowania</w:t>
      </w:r>
      <w:r w:rsidRPr="00007624">
        <w:rPr>
          <w:rFonts w:asciiTheme="minorHAnsi" w:hAnsiTheme="minorHAnsi" w:cstheme="minorHAnsi"/>
          <w:b w:val="0"/>
          <w:i/>
          <w:sz w:val="20"/>
          <w:szCs w:val="20"/>
        </w:rPr>
        <w:t>.</w:t>
      </w:r>
    </w:p>
    <w:p w14:paraId="74B65889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Realizacja praw osób, o których mowa w pkt 9 jest realizowana za pośrednictwem Wykonawcy.</w:t>
      </w:r>
    </w:p>
    <w:p w14:paraId="126F8346" w14:textId="77777777" w:rsidR="00007624" w:rsidRPr="00007624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rFonts w:asciiTheme="minorHAnsi" w:hAnsiTheme="minorHAnsi" w:cstheme="minorHAnsi"/>
          <w:sz w:val="20"/>
        </w:rPr>
      </w:pPr>
    </w:p>
    <w:p w14:paraId="5B0BBF83" w14:textId="21DCA39F" w:rsidR="00007624" w:rsidRDefault="001A43B7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              </w:t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>ZAMAWIAJĄCY:</w:t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  <w:t>WYKONAWCA:</w:t>
      </w:r>
    </w:p>
    <w:p w14:paraId="6CBEEF6F" w14:textId="77777777" w:rsidR="00007624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</w:p>
    <w:p w14:paraId="73F47646" w14:textId="77777777" w:rsidR="00007624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</w:p>
    <w:p w14:paraId="046A4C80" w14:textId="77777777" w:rsidR="00007624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</w:p>
    <w:p w14:paraId="7D0581B8" w14:textId="77777777" w:rsidR="00007624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</w:p>
    <w:p w14:paraId="574E6B06" w14:textId="25BD326D" w:rsidR="00007624" w:rsidRPr="009842C1" w:rsidRDefault="00007624" w:rsidP="00007624">
      <w:pPr>
        <w:pStyle w:val="Normal1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EC353F">
        <w:rPr>
          <w:rFonts w:asciiTheme="minorHAnsi" w:eastAsia="Calibri" w:hAnsiTheme="minorHAnsi" w:cstheme="minorHAnsi"/>
          <w:b/>
          <w:bCs/>
          <w:sz w:val="20"/>
          <w:szCs w:val="20"/>
        </w:rPr>
        <w:t>5</w:t>
      </w: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umowy nr </w:t>
      </w:r>
      <w:r w:rsidR="00F103ED">
        <w:rPr>
          <w:rFonts w:asciiTheme="minorHAnsi" w:hAnsiTheme="minorHAnsi" w:cstheme="minorHAnsi"/>
          <w:b/>
          <w:sz w:val="20"/>
          <w:szCs w:val="20"/>
        </w:rPr>
        <w:t>RZP.272</w:t>
      </w:r>
      <w:r w:rsidR="001F0032">
        <w:rPr>
          <w:rFonts w:asciiTheme="minorHAnsi" w:hAnsiTheme="minorHAnsi" w:cstheme="minorHAnsi"/>
          <w:b/>
          <w:sz w:val="20"/>
          <w:szCs w:val="20"/>
        </w:rPr>
        <w:t>……………..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842C1">
        <w:rPr>
          <w:rFonts w:asciiTheme="minorHAnsi" w:hAnsiTheme="minorHAnsi" w:cstheme="minorHAnsi"/>
          <w:b/>
          <w:sz w:val="20"/>
          <w:szCs w:val="20"/>
        </w:rPr>
        <w:t>z dnia ……………….</w:t>
      </w:r>
    </w:p>
    <w:p w14:paraId="766CB6B1" w14:textId="77777777" w:rsidR="00007624" w:rsidRDefault="00007624" w:rsidP="00007624">
      <w:pPr>
        <w:rPr>
          <w:rFonts w:asciiTheme="minorHAnsi" w:hAnsiTheme="minorHAnsi" w:cstheme="minorHAnsi"/>
          <w:sz w:val="20"/>
        </w:rPr>
      </w:pPr>
    </w:p>
    <w:p w14:paraId="43A9AB9F" w14:textId="77777777" w:rsidR="00007624" w:rsidRPr="00AD372B" w:rsidRDefault="00007624" w:rsidP="00007624">
      <w:pPr>
        <w:jc w:val="center"/>
        <w:rPr>
          <w:rFonts w:asciiTheme="minorHAnsi" w:hAnsiTheme="minorHAnsi" w:cstheme="minorHAnsi"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>ZAKRES INFORMACJI PRZEKAZYWANYCH PRZEZ GMINĘ BIAŁE BŁOTA</w:t>
      </w:r>
    </w:p>
    <w:p w14:paraId="5F29CE66" w14:textId="77777777" w:rsidR="00007624" w:rsidRPr="00AD372B" w:rsidRDefault="00007624" w:rsidP="00007624">
      <w:pPr>
        <w:jc w:val="center"/>
        <w:rPr>
          <w:rFonts w:asciiTheme="minorHAnsi" w:hAnsiTheme="minorHAnsi" w:cstheme="minorHAnsi"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>OSOBOM DZIAŁAJĄCYM W JEJ IMIENIU</w:t>
      </w:r>
    </w:p>
    <w:p w14:paraId="61DFFE83" w14:textId="77777777" w:rsidR="00007624" w:rsidRPr="00007624" w:rsidRDefault="00007624" w:rsidP="00007624">
      <w:pPr>
        <w:pStyle w:val="Akapitzlist"/>
        <w:numPr>
          <w:ilvl w:val="0"/>
          <w:numId w:val="21"/>
        </w:numPr>
        <w:suppressAutoHyphens w:val="0"/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Kategorie danych osobowych, które zostaną zawarte w treści umowy albo przekazane Wykonawcy na jej podstawie, w ramach aktualizacji (tj. zmiany lub uzupełnienia) danych zawartych w treści umowy, są następujące: imię, nazwisko, nazwa podmiotu w imieniu którego dana osoba będzie działać.  </w:t>
      </w:r>
    </w:p>
    <w:p w14:paraId="6933D129" w14:textId="3068BC2A" w:rsidR="00007624" w:rsidRPr="00007624" w:rsidRDefault="00007624" w:rsidP="00007624">
      <w:pPr>
        <w:pStyle w:val="Akapitzlist"/>
        <w:numPr>
          <w:ilvl w:val="0"/>
          <w:numId w:val="21"/>
        </w:numPr>
        <w:suppressAutoHyphens w:val="0"/>
        <w:autoSpaceDN w:val="0"/>
        <w:spacing w:line="280" w:lineRule="exact"/>
        <w:ind w:left="56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Z chwilą udostępnienia Wykonawcy danych osobowych, administratorem tych danych staje się </w:t>
      </w:r>
      <w:r w:rsidR="001F0032">
        <w:rPr>
          <w:rFonts w:asciiTheme="minorHAnsi" w:hAnsiTheme="minorHAnsi" w:cstheme="minorHAnsi"/>
          <w:b w:val="0"/>
          <w:sz w:val="20"/>
        </w:rPr>
        <w:t>………………………….</w:t>
      </w:r>
      <w:r w:rsidRPr="00007624">
        <w:rPr>
          <w:rFonts w:asciiTheme="minorHAnsi" w:hAnsiTheme="minorHAnsi" w:cstheme="minorHAnsi"/>
          <w:b w:val="0"/>
          <w:sz w:val="16"/>
          <w:szCs w:val="20"/>
        </w:rPr>
        <w:t xml:space="preserve"> 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>(nazwa i adres Wykonawcy).</w:t>
      </w:r>
    </w:p>
    <w:p w14:paraId="03EC0F7A" w14:textId="77777777" w:rsidR="00007624" w:rsidRPr="00007624" w:rsidRDefault="00007624" w:rsidP="00007624">
      <w:pPr>
        <w:pStyle w:val="Akapitzlist"/>
        <w:numPr>
          <w:ilvl w:val="0"/>
          <w:numId w:val="21"/>
        </w:numPr>
        <w:autoSpaceDN w:val="0"/>
        <w:spacing w:line="280" w:lineRule="exact"/>
        <w:ind w:left="567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Celem udostępnienia Wykonawcy danych osobowych jest ustalenie uprawnień i zobowiązań stron, poprzez zawarcie umowy oraz wykonanie umowy przez Gminę Białe Błota i Wykonawcę.</w:t>
      </w:r>
    </w:p>
    <w:p w14:paraId="121A7F49" w14:textId="7B09BC6C" w:rsidR="00007624" w:rsidRPr="00007624" w:rsidRDefault="00007624" w:rsidP="00007624">
      <w:pPr>
        <w:pStyle w:val="Akapitzlist"/>
        <w:numPr>
          <w:ilvl w:val="0"/>
          <w:numId w:val="21"/>
        </w:numPr>
        <w:autoSpaceDN w:val="0"/>
        <w:spacing w:line="280" w:lineRule="exact"/>
        <w:ind w:left="567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Wykonawca zapewnia kontakt w kwestiach dotyczących przetwarzania danych osobowych za pośrednictwem adresu poczty elektronicznej </w:t>
      </w:r>
      <w:r w:rsidR="001F0032">
        <w:rPr>
          <w:rFonts w:asciiTheme="minorHAnsi" w:hAnsiTheme="minorHAnsi" w:cstheme="minorHAnsi"/>
          <w:b w:val="0"/>
          <w:color w:val="333333"/>
          <w:sz w:val="20"/>
          <w:szCs w:val="20"/>
        </w:rPr>
        <w:t>………………..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 lub drogą pocztową pod adresem siedziby wykonawcy. </w:t>
      </w:r>
    </w:p>
    <w:p w14:paraId="1D91BD55" w14:textId="77777777" w:rsidR="00007624" w:rsidRPr="00007624" w:rsidRDefault="00007624" w:rsidP="00007624">
      <w:pPr>
        <w:pStyle w:val="Akapitzlist"/>
        <w:numPr>
          <w:ilvl w:val="0"/>
          <w:numId w:val="21"/>
        </w:numPr>
        <w:autoSpaceDN w:val="0"/>
        <w:spacing w:line="280" w:lineRule="exact"/>
        <w:ind w:left="567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Podstawą prawną przetwarzania danych osobowych </w:t>
      </w:r>
      <w:r w:rsidRPr="00007624">
        <w:rPr>
          <w:rStyle w:val="Uwydatnienie"/>
          <w:rFonts w:asciiTheme="minorHAnsi" w:hAnsiTheme="minorHAnsi" w:cstheme="minorHAnsi"/>
          <w:b w:val="0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>ozporządzenia Parlamentu Europejskiego i Rady (UE) 2016/679 z dnia 27 kwietnia 2016r. w sprawie ochrony osób fizycznych w związku z przetwarzaniem danych osobowych  i w sprawie swobodnego przepływu takich danych oraz uchylenia dyrektywy 95/46/WE (ogólne rozporządzenie o ochronie danych), zwanego dalej „RODO”.</w:t>
      </w:r>
    </w:p>
    <w:p w14:paraId="7B1926FD" w14:textId="77777777" w:rsidR="00007624" w:rsidRPr="00AD372B" w:rsidRDefault="00007624" w:rsidP="00007624">
      <w:pPr>
        <w:spacing w:line="280" w:lineRule="exact"/>
        <w:ind w:left="567" w:hanging="425"/>
        <w:jc w:val="both"/>
        <w:rPr>
          <w:rFonts w:asciiTheme="minorHAnsi" w:hAnsiTheme="minorHAnsi" w:cstheme="minorHAnsi"/>
          <w:bCs/>
          <w:i/>
          <w:sz w:val="20"/>
        </w:rPr>
      </w:pPr>
      <w:r w:rsidRPr="00AD372B">
        <w:rPr>
          <w:rFonts w:asciiTheme="minorHAnsi" w:hAnsiTheme="minorHAnsi" w:cstheme="minorHAnsi"/>
          <w:bCs/>
          <w:sz w:val="20"/>
        </w:rPr>
        <w:t xml:space="preserve"> 6)   Kategorie danych, określone w pkt. 1, dotyczą wyłącznie osób, których dane zawarte są w treści umowy lub zostaną przekazane Wykonawcy w ramach aktualizacji  (tj. zmiany lub uzupełnienia) tych danych.</w:t>
      </w:r>
    </w:p>
    <w:p w14:paraId="0EF9B232" w14:textId="77777777" w:rsidR="00007624" w:rsidRPr="00AD372B" w:rsidRDefault="00007624" w:rsidP="00007624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i/>
          <w:sz w:val="20"/>
        </w:rPr>
      </w:pPr>
      <w:bookmarkStart w:id="4" w:name="_Hlk507150718"/>
      <w:r w:rsidRPr="00AD372B">
        <w:rPr>
          <w:rFonts w:asciiTheme="minorHAnsi" w:hAnsiTheme="minorHAnsi" w:cstheme="minorHAnsi"/>
          <w:bCs/>
          <w:sz w:val="20"/>
        </w:rPr>
        <w:t>7)  Dane osobowe będą przechowywane przez Wykonawcę przez okres 3 lat, licząc od początku roku następnego po zakończeniu realizacji Umowy.</w:t>
      </w:r>
    </w:p>
    <w:p w14:paraId="1C35EC6D" w14:textId="77777777" w:rsidR="00007624" w:rsidRPr="00AD372B" w:rsidRDefault="00007624" w:rsidP="00007624">
      <w:pPr>
        <w:spacing w:line="280" w:lineRule="exact"/>
        <w:ind w:left="567" w:hanging="357"/>
        <w:jc w:val="both"/>
        <w:rPr>
          <w:rFonts w:asciiTheme="minorHAnsi" w:hAnsiTheme="minorHAnsi" w:cstheme="minorHAnsi"/>
          <w:i/>
          <w:sz w:val="20"/>
        </w:rPr>
      </w:pPr>
      <w:bookmarkStart w:id="5" w:name="_Hlk507150622"/>
      <w:bookmarkEnd w:id="4"/>
      <w:r w:rsidRPr="00AD372B">
        <w:rPr>
          <w:rFonts w:asciiTheme="minorHAnsi" w:hAnsiTheme="minorHAnsi" w:cstheme="minorHAnsi"/>
          <w:bCs/>
          <w:sz w:val="20"/>
        </w:rPr>
        <w:t>8)</w:t>
      </w:r>
      <w:r w:rsidRPr="00AD372B">
        <w:rPr>
          <w:rFonts w:asciiTheme="minorHAnsi" w:hAnsiTheme="minorHAnsi" w:cstheme="minorHAnsi"/>
          <w:b/>
          <w:bCs/>
          <w:sz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</w:rPr>
        <w:t xml:space="preserve">  </w:t>
      </w:r>
      <w:r w:rsidRPr="00AD372B">
        <w:rPr>
          <w:rFonts w:asciiTheme="minorHAnsi" w:hAnsiTheme="minorHAnsi" w:cstheme="minorHAnsi"/>
          <w:bCs/>
          <w:sz w:val="20"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AD372B">
        <w:rPr>
          <w:rFonts w:asciiTheme="minorHAnsi" w:hAnsiTheme="minorHAnsi" w:cstheme="minorHAnsi"/>
          <w:sz w:val="20"/>
        </w:rPr>
        <w:t xml:space="preserve"> </w:t>
      </w:r>
    </w:p>
    <w:p w14:paraId="5BBBD748" w14:textId="77777777" w:rsidR="00007624" w:rsidRPr="00AD372B" w:rsidRDefault="00007624" w:rsidP="00007624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 xml:space="preserve">9) </w:t>
      </w:r>
      <w:r>
        <w:rPr>
          <w:rFonts w:asciiTheme="minorHAnsi" w:hAnsiTheme="minorHAnsi" w:cstheme="minorHAnsi"/>
          <w:sz w:val="20"/>
        </w:rPr>
        <w:t xml:space="preserve">   </w:t>
      </w:r>
      <w:r w:rsidRPr="00AD372B">
        <w:rPr>
          <w:rFonts w:asciiTheme="minorHAnsi" w:hAnsiTheme="minorHAnsi" w:cstheme="minorHAnsi"/>
          <w:bCs/>
          <w:sz w:val="20"/>
        </w:rPr>
        <w:t xml:space="preserve">Dane osobowe nie będą przekazywane do innego państwa (poza terytorium Rzeczypospolitej Polskiej) lub do organizacji międzynarodowej w rozumieniu art. 4 pkt 26 </w:t>
      </w:r>
      <w:r w:rsidRPr="00AD372B">
        <w:rPr>
          <w:rFonts w:asciiTheme="minorHAnsi" w:hAnsiTheme="minorHAnsi" w:cstheme="minorHAnsi"/>
          <w:sz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AD372B">
        <w:rPr>
          <w:rFonts w:asciiTheme="minorHAnsi" w:hAnsiTheme="minorHAnsi" w:cstheme="minorHAnsi"/>
          <w:bCs/>
          <w:sz w:val="20"/>
        </w:rPr>
        <w:t>RODO”.</w:t>
      </w:r>
    </w:p>
    <w:p w14:paraId="503EBC26" w14:textId="77777777" w:rsidR="00007624" w:rsidRPr="00AD372B" w:rsidRDefault="00007624" w:rsidP="00007624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 xml:space="preserve">10) </w:t>
      </w:r>
      <w:r w:rsidRPr="00AD372B">
        <w:rPr>
          <w:rFonts w:asciiTheme="minorHAnsi" w:hAnsiTheme="minorHAnsi" w:cstheme="minorHAnsi"/>
          <w:bCs/>
          <w:sz w:val="20"/>
        </w:rPr>
        <w:t xml:space="preserve">Osobom, których dane osobowe zostały udostępnione Kontrahentowi, przysługuje prawo żądania od Kontrahenta, jako ich administratora, dostępu do danych osobowych, sprostowania, usunięcia lub ograniczenia przetwarzania, a także prawo do przenoszenia danych, prawo wniesienia sprzeciwu wobec przetwarzania (wyżej wymienione prawa mogą zostać ograniczone jeżeli przepisy prawa tak stanowią) oraz możliwość wniesienia skargi do organu nadzorczego: </w:t>
      </w:r>
      <w:r w:rsidRPr="00AD372B">
        <w:rPr>
          <w:rFonts w:asciiTheme="minorHAnsi" w:hAnsiTheme="minorHAnsi" w:cstheme="minorHAnsi"/>
          <w:b/>
          <w:bCs/>
          <w:sz w:val="20"/>
        </w:rPr>
        <w:t>Prezesa</w:t>
      </w:r>
      <w:r w:rsidRPr="00AD372B">
        <w:rPr>
          <w:rFonts w:asciiTheme="minorHAnsi" w:hAnsiTheme="minorHAnsi" w:cstheme="minorHAnsi"/>
          <w:bCs/>
          <w:sz w:val="20"/>
        </w:rPr>
        <w:t xml:space="preserve"> </w:t>
      </w:r>
      <w:r w:rsidRPr="00AD372B">
        <w:rPr>
          <w:rFonts w:asciiTheme="minorHAnsi" w:hAnsiTheme="minorHAnsi" w:cstheme="minorHAnsi"/>
          <w:b/>
          <w:bCs/>
          <w:sz w:val="20"/>
        </w:rPr>
        <w:t>Urzędu Ochrony Danych Osobowych, z siedzibą w Warszawie</w:t>
      </w:r>
      <w:r w:rsidRPr="00AD372B">
        <w:rPr>
          <w:rFonts w:asciiTheme="minorHAnsi" w:hAnsiTheme="minorHAnsi" w:cstheme="minorHAnsi"/>
          <w:bCs/>
          <w:sz w:val="20"/>
        </w:rPr>
        <w:t>.</w:t>
      </w:r>
    </w:p>
    <w:p w14:paraId="11C4D33A" w14:textId="77777777" w:rsidR="00007624" w:rsidRPr="00AD372B" w:rsidRDefault="00007624" w:rsidP="00007624">
      <w:pPr>
        <w:ind w:left="567" w:hanging="425"/>
        <w:jc w:val="both"/>
        <w:rPr>
          <w:rFonts w:asciiTheme="minorHAnsi" w:hAnsiTheme="minorHAnsi" w:cstheme="minorHAnsi"/>
          <w:i/>
          <w:sz w:val="20"/>
        </w:rPr>
      </w:pPr>
      <w:r w:rsidRPr="00AD372B">
        <w:rPr>
          <w:rFonts w:asciiTheme="minorHAnsi" w:hAnsiTheme="minorHAnsi" w:cstheme="minorHAnsi"/>
          <w:bCs/>
          <w:sz w:val="20"/>
        </w:rPr>
        <w:t>11)</w:t>
      </w:r>
      <w:r w:rsidRPr="00AD372B">
        <w:rPr>
          <w:rFonts w:asciiTheme="minorHAnsi" w:hAnsiTheme="minorHAnsi" w:cstheme="minorHAnsi"/>
          <w:b/>
          <w:bCs/>
          <w:sz w:val="20"/>
        </w:rPr>
        <w:t xml:space="preserve"> </w:t>
      </w:r>
      <w:bookmarkEnd w:id="5"/>
      <w:r w:rsidRPr="00AD372B">
        <w:rPr>
          <w:rFonts w:asciiTheme="minorHAnsi" w:hAnsiTheme="minorHAnsi" w:cstheme="minorHAnsi"/>
          <w:bCs/>
          <w:sz w:val="20"/>
        </w:rPr>
        <w:t>Przetwarzane dane osobowe nie będą wykorzystywane przez Wykonawcę do podejmowania zautomatyzowanych decyzji w indywidualnych przypadkach, w tym do profilowania.</w:t>
      </w:r>
    </w:p>
    <w:p w14:paraId="46E80E3E" w14:textId="77777777" w:rsidR="00007624" w:rsidRPr="00AD372B" w:rsidRDefault="00007624" w:rsidP="00007624">
      <w:pPr>
        <w:spacing w:line="360" w:lineRule="auto"/>
        <w:rPr>
          <w:rFonts w:asciiTheme="minorHAnsi" w:hAnsiTheme="minorHAnsi" w:cstheme="minorHAnsi"/>
          <w:b/>
          <w:i/>
          <w:sz w:val="20"/>
        </w:rPr>
      </w:pPr>
    </w:p>
    <w:p w14:paraId="4F7746E0" w14:textId="77777777" w:rsidR="00007624" w:rsidRPr="00AD372B" w:rsidRDefault="00007624" w:rsidP="00007624">
      <w:pPr>
        <w:spacing w:line="360" w:lineRule="auto"/>
        <w:rPr>
          <w:rFonts w:asciiTheme="minorHAnsi" w:hAnsiTheme="minorHAnsi" w:cstheme="minorHAnsi"/>
          <w:i/>
        </w:rPr>
      </w:pPr>
      <w:r w:rsidRPr="00AD372B">
        <w:rPr>
          <w:rFonts w:asciiTheme="minorHAnsi" w:hAnsiTheme="minorHAnsi" w:cstheme="minorHAnsi"/>
          <w:b/>
          <w:sz w:val="20"/>
        </w:rPr>
        <w:tab/>
        <w:t>ZAMAWIAJĄCY:</w:t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  <w:t>WYKONAWCA:</w:t>
      </w:r>
    </w:p>
    <w:p w14:paraId="2DE6DDDC" w14:textId="77777777" w:rsidR="00007624" w:rsidRPr="0098553F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</w:p>
    <w:p w14:paraId="0CDA1CA3" w14:textId="77777777" w:rsidR="00007624" w:rsidRPr="00C5735F" w:rsidRDefault="00007624" w:rsidP="00007624">
      <w:pPr>
        <w:spacing w:line="360" w:lineRule="auto"/>
        <w:rPr>
          <w:rFonts w:asciiTheme="minorHAnsi" w:hAnsiTheme="minorHAnsi" w:cstheme="minorHAnsi"/>
        </w:rPr>
      </w:pPr>
    </w:p>
    <w:p w14:paraId="26895948" w14:textId="77777777" w:rsidR="00651302" w:rsidRPr="00174016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sectPr w:rsidR="00651302" w:rsidRPr="00174016" w:rsidSect="001972CB">
      <w:headerReference w:type="default" r:id="rId9"/>
      <w:footerReference w:type="default" r:id="rId10"/>
      <w:pgSz w:w="11906" w:h="16838"/>
      <w:pgMar w:top="1258" w:right="1134" w:bottom="113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E5EFB" w14:textId="77777777" w:rsidR="00653B82" w:rsidRDefault="00653B82">
      <w:r>
        <w:separator/>
      </w:r>
    </w:p>
  </w:endnote>
  <w:endnote w:type="continuationSeparator" w:id="0">
    <w:p w14:paraId="7D6CA7F6" w14:textId="77777777" w:rsidR="00653B82" w:rsidRDefault="0065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tima">
    <w:altName w:val="Lucida Sans Unicode"/>
    <w:charset w:val="0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FC1B7" w14:textId="1156D66D" w:rsidR="00445DA7" w:rsidRDefault="00445DA7">
    <w:pPr>
      <w:pStyle w:val="Stopka"/>
      <w:jc w:val="right"/>
    </w:pPr>
    <w:r>
      <w:rPr>
        <w:rFonts w:ascii="Calibri" w:hAnsi="Calibri" w:cs="Calibri"/>
        <w:sz w:val="20"/>
        <w:szCs w:val="20"/>
      </w:rPr>
      <w:t xml:space="preserve">Strona </w:t>
    </w:r>
    <w:r w:rsidR="00FC4EBA">
      <w:rPr>
        <w:rFonts w:cs="Calibri"/>
        <w:bCs/>
        <w:sz w:val="20"/>
        <w:szCs w:val="20"/>
      </w:rPr>
      <w:fldChar w:fldCharType="begin"/>
    </w:r>
    <w:r>
      <w:rPr>
        <w:rFonts w:cs="Calibri"/>
        <w:bCs/>
        <w:sz w:val="20"/>
        <w:szCs w:val="20"/>
      </w:rPr>
      <w:instrText xml:space="preserve"> PAGE </w:instrText>
    </w:r>
    <w:r w:rsidR="00FC4EBA">
      <w:rPr>
        <w:rFonts w:cs="Calibri"/>
        <w:bCs/>
        <w:sz w:val="20"/>
        <w:szCs w:val="20"/>
      </w:rPr>
      <w:fldChar w:fldCharType="separate"/>
    </w:r>
    <w:r w:rsidR="002C630E">
      <w:rPr>
        <w:rFonts w:cs="Calibri"/>
        <w:bCs/>
        <w:noProof/>
        <w:sz w:val="20"/>
        <w:szCs w:val="20"/>
      </w:rPr>
      <w:t>5</w:t>
    </w:r>
    <w:r w:rsidR="00FC4EBA">
      <w:rPr>
        <w:rFonts w:cs="Calibri"/>
        <w:bCs/>
        <w:sz w:val="20"/>
        <w:szCs w:val="20"/>
      </w:rPr>
      <w:fldChar w:fldCharType="end"/>
    </w:r>
    <w:r>
      <w:rPr>
        <w:rFonts w:ascii="Calibri" w:hAnsi="Calibri" w:cs="Calibri"/>
        <w:sz w:val="20"/>
        <w:szCs w:val="20"/>
      </w:rPr>
      <w:t xml:space="preserve"> z </w:t>
    </w:r>
    <w:r w:rsidR="00FC4EBA">
      <w:rPr>
        <w:rFonts w:cs="Calibri"/>
        <w:bCs/>
        <w:sz w:val="20"/>
        <w:szCs w:val="20"/>
      </w:rPr>
      <w:fldChar w:fldCharType="begin"/>
    </w:r>
    <w:r>
      <w:rPr>
        <w:rFonts w:cs="Calibri"/>
        <w:bCs/>
        <w:sz w:val="20"/>
        <w:szCs w:val="20"/>
      </w:rPr>
      <w:instrText xml:space="preserve"> NUMPAGES \*Arabic </w:instrText>
    </w:r>
    <w:r w:rsidR="00FC4EBA">
      <w:rPr>
        <w:rFonts w:cs="Calibri"/>
        <w:bCs/>
        <w:sz w:val="20"/>
        <w:szCs w:val="20"/>
      </w:rPr>
      <w:fldChar w:fldCharType="separate"/>
    </w:r>
    <w:r w:rsidR="002C630E">
      <w:rPr>
        <w:rFonts w:cs="Calibri"/>
        <w:bCs/>
        <w:noProof/>
        <w:sz w:val="20"/>
        <w:szCs w:val="20"/>
      </w:rPr>
      <w:t>16</w:t>
    </w:r>
    <w:r w:rsidR="00FC4EBA">
      <w:rPr>
        <w:rFonts w:cs="Calibri"/>
        <w:bCs/>
        <w:sz w:val="20"/>
        <w:szCs w:val="20"/>
      </w:rPr>
      <w:fldChar w:fldCharType="end"/>
    </w:r>
  </w:p>
  <w:p w14:paraId="5087650B" w14:textId="77777777" w:rsidR="00445DA7" w:rsidRDefault="00445D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DBD66" w14:textId="77777777" w:rsidR="00653B82" w:rsidRDefault="00653B82">
      <w:r>
        <w:separator/>
      </w:r>
    </w:p>
  </w:footnote>
  <w:footnote w:type="continuationSeparator" w:id="0">
    <w:p w14:paraId="47F674F2" w14:textId="77777777" w:rsidR="00653B82" w:rsidRDefault="0065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263E9" w14:textId="0CE8F955" w:rsidR="00302F2C" w:rsidRPr="00302F2C" w:rsidRDefault="00302F2C">
    <w:pPr>
      <w:pStyle w:val="Nagwek"/>
      <w:rPr>
        <w:sz w:val="20"/>
      </w:rPr>
    </w:pPr>
    <w:r w:rsidRPr="00302F2C">
      <w:rPr>
        <w:sz w:val="20"/>
      </w:rPr>
      <w:t>Projekt umowy do sprawy nr RZP.271.3</w:t>
    </w:r>
    <w:r w:rsidR="004638C1">
      <w:rPr>
        <w:sz w:val="20"/>
      </w:rPr>
      <w:t>9</w:t>
    </w:r>
    <w:r w:rsidRPr="00302F2C">
      <w:rPr>
        <w:sz w:val="20"/>
      </w:rPr>
      <w:t>.2024.ZP3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multilevel"/>
    <w:tmpl w:val="0000000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</w:rPr>
    </w:lvl>
  </w:abstractNum>
  <w:abstractNum w:abstractNumId="3" w15:restartNumberingAfterBreak="0">
    <w:nsid w:val="00000005"/>
    <w:multiLevelType w:val="singleLevel"/>
    <w:tmpl w:val="00000005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6"/>
    <w:multiLevelType w:val="multilevel"/>
    <w:tmpl w:val="8C4A55E0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8"/>
    <w:multiLevelType w:val="multilevel"/>
    <w:tmpl w:val="0000000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9"/>
    <w:multiLevelType w:val="singleLevel"/>
    <w:tmpl w:val="00000009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8" w15:restartNumberingAfterBreak="0">
    <w:nsid w:val="0000000A"/>
    <w:multiLevelType w:val="singleLevel"/>
    <w:tmpl w:val="0000000A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9" w15:restartNumberingAfterBreak="0">
    <w:nsid w:val="0000000B"/>
    <w:multiLevelType w:val="singleLevel"/>
    <w:tmpl w:val="0000000B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10" w15:restartNumberingAfterBreak="0">
    <w:nsid w:val="0000000C"/>
    <w:multiLevelType w:val="multilevel"/>
    <w:tmpl w:val="0000000C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D"/>
    <w:multiLevelType w:val="singleLevel"/>
    <w:tmpl w:val="0000000D"/>
    <w:name w:val="WW8Num41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12" w15:restartNumberingAfterBreak="0">
    <w:nsid w:val="01AF4490"/>
    <w:multiLevelType w:val="multilevel"/>
    <w:tmpl w:val="367EF6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5D45005"/>
    <w:multiLevelType w:val="hybridMultilevel"/>
    <w:tmpl w:val="C72C855E"/>
    <w:lvl w:ilvl="0" w:tplc="9E824B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0BF315E"/>
    <w:multiLevelType w:val="multilevel"/>
    <w:tmpl w:val="2BD03C44"/>
    <w:lvl w:ilvl="0">
      <w:start w:val="1"/>
      <w:numFmt w:val="decimal"/>
      <w:lvlText w:val="%1)"/>
      <w:lvlJc w:val="left"/>
      <w:pPr>
        <w:ind w:left="1514" w:hanging="360"/>
      </w:pPr>
    </w:lvl>
    <w:lvl w:ilvl="1">
      <w:start w:val="1"/>
      <w:numFmt w:val="decimal"/>
      <w:lvlText w:val="%2."/>
      <w:lvlJc w:val="left"/>
      <w:pPr>
        <w:tabs>
          <w:tab w:val="num" w:pos="1514"/>
        </w:tabs>
        <w:ind w:left="1514" w:hanging="360"/>
      </w:pPr>
    </w:lvl>
    <w:lvl w:ilvl="2">
      <w:start w:val="1"/>
      <w:numFmt w:val="decimal"/>
      <w:lvlText w:val="%3."/>
      <w:lvlJc w:val="left"/>
      <w:pPr>
        <w:tabs>
          <w:tab w:val="num" w:pos="1874"/>
        </w:tabs>
        <w:ind w:left="1874" w:hanging="360"/>
      </w:pPr>
    </w:lvl>
    <w:lvl w:ilvl="3">
      <w:start w:val="1"/>
      <w:numFmt w:val="decimal"/>
      <w:lvlText w:val="%4."/>
      <w:lvlJc w:val="left"/>
      <w:pPr>
        <w:tabs>
          <w:tab w:val="num" w:pos="2234"/>
        </w:tabs>
        <w:ind w:left="2234" w:hanging="360"/>
      </w:pPr>
    </w:lvl>
    <w:lvl w:ilvl="4">
      <w:start w:val="1"/>
      <w:numFmt w:val="decimal"/>
      <w:lvlText w:val="%5."/>
      <w:lvlJc w:val="left"/>
      <w:pPr>
        <w:tabs>
          <w:tab w:val="num" w:pos="2594"/>
        </w:tabs>
        <w:ind w:left="2594" w:hanging="360"/>
      </w:pPr>
    </w:lvl>
    <w:lvl w:ilvl="5">
      <w:start w:val="1"/>
      <w:numFmt w:val="decimal"/>
      <w:lvlText w:val="%6."/>
      <w:lvlJc w:val="left"/>
      <w:pPr>
        <w:tabs>
          <w:tab w:val="num" w:pos="2954"/>
        </w:tabs>
        <w:ind w:left="2954" w:hanging="360"/>
      </w:p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</w:lvl>
    <w:lvl w:ilvl="7">
      <w:start w:val="1"/>
      <w:numFmt w:val="decimal"/>
      <w:lvlText w:val="%8."/>
      <w:lvlJc w:val="left"/>
      <w:pPr>
        <w:tabs>
          <w:tab w:val="num" w:pos="3674"/>
        </w:tabs>
        <w:ind w:left="3674" w:hanging="360"/>
      </w:pPr>
    </w:lvl>
    <w:lvl w:ilvl="8">
      <w:start w:val="1"/>
      <w:numFmt w:val="decimal"/>
      <w:lvlText w:val="%9."/>
      <w:lvlJc w:val="left"/>
      <w:pPr>
        <w:tabs>
          <w:tab w:val="num" w:pos="4034"/>
        </w:tabs>
        <w:ind w:left="4034" w:hanging="360"/>
      </w:pPr>
    </w:lvl>
  </w:abstractNum>
  <w:abstractNum w:abstractNumId="15" w15:restartNumberingAfterBreak="0">
    <w:nsid w:val="146766CC"/>
    <w:multiLevelType w:val="multilevel"/>
    <w:tmpl w:val="58F2BCC0"/>
    <w:lvl w:ilvl="0">
      <w:start w:val="4"/>
      <w:numFmt w:val="decimal"/>
      <w:lvlText w:val="%1."/>
      <w:lvlJc w:val="left"/>
      <w:pPr>
        <w:ind w:left="0" w:firstLine="0"/>
      </w:pPr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53301BE"/>
    <w:multiLevelType w:val="multilevel"/>
    <w:tmpl w:val="B95C93CA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DDB14B1"/>
    <w:multiLevelType w:val="multilevel"/>
    <w:tmpl w:val="17A2E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6007F22"/>
    <w:multiLevelType w:val="multilevel"/>
    <w:tmpl w:val="06D8D826"/>
    <w:lvl w:ilvl="0">
      <w:start w:val="1"/>
      <w:numFmt w:val="decimal"/>
      <w:lvlText w:val="%1)"/>
      <w:lvlJc w:val="left"/>
      <w:rPr>
        <w:rFonts w:ascii="Calibri" w:eastAsia="Verdana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6360D0A"/>
    <w:multiLevelType w:val="multilevel"/>
    <w:tmpl w:val="EE3C3CEA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75F1127"/>
    <w:multiLevelType w:val="multilevel"/>
    <w:tmpl w:val="41C0D77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B4B122B"/>
    <w:multiLevelType w:val="multilevel"/>
    <w:tmpl w:val="74963F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23" w15:restartNumberingAfterBreak="0">
    <w:nsid w:val="3168119C"/>
    <w:multiLevelType w:val="multilevel"/>
    <w:tmpl w:val="62886C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E974EB"/>
    <w:multiLevelType w:val="multilevel"/>
    <w:tmpl w:val="0AD4B6EC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3306402"/>
    <w:multiLevelType w:val="multilevel"/>
    <w:tmpl w:val="BB344E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37027DE3"/>
    <w:multiLevelType w:val="hybridMultilevel"/>
    <w:tmpl w:val="97BA37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A366765"/>
    <w:multiLevelType w:val="multilevel"/>
    <w:tmpl w:val="CCB84EF2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  <w:bCs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cs="Times New Roman"/>
        <w:b w:val="0"/>
        <w:bCs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auto"/>
        <w:sz w:val="22"/>
        <w:szCs w:val="22"/>
      </w:rPr>
    </w:lvl>
    <w:lvl w:ilvl="4">
      <w:start w:val="1"/>
      <w:numFmt w:val="decimal"/>
      <w:lvlText w:val="%2.%3.%4.%5."/>
      <w:lvlJc w:val="left"/>
      <w:pPr>
        <w:ind w:left="2160" w:hanging="360"/>
      </w:pPr>
      <w:rPr>
        <w:rFonts w:cs="Times New Roman"/>
        <w:b/>
        <w:bCs/>
      </w:rPr>
    </w:lvl>
    <w:lvl w:ilvl="5">
      <w:start w:val="1"/>
      <w:numFmt w:val="decimal"/>
      <w:lvlText w:val="%2.%3.%4.%5.%6."/>
      <w:lvlJc w:val="left"/>
      <w:pPr>
        <w:ind w:left="2520" w:hanging="360"/>
      </w:pPr>
      <w:rPr>
        <w:rFonts w:cs="Times New Roman"/>
        <w:b/>
        <w:bCs/>
      </w:rPr>
    </w:lvl>
    <w:lvl w:ilvl="6">
      <w:start w:val="1"/>
      <w:numFmt w:val="decimal"/>
      <w:lvlText w:val="%2.%3.%4.%5.%6.%7."/>
      <w:lvlJc w:val="left"/>
      <w:pPr>
        <w:ind w:left="2880" w:hanging="360"/>
      </w:pPr>
      <w:rPr>
        <w:rFonts w:cs="Times New Roman"/>
        <w:b/>
        <w:bCs/>
      </w:rPr>
    </w:lvl>
    <w:lvl w:ilvl="7">
      <w:start w:val="1"/>
      <w:numFmt w:val="decimal"/>
      <w:lvlText w:val="%2.%3.%4.%5.%6.%7.%8."/>
      <w:lvlJc w:val="left"/>
      <w:pPr>
        <w:ind w:left="3240" w:hanging="360"/>
      </w:pPr>
      <w:rPr>
        <w:rFonts w:cs="Times New Roman"/>
        <w:b/>
        <w:bCs/>
      </w:rPr>
    </w:lvl>
    <w:lvl w:ilvl="8">
      <w:start w:val="1"/>
      <w:numFmt w:val="decimal"/>
      <w:lvlText w:val="%2.%3.%4.%5.%6.%7.%8.%9."/>
      <w:lvlJc w:val="left"/>
      <w:pPr>
        <w:ind w:left="3600" w:hanging="360"/>
      </w:pPr>
      <w:rPr>
        <w:rFonts w:cs="Times New Roman"/>
        <w:b/>
        <w:bCs/>
      </w:rPr>
    </w:lvl>
  </w:abstractNum>
  <w:abstractNum w:abstractNumId="28" w15:restartNumberingAfterBreak="0">
    <w:nsid w:val="3C2A4F20"/>
    <w:multiLevelType w:val="multilevel"/>
    <w:tmpl w:val="93D03DB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 w15:restartNumberingAfterBreak="0">
    <w:nsid w:val="45494E5B"/>
    <w:multiLevelType w:val="multilevel"/>
    <w:tmpl w:val="F7343A2E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69A459F"/>
    <w:multiLevelType w:val="multilevel"/>
    <w:tmpl w:val="371CB102"/>
    <w:lvl w:ilvl="0">
      <w:start w:val="1"/>
      <w:numFmt w:val="decimal"/>
      <w:lvlText w:val="%1."/>
      <w:lvlJc w:val="left"/>
      <w:pPr>
        <w:ind w:left="364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1" w15:restartNumberingAfterBreak="0">
    <w:nsid w:val="46CC38A8"/>
    <w:multiLevelType w:val="hybridMultilevel"/>
    <w:tmpl w:val="C82A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B436A5"/>
    <w:multiLevelType w:val="multilevel"/>
    <w:tmpl w:val="2BAAA4E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0982AFD"/>
    <w:multiLevelType w:val="multilevel"/>
    <w:tmpl w:val="E58E005A"/>
    <w:lvl w:ilvl="0">
      <w:start w:val="1"/>
      <w:numFmt w:val="decimal"/>
      <w:lvlText w:val="%1)"/>
      <w:lvlJc w:val="left"/>
      <w:pPr>
        <w:ind w:left="1929" w:hanging="360"/>
      </w:pPr>
    </w:lvl>
    <w:lvl w:ilvl="1">
      <w:start w:val="1"/>
      <w:numFmt w:val="lowerLetter"/>
      <w:lvlText w:val="%2."/>
      <w:lvlJc w:val="left"/>
      <w:pPr>
        <w:ind w:left="2649" w:hanging="360"/>
      </w:pPr>
    </w:lvl>
    <w:lvl w:ilvl="2">
      <w:start w:val="1"/>
      <w:numFmt w:val="lowerRoman"/>
      <w:lvlText w:val="%3."/>
      <w:lvlJc w:val="right"/>
      <w:pPr>
        <w:ind w:left="3369" w:hanging="180"/>
      </w:pPr>
    </w:lvl>
    <w:lvl w:ilvl="3">
      <w:start w:val="1"/>
      <w:numFmt w:val="decimal"/>
      <w:lvlText w:val="%4."/>
      <w:lvlJc w:val="left"/>
      <w:pPr>
        <w:ind w:left="4089" w:hanging="360"/>
      </w:pPr>
    </w:lvl>
    <w:lvl w:ilvl="4">
      <w:start w:val="1"/>
      <w:numFmt w:val="lowerLetter"/>
      <w:lvlText w:val="%5."/>
      <w:lvlJc w:val="left"/>
      <w:pPr>
        <w:ind w:left="4809" w:hanging="360"/>
      </w:pPr>
    </w:lvl>
    <w:lvl w:ilvl="5">
      <w:start w:val="1"/>
      <w:numFmt w:val="lowerRoman"/>
      <w:lvlText w:val="%6."/>
      <w:lvlJc w:val="right"/>
      <w:pPr>
        <w:ind w:left="5529" w:hanging="180"/>
      </w:pPr>
    </w:lvl>
    <w:lvl w:ilvl="6">
      <w:start w:val="1"/>
      <w:numFmt w:val="decimal"/>
      <w:lvlText w:val="%7."/>
      <w:lvlJc w:val="left"/>
      <w:pPr>
        <w:ind w:left="6249" w:hanging="360"/>
      </w:pPr>
    </w:lvl>
    <w:lvl w:ilvl="7">
      <w:start w:val="1"/>
      <w:numFmt w:val="lowerLetter"/>
      <w:lvlText w:val="%8."/>
      <w:lvlJc w:val="left"/>
      <w:pPr>
        <w:ind w:left="6969" w:hanging="360"/>
      </w:pPr>
    </w:lvl>
    <w:lvl w:ilvl="8">
      <w:start w:val="1"/>
      <w:numFmt w:val="lowerRoman"/>
      <w:lvlText w:val="%9."/>
      <w:lvlJc w:val="right"/>
      <w:pPr>
        <w:ind w:left="7689" w:hanging="180"/>
      </w:pPr>
    </w:lvl>
  </w:abstractNum>
  <w:abstractNum w:abstractNumId="34" w15:restartNumberingAfterBreak="0">
    <w:nsid w:val="553B7AC2"/>
    <w:multiLevelType w:val="multilevel"/>
    <w:tmpl w:val="45B8203E"/>
    <w:lvl w:ilvl="0">
      <w:start w:val="1"/>
      <w:numFmt w:val="decimal"/>
      <w:lvlText w:val="%1)"/>
      <w:lvlJc w:val="left"/>
      <w:pPr>
        <w:ind w:left="1287" w:hanging="360"/>
      </w:pPr>
      <w:rPr>
        <w:rFonts w:asciiTheme="minorHAnsi" w:eastAsia="Verdana" w:hAnsiTheme="minorHAnsi" w:cstheme="minorHAns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AC8783B"/>
    <w:multiLevelType w:val="hybridMultilevel"/>
    <w:tmpl w:val="9A486558"/>
    <w:lvl w:ilvl="0" w:tplc="89A87EC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AE4F8F"/>
    <w:multiLevelType w:val="multilevel"/>
    <w:tmpl w:val="DD74687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7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68677BCE"/>
    <w:multiLevelType w:val="multilevel"/>
    <w:tmpl w:val="C96E2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A7018B1"/>
    <w:multiLevelType w:val="multilevel"/>
    <w:tmpl w:val="007E2CD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6D5937E2"/>
    <w:multiLevelType w:val="hybridMultilevel"/>
    <w:tmpl w:val="0DEC6E36"/>
    <w:lvl w:ilvl="0" w:tplc="C9CE985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25B64C5"/>
    <w:multiLevelType w:val="multilevel"/>
    <w:tmpl w:val="49D60338"/>
    <w:lvl w:ilvl="0">
      <w:start w:val="1"/>
      <w:numFmt w:val="lowerLetter"/>
      <w:lvlText w:val="%1)"/>
      <w:lvlJc w:val="left"/>
      <w:pPr>
        <w:ind w:left="1208" w:hanging="360"/>
      </w:pPr>
    </w:lvl>
    <w:lvl w:ilvl="1">
      <w:start w:val="1"/>
      <w:numFmt w:val="lowerLetter"/>
      <w:lvlText w:val="%2)"/>
      <w:lvlJc w:val="left"/>
      <w:pPr>
        <w:ind w:left="2258" w:hanging="69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4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68" w:hanging="180"/>
      </w:pPr>
      <w:rPr>
        <w:rFonts w:cs="Times New Roman"/>
      </w:rPr>
    </w:lvl>
  </w:abstractNum>
  <w:abstractNum w:abstractNumId="42" w15:restartNumberingAfterBreak="0">
    <w:nsid w:val="79CD0B8B"/>
    <w:multiLevelType w:val="multilevel"/>
    <w:tmpl w:val="0CF47030"/>
    <w:lvl w:ilvl="0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/>
        <w:sz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E084E28"/>
    <w:multiLevelType w:val="multilevel"/>
    <w:tmpl w:val="C970673A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F2F028E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4"/>
  </w:num>
  <w:num w:numId="2">
    <w:abstractNumId w:val="7"/>
  </w:num>
  <w:num w:numId="3">
    <w:abstractNumId w:val="30"/>
  </w:num>
  <w:num w:numId="4">
    <w:abstractNumId w:val="21"/>
  </w:num>
  <w:num w:numId="5">
    <w:abstractNumId w:val="33"/>
  </w:num>
  <w:num w:numId="6">
    <w:abstractNumId w:val="38"/>
  </w:num>
  <w:num w:numId="7">
    <w:abstractNumId w:val="14"/>
  </w:num>
  <w:num w:numId="8">
    <w:abstractNumId w:val="17"/>
  </w:num>
  <w:num w:numId="9">
    <w:abstractNumId w:val="39"/>
  </w:num>
  <w:num w:numId="10">
    <w:abstractNumId w:val="25"/>
  </w:num>
  <w:num w:numId="11">
    <w:abstractNumId w:val="32"/>
  </w:num>
  <w:num w:numId="12">
    <w:abstractNumId w:val="12"/>
  </w:num>
  <w:num w:numId="13">
    <w:abstractNumId w:val="23"/>
  </w:num>
  <w:num w:numId="14">
    <w:abstractNumId w:val="34"/>
  </w:num>
  <w:num w:numId="15">
    <w:abstractNumId w:val="27"/>
  </w:num>
  <w:num w:numId="16">
    <w:abstractNumId w:val="28"/>
  </w:num>
  <w:num w:numId="17">
    <w:abstractNumId w:val="41"/>
  </w:num>
  <w:num w:numId="18">
    <w:abstractNumId w:val="36"/>
  </w:num>
  <w:num w:numId="19">
    <w:abstractNumId w:val="42"/>
  </w:num>
  <w:num w:numId="2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43"/>
  </w:num>
  <w:num w:numId="24">
    <w:abstractNumId w:val="19"/>
  </w:num>
  <w:num w:numId="25">
    <w:abstractNumId w:val="24"/>
  </w:num>
  <w:num w:numId="26">
    <w:abstractNumId w:val="18"/>
  </w:num>
  <w:num w:numId="27">
    <w:abstractNumId w:val="16"/>
  </w:num>
  <w:num w:numId="28">
    <w:abstractNumId w:val="29"/>
  </w:num>
  <w:num w:numId="29">
    <w:abstractNumId w:val="15"/>
  </w:num>
  <w:num w:numId="30">
    <w:abstractNumId w:val="20"/>
  </w:num>
  <w:num w:numId="31">
    <w:abstractNumId w:val="31"/>
  </w:num>
  <w:num w:numId="32">
    <w:abstractNumId w:val="13"/>
  </w:num>
  <w:num w:numId="33">
    <w:abstractNumId w:val="44"/>
  </w:num>
  <w:num w:numId="34">
    <w:abstractNumId w:val="40"/>
  </w:num>
  <w:num w:numId="35">
    <w:abstractNumId w:val="3"/>
  </w:num>
  <w:num w:numId="36">
    <w:abstractNumId w:val="2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300"/>
    <w:rsid w:val="00007624"/>
    <w:rsid w:val="00010C3C"/>
    <w:rsid w:val="000125E7"/>
    <w:rsid w:val="00026A8C"/>
    <w:rsid w:val="00030300"/>
    <w:rsid w:val="000312AC"/>
    <w:rsid w:val="00050686"/>
    <w:rsid w:val="00052552"/>
    <w:rsid w:val="00064703"/>
    <w:rsid w:val="00081B12"/>
    <w:rsid w:val="00091B11"/>
    <w:rsid w:val="000A0A4A"/>
    <w:rsid w:val="000B72AE"/>
    <w:rsid w:val="000C345F"/>
    <w:rsid w:val="000C50FB"/>
    <w:rsid w:val="000E0AAB"/>
    <w:rsid w:val="000E2E2E"/>
    <w:rsid w:val="000E686D"/>
    <w:rsid w:val="00114DEE"/>
    <w:rsid w:val="00120333"/>
    <w:rsid w:val="00123523"/>
    <w:rsid w:val="00126647"/>
    <w:rsid w:val="00127C05"/>
    <w:rsid w:val="00133F0F"/>
    <w:rsid w:val="001709CB"/>
    <w:rsid w:val="00174016"/>
    <w:rsid w:val="0019168F"/>
    <w:rsid w:val="00192596"/>
    <w:rsid w:val="001972CB"/>
    <w:rsid w:val="001A43B7"/>
    <w:rsid w:val="001B1EBE"/>
    <w:rsid w:val="001B21A4"/>
    <w:rsid w:val="001B4DFD"/>
    <w:rsid w:val="001C55CE"/>
    <w:rsid w:val="001D0BDE"/>
    <w:rsid w:val="001D584E"/>
    <w:rsid w:val="001F0032"/>
    <w:rsid w:val="001F5F65"/>
    <w:rsid w:val="00204CC9"/>
    <w:rsid w:val="00205826"/>
    <w:rsid w:val="00213960"/>
    <w:rsid w:val="00224671"/>
    <w:rsid w:val="0023172C"/>
    <w:rsid w:val="00234D84"/>
    <w:rsid w:val="00236833"/>
    <w:rsid w:val="00245605"/>
    <w:rsid w:val="00253EB6"/>
    <w:rsid w:val="00273C76"/>
    <w:rsid w:val="00281A94"/>
    <w:rsid w:val="002846A8"/>
    <w:rsid w:val="002873A0"/>
    <w:rsid w:val="002C630E"/>
    <w:rsid w:val="002D7E0F"/>
    <w:rsid w:val="00302E60"/>
    <w:rsid w:val="00302F2C"/>
    <w:rsid w:val="00327D7B"/>
    <w:rsid w:val="003335D4"/>
    <w:rsid w:val="00341678"/>
    <w:rsid w:val="00343031"/>
    <w:rsid w:val="00344732"/>
    <w:rsid w:val="0035382B"/>
    <w:rsid w:val="00356245"/>
    <w:rsid w:val="0036039C"/>
    <w:rsid w:val="00387531"/>
    <w:rsid w:val="00394949"/>
    <w:rsid w:val="003A443C"/>
    <w:rsid w:val="003A75E3"/>
    <w:rsid w:val="003C12F4"/>
    <w:rsid w:val="003E5DCD"/>
    <w:rsid w:val="003F0170"/>
    <w:rsid w:val="00412EE4"/>
    <w:rsid w:val="00423811"/>
    <w:rsid w:val="00445DA7"/>
    <w:rsid w:val="0045571F"/>
    <w:rsid w:val="00462613"/>
    <w:rsid w:val="004638C1"/>
    <w:rsid w:val="00467835"/>
    <w:rsid w:val="00471996"/>
    <w:rsid w:val="004A4125"/>
    <w:rsid w:val="004C0943"/>
    <w:rsid w:val="004D0AC7"/>
    <w:rsid w:val="004D14AD"/>
    <w:rsid w:val="004D535E"/>
    <w:rsid w:val="004D582E"/>
    <w:rsid w:val="00511BD1"/>
    <w:rsid w:val="005165C7"/>
    <w:rsid w:val="005218F9"/>
    <w:rsid w:val="0054536B"/>
    <w:rsid w:val="00550914"/>
    <w:rsid w:val="00552FAB"/>
    <w:rsid w:val="00570BA4"/>
    <w:rsid w:val="00576159"/>
    <w:rsid w:val="005778AE"/>
    <w:rsid w:val="005B157D"/>
    <w:rsid w:val="005B5B51"/>
    <w:rsid w:val="005F5C44"/>
    <w:rsid w:val="006031B4"/>
    <w:rsid w:val="00611895"/>
    <w:rsid w:val="0061486B"/>
    <w:rsid w:val="00651302"/>
    <w:rsid w:val="00653B82"/>
    <w:rsid w:val="0067577B"/>
    <w:rsid w:val="0069111F"/>
    <w:rsid w:val="006A1FF0"/>
    <w:rsid w:val="006A34FA"/>
    <w:rsid w:val="006A6D31"/>
    <w:rsid w:val="00702D9E"/>
    <w:rsid w:val="00704234"/>
    <w:rsid w:val="0071237E"/>
    <w:rsid w:val="0071514B"/>
    <w:rsid w:val="00721598"/>
    <w:rsid w:val="00732029"/>
    <w:rsid w:val="0076021C"/>
    <w:rsid w:val="007663EF"/>
    <w:rsid w:val="007A4327"/>
    <w:rsid w:val="007B44DD"/>
    <w:rsid w:val="007D0EBF"/>
    <w:rsid w:val="007D1DDF"/>
    <w:rsid w:val="007F656A"/>
    <w:rsid w:val="0080184A"/>
    <w:rsid w:val="00802539"/>
    <w:rsid w:val="0081103E"/>
    <w:rsid w:val="00815B24"/>
    <w:rsid w:val="00820888"/>
    <w:rsid w:val="00821443"/>
    <w:rsid w:val="00837EDC"/>
    <w:rsid w:val="00842221"/>
    <w:rsid w:val="008733D8"/>
    <w:rsid w:val="00891FD1"/>
    <w:rsid w:val="008A2590"/>
    <w:rsid w:val="008D223D"/>
    <w:rsid w:val="008E469E"/>
    <w:rsid w:val="008E76AA"/>
    <w:rsid w:val="0090365A"/>
    <w:rsid w:val="0090570C"/>
    <w:rsid w:val="00905968"/>
    <w:rsid w:val="00934169"/>
    <w:rsid w:val="00937FC0"/>
    <w:rsid w:val="00950EFA"/>
    <w:rsid w:val="00952A20"/>
    <w:rsid w:val="009571AD"/>
    <w:rsid w:val="00957D35"/>
    <w:rsid w:val="0096272C"/>
    <w:rsid w:val="0098397A"/>
    <w:rsid w:val="00986FA9"/>
    <w:rsid w:val="00994EC8"/>
    <w:rsid w:val="00995133"/>
    <w:rsid w:val="009B4038"/>
    <w:rsid w:val="009D34BA"/>
    <w:rsid w:val="009E7070"/>
    <w:rsid w:val="00A02139"/>
    <w:rsid w:val="00A046EF"/>
    <w:rsid w:val="00A072BC"/>
    <w:rsid w:val="00A10B1A"/>
    <w:rsid w:val="00A2613F"/>
    <w:rsid w:val="00A34785"/>
    <w:rsid w:val="00A42AE2"/>
    <w:rsid w:val="00A50749"/>
    <w:rsid w:val="00A55700"/>
    <w:rsid w:val="00A57B52"/>
    <w:rsid w:val="00A62608"/>
    <w:rsid w:val="00A635BC"/>
    <w:rsid w:val="00A76991"/>
    <w:rsid w:val="00A92B70"/>
    <w:rsid w:val="00AA0A1A"/>
    <w:rsid w:val="00AA36BE"/>
    <w:rsid w:val="00AA7D04"/>
    <w:rsid w:val="00AB27CB"/>
    <w:rsid w:val="00AC0A60"/>
    <w:rsid w:val="00AD0214"/>
    <w:rsid w:val="00AE6C8E"/>
    <w:rsid w:val="00AE7A93"/>
    <w:rsid w:val="00AF0F0A"/>
    <w:rsid w:val="00AF1EBD"/>
    <w:rsid w:val="00AF1F31"/>
    <w:rsid w:val="00AF3B14"/>
    <w:rsid w:val="00AF729A"/>
    <w:rsid w:val="00B0170F"/>
    <w:rsid w:val="00B042CF"/>
    <w:rsid w:val="00B30172"/>
    <w:rsid w:val="00B714AF"/>
    <w:rsid w:val="00B81BAA"/>
    <w:rsid w:val="00B932B7"/>
    <w:rsid w:val="00B93547"/>
    <w:rsid w:val="00BA65F3"/>
    <w:rsid w:val="00BB1FB8"/>
    <w:rsid w:val="00BC2E16"/>
    <w:rsid w:val="00BD07A9"/>
    <w:rsid w:val="00BD19B6"/>
    <w:rsid w:val="00BD7EBB"/>
    <w:rsid w:val="00BE7EA5"/>
    <w:rsid w:val="00BF3A70"/>
    <w:rsid w:val="00BF4746"/>
    <w:rsid w:val="00BF6D02"/>
    <w:rsid w:val="00BF6FE8"/>
    <w:rsid w:val="00C03003"/>
    <w:rsid w:val="00C41A0F"/>
    <w:rsid w:val="00C63980"/>
    <w:rsid w:val="00C713D3"/>
    <w:rsid w:val="00C7185A"/>
    <w:rsid w:val="00C729A7"/>
    <w:rsid w:val="00CD43D2"/>
    <w:rsid w:val="00CE3DD5"/>
    <w:rsid w:val="00CE48E1"/>
    <w:rsid w:val="00D01D55"/>
    <w:rsid w:val="00D0215D"/>
    <w:rsid w:val="00D20B3F"/>
    <w:rsid w:val="00D21478"/>
    <w:rsid w:val="00D272F4"/>
    <w:rsid w:val="00D50920"/>
    <w:rsid w:val="00D71FF7"/>
    <w:rsid w:val="00D72F8B"/>
    <w:rsid w:val="00D874BB"/>
    <w:rsid w:val="00DC241E"/>
    <w:rsid w:val="00E022D8"/>
    <w:rsid w:val="00E054BA"/>
    <w:rsid w:val="00E070FC"/>
    <w:rsid w:val="00E07275"/>
    <w:rsid w:val="00E210B9"/>
    <w:rsid w:val="00E3113C"/>
    <w:rsid w:val="00E46514"/>
    <w:rsid w:val="00E76585"/>
    <w:rsid w:val="00EC353F"/>
    <w:rsid w:val="00EC6D42"/>
    <w:rsid w:val="00EE1642"/>
    <w:rsid w:val="00EE1BEE"/>
    <w:rsid w:val="00EE7457"/>
    <w:rsid w:val="00F103ED"/>
    <w:rsid w:val="00F11663"/>
    <w:rsid w:val="00F12BCC"/>
    <w:rsid w:val="00F701F0"/>
    <w:rsid w:val="00F85C4B"/>
    <w:rsid w:val="00F86EC6"/>
    <w:rsid w:val="00F90AEA"/>
    <w:rsid w:val="00FC1EDB"/>
    <w:rsid w:val="00FC4EBA"/>
    <w:rsid w:val="00FC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85BC22"/>
  <w15:docId w15:val="{F14CFCEA-5DEA-412C-9D1E-6E12898EC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72C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96272C"/>
    <w:pPr>
      <w:keepNext/>
      <w:ind w:left="360"/>
      <w:outlineLvl w:val="0"/>
    </w:pPr>
    <w:rPr>
      <w:i/>
      <w:sz w:val="28"/>
      <w:szCs w:val="20"/>
    </w:rPr>
  </w:style>
  <w:style w:type="paragraph" w:styleId="Nagwek2">
    <w:name w:val="heading 2"/>
    <w:basedOn w:val="Normalny"/>
    <w:next w:val="Normalny"/>
    <w:qFormat/>
    <w:rsid w:val="0096272C"/>
    <w:pPr>
      <w:keepNext/>
      <w:tabs>
        <w:tab w:val="num" w:pos="720"/>
      </w:tabs>
      <w:ind w:left="720" w:hanging="720"/>
      <w:jc w:val="both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96272C"/>
    <w:pPr>
      <w:keepNext/>
      <w:ind w:left="708"/>
      <w:jc w:val="both"/>
      <w:outlineLvl w:val="2"/>
    </w:pPr>
    <w:rPr>
      <w:i/>
      <w:szCs w:val="20"/>
    </w:rPr>
  </w:style>
  <w:style w:type="paragraph" w:styleId="Nagwek4">
    <w:name w:val="heading 4"/>
    <w:basedOn w:val="Normalny"/>
    <w:next w:val="Normalny"/>
    <w:qFormat/>
    <w:rsid w:val="0096272C"/>
    <w:pPr>
      <w:keepNext/>
      <w:jc w:val="both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96272C"/>
    <w:pPr>
      <w:keepNext/>
      <w:jc w:val="center"/>
      <w:outlineLvl w:val="4"/>
    </w:pPr>
    <w:rPr>
      <w:b/>
      <w:szCs w:val="20"/>
      <w:u w:val="single"/>
    </w:rPr>
  </w:style>
  <w:style w:type="paragraph" w:styleId="Nagwek6">
    <w:name w:val="heading 6"/>
    <w:basedOn w:val="Normalny"/>
    <w:next w:val="Normalny"/>
    <w:qFormat/>
    <w:rsid w:val="0096272C"/>
    <w:pPr>
      <w:keepNext/>
      <w:jc w:val="right"/>
      <w:outlineLvl w:val="5"/>
    </w:pPr>
    <w:rPr>
      <w:b/>
      <w:szCs w:val="20"/>
      <w:u w:val="single"/>
    </w:rPr>
  </w:style>
  <w:style w:type="paragraph" w:styleId="Nagwek7">
    <w:name w:val="heading 7"/>
    <w:basedOn w:val="Normalny"/>
    <w:next w:val="Normalny"/>
    <w:qFormat/>
    <w:rsid w:val="0096272C"/>
    <w:pPr>
      <w:keepNext/>
      <w:jc w:val="center"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qFormat/>
    <w:rsid w:val="0096272C"/>
    <w:pPr>
      <w:keepNext/>
      <w:ind w:left="360"/>
      <w:jc w:val="right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qFormat/>
    <w:rsid w:val="0096272C"/>
    <w:pPr>
      <w:keepNext/>
      <w:ind w:left="360"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96272C"/>
    <w:rPr>
      <w:rFonts w:ascii="Symbol" w:hAnsi="Symbol" w:cs="Symbol"/>
    </w:rPr>
  </w:style>
  <w:style w:type="character" w:customStyle="1" w:styleId="WW8Num5z0">
    <w:name w:val="WW8Num5z0"/>
    <w:rsid w:val="0096272C"/>
    <w:rPr>
      <w:b w:val="0"/>
    </w:rPr>
  </w:style>
  <w:style w:type="character" w:customStyle="1" w:styleId="WW8Num6z0">
    <w:name w:val="WW8Num6z0"/>
    <w:rsid w:val="0096272C"/>
    <w:rPr>
      <w:rFonts w:ascii="Symbol" w:hAnsi="Symbol" w:cs="Symbol"/>
    </w:rPr>
  </w:style>
  <w:style w:type="character" w:customStyle="1" w:styleId="WW8Num9z0">
    <w:name w:val="WW8Num9z0"/>
    <w:rsid w:val="0096272C"/>
    <w:rPr>
      <w:rFonts w:ascii="Symbol" w:hAnsi="Symbol" w:cs="Symbol"/>
    </w:rPr>
  </w:style>
  <w:style w:type="character" w:customStyle="1" w:styleId="WW8Num10z0">
    <w:name w:val="WW8Num10z0"/>
    <w:rsid w:val="0096272C"/>
    <w:rPr>
      <w:rFonts w:ascii="Symbol" w:hAnsi="Symbol" w:cs="Symbol"/>
    </w:rPr>
  </w:style>
  <w:style w:type="character" w:customStyle="1" w:styleId="WW8Num14z1">
    <w:name w:val="WW8Num14z1"/>
    <w:rsid w:val="0096272C"/>
    <w:rPr>
      <w:rFonts w:ascii="Symbol" w:hAnsi="Symbol" w:cs="Symbol"/>
    </w:rPr>
  </w:style>
  <w:style w:type="character" w:customStyle="1" w:styleId="WW8Num15z0">
    <w:name w:val="WW8Num15z0"/>
    <w:rsid w:val="0096272C"/>
    <w:rPr>
      <w:rFonts w:ascii="Symbol" w:hAnsi="Symbol" w:cs="Symbol"/>
      <w:b/>
    </w:rPr>
  </w:style>
  <w:style w:type="character" w:customStyle="1" w:styleId="WW8Num16z0">
    <w:name w:val="WW8Num16z0"/>
    <w:rsid w:val="0096272C"/>
    <w:rPr>
      <w:rFonts w:ascii="OpenSymbol" w:hAnsi="OpenSymbol" w:cs="OpenSymbol"/>
      <w:color w:val="3366FF"/>
    </w:rPr>
  </w:style>
  <w:style w:type="character" w:customStyle="1" w:styleId="WW8Num17z0">
    <w:name w:val="WW8Num17z0"/>
    <w:rsid w:val="0096272C"/>
    <w:rPr>
      <w:b w:val="0"/>
    </w:rPr>
  </w:style>
  <w:style w:type="character" w:customStyle="1" w:styleId="WW8Num17z1">
    <w:name w:val="WW8Num17z1"/>
    <w:rsid w:val="0096272C"/>
    <w:rPr>
      <w:rFonts w:ascii="Symbol" w:hAnsi="Symbol" w:cs="Symbol"/>
    </w:rPr>
  </w:style>
  <w:style w:type="character" w:customStyle="1" w:styleId="WW8Num18z0">
    <w:name w:val="WW8Num18z0"/>
    <w:rsid w:val="0096272C"/>
    <w:rPr>
      <w:rFonts w:ascii="Calibri" w:hAnsi="Calibri" w:cs="Calibri"/>
      <w:b w:val="0"/>
      <w:bCs w:val="0"/>
      <w:i w:val="0"/>
      <w:sz w:val="22"/>
      <w:szCs w:val="22"/>
    </w:rPr>
  </w:style>
  <w:style w:type="character" w:customStyle="1" w:styleId="WW8Num18z1">
    <w:name w:val="WW8Num18z1"/>
    <w:rsid w:val="0096272C"/>
    <w:rPr>
      <w:rFonts w:ascii="Arial" w:hAnsi="Arial" w:cs="Arial"/>
      <w:b w:val="0"/>
      <w:bCs w:val="0"/>
    </w:rPr>
  </w:style>
  <w:style w:type="character" w:customStyle="1" w:styleId="WW8Num19z0">
    <w:name w:val="WW8Num19z0"/>
    <w:rsid w:val="0096272C"/>
    <w:rPr>
      <w:rFonts w:ascii="Arial" w:hAnsi="Arial" w:cs="Arial"/>
      <w:b w:val="0"/>
      <w:bCs w:val="0"/>
    </w:rPr>
  </w:style>
  <w:style w:type="character" w:customStyle="1" w:styleId="WW8Num20z0">
    <w:name w:val="WW8Num20z0"/>
    <w:rsid w:val="0096272C"/>
    <w:rPr>
      <w:rFonts w:ascii="Symbol" w:hAnsi="Symbol" w:cs="Symbol"/>
    </w:rPr>
  </w:style>
  <w:style w:type="character" w:customStyle="1" w:styleId="WW8Num20z1">
    <w:name w:val="WW8Num20z1"/>
    <w:rsid w:val="0096272C"/>
    <w:rPr>
      <w:rFonts w:ascii="Courier New" w:hAnsi="Courier New" w:cs="Courier New"/>
    </w:rPr>
  </w:style>
  <w:style w:type="character" w:customStyle="1" w:styleId="WW8Num20z2">
    <w:name w:val="WW8Num20z2"/>
    <w:rsid w:val="0096272C"/>
    <w:rPr>
      <w:rFonts w:ascii="Wingdings" w:hAnsi="Wingdings" w:cs="Wingdings"/>
    </w:rPr>
  </w:style>
  <w:style w:type="character" w:customStyle="1" w:styleId="WW8Num21z1">
    <w:name w:val="WW8Num21z1"/>
    <w:rsid w:val="0096272C"/>
    <w:rPr>
      <w:rFonts w:ascii="Symbol" w:hAnsi="Symbol" w:cs="Symbol"/>
    </w:rPr>
  </w:style>
  <w:style w:type="character" w:customStyle="1" w:styleId="WW8Num22z0">
    <w:name w:val="WW8Num22z0"/>
    <w:rsid w:val="0096272C"/>
    <w:rPr>
      <w:rFonts w:ascii="Arial" w:hAnsi="Arial" w:cs="Arial"/>
      <w:b w:val="0"/>
      <w:bCs w:val="0"/>
    </w:rPr>
  </w:style>
  <w:style w:type="character" w:customStyle="1" w:styleId="WW8Num23z0">
    <w:name w:val="WW8Num23z0"/>
    <w:rsid w:val="0096272C"/>
    <w:rPr>
      <w:rFonts w:ascii="Wingdings" w:hAnsi="Wingdings" w:cs="Wingdings"/>
    </w:rPr>
  </w:style>
  <w:style w:type="character" w:customStyle="1" w:styleId="WW8Num23z1">
    <w:name w:val="WW8Num23z1"/>
    <w:rsid w:val="0096272C"/>
    <w:rPr>
      <w:rFonts w:ascii="Courier New" w:hAnsi="Courier New" w:cs="Courier New"/>
    </w:rPr>
  </w:style>
  <w:style w:type="character" w:customStyle="1" w:styleId="WW8Num23z3">
    <w:name w:val="WW8Num23z3"/>
    <w:rsid w:val="0096272C"/>
    <w:rPr>
      <w:rFonts w:ascii="Symbol" w:hAnsi="Symbol" w:cs="Symbol"/>
    </w:rPr>
  </w:style>
  <w:style w:type="character" w:customStyle="1" w:styleId="WW8Num24z0">
    <w:name w:val="WW8Num24z0"/>
    <w:rsid w:val="0096272C"/>
    <w:rPr>
      <w:b/>
    </w:rPr>
  </w:style>
  <w:style w:type="character" w:customStyle="1" w:styleId="WW8Num24z1">
    <w:name w:val="WW8Num24z1"/>
    <w:rsid w:val="0096272C"/>
    <w:rPr>
      <w:rFonts w:ascii="Symbol" w:hAnsi="Symbol" w:cs="Symbol"/>
    </w:rPr>
  </w:style>
  <w:style w:type="character" w:customStyle="1" w:styleId="WW8Num26z0">
    <w:name w:val="WW8Num26z0"/>
    <w:rsid w:val="0096272C"/>
    <w:rPr>
      <w:rFonts w:ascii="Symbol" w:hAnsi="Symbol" w:cs="Symbol"/>
    </w:rPr>
  </w:style>
  <w:style w:type="character" w:customStyle="1" w:styleId="WW8Num26z1">
    <w:name w:val="WW8Num26z1"/>
    <w:rsid w:val="0096272C"/>
    <w:rPr>
      <w:rFonts w:ascii="Courier New" w:hAnsi="Courier New" w:cs="Courier New"/>
    </w:rPr>
  </w:style>
  <w:style w:type="character" w:customStyle="1" w:styleId="WW8Num26z2">
    <w:name w:val="WW8Num26z2"/>
    <w:rsid w:val="0096272C"/>
    <w:rPr>
      <w:rFonts w:ascii="Wingdings" w:hAnsi="Wingdings" w:cs="Wingdings"/>
    </w:rPr>
  </w:style>
  <w:style w:type="character" w:customStyle="1" w:styleId="WW8Num27z1">
    <w:name w:val="WW8Num27z1"/>
    <w:rsid w:val="0096272C"/>
    <w:rPr>
      <w:rFonts w:ascii="Symbol" w:hAnsi="Symbol" w:cs="Symbol"/>
    </w:rPr>
  </w:style>
  <w:style w:type="character" w:customStyle="1" w:styleId="WW8Num28z0">
    <w:name w:val="WW8Num28z0"/>
    <w:rsid w:val="0096272C"/>
    <w:rPr>
      <w:b/>
    </w:rPr>
  </w:style>
  <w:style w:type="character" w:customStyle="1" w:styleId="WW8Num28z1">
    <w:name w:val="WW8Num28z1"/>
    <w:rsid w:val="0096272C"/>
    <w:rPr>
      <w:rFonts w:ascii="Symbol" w:hAnsi="Symbol" w:cs="Symbol"/>
    </w:rPr>
  </w:style>
  <w:style w:type="character" w:customStyle="1" w:styleId="WW8Num29z1">
    <w:name w:val="WW8Num29z1"/>
    <w:rsid w:val="0096272C"/>
    <w:rPr>
      <w:rFonts w:ascii="Symbol" w:hAnsi="Symbol" w:cs="Symbol"/>
    </w:rPr>
  </w:style>
  <w:style w:type="character" w:customStyle="1" w:styleId="WW8Num30z0">
    <w:name w:val="WW8Num30z0"/>
    <w:rsid w:val="0096272C"/>
    <w:rPr>
      <w:b w:val="0"/>
    </w:rPr>
  </w:style>
  <w:style w:type="character" w:customStyle="1" w:styleId="WW8Num31z0">
    <w:name w:val="WW8Num31z0"/>
    <w:rsid w:val="0096272C"/>
    <w:rPr>
      <w:rFonts w:ascii="Arial" w:hAnsi="Arial" w:cs="Arial"/>
      <w:b w:val="0"/>
      <w:bCs w:val="0"/>
      <w:i w:val="0"/>
    </w:rPr>
  </w:style>
  <w:style w:type="character" w:customStyle="1" w:styleId="WW8Num31z1">
    <w:name w:val="WW8Num31z1"/>
    <w:rsid w:val="0096272C"/>
    <w:rPr>
      <w:rFonts w:ascii="Arial" w:hAnsi="Arial" w:cs="Arial"/>
      <w:b w:val="0"/>
      <w:bCs w:val="0"/>
    </w:rPr>
  </w:style>
  <w:style w:type="character" w:customStyle="1" w:styleId="WW8Num33z0">
    <w:name w:val="WW8Num33z0"/>
    <w:rsid w:val="0096272C"/>
    <w:rPr>
      <w:b w:val="0"/>
    </w:rPr>
  </w:style>
  <w:style w:type="character" w:customStyle="1" w:styleId="WW8Num33z1">
    <w:name w:val="WW8Num33z1"/>
    <w:rsid w:val="0096272C"/>
    <w:rPr>
      <w:rFonts w:ascii="Symbol" w:hAnsi="Symbol" w:cs="Symbol"/>
    </w:rPr>
  </w:style>
  <w:style w:type="character" w:customStyle="1" w:styleId="WW8Num34z1">
    <w:name w:val="WW8Num34z1"/>
    <w:rsid w:val="0096272C"/>
    <w:rPr>
      <w:rFonts w:ascii="Symbol" w:hAnsi="Symbol" w:cs="Symbol"/>
    </w:rPr>
  </w:style>
  <w:style w:type="character" w:customStyle="1" w:styleId="WW8Num35z0">
    <w:name w:val="WW8Num35z0"/>
    <w:rsid w:val="0096272C"/>
    <w:rPr>
      <w:b w:val="0"/>
    </w:rPr>
  </w:style>
  <w:style w:type="character" w:customStyle="1" w:styleId="WW8Num35z1">
    <w:name w:val="WW8Num35z1"/>
    <w:rsid w:val="0096272C"/>
    <w:rPr>
      <w:rFonts w:ascii="Symbol" w:hAnsi="Symbol" w:cs="Symbol"/>
      <w:b/>
    </w:rPr>
  </w:style>
  <w:style w:type="character" w:customStyle="1" w:styleId="WW8Num36z0">
    <w:name w:val="WW8Num36z0"/>
    <w:rsid w:val="0096272C"/>
    <w:rPr>
      <w:rFonts w:ascii="Arial" w:hAnsi="Arial" w:cs="Arial"/>
      <w:b w:val="0"/>
      <w:bCs w:val="0"/>
    </w:rPr>
  </w:style>
  <w:style w:type="character" w:customStyle="1" w:styleId="WW8Num37z0">
    <w:name w:val="WW8Num37z0"/>
    <w:rsid w:val="0096272C"/>
    <w:rPr>
      <w:b w:val="0"/>
    </w:rPr>
  </w:style>
  <w:style w:type="character" w:customStyle="1" w:styleId="WW8Num38z0">
    <w:name w:val="WW8Num38z0"/>
    <w:rsid w:val="0096272C"/>
    <w:rPr>
      <w:rFonts w:ascii="Symbol" w:hAnsi="Symbol" w:cs="Symbol"/>
    </w:rPr>
  </w:style>
  <w:style w:type="character" w:customStyle="1" w:styleId="WW8Num38z1">
    <w:name w:val="WW8Num38z1"/>
    <w:rsid w:val="0096272C"/>
    <w:rPr>
      <w:rFonts w:ascii="Courier New" w:hAnsi="Courier New" w:cs="Courier New"/>
    </w:rPr>
  </w:style>
  <w:style w:type="character" w:customStyle="1" w:styleId="WW8Num38z2">
    <w:name w:val="WW8Num38z2"/>
    <w:rsid w:val="0096272C"/>
    <w:rPr>
      <w:rFonts w:ascii="Wingdings" w:hAnsi="Wingdings" w:cs="Wingdings"/>
    </w:rPr>
  </w:style>
  <w:style w:type="character" w:customStyle="1" w:styleId="WW8Num40z0">
    <w:name w:val="WW8Num40z0"/>
    <w:rsid w:val="0096272C"/>
    <w:rPr>
      <w:b w:val="0"/>
    </w:rPr>
  </w:style>
  <w:style w:type="character" w:customStyle="1" w:styleId="WW8Num40z1">
    <w:name w:val="WW8Num40z1"/>
    <w:rsid w:val="0096272C"/>
    <w:rPr>
      <w:rFonts w:ascii="Symbol" w:hAnsi="Symbol" w:cs="Symbol"/>
    </w:rPr>
  </w:style>
  <w:style w:type="character" w:customStyle="1" w:styleId="WW8Num41z0">
    <w:name w:val="WW8Num41z0"/>
    <w:rsid w:val="0096272C"/>
    <w:rPr>
      <w:b w:val="0"/>
    </w:rPr>
  </w:style>
  <w:style w:type="character" w:customStyle="1" w:styleId="Domylnaczcionkaakapitu1">
    <w:name w:val="Domyślna czcionka akapitu1"/>
    <w:rsid w:val="0096272C"/>
  </w:style>
  <w:style w:type="character" w:styleId="Hipercze">
    <w:name w:val="Hyperlink"/>
    <w:rsid w:val="0096272C"/>
    <w:rPr>
      <w:color w:val="0000FF"/>
      <w:u w:val="single"/>
    </w:rPr>
  </w:style>
  <w:style w:type="character" w:styleId="Pogrubienie">
    <w:name w:val="Strong"/>
    <w:qFormat/>
    <w:rsid w:val="0096272C"/>
    <w:rPr>
      <w:b/>
    </w:rPr>
  </w:style>
  <w:style w:type="character" w:customStyle="1" w:styleId="TekstpodstawowyZnak">
    <w:name w:val="Tekst podstawowy Znak"/>
    <w:rsid w:val="0096272C"/>
    <w:rPr>
      <w:sz w:val="24"/>
      <w:lang w:val="pl-PL" w:bidi="ar-SA"/>
    </w:rPr>
  </w:style>
  <w:style w:type="character" w:customStyle="1" w:styleId="WW8Num2z0">
    <w:name w:val="WW8Num2z0"/>
    <w:rsid w:val="0096272C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Odwoaniedokomentarza1">
    <w:name w:val="Odwołanie do komentarza1"/>
    <w:rsid w:val="0096272C"/>
    <w:rPr>
      <w:sz w:val="16"/>
      <w:szCs w:val="16"/>
    </w:rPr>
  </w:style>
  <w:style w:type="character" w:customStyle="1" w:styleId="TekstprzypisudolnegoZnak">
    <w:name w:val="Tekst przypisu dolnego Znak"/>
    <w:rsid w:val="0096272C"/>
    <w:rPr>
      <w:lang w:val="pl-PL" w:bidi="ar-SA"/>
    </w:rPr>
  </w:style>
  <w:style w:type="character" w:customStyle="1" w:styleId="Znakiprzypiswdolnych">
    <w:name w:val="Znaki przypisów dolnych"/>
    <w:rsid w:val="0096272C"/>
    <w:rPr>
      <w:vertAlign w:val="superscript"/>
    </w:rPr>
  </w:style>
  <w:style w:type="character" w:customStyle="1" w:styleId="StopkaZnak1">
    <w:name w:val="Stopka Znak1"/>
    <w:rsid w:val="0096272C"/>
    <w:rPr>
      <w:sz w:val="24"/>
      <w:szCs w:val="24"/>
      <w:lang w:val="pl-PL" w:bidi="ar-SA"/>
    </w:rPr>
  </w:style>
  <w:style w:type="character" w:styleId="Numerstrony">
    <w:name w:val="page number"/>
    <w:basedOn w:val="Domylnaczcionkaakapitu1"/>
    <w:rsid w:val="0096272C"/>
  </w:style>
  <w:style w:type="character" w:customStyle="1" w:styleId="StopkaZnak">
    <w:name w:val="Stopka Znak"/>
    <w:uiPriority w:val="99"/>
    <w:rsid w:val="0096272C"/>
    <w:rPr>
      <w:sz w:val="24"/>
      <w:szCs w:val="24"/>
    </w:rPr>
  </w:style>
  <w:style w:type="character" w:customStyle="1" w:styleId="DeltaViewDeletion">
    <w:name w:val="DeltaView Deletion"/>
    <w:rsid w:val="0096272C"/>
    <w:rPr>
      <w:strike/>
      <w:color w:val="FF0000"/>
      <w:spacing w:val="0"/>
    </w:rPr>
  </w:style>
  <w:style w:type="character" w:customStyle="1" w:styleId="TytuZnak">
    <w:name w:val="Tytuł Znak"/>
    <w:rsid w:val="0096272C"/>
    <w:rPr>
      <w:b/>
      <w:sz w:val="28"/>
    </w:rPr>
  </w:style>
  <w:style w:type="character" w:customStyle="1" w:styleId="ZnakZnak1">
    <w:name w:val="Znak Znak1"/>
    <w:rsid w:val="0096272C"/>
    <w:rPr>
      <w:b/>
      <w:sz w:val="28"/>
      <w:szCs w:val="22"/>
      <w:lang w:val="pl-PL" w:bidi="ar-SA"/>
    </w:rPr>
  </w:style>
  <w:style w:type="character" w:customStyle="1" w:styleId="Znakinumeracji">
    <w:name w:val="Znaki numeracji"/>
    <w:rsid w:val="0096272C"/>
  </w:style>
  <w:style w:type="paragraph" w:customStyle="1" w:styleId="Nagwek10">
    <w:name w:val="Nagłówek1"/>
    <w:basedOn w:val="Normalny"/>
    <w:next w:val="Tekstpodstawowy"/>
    <w:rsid w:val="0096272C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rsid w:val="0096272C"/>
    <w:pPr>
      <w:jc w:val="both"/>
    </w:pPr>
    <w:rPr>
      <w:szCs w:val="20"/>
    </w:rPr>
  </w:style>
  <w:style w:type="paragraph" w:styleId="Lista">
    <w:name w:val="List"/>
    <w:basedOn w:val="Tekstpodstawowy"/>
    <w:rsid w:val="0096272C"/>
    <w:pPr>
      <w:spacing w:after="120"/>
      <w:jc w:val="left"/>
    </w:pPr>
    <w:rPr>
      <w:rFonts w:cs="Microsoft YaHei"/>
      <w:szCs w:val="24"/>
    </w:rPr>
  </w:style>
  <w:style w:type="paragraph" w:styleId="Legenda">
    <w:name w:val="caption"/>
    <w:basedOn w:val="Normalny"/>
    <w:qFormat/>
    <w:rsid w:val="0096272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6272C"/>
    <w:pPr>
      <w:suppressLineNumbers/>
    </w:pPr>
    <w:rPr>
      <w:rFonts w:cs="Mangal"/>
    </w:rPr>
  </w:style>
  <w:style w:type="paragraph" w:styleId="Podtytu">
    <w:name w:val="Subtitle"/>
    <w:basedOn w:val="Normalny"/>
    <w:next w:val="Tekstpodstawowy"/>
    <w:qFormat/>
    <w:rsid w:val="0096272C"/>
    <w:pPr>
      <w:spacing w:after="60" w:line="276" w:lineRule="auto"/>
      <w:jc w:val="center"/>
    </w:pPr>
    <w:rPr>
      <w:rFonts w:ascii="Arial" w:hAnsi="Arial" w:cs="Arial"/>
    </w:rPr>
  </w:style>
  <w:style w:type="paragraph" w:styleId="Nagwek">
    <w:name w:val="header"/>
    <w:basedOn w:val="Normalny"/>
    <w:rsid w:val="0096272C"/>
    <w:pPr>
      <w:tabs>
        <w:tab w:val="center" w:pos="4536"/>
        <w:tab w:val="right" w:pos="9072"/>
      </w:tabs>
    </w:pPr>
    <w:rPr>
      <w:sz w:val="28"/>
      <w:szCs w:val="20"/>
    </w:rPr>
  </w:style>
  <w:style w:type="paragraph" w:styleId="Akapitzlist">
    <w:name w:val="List Paragraph"/>
    <w:aliases w:val="Podsis rysunku,Akapit z listą numerowaną,normalny tekst,CW_Lista"/>
    <w:basedOn w:val="Normalny"/>
    <w:link w:val="AkapitzlistZnak"/>
    <w:uiPriority w:val="34"/>
    <w:qFormat/>
    <w:rsid w:val="0096272C"/>
    <w:pPr>
      <w:ind w:left="720"/>
    </w:pPr>
    <w:rPr>
      <w:b/>
      <w:bCs/>
      <w:sz w:val="22"/>
    </w:rPr>
  </w:style>
  <w:style w:type="paragraph" w:customStyle="1" w:styleId="Tekstpodstawowy31">
    <w:name w:val="Tekst podstawowy 31"/>
    <w:basedOn w:val="Normalny"/>
    <w:rsid w:val="0096272C"/>
    <w:pPr>
      <w:jc w:val="both"/>
    </w:pPr>
    <w:rPr>
      <w:szCs w:val="20"/>
    </w:rPr>
  </w:style>
  <w:style w:type="paragraph" w:customStyle="1" w:styleId="Blockquote">
    <w:name w:val="Blockquote"/>
    <w:basedOn w:val="Normalny"/>
    <w:rsid w:val="0096272C"/>
    <w:pPr>
      <w:spacing w:before="100" w:after="100"/>
      <w:ind w:left="360" w:right="360"/>
    </w:pPr>
    <w:rPr>
      <w:szCs w:val="20"/>
    </w:rPr>
  </w:style>
  <w:style w:type="paragraph" w:customStyle="1" w:styleId="Tekstkomentarza1">
    <w:name w:val="Tekst komentarza1"/>
    <w:basedOn w:val="Normalny"/>
    <w:rsid w:val="0096272C"/>
    <w:rPr>
      <w:sz w:val="20"/>
      <w:szCs w:val="20"/>
    </w:rPr>
  </w:style>
  <w:style w:type="paragraph" w:customStyle="1" w:styleId="St3-ust-czlonowy">
    <w:name w:val="St3-ust-czlonowy"/>
    <w:basedOn w:val="Normalny"/>
    <w:rsid w:val="0096272C"/>
    <w:pPr>
      <w:ind w:left="397" w:hanging="397"/>
      <w:jc w:val="both"/>
    </w:pPr>
    <w:rPr>
      <w:szCs w:val="20"/>
    </w:rPr>
  </w:style>
  <w:style w:type="paragraph" w:styleId="NormalnyWeb">
    <w:name w:val="Normal (Web)"/>
    <w:basedOn w:val="Normalny"/>
    <w:rsid w:val="0096272C"/>
    <w:pPr>
      <w:spacing w:before="280" w:after="280"/>
      <w:jc w:val="both"/>
    </w:pPr>
    <w:rPr>
      <w:sz w:val="20"/>
      <w:szCs w:val="20"/>
    </w:rPr>
  </w:style>
  <w:style w:type="paragraph" w:customStyle="1" w:styleId="standard">
    <w:name w:val="standard"/>
    <w:basedOn w:val="Normalny"/>
    <w:rsid w:val="0096272C"/>
    <w:rPr>
      <w:color w:val="000000"/>
      <w:szCs w:val="20"/>
    </w:rPr>
  </w:style>
  <w:style w:type="paragraph" w:customStyle="1" w:styleId="tekst20podstawowy20wci">
    <w:name w:val="tekst_20_podstawowy_20_wciä"/>
    <w:basedOn w:val="Normalny"/>
    <w:rsid w:val="0096272C"/>
    <w:pPr>
      <w:ind w:left="280"/>
    </w:pPr>
    <w:rPr>
      <w:color w:val="000000"/>
      <w:szCs w:val="20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"/>
    <w:next w:val="Normalny"/>
    <w:rsid w:val="0096272C"/>
    <w:pPr>
      <w:keepNext/>
      <w:jc w:val="center"/>
    </w:pPr>
    <w:rPr>
      <w:rFonts w:ascii="Arial" w:hAnsi="Arial" w:cs="Arial"/>
      <w:b/>
      <w:szCs w:val="20"/>
    </w:rPr>
  </w:style>
  <w:style w:type="paragraph" w:styleId="Tematkomentarza">
    <w:name w:val="annotation subject"/>
    <w:basedOn w:val="Tekstkomentarza1"/>
    <w:next w:val="Tekstkomentarza1"/>
    <w:rsid w:val="0096272C"/>
    <w:rPr>
      <w:b/>
    </w:rPr>
  </w:style>
  <w:style w:type="paragraph" w:customStyle="1" w:styleId="Standard0">
    <w:name w:val="Standard"/>
    <w:basedOn w:val="Normalny"/>
    <w:rsid w:val="0096272C"/>
    <w:pPr>
      <w:ind w:left="708"/>
      <w:jc w:val="both"/>
    </w:pPr>
    <w:rPr>
      <w:szCs w:val="20"/>
    </w:rPr>
  </w:style>
  <w:style w:type="paragraph" w:styleId="Spistreci1">
    <w:name w:val="toc 1"/>
    <w:basedOn w:val="Normalny"/>
    <w:next w:val="Normalny"/>
    <w:rsid w:val="0096272C"/>
    <w:pPr>
      <w:tabs>
        <w:tab w:val="right" w:leader="dot" w:pos="9062"/>
      </w:tabs>
    </w:pPr>
    <w:rPr>
      <w:rFonts w:ascii="Tahoma" w:hAnsi="Tahoma" w:cs="Tahoma"/>
      <w:b/>
      <w:spacing w:val="20"/>
      <w:sz w:val="20"/>
      <w:szCs w:val="20"/>
      <w:lang w:eastAsia="pl-PL"/>
    </w:rPr>
  </w:style>
  <w:style w:type="paragraph" w:styleId="Spistreci2">
    <w:name w:val="toc 2"/>
    <w:basedOn w:val="Normalny"/>
    <w:next w:val="Normalny"/>
    <w:rsid w:val="0096272C"/>
    <w:pPr>
      <w:tabs>
        <w:tab w:val="right" w:leader="dot" w:pos="9344"/>
      </w:tabs>
    </w:pPr>
    <w:rPr>
      <w:rFonts w:ascii="Tahoma" w:hAnsi="Tahoma" w:cs="Tahoma"/>
      <w:b/>
      <w:sz w:val="20"/>
      <w:szCs w:val="20"/>
      <w:lang w:eastAsia="pl-PL"/>
    </w:rPr>
  </w:style>
  <w:style w:type="paragraph" w:styleId="Spistreci3">
    <w:name w:val="toc 3"/>
    <w:basedOn w:val="Normalny"/>
    <w:next w:val="Normalny"/>
    <w:rsid w:val="0096272C"/>
    <w:pPr>
      <w:tabs>
        <w:tab w:val="right" w:leader="dot" w:pos="9062"/>
      </w:tabs>
      <w:spacing w:line="360" w:lineRule="auto"/>
      <w:ind w:left="561"/>
    </w:pPr>
    <w:rPr>
      <w:sz w:val="28"/>
      <w:szCs w:val="20"/>
    </w:rPr>
  </w:style>
  <w:style w:type="paragraph" w:styleId="Tekstdymka">
    <w:name w:val="Balloon Text"/>
    <w:basedOn w:val="Normalny"/>
    <w:rsid w:val="0096272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96272C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96272C"/>
    <w:pPr>
      <w:spacing w:after="120" w:line="480" w:lineRule="auto"/>
      <w:ind w:left="283"/>
    </w:pPr>
  </w:style>
  <w:style w:type="paragraph" w:customStyle="1" w:styleId="Normalny1">
    <w:name w:val="Normalny1"/>
    <w:rsid w:val="0096272C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Stopka">
    <w:name w:val="footer"/>
    <w:basedOn w:val="Normalny"/>
    <w:uiPriority w:val="99"/>
    <w:rsid w:val="0096272C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next w:val="Normalny"/>
    <w:rsid w:val="0096272C"/>
    <w:pPr>
      <w:autoSpaceDE w:val="0"/>
    </w:pPr>
  </w:style>
  <w:style w:type="paragraph" w:customStyle="1" w:styleId="Tekstblokowy1">
    <w:name w:val="Tekst blokowy1"/>
    <w:basedOn w:val="Normalny"/>
    <w:rsid w:val="0096272C"/>
    <w:pPr>
      <w:shd w:val="clear" w:color="auto" w:fill="FFFFFF"/>
      <w:spacing w:line="360" w:lineRule="auto"/>
      <w:ind w:left="720" w:right="6"/>
      <w:jc w:val="both"/>
    </w:pPr>
    <w:rPr>
      <w:rFonts w:ascii="Arial" w:hAnsi="Arial" w:cs="Arial"/>
      <w:color w:val="000000"/>
    </w:rPr>
  </w:style>
  <w:style w:type="paragraph" w:customStyle="1" w:styleId="Listapunktowana31">
    <w:name w:val="Lista punktowana 31"/>
    <w:basedOn w:val="Normalny"/>
    <w:rsid w:val="0096272C"/>
    <w:pPr>
      <w:tabs>
        <w:tab w:val="left" w:pos="926"/>
      </w:tabs>
      <w:ind w:left="926" w:hanging="360"/>
    </w:pPr>
  </w:style>
  <w:style w:type="paragraph" w:customStyle="1" w:styleId="StyleAArial10ptLeft0cm">
    <w:name w:val="Style A + Arial 10 pt Left:  0 cm"/>
    <w:basedOn w:val="Normalny"/>
    <w:rsid w:val="0096272C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hAnsi="Arial" w:cs="Arial"/>
      <w:sz w:val="20"/>
      <w:szCs w:val="20"/>
      <w:lang w:val="en-GB"/>
    </w:rPr>
  </w:style>
  <w:style w:type="paragraph" w:customStyle="1" w:styleId="Bulletnew">
    <w:name w:val="Bullet new"/>
    <w:basedOn w:val="Normalny"/>
    <w:rsid w:val="0096272C"/>
    <w:pPr>
      <w:ind w:left="720" w:hanging="720"/>
      <w:jc w:val="both"/>
    </w:pPr>
    <w:rPr>
      <w:rFonts w:ascii="Arial" w:hAnsi="Arial" w:cs="Arial"/>
      <w:szCs w:val="22"/>
    </w:rPr>
  </w:style>
  <w:style w:type="paragraph" w:customStyle="1" w:styleId="B">
    <w:name w:val="B"/>
    <w:rsid w:val="0096272C"/>
    <w:pPr>
      <w:suppressAutoHyphens/>
      <w:spacing w:before="240" w:line="240" w:lineRule="exact"/>
      <w:ind w:left="720"/>
      <w:jc w:val="both"/>
    </w:pPr>
    <w:rPr>
      <w:sz w:val="24"/>
      <w:lang w:val="en-GB" w:eastAsia="zh-CN"/>
    </w:rPr>
  </w:style>
  <w:style w:type="paragraph" w:customStyle="1" w:styleId="Tekstpodstawowy21">
    <w:name w:val="Tekst podstawowy 21"/>
    <w:basedOn w:val="Normalny"/>
    <w:rsid w:val="0096272C"/>
    <w:pPr>
      <w:spacing w:after="120" w:line="480" w:lineRule="auto"/>
    </w:pPr>
  </w:style>
  <w:style w:type="paragraph" w:customStyle="1" w:styleId="text">
    <w:name w:val="text"/>
    <w:rsid w:val="0096272C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customStyle="1" w:styleId="A">
    <w:name w:val="A"/>
    <w:rsid w:val="0096272C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zh-CN"/>
    </w:rPr>
  </w:style>
  <w:style w:type="paragraph" w:styleId="Tekstpodstawowywcity">
    <w:name w:val="Body Text Indent"/>
    <w:basedOn w:val="Normalny"/>
    <w:rsid w:val="0096272C"/>
    <w:pPr>
      <w:spacing w:after="120"/>
      <w:ind w:left="283"/>
    </w:pPr>
  </w:style>
  <w:style w:type="paragraph" w:customStyle="1" w:styleId="oddl-nadpis">
    <w:name w:val="oddíl-nadpis"/>
    <w:basedOn w:val="Normalny"/>
    <w:rsid w:val="0096272C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szCs w:val="20"/>
      <w:lang w:val="cs-CZ"/>
    </w:rPr>
  </w:style>
  <w:style w:type="paragraph" w:customStyle="1" w:styleId="Table1">
    <w:name w:val="Table 1"/>
    <w:basedOn w:val="Normalny"/>
    <w:rsid w:val="0096272C"/>
    <w:pPr>
      <w:tabs>
        <w:tab w:val="left" w:pos="567"/>
      </w:tabs>
      <w:autoSpaceDE w:val="0"/>
      <w:spacing w:before="60" w:after="60" w:line="288" w:lineRule="auto"/>
      <w:ind w:left="567" w:hanging="567"/>
    </w:pPr>
    <w:rPr>
      <w:rFonts w:ascii="Arial" w:eastAsia="PMingLiU" w:hAnsi="Arial" w:cs="Arial"/>
      <w:kern w:val="1"/>
      <w:sz w:val="20"/>
    </w:rPr>
  </w:style>
  <w:style w:type="paragraph" w:customStyle="1" w:styleId="Table5">
    <w:name w:val="Table 5"/>
    <w:basedOn w:val="Normalny"/>
    <w:rsid w:val="0096272C"/>
    <w:pPr>
      <w:tabs>
        <w:tab w:val="num" w:pos="720"/>
      </w:tabs>
      <w:autoSpaceDE w:val="0"/>
      <w:spacing w:before="60" w:after="60" w:line="288" w:lineRule="auto"/>
      <w:ind w:left="720" w:hanging="360"/>
    </w:pPr>
    <w:rPr>
      <w:rFonts w:ascii="Arial" w:eastAsia="PMingLiU" w:hAnsi="Arial" w:cs="Arial"/>
      <w:kern w:val="1"/>
      <w:sz w:val="20"/>
    </w:rPr>
  </w:style>
  <w:style w:type="paragraph" w:customStyle="1" w:styleId="Table6">
    <w:name w:val="Table 6"/>
    <w:basedOn w:val="Normalny"/>
    <w:rsid w:val="0096272C"/>
    <w:pPr>
      <w:tabs>
        <w:tab w:val="left" w:pos="720"/>
      </w:tabs>
      <w:autoSpaceDE w:val="0"/>
      <w:spacing w:before="60" w:after="60" w:line="288" w:lineRule="auto"/>
      <w:ind w:left="720" w:hanging="360"/>
    </w:pPr>
    <w:rPr>
      <w:rFonts w:ascii="Arial" w:eastAsia="PMingLiU" w:hAnsi="Arial" w:cs="Arial"/>
      <w:kern w:val="1"/>
      <w:sz w:val="20"/>
    </w:rPr>
  </w:style>
  <w:style w:type="paragraph" w:customStyle="1" w:styleId="Body1">
    <w:name w:val="Body 1"/>
    <w:basedOn w:val="Normalny"/>
    <w:rsid w:val="0096272C"/>
    <w:pPr>
      <w:autoSpaceDE w:val="0"/>
      <w:spacing w:after="140" w:line="288" w:lineRule="auto"/>
      <w:ind w:left="567"/>
      <w:jc w:val="both"/>
    </w:pPr>
    <w:rPr>
      <w:rFonts w:ascii="Arial" w:eastAsia="PMingLiU" w:hAnsi="Arial" w:cs="Arial"/>
      <w:kern w:val="1"/>
      <w:sz w:val="20"/>
    </w:rPr>
  </w:style>
  <w:style w:type="paragraph" w:customStyle="1" w:styleId="Body">
    <w:name w:val="Body"/>
    <w:basedOn w:val="Normalny"/>
    <w:rsid w:val="0096272C"/>
    <w:pPr>
      <w:autoSpaceDE w:val="0"/>
      <w:spacing w:after="140" w:line="288" w:lineRule="auto"/>
      <w:jc w:val="both"/>
    </w:pPr>
    <w:rPr>
      <w:rFonts w:ascii="Arial" w:eastAsia="PMingLiU" w:hAnsi="Arial" w:cs="Arial"/>
      <w:kern w:val="1"/>
      <w:sz w:val="20"/>
    </w:rPr>
  </w:style>
  <w:style w:type="paragraph" w:customStyle="1" w:styleId="tabulka">
    <w:name w:val="tabulka"/>
    <w:basedOn w:val="Normalny"/>
    <w:rsid w:val="0096272C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96272C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Tekstpodstawowywcity31">
    <w:name w:val="Tekst podstawowy wcięty 31"/>
    <w:basedOn w:val="Normalny"/>
    <w:rsid w:val="0096272C"/>
    <w:pPr>
      <w:spacing w:after="120"/>
      <w:ind w:left="283"/>
    </w:pPr>
    <w:rPr>
      <w:sz w:val="16"/>
      <w:szCs w:val="16"/>
    </w:rPr>
  </w:style>
  <w:style w:type="character" w:customStyle="1" w:styleId="AkapitzlistZnak">
    <w:name w:val="Akapit z listą Znak"/>
    <w:aliases w:val="Podsis rysunku Znak,Akapit z listą numerowaną Znak,normalny tekst Znak,CW_Lista Znak"/>
    <w:link w:val="Akapitzlist"/>
    <w:uiPriority w:val="34"/>
    <w:qFormat/>
    <w:rsid w:val="008A2590"/>
    <w:rPr>
      <w:b/>
      <w:bCs/>
      <w:sz w:val="22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3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34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34BA"/>
    <w:rPr>
      <w:lang w:eastAsia="zh-CN"/>
    </w:rPr>
  </w:style>
  <w:style w:type="character" w:customStyle="1" w:styleId="Teksttreci">
    <w:name w:val="Tekst treści_"/>
    <w:basedOn w:val="Domylnaczcionkaakapitu"/>
    <w:link w:val="Teksttreci0"/>
    <w:rsid w:val="006513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51302"/>
    <w:pPr>
      <w:widowControl w:val="0"/>
      <w:shd w:val="clear" w:color="auto" w:fill="FFFFFF"/>
      <w:suppressAutoHyphens w:val="0"/>
      <w:spacing w:after="60" w:line="254" w:lineRule="auto"/>
    </w:pPr>
    <w:rPr>
      <w:rFonts w:ascii="Verdana" w:eastAsia="Verdana" w:hAnsi="Verdana" w:cs="Verdana"/>
      <w:sz w:val="19"/>
      <w:szCs w:val="19"/>
      <w:lang w:eastAsia="pl-PL"/>
    </w:rPr>
  </w:style>
  <w:style w:type="character" w:styleId="Uwydatnienie">
    <w:name w:val="Emphasis"/>
    <w:uiPriority w:val="20"/>
    <w:qFormat/>
    <w:rsid w:val="00651302"/>
    <w:rPr>
      <w:i/>
      <w:iCs/>
    </w:rPr>
  </w:style>
  <w:style w:type="paragraph" w:customStyle="1" w:styleId="Normal1">
    <w:name w:val="Normal1"/>
    <w:rsid w:val="00651302"/>
    <w:pPr>
      <w:widowControl w:val="0"/>
      <w:suppressAutoHyphens/>
    </w:pPr>
    <w:rPr>
      <w:rFonts w:eastAsia="Arial Unicode MS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gdalena.bombicka@bialeblota.e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rokerinfinite.efaktura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16</Pages>
  <Words>5306</Words>
  <Characters>31837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II SIWZ – WZÓR UMOWY W SPRAWIE ZAMÓWIENIA PUBLICZNEGO</vt:lpstr>
    </vt:vector>
  </TitlesOfParts>
  <Company/>
  <LinksUpToDate>false</LinksUpToDate>
  <CharactersWithSpaces>37069</CharactersWithSpaces>
  <SharedDoc>false</SharedDoc>
  <HLinks>
    <vt:vector size="6" baseType="variant">
      <vt:variant>
        <vt:i4>2687083</vt:i4>
      </vt:variant>
      <vt:variant>
        <vt:i4>0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 SIWZ – WZÓR UMOWY W SPRAWIE ZAMÓWIENIA PUBLICZNEGO</dc:title>
  <dc:creator>Damian Gawrycki</dc:creator>
  <cp:lastModifiedBy>Claudia CJ. Jesa</cp:lastModifiedBy>
  <cp:revision>6</cp:revision>
  <cp:lastPrinted>2022-12-05T08:53:00Z</cp:lastPrinted>
  <dcterms:created xsi:type="dcterms:W3CDTF">2024-10-02T07:03:00Z</dcterms:created>
  <dcterms:modified xsi:type="dcterms:W3CDTF">2024-10-03T11:28:00Z</dcterms:modified>
</cp:coreProperties>
</file>