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A761C8" w14:textId="6E253D1F" w:rsidR="00F7334D" w:rsidRPr="00835F9A" w:rsidRDefault="00F7334D" w:rsidP="00F7334D">
      <w:pPr>
        <w:pStyle w:val="Tytu"/>
        <w:widowControl w:val="0"/>
        <w:spacing w:line="360" w:lineRule="auto"/>
        <w:jc w:val="right"/>
        <w:rPr>
          <w:rFonts w:ascii="Tahoma" w:hAnsi="Tahoma" w:cs="Tahoma"/>
          <w:sz w:val="20"/>
        </w:rPr>
      </w:pPr>
      <w:r w:rsidRPr="00835F9A">
        <w:rPr>
          <w:rFonts w:ascii="Tahoma" w:hAnsi="Tahoma" w:cs="Tahoma"/>
          <w:sz w:val="20"/>
        </w:rPr>
        <w:t xml:space="preserve">Poznań </w:t>
      </w:r>
      <w:r w:rsidR="000E6D0E">
        <w:rPr>
          <w:rFonts w:ascii="Tahoma" w:hAnsi="Tahoma" w:cs="Tahoma"/>
          <w:sz w:val="20"/>
        </w:rPr>
        <w:t>19 listopada 2024</w:t>
      </w:r>
    </w:p>
    <w:p w14:paraId="315F2BD2" w14:textId="77777777" w:rsidR="00F7334D" w:rsidRPr="00835F9A" w:rsidRDefault="00F7334D" w:rsidP="00F7334D">
      <w:pPr>
        <w:pStyle w:val="Tytu"/>
        <w:widowControl w:val="0"/>
        <w:spacing w:line="360" w:lineRule="auto"/>
        <w:jc w:val="both"/>
        <w:rPr>
          <w:rFonts w:ascii="Tahoma" w:hAnsi="Tahoma" w:cs="Tahoma"/>
          <w:b w:val="0"/>
          <w:bCs w:val="0"/>
          <w:spacing w:val="20"/>
          <w:sz w:val="20"/>
        </w:rPr>
      </w:pPr>
      <w:r w:rsidRPr="00835F9A">
        <w:rPr>
          <w:rFonts w:ascii="Tahoma" w:hAnsi="Tahoma" w:cs="Tahoma"/>
          <w:spacing w:val="20"/>
          <w:sz w:val="20"/>
        </w:rPr>
        <w:t xml:space="preserve">ZATWIERDZAM  </w:t>
      </w:r>
    </w:p>
    <w:p w14:paraId="2B20DC00" w14:textId="77777777" w:rsidR="00F7334D" w:rsidRPr="00835F9A" w:rsidRDefault="00F7334D" w:rsidP="00F7334D">
      <w:pPr>
        <w:pStyle w:val="Tytu"/>
        <w:widowControl w:val="0"/>
        <w:spacing w:line="360" w:lineRule="auto"/>
        <w:jc w:val="both"/>
        <w:rPr>
          <w:rFonts w:ascii="Tahoma" w:hAnsi="Tahoma" w:cs="Tahoma"/>
          <w:spacing w:val="20"/>
          <w:sz w:val="20"/>
        </w:rPr>
      </w:pPr>
      <w:r w:rsidRPr="00835F9A">
        <w:rPr>
          <w:rFonts w:ascii="Tahoma" w:hAnsi="Tahoma" w:cs="Tahoma"/>
          <w:spacing w:val="20"/>
          <w:sz w:val="20"/>
        </w:rPr>
        <w:t xml:space="preserve">    DYREKTOR    </w:t>
      </w:r>
    </w:p>
    <w:p w14:paraId="6B9DB298" w14:textId="77777777" w:rsidR="00B21067" w:rsidRPr="00141B70" w:rsidRDefault="00B21067" w:rsidP="00B21067">
      <w:pPr>
        <w:spacing w:line="360" w:lineRule="auto"/>
        <w:jc w:val="center"/>
        <w:rPr>
          <w:rFonts w:ascii="Tahoma" w:hAnsi="Tahoma" w:cs="Tahoma"/>
          <w:b/>
          <w:bCs/>
          <w:color w:val="000000"/>
          <w:spacing w:val="-10"/>
          <w:sz w:val="20"/>
          <w:szCs w:val="20"/>
          <w:u w:val="single"/>
        </w:rPr>
      </w:pPr>
    </w:p>
    <w:p w14:paraId="1BD9624A" w14:textId="77777777" w:rsidR="00B21067" w:rsidRPr="00141B70" w:rsidRDefault="00B21067" w:rsidP="00B21067">
      <w:pPr>
        <w:spacing w:line="360" w:lineRule="auto"/>
        <w:jc w:val="center"/>
        <w:rPr>
          <w:rFonts w:ascii="Tahoma" w:hAnsi="Tahoma" w:cs="Tahoma"/>
          <w:b/>
          <w:bCs/>
          <w:color w:val="000000"/>
          <w:spacing w:val="-10"/>
          <w:sz w:val="20"/>
          <w:szCs w:val="20"/>
          <w:u w:val="single"/>
        </w:rPr>
      </w:pPr>
    </w:p>
    <w:p w14:paraId="7D9C681A" w14:textId="77777777" w:rsidR="00B21067" w:rsidRPr="00141B70" w:rsidRDefault="00B21067" w:rsidP="00B21067">
      <w:pPr>
        <w:spacing w:line="360" w:lineRule="auto"/>
        <w:jc w:val="center"/>
        <w:rPr>
          <w:rFonts w:ascii="Tahoma" w:hAnsi="Tahoma" w:cs="Tahoma"/>
          <w:b/>
          <w:bCs/>
          <w:color w:val="000000"/>
          <w:spacing w:val="-10"/>
          <w:sz w:val="20"/>
          <w:szCs w:val="20"/>
          <w:u w:val="single"/>
        </w:rPr>
      </w:pPr>
    </w:p>
    <w:p w14:paraId="7452A8A0" w14:textId="77777777" w:rsidR="00B21067" w:rsidRPr="00141B70" w:rsidRDefault="00B21067" w:rsidP="00B21067">
      <w:pPr>
        <w:spacing w:line="360" w:lineRule="auto"/>
        <w:jc w:val="center"/>
        <w:rPr>
          <w:rFonts w:ascii="Tahoma" w:hAnsi="Tahoma" w:cs="Tahoma"/>
          <w:b/>
          <w:bCs/>
          <w:color w:val="000000"/>
          <w:spacing w:val="-10"/>
          <w:sz w:val="20"/>
          <w:szCs w:val="20"/>
          <w:u w:val="single"/>
        </w:rPr>
      </w:pPr>
    </w:p>
    <w:p w14:paraId="221BF3A5" w14:textId="77777777" w:rsidR="00B21067" w:rsidRPr="00141B70" w:rsidRDefault="00B21067" w:rsidP="00B21067">
      <w:pPr>
        <w:spacing w:line="360" w:lineRule="auto"/>
        <w:jc w:val="center"/>
        <w:rPr>
          <w:rFonts w:ascii="Tahoma" w:hAnsi="Tahoma" w:cs="Tahoma"/>
          <w:b/>
          <w:bCs/>
          <w:color w:val="000000"/>
          <w:spacing w:val="-10"/>
          <w:sz w:val="20"/>
          <w:szCs w:val="20"/>
          <w:u w:val="single"/>
        </w:rPr>
      </w:pPr>
    </w:p>
    <w:p w14:paraId="255EBB9D" w14:textId="77777777" w:rsidR="00B21067" w:rsidRPr="00141B70" w:rsidRDefault="00B21067" w:rsidP="00B21067">
      <w:pPr>
        <w:spacing w:line="360" w:lineRule="auto"/>
        <w:jc w:val="center"/>
        <w:rPr>
          <w:rFonts w:ascii="Tahoma" w:hAnsi="Tahoma" w:cs="Tahoma"/>
          <w:b/>
          <w:bCs/>
          <w:color w:val="000000"/>
          <w:spacing w:val="-10"/>
          <w:sz w:val="20"/>
          <w:szCs w:val="20"/>
          <w:u w:val="single"/>
        </w:rPr>
      </w:pPr>
      <w:r w:rsidRPr="00141B70">
        <w:rPr>
          <w:rFonts w:ascii="Tahoma" w:hAnsi="Tahoma" w:cs="Tahoma"/>
          <w:b/>
          <w:bCs/>
          <w:color w:val="000000"/>
          <w:spacing w:val="-10"/>
          <w:sz w:val="20"/>
          <w:szCs w:val="20"/>
          <w:u w:val="single"/>
        </w:rPr>
        <w:softHyphen/>
      </w:r>
    </w:p>
    <w:p w14:paraId="3E503221" w14:textId="77777777" w:rsidR="00B21067" w:rsidRPr="00141B70" w:rsidRDefault="00B21067" w:rsidP="00B21067">
      <w:pPr>
        <w:spacing w:line="360" w:lineRule="auto"/>
        <w:jc w:val="center"/>
        <w:rPr>
          <w:rFonts w:ascii="Tahoma" w:hAnsi="Tahoma" w:cs="Tahoma"/>
          <w:b/>
          <w:bCs/>
          <w:color w:val="000000"/>
          <w:spacing w:val="-10"/>
          <w:sz w:val="20"/>
          <w:szCs w:val="20"/>
          <w:u w:val="single"/>
        </w:rPr>
      </w:pPr>
    </w:p>
    <w:p w14:paraId="259FE964" w14:textId="77777777" w:rsidR="00B21067" w:rsidRPr="00141B70" w:rsidRDefault="00B21067" w:rsidP="00B21067">
      <w:pPr>
        <w:spacing w:line="360" w:lineRule="auto"/>
        <w:rPr>
          <w:rFonts w:ascii="Tahoma" w:hAnsi="Tahoma" w:cs="Tahoma"/>
          <w:b/>
          <w:bCs/>
          <w:color w:val="000000"/>
          <w:spacing w:val="-10"/>
          <w:sz w:val="20"/>
          <w:szCs w:val="20"/>
          <w:u w:val="single"/>
        </w:rPr>
      </w:pPr>
    </w:p>
    <w:p w14:paraId="02C96D29" w14:textId="77777777" w:rsidR="00B21067" w:rsidRPr="00141B70" w:rsidRDefault="00B21067" w:rsidP="00B21067">
      <w:pPr>
        <w:spacing w:line="360" w:lineRule="auto"/>
        <w:jc w:val="center"/>
        <w:rPr>
          <w:rFonts w:ascii="Tahoma" w:hAnsi="Tahoma" w:cs="Tahoma"/>
          <w:b/>
          <w:bCs/>
          <w:color w:val="000000"/>
          <w:spacing w:val="-10"/>
          <w:sz w:val="20"/>
          <w:szCs w:val="20"/>
          <w:u w:val="single"/>
        </w:rPr>
      </w:pPr>
    </w:p>
    <w:p w14:paraId="046D6A7B" w14:textId="77777777" w:rsidR="00B21067" w:rsidRPr="00141B70" w:rsidRDefault="00B21067" w:rsidP="00B21067">
      <w:pPr>
        <w:pBdr>
          <w:top w:val="nil"/>
          <w:left w:val="nil"/>
          <w:bottom w:val="nil"/>
          <w:right w:val="nil"/>
          <w:between w:val="nil"/>
        </w:pBdr>
        <w:jc w:val="center"/>
        <w:rPr>
          <w:rFonts w:ascii="Tahoma" w:eastAsia="Arial" w:hAnsi="Tahoma" w:cs="Tahoma"/>
          <w:color w:val="000000"/>
          <w:sz w:val="20"/>
          <w:szCs w:val="20"/>
          <w:u w:val="single"/>
        </w:rPr>
      </w:pPr>
      <w:r w:rsidRPr="00141B70">
        <w:rPr>
          <w:rFonts w:ascii="Tahoma" w:eastAsia="Arial" w:hAnsi="Tahoma" w:cs="Tahoma"/>
          <w:b/>
          <w:color w:val="000000"/>
          <w:sz w:val="20"/>
          <w:szCs w:val="20"/>
          <w:u w:val="single"/>
        </w:rPr>
        <w:t>SPECYFIKACJA WARUNKÓW ZAMÓWIENIA</w:t>
      </w:r>
    </w:p>
    <w:p w14:paraId="749AA715" w14:textId="77777777" w:rsidR="00B21067" w:rsidRPr="00141B70" w:rsidRDefault="00B21067" w:rsidP="00B21067">
      <w:pPr>
        <w:shd w:val="clear" w:color="auto" w:fill="FFFFFF"/>
        <w:jc w:val="center"/>
        <w:rPr>
          <w:rFonts w:ascii="Tahoma" w:hAnsi="Tahoma" w:cs="Tahoma"/>
          <w:sz w:val="20"/>
          <w:szCs w:val="20"/>
        </w:rPr>
      </w:pPr>
      <w:r w:rsidRPr="00141B70">
        <w:rPr>
          <w:rFonts w:ascii="Tahoma" w:hAnsi="Tahoma" w:cs="Tahoma"/>
          <w:sz w:val="20"/>
          <w:szCs w:val="20"/>
        </w:rPr>
        <w:t xml:space="preserve">(zwana dalej Specyfikacją) </w:t>
      </w:r>
    </w:p>
    <w:p w14:paraId="6C08BC84" w14:textId="77777777" w:rsidR="00B21067" w:rsidRPr="00141B70" w:rsidRDefault="00B21067" w:rsidP="00B21067">
      <w:pPr>
        <w:shd w:val="clear" w:color="auto" w:fill="FFFFFF"/>
        <w:jc w:val="center"/>
        <w:rPr>
          <w:rFonts w:ascii="Tahoma" w:hAnsi="Tahoma" w:cs="Tahoma"/>
          <w:b/>
          <w:bCs/>
          <w:color w:val="000000"/>
          <w:spacing w:val="-3"/>
          <w:sz w:val="20"/>
          <w:szCs w:val="20"/>
        </w:rPr>
      </w:pPr>
    </w:p>
    <w:p w14:paraId="2634F43D" w14:textId="77777777" w:rsidR="00B21067" w:rsidRPr="00141B70" w:rsidRDefault="00B21067" w:rsidP="00B21067">
      <w:pPr>
        <w:shd w:val="clear" w:color="auto" w:fill="FFFFFF"/>
        <w:jc w:val="center"/>
        <w:rPr>
          <w:rFonts w:ascii="Tahoma" w:hAnsi="Tahoma" w:cs="Tahoma"/>
          <w:b/>
          <w:bCs/>
          <w:color w:val="000000"/>
          <w:spacing w:val="-3"/>
          <w:sz w:val="20"/>
          <w:szCs w:val="20"/>
        </w:rPr>
      </w:pPr>
    </w:p>
    <w:p w14:paraId="588A8B5F" w14:textId="77777777" w:rsidR="00B21067" w:rsidRPr="00141B70" w:rsidRDefault="00B21067" w:rsidP="00B21067">
      <w:pPr>
        <w:shd w:val="clear" w:color="auto" w:fill="FFFFFF"/>
        <w:jc w:val="center"/>
        <w:rPr>
          <w:rFonts w:ascii="Tahoma" w:hAnsi="Tahoma" w:cs="Tahoma"/>
          <w:b/>
          <w:bCs/>
          <w:color w:val="000000"/>
          <w:spacing w:val="-3"/>
          <w:sz w:val="20"/>
          <w:szCs w:val="20"/>
        </w:rPr>
      </w:pPr>
      <w:r w:rsidRPr="00141B70">
        <w:rPr>
          <w:rFonts w:ascii="Tahoma" w:hAnsi="Tahoma" w:cs="Tahoma"/>
          <w:b/>
          <w:bCs/>
          <w:color w:val="000000"/>
          <w:spacing w:val="-3"/>
          <w:sz w:val="20"/>
          <w:szCs w:val="20"/>
        </w:rPr>
        <w:t xml:space="preserve">w postępowaniu o udzielenie zamówienia publicznego prowadzonego </w:t>
      </w:r>
    </w:p>
    <w:p w14:paraId="561192BA" w14:textId="77777777" w:rsidR="00B21067" w:rsidRPr="00141B70" w:rsidRDefault="00B21067" w:rsidP="00B21067">
      <w:pPr>
        <w:shd w:val="clear" w:color="auto" w:fill="FFFFFF"/>
        <w:jc w:val="center"/>
        <w:rPr>
          <w:rFonts w:ascii="Tahoma" w:hAnsi="Tahoma" w:cs="Tahoma"/>
          <w:b/>
          <w:bCs/>
          <w:color w:val="000000"/>
          <w:spacing w:val="-3"/>
          <w:sz w:val="20"/>
          <w:szCs w:val="20"/>
        </w:rPr>
      </w:pPr>
      <w:r w:rsidRPr="00141B70">
        <w:rPr>
          <w:rFonts w:ascii="Tahoma" w:hAnsi="Tahoma" w:cs="Tahoma"/>
          <w:b/>
          <w:bCs/>
          <w:color w:val="000000"/>
          <w:spacing w:val="-3"/>
          <w:sz w:val="20"/>
          <w:szCs w:val="20"/>
        </w:rPr>
        <w:t xml:space="preserve">w trybie podstawowym (zwanego dalej Postępowaniem) pod nazwą: </w:t>
      </w:r>
    </w:p>
    <w:p w14:paraId="7B36D3E4" w14:textId="77777777" w:rsidR="00B21067" w:rsidRPr="00141B70" w:rsidRDefault="00B21067" w:rsidP="00B21067">
      <w:pPr>
        <w:shd w:val="clear" w:color="auto" w:fill="FFFFFF"/>
        <w:ind w:right="1272"/>
        <w:jc w:val="both"/>
        <w:rPr>
          <w:rFonts w:ascii="Tahoma" w:hAnsi="Tahoma" w:cs="Tahoma"/>
          <w:b/>
          <w:bCs/>
          <w:color w:val="000000"/>
          <w:spacing w:val="-2"/>
          <w:sz w:val="20"/>
          <w:szCs w:val="20"/>
        </w:rPr>
      </w:pPr>
    </w:p>
    <w:p w14:paraId="016BC85E" w14:textId="77777777" w:rsidR="00B21067" w:rsidRPr="00141B70" w:rsidRDefault="00B21067" w:rsidP="00B21067">
      <w:pPr>
        <w:shd w:val="clear" w:color="auto" w:fill="FFFFFF"/>
        <w:spacing w:line="360" w:lineRule="auto"/>
        <w:jc w:val="center"/>
        <w:rPr>
          <w:rFonts w:ascii="Tahoma" w:hAnsi="Tahoma" w:cs="Tahoma"/>
          <w:b/>
          <w:sz w:val="20"/>
          <w:szCs w:val="20"/>
        </w:rPr>
      </w:pPr>
    </w:p>
    <w:p w14:paraId="25A6CCF8" w14:textId="64BB37E0" w:rsidR="000E6D0E" w:rsidRPr="000E6D0E" w:rsidRDefault="000E6D0E" w:rsidP="000E6D0E">
      <w:pPr>
        <w:pStyle w:val="Akapitzlist"/>
        <w:pBdr>
          <w:top w:val="nil"/>
          <w:left w:val="nil"/>
          <w:bottom w:val="nil"/>
          <w:right w:val="nil"/>
          <w:between w:val="nil"/>
          <w:bar w:val="nil"/>
        </w:pBdr>
        <w:shd w:val="clear" w:color="auto" w:fill="FFFFFF"/>
        <w:spacing w:line="360" w:lineRule="auto"/>
        <w:ind w:left="0"/>
        <w:jc w:val="center"/>
        <w:rPr>
          <w:rFonts w:ascii="Tahoma" w:hAnsi="Tahoma" w:cs="Tahoma"/>
          <w:b/>
          <w:bCs/>
        </w:rPr>
      </w:pPr>
      <w:r w:rsidRPr="000E6D0E">
        <w:rPr>
          <w:rFonts w:ascii="Tahoma" w:hAnsi="Tahoma" w:cs="Tahoma"/>
          <w:b/>
          <w:bCs/>
        </w:rPr>
        <w:t>DOSTAWA, MONTAŻ I INTEGRACJA WYPOSAŻENIA DLA PRACOWNI PSYCHOLOGICZNEJ</w:t>
      </w:r>
    </w:p>
    <w:p w14:paraId="580EC100" w14:textId="77777777" w:rsidR="00B21067" w:rsidRPr="00141B70" w:rsidRDefault="00B21067" w:rsidP="00B21067">
      <w:pPr>
        <w:shd w:val="clear" w:color="auto" w:fill="FFFFFF"/>
        <w:spacing w:line="360" w:lineRule="auto"/>
        <w:jc w:val="center"/>
        <w:rPr>
          <w:rFonts w:ascii="Tahoma" w:hAnsi="Tahoma" w:cs="Tahoma"/>
          <w:sz w:val="20"/>
          <w:szCs w:val="20"/>
        </w:rPr>
      </w:pPr>
    </w:p>
    <w:p w14:paraId="490F0AE2" w14:textId="77777777" w:rsidR="00B21067" w:rsidRPr="00141B70" w:rsidRDefault="00B21067" w:rsidP="00B21067">
      <w:pPr>
        <w:shd w:val="clear" w:color="auto" w:fill="FFFFFF"/>
        <w:jc w:val="center"/>
        <w:rPr>
          <w:rFonts w:ascii="Tahoma" w:hAnsi="Tahoma" w:cs="Tahoma"/>
          <w:b/>
          <w:sz w:val="20"/>
          <w:szCs w:val="20"/>
          <w:u w:val="single"/>
        </w:rPr>
      </w:pPr>
    </w:p>
    <w:p w14:paraId="56CF2C5E" w14:textId="77777777" w:rsidR="00B21067" w:rsidRPr="00141B70" w:rsidRDefault="00B21067" w:rsidP="00B21067">
      <w:pPr>
        <w:shd w:val="clear" w:color="auto" w:fill="FFFFFF"/>
        <w:jc w:val="center"/>
        <w:rPr>
          <w:rFonts w:ascii="Tahoma" w:hAnsi="Tahoma" w:cs="Tahoma"/>
          <w:sz w:val="20"/>
          <w:szCs w:val="20"/>
        </w:rPr>
      </w:pPr>
    </w:p>
    <w:p w14:paraId="64E608FC" w14:textId="77777777" w:rsidR="00B21067" w:rsidRPr="00141B70" w:rsidRDefault="00B21067" w:rsidP="00B21067">
      <w:pPr>
        <w:shd w:val="clear" w:color="auto" w:fill="FFFFFF"/>
        <w:jc w:val="center"/>
        <w:rPr>
          <w:rFonts w:ascii="Tahoma" w:hAnsi="Tahoma" w:cs="Tahoma"/>
          <w:sz w:val="20"/>
          <w:szCs w:val="20"/>
        </w:rPr>
      </w:pPr>
    </w:p>
    <w:p w14:paraId="67F38888" w14:textId="77777777" w:rsidR="00B21067" w:rsidRPr="00141B70" w:rsidRDefault="00B21067" w:rsidP="00B21067">
      <w:pPr>
        <w:shd w:val="clear" w:color="auto" w:fill="FFFFFF"/>
        <w:jc w:val="center"/>
        <w:rPr>
          <w:rFonts w:ascii="Tahoma" w:hAnsi="Tahoma" w:cs="Tahoma"/>
          <w:sz w:val="20"/>
          <w:szCs w:val="20"/>
        </w:rPr>
      </w:pPr>
    </w:p>
    <w:p w14:paraId="04C9B335" w14:textId="77777777" w:rsidR="00B21067" w:rsidRPr="00141B70" w:rsidRDefault="00B21067" w:rsidP="00B21067">
      <w:pPr>
        <w:shd w:val="clear" w:color="auto" w:fill="FFFFFF"/>
        <w:jc w:val="center"/>
        <w:rPr>
          <w:rFonts w:ascii="Tahoma" w:hAnsi="Tahoma" w:cs="Tahoma"/>
          <w:sz w:val="20"/>
          <w:szCs w:val="20"/>
        </w:rPr>
      </w:pPr>
    </w:p>
    <w:p w14:paraId="48ECBE03" w14:textId="77777777" w:rsidR="00B21067" w:rsidRPr="00141B70" w:rsidRDefault="00B21067" w:rsidP="00B21067">
      <w:pPr>
        <w:jc w:val="center"/>
        <w:rPr>
          <w:rFonts w:ascii="Tahoma" w:hAnsi="Tahoma" w:cs="Tahoma"/>
          <w:bCs/>
          <w:sz w:val="20"/>
          <w:szCs w:val="20"/>
        </w:rPr>
      </w:pPr>
    </w:p>
    <w:p w14:paraId="35125F05" w14:textId="77777777" w:rsidR="00B21067" w:rsidRPr="00141B70" w:rsidRDefault="00B21067" w:rsidP="00B21067">
      <w:pPr>
        <w:ind w:firstLine="708"/>
        <w:jc w:val="center"/>
        <w:rPr>
          <w:rFonts w:ascii="Tahoma" w:hAnsi="Tahoma" w:cs="Tahoma"/>
          <w:sz w:val="20"/>
          <w:szCs w:val="20"/>
          <w:highlight w:val="yellow"/>
        </w:rPr>
      </w:pPr>
    </w:p>
    <w:p w14:paraId="1CD41FBB" w14:textId="77777777" w:rsidR="00B21067" w:rsidRPr="00141B70" w:rsidRDefault="00B21067" w:rsidP="00B21067">
      <w:pPr>
        <w:ind w:firstLine="708"/>
        <w:jc w:val="center"/>
        <w:rPr>
          <w:rFonts w:ascii="Tahoma" w:hAnsi="Tahoma" w:cs="Tahoma"/>
          <w:sz w:val="20"/>
          <w:szCs w:val="20"/>
          <w:highlight w:val="yellow"/>
        </w:rPr>
      </w:pPr>
    </w:p>
    <w:p w14:paraId="10D20567" w14:textId="77777777" w:rsidR="00B21067" w:rsidRPr="00141B70" w:rsidRDefault="00B21067" w:rsidP="00B21067">
      <w:pPr>
        <w:ind w:firstLine="708"/>
        <w:jc w:val="center"/>
        <w:rPr>
          <w:rFonts w:ascii="Tahoma" w:hAnsi="Tahoma" w:cs="Tahoma"/>
          <w:sz w:val="20"/>
          <w:szCs w:val="20"/>
          <w:highlight w:val="yellow"/>
        </w:rPr>
      </w:pPr>
    </w:p>
    <w:p w14:paraId="64260A4C" w14:textId="77777777" w:rsidR="00B21067" w:rsidRPr="00141B70" w:rsidRDefault="00B21067" w:rsidP="00B21067">
      <w:pPr>
        <w:ind w:firstLine="708"/>
        <w:jc w:val="center"/>
        <w:rPr>
          <w:rFonts w:ascii="Tahoma" w:hAnsi="Tahoma" w:cs="Tahoma"/>
          <w:sz w:val="20"/>
          <w:szCs w:val="20"/>
          <w:highlight w:val="yellow"/>
        </w:rPr>
      </w:pPr>
    </w:p>
    <w:p w14:paraId="2265E332" w14:textId="77777777" w:rsidR="00B21067" w:rsidRPr="00141B70" w:rsidRDefault="00B21067" w:rsidP="00B21067">
      <w:pPr>
        <w:ind w:firstLine="708"/>
        <w:jc w:val="center"/>
        <w:rPr>
          <w:rFonts w:ascii="Tahoma" w:hAnsi="Tahoma" w:cs="Tahoma"/>
          <w:sz w:val="20"/>
          <w:szCs w:val="20"/>
          <w:highlight w:val="yellow"/>
        </w:rPr>
      </w:pPr>
    </w:p>
    <w:p w14:paraId="39C9C9FC" w14:textId="77777777" w:rsidR="00B21067" w:rsidRPr="00141B70" w:rsidRDefault="00B21067" w:rsidP="00B21067">
      <w:pPr>
        <w:ind w:firstLine="708"/>
        <w:jc w:val="center"/>
        <w:rPr>
          <w:rFonts w:ascii="Tahoma" w:hAnsi="Tahoma" w:cs="Tahoma"/>
          <w:sz w:val="20"/>
          <w:szCs w:val="20"/>
          <w:highlight w:val="yellow"/>
        </w:rPr>
      </w:pPr>
    </w:p>
    <w:p w14:paraId="0D5693B4" w14:textId="77777777" w:rsidR="00B21067" w:rsidRPr="00141B70" w:rsidRDefault="00B21067" w:rsidP="00B21067">
      <w:pPr>
        <w:ind w:firstLine="708"/>
        <w:jc w:val="center"/>
        <w:rPr>
          <w:rFonts w:ascii="Tahoma" w:hAnsi="Tahoma" w:cs="Tahoma"/>
          <w:sz w:val="20"/>
          <w:szCs w:val="20"/>
          <w:highlight w:val="yellow"/>
        </w:rPr>
      </w:pPr>
    </w:p>
    <w:p w14:paraId="4D6D1AFC" w14:textId="77777777" w:rsidR="00B21067" w:rsidRPr="00141B70" w:rsidRDefault="00B21067" w:rsidP="00B21067">
      <w:pPr>
        <w:ind w:firstLine="708"/>
        <w:jc w:val="center"/>
        <w:rPr>
          <w:rFonts w:ascii="Tahoma" w:hAnsi="Tahoma" w:cs="Tahoma"/>
          <w:sz w:val="20"/>
          <w:szCs w:val="20"/>
          <w:highlight w:val="yellow"/>
        </w:rPr>
      </w:pPr>
    </w:p>
    <w:p w14:paraId="32121973" w14:textId="77777777" w:rsidR="00B21067" w:rsidRPr="00141B70" w:rsidRDefault="00B21067" w:rsidP="00B21067">
      <w:pPr>
        <w:ind w:firstLine="708"/>
        <w:jc w:val="center"/>
        <w:rPr>
          <w:rFonts w:ascii="Tahoma" w:hAnsi="Tahoma" w:cs="Tahoma"/>
          <w:sz w:val="20"/>
          <w:szCs w:val="20"/>
          <w:highlight w:val="yellow"/>
        </w:rPr>
      </w:pPr>
    </w:p>
    <w:p w14:paraId="7B671C87" w14:textId="77777777" w:rsidR="00B21067" w:rsidRPr="00141B70" w:rsidRDefault="00B21067" w:rsidP="00B21067">
      <w:pPr>
        <w:ind w:firstLine="708"/>
        <w:jc w:val="center"/>
        <w:rPr>
          <w:rFonts w:ascii="Tahoma" w:hAnsi="Tahoma" w:cs="Tahoma"/>
          <w:sz w:val="20"/>
          <w:szCs w:val="20"/>
          <w:highlight w:val="yellow"/>
        </w:rPr>
      </w:pPr>
    </w:p>
    <w:p w14:paraId="3DBE5962" w14:textId="77777777" w:rsidR="00B21067" w:rsidRPr="00141B70" w:rsidRDefault="00B21067" w:rsidP="00B21067">
      <w:pPr>
        <w:ind w:firstLine="708"/>
        <w:jc w:val="center"/>
        <w:rPr>
          <w:rFonts w:ascii="Tahoma" w:hAnsi="Tahoma" w:cs="Tahoma"/>
          <w:sz w:val="20"/>
          <w:szCs w:val="20"/>
          <w:highlight w:val="yellow"/>
        </w:rPr>
      </w:pPr>
    </w:p>
    <w:p w14:paraId="4A77E5A2" w14:textId="77777777" w:rsidR="00B21067" w:rsidRPr="00141B70" w:rsidRDefault="00B21067" w:rsidP="00B21067">
      <w:pPr>
        <w:ind w:firstLine="708"/>
        <w:jc w:val="center"/>
        <w:rPr>
          <w:rFonts w:ascii="Tahoma" w:hAnsi="Tahoma" w:cs="Tahoma"/>
          <w:sz w:val="20"/>
          <w:szCs w:val="20"/>
          <w:highlight w:val="yellow"/>
        </w:rPr>
      </w:pPr>
    </w:p>
    <w:p w14:paraId="74B15A4E" w14:textId="77777777" w:rsidR="00B21067" w:rsidRPr="00141B70" w:rsidRDefault="00B21067" w:rsidP="00B21067">
      <w:pPr>
        <w:ind w:firstLine="708"/>
        <w:jc w:val="center"/>
        <w:rPr>
          <w:rFonts w:ascii="Tahoma" w:hAnsi="Tahoma" w:cs="Tahoma"/>
          <w:sz w:val="20"/>
          <w:szCs w:val="20"/>
          <w:highlight w:val="yellow"/>
        </w:rPr>
      </w:pPr>
    </w:p>
    <w:p w14:paraId="52E25619" w14:textId="77777777" w:rsidR="00B21067" w:rsidRPr="00141B70" w:rsidRDefault="00B21067" w:rsidP="00B21067">
      <w:pPr>
        <w:ind w:firstLine="708"/>
        <w:jc w:val="center"/>
        <w:rPr>
          <w:rFonts w:ascii="Tahoma" w:hAnsi="Tahoma" w:cs="Tahoma"/>
          <w:sz w:val="20"/>
          <w:szCs w:val="20"/>
          <w:highlight w:val="yellow"/>
        </w:rPr>
      </w:pPr>
    </w:p>
    <w:p w14:paraId="500DEF59" w14:textId="77777777" w:rsidR="00B21067" w:rsidRPr="00141B70" w:rsidRDefault="00B21067" w:rsidP="00B21067">
      <w:pPr>
        <w:ind w:firstLine="708"/>
        <w:jc w:val="center"/>
        <w:rPr>
          <w:rFonts w:ascii="Tahoma" w:hAnsi="Tahoma" w:cs="Tahoma"/>
          <w:sz w:val="20"/>
          <w:szCs w:val="20"/>
          <w:highlight w:val="yellow"/>
        </w:rPr>
      </w:pPr>
    </w:p>
    <w:p w14:paraId="41A4033F" w14:textId="77777777" w:rsidR="00B21067" w:rsidRPr="00141B70" w:rsidRDefault="00B21067" w:rsidP="00B21067">
      <w:pPr>
        <w:rPr>
          <w:rFonts w:ascii="Tahoma" w:hAnsi="Tahoma" w:cs="Tahoma"/>
          <w:sz w:val="20"/>
          <w:szCs w:val="20"/>
        </w:rPr>
      </w:pPr>
    </w:p>
    <w:p w14:paraId="4C1D6087" w14:textId="77777777" w:rsidR="00B21067" w:rsidRPr="00141B70" w:rsidRDefault="00B21067" w:rsidP="00B21067">
      <w:pPr>
        <w:rPr>
          <w:rFonts w:ascii="Tahoma" w:hAnsi="Tahoma" w:cs="Tahoma"/>
          <w:sz w:val="20"/>
          <w:szCs w:val="20"/>
        </w:rPr>
      </w:pPr>
    </w:p>
    <w:p w14:paraId="1E0CF050" w14:textId="77777777" w:rsidR="00B21067" w:rsidRPr="00141B70" w:rsidRDefault="00B21067" w:rsidP="00B21067">
      <w:pPr>
        <w:rPr>
          <w:rFonts w:ascii="Tahoma" w:hAnsi="Tahoma" w:cs="Tahoma"/>
          <w:sz w:val="20"/>
          <w:szCs w:val="20"/>
        </w:rPr>
      </w:pPr>
    </w:p>
    <w:p w14:paraId="716BFBA9" w14:textId="77777777" w:rsidR="00B21067" w:rsidRPr="00141B70" w:rsidRDefault="00B21067" w:rsidP="00B21067">
      <w:pPr>
        <w:spacing w:line="360" w:lineRule="auto"/>
        <w:rPr>
          <w:rFonts w:ascii="Tahoma" w:hAnsi="Tahoma" w:cs="Tahoma"/>
          <w:b/>
          <w:sz w:val="20"/>
          <w:szCs w:val="20"/>
        </w:rPr>
      </w:pPr>
      <w:r w:rsidRPr="00141B70">
        <w:rPr>
          <w:rFonts w:ascii="Tahoma" w:hAnsi="Tahoma" w:cs="Tahoma"/>
          <w:b/>
          <w:sz w:val="20"/>
          <w:szCs w:val="20"/>
        </w:rPr>
        <w:lastRenderedPageBreak/>
        <w:t>Podstawa prawna:</w:t>
      </w:r>
    </w:p>
    <w:p w14:paraId="56A270FD" w14:textId="3765D534" w:rsidR="00B21067" w:rsidRPr="00141B70" w:rsidRDefault="00B21067" w:rsidP="00B21067">
      <w:pPr>
        <w:pBdr>
          <w:top w:val="nil"/>
          <w:left w:val="nil"/>
          <w:bottom w:val="nil"/>
          <w:right w:val="nil"/>
          <w:between w:val="nil"/>
        </w:pBdr>
        <w:spacing w:line="360" w:lineRule="auto"/>
        <w:jc w:val="both"/>
        <w:rPr>
          <w:rFonts w:ascii="Tahoma" w:eastAsia="Arial" w:hAnsi="Tahoma" w:cs="Tahoma"/>
          <w:color w:val="000000"/>
          <w:sz w:val="20"/>
          <w:szCs w:val="20"/>
        </w:rPr>
      </w:pPr>
      <w:r w:rsidRPr="00141B70">
        <w:rPr>
          <w:rFonts w:ascii="Tahoma" w:eastAsia="Arial" w:hAnsi="Tahoma" w:cs="Tahoma"/>
          <w:color w:val="000000"/>
          <w:sz w:val="20"/>
          <w:szCs w:val="20"/>
        </w:rPr>
        <w:t xml:space="preserve">Postępowanie jest prowadzone </w:t>
      </w:r>
      <w:r w:rsidRPr="003D5933">
        <w:rPr>
          <w:rFonts w:ascii="Tahoma" w:eastAsia="Arial" w:hAnsi="Tahoma" w:cs="Tahoma"/>
          <w:sz w:val="20"/>
          <w:szCs w:val="20"/>
        </w:rPr>
        <w:t xml:space="preserve">w trybie podstawowym, zgodnie z przepisami art. 275 pkt </w:t>
      </w:r>
      <w:r w:rsidRPr="00C94C42">
        <w:rPr>
          <w:rFonts w:ascii="Tahoma" w:eastAsia="Arial" w:hAnsi="Tahoma" w:cs="Tahoma"/>
          <w:sz w:val="20"/>
          <w:szCs w:val="20"/>
        </w:rPr>
        <w:t>1</w:t>
      </w:r>
      <w:r w:rsidRPr="003D5933">
        <w:rPr>
          <w:rFonts w:ascii="Tahoma" w:eastAsia="Arial" w:hAnsi="Tahoma" w:cs="Tahoma"/>
          <w:sz w:val="20"/>
          <w:szCs w:val="20"/>
        </w:rPr>
        <w:t xml:space="preserve"> </w:t>
      </w:r>
      <w:r w:rsidRPr="00141B70">
        <w:rPr>
          <w:rFonts w:ascii="Tahoma" w:eastAsia="Arial" w:hAnsi="Tahoma" w:cs="Tahoma"/>
          <w:color w:val="000000"/>
          <w:sz w:val="20"/>
          <w:szCs w:val="20"/>
        </w:rPr>
        <w:t xml:space="preserve">ustawy z dnia 11 września 2019 r. Prawo zamówień publicznych, zwanej dalej ustawą Pzp. </w:t>
      </w:r>
    </w:p>
    <w:p w14:paraId="30D577A6" w14:textId="05A4BF76" w:rsidR="00B21067" w:rsidRPr="00141B70" w:rsidRDefault="00B21067" w:rsidP="00B21067">
      <w:pPr>
        <w:pBdr>
          <w:top w:val="nil"/>
          <w:left w:val="nil"/>
          <w:bottom w:val="nil"/>
          <w:right w:val="nil"/>
          <w:between w:val="nil"/>
        </w:pBdr>
        <w:spacing w:line="360" w:lineRule="auto"/>
        <w:jc w:val="both"/>
        <w:rPr>
          <w:rFonts w:ascii="Tahoma" w:eastAsia="Arial" w:hAnsi="Tahoma" w:cs="Tahoma"/>
          <w:color w:val="000000"/>
          <w:sz w:val="20"/>
          <w:szCs w:val="20"/>
          <w:u w:val="single"/>
        </w:rPr>
      </w:pPr>
      <w:r w:rsidRPr="003D5933">
        <w:rPr>
          <w:rFonts w:ascii="Tahoma" w:eastAsia="Arial" w:hAnsi="Tahoma" w:cs="Tahoma"/>
          <w:color w:val="000000"/>
          <w:sz w:val="20"/>
          <w:szCs w:val="20"/>
        </w:rPr>
        <w:t xml:space="preserve">Postępowanie prowadzone jest przy użyciu środków komunikacji elektronicznej z wykorzystaniem </w:t>
      </w:r>
      <w:r w:rsidR="006A2065" w:rsidRPr="003D5933">
        <w:rPr>
          <w:rFonts w:ascii="Tahoma" w:eastAsia="Arial" w:hAnsi="Tahoma" w:cs="Tahoma"/>
          <w:color w:val="000000"/>
          <w:sz w:val="20"/>
          <w:szCs w:val="20"/>
        </w:rPr>
        <w:t xml:space="preserve">platformy zakupowej </w:t>
      </w:r>
      <w:hyperlink r:id="rId7" w:history="1">
        <w:r w:rsidR="006A2065" w:rsidRPr="003D5933">
          <w:rPr>
            <w:rStyle w:val="Hipercze"/>
            <w:rFonts w:ascii="Tahoma" w:hAnsi="Tahoma" w:cs="Tahoma"/>
            <w:color w:val="1155CC"/>
            <w:sz w:val="20"/>
            <w:szCs w:val="20"/>
          </w:rPr>
          <w:t>platformazakupowa.pl</w:t>
        </w:r>
      </w:hyperlink>
      <w:r w:rsidRPr="003D5933">
        <w:rPr>
          <w:rFonts w:ascii="Tahoma" w:eastAsia="Arial" w:hAnsi="Tahoma" w:cs="Tahoma"/>
          <w:color w:val="000000"/>
          <w:sz w:val="20"/>
          <w:szCs w:val="20"/>
        </w:rPr>
        <w:t xml:space="preserve">, strony WWW Zamawiającego i poczty elektronicznej Zamawiającego. Szczegółowe instrukcje użytkowania </w:t>
      </w:r>
      <w:hyperlink r:id="rId8" w:history="1">
        <w:r w:rsidR="006A2065" w:rsidRPr="003D5933">
          <w:rPr>
            <w:rStyle w:val="Hipercze"/>
            <w:rFonts w:ascii="Tahoma" w:hAnsi="Tahoma" w:cs="Tahoma"/>
            <w:color w:val="1155CC"/>
            <w:sz w:val="20"/>
            <w:szCs w:val="20"/>
          </w:rPr>
          <w:t>platformazakupowa.pl</w:t>
        </w:r>
      </w:hyperlink>
      <w:r w:rsidR="006A2065" w:rsidRPr="003D5933">
        <w:rPr>
          <w:rFonts w:ascii="Tahoma" w:hAnsi="Tahoma" w:cs="Tahoma"/>
          <w:sz w:val="20"/>
          <w:szCs w:val="20"/>
        </w:rPr>
        <w:t xml:space="preserve"> </w:t>
      </w:r>
      <w:r w:rsidRPr="003D5933">
        <w:rPr>
          <w:rFonts w:ascii="Tahoma" w:eastAsia="Arial" w:hAnsi="Tahoma" w:cs="Tahoma"/>
          <w:color w:val="000000"/>
          <w:sz w:val="20"/>
          <w:szCs w:val="20"/>
        </w:rPr>
        <w:t xml:space="preserve">dostępne są na stronie: </w:t>
      </w:r>
      <w:hyperlink r:id="rId9" w:tgtFrame="_blank" w:history="1">
        <w:r w:rsidR="006A2065" w:rsidRPr="003D5933">
          <w:rPr>
            <w:rStyle w:val="Hipercze"/>
            <w:rFonts w:ascii="Tahoma" w:hAnsi="Tahoma" w:cs="Tahoma"/>
            <w:color w:val="1155CC"/>
            <w:sz w:val="20"/>
            <w:szCs w:val="20"/>
            <w:shd w:val="clear" w:color="auto" w:fill="FFFFFF"/>
          </w:rPr>
          <w:t>https://platformazakupowa.pl/pn/wspl</w:t>
        </w:r>
      </w:hyperlink>
    </w:p>
    <w:p w14:paraId="085BD7B3" w14:textId="77777777" w:rsidR="00B21067" w:rsidRPr="00141B70" w:rsidRDefault="00B21067" w:rsidP="00B21067">
      <w:pPr>
        <w:spacing w:line="360" w:lineRule="auto"/>
        <w:rPr>
          <w:rFonts w:ascii="Tahoma" w:hAnsi="Tahoma" w:cs="Tahoma"/>
          <w:sz w:val="20"/>
          <w:szCs w:val="20"/>
        </w:rPr>
      </w:pPr>
    </w:p>
    <w:p w14:paraId="466EB0F0" w14:textId="77777777" w:rsidR="00B21067" w:rsidRPr="00141B70" w:rsidRDefault="00B21067" w:rsidP="00B21067">
      <w:pPr>
        <w:spacing w:line="360" w:lineRule="auto"/>
        <w:rPr>
          <w:rFonts w:ascii="Tahoma" w:hAnsi="Tahoma" w:cs="Tahoma"/>
          <w:b/>
          <w:sz w:val="20"/>
          <w:szCs w:val="20"/>
          <w:u w:val="single"/>
        </w:rPr>
      </w:pPr>
      <w:r w:rsidRPr="00141B70">
        <w:rPr>
          <w:rFonts w:ascii="Tahoma" w:hAnsi="Tahoma" w:cs="Tahoma"/>
          <w:b/>
          <w:sz w:val="20"/>
          <w:szCs w:val="20"/>
          <w:u w:val="single"/>
        </w:rPr>
        <w:t>I. ZAMAWIAJĄCY</w:t>
      </w:r>
    </w:p>
    <w:p w14:paraId="33CBBD3A" w14:textId="29D456D9" w:rsidR="00920175" w:rsidRPr="00141B70" w:rsidRDefault="00920175" w:rsidP="00920175">
      <w:pPr>
        <w:spacing w:line="360" w:lineRule="auto"/>
        <w:rPr>
          <w:rFonts w:ascii="Tahoma" w:hAnsi="Tahoma" w:cs="Tahoma"/>
          <w:b/>
          <w:sz w:val="20"/>
          <w:szCs w:val="20"/>
        </w:rPr>
      </w:pPr>
      <w:r w:rsidRPr="00141B70">
        <w:rPr>
          <w:rFonts w:ascii="Tahoma" w:hAnsi="Tahoma" w:cs="Tahoma"/>
          <w:b/>
          <w:sz w:val="20"/>
          <w:szCs w:val="20"/>
        </w:rPr>
        <w:t>Wojskowa Specjalistyczna Przychodnia Lekarska</w:t>
      </w:r>
    </w:p>
    <w:p w14:paraId="3B9AD35A" w14:textId="77777777" w:rsidR="00920175" w:rsidRPr="00141B70" w:rsidRDefault="00920175" w:rsidP="00920175">
      <w:pPr>
        <w:spacing w:line="360" w:lineRule="auto"/>
        <w:rPr>
          <w:rFonts w:ascii="Tahoma" w:hAnsi="Tahoma" w:cs="Tahoma"/>
          <w:b/>
          <w:sz w:val="20"/>
          <w:szCs w:val="20"/>
        </w:rPr>
      </w:pPr>
      <w:r w:rsidRPr="00141B70">
        <w:rPr>
          <w:rFonts w:ascii="Tahoma" w:hAnsi="Tahoma" w:cs="Tahoma"/>
          <w:b/>
          <w:sz w:val="20"/>
          <w:szCs w:val="20"/>
        </w:rPr>
        <w:t xml:space="preserve">Samodzielny Publiczny Zakład Opieki Zdrowotnej </w:t>
      </w:r>
    </w:p>
    <w:p w14:paraId="65936E02" w14:textId="63F01D2A" w:rsidR="00920175" w:rsidRPr="00141B70" w:rsidRDefault="00920175" w:rsidP="00920175">
      <w:pPr>
        <w:spacing w:line="360" w:lineRule="auto"/>
        <w:rPr>
          <w:rFonts w:ascii="Tahoma" w:hAnsi="Tahoma" w:cs="Tahoma"/>
          <w:b/>
          <w:sz w:val="20"/>
          <w:szCs w:val="20"/>
        </w:rPr>
      </w:pPr>
      <w:r w:rsidRPr="00141B70">
        <w:rPr>
          <w:rFonts w:ascii="Tahoma" w:hAnsi="Tahoma" w:cs="Tahoma"/>
          <w:b/>
          <w:sz w:val="20"/>
          <w:szCs w:val="20"/>
        </w:rPr>
        <w:t xml:space="preserve">ul. Solna 21 </w:t>
      </w:r>
    </w:p>
    <w:p w14:paraId="10B2B6D2" w14:textId="3DAB0960" w:rsidR="00920175" w:rsidRPr="00141B70" w:rsidRDefault="00920175" w:rsidP="00920175">
      <w:pPr>
        <w:spacing w:line="360" w:lineRule="auto"/>
        <w:rPr>
          <w:rFonts w:ascii="Tahoma" w:hAnsi="Tahoma" w:cs="Tahoma"/>
          <w:b/>
          <w:sz w:val="20"/>
          <w:szCs w:val="20"/>
        </w:rPr>
      </w:pPr>
      <w:r w:rsidRPr="00141B70">
        <w:rPr>
          <w:rFonts w:ascii="Tahoma" w:hAnsi="Tahoma" w:cs="Tahoma"/>
          <w:b/>
          <w:sz w:val="20"/>
          <w:szCs w:val="20"/>
        </w:rPr>
        <w:t>61-736 Poznań</w:t>
      </w:r>
    </w:p>
    <w:p w14:paraId="331C5A7A" w14:textId="1D9AF3DC" w:rsidR="00920175" w:rsidRPr="00141B70" w:rsidRDefault="00920175" w:rsidP="00920175">
      <w:pPr>
        <w:spacing w:line="360" w:lineRule="auto"/>
        <w:rPr>
          <w:rFonts w:ascii="Tahoma" w:hAnsi="Tahoma" w:cs="Tahoma"/>
          <w:bCs/>
          <w:sz w:val="20"/>
          <w:szCs w:val="20"/>
        </w:rPr>
      </w:pPr>
      <w:r w:rsidRPr="00141B70">
        <w:rPr>
          <w:rFonts w:ascii="Tahoma" w:hAnsi="Tahoma" w:cs="Tahoma"/>
          <w:bCs/>
          <w:sz w:val="20"/>
          <w:szCs w:val="20"/>
        </w:rPr>
        <w:t xml:space="preserve">Adres do korespondencji Wojskowa Specjalistyczna Przychodnia Lekarska, Samodzielny Publiczny Zakład Opieki Zdrowotnej ul. A. Szylinga 1, 60-787 Poznań </w:t>
      </w:r>
    </w:p>
    <w:p w14:paraId="7A80B307" w14:textId="286ABE21" w:rsidR="00920175" w:rsidRPr="00141B70" w:rsidRDefault="00920175" w:rsidP="00920175">
      <w:pPr>
        <w:spacing w:line="360" w:lineRule="auto"/>
        <w:rPr>
          <w:rFonts w:ascii="Tahoma" w:hAnsi="Tahoma" w:cs="Tahoma"/>
          <w:bCs/>
          <w:sz w:val="20"/>
          <w:szCs w:val="20"/>
        </w:rPr>
      </w:pPr>
      <w:r w:rsidRPr="00141B70">
        <w:rPr>
          <w:rFonts w:ascii="Tahoma" w:hAnsi="Tahoma" w:cs="Tahoma"/>
          <w:bCs/>
          <w:sz w:val="20"/>
          <w:szCs w:val="20"/>
        </w:rPr>
        <w:t>Konto bankowe: BGK 97 1130 1088 0001 3137 0720 0003</w:t>
      </w:r>
    </w:p>
    <w:p w14:paraId="50903DB6" w14:textId="4287D8A7" w:rsidR="00920175" w:rsidRPr="00141B70" w:rsidRDefault="00920175" w:rsidP="00920175">
      <w:pPr>
        <w:spacing w:line="360" w:lineRule="auto"/>
        <w:rPr>
          <w:rFonts w:ascii="Tahoma" w:hAnsi="Tahoma" w:cs="Tahoma"/>
          <w:b/>
          <w:sz w:val="20"/>
          <w:szCs w:val="20"/>
        </w:rPr>
      </w:pPr>
      <w:r w:rsidRPr="00141B70">
        <w:rPr>
          <w:rFonts w:ascii="Tahoma" w:hAnsi="Tahoma" w:cs="Tahoma"/>
          <w:b/>
          <w:sz w:val="20"/>
          <w:szCs w:val="20"/>
        </w:rPr>
        <w:t xml:space="preserve">NIP: 778-13-43-849     REGON: 631259672   </w:t>
      </w:r>
    </w:p>
    <w:p w14:paraId="4B61A9A5" w14:textId="77777777" w:rsidR="00920175" w:rsidRPr="00141B70" w:rsidRDefault="00920175" w:rsidP="00920175">
      <w:pPr>
        <w:spacing w:line="360" w:lineRule="auto"/>
        <w:rPr>
          <w:rFonts w:ascii="Tahoma" w:hAnsi="Tahoma" w:cs="Tahoma"/>
          <w:bCs/>
          <w:sz w:val="20"/>
          <w:szCs w:val="20"/>
        </w:rPr>
      </w:pPr>
      <w:r w:rsidRPr="00141B70">
        <w:rPr>
          <w:rFonts w:ascii="Tahoma" w:hAnsi="Tahoma" w:cs="Tahoma"/>
          <w:bCs/>
          <w:sz w:val="20"/>
          <w:szCs w:val="20"/>
        </w:rPr>
        <w:t xml:space="preserve">KRS: Sąd Rejonowy w Poznaniu nr 0000005572 </w:t>
      </w:r>
    </w:p>
    <w:p w14:paraId="6D047797" w14:textId="34CC893B" w:rsidR="00920175" w:rsidRPr="00141B70" w:rsidRDefault="00920175" w:rsidP="00920175">
      <w:pPr>
        <w:spacing w:line="360" w:lineRule="auto"/>
        <w:rPr>
          <w:rFonts w:ascii="Tahoma" w:hAnsi="Tahoma" w:cs="Tahoma"/>
          <w:b/>
          <w:sz w:val="20"/>
          <w:szCs w:val="20"/>
        </w:rPr>
      </w:pPr>
      <w:r w:rsidRPr="00141B70">
        <w:rPr>
          <w:rFonts w:ascii="Tahoma" w:hAnsi="Tahoma" w:cs="Tahoma"/>
          <w:bCs/>
          <w:sz w:val="20"/>
          <w:szCs w:val="20"/>
        </w:rPr>
        <w:t>E-mail:</w:t>
      </w:r>
      <w:r w:rsidRPr="00141B70">
        <w:rPr>
          <w:rFonts w:ascii="Tahoma" w:hAnsi="Tahoma" w:cs="Tahoma"/>
          <w:b/>
          <w:sz w:val="20"/>
          <w:szCs w:val="20"/>
        </w:rPr>
        <w:t xml:space="preserve"> </w:t>
      </w:r>
      <w:hyperlink r:id="rId10" w:history="1">
        <w:r w:rsidRPr="00141B70">
          <w:rPr>
            <w:rFonts w:ascii="Tahoma" w:hAnsi="Tahoma" w:cs="Tahoma"/>
            <w:b/>
            <w:sz w:val="20"/>
            <w:szCs w:val="20"/>
          </w:rPr>
          <w:t>zam.pub@wspl.info.pl</w:t>
        </w:r>
      </w:hyperlink>
    </w:p>
    <w:p w14:paraId="5F6CDEE7" w14:textId="5106A08E" w:rsidR="00920175" w:rsidRPr="00141B70" w:rsidRDefault="00920175" w:rsidP="00920175">
      <w:pPr>
        <w:spacing w:line="360" w:lineRule="auto"/>
        <w:rPr>
          <w:rFonts w:ascii="Tahoma" w:hAnsi="Tahoma" w:cs="Tahoma"/>
          <w:b/>
          <w:sz w:val="20"/>
          <w:szCs w:val="20"/>
        </w:rPr>
      </w:pPr>
      <w:r w:rsidRPr="00141B70">
        <w:rPr>
          <w:rFonts w:ascii="Tahoma" w:hAnsi="Tahoma" w:cs="Tahoma"/>
          <w:b/>
          <w:sz w:val="20"/>
          <w:szCs w:val="20"/>
        </w:rPr>
        <w:t>WSPL tel. 261</w:t>
      </w:r>
      <w:r w:rsidR="003D5933">
        <w:rPr>
          <w:rFonts w:ascii="Tahoma" w:hAnsi="Tahoma" w:cs="Tahoma"/>
          <w:b/>
          <w:sz w:val="20"/>
          <w:szCs w:val="20"/>
        </w:rPr>
        <w:t> </w:t>
      </w:r>
      <w:r w:rsidRPr="00141B70">
        <w:rPr>
          <w:rFonts w:ascii="Tahoma" w:hAnsi="Tahoma" w:cs="Tahoma"/>
          <w:b/>
          <w:sz w:val="20"/>
          <w:szCs w:val="20"/>
        </w:rPr>
        <w:t>574</w:t>
      </w:r>
      <w:r w:rsidR="003D5933">
        <w:rPr>
          <w:rFonts w:ascii="Tahoma" w:hAnsi="Tahoma" w:cs="Tahoma"/>
          <w:b/>
          <w:sz w:val="20"/>
          <w:szCs w:val="20"/>
        </w:rPr>
        <w:t xml:space="preserve"> </w:t>
      </w:r>
      <w:r w:rsidRPr="00141B70">
        <w:rPr>
          <w:rFonts w:ascii="Tahoma" w:hAnsi="Tahoma" w:cs="Tahoma"/>
          <w:b/>
          <w:sz w:val="20"/>
          <w:szCs w:val="20"/>
        </w:rPr>
        <w:t xml:space="preserve">201 </w:t>
      </w:r>
    </w:p>
    <w:p w14:paraId="18B8779A" w14:textId="77D0FD9F" w:rsidR="00920175" w:rsidRPr="00141B70" w:rsidRDefault="00920175" w:rsidP="00B21067">
      <w:pPr>
        <w:spacing w:line="360" w:lineRule="auto"/>
        <w:rPr>
          <w:rFonts w:ascii="Tahoma" w:hAnsi="Tahoma" w:cs="Tahoma"/>
          <w:b/>
          <w:sz w:val="20"/>
          <w:szCs w:val="20"/>
        </w:rPr>
      </w:pPr>
    </w:p>
    <w:p w14:paraId="2725233F" w14:textId="151B3051"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II. KONTAKT</w:t>
      </w:r>
      <w:r w:rsidR="006A73B0" w:rsidRPr="00141B70">
        <w:rPr>
          <w:rFonts w:ascii="Tahoma" w:hAnsi="Tahoma" w:cs="Tahoma"/>
          <w:b/>
          <w:sz w:val="20"/>
          <w:szCs w:val="20"/>
          <w:u w:val="single"/>
        </w:rPr>
        <w:t xml:space="preserve"> W SPRAWIE POSTEPOWANIA</w:t>
      </w:r>
    </w:p>
    <w:p w14:paraId="56D85631" w14:textId="3A6E0B32" w:rsidR="006A73B0" w:rsidRPr="00D35FCF" w:rsidRDefault="006A73B0" w:rsidP="00D35FCF">
      <w:pPr>
        <w:numPr>
          <w:ilvl w:val="0"/>
          <w:numId w:val="15"/>
        </w:numPr>
        <w:spacing w:line="360" w:lineRule="auto"/>
        <w:jc w:val="both"/>
        <w:rPr>
          <w:rFonts w:ascii="Tahoma" w:hAnsi="Tahoma" w:cs="Tahoma"/>
          <w:sz w:val="20"/>
          <w:szCs w:val="20"/>
        </w:rPr>
      </w:pPr>
      <w:r w:rsidRPr="00141B70">
        <w:rPr>
          <w:rFonts w:ascii="Tahoma" w:hAnsi="Tahoma" w:cs="Tahoma"/>
          <w:sz w:val="20"/>
          <w:szCs w:val="20"/>
        </w:rPr>
        <w:t xml:space="preserve">Dział zamówień tel. 261 574 201, </w:t>
      </w:r>
      <w:r w:rsidRPr="00141B70">
        <w:rPr>
          <w:rFonts w:ascii="Tahoma" w:hAnsi="Tahoma" w:cs="Tahoma"/>
          <w:bCs/>
          <w:sz w:val="20"/>
          <w:szCs w:val="20"/>
        </w:rPr>
        <w:t>e-mail:</w:t>
      </w:r>
      <w:r w:rsidRPr="00141B70">
        <w:rPr>
          <w:rFonts w:ascii="Tahoma" w:hAnsi="Tahoma" w:cs="Tahoma"/>
          <w:b/>
          <w:sz w:val="20"/>
          <w:szCs w:val="20"/>
        </w:rPr>
        <w:t xml:space="preserve"> </w:t>
      </w:r>
      <w:hyperlink r:id="rId11" w:history="1">
        <w:r w:rsidRPr="00141B70">
          <w:rPr>
            <w:rFonts w:ascii="Tahoma" w:hAnsi="Tahoma" w:cs="Tahoma"/>
            <w:b/>
            <w:sz w:val="20"/>
            <w:szCs w:val="20"/>
          </w:rPr>
          <w:t>zam.pub@wspl.info.pl</w:t>
        </w:r>
      </w:hyperlink>
      <w:r w:rsidR="00B21067" w:rsidRPr="00141B70">
        <w:rPr>
          <w:rFonts w:ascii="Tahoma" w:hAnsi="Tahoma" w:cs="Tahoma"/>
          <w:sz w:val="20"/>
          <w:szCs w:val="20"/>
        </w:rPr>
        <w:t>:</w:t>
      </w:r>
    </w:p>
    <w:p w14:paraId="3B9A0668" w14:textId="77777777"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III. PRZEDMIOT ZAMÓWIENIA</w:t>
      </w:r>
    </w:p>
    <w:p w14:paraId="1EF48785" w14:textId="3D45790D" w:rsidR="00B21067" w:rsidRPr="000E6D0E" w:rsidRDefault="00B21067" w:rsidP="000E6D0E">
      <w:pPr>
        <w:numPr>
          <w:ilvl w:val="0"/>
          <w:numId w:val="18"/>
        </w:numPr>
        <w:pBdr>
          <w:top w:val="nil"/>
          <w:left w:val="nil"/>
          <w:bottom w:val="nil"/>
          <w:right w:val="nil"/>
          <w:between w:val="nil"/>
        </w:pBdr>
        <w:spacing w:line="360" w:lineRule="auto"/>
        <w:jc w:val="both"/>
        <w:rPr>
          <w:rFonts w:ascii="Tahoma" w:eastAsia="Arial" w:hAnsi="Tahoma" w:cs="Tahoma"/>
          <w:color w:val="000000"/>
          <w:sz w:val="20"/>
          <w:szCs w:val="20"/>
        </w:rPr>
      </w:pPr>
      <w:r w:rsidRPr="00141B70">
        <w:rPr>
          <w:rFonts w:ascii="Tahoma" w:eastAsia="Arial" w:hAnsi="Tahoma" w:cs="Tahoma"/>
          <w:color w:val="000000"/>
          <w:sz w:val="20"/>
          <w:szCs w:val="20"/>
        </w:rPr>
        <w:t xml:space="preserve">Przedmiotem zamówienia </w:t>
      </w:r>
      <w:r w:rsidR="006A73B0" w:rsidRPr="00141B70">
        <w:rPr>
          <w:rFonts w:ascii="Tahoma" w:eastAsia="Arial" w:hAnsi="Tahoma" w:cs="Tahoma"/>
          <w:color w:val="000000"/>
          <w:sz w:val="20"/>
          <w:szCs w:val="20"/>
        </w:rPr>
        <w:t>jest</w:t>
      </w:r>
      <w:r w:rsidR="000E6D0E">
        <w:rPr>
          <w:rFonts w:ascii="Tahoma" w:eastAsia="Arial" w:hAnsi="Tahoma" w:cs="Tahoma"/>
          <w:color w:val="000000"/>
          <w:sz w:val="20"/>
          <w:szCs w:val="20"/>
        </w:rPr>
        <w:t>:</w:t>
      </w:r>
      <w:r w:rsidR="000E6D0E">
        <w:rPr>
          <w:rFonts w:ascii="Tahoma" w:eastAsia="Arial" w:hAnsi="Tahoma" w:cs="Tahoma"/>
          <w:sz w:val="20"/>
          <w:szCs w:val="20"/>
        </w:rPr>
        <w:t xml:space="preserve"> </w:t>
      </w:r>
      <w:r w:rsidR="000E6D0E" w:rsidRPr="000E6D0E">
        <w:rPr>
          <w:rFonts w:ascii="Tahoma" w:eastAsia="Arial" w:hAnsi="Tahoma" w:cs="Tahoma"/>
          <w:color w:val="000000"/>
          <w:sz w:val="20"/>
          <w:szCs w:val="20"/>
        </w:rPr>
        <w:t xml:space="preserve">Dostawa, montaż i integracja </w:t>
      </w:r>
      <w:r w:rsidR="000E6D0E">
        <w:rPr>
          <w:rFonts w:ascii="Tahoma" w:eastAsia="Arial" w:hAnsi="Tahoma" w:cs="Tahoma"/>
          <w:color w:val="000000"/>
          <w:sz w:val="20"/>
          <w:szCs w:val="20"/>
        </w:rPr>
        <w:t>z</w:t>
      </w:r>
      <w:r w:rsidR="000E6D0E" w:rsidRPr="000E6D0E">
        <w:rPr>
          <w:rFonts w:ascii="Tahoma" w:eastAsia="Arial" w:hAnsi="Tahoma" w:cs="Tahoma"/>
          <w:color w:val="000000"/>
          <w:sz w:val="20"/>
          <w:szCs w:val="20"/>
        </w:rPr>
        <w:t xml:space="preserve">godnie z opisem i wymaganiami zawartymi w załącznikach nr: </w:t>
      </w:r>
      <w:r w:rsidR="000E6D0E" w:rsidRPr="000E6D0E">
        <w:rPr>
          <w:rFonts w:ascii="Tahoma" w:eastAsia="Arial" w:hAnsi="Tahoma" w:cs="Tahoma"/>
          <w:b/>
          <w:color w:val="000000"/>
          <w:sz w:val="20"/>
          <w:szCs w:val="20"/>
        </w:rPr>
        <w:t xml:space="preserve">1 </w:t>
      </w:r>
      <w:r w:rsidR="000E6D0E" w:rsidRPr="000E6D0E">
        <w:rPr>
          <w:rFonts w:ascii="Tahoma" w:eastAsia="Arial" w:hAnsi="Tahoma" w:cs="Tahoma"/>
          <w:color w:val="000000"/>
          <w:sz w:val="20"/>
          <w:szCs w:val="20"/>
        </w:rPr>
        <w:t>do specyfikacji</w:t>
      </w:r>
      <w:r w:rsidR="000E6D0E">
        <w:rPr>
          <w:rFonts w:ascii="Tahoma" w:eastAsia="Arial" w:hAnsi="Tahoma" w:cs="Tahoma"/>
          <w:color w:val="000000"/>
          <w:sz w:val="20"/>
          <w:szCs w:val="20"/>
        </w:rPr>
        <w:t xml:space="preserve"> </w:t>
      </w:r>
      <w:r w:rsidR="000E6D0E" w:rsidRPr="000E6D0E">
        <w:rPr>
          <w:rFonts w:ascii="Tahoma" w:eastAsia="Arial" w:hAnsi="Tahoma" w:cs="Tahoma"/>
          <w:color w:val="000000"/>
          <w:sz w:val="20"/>
          <w:szCs w:val="20"/>
        </w:rPr>
        <w:t>wyposażenia dla pracowni psychologicznej wg załącznika.</w:t>
      </w:r>
      <w:r w:rsidR="000E6D0E">
        <w:rPr>
          <w:rFonts w:ascii="Tahoma" w:eastAsia="Arial" w:hAnsi="Tahoma" w:cs="Tahoma"/>
          <w:color w:val="000000"/>
          <w:sz w:val="20"/>
          <w:szCs w:val="20"/>
        </w:rPr>
        <w:t xml:space="preserve"> </w:t>
      </w:r>
    </w:p>
    <w:p w14:paraId="25FFB496" w14:textId="2575C4FE" w:rsidR="00B21067" w:rsidRPr="00A655BD" w:rsidRDefault="00B21067" w:rsidP="001006CD">
      <w:pPr>
        <w:numPr>
          <w:ilvl w:val="0"/>
          <w:numId w:val="18"/>
        </w:numPr>
        <w:pBdr>
          <w:top w:val="nil"/>
          <w:left w:val="nil"/>
          <w:bottom w:val="nil"/>
          <w:right w:val="nil"/>
          <w:between w:val="nil"/>
        </w:pBdr>
        <w:spacing w:line="360" w:lineRule="auto"/>
        <w:jc w:val="both"/>
        <w:rPr>
          <w:rFonts w:ascii="Tahoma" w:eastAsia="Arial" w:hAnsi="Tahoma" w:cs="Tahoma"/>
          <w:b/>
          <w:sz w:val="20"/>
          <w:szCs w:val="20"/>
        </w:rPr>
      </w:pPr>
      <w:r w:rsidRPr="00141B70">
        <w:rPr>
          <w:rFonts w:ascii="Tahoma" w:eastAsia="Arial" w:hAnsi="Tahoma" w:cs="Tahoma"/>
          <w:color w:val="000000"/>
          <w:sz w:val="20"/>
          <w:szCs w:val="20"/>
        </w:rPr>
        <w:t xml:space="preserve">Pozostałe warunki zamówienia określają projekt umowy, stanowiący </w:t>
      </w:r>
      <w:r w:rsidRPr="00141B70">
        <w:rPr>
          <w:rFonts w:ascii="Tahoma" w:eastAsia="Arial" w:hAnsi="Tahoma" w:cs="Tahoma"/>
          <w:b/>
          <w:color w:val="000000"/>
          <w:sz w:val="20"/>
          <w:szCs w:val="20"/>
        </w:rPr>
        <w:t>załącznik nr 3</w:t>
      </w:r>
      <w:r w:rsidR="00920175" w:rsidRPr="00141B70">
        <w:rPr>
          <w:rFonts w:ascii="Tahoma" w:eastAsia="Arial" w:hAnsi="Tahoma" w:cs="Tahoma"/>
          <w:b/>
          <w:color w:val="000000"/>
          <w:sz w:val="20"/>
          <w:szCs w:val="20"/>
        </w:rPr>
        <w:t xml:space="preserve"> </w:t>
      </w:r>
      <w:r w:rsidRPr="00141B70">
        <w:rPr>
          <w:rFonts w:ascii="Tahoma" w:eastAsia="Arial" w:hAnsi="Tahoma" w:cs="Tahoma"/>
          <w:b/>
          <w:color w:val="000000"/>
          <w:sz w:val="20"/>
          <w:szCs w:val="20"/>
        </w:rPr>
        <w:t>do Specyfikacji.</w:t>
      </w:r>
    </w:p>
    <w:p w14:paraId="28A4339E" w14:textId="797ECD86" w:rsidR="00A655BD" w:rsidRPr="00A655BD" w:rsidRDefault="00A655BD" w:rsidP="00A655BD">
      <w:pPr>
        <w:numPr>
          <w:ilvl w:val="0"/>
          <w:numId w:val="18"/>
        </w:numPr>
        <w:pBdr>
          <w:top w:val="nil"/>
          <w:left w:val="nil"/>
          <w:bottom w:val="nil"/>
          <w:right w:val="nil"/>
          <w:between w:val="nil"/>
        </w:pBdr>
        <w:spacing w:line="360" w:lineRule="auto"/>
        <w:jc w:val="both"/>
        <w:rPr>
          <w:rFonts w:ascii="Tahoma" w:eastAsia="Arial" w:hAnsi="Tahoma" w:cs="Tahoma"/>
          <w:color w:val="000000"/>
          <w:sz w:val="20"/>
          <w:szCs w:val="20"/>
        </w:rPr>
      </w:pPr>
      <w:r>
        <w:rPr>
          <w:rFonts w:ascii="Tahoma" w:eastAsia="Arial" w:hAnsi="Tahoma" w:cs="Tahoma"/>
          <w:color w:val="000000"/>
          <w:sz w:val="20"/>
          <w:szCs w:val="20"/>
        </w:rPr>
        <w:t xml:space="preserve">CPV - </w:t>
      </w:r>
      <w:r w:rsidRPr="00A655BD">
        <w:rPr>
          <w:rFonts w:ascii="Tahoma" w:eastAsia="Arial" w:hAnsi="Tahoma" w:cs="Tahoma"/>
          <w:color w:val="000000"/>
          <w:sz w:val="20"/>
          <w:szCs w:val="20"/>
        </w:rPr>
        <w:t>331</w:t>
      </w:r>
      <w:r>
        <w:rPr>
          <w:rFonts w:ascii="Tahoma" w:eastAsia="Arial" w:hAnsi="Tahoma" w:cs="Tahoma"/>
          <w:color w:val="000000"/>
          <w:sz w:val="20"/>
          <w:szCs w:val="20"/>
        </w:rPr>
        <w:t>0</w:t>
      </w:r>
      <w:r w:rsidRPr="00A655BD">
        <w:rPr>
          <w:rFonts w:ascii="Tahoma" w:eastAsia="Arial" w:hAnsi="Tahoma" w:cs="Tahoma"/>
          <w:color w:val="000000"/>
          <w:sz w:val="20"/>
          <w:szCs w:val="20"/>
        </w:rPr>
        <w:t>0000-</w:t>
      </w:r>
      <w:r>
        <w:rPr>
          <w:rFonts w:ascii="Tahoma" w:eastAsia="Arial" w:hAnsi="Tahoma" w:cs="Tahoma"/>
          <w:color w:val="000000"/>
          <w:sz w:val="20"/>
          <w:szCs w:val="20"/>
        </w:rPr>
        <w:t>1</w:t>
      </w:r>
      <w:r w:rsidRPr="00A655BD">
        <w:rPr>
          <w:rFonts w:ascii="Tahoma" w:eastAsia="Arial" w:hAnsi="Tahoma" w:cs="Tahoma"/>
          <w:color w:val="000000"/>
          <w:sz w:val="20"/>
          <w:szCs w:val="20"/>
        </w:rPr>
        <w:t xml:space="preserve"> </w:t>
      </w:r>
    </w:p>
    <w:p w14:paraId="1D351BE4" w14:textId="6CA94472" w:rsidR="00B21067" w:rsidRPr="00141B70" w:rsidRDefault="00B21067" w:rsidP="00B21067">
      <w:pPr>
        <w:spacing w:line="360" w:lineRule="auto"/>
        <w:jc w:val="both"/>
        <w:rPr>
          <w:rFonts w:ascii="Tahoma" w:hAnsi="Tahoma" w:cs="Tahoma"/>
          <w:b/>
          <w:bCs/>
          <w:sz w:val="20"/>
          <w:szCs w:val="20"/>
          <w:u w:val="single"/>
        </w:rPr>
      </w:pPr>
      <w:r w:rsidRPr="00141B70">
        <w:rPr>
          <w:rFonts w:ascii="Tahoma" w:hAnsi="Tahoma" w:cs="Tahoma"/>
          <w:b/>
          <w:sz w:val="20"/>
          <w:szCs w:val="20"/>
          <w:u w:val="single"/>
        </w:rPr>
        <w:t xml:space="preserve">IV. NUMER POSTĘPOWANIA: </w:t>
      </w:r>
      <w:r w:rsidR="00920175" w:rsidRPr="00141B70">
        <w:rPr>
          <w:rFonts w:ascii="Tahoma" w:hAnsi="Tahoma" w:cs="Tahoma"/>
          <w:b/>
          <w:bCs/>
          <w:sz w:val="20"/>
          <w:szCs w:val="20"/>
          <w:u w:val="single"/>
        </w:rPr>
        <w:t xml:space="preserve">Zam. Publ. Nr </w:t>
      </w:r>
      <w:r w:rsidR="000E6D0E">
        <w:rPr>
          <w:rFonts w:ascii="Tahoma" w:hAnsi="Tahoma" w:cs="Tahoma"/>
          <w:b/>
          <w:bCs/>
          <w:sz w:val="20"/>
          <w:szCs w:val="20"/>
          <w:u w:val="single"/>
        </w:rPr>
        <w:t>34</w:t>
      </w:r>
      <w:r w:rsidR="00920175" w:rsidRPr="00141B70">
        <w:rPr>
          <w:rFonts w:ascii="Tahoma" w:hAnsi="Tahoma" w:cs="Tahoma"/>
          <w:b/>
          <w:bCs/>
          <w:sz w:val="20"/>
          <w:szCs w:val="20"/>
          <w:u w:val="single"/>
        </w:rPr>
        <w:t>/2</w:t>
      </w:r>
      <w:r w:rsidR="00FD6DB2">
        <w:rPr>
          <w:rFonts w:ascii="Tahoma" w:hAnsi="Tahoma" w:cs="Tahoma"/>
          <w:b/>
          <w:bCs/>
          <w:sz w:val="20"/>
          <w:szCs w:val="20"/>
          <w:u w:val="single"/>
        </w:rPr>
        <w:t>4</w:t>
      </w:r>
    </w:p>
    <w:p w14:paraId="197BC8A8" w14:textId="77777777" w:rsidR="00B21067" w:rsidRDefault="00B21067" w:rsidP="00B21067">
      <w:pPr>
        <w:spacing w:line="360" w:lineRule="auto"/>
        <w:jc w:val="both"/>
        <w:rPr>
          <w:rFonts w:ascii="Tahoma" w:hAnsi="Tahoma" w:cs="Tahoma"/>
          <w:sz w:val="20"/>
          <w:szCs w:val="20"/>
        </w:rPr>
      </w:pPr>
      <w:r w:rsidRPr="00141B70">
        <w:rPr>
          <w:rFonts w:ascii="Tahoma" w:hAnsi="Tahoma" w:cs="Tahoma"/>
          <w:sz w:val="20"/>
          <w:szCs w:val="20"/>
        </w:rPr>
        <w:t>Tryb postępowania: TRYB PODSTAWOWY</w:t>
      </w:r>
    </w:p>
    <w:p w14:paraId="477A1064" w14:textId="77777777" w:rsidR="00D35FCF" w:rsidRPr="00141B70" w:rsidRDefault="00D35FCF" w:rsidP="00B21067">
      <w:pPr>
        <w:spacing w:line="360" w:lineRule="auto"/>
        <w:jc w:val="both"/>
        <w:rPr>
          <w:rFonts w:ascii="Tahoma" w:hAnsi="Tahoma" w:cs="Tahoma"/>
          <w:sz w:val="20"/>
          <w:szCs w:val="20"/>
        </w:rPr>
      </w:pPr>
    </w:p>
    <w:p w14:paraId="34792F36" w14:textId="77777777"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V. OFERTY CZĘŚCIOWE</w:t>
      </w:r>
    </w:p>
    <w:p w14:paraId="2814E823" w14:textId="45678918" w:rsidR="00B21067" w:rsidRDefault="00B21067" w:rsidP="00B21067">
      <w:pPr>
        <w:spacing w:line="360" w:lineRule="auto"/>
        <w:jc w:val="both"/>
        <w:rPr>
          <w:rFonts w:ascii="Tahoma" w:hAnsi="Tahoma" w:cs="Tahoma"/>
          <w:sz w:val="20"/>
          <w:szCs w:val="20"/>
        </w:rPr>
      </w:pPr>
      <w:r w:rsidRPr="00141B70">
        <w:rPr>
          <w:rFonts w:ascii="Tahoma" w:hAnsi="Tahoma" w:cs="Tahoma"/>
          <w:sz w:val="20"/>
          <w:szCs w:val="20"/>
        </w:rPr>
        <w:t>Zamawiający</w:t>
      </w:r>
      <w:r w:rsidR="000E6D0E">
        <w:rPr>
          <w:rFonts w:ascii="Tahoma" w:hAnsi="Tahoma" w:cs="Tahoma"/>
          <w:sz w:val="20"/>
          <w:szCs w:val="20"/>
        </w:rPr>
        <w:t xml:space="preserve"> nie</w:t>
      </w:r>
      <w:r w:rsidRPr="00141B70">
        <w:rPr>
          <w:rFonts w:ascii="Tahoma" w:hAnsi="Tahoma" w:cs="Tahoma"/>
          <w:sz w:val="20"/>
          <w:szCs w:val="20"/>
        </w:rPr>
        <w:t xml:space="preserve"> dopuszcza możliwość składania ofert częściowych</w:t>
      </w:r>
      <w:r w:rsidR="00F202B1">
        <w:rPr>
          <w:rFonts w:ascii="Tahoma" w:hAnsi="Tahoma" w:cs="Tahoma"/>
          <w:sz w:val="20"/>
          <w:szCs w:val="20"/>
        </w:rPr>
        <w:t xml:space="preserve"> na poszczególne części </w:t>
      </w:r>
      <w:r w:rsidR="0042411F">
        <w:rPr>
          <w:rFonts w:ascii="Tahoma" w:hAnsi="Tahoma" w:cs="Tahoma"/>
          <w:sz w:val="20"/>
          <w:szCs w:val="20"/>
        </w:rPr>
        <w:t>zamawiania</w:t>
      </w:r>
      <w:r w:rsidR="00F202B1">
        <w:rPr>
          <w:rFonts w:ascii="Tahoma" w:hAnsi="Tahoma" w:cs="Tahoma"/>
          <w:sz w:val="20"/>
          <w:szCs w:val="20"/>
        </w:rPr>
        <w:t>.</w:t>
      </w:r>
      <w:r w:rsidRPr="00141B70">
        <w:rPr>
          <w:rFonts w:ascii="Tahoma" w:hAnsi="Tahoma" w:cs="Tahoma"/>
          <w:sz w:val="20"/>
          <w:szCs w:val="20"/>
        </w:rPr>
        <w:t xml:space="preserve"> </w:t>
      </w:r>
    </w:p>
    <w:p w14:paraId="24304A97" w14:textId="589358FE" w:rsidR="000E6D0E" w:rsidRPr="00141B70" w:rsidRDefault="000E6D0E" w:rsidP="00B21067">
      <w:pPr>
        <w:spacing w:line="360" w:lineRule="auto"/>
        <w:jc w:val="both"/>
        <w:rPr>
          <w:rFonts w:ascii="Tahoma" w:hAnsi="Tahoma" w:cs="Tahoma"/>
          <w:sz w:val="20"/>
          <w:szCs w:val="20"/>
        </w:rPr>
      </w:pPr>
      <w:r>
        <w:rPr>
          <w:rFonts w:ascii="Tahoma" w:hAnsi="Tahoma" w:cs="Tahoma"/>
          <w:sz w:val="20"/>
          <w:szCs w:val="20"/>
        </w:rPr>
        <w:t xml:space="preserve">Wykonawca zobowiązany jest dostarczyć całość sprzętu, zamontować i zintegrować z systemami WSPL-u. </w:t>
      </w:r>
    </w:p>
    <w:p w14:paraId="451A3F10" w14:textId="77777777" w:rsidR="00B21067" w:rsidRDefault="00B21067" w:rsidP="00B21067">
      <w:pPr>
        <w:spacing w:line="360" w:lineRule="auto"/>
        <w:jc w:val="both"/>
        <w:rPr>
          <w:rFonts w:ascii="Tahoma" w:hAnsi="Tahoma" w:cs="Tahoma"/>
          <w:sz w:val="20"/>
          <w:szCs w:val="20"/>
        </w:rPr>
      </w:pPr>
    </w:p>
    <w:p w14:paraId="6EDA94B2" w14:textId="77777777" w:rsidR="000E6D0E" w:rsidRDefault="000E6D0E" w:rsidP="00B21067">
      <w:pPr>
        <w:spacing w:line="360" w:lineRule="auto"/>
        <w:jc w:val="both"/>
        <w:rPr>
          <w:rFonts w:ascii="Tahoma" w:hAnsi="Tahoma" w:cs="Tahoma"/>
          <w:sz w:val="20"/>
          <w:szCs w:val="20"/>
        </w:rPr>
      </w:pPr>
    </w:p>
    <w:p w14:paraId="308BEBC6" w14:textId="77777777" w:rsidR="000E6D0E" w:rsidRPr="00141B70" w:rsidRDefault="000E6D0E" w:rsidP="00B21067">
      <w:pPr>
        <w:spacing w:line="360" w:lineRule="auto"/>
        <w:jc w:val="both"/>
        <w:rPr>
          <w:rFonts w:ascii="Tahoma" w:hAnsi="Tahoma" w:cs="Tahoma"/>
          <w:sz w:val="20"/>
          <w:szCs w:val="20"/>
        </w:rPr>
      </w:pPr>
    </w:p>
    <w:p w14:paraId="1AF21312" w14:textId="77777777" w:rsidR="00B21067" w:rsidRPr="00141B70" w:rsidRDefault="00B21067" w:rsidP="00B21067">
      <w:pPr>
        <w:pBdr>
          <w:top w:val="nil"/>
          <w:left w:val="nil"/>
          <w:bottom w:val="nil"/>
          <w:right w:val="nil"/>
          <w:between w:val="nil"/>
        </w:pBdr>
        <w:spacing w:line="360" w:lineRule="auto"/>
        <w:jc w:val="both"/>
        <w:rPr>
          <w:rFonts w:ascii="Tahoma" w:eastAsia="Arial" w:hAnsi="Tahoma" w:cs="Tahoma"/>
          <w:color w:val="000000"/>
          <w:sz w:val="20"/>
          <w:szCs w:val="20"/>
          <w:u w:val="single"/>
        </w:rPr>
      </w:pPr>
      <w:r w:rsidRPr="00141B70">
        <w:rPr>
          <w:rFonts w:ascii="Tahoma" w:eastAsia="Arial" w:hAnsi="Tahoma" w:cs="Tahoma"/>
          <w:b/>
          <w:color w:val="000000"/>
          <w:sz w:val="20"/>
          <w:szCs w:val="20"/>
          <w:u w:val="single"/>
        </w:rPr>
        <w:t>VI. ZAMÓWIENIA PODOBNE</w:t>
      </w:r>
    </w:p>
    <w:p w14:paraId="53D24D3D" w14:textId="77777777" w:rsidR="00B21067" w:rsidRPr="00141B70" w:rsidRDefault="00B21067" w:rsidP="00B21067">
      <w:pPr>
        <w:pBdr>
          <w:top w:val="nil"/>
          <w:left w:val="nil"/>
          <w:bottom w:val="nil"/>
          <w:right w:val="nil"/>
          <w:between w:val="nil"/>
        </w:pBdr>
        <w:spacing w:line="360" w:lineRule="auto"/>
        <w:jc w:val="both"/>
        <w:rPr>
          <w:rFonts w:ascii="Tahoma" w:eastAsia="Arial" w:hAnsi="Tahoma" w:cs="Tahoma"/>
          <w:color w:val="000000"/>
          <w:sz w:val="20"/>
          <w:szCs w:val="20"/>
        </w:rPr>
      </w:pPr>
      <w:r w:rsidRPr="00141B70">
        <w:rPr>
          <w:rFonts w:ascii="Tahoma" w:eastAsia="Arial" w:hAnsi="Tahoma" w:cs="Tahoma"/>
          <w:color w:val="000000"/>
          <w:sz w:val="20"/>
          <w:szCs w:val="20"/>
        </w:rPr>
        <w:t>Zamawiający nie przewiduje możliwość udzielenia zamówień podobnych o których mowa w art. 214 ust. 1 pkt. 7 i 8 ustawy Prawo zamówień publicznych.</w:t>
      </w:r>
    </w:p>
    <w:p w14:paraId="45EA03BD" w14:textId="77777777" w:rsidR="00B21067" w:rsidRPr="00141B70" w:rsidRDefault="00B21067" w:rsidP="00B21067">
      <w:pPr>
        <w:pBdr>
          <w:top w:val="nil"/>
          <w:left w:val="nil"/>
          <w:bottom w:val="nil"/>
          <w:right w:val="nil"/>
          <w:between w:val="nil"/>
        </w:pBdr>
        <w:spacing w:line="360" w:lineRule="auto"/>
        <w:jc w:val="both"/>
        <w:rPr>
          <w:rFonts w:ascii="Tahoma" w:eastAsia="Cambria" w:hAnsi="Tahoma" w:cs="Tahoma"/>
          <w:color w:val="000000"/>
          <w:sz w:val="20"/>
          <w:szCs w:val="20"/>
        </w:rPr>
      </w:pPr>
    </w:p>
    <w:p w14:paraId="3D9E36B0" w14:textId="77777777"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VII. WYMAGANY TERMIN I WARUNKI REALIZACJI ZAMÓWIENIA</w:t>
      </w:r>
    </w:p>
    <w:p w14:paraId="79A4CD49" w14:textId="6F0486BE" w:rsidR="00B21067" w:rsidRPr="00141B70" w:rsidRDefault="00B21067" w:rsidP="001006CD">
      <w:pPr>
        <w:numPr>
          <w:ilvl w:val="0"/>
          <w:numId w:val="19"/>
        </w:numPr>
        <w:pBdr>
          <w:top w:val="nil"/>
          <w:left w:val="nil"/>
          <w:bottom w:val="nil"/>
          <w:right w:val="nil"/>
          <w:between w:val="nil"/>
        </w:pBdr>
        <w:spacing w:line="360" w:lineRule="auto"/>
        <w:ind w:left="284"/>
        <w:jc w:val="both"/>
        <w:rPr>
          <w:rFonts w:ascii="Tahoma" w:eastAsia="Arial" w:hAnsi="Tahoma" w:cs="Tahoma"/>
          <w:sz w:val="20"/>
          <w:szCs w:val="20"/>
        </w:rPr>
      </w:pPr>
      <w:r w:rsidRPr="00141B70">
        <w:rPr>
          <w:rFonts w:ascii="Tahoma" w:eastAsia="Arial" w:hAnsi="Tahoma" w:cs="Tahoma"/>
          <w:color w:val="000000"/>
          <w:sz w:val="20"/>
          <w:szCs w:val="20"/>
        </w:rPr>
        <w:t>Termin dosta</w:t>
      </w:r>
      <w:r w:rsidR="0042411F">
        <w:rPr>
          <w:rFonts w:ascii="Tahoma" w:eastAsia="Arial" w:hAnsi="Tahoma" w:cs="Tahoma"/>
          <w:color w:val="000000"/>
          <w:sz w:val="20"/>
          <w:szCs w:val="20"/>
        </w:rPr>
        <w:t>wy</w:t>
      </w:r>
      <w:r w:rsidRPr="00141B70">
        <w:rPr>
          <w:rFonts w:ascii="Tahoma" w:eastAsia="Arial" w:hAnsi="Tahoma" w:cs="Tahoma"/>
          <w:color w:val="000000"/>
          <w:sz w:val="20"/>
          <w:szCs w:val="20"/>
        </w:rPr>
        <w:t xml:space="preserve">: </w:t>
      </w:r>
    </w:p>
    <w:p w14:paraId="1D86FA94" w14:textId="44BF9897" w:rsidR="00B21067" w:rsidRDefault="0042411F" w:rsidP="00B21067">
      <w:pPr>
        <w:pBdr>
          <w:top w:val="nil"/>
          <w:left w:val="nil"/>
          <w:bottom w:val="nil"/>
          <w:right w:val="nil"/>
          <w:between w:val="nil"/>
        </w:pBdr>
        <w:spacing w:line="360" w:lineRule="auto"/>
        <w:ind w:left="284"/>
        <w:jc w:val="both"/>
        <w:rPr>
          <w:rFonts w:ascii="Tahoma" w:eastAsia="Arial" w:hAnsi="Tahoma" w:cs="Tahoma"/>
          <w:b/>
          <w:color w:val="000000"/>
          <w:sz w:val="20"/>
          <w:szCs w:val="20"/>
        </w:rPr>
      </w:pPr>
      <w:r>
        <w:rPr>
          <w:rFonts w:ascii="Tahoma" w:eastAsia="Arial" w:hAnsi="Tahoma" w:cs="Tahoma"/>
          <w:b/>
          <w:color w:val="000000"/>
          <w:sz w:val="20"/>
          <w:szCs w:val="20"/>
        </w:rPr>
        <w:t>d</w:t>
      </w:r>
      <w:r w:rsidR="00B21067" w:rsidRPr="00141B70">
        <w:rPr>
          <w:rFonts w:ascii="Tahoma" w:eastAsia="Arial" w:hAnsi="Tahoma" w:cs="Tahoma"/>
          <w:b/>
          <w:color w:val="000000"/>
          <w:sz w:val="20"/>
          <w:szCs w:val="20"/>
        </w:rPr>
        <w:t xml:space="preserve">o </w:t>
      </w:r>
      <w:r w:rsidR="00D35FCF">
        <w:rPr>
          <w:rFonts w:ascii="Tahoma" w:eastAsia="Arial" w:hAnsi="Tahoma" w:cs="Tahoma"/>
          <w:b/>
          <w:color w:val="000000"/>
          <w:sz w:val="20"/>
          <w:szCs w:val="20"/>
        </w:rPr>
        <w:t>3</w:t>
      </w:r>
      <w:r w:rsidR="00AA1D47">
        <w:rPr>
          <w:rFonts w:ascii="Tahoma" w:eastAsia="Arial" w:hAnsi="Tahoma" w:cs="Tahoma"/>
          <w:b/>
          <w:color w:val="000000"/>
          <w:sz w:val="20"/>
          <w:szCs w:val="20"/>
        </w:rPr>
        <w:t>0</w:t>
      </w:r>
      <w:r w:rsidR="00DB0D7E">
        <w:rPr>
          <w:rFonts w:ascii="Tahoma" w:eastAsia="Arial" w:hAnsi="Tahoma" w:cs="Tahoma"/>
          <w:b/>
          <w:color w:val="000000"/>
          <w:sz w:val="20"/>
          <w:szCs w:val="20"/>
        </w:rPr>
        <w:t xml:space="preserve"> dni</w:t>
      </w:r>
      <w:r w:rsidR="00B21067" w:rsidRPr="00141B70">
        <w:rPr>
          <w:rFonts w:ascii="Tahoma" w:eastAsia="Arial" w:hAnsi="Tahoma" w:cs="Tahoma"/>
          <w:b/>
          <w:color w:val="000000"/>
          <w:sz w:val="20"/>
          <w:szCs w:val="20"/>
        </w:rPr>
        <w:t xml:space="preserve"> od daty zawarcia Umowy</w:t>
      </w:r>
      <w:r w:rsidR="00EE37F4">
        <w:rPr>
          <w:rFonts w:ascii="Tahoma" w:eastAsia="Arial" w:hAnsi="Tahoma" w:cs="Tahoma"/>
          <w:b/>
          <w:color w:val="000000"/>
          <w:sz w:val="20"/>
          <w:szCs w:val="20"/>
        </w:rPr>
        <w:t xml:space="preserve"> </w:t>
      </w:r>
    </w:p>
    <w:p w14:paraId="5E47CDD7" w14:textId="77777777" w:rsidR="00B21067" w:rsidRPr="00141B70" w:rsidRDefault="00B21067" w:rsidP="00B21067">
      <w:pPr>
        <w:pStyle w:val="Akapitzlist"/>
        <w:pBdr>
          <w:top w:val="nil"/>
          <w:left w:val="nil"/>
          <w:bottom w:val="nil"/>
          <w:right w:val="nil"/>
          <w:between w:val="nil"/>
        </w:pBdr>
        <w:ind w:left="284"/>
        <w:rPr>
          <w:rFonts w:ascii="Tahoma" w:eastAsia="Arial" w:hAnsi="Tahoma" w:cs="Tahoma"/>
        </w:rPr>
      </w:pPr>
    </w:p>
    <w:p w14:paraId="285BE5BE" w14:textId="623C07B4" w:rsidR="00B21067" w:rsidRPr="00F202B1" w:rsidRDefault="00B21067" w:rsidP="00F202B1">
      <w:pPr>
        <w:numPr>
          <w:ilvl w:val="0"/>
          <w:numId w:val="19"/>
        </w:numPr>
        <w:pBdr>
          <w:top w:val="nil"/>
          <w:left w:val="nil"/>
          <w:bottom w:val="nil"/>
          <w:right w:val="nil"/>
          <w:between w:val="nil"/>
        </w:pBdr>
        <w:spacing w:line="360" w:lineRule="auto"/>
        <w:ind w:left="284"/>
        <w:jc w:val="both"/>
        <w:rPr>
          <w:rFonts w:ascii="Tahoma" w:eastAsia="Arial" w:hAnsi="Tahoma" w:cs="Tahoma"/>
          <w:b/>
          <w:bCs/>
          <w:sz w:val="20"/>
          <w:szCs w:val="20"/>
        </w:rPr>
      </w:pPr>
      <w:r w:rsidRPr="00141B70">
        <w:rPr>
          <w:rFonts w:ascii="Tahoma" w:eastAsia="Arial" w:hAnsi="Tahoma" w:cs="Tahoma"/>
          <w:color w:val="000000"/>
          <w:sz w:val="20"/>
          <w:szCs w:val="20"/>
        </w:rPr>
        <w:t>Dosta</w:t>
      </w:r>
      <w:r w:rsidR="00373D59" w:rsidRPr="00141B70">
        <w:rPr>
          <w:rFonts w:ascii="Tahoma" w:eastAsia="Arial" w:hAnsi="Tahoma" w:cs="Tahoma"/>
          <w:color w:val="000000"/>
          <w:sz w:val="20"/>
          <w:szCs w:val="20"/>
        </w:rPr>
        <w:t>wa sprzętu do Wojskowej</w:t>
      </w:r>
      <w:r w:rsidR="00373D59" w:rsidRPr="00141B70">
        <w:rPr>
          <w:rFonts w:ascii="Tahoma" w:hAnsi="Tahoma" w:cs="Tahoma"/>
          <w:bCs/>
          <w:sz w:val="20"/>
          <w:szCs w:val="20"/>
        </w:rPr>
        <w:t xml:space="preserve"> Specjalistycznej Przychodni Lekarskiej SPZOZ ul. A. Szylinga 1, 60-787 Poznań.</w:t>
      </w:r>
    </w:p>
    <w:p w14:paraId="45513531" w14:textId="3346C528"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VIII. WARUNKI UDZIAŁU W POSTĘPOWANIU ORAZ SPOSÓB DOKONYWANIA OCENY SPEŁNIENIA TYCH WARUNKÓW</w:t>
      </w:r>
    </w:p>
    <w:p w14:paraId="57726035" w14:textId="682627C7" w:rsidR="00B21067" w:rsidRPr="00141B70" w:rsidRDefault="00B21067" w:rsidP="001006CD">
      <w:pPr>
        <w:numPr>
          <w:ilvl w:val="0"/>
          <w:numId w:val="1"/>
        </w:numPr>
        <w:spacing w:line="360" w:lineRule="auto"/>
        <w:jc w:val="both"/>
        <w:rPr>
          <w:rFonts w:ascii="Tahoma" w:hAnsi="Tahoma" w:cs="Tahoma"/>
          <w:b/>
          <w:sz w:val="20"/>
          <w:szCs w:val="20"/>
        </w:rPr>
      </w:pPr>
      <w:r w:rsidRPr="00141B70">
        <w:rPr>
          <w:rFonts w:ascii="Tahoma" w:hAnsi="Tahoma" w:cs="Tahoma"/>
          <w:b/>
          <w:sz w:val="20"/>
          <w:szCs w:val="20"/>
        </w:rPr>
        <w:t>O udzielenie zamówienia mogą wziąć udział Wykonawcy, którzy spełniają warunki określone w art. 273 ust. 1 ustawy Pzp:</w:t>
      </w:r>
    </w:p>
    <w:p w14:paraId="59E1AF10" w14:textId="77777777" w:rsidR="00B21067" w:rsidRPr="00141B70" w:rsidRDefault="00B21067" w:rsidP="001006CD">
      <w:pPr>
        <w:numPr>
          <w:ilvl w:val="0"/>
          <w:numId w:val="2"/>
        </w:numPr>
        <w:spacing w:line="360" w:lineRule="auto"/>
        <w:jc w:val="both"/>
        <w:rPr>
          <w:rFonts w:ascii="Tahoma" w:hAnsi="Tahoma" w:cs="Tahoma"/>
          <w:b/>
          <w:sz w:val="20"/>
          <w:szCs w:val="20"/>
        </w:rPr>
      </w:pPr>
      <w:r w:rsidRPr="00141B70">
        <w:rPr>
          <w:rFonts w:ascii="Tahoma" w:hAnsi="Tahoma" w:cs="Tahoma"/>
          <w:b/>
          <w:sz w:val="20"/>
          <w:szCs w:val="20"/>
        </w:rPr>
        <w:t>nie podlegają wykluczeniu</w:t>
      </w:r>
    </w:p>
    <w:p w14:paraId="4205E289" w14:textId="77777777" w:rsidR="00B21067" w:rsidRPr="00141B70" w:rsidRDefault="00B21067" w:rsidP="001006CD">
      <w:pPr>
        <w:numPr>
          <w:ilvl w:val="0"/>
          <w:numId w:val="2"/>
        </w:numPr>
        <w:spacing w:line="360" w:lineRule="auto"/>
        <w:jc w:val="both"/>
        <w:rPr>
          <w:rFonts w:ascii="Tahoma" w:hAnsi="Tahoma" w:cs="Tahoma"/>
          <w:b/>
          <w:sz w:val="20"/>
          <w:szCs w:val="20"/>
        </w:rPr>
      </w:pPr>
      <w:r w:rsidRPr="00141B70">
        <w:rPr>
          <w:rFonts w:ascii="Tahoma" w:hAnsi="Tahoma" w:cs="Tahoma"/>
          <w:b/>
          <w:sz w:val="20"/>
          <w:szCs w:val="20"/>
        </w:rPr>
        <w:t>spełniają warunki udziału w postępowaniu, dotyczące:</w:t>
      </w:r>
    </w:p>
    <w:p w14:paraId="76D086EB" w14:textId="77777777" w:rsidR="00B21067" w:rsidRPr="00141B70" w:rsidRDefault="00B21067" w:rsidP="001006CD">
      <w:pPr>
        <w:pStyle w:val="Akapitzlist"/>
        <w:numPr>
          <w:ilvl w:val="0"/>
          <w:numId w:val="20"/>
        </w:numPr>
        <w:spacing w:line="360" w:lineRule="auto"/>
        <w:rPr>
          <w:rFonts w:ascii="Tahoma" w:hAnsi="Tahoma" w:cs="Tahoma"/>
          <w:b/>
        </w:rPr>
      </w:pPr>
      <w:r w:rsidRPr="00141B70">
        <w:rPr>
          <w:rFonts w:ascii="Tahoma" w:hAnsi="Tahoma" w:cs="Tahoma"/>
          <w:b/>
        </w:rPr>
        <w:t>zdolności do występowania w obrocie gospodarczym</w:t>
      </w:r>
    </w:p>
    <w:p w14:paraId="38D4EDD1" w14:textId="77777777" w:rsidR="00B21067" w:rsidRPr="00141B70" w:rsidRDefault="00B21067" w:rsidP="00B21067">
      <w:pPr>
        <w:spacing w:line="360" w:lineRule="auto"/>
        <w:ind w:firstLine="720"/>
        <w:rPr>
          <w:rFonts w:ascii="Tahoma" w:hAnsi="Tahoma" w:cs="Tahoma"/>
          <w:sz w:val="20"/>
          <w:szCs w:val="20"/>
        </w:rPr>
      </w:pPr>
      <w:r w:rsidRPr="00141B70">
        <w:rPr>
          <w:rFonts w:ascii="Tahoma" w:hAnsi="Tahoma" w:cs="Tahoma"/>
          <w:sz w:val="20"/>
          <w:szCs w:val="20"/>
        </w:rPr>
        <w:t xml:space="preserve">Zamawiający nie ustala szczegółowego warunku udziału w Postępowaniu. </w:t>
      </w:r>
    </w:p>
    <w:p w14:paraId="5BB43BEC" w14:textId="77777777" w:rsidR="00B21067" w:rsidRPr="00141B70" w:rsidRDefault="00B21067" w:rsidP="001006CD">
      <w:pPr>
        <w:pStyle w:val="Akapitzlist"/>
        <w:numPr>
          <w:ilvl w:val="0"/>
          <w:numId w:val="20"/>
        </w:numPr>
        <w:spacing w:line="360" w:lineRule="auto"/>
        <w:rPr>
          <w:rFonts w:ascii="Tahoma" w:hAnsi="Tahoma" w:cs="Tahoma"/>
          <w:b/>
        </w:rPr>
      </w:pPr>
      <w:r w:rsidRPr="00141B70">
        <w:rPr>
          <w:rFonts w:ascii="Tahoma" w:hAnsi="Tahoma" w:cs="Tahoma"/>
          <w:b/>
        </w:rPr>
        <w:t>uprawnień do prowadzenia określonej działalności gospodarczej lub zawodowej</w:t>
      </w:r>
    </w:p>
    <w:p w14:paraId="2C6BB423" w14:textId="77777777" w:rsidR="00B21067" w:rsidRPr="00141B70" w:rsidRDefault="00B21067" w:rsidP="00B21067">
      <w:pPr>
        <w:spacing w:line="360" w:lineRule="auto"/>
        <w:ind w:firstLine="720"/>
        <w:rPr>
          <w:rFonts w:ascii="Tahoma" w:hAnsi="Tahoma" w:cs="Tahoma"/>
          <w:sz w:val="20"/>
          <w:szCs w:val="20"/>
        </w:rPr>
      </w:pPr>
      <w:r w:rsidRPr="00141B70">
        <w:rPr>
          <w:rFonts w:ascii="Tahoma" w:hAnsi="Tahoma" w:cs="Tahoma"/>
          <w:sz w:val="20"/>
          <w:szCs w:val="20"/>
        </w:rPr>
        <w:t xml:space="preserve">Zamawiający nie ustala szczegółowego warunku udziału w Postępowaniu. </w:t>
      </w:r>
    </w:p>
    <w:p w14:paraId="3AEA6FAB" w14:textId="77777777" w:rsidR="00B21067" w:rsidRPr="00141B70" w:rsidRDefault="00B21067" w:rsidP="001006CD">
      <w:pPr>
        <w:pStyle w:val="Akapitzlist"/>
        <w:numPr>
          <w:ilvl w:val="0"/>
          <w:numId w:val="20"/>
        </w:numPr>
        <w:spacing w:line="360" w:lineRule="auto"/>
        <w:rPr>
          <w:rFonts w:ascii="Tahoma" w:hAnsi="Tahoma" w:cs="Tahoma"/>
          <w:b/>
        </w:rPr>
      </w:pPr>
      <w:r w:rsidRPr="00141B70">
        <w:rPr>
          <w:rFonts w:ascii="Tahoma" w:hAnsi="Tahoma" w:cs="Tahoma"/>
          <w:b/>
        </w:rPr>
        <w:t>sytuacji ekonomicznej lub finansowej</w:t>
      </w:r>
    </w:p>
    <w:p w14:paraId="4ECABB80" w14:textId="77777777" w:rsidR="00B21067" w:rsidRPr="00141B70" w:rsidRDefault="00B21067" w:rsidP="00B21067">
      <w:pPr>
        <w:spacing w:line="360" w:lineRule="auto"/>
        <w:ind w:firstLine="720"/>
        <w:rPr>
          <w:rFonts w:ascii="Tahoma" w:hAnsi="Tahoma" w:cs="Tahoma"/>
          <w:sz w:val="20"/>
          <w:szCs w:val="20"/>
        </w:rPr>
      </w:pPr>
      <w:r w:rsidRPr="00141B70">
        <w:rPr>
          <w:rFonts w:ascii="Tahoma" w:hAnsi="Tahoma" w:cs="Tahoma"/>
          <w:sz w:val="20"/>
          <w:szCs w:val="20"/>
        </w:rPr>
        <w:t xml:space="preserve">Zamawiający nie ustala szczegółowego warunku udziału w Postępowaniu. </w:t>
      </w:r>
    </w:p>
    <w:p w14:paraId="5288092C" w14:textId="77777777" w:rsidR="00B21067" w:rsidRPr="00141B70" w:rsidRDefault="00B21067" w:rsidP="001006CD">
      <w:pPr>
        <w:pStyle w:val="Akapitzlist"/>
        <w:numPr>
          <w:ilvl w:val="0"/>
          <w:numId w:val="20"/>
        </w:numPr>
        <w:spacing w:line="360" w:lineRule="auto"/>
        <w:rPr>
          <w:rFonts w:ascii="Tahoma" w:hAnsi="Tahoma" w:cs="Tahoma"/>
          <w:b/>
        </w:rPr>
      </w:pPr>
      <w:r w:rsidRPr="00141B70">
        <w:rPr>
          <w:rFonts w:ascii="Tahoma" w:hAnsi="Tahoma" w:cs="Tahoma"/>
          <w:b/>
        </w:rPr>
        <w:t xml:space="preserve">zdolności technicznej lub zawodowej </w:t>
      </w:r>
    </w:p>
    <w:p w14:paraId="47D4B77F" w14:textId="77777777" w:rsidR="00B21067" w:rsidRPr="00141B70" w:rsidRDefault="00B21067" w:rsidP="00B21067">
      <w:pPr>
        <w:spacing w:line="360" w:lineRule="auto"/>
        <w:ind w:firstLine="720"/>
        <w:rPr>
          <w:rFonts w:ascii="Tahoma" w:hAnsi="Tahoma" w:cs="Tahoma"/>
          <w:sz w:val="20"/>
          <w:szCs w:val="20"/>
        </w:rPr>
      </w:pPr>
      <w:r w:rsidRPr="00141B70">
        <w:rPr>
          <w:rFonts w:ascii="Tahoma" w:hAnsi="Tahoma" w:cs="Tahoma"/>
          <w:sz w:val="20"/>
          <w:szCs w:val="20"/>
        </w:rPr>
        <w:t xml:space="preserve">Zamawiający nie ustala szczegółowego warunku udziału w Postępowaniu. </w:t>
      </w:r>
    </w:p>
    <w:p w14:paraId="46906D29" w14:textId="70A3732E" w:rsidR="00B21067" w:rsidRPr="00141B70" w:rsidRDefault="00B21067" w:rsidP="001006CD">
      <w:pPr>
        <w:numPr>
          <w:ilvl w:val="0"/>
          <w:numId w:val="1"/>
        </w:numPr>
        <w:pBdr>
          <w:top w:val="nil"/>
          <w:left w:val="nil"/>
          <w:bottom w:val="nil"/>
          <w:right w:val="nil"/>
          <w:between w:val="nil"/>
        </w:pBdr>
        <w:spacing w:line="360" w:lineRule="auto"/>
        <w:jc w:val="both"/>
        <w:rPr>
          <w:rFonts w:ascii="Tahoma" w:eastAsia="Arial" w:hAnsi="Tahoma" w:cs="Tahoma"/>
          <w:color w:val="000000"/>
          <w:sz w:val="20"/>
          <w:szCs w:val="20"/>
        </w:rPr>
      </w:pPr>
      <w:r w:rsidRPr="00141B70">
        <w:rPr>
          <w:rFonts w:ascii="Tahoma" w:eastAsia="Arial" w:hAnsi="Tahoma" w:cs="Tahoma"/>
          <w:color w:val="000000"/>
          <w:sz w:val="20"/>
          <w:szCs w:val="20"/>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141B70">
        <w:rPr>
          <w:rFonts w:ascii="Tahoma" w:hAnsi="Tahoma" w:cs="Tahoma"/>
          <w:color w:val="000000"/>
          <w:sz w:val="20"/>
          <w:szCs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bookmarkStart w:id="0" w:name="_Hlk60808692"/>
      <w:r w:rsidRPr="00141B70">
        <w:rPr>
          <w:rFonts w:ascii="Tahoma" w:hAnsi="Tahoma" w:cs="Tahoma"/>
          <w:color w:val="000000"/>
          <w:sz w:val="20"/>
          <w:szCs w:val="20"/>
        </w:rPr>
        <w:t xml:space="preserv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w:t>
      </w:r>
      <w:r w:rsidRPr="00141B70">
        <w:rPr>
          <w:rFonts w:ascii="Tahoma" w:hAnsi="Tahoma" w:cs="Tahoma"/>
          <w:color w:val="000000"/>
          <w:sz w:val="20"/>
          <w:szCs w:val="20"/>
        </w:rPr>
        <w:lastRenderedPageBreak/>
        <w:t>dowodowy potwierdzający, że Wykonawca realizując zamówienie, będzie dysponował niezbędnymi zasobami tych podmiotów.</w:t>
      </w:r>
      <w:bookmarkEnd w:id="0"/>
    </w:p>
    <w:p w14:paraId="2DB8988F" w14:textId="206794BB" w:rsidR="00B21067" w:rsidRPr="00141B70" w:rsidRDefault="00B21067" w:rsidP="00B21067">
      <w:pPr>
        <w:pStyle w:val="Akapitzlist"/>
        <w:pBdr>
          <w:top w:val="nil"/>
          <w:left w:val="nil"/>
          <w:bottom w:val="nil"/>
          <w:right w:val="nil"/>
          <w:between w:val="nil"/>
        </w:pBdr>
        <w:spacing w:line="360" w:lineRule="auto"/>
        <w:jc w:val="both"/>
        <w:rPr>
          <w:rFonts w:ascii="Tahoma" w:eastAsia="Arial" w:hAnsi="Tahoma" w:cs="Tahoma"/>
          <w:b/>
          <w:color w:val="000000"/>
        </w:rPr>
      </w:pPr>
      <w:bookmarkStart w:id="1" w:name="_Hlk60808809"/>
      <w:r w:rsidRPr="00141B70">
        <w:rPr>
          <w:rFonts w:ascii="Tahoma" w:eastAsia="Arial" w:hAnsi="Tahoma" w:cs="Tahoma"/>
          <w:b/>
          <w:color w:val="000000"/>
        </w:rPr>
        <w:t>Zobowiązanie podmiotu udostępniającego zasoby, potwierdza, że stosunek łączący Wykonawcę z podmiotami udostępniającymi zasoby określa w szczególności:</w:t>
      </w:r>
    </w:p>
    <w:p w14:paraId="1DC1778C" w14:textId="77777777" w:rsidR="00B21067" w:rsidRPr="00141B70" w:rsidRDefault="00B21067" w:rsidP="00B21067">
      <w:pPr>
        <w:pStyle w:val="Akapitzlist"/>
        <w:pBdr>
          <w:top w:val="nil"/>
          <w:left w:val="nil"/>
          <w:bottom w:val="nil"/>
          <w:right w:val="nil"/>
          <w:between w:val="nil"/>
        </w:pBdr>
        <w:spacing w:line="360" w:lineRule="auto"/>
        <w:jc w:val="both"/>
        <w:rPr>
          <w:rFonts w:ascii="Tahoma" w:eastAsia="Arial" w:hAnsi="Tahoma" w:cs="Tahoma"/>
          <w:color w:val="000000"/>
        </w:rPr>
      </w:pPr>
      <w:r w:rsidRPr="00141B70">
        <w:rPr>
          <w:rFonts w:ascii="Tahoma" w:eastAsia="Arial" w:hAnsi="Tahoma" w:cs="Tahoma"/>
          <w:color w:val="000000"/>
        </w:rPr>
        <w:t>1) zakres dostępnych wykonawcy zasobów podmiotu udostępniającego zasoby;</w:t>
      </w:r>
    </w:p>
    <w:p w14:paraId="22140848" w14:textId="77777777" w:rsidR="00B21067" w:rsidRPr="00141B70" w:rsidRDefault="00B21067" w:rsidP="00B21067">
      <w:pPr>
        <w:pStyle w:val="Akapitzlist"/>
        <w:pBdr>
          <w:top w:val="nil"/>
          <w:left w:val="nil"/>
          <w:bottom w:val="nil"/>
          <w:right w:val="nil"/>
          <w:between w:val="nil"/>
        </w:pBdr>
        <w:spacing w:line="360" w:lineRule="auto"/>
        <w:jc w:val="both"/>
        <w:rPr>
          <w:rFonts w:ascii="Tahoma" w:eastAsia="Arial" w:hAnsi="Tahoma" w:cs="Tahoma"/>
          <w:color w:val="000000"/>
        </w:rPr>
      </w:pPr>
      <w:r w:rsidRPr="00141B70">
        <w:rPr>
          <w:rFonts w:ascii="Tahoma" w:eastAsia="Arial" w:hAnsi="Tahoma" w:cs="Tahoma"/>
          <w:color w:val="000000"/>
        </w:rPr>
        <w:t>2) sposób i okres udostępnienia wykonawcy i wykorzystania przez niego zasobów podmiotu udostępniającego te zasoby przy wykonywaniu zamówienia;</w:t>
      </w:r>
    </w:p>
    <w:p w14:paraId="758E8480" w14:textId="40C17DA2" w:rsidR="00B21067" w:rsidRPr="00141B70" w:rsidRDefault="00B21067" w:rsidP="00B21067">
      <w:pPr>
        <w:pStyle w:val="Akapitzlist"/>
        <w:pBdr>
          <w:top w:val="nil"/>
          <w:left w:val="nil"/>
          <w:bottom w:val="nil"/>
          <w:right w:val="nil"/>
          <w:between w:val="nil"/>
        </w:pBdr>
        <w:spacing w:line="360" w:lineRule="auto"/>
        <w:jc w:val="both"/>
        <w:rPr>
          <w:rFonts w:ascii="Tahoma" w:eastAsia="Arial" w:hAnsi="Tahoma" w:cs="Tahoma"/>
          <w:color w:val="000000"/>
        </w:rPr>
      </w:pPr>
      <w:r w:rsidRPr="00141B70">
        <w:rPr>
          <w:rFonts w:ascii="Tahoma" w:eastAsia="Arial" w:hAnsi="Tahoma" w:cs="Tahoma"/>
          <w:color w:val="000000"/>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bookmarkEnd w:id="1"/>
    <w:p w14:paraId="777E143D" w14:textId="77777777" w:rsidR="00B21067" w:rsidRPr="00141B70" w:rsidRDefault="00B21067" w:rsidP="001006CD">
      <w:pPr>
        <w:numPr>
          <w:ilvl w:val="0"/>
          <w:numId w:val="1"/>
        </w:numPr>
        <w:spacing w:line="360" w:lineRule="auto"/>
        <w:jc w:val="both"/>
        <w:rPr>
          <w:rFonts w:ascii="Tahoma" w:hAnsi="Tahoma" w:cs="Tahoma"/>
          <w:b/>
          <w:sz w:val="20"/>
          <w:szCs w:val="20"/>
        </w:rPr>
      </w:pPr>
      <w:r w:rsidRPr="00141B70">
        <w:rPr>
          <w:rFonts w:ascii="Tahoma" w:hAnsi="Tahoma" w:cs="Tahoma"/>
          <w:b/>
          <w:sz w:val="20"/>
          <w:szCs w:val="20"/>
        </w:rPr>
        <w:t xml:space="preserve">W Postępowaniu mogą wziąć udział Wykonawcy, którzy nie podlegają wykluczeniu </w:t>
      </w:r>
      <w:r w:rsidRPr="00141B70">
        <w:rPr>
          <w:rFonts w:ascii="Tahoma" w:hAnsi="Tahoma" w:cs="Tahoma"/>
          <w:b/>
          <w:sz w:val="20"/>
          <w:szCs w:val="20"/>
        </w:rPr>
        <w:br/>
        <w:t xml:space="preserve">z Postępowania na podstawie art. 108 ust. 1 ustawy Pzp oraz art. 109 ust. 1 pkt. 4 ustawy Pzp. </w:t>
      </w:r>
    </w:p>
    <w:p w14:paraId="3ADB5E2C" w14:textId="7080C6FC" w:rsidR="00B21067" w:rsidRPr="00141B70" w:rsidRDefault="00B21067" w:rsidP="00B21067">
      <w:pPr>
        <w:spacing w:line="360" w:lineRule="auto"/>
        <w:jc w:val="both"/>
        <w:rPr>
          <w:rFonts w:ascii="Tahoma" w:hAnsi="Tahoma" w:cs="Tahoma"/>
          <w:sz w:val="20"/>
          <w:szCs w:val="20"/>
        </w:rPr>
      </w:pPr>
      <w:r w:rsidRPr="00141B70">
        <w:rPr>
          <w:rFonts w:ascii="Tahoma" w:hAnsi="Tahoma" w:cs="Tahoma"/>
          <w:sz w:val="20"/>
          <w:szCs w:val="20"/>
        </w:rPr>
        <w:t>Ocena spełniania warunków udziału w Postępowaniu, o których mowa w ust. 3, zostanie dokonana zgodnie z formułą „spełnia – nie spełnia”, w oparciu o przedłożone przez Wykonawcę oświadczenie i dokumenty, o których mowa w rozdz. IX ust 2.</w:t>
      </w:r>
    </w:p>
    <w:p w14:paraId="6ED4BF45" w14:textId="77777777" w:rsidR="00F202B1" w:rsidRDefault="00F202B1" w:rsidP="00B21067">
      <w:pPr>
        <w:spacing w:line="360" w:lineRule="auto"/>
        <w:jc w:val="both"/>
        <w:rPr>
          <w:rFonts w:ascii="Tahoma" w:hAnsi="Tahoma" w:cs="Tahoma"/>
          <w:b/>
          <w:sz w:val="20"/>
          <w:szCs w:val="20"/>
          <w:u w:val="single"/>
        </w:rPr>
      </w:pPr>
    </w:p>
    <w:p w14:paraId="2123C5A3" w14:textId="38CEC127"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IX. PODMIOTOWE ŚRODKI DOWODOWE I WYKAZ OŚWIADCZEŃ LUB DOKUMENTÓW, JAKIE MAJĄ DOSTARCZYĆ WYKONAWCY W CELU POTWIERDZENIA SPEŁNIANIA WARUNKÓW UDZIAŁU W POSTĘPOWANIU ORAZ PODSTAW WYKLUCZENIA</w:t>
      </w:r>
    </w:p>
    <w:p w14:paraId="7461BBBA" w14:textId="77777777" w:rsidR="00B21067" w:rsidRPr="00141B70" w:rsidRDefault="00B21067" w:rsidP="001006CD">
      <w:pPr>
        <w:numPr>
          <w:ilvl w:val="0"/>
          <w:numId w:val="3"/>
        </w:numPr>
        <w:spacing w:line="360" w:lineRule="auto"/>
        <w:jc w:val="both"/>
        <w:rPr>
          <w:rFonts w:ascii="Tahoma" w:hAnsi="Tahoma" w:cs="Tahoma"/>
          <w:b/>
          <w:sz w:val="20"/>
          <w:szCs w:val="20"/>
        </w:rPr>
      </w:pPr>
      <w:r w:rsidRPr="00141B70">
        <w:rPr>
          <w:rFonts w:ascii="Tahoma" w:hAnsi="Tahoma" w:cs="Tahoma"/>
          <w:b/>
          <w:sz w:val="20"/>
          <w:szCs w:val="20"/>
        </w:rPr>
        <w:t>W zakresie wykazania spełniania przez Wykonawcę warunków, o których mowa w art. 273 ustawy Pzp, Wykonawca przedkłada:</w:t>
      </w:r>
    </w:p>
    <w:p w14:paraId="646BD3A4" w14:textId="77777777" w:rsidR="00B21067" w:rsidRPr="00141B70" w:rsidRDefault="00B21067" w:rsidP="001006CD">
      <w:pPr>
        <w:numPr>
          <w:ilvl w:val="0"/>
          <w:numId w:val="4"/>
        </w:numPr>
        <w:spacing w:line="360" w:lineRule="auto"/>
        <w:jc w:val="both"/>
        <w:rPr>
          <w:rFonts w:ascii="Tahoma" w:hAnsi="Tahoma" w:cs="Tahoma"/>
          <w:sz w:val="20"/>
          <w:szCs w:val="20"/>
        </w:rPr>
      </w:pPr>
      <w:r w:rsidRPr="00141B70">
        <w:rPr>
          <w:rFonts w:ascii="Tahoma" w:hAnsi="Tahoma" w:cs="Tahoma"/>
          <w:b/>
          <w:sz w:val="20"/>
          <w:szCs w:val="20"/>
        </w:rPr>
        <w:t>oświadczenie o spełnianiu warunków udziału w postępowaniu</w:t>
      </w:r>
      <w:r w:rsidRPr="00141B70">
        <w:rPr>
          <w:rFonts w:ascii="Tahoma" w:hAnsi="Tahoma" w:cs="Tahoma"/>
          <w:sz w:val="20"/>
          <w:szCs w:val="20"/>
        </w:rPr>
        <w:t xml:space="preserve"> – wypełnione i podpisane odpowiednio przez osobę (osoby) upoważnioną (upoważnione) do reprezentowania Wykonawcy. Stosowne oświadczenie zawarte jest we wzorze, stanowiącym Załącznik nr 2b do Specyfikacji.</w:t>
      </w:r>
    </w:p>
    <w:p w14:paraId="17A32B33" w14:textId="19929DDB" w:rsidR="00B21067" w:rsidRPr="00141B70" w:rsidRDefault="00B21067" w:rsidP="001006CD">
      <w:pPr>
        <w:numPr>
          <w:ilvl w:val="0"/>
          <w:numId w:val="3"/>
        </w:numPr>
        <w:spacing w:line="360" w:lineRule="auto"/>
        <w:jc w:val="both"/>
        <w:rPr>
          <w:rFonts w:ascii="Tahoma" w:hAnsi="Tahoma" w:cs="Tahoma"/>
          <w:b/>
          <w:sz w:val="20"/>
          <w:szCs w:val="20"/>
        </w:rPr>
      </w:pPr>
      <w:r w:rsidRPr="00141B70">
        <w:rPr>
          <w:rFonts w:ascii="Tahoma" w:hAnsi="Tahoma" w:cs="Tahoma"/>
          <w:b/>
          <w:sz w:val="20"/>
          <w:szCs w:val="20"/>
        </w:rPr>
        <w:t>W zakresie potwierdzenia braku podstaw do wykluczenia z Postępowania w okolicznościach, o których mowa w art. 108 ust. 1 ustawy Pzp oraz art. 109 ust. 1 pkt. 4, Wykonawca przedkłada:</w:t>
      </w:r>
    </w:p>
    <w:p w14:paraId="69BCF73A" w14:textId="77777777" w:rsidR="00B21067" w:rsidRPr="00141B70" w:rsidRDefault="00B21067" w:rsidP="001006CD">
      <w:pPr>
        <w:numPr>
          <w:ilvl w:val="0"/>
          <w:numId w:val="5"/>
        </w:numPr>
        <w:spacing w:line="360" w:lineRule="auto"/>
        <w:jc w:val="both"/>
        <w:rPr>
          <w:rFonts w:ascii="Tahoma" w:hAnsi="Tahoma" w:cs="Tahoma"/>
          <w:sz w:val="20"/>
          <w:szCs w:val="20"/>
        </w:rPr>
      </w:pPr>
      <w:r w:rsidRPr="00141B70">
        <w:rPr>
          <w:rFonts w:ascii="Tahoma" w:hAnsi="Tahoma" w:cs="Tahoma"/>
          <w:b/>
          <w:sz w:val="20"/>
          <w:szCs w:val="20"/>
        </w:rPr>
        <w:t>oświadczenie o braku podstaw do wykluczenia z postępowania</w:t>
      </w:r>
      <w:r w:rsidRPr="00141B70">
        <w:rPr>
          <w:rFonts w:ascii="Tahoma" w:hAnsi="Tahoma" w:cs="Tahoma"/>
          <w:sz w:val="20"/>
          <w:szCs w:val="20"/>
        </w:rPr>
        <w:t xml:space="preserve"> – wypełnione i podpisane odpowiednio przez osobę (osoby) upoważnioną (upoważnione) do reprezentowania Wykonawcy.  Stosowne oświadczenie zawarte jest we wzorze Oferty, stanowiącej Załącznik nr 2a do Specyfikacji </w:t>
      </w:r>
    </w:p>
    <w:p w14:paraId="116552A6" w14:textId="3147A1D9" w:rsidR="00B21067" w:rsidRPr="00141B70" w:rsidRDefault="00B21067" w:rsidP="001006CD">
      <w:pPr>
        <w:numPr>
          <w:ilvl w:val="0"/>
          <w:numId w:val="5"/>
        </w:numPr>
        <w:pBdr>
          <w:top w:val="nil"/>
          <w:left w:val="nil"/>
          <w:bottom w:val="nil"/>
          <w:right w:val="nil"/>
          <w:between w:val="nil"/>
        </w:pBdr>
        <w:spacing w:line="360" w:lineRule="auto"/>
        <w:jc w:val="both"/>
        <w:rPr>
          <w:rFonts w:ascii="Tahoma" w:eastAsia="Cambria" w:hAnsi="Tahoma" w:cs="Tahoma"/>
          <w:color w:val="000000"/>
          <w:sz w:val="20"/>
          <w:szCs w:val="20"/>
        </w:rPr>
      </w:pPr>
      <w:r w:rsidRPr="00141B70">
        <w:rPr>
          <w:rFonts w:ascii="Tahoma" w:eastAsia="Arial" w:hAnsi="Tahoma" w:cs="Tahoma"/>
          <w:b/>
          <w:color w:val="000000"/>
          <w:sz w:val="20"/>
          <w:szCs w:val="20"/>
        </w:rPr>
        <w:t>odpisu lub informacji z Krajowego Rejestru Sądowego lub z Centralnej Ewidencji i Informacji o Działalności Gospodarczej</w:t>
      </w:r>
      <w:r w:rsidRPr="00141B70">
        <w:rPr>
          <w:rFonts w:ascii="Tahoma" w:eastAsia="Arial" w:hAnsi="Tahoma" w:cs="Tahoma"/>
          <w:color w:val="000000"/>
          <w:sz w:val="20"/>
          <w:szCs w:val="20"/>
        </w:rPr>
        <w:t>, sporządzonych nie wcześniej niż 3 miesiące przed jej złożeniem, jeżeli odrębne przepisy wymagają wpisu do rejestru lub ewidencji, w celu potwierdzenia braku podstaw wykluczenia na podstawie art. 109 ust. 1 pkt 4 ustawy.</w:t>
      </w:r>
    </w:p>
    <w:p w14:paraId="77207754" w14:textId="7E45FF76" w:rsidR="00B21067" w:rsidRPr="00141B70" w:rsidRDefault="00B21067" w:rsidP="001006CD">
      <w:pPr>
        <w:pStyle w:val="Akapitzlist"/>
        <w:numPr>
          <w:ilvl w:val="0"/>
          <w:numId w:val="3"/>
        </w:numPr>
        <w:spacing w:line="360" w:lineRule="auto"/>
        <w:jc w:val="both"/>
        <w:rPr>
          <w:rFonts w:ascii="Tahoma" w:hAnsi="Tahoma" w:cs="Tahoma"/>
        </w:rPr>
      </w:pPr>
      <w:bookmarkStart w:id="2" w:name="_Hlk63775374"/>
      <w:r w:rsidRPr="00141B70">
        <w:rPr>
          <w:rFonts w:ascii="Tahoma" w:hAnsi="Tahoma" w:cs="Tahoma"/>
        </w:rPr>
        <w:lastRenderedPageBreak/>
        <w:t xml:space="preserve">Jeżeli Wykonawca ma siedzibę lub miejsce zamieszkania poza terytorium Rzeczypospolitej Polskiej, zamiast </w:t>
      </w:r>
      <w:r w:rsidR="006D5293" w:rsidRPr="00141B70">
        <w:rPr>
          <w:rFonts w:ascii="Tahoma" w:hAnsi="Tahoma" w:cs="Tahoma"/>
        </w:rPr>
        <w:t>dokumentów,</w:t>
      </w:r>
      <w:r w:rsidRPr="00141B70">
        <w:rPr>
          <w:rFonts w:ascii="Tahoma" w:hAnsi="Tahoma" w:cs="Tahoma"/>
        </w:rPr>
        <w:t xml:space="preserve"> o których mowa w ust. 2 lit. b składa dokument lub dokumenty wystawione w kraju, w którym ma siedzibę lub miejsce zamieszkania, potwierdzające odpowiednio, że nie otwarto jego likwidacji ani nie ogłoszono upadłości.</w:t>
      </w:r>
    </w:p>
    <w:p w14:paraId="338EC73B" w14:textId="77777777" w:rsidR="00B21067" w:rsidRPr="00141B70" w:rsidRDefault="00B21067" w:rsidP="001006CD">
      <w:pPr>
        <w:numPr>
          <w:ilvl w:val="0"/>
          <w:numId w:val="3"/>
        </w:numPr>
        <w:spacing w:line="360" w:lineRule="auto"/>
        <w:jc w:val="both"/>
        <w:rPr>
          <w:rFonts w:ascii="Tahoma" w:hAnsi="Tahoma" w:cs="Tahoma"/>
          <w:sz w:val="20"/>
          <w:szCs w:val="20"/>
        </w:rPr>
      </w:pPr>
      <w:r w:rsidRPr="00141B70">
        <w:rPr>
          <w:rFonts w:ascii="Tahoma" w:hAnsi="Tahoma" w:cs="Tahoma"/>
          <w:sz w:val="20"/>
          <w:szCs w:val="20"/>
        </w:rPr>
        <w:t xml:space="preserve">Dokumenty, o których mowa w ust. 3 powinny być wystawione nie wcześniej niż 3 miesięcy przed upływem terminu składania ofert. </w:t>
      </w:r>
    </w:p>
    <w:p w14:paraId="077DE3B3" w14:textId="77777777" w:rsidR="00B21067" w:rsidRPr="00141B70" w:rsidRDefault="00B21067" w:rsidP="001006CD">
      <w:pPr>
        <w:numPr>
          <w:ilvl w:val="0"/>
          <w:numId w:val="3"/>
        </w:numPr>
        <w:spacing w:line="360" w:lineRule="auto"/>
        <w:jc w:val="both"/>
        <w:rPr>
          <w:rFonts w:ascii="Tahoma" w:hAnsi="Tahoma" w:cs="Tahoma"/>
          <w:sz w:val="20"/>
          <w:szCs w:val="20"/>
        </w:rPr>
      </w:pPr>
      <w:r w:rsidRPr="00141B70">
        <w:rPr>
          <w:rFonts w:ascii="Tahoma" w:hAnsi="Tahoma" w:cs="Tahoma"/>
          <w:sz w:val="20"/>
          <w:szCs w:val="20"/>
        </w:rPr>
        <w:t xml:space="preserve">Jeżeli w kraju, w którym wykonawca ma siedzibę lub miejsce zamieszkania,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Postanowienia ust. 4 stosuje się odpowiednio. </w:t>
      </w:r>
    </w:p>
    <w:bookmarkEnd w:id="2"/>
    <w:p w14:paraId="03950586" w14:textId="5E663AFD" w:rsidR="00B21067" w:rsidRPr="00141B70" w:rsidRDefault="00B21067" w:rsidP="001006CD">
      <w:pPr>
        <w:numPr>
          <w:ilvl w:val="0"/>
          <w:numId w:val="3"/>
        </w:numPr>
        <w:spacing w:line="360" w:lineRule="auto"/>
        <w:jc w:val="both"/>
        <w:rPr>
          <w:rFonts w:ascii="Tahoma" w:hAnsi="Tahoma" w:cs="Tahoma"/>
          <w:sz w:val="20"/>
          <w:szCs w:val="20"/>
        </w:rPr>
      </w:pPr>
      <w:r w:rsidRPr="00141B70">
        <w:rPr>
          <w:rFonts w:ascii="Tahoma" w:hAnsi="Tahoma" w:cs="Tahoma"/>
          <w:sz w:val="20"/>
          <w:szCs w:val="20"/>
        </w:rPr>
        <w:t>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14:paraId="0701A1B3" w14:textId="77777777" w:rsidR="00B21067" w:rsidRPr="00141B70" w:rsidRDefault="00B21067" w:rsidP="00B21067">
      <w:pPr>
        <w:spacing w:line="360" w:lineRule="auto"/>
        <w:ind w:left="720"/>
        <w:jc w:val="both"/>
        <w:rPr>
          <w:rFonts w:ascii="Tahoma" w:hAnsi="Tahoma" w:cs="Tahoma"/>
          <w:sz w:val="20"/>
          <w:szCs w:val="20"/>
        </w:rPr>
      </w:pPr>
    </w:p>
    <w:p w14:paraId="64A51675" w14:textId="77777777" w:rsidR="00B21067" w:rsidRPr="00141B70" w:rsidRDefault="00B21067" w:rsidP="00B21067">
      <w:pPr>
        <w:pBdr>
          <w:top w:val="nil"/>
          <w:left w:val="nil"/>
          <w:bottom w:val="nil"/>
          <w:right w:val="nil"/>
          <w:between w:val="nil"/>
        </w:pBdr>
        <w:shd w:val="clear" w:color="auto" w:fill="FFFFFF"/>
        <w:spacing w:line="360" w:lineRule="auto"/>
        <w:rPr>
          <w:rFonts w:ascii="Tahoma" w:eastAsia="Arial" w:hAnsi="Tahoma" w:cs="Tahoma"/>
          <w:color w:val="000000"/>
          <w:sz w:val="20"/>
          <w:szCs w:val="20"/>
          <w:u w:val="single"/>
        </w:rPr>
      </w:pPr>
      <w:r w:rsidRPr="00141B70">
        <w:rPr>
          <w:rFonts w:ascii="Tahoma" w:eastAsia="Arial" w:hAnsi="Tahoma" w:cs="Tahoma"/>
          <w:b/>
          <w:color w:val="000000"/>
          <w:sz w:val="20"/>
          <w:szCs w:val="20"/>
          <w:u w:val="single"/>
        </w:rPr>
        <w:t>X.  PRZEDMIOTOWE ŚRODKI DOWODOWE</w:t>
      </w:r>
    </w:p>
    <w:p w14:paraId="2C5B7CD1" w14:textId="24B1BC48" w:rsidR="00B21067" w:rsidRPr="00141B70" w:rsidRDefault="00B21067" w:rsidP="001006CD">
      <w:pPr>
        <w:pStyle w:val="Akapitzlist"/>
        <w:numPr>
          <w:ilvl w:val="0"/>
          <w:numId w:val="26"/>
        </w:numPr>
        <w:spacing w:line="360" w:lineRule="auto"/>
        <w:jc w:val="both"/>
        <w:rPr>
          <w:rFonts w:ascii="Tahoma" w:eastAsia="Arial" w:hAnsi="Tahoma" w:cs="Tahoma"/>
        </w:rPr>
      </w:pPr>
      <w:r w:rsidRPr="00141B70">
        <w:rPr>
          <w:rFonts w:ascii="Tahoma" w:eastAsia="Arial" w:hAnsi="Tahoma" w:cs="Tahoma"/>
          <w:b/>
        </w:rPr>
        <w:t xml:space="preserve"> Certyfikat CE lub Deklaracja Zgodności </w:t>
      </w:r>
    </w:p>
    <w:p w14:paraId="4CD0307F" w14:textId="4D748870" w:rsidR="00B21067" w:rsidRPr="00141B70" w:rsidRDefault="00B21067" w:rsidP="001006CD">
      <w:pPr>
        <w:pStyle w:val="Akapitzlist"/>
        <w:numPr>
          <w:ilvl w:val="0"/>
          <w:numId w:val="26"/>
        </w:numPr>
        <w:spacing w:line="360" w:lineRule="auto"/>
        <w:jc w:val="both"/>
        <w:rPr>
          <w:rFonts w:ascii="Tahoma" w:eastAsia="Arial" w:hAnsi="Tahoma" w:cs="Tahoma"/>
        </w:rPr>
      </w:pPr>
      <w:r w:rsidRPr="00141B70">
        <w:rPr>
          <w:rFonts w:ascii="Tahoma" w:eastAsia="Arial" w:hAnsi="Tahoma" w:cs="Tahoma"/>
          <w:b/>
        </w:rPr>
        <w:t>Ulotka informacyjna/karta katalogowa potwierdzająca oferowane parametry</w:t>
      </w:r>
    </w:p>
    <w:p w14:paraId="69E1586B" w14:textId="3548BF57" w:rsidR="00B21067" w:rsidRPr="00141B70" w:rsidRDefault="00B21067" w:rsidP="001006CD">
      <w:pPr>
        <w:pStyle w:val="Akapitzlist"/>
        <w:numPr>
          <w:ilvl w:val="3"/>
          <w:numId w:val="19"/>
        </w:numPr>
        <w:pBdr>
          <w:top w:val="nil"/>
          <w:left w:val="nil"/>
          <w:bottom w:val="nil"/>
          <w:right w:val="nil"/>
          <w:between w:val="nil"/>
        </w:pBdr>
        <w:shd w:val="clear" w:color="auto" w:fill="FFFFFF"/>
        <w:spacing w:line="360" w:lineRule="auto"/>
        <w:ind w:left="284" w:right="-2" w:hanging="284"/>
        <w:jc w:val="both"/>
        <w:rPr>
          <w:rFonts w:ascii="Tahoma" w:hAnsi="Tahoma" w:cs="Tahoma"/>
          <w:color w:val="000000"/>
        </w:rPr>
      </w:pPr>
      <w:bookmarkStart w:id="3" w:name="_Hlk60809444"/>
      <w:r w:rsidRPr="00141B70">
        <w:rPr>
          <w:rFonts w:ascii="Tahoma" w:hAnsi="Tahoma" w:cs="Tahoma"/>
          <w:color w:val="000000"/>
        </w:rPr>
        <w:t xml:space="preserve">Zgodnie z art. 107 ust. 2 ustawy Pzp, Zamawiający informuje, iż w </w:t>
      </w:r>
      <w:r w:rsidR="006D5293" w:rsidRPr="00141B70">
        <w:rPr>
          <w:rFonts w:ascii="Tahoma" w:hAnsi="Tahoma" w:cs="Tahoma"/>
          <w:color w:val="000000"/>
        </w:rPr>
        <w:t>przypadku,</w:t>
      </w:r>
      <w:r w:rsidRPr="00141B70">
        <w:rPr>
          <w:rFonts w:ascii="Tahoma" w:hAnsi="Tahoma" w:cs="Tahoma"/>
          <w:color w:val="000000"/>
        </w:rPr>
        <w:t xml:space="preserve"> gdy wykonawca nie złoży przedmiotowych środków dowodowych lub złożone przedmiotowe środki dowodowe będą niekompletne, zamawiający wezwie do ich złożenia lub uzupełnienia w wyznaczonym terminie.</w:t>
      </w:r>
    </w:p>
    <w:p w14:paraId="0509EA60" w14:textId="77777777" w:rsidR="00B21067" w:rsidRPr="00141B70" w:rsidRDefault="00B21067" w:rsidP="001006CD">
      <w:pPr>
        <w:pStyle w:val="Akapitzlist"/>
        <w:numPr>
          <w:ilvl w:val="3"/>
          <w:numId w:val="19"/>
        </w:numPr>
        <w:pBdr>
          <w:top w:val="nil"/>
          <w:left w:val="nil"/>
          <w:bottom w:val="nil"/>
          <w:right w:val="nil"/>
          <w:between w:val="nil"/>
        </w:pBdr>
        <w:shd w:val="clear" w:color="auto" w:fill="FFFFFF"/>
        <w:spacing w:line="360" w:lineRule="auto"/>
        <w:ind w:left="284" w:right="-2" w:hanging="284"/>
        <w:jc w:val="both"/>
        <w:rPr>
          <w:rFonts w:ascii="Tahoma" w:hAnsi="Tahoma" w:cs="Tahoma"/>
          <w:color w:val="000000"/>
        </w:rPr>
      </w:pPr>
      <w:r w:rsidRPr="00141B70">
        <w:rPr>
          <w:rFonts w:ascii="Tahoma" w:hAnsi="Tahoma" w:cs="Tahoma"/>
          <w:color w:val="000000"/>
        </w:rPr>
        <w:t>Zamawiający akceptuje również certyfikaty wydane przez inne równoważne jednostki oceniające zgodność.</w:t>
      </w:r>
    </w:p>
    <w:p w14:paraId="68710EC2" w14:textId="0AA30C67" w:rsidR="00B21067" w:rsidRPr="00141B70" w:rsidRDefault="00B21067" w:rsidP="001006CD">
      <w:pPr>
        <w:pStyle w:val="Akapitzlist"/>
        <w:numPr>
          <w:ilvl w:val="3"/>
          <w:numId w:val="19"/>
        </w:numPr>
        <w:pBdr>
          <w:top w:val="nil"/>
          <w:left w:val="nil"/>
          <w:bottom w:val="nil"/>
          <w:right w:val="nil"/>
          <w:between w:val="nil"/>
        </w:pBdr>
        <w:shd w:val="clear" w:color="auto" w:fill="FFFFFF"/>
        <w:spacing w:line="360" w:lineRule="auto"/>
        <w:ind w:left="284" w:right="-2" w:hanging="284"/>
        <w:jc w:val="both"/>
        <w:rPr>
          <w:rFonts w:ascii="Tahoma" w:hAnsi="Tahoma" w:cs="Tahoma"/>
          <w:color w:val="000000"/>
        </w:rPr>
      </w:pPr>
      <w:r w:rsidRPr="00141B70">
        <w:rPr>
          <w:rFonts w:ascii="Tahoma" w:hAnsi="Tahoma" w:cs="Tahoma"/>
          <w:color w:val="000000"/>
        </w:rPr>
        <w:t>Zamawiający akceptuje odpowiednie przedmiotowe środki dowodowe, inne niż te, o których mowa w  art. 105 ust. 1 i 3 ustawy Pzp, w szczególności dokumentację techniczną producenta, w przypadku gdy dany wykonawca nie ma ani dostępu do certyfikatów lub sprawozdań z badań, o których mowa w art. 105 ust. 1 i 3 ustawy Pzp, ani możliwości ich uzyskania w 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 realizacją zamówienia.</w:t>
      </w:r>
    </w:p>
    <w:bookmarkEnd w:id="3"/>
    <w:p w14:paraId="1F8C2B89" w14:textId="77777777" w:rsidR="00B21067" w:rsidRPr="00141B70" w:rsidRDefault="00B21067" w:rsidP="00B21067">
      <w:pPr>
        <w:pBdr>
          <w:top w:val="nil"/>
          <w:left w:val="nil"/>
          <w:bottom w:val="nil"/>
          <w:right w:val="nil"/>
          <w:between w:val="nil"/>
        </w:pBdr>
        <w:shd w:val="clear" w:color="auto" w:fill="FFFFFF"/>
        <w:spacing w:line="360" w:lineRule="auto"/>
        <w:ind w:right="840"/>
        <w:jc w:val="both"/>
        <w:rPr>
          <w:rFonts w:ascii="Tahoma" w:eastAsia="Arial" w:hAnsi="Tahoma" w:cs="Tahoma"/>
          <w:color w:val="000000"/>
          <w:sz w:val="20"/>
          <w:szCs w:val="20"/>
          <w:u w:val="single"/>
        </w:rPr>
      </w:pPr>
      <w:r w:rsidRPr="00141B70">
        <w:rPr>
          <w:rFonts w:ascii="Tahoma" w:eastAsia="Arial" w:hAnsi="Tahoma" w:cs="Tahoma"/>
          <w:b/>
          <w:color w:val="000000"/>
          <w:sz w:val="20"/>
          <w:szCs w:val="20"/>
          <w:u w:val="single"/>
        </w:rPr>
        <w:lastRenderedPageBreak/>
        <w:t>XI. FORMA POROZUMIEWANIA SIĘ ZAMAWIAJĄCEGO I WYKONAWCY</w:t>
      </w:r>
    </w:p>
    <w:p w14:paraId="4D7C6E47" w14:textId="7DE1F48E" w:rsidR="008A3AFE" w:rsidRPr="00141B70" w:rsidRDefault="00B81FF9" w:rsidP="001006CD">
      <w:pPr>
        <w:pStyle w:val="Akapitzlist"/>
        <w:numPr>
          <w:ilvl w:val="0"/>
          <w:numId w:val="30"/>
        </w:numPr>
        <w:spacing w:line="360" w:lineRule="auto"/>
        <w:jc w:val="both"/>
        <w:rPr>
          <w:rFonts w:ascii="Tahoma" w:hAnsi="Tahoma" w:cs="Tahoma"/>
        </w:rPr>
      </w:pPr>
      <w:r w:rsidRPr="00141B70">
        <w:rPr>
          <w:rFonts w:ascii="Tahoma" w:hAnsi="Tahoma" w:cs="Tahoma"/>
        </w:rPr>
        <w:t>Dodatkowy e</w:t>
      </w:r>
      <w:r w:rsidRPr="00141B70">
        <w:rPr>
          <w:rFonts w:ascii="Tahoma" w:hAnsi="Tahoma" w:cs="Tahoma"/>
          <w:bCs/>
        </w:rPr>
        <w:t>-mail do korespondencji z działem zamówień publicznych:</w:t>
      </w:r>
      <w:r w:rsidRPr="00141B70">
        <w:rPr>
          <w:rFonts w:ascii="Tahoma" w:hAnsi="Tahoma" w:cs="Tahoma"/>
          <w:b/>
        </w:rPr>
        <w:t xml:space="preserve"> </w:t>
      </w:r>
      <w:hyperlink r:id="rId12" w:history="1">
        <w:r w:rsidR="00AA1D47" w:rsidRPr="001C4FA5">
          <w:rPr>
            <w:rStyle w:val="Hipercze"/>
            <w:rFonts w:ascii="Tahoma" w:hAnsi="Tahoma" w:cs="Tahoma"/>
          </w:rPr>
          <w:t>zam.pub@wspl.info.pl</w:t>
        </w:r>
      </w:hyperlink>
      <w:r w:rsidR="00AA1D47">
        <w:rPr>
          <w:rFonts w:ascii="Tahoma" w:hAnsi="Tahoma" w:cs="Tahoma"/>
        </w:rPr>
        <w:t xml:space="preserve"> </w:t>
      </w:r>
    </w:p>
    <w:p w14:paraId="399F87CA" w14:textId="086E17E6" w:rsidR="008A3AFE" w:rsidRPr="00141B70" w:rsidRDefault="008A3AFE" w:rsidP="001006CD">
      <w:pPr>
        <w:pStyle w:val="Akapitzlist"/>
        <w:numPr>
          <w:ilvl w:val="0"/>
          <w:numId w:val="30"/>
        </w:numPr>
        <w:spacing w:line="360" w:lineRule="auto"/>
        <w:jc w:val="both"/>
        <w:rPr>
          <w:rFonts w:ascii="Tahoma" w:hAnsi="Tahoma" w:cs="Tahoma"/>
          <w:b/>
          <w:bCs/>
        </w:rPr>
      </w:pPr>
      <w:r w:rsidRPr="00141B70">
        <w:rPr>
          <w:rFonts w:ascii="Tahoma" w:hAnsi="Tahoma" w:cs="Tahoma"/>
        </w:rPr>
        <w:t xml:space="preserve">Postępowanie prowadzone jest w języku polskim w formie elektronicznej za pośrednictwem </w:t>
      </w:r>
      <w:hyperlink r:id="rId13" w:history="1">
        <w:r w:rsidRPr="00141B70">
          <w:rPr>
            <w:rFonts w:ascii="Tahoma" w:hAnsi="Tahoma" w:cs="Tahoma"/>
          </w:rPr>
          <w:t>platformazakupowa.pl</w:t>
        </w:r>
      </w:hyperlink>
      <w:r w:rsidRPr="00141B70">
        <w:rPr>
          <w:rFonts w:ascii="Tahoma" w:hAnsi="Tahoma" w:cs="Tahoma"/>
        </w:rPr>
        <w:t xml:space="preserve"> pod adresem: </w:t>
      </w:r>
      <w:hyperlink r:id="rId14" w:tgtFrame="_blank" w:history="1">
        <w:r w:rsidR="00E73D13" w:rsidRPr="00141B70">
          <w:rPr>
            <w:rStyle w:val="Hipercze"/>
            <w:rFonts w:ascii="Tahoma" w:hAnsi="Tahoma" w:cs="Tahoma"/>
            <w:b/>
            <w:bCs/>
            <w:color w:val="1155CC"/>
            <w:shd w:val="clear" w:color="auto" w:fill="FFFFFF"/>
          </w:rPr>
          <w:t>https://platformazakupowa.pl/pn/wspl</w:t>
        </w:r>
      </w:hyperlink>
    </w:p>
    <w:p w14:paraId="38291CBC" w14:textId="77777777" w:rsidR="008A3AFE" w:rsidRPr="00141B70" w:rsidRDefault="008A3AFE" w:rsidP="001006CD">
      <w:pPr>
        <w:pStyle w:val="Akapitzlist"/>
        <w:numPr>
          <w:ilvl w:val="0"/>
          <w:numId w:val="30"/>
        </w:numPr>
        <w:spacing w:line="360" w:lineRule="auto"/>
        <w:jc w:val="both"/>
        <w:rPr>
          <w:rFonts w:ascii="Tahoma" w:hAnsi="Tahoma" w:cs="Tahoma"/>
        </w:rPr>
      </w:pPr>
      <w:r w:rsidRPr="00141B70">
        <w:rPr>
          <w:rFonts w:ascii="Tahoma" w:hAnsi="Tahoma" w:cs="Tahoma"/>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5" w:history="1">
        <w:r w:rsidRPr="00141B70">
          <w:rPr>
            <w:rFonts w:ascii="Tahoma" w:hAnsi="Tahoma" w:cs="Tahoma"/>
            <w:b/>
            <w:bCs/>
          </w:rPr>
          <w:t>platformazakupowa.pl</w:t>
        </w:r>
      </w:hyperlink>
      <w:r w:rsidRPr="00141B70">
        <w:rPr>
          <w:rFonts w:ascii="Tahoma" w:hAnsi="Tahoma" w:cs="Tahoma"/>
          <w:b/>
          <w:bCs/>
        </w:rPr>
        <w:t xml:space="preserve"> </w:t>
      </w:r>
      <w:r w:rsidRPr="00141B70">
        <w:rPr>
          <w:rFonts w:ascii="Tahoma" w:hAnsi="Tahoma" w:cs="Tahoma"/>
        </w:rPr>
        <w:t xml:space="preserve">i formularza </w:t>
      </w:r>
      <w:r w:rsidRPr="00141B70">
        <w:rPr>
          <w:rFonts w:ascii="Tahoma" w:hAnsi="Tahoma" w:cs="Tahoma"/>
          <w:b/>
          <w:bCs/>
        </w:rPr>
        <w:t>„Wyślij wiadomość do zamawiającego”.</w:t>
      </w:r>
      <w:r w:rsidRPr="00141B70">
        <w:rPr>
          <w:rFonts w:ascii="Tahoma" w:hAnsi="Tahoma" w:cs="Tahoma"/>
        </w:rPr>
        <w:t> </w:t>
      </w:r>
    </w:p>
    <w:p w14:paraId="1C4035A9" w14:textId="05D2FDFA" w:rsidR="008A3AFE" w:rsidRPr="00141B70" w:rsidRDefault="008A3AFE" w:rsidP="001006CD">
      <w:pPr>
        <w:pStyle w:val="Akapitzlist"/>
        <w:numPr>
          <w:ilvl w:val="0"/>
          <w:numId w:val="30"/>
        </w:numPr>
        <w:spacing w:line="360" w:lineRule="auto"/>
        <w:jc w:val="both"/>
        <w:rPr>
          <w:rFonts w:ascii="Tahoma" w:hAnsi="Tahoma" w:cs="Tahoma"/>
        </w:rPr>
      </w:pPr>
      <w:r w:rsidRPr="00141B70">
        <w:rPr>
          <w:rFonts w:ascii="Tahoma" w:hAnsi="Tahoma" w:cs="Tahoma"/>
        </w:rPr>
        <w:t xml:space="preserve">Za datę przekazania (wpływu) oświadczeń, wniosków, zawiadomień oraz informacji przyjmuje się datę ich przesłania za pośrednictwem </w:t>
      </w:r>
      <w:hyperlink r:id="rId16" w:history="1">
        <w:r w:rsidRPr="00141B70">
          <w:rPr>
            <w:rFonts w:ascii="Tahoma" w:hAnsi="Tahoma" w:cs="Tahoma"/>
          </w:rPr>
          <w:t>platformazakupowa.pl</w:t>
        </w:r>
      </w:hyperlink>
      <w:r w:rsidRPr="00141B70">
        <w:rPr>
          <w:rFonts w:ascii="Tahoma" w:hAnsi="Tahoma" w:cs="Tahoma"/>
        </w:rPr>
        <w:t xml:space="preserve"> poprzez kliknięcie </w:t>
      </w:r>
      <w:r w:rsidR="00B81FF9" w:rsidRPr="00141B70">
        <w:rPr>
          <w:rFonts w:ascii="Tahoma" w:hAnsi="Tahoma" w:cs="Tahoma"/>
        </w:rPr>
        <w:t>przycisku „</w:t>
      </w:r>
      <w:r w:rsidRPr="00141B70">
        <w:rPr>
          <w:rFonts w:ascii="Tahoma" w:hAnsi="Tahoma" w:cs="Tahoma"/>
        </w:rPr>
        <w:t>Wyślij wiadomość do zamawiającego” po których pojawi się komunikat, że wiadomość została wysłana do zamawiającego.</w:t>
      </w:r>
    </w:p>
    <w:p w14:paraId="6657544E" w14:textId="77777777" w:rsidR="008A3AFE" w:rsidRPr="00141B70" w:rsidRDefault="008A3AFE" w:rsidP="001006CD">
      <w:pPr>
        <w:pStyle w:val="Akapitzlist"/>
        <w:numPr>
          <w:ilvl w:val="0"/>
          <w:numId w:val="30"/>
        </w:numPr>
        <w:spacing w:line="360" w:lineRule="auto"/>
        <w:jc w:val="both"/>
        <w:rPr>
          <w:rFonts w:ascii="Tahoma" w:hAnsi="Tahoma" w:cs="Tahoma"/>
        </w:rPr>
      </w:pPr>
      <w:r w:rsidRPr="00141B70">
        <w:rPr>
          <w:rFonts w:ascii="Tahoma" w:hAnsi="Tahoma" w:cs="Tahoma"/>
        </w:rPr>
        <w:t xml:space="preserve">Zamawiający będzie przekazywał wykonawcom informacje w formie elektronicznej za pośrednictwem </w:t>
      </w:r>
      <w:hyperlink r:id="rId17" w:history="1">
        <w:r w:rsidRPr="00141B70">
          <w:rPr>
            <w:rFonts w:ascii="Tahoma" w:hAnsi="Tahoma" w:cs="Tahoma"/>
            <w:b/>
            <w:bCs/>
          </w:rPr>
          <w:t>platformazakupowa.pl</w:t>
        </w:r>
      </w:hyperlink>
      <w:r w:rsidRPr="00141B70">
        <w:rPr>
          <w:rFonts w:ascii="Tahoma" w:hAnsi="Tahoma" w:cs="Tahoma"/>
          <w:b/>
          <w:bCs/>
        </w:rPr>
        <w:t>.</w:t>
      </w:r>
      <w:r w:rsidRPr="00141B70">
        <w:rPr>
          <w:rFonts w:ascii="Tahoma" w:hAnsi="Tahoma" w:cs="Tahoma"/>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8" w:history="1">
        <w:r w:rsidRPr="00141B70">
          <w:rPr>
            <w:rFonts w:ascii="Tahoma" w:hAnsi="Tahoma" w:cs="Tahoma"/>
          </w:rPr>
          <w:t>platformazakupowa.pl</w:t>
        </w:r>
      </w:hyperlink>
      <w:r w:rsidRPr="00141B70">
        <w:rPr>
          <w:rFonts w:ascii="Tahoma" w:hAnsi="Tahoma" w:cs="Tahoma"/>
        </w:rPr>
        <w:t xml:space="preserve"> do konkretnego wykonawcy.</w:t>
      </w:r>
    </w:p>
    <w:p w14:paraId="3F4A3237" w14:textId="77777777" w:rsidR="008A3AFE" w:rsidRPr="00141B70" w:rsidRDefault="008A3AFE" w:rsidP="001006CD">
      <w:pPr>
        <w:pStyle w:val="Akapitzlist"/>
        <w:numPr>
          <w:ilvl w:val="0"/>
          <w:numId w:val="30"/>
        </w:numPr>
        <w:spacing w:line="360" w:lineRule="auto"/>
        <w:jc w:val="both"/>
        <w:rPr>
          <w:rFonts w:ascii="Tahoma" w:hAnsi="Tahoma" w:cs="Tahoma"/>
        </w:rPr>
      </w:pPr>
      <w:r w:rsidRPr="00141B70">
        <w:rPr>
          <w:rFonts w:ascii="Tahoma" w:hAnsi="Tahoma" w:cs="Tahoma"/>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1C7547D1" w14:textId="087896F4" w:rsidR="008A3AFE" w:rsidRPr="00141B70" w:rsidRDefault="008A3AFE" w:rsidP="001006CD">
      <w:pPr>
        <w:pStyle w:val="Akapitzlist"/>
        <w:numPr>
          <w:ilvl w:val="0"/>
          <w:numId w:val="30"/>
        </w:numPr>
        <w:spacing w:line="360" w:lineRule="auto"/>
        <w:jc w:val="both"/>
        <w:rPr>
          <w:rFonts w:ascii="Tahoma" w:hAnsi="Tahoma" w:cs="Tahoma"/>
        </w:rPr>
      </w:pPr>
      <w:r w:rsidRPr="00141B70">
        <w:rPr>
          <w:rFonts w:ascii="Tahoma" w:hAnsi="Tahoma" w:cs="Tahoma"/>
        </w:rPr>
        <w:t>Zamawiający, zgodnie z Rozporządzeniem Prezesa Rady Ministrów z dnia 31 grudnia 2020</w:t>
      </w:r>
      <w:r w:rsidR="00B81FF9" w:rsidRPr="00141B70">
        <w:rPr>
          <w:rFonts w:ascii="Tahoma" w:hAnsi="Tahoma" w:cs="Tahoma"/>
        </w:rPr>
        <w:t xml:space="preserve"> </w:t>
      </w:r>
      <w:r w:rsidRPr="00141B70">
        <w:rPr>
          <w:rFonts w:ascii="Tahoma" w:hAnsi="Tahoma" w:cs="Tahoma"/>
        </w:rPr>
        <w:t xml:space="preserve">r. w sprawie sposobu sporządzania i przekazywania informacji oraz wymagań technicznych dla dokumentów elektronicznych oraz środków komunikacji elektronicznej w postępowaniu o udzielenie zamówienia publicznego lub konkursie, określa niezbędne wymagania sprzętowo - aplikacyjne umożliwiające pracę na </w:t>
      </w:r>
      <w:hyperlink r:id="rId19" w:history="1">
        <w:r w:rsidRPr="00141B70">
          <w:rPr>
            <w:rFonts w:ascii="Tahoma" w:hAnsi="Tahoma" w:cs="Tahoma"/>
          </w:rPr>
          <w:t>platformazakupowa.pl</w:t>
        </w:r>
      </w:hyperlink>
      <w:r w:rsidRPr="00141B70">
        <w:rPr>
          <w:rFonts w:ascii="Tahoma" w:hAnsi="Tahoma" w:cs="Tahoma"/>
        </w:rPr>
        <w:t xml:space="preserve"> tj.:</w:t>
      </w:r>
    </w:p>
    <w:p w14:paraId="5A50DC9D"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stały dostęp do sieci Internet o gwarantowanej przepustowości nie mniejszej niż 512 kb/s,</w:t>
      </w:r>
    </w:p>
    <w:p w14:paraId="6B2C5C02"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komputer klasy PC lub MAC o następującej konfiguracji: pamięć min. 2 GB Ram, procesor Intel IV 2 GHZ lub jego nowsza wersja, jeden z systemów operacyjnych - MS Windows 7, Mac Os x 10 4, Linux, lub ich nowsze wersje,</w:t>
      </w:r>
    </w:p>
    <w:p w14:paraId="1FD2A4ED" w14:textId="09E12461"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zainstalowana dowolna przeglądarka internetowa</w:t>
      </w:r>
      <w:r w:rsidR="00F202B1">
        <w:rPr>
          <w:rFonts w:ascii="Tahoma" w:hAnsi="Tahoma" w:cs="Tahoma"/>
        </w:rPr>
        <w:t>,</w:t>
      </w:r>
    </w:p>
    <w:p w14:paraId="6F0DD6A9"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włączona obsługa JavaScript,</w:t>
      </w:r>
    </w:p>
    <w:p w14:paraId="00F104F0"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zainstalowany program Adobe Acrobat Reader lub inny obsługujący format plików .pdf,</w:t>
      </w:r>
    </w:p>
    <w:p w14:paraId="39572243"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Szyfrowanie na platformazakupowa.pl odbywa się za pomocą protokołu TLS 1.3.</w:t>
      </w:r>
    </w:p>
    <w:p w14:paraId="5ECA2B39"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Oznaczenie czasu odbioru danych przez platformę zakupową stanowi datę oraz dokładny czas (hh:mm:ss) generowany wg. czasu lokalnego serwera synchronizowanego z zegarem Głównego Urzędu Miar.</w:t>
      </w:r>
    </w:p>
    <w:p w14:paraId="0CE90892" w14:textId="77777777" w:rsidR="008A3AFE" w:rsidRPr="00141B70" w:rsidRDefault="008A3AFE" w:rsidP="001006CD">
      <w:pPr>
        <w:pStyle w:val="Akapitzlist"/>
        <w:numPr>
          <w:ilvl w:val="0"/>
          <w:numId w:val="30"/>
        </w:numPr>
        <w:spacing w:line="360" w:lineRule="auto"/>
        <w:jc w:val="both"/>
        <w:rPr>
          <w:rFonts w:ascii="Tahoma" w:hAnsi="Tahoma" w:cs="Tahoma"/>
        </w:rPr>
      </w:pPr>
      <w:r w:rsidRPr="00141B70">
        <w:rPr>
          <w:rFonts w:ascii="Tahoma" w:hAnsi="Tahoma" w:cs="Tahoma"/>
        </w:rPr>
        <w:lastRenderedPageBreak/>
        <w:t>Wykonawca, przystępując do niniejszego postępowania o udzielenie zamówienia publicznego:</w:t>
      </w:r>
    </w:p>
    <w:p w14:paraId="62FA7ADD"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 xml:space="preserve">akceptuje warunki korzystania z </w:t>
      </w:r>
      <w:hyperlink r:id="rId20" w:history="1">
        <w:r w:rsidRPr="00141B70">
          <w:rPr>
            <w:rFonts w:ascii="Tahoma" w:hAnsi="Tahoma" w:cs="Tahoma"/>
          </w:rPr>
          <w:t>platformazakupowa.pl</w:t>
        </w:r>
      </w:hyperlink>
      <w:r w:rsidRPr="00141B70">
        <w:rPr>
          <w:rFonts w:ascii="Tahoma" w:hAnsi="Tahoma" w:cs="Tahoma"/>
        </w:rPr>
        <w:t xml:space="preserve"> określone w Regulaminie zamieszczonym na stronie internetowej </w:t>
      </w:r>
      <w:hyperlink r:id="rId21" w:history="1">
        <w:r w:rsidRPr="00141B70">
          <w:rPr>
            <w:rFonts w:ascii="Tahoma" w:hAnsi="Tahoma" w:cs="Tahoma"/>
          </w:rPr>
          <w:t>pod linkiem</w:t>
        </w:r>
      </w:hyperlink>
      <w:r w:rsidRPr="00141B70">
        <w:rPr>
          <w:rFonts w:ascii="Tahoma" w:hAnsi="Tahoma" w:cs="Tahoma"/>
        </w:rPr>
        <w:t>  w zakładce „Regulamin" oraz uznaje go za wiążący,</w:t>
      </w:r>
    </w:p>
    <w:p w14:paraId="3E486878"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 xml:space="preserve">zapoznał i stosuje się do Instrukcji składania ofert/wniosków dostępnej </w:t>
      </w:r>
      <w:hyperlink r:id="rId22" w:history="1">
        <w:r w:rsidRPr="00141B70">
          <w:rPr>
            <w:rFonts w:ascii="Tahoma" w:hAnsi="Tahoma" w:cs="Tahoma"/>
          </w:rPr>
          <w:t>pod linkiem</w:t>
        </w:r>
      </w:hyperlink>
      <w:r w:rsidRPr="00141B70">
        <w:rPr>
          <w:rFonts w:ascii="Tahoma" w:hAnsi="Tahoma" w:cs="Tahoma"/>
        </w:rPr>
        <w:t>. </w:t>
      </w:r>
    </w:p>
    <w:p w14:paraId="7ADCAAEB" w14:textId="2FCFFB65" w:rsidR="008A3AFE" w:rsidRPr="00141B70" w:rsidRDefault="008A3AFE" w:rsidP="001006CD">
      <w:pPr>
        <w:pStyle w:val="Akapitzlist"/>
        <w:numPr>
          <w:ilvl w:val="0"/>
          <w:numId w:val="30"/>
        </w:numPr>
        <w:spacing w:line="360" w:lineRule="auto"/>
        <w:jc w:val="both"/>
        <w:rPr>
          <w:rFonts w:ascii="Tahoma" w:hAnsi="Tahoma" w:cs="Tahoma"/>
        </w:rPr>
      </w:pPr>
      <w:r w:rsidRPr="00141B70">
        <w:rPr>
          <w:rFonts w:ascii="Tahoma" w:hAnsi="Tahoma" w:cs="Tahoma"/>
        </w:rPr>
        <w:t xml:space="preserve">Zamawiający nie ponosi odpowiedzialności za złożenie oferty w sposób niezgodny z Instrukcją korzystania z </w:t>
      </w:r>
      <w:hyperlink r:id="rId23" w:history="1">
        <w:r w:rsidRPr="00141B70">
          <w:rPr>
            <w:rFonts w:ascii="Tahoma" w:hAnsi="Tahoma" w:cs="Tahoma"/>
          </w:rPr>
          <w:t>platformazakupowa.pl</w:t>
        </w:r>
      </w:hyperlink>
      <w:r w:rsidRPr="00141B70">
        <w:rPr>
          <w:rFonts w:ascii="Tahoma" w:hAnsi="Tahoma" w:cs="Tahoma"/>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w:t>
      </w:r>
      <w:r w:rsidR="00B81FF9" w:rsidRPr="00141B70">
        <w:rPr>
          <w:rFonts w:ascii="Tahoma" w:hAnsi="Tahoma" w:cs="Tahoma"/>
        </w:rPr>
        <w:t>postępowaniu,</w:t>
      </w:r>
      <w:r w:rsidRPr="00141B70">
        <w:rPr>
          <w:rFonts w:ascii="Tahoma" w:hAnsi="Tahoma" w:cs="Tahoma"/>
        </w:rPr>
        <w:t xml:space="preserve"> ponieważ nie został spełniony obowiązek narzucony w art. 221 Ustawy Prawo Zamówień Publicznych.</w:t>
      </w:r>
    </w:p>
    <w:p w14:paraId="7E95E5B7" w14:textId="77777777" w:rsidR="008A3AFE" w:rsidRPr="00141B70" w:rsidRDefault="008A3AFE" w:rsidP="001006CD">
      <w:pPr>
        <w:pStyle w:val="Akapitzlist"/>
        <w:numPr>
          <w:ilvl w:val="0"/>
          <w:numId w:val="30"/>
        </w:numPr>
        <w:spacing w:line="360" w:lineRule="auto"/>
        <w:jc w:val="both"/>
        <w:rPr>
          <w:rFonts w:ascii="Tahoma" w:hAnsi="Tahoma" w:cs="Tahoma"/>
        </w:rPr>
      </w:pPr>
      <w:r w:rsidRPr="00141B70">
        <w:rPr>
          <w:rFonts w:ascii="Tahoma" w:hAnsi="Tahoma" w:cs="Tahoma"/>
        </w:rPr>
        <w:t xml:space="preserve">Zamawiający informuje, że instrukcje korzystania z </w:t>
      </w:r>
      <w:hyperlink r:id="rId24" w:history="1">
        <w:r w:rsidRPr="00141B70">
          <w:rPr>
            <w:rFonts w:ascii="Tahoma" w:hAnsi="Tahoma" w:cs="Tahoma"/>
            <w:b/>
            <w:bCs/>
          </w:rPr>
          <w:t>platformazakupowa.pl</w:t>
        </w:r>
      </w:hyperlink>
      <w:r w:rsidRPr="00141B70">
        <w:rPr>
          <w:rFonts w:ascii="Tahoma" w:hAnsi="Tahoma" w:cs="Tahoma"/>
        </w:rPr>
        <w:t xml:space="preserve"> dotyczące w szczególności logowania, składania wniosków o wyjaśnienie treści SWZ, składania ofert oraz innych czynności podejmowanych w niniejszym postępowaniu przy użyciu </w:t>
      </w:r>
      <w:hyperlink r:id="rId25" w:history="1">
        <w:r w:rsidRPr="00141B70">
          <w:rPr>
            <w:rFonts w:ascii="Tahoma" w:hAnsi="Tahoma" w:cs="Tahoma"/>
          </w:rPr>
          <w:t>platformazakupowa.pl</w:t>
        </w:r>
      </w:hyperlink>
      <w:r w:rsidRPr="00141B70">
        <w:rPr>
          <w:rFonts w:ascii="Tahoma" w:hAnsi="Tahoma" w:cs="Tahoma"/>
        </w:rPr>
        <w:t xml:space="preserve"> znajdują się w zakładce </w:t>
      </w:r>
      <w:r w:rsidRPr="00141B70">
        <w:rPr>
          <w:rFonts w:ascii="Tahoma" w:hAnsi="Tahoma" w:cs="Tahoma"/>
          <w:b/>
          <w:bCs/>
        </w:rPr>
        <w:t>„Instrukcje dla Wykonawców"</w:t>
      </w:r>
      <w:r w:rsidRPr="00141B70">
        <w:rPr>
          <w:rFonts w:ascii="Tahoma" w:hAnsi="Tahoma" w:cs="Tahoma"/>
        </w:rPr>
        <w:t xml:space="preserve"> na stronie internetowej pod adresem: </w:t>
      </w:r>
      <w:hyperlink r:id="rId26" w:history="1">
        <w:r w:rsidRPr="00141B70">
          <w:rPr>
            <w:rFonts w:ascii="Tahoma" w:hAnsi="Tahoma" w:cs="Tahoma"/>
            <w:b/>
            <w:bCs/>
          </w:rPr>
          <w:t>https://platformazakupowa.pl/strona/45-instrukcje</w:t>
        </w:r>
      </w:hyperlink>
    </w:p>
    <w:p w14:paraId="579A907F" w14:textId="0AC837E3" w:rsidR="008A3AFE" w:rsidRPr="00141B70" w:rsidRDefault="008A3AFE" w:rsidP="00B81FF9">
      <w:pPr>
        <w:spacing w:line="360" w:lineRule="auto"/>
        <w:ind w:left="360"/>
        <w:jc w:val="both"/>
        <w:rPr>
          <w:rFonts w:ascii="Tahoma" w:hAnsi="Tahoma" w:cs="Tahoma"/>
          <w:b/>
          <w:bCs/>
          <w:sz w:val="20"/>
          <w:szCs w:val="20"/>
        </w:rPr>
      </w:pPr>
      <w:r w:rsidRPr="00141B70">
        <w:rPr>
          <w:rFonts w:ascii="Tahoma" w:hAnsi="Tahoma" w:cs="Tahoma"/>
          <w:b/>
          <w:bCs/>
          <w:sz w:val="20"/>
          <w:szCs w:val="20"/>
        </w:rPr>
        <w:t>Zalecenia</w:t>
      </w:r>
      <w:r w:rsidR="00141B70" w:rsidRPr="00141B70">
        <w:rPr>
          <w:rFonts w:ascii="Tahoma" w:hAnsi="Tahoma" w:cs="Tahoma"/>
          <w:b/>
          <w:bCs/>
          <w:sz w:val="20"/>
          <w:szCs w:val="20"/>
        </w:rPr>
        <w:t>:</w:t>
      </w:r>
    </w:p>
    <w:p w14:paraId="5FA62B15" w14:textId="77777777" w:rsidR="008A3AFE" w:rsidRPr="00141B70" w:rsidRDefault="008A3AFE" w:rsidP="00B81FF9">
      <w:pPr>
        <w:pStyle w:val="Akapitzlist"/>
        <w:spacing w:line="360" w:lineRule="auto"/>
        <w:jc w:val="both"/>
        <w:rPr>
          <w:rFonts w:ascii="Tahoma" w:hAnsi="Tahoma" w:cs="Tahoma"/>
        </w:rPr>
      </w:pPr>
      <w:r w:rsidRPr="00141B70">
        <w:rPr>
          <w:rFonts w:ascii="Tahoma" w:hAnsi="Tahoma" w:cs="Tahoma"/>
          <w:b/>
          <w:bCs/>
        </w:rPr>
        <w:t>Formaty plików wykorzystywanych przez wykonawców</w:t>
      </w:r>
      <w:r w:rsidRPr="00141B70">
        <w:rPr>
          <w:rFonts w:ascii="Tahoma" w:hAnsi="Tahoma" w:cs="Tahoma"/>
        </w:rPr>
        <w:t xml:space="preserve">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04CFA165" w14:textId="77777777" w:rsidR="008A3AFE" w:rsidRPr="00141B70" w:rsidRDefault="008A3AFE" w:rsidP="00B81FF9">
      <w:pPr>
        <w:pStyle w:val="Akapitzlist"/>
        <w:spacing w:line="360" w:lineRule="auto"/>
        <w:jc w:val="both"/>
        <w:rPr>
          <w:rFonts w:ascii="Tahoma" w:hAnsi="Tahoma" w:cs="Tahoma"/>
        </w:rPr>
      </w:pPr>
      <w:r w:rsidRPr="00141B70">
        <w:rPr>
          <w:rFonts w:ascii="Tahoma" w:hAnsi="Tahoma" w:cs="Tahoma"/>
        </w:rPr>
        <w:t>Poniżej przedstawiamy listę sugerowanych zapisów do specyfikacji:</w:t>
      </w:r>
    </w:p>
    <w:p w14:paraId="2C6F4E39" w14:textId="2A43E46D"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Zamawiający rekomenduje wykorzystanie formatów: .pdf .doc .xls .jpg (.jpeg) ze szczególnym wskazaniem na .pdf</w:t>
      </w:r>
    </w:p>
    <w:p w14:paraId="4518B2D4" w14:textId="77777777"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W celu ewentualnej kompresji danych Zamawiający rekomenduje wykorzystanie jednego z formatów:</w:t>
      </w:r>
    </w:p>
    <w:p w14:paraId="5F914BDA"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.zip </w:t>
      </w:r>
    </w:p>
    <w:p w14:paraId="6417C60E" w14:textId="77777777" w:rsidR="008A3AFE" w:rsidRPr="00141B70" w:rsidRDefault="008A3AFE" w:rsidP="001006CD">
      <w:pPr>
        <w:pStyle w:val="Akapitzlist"/>
        <w:numPr>
          <w:ilvl w:val="1"/>
          <w:numId w:val="30"/>
        </w:numPr>
        <w:spacing w:line="360" w:lineRule="auto"/>
        <w:jc w:val="both"/>
        <w:rPr>
          <w:rFonts w:ascii="Tahoma" w:hAnsi="Tahoma" w:cs="Tahoma"/>
        </w:rPr>
      </w:pPr>
      <w:r w:rsidRPr="00141B70">
        <w:rPr>
          <w:rFonts w:ascii="Tahoma" w:hAnsi="Tahoma" w:cs="Tahoma"/>
        </w:rPr>
        <w:t>.7Z</w:t>
      </w:r>
    </w:p>
    <w:p w14:paraId="7F15FB72" w14:textId="18873727"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Wśród formatów powszechnych a NIE występujących w rozporządzeniu występują: .rar .gif .</w:t>
      </w:r>
      <w:r w:rsidR="00AA1D47" w:rsidRPr="00141B70">
        <w:rPr>
          <w:rFonts w:ascii="Tahoma" w:hAnsi="Tahoma" w:cs="Tahoma"/>
        </w:rPr>
        <w:t>bmp. numbers</w:t>
      </w:r>
      <w:r w:rsidRPr="00141B70">
        <w:rPr>
          <w:rFonts w:ascii="Tahoma" w:hAnsi="Tahoma" w:cs="Tahoma"/>
        </w:rPr>
        <w:t xml:space="preserve"> .pages. Dokumenty złożone w takich plikach zostaną uznane za złożone nieskutecznie.</w:t>
      </w:r>
    </w:p>
    <w:p w14:paraId="095C47FE" w14:textId="1CB44C61"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34428D40" w14:textId="74C60E0A"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Ze względu na niskie ryzyko naruszenia integralności pliku oraz łatwiejszą weryfikację podpisu, zamawiający zaleca, w miarę możliwości, przekonwertowanie plików składających się na ofertę na format .</w:t>
      </w:r>
      <w:r w:rsidR="00A571FD" w:rsidRPr="00141B70">
        <w:rPr>
          <w:rFonts w:ascii="Tahoma" w:hAnsi="Tahoma" w:cs="Tahoma"/>
        </w:rPr>
        <w:t>pdf i</w:t>
      </w:r>
      <w:r w:rsidRPr="00141B70">
        <w:rPr>
          <w:rFonts w:ascii="Tahoma" w:hAnsi="Tahoma" w:cs="Tahoma"/>
        </w:rPr>
        <w:t xml:space="preserve"> opatrzenie ich podpisem kwalifikowanym PAdES. </w:t>
      </w:r>
    </w:p>
    <w:p w14:paraId="7831B001" w14:textId="628C5432"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lastRenderedPageBreak/>
        <w:t>Pliki w innych formatach niż PDF zaleca się opatrzyć zewnętrznym podpisem XAdES. Wykonawca powinien pamiętać, aby plik z podpisem przekazywać łącznie z dokumentem podpisywanym.</w:t>
      </w:r>
    </w:p>
    <w:p w14:paraId="253A1BD0" w14:textId="0218F2F6"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 xml:space="preserve">Zamawiający </w:t>
      </w:r>
      <w:r w:rsidR="00A571FD" w:rsidRPr="00141B70">
        <w:rPr>
          <w:rFonts w:ascii="Tahoma" w:hAnsi="Tahoma" w:cs="Tahoma"/>
        </w:rPr>
        <w:t>zaleca,</w:t>
      </w:r>
      <w:r w:rsidRPr="00141B70">
        <w:rPr>
          <w:rFonts w:ascii="Tahoma" w:hAnsi="Tahoma" w:cs="Tahoma"/>
        </w:rPr>
        <w:t xml:space="preserve"> aby w przypadku podpisywania pliku przez kilka osób, stosować podpisy tego samego rodzaju. Podpisywanie różnymi rodzajami podpisów np. osobistym i kwalifikowanym może doprowadzić do problemów w weryfikacji plików. </w:t>
      </w:r>
    </w:p>
    <w:p w14:paraId="4149C15F" w14:textId="4C736A04"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Zamawiający zaleca, aby Wykonawca z odpowiednim wyprzedzeniem przetestował możliwość prawidłowego wykorzystania wybranej metody podpisania plików oferty.</w:t>
      </w:r>
    </w:p>
    <w:p w14:paraId="458C25F0" w14:textId="378E058B"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Zaleca się, aby komunikacja z wykonawcami odbywała się tylko na Platformie za pośrednictwem formularza “Wyślij wiadomość do zamawiającego”, nie za pośrednictwem adresu email.</w:t>
      </w:r>
    </w:p>
    <w:p w14:paraId="2C984C85" w14:textId="214642F9"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Osobą składającą ofertę powinna być osoba kontaktowa podawana w dokumentacji.</w:t>
      </w:r>
    </w:p>
    <w:p w14:paraId="69BC461B" w14:textId="3C761547"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586A1D28" w14:textId="77777777" w:rsidR="00A571FD"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Podczas podpisywania plików zaleca się stosowanie algorytmu skrótu SHA2 zamiast SHA1.</w:t>
      </w:r>
    </w:p>
    <w:p w14:paraId="363CDA20" w14:textId="5DA32F91"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  Jeśli wykonawca pakuje dokumenty np. w plik ZIP zalecamy wcześniejsze podpisanie każdego ze skompresowanych plików. </w:t>
      </w:r>
    </w:p>
    <w:p w14:paraId="5788CF12" w14:textId="2A952E2B"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Zamawiający rekomenduje wykorzystanie podpisu z kwalifikowanym znacznikiem czasu.</w:t>
      </w:r>
    </w:p>
    <w:p w14:paraId="367CD063" w14:textId="6AB049F0" w:rsidR="008A3AFE" w:rsidRPr="00141B70" w:rsidRDefault="008A3AFE" w:rsidP="001006CD">
      <w:pPr>
        <w:pStyle w:val="Akapitzlist"/>
        <w:numPr>
          <w:ilvl w:val="0"/>
          <w:numId w:val="31"/>
        </w:numPr>
        <w:spacing w:line="360" w:lineRule="auto"/>
        <w:jc w:val="both"/>
        <w:rPr>
          <w:rFonts w:ascii="Tahoma" w:hAnsi="Tahoma" w:cs="Tahoma"/>
        </w:rPr>
      </w:pPr>
      <w:r w:rsidRPr="00141B70">
        <w:rPr>
          <w:rFonts w:ascii="Tahoma" w:hAnsi="Tahoma" w:cs="Tahoma"/>
        </w:rPr>
        <w:t xml:space="preserve">Zamawiający </w:t>
      </w:r>
      <w:r w:rsidR="00A571FD" w:rsidRPr="00141B70">
        <w:rPr>
          <w:rFonts w:ascii="Tahoma" w:hAnsi="Tahoma" w:cs="Tahoma"/>
        </w:rPr>
        <w:t>zaleca,</w:t>
      </w:r>
      <w:r w:rsidRPr="00141B70">
        <w:rPr>
          <w:rFonts w:ascii="Tahoma" w:hAnsi="Tahoma" w:cs="Tahoma"/>
        </w:rPr>
        <w:t xml:space="preserve"> aby nie wprowadzać jakichkolwiek zmian w plikach po podpisaniu ich podpisem kwalifikowanym. Może to skutkować naruszeniem integralności plików co równoważne będzie z koniecznością odrzucenia oferty w postępowaniu.</w:t>
      </w:r>
    </w:p>
    <w:p w14:paraId="08116CE2" w14:textId="77777777" w:rsidR="00A571FD" w:rsidRPr="00141B70" w:rsidRDefault="00A571FD" w:rsidP="00A571FD">
      <w:pPr>
        <w:pStyle w:val="Akapitzlist"/>
        <w:spacing w:line="360" w:lineRule="auto"/>
        <w:ind w:left="1080"/>
        <w:jc w:val="both"/>
        <w:rPr>
          <w:rFonts w:ascii="Tahoma" w:hAnsi="Tahoma" w:cs="Tahoma"/>
        </w:rPr>
      </w:pPr>
    </w:p>
    <w:p w14:paraId="46E7BDC0" w14:textId="77777777" w:rsidR="00B21067" w:rsidRPr="00141B70" w:rsidRDefault="00B21067" w:rsidP="00B21067">
      <w:pPr>
        <w:pBdr>
          <w:top w:val="nil"/>
          <w:left w:val="nil"/>
          <w:bottom w:val="nil"/>
          <w:right w:val="nil"/>
          <w:between w:val="nil"/>
        </w:pBdr>
        <w:shd w:val="clear" w:color="auto" w:fill="FFFFFF"/>
        <w:spacing w:line="360" w:lineRule="auto"/>
        <w:ind w:right="840"/>
        <w:jc w:val="both"/>
        <w:rPr>
          <w:rFonts w:ascii="Tahoma" w:eastAsia="Arial" w:hAnsi="Tahoma" w:cs="Tahoma"/>
          <w:color w:val="000000"/>
          <w:sz w:val="20"/>
          <w:szCs w:val="20"/>
          <w:u w:val="single"/>
        </w:rPr>
      </w:pPr>
      <w:r w:rsidRPr="00141B70">
        <w:rPr>
          <w:rFonts w:ascii="Tahoma" w:eastAsia="Arial" w:hAnsi="Tahoma" w:cs="Tahoma"/>
          <w:b/>
          <w:color w:val="000000"/>
          <w:sz w:val="20"/>
          <w:szCs w:val="20"/>
          <w:u w:val="single"/>
        </w:rPr>
        <w:t>XII. OPIS SPOSOBU PRZYGOTOWANIA OFERTY</w:t>
      </w:r>
    </w:p>
    <w:p w14:paraId="0137B27B" w14:textId="1165C189" w:rsidR="00A571FD" w:rsidRPr="00141B70" w:rsidRDefault="00B21067" w:rsidP="00D5529F">
      <w:pPr>
        <w:numPr>
          <w:ilvl w:val="0"/>
          <w:numId w:val="25"/>
        </w:numPr>
        <w:pBdr>
          <w:top w:val="nil"/>
          <w:left w:val="nil"/>
          <w:bottom w:val="nil"/>
          <w:right w:val="nil"/>
          <w:between w:val="nil"/>
        </w:pBdr>
        <w:spacing w:line="360" w:lineRule="auto"/>
        <w:rPr>
          <w:rFonts w:ascii="Tahoma" w:eastAsia="Arial" w:hAnsi="Tahoma" w:cs="Tahoma"/>
          <w:color w:val="000000"/>
          <w:sz w:val="20"/>
          <w:szCs w:val="20"/>
        </w:rPr>
      </w:pPr>
      <w:r w:rsidRPr="00141B70">
        <w:rPr>
          <w:rFonts w:ascii="Tahoma" w:eastAsia="Arial" w:hAnsi="Tahoma" w:cs="Tahoma"/>
          <w:b/>
          <w:color w:val="000000"/>
          <w:sz w:val="20"/>
          <w:szCs w:val="20"/>
        </w:rPr>
        <w:t>Informacje ogólne</w:t>
      </w:r>
      <w:r w:rsidR="00A571FD" w:rsidRPr="00141B70">
        <w:rPr>
          <w:rFonts w:ascii="Tahoma" w:eastAsia="Arial" w:hAnsi="Tahoma" w:cs="Tahoma"/>
          <w:b/>
          <w:color w:val="000000"/>
          <w:sz w:val="20"/>
          <w:szCs w:val="20"/>
        </w:rPr>
        <w:t xml:space="preserve">. </w:t>
      </w:r>
      <w:r w:rsidR="00A571FD" w:rsidRPr="00141B70">
        <w:rPr>
          <w:rFonts w:ascii="Tahoma" w:eastAsia="Arial" w:hAnsi="Tahoma" w:cs="Tahoma"/>
          <w:color w:val="000000"/>
          <w:sz w:val="20"/>
          <w:szCs w:val="20"/>
        </w:rPr>
        <w:t xml:space="preserve"> </w:t>
      </w:r>
      <w:r w:rsidR="00A571FD" w:rsidRPr="00141B70">
        <w:rPr>
          <w:rFonts w:ascii="Tahoma" w:eastAsia="Arial" w:hAnsi="Tahoma" w:cs="Tahoma"/>
          <w:b/>
          <w:color w:val="000000"/>
          <w:sz w:val="20"/>
          <w:szCs w:val="20"/>
        </w:rPr>
        <w:t>Opis sposobu przygotowania ofert oraz dokumentów wymaganych przez zamawiającego w SWZ</w:t>
      </w:r>
    </w:p>
    <w:p w14:paraId="50C6BD2C" w14:textId="2BC240C5"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t>Oferta, wniosek oraz przedmiotowe środki dowodowe (jeżeli były wymagane) składane elektronicznie muszą zostać podpisane elektronicznym kwalifikowanym podpisem w przypadku zamówień o wartości równej lub przekraczającej progi unijne, w przypadku zamówień o wartości niższej od progów unijnych 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wykonawca składa bezpośrednio na dokumencie, który następnie przesyła do systemu (</w:t>
      </w:r>
      <w:r w:rsidRPr="00141B70">
        <w:rPr>
          <w:rFonts w:ascii="Tahoma" w:hAnsi="Tahoma" w:cs="Tahoma"/>
          <w:b/>
          <w:bCs/>
        </w:rPr>
        <w:t xml:space="preserve">opcja rekomendowana przez </w:t>
      </w:r>
      <w:hyperlink r:id="rId27" w:history="1">
        <w:r w:rsidRPr="00141B70">
          <w:rPr>
            <w:rFonts w:ascii="Tahoma" w:hAnsi="Tahoma" w:cs="Tahoma"/>
            <w:b/>
            <w:bCs/>
          </w:rPr>
          <w:t>platformazakupowa.pl</w:t>
        </w:r>
      </w:hyperlink>
      <w:r w:rsidRPr="00141B70">
        <w:rPr>
          <w:rFonts w:ascii="Tahoma" w:hAnsi="Tahoma" w:cs="Tahoma"/>
          <w:b/>
          <w:bCs/>
        </w:rPr>
        <w:t>)</w:t>
      </w:r>
      <w:r w:rsidRPr="00141B70">
        <w:rPr>
          <w:rFonts w:ascii="Tahoma" w:hAnsi="Tahoma" w:cs="Tahoma"/>
        </w:rPr>
        <w:t>.</w:t>
      </w:r>
    </w:p>
    <w:p w14:paraId="73542C6E" w14:textId="7731781A"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lastRenderedPageBreak/>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7F396F65" w14:textId="77777777" w:rsidR="00A571FD" w:rsidRPr="00141B70" w:rsidRDefault="00A571FD" w:rsidP="001006CD">
      <w:pPr>
        <w:pStyle w:val="Akapitzlist"/>
        <w:numPr>
          <w:ilvl w:val="0"/>
          <w:numId w:val="32"/>
        </w:numPr>
        <w:spacing w:line="360" w:lineRule="auto"/>
        <w:jc w:val="both"/>
        <w:rPr>
          <w:rFonts w:ascii="Tahoma" w:hAnsi="Tahoma" w:cs="Tahoma"/>
          <w:b/>
          <w:bCs/>
        </w:rPr>
      </w:pPr>
      <w:r w:rsidRPr="00141B70">
        <w:rPr>
          <w:rFonts w:ascii="Tahoma" w:hAnsi="Tahoma" w:cs="Tahoma"/>
          <w:b/>
          <w:bCs/>
        </w:rPr>
        <w:t>Oferta powinna być:</w:t>
      </w:r>
    </w:p>
    <w:p w14:paraId="59736436" w14:textId="77777777" w:rsidR="00A571FD" w:rsidRPr="00141B70" w:rsidRDefault="00A571FD" w:rsidP="001006CD">
      <w:pPr>
        <w:pStyle w:val="Akapitzlist"/>
        <w:numPr>
          <w:ilvl w:val="1"/>
          <w:numId w:val="32"/>
        </w:numPr>
        <w:spacing w:line="360" w:lineRule="auto"/>
        <w:jc w:val="both"/>
        <w:rPr>
          <w:rFonts w:ascii="Tahoma" w:hAnsi="Tahoma" w:cs="Tahoma"/>
        </w:rPr>
      </w:pPr>
      <w:r w:rsidRPr="00141B70">
        <w:rPr>
          <w:rFonts w:ascii="Tahoma" w:hAnsi="Tahoma" w:cs="Tahoma"/>
        </w:rPr>
        <w:t>sporządzona na podstawie załączników niniejszej SWZ w języku polskim,</w:t>
      </w:r>
    </w:p>
    <w:p w14:paraId="3AD84276" w14:textId="77777777" w:rsidR="00A571FD" w:rsidRPr="00141B70" w:rsidRDefault="00A571FD" w:rsidP="001006CD">
      <w:pPr>
        <w:pStyle w:val="Akapitzlist"/>
        <w:numPr>
          <w:ilvl w:val="1"/>
          <w:numId w:val="32"/>
        </w:numPr>
        <w:spacing w:line="360" w:lineRule="auto"/>
        <w:jc w:val="both"/>
        <w:rPr>
          <w:rFonts w:ascii="Tahoma" w:hAnsi="Tahoma" w:cs="Tahoma"/>
        </w:rPr>
      </w:pPr>
      <w:r w:rsidRPr="00141B70">
        <w:rPr>
          <w:rFonts w:ascii="Tahoma" w:hAnsi="Tahoma" w:cs="Tahoma"/>
        </w:rPr>
        <w:t xml:space="preserve">złożona przy użyciu środków komunikacji elektronicznej tzn. za pośrednictwem </w:t>
      </w:r>
      <w:hyperlink r:id="rId28" w:history="1">
        <w:r w:rsidRPr="00141B70">
          <w:rPr>
            <w:rFonts w:ascii="Tahoma" w:hAnsi="Tahoma" w:cs="Tahoma"/>
          </w:rPr>
          <w:t>platformazakupowa.pl</w:t>
        </w:r>
      </w:hyperlink>
      <w:r w:rsidRPr="00141B70">
        <w:rPr>
          <w:rFonts w:ascii="Tahoma" w:hAnsi="Tahoma" w:cs="Tahoma"/>
        </w:rPr>
        <w:t>,</w:t>
      </w:r>
    </w:p>
    <w:p w14:paraId="157A705A" w14:textId="77777777" w:rsidR="00A571FD" w:rsidRPr="00141B70" w:rsidRDefault="00A571FD" w:rsidP="001006CD">
      <w:pPr>
        <w:pStyle w:val="Akapitzlist"/>
        <w:numPr>
          <w:ilvl w:val="1"/>
          <w:numId w:val="32"/>
        </w:numPr>
        <w:spacing w:line="360" w:lineRule="auto"/>
        <w:jc w:val="both"/>
        <w:rPr>
          <w:rFonts w:ascii="Tahoma" w:hAnsi="Tahoma" w:cs="Tahoma"/>
        </w:rPr>
      </w:pPr>
      <w:r w:rsidRPr="00141B70">
        <w:rPr>
          <w:rFonts w:ascii="Tahoma" w:hAnsi="Tahoma" w:cs="Tahoma"/>
        </w:rPr>
        <w:t>podpisana kwalifikowanym podpisem elektronicznym lub podpisem zaufanym lub podpisem osobistym przez osobę/osoby upoważnioną/upoważnione</w:t>
      </w:r>
    </w:p>
    <w:p w14:paraId="2A2C76C7" w14:textId="77777777"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06D56F76" w14:textId="77777777"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t>W przypadku wykorzystania formatu podpisu XAdES zewnętrzny. Zamawiający wymaga dołączenia odpowiedniej ilości plików tj. podpisywanych plików z danymi oraz plików podpisu w formacie XAdES.</w:t>
      </w:r>
    </w:p>
    <w:p w14:paraId="4521BA10" w14:textId="77777777"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9EBDA7E" w14:textId="77777777"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t xml:space="preserve">Wykonawca, za pośrednictwem </w:t>
      </w:r>
      <w:hyperlink r:id="rId29" w:history="1">
        <w:r w:rsidRPr="00141B70">
          <w:rPr>
            <w:rFonts w:ascii="Tahoma" w:hAnsi="Tahoma" w:cs="Tahoma"/>
          </w:rPr>
          <w:t>platformazakupowa.pl</w:t>
        </w:r>
      </w:hyperlink>
      <w:r w:rsidRPr="00141B70">
        <w:rPr>
          <w:rFonts w:ascii="Tahoma" w:hAnsi="Tahoma" w:cs="Tahoma"/>
        </w:rPr>
        <w:t xml:space="preserve"> może przed upływem terminu do składania ofert zmienić lub wycofać ofertę. Sposób dokonywania zmiany lub wycofania oferty zamieszczono w instrukcji zamieszczonej na stronie internetowej pod adresem:</w:t>
      </w:r>
    </w:p>
    <w:p w14:paraId="2829F615" w14:textId="00277ADC" w:rsidR="00A571FD" w:rsidRPr="00141B70" w:rsidRDefault="00000000" w:rsidP="007C1D19">
      <w:pPr>
        <w:pStyle w:val="Akapitzlist"/>
        <w:spacing w:line="360" w:lineRule="auto"/>
        <w:ind w:left="1080"/>
        <w:jc w:val="both"/>
        <w:rPr>
          <w:rFonts w:ascii="Tahoma" w:hAnsi="Tahoma" w:cs="Tahoma"/>
        </w:rPr>
      </w:pPr>
      <w:hyperlink r:id="rId30" w:history="1">
        <w:r w:rsidR="007C1D19" w:rsidRPr="00141B70">
          <w:rPr>
            <w:rStyle w:val="Hipercze"/>
            <w:rFonts w:ascii="Tahoma" w:hAnsi="Tahoma" w:cs="Tahoma"/>
          </w:rPr>
          <w:t>h</w:t>
        </w:r>
        <w:r w:rsidR="007C1D19" w:rsidRPr="00141B70">
          <w:rPr>
            <w:rStyle w:val="Hipercze"/>
            <w:rFonts w:ascii="Tahoma" w:hAnsi="Tahoma" w:cs="Tahoma"/>
            <w:b/>
            <w:bCs/>
          </w:rPr>
          <w:t>ttps://platformazakupowa.pl/strona/45-instrukcje</w:t>
        </w:r>
      </w:hyperlink>
    </w:p>
    <w:p w14:paraId="6CD24317" w14:textId="77777777"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t>Każdy z wykonawców może złożyć tylko jedną ofertę. Złożenie większej liczby ofert lub oferty zawierającej propozycje wariantowe spowoduje podlegać będzie odrzuceniu.</w:t>
      </w:r>
    </w:p>
    <w:p w14:paraId="5964C3C9" w14:textId="77777777"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t>Ceny oferty muszą zawierać wszystkie koszty, jakie musi ponieść wykonawca, aby zrealizować zamówienie z najwyższą starannością oraz ewentualne rabaty.</w:t>
      </w:r>
    </w:p>
    <w:p w14:paraId="09B7EEBC" w14:textId="6A718D0B"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lastRenderedPageBreak/>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704E474F" w14:textId="76C6C235"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t>Zgodnie z definicją dokumentu elektronicznego z art.</w:t>
      </w:r>
      <w:r w:rsidR="00176338">
        <w:rPr>
          <w:rFonts w:ascii="Tahoma" w:hAnsi="Tahoma" w:cs="Tahoma"/>
        </w:rPr>
        <w:t xml:space="preserve"> </w:t>
      </w:r>
      <w:r w:rsidRPr="00141B70">
        <w:rPr>
          <w:rFonts w:ascii="Tahoma" w:hAnsi="Tahoma" w:cs="Tahoma"/>
        </w:rPr>
        <w:t>3 ust</w:t>
      </w:r>
      <w:r w:rsidR="00176338">
        <w:rPr>
          <w:rFonts w:ascii="Tahoma" w:hAnsi="Tahoma" w:cs="Tahoma"/>
        </w:rPr>
        <w:t xml:space="preserve">. </w:t>
      </w:r>
      <w:r w:rsidRPr="00141B70">
        <w:rPr>
          <w:rFonts w:ascii="Tahoma" w:hAnsi="Tahoma" w:cs="Tahoma"/>
        </w:rPr>
        <w:t>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6129791" w14:textId="0FAB4410" w:rsidR="00A571FD" w:rsidRPr="00141B70" w:rsidRDefault="00A571FD" w:rsidP="001006CD">
      <w:pPr>
        <w:pStyle w:val="Akapitzlist"/>
        <w:numPr>
          <w:ilvl w:val="0"/>
          <w:numId w:val="32"/>
        </w:numPr>
        <w:spacing w:line="360" w:lineRule="auto"/>
        <w:jc w:val="both"/>
        <w:rPr>
          <w:rFonts w:ascii="Tahoma" w:hAnsi="Tahoma" w:cs="Tahoma"/>
        </w:rPr>
      </w:pPr>
      <w:r w:rsidRPr="00141B70">
        <w:rPr>
          <w:rFonts w:ascii="Tahoma" w:hAnsi="Tahoma" w:cs="Tahoma"/>
        </w:rPr>
        <w:t>Maksymalny rozmiar jednego pliku przesyłanego za pośrednictwem dedykowanych formularzy do: złożenia, zmiany, wycofania oferty wynosi 150 MB natomiast przy komunikacji wielkość pliku to maksymalnie 500 MB.</w:t>
      </w:r>
    </w:p>
    <w:p w14:paraId="12E483CB" w14:textId="44396989" w:rsidR="00B21067" w:rsidRPr="00141B70" w:rsidRDefault="00B21067" w:rsidP="001006CD">
      <w:pPr>
        <w:pStyle w:val="Akapitzlist"/>
        <w:numPr>
          <w:ilvl w:val="0"/>
          <w:numId w:val="32"/>
        </w:numPr>
        <w:spacing w:line="360" w:lineRule="auto"/>
        <w:jc w:val="both"/>
        <w:rPr>
          <w:rFonts w:ascii="Tahoma" w:hAnsi="Tahoma" w:cs="Tahoma"/>
        </w:rPr>
      </w:pPr>
      <w:r w:rsidRPr="00141B70">
        <w:rPr>
          <w:rFonts w:ascii="Tahoma" w:eastAsia="Arial" w:hAnsi="Tahoma" w:cs="Tahoma"/>
          <w:color w:val="000000"/>
        </w:rPr>
        <w:t xml:space="preserve">Do oferty należy dołączyć oświadczenie o niepodleganiu wykluczeniu, spełnianiu warunków udziału w postępowaniu w formie elektronicznej lub w postaci elektronicznej opatrzonej podpisem zaufanym lub podpisem osobistym, a następnie zaszyfrować wraz z plikami stanowiącymi ofertę. </w:t>
      </w:r>
    </w:p>
    <w:p w14:paraId="69927B98" w14:textId="77777777" w:rsidR="007C1D19" w:rsidRPr="00141B70" w:rsidRDefault="007C1D19" w:rsidP="007C1D19">
      <w:pPr>
        <w:pStyle w:val="Akapitzlist"/>
        <w:spacing w:line="360" w:lineRule="auto"/>
        <w:ind w:left="1080"/>
        <w:jc w:val="both"/>
        <w:rPr>
          <w:rFonts w:ascii="Tahoma" w:hAnsi="Tahoma" w:cs="Tahoma"/>
        </w:rPr>
      </w:pPr>
    </w:p>
    <w:p w14:paraId="4CCA6485" w14:textId="2FAC2FA7" w:rsidR="00B21067" w:rsidRPr="00141B70" w:rsidRDefault="00B21067" w:rsidP="001006CD">
      <w:pPr>
        <w:numPr>
          <w:ilvl w:val="0"/>
          <w:numId w:val="25"/>
        </w:numPr>
        <w:pBdr>
          <w:top w:val="nil"/>
          <w:left w:val="nil"/>
          <w:bottom w:val="nil"/>
          <w:right w:val="nil"/>
          <w:between w:val="nil"/>
        </w:pBdr>
        <w:spacing w:line="360" w:lineRule="auto"/>
        <w:rPr>
          <w:rFonts w:ascii="Tahoma" w:eastAsia="Arial" w:hAnsi="Tahoma" w:cs="Tahoma"/>
          <w:color w:val="000000"/>
          <w:sz w:val="20"/>
          <w:szCs w:val="20"/>
        </w:rPr>
      </w:pPr>
      <w:r w:rsidRPr="00141B70">
        <w:rPr>
          <w:rFonts w:ascii="Tahoma" w:eastAsia="Arial" w:hAnsi="Tahoma" w:cs="Tahoma"/>
          <w:b/>
          <w:color w:val="000000"/>
          <w:sz w:val="20"/>
          <w:szCs w:val="20"/>
        </w:rPr>
        <w:t>Miejsce oraz termin składnia i otwarcia ofert;</w:t>
      </w:r>
    </w:p>
    <w:p w14:paraId="0B7F1E68" w14:textId="77777777" w:rsidR="00B21067" w:rsidRPr="00141B70" w:rsidRDefault="00B21067" w:rsidP="00B21067">
      <w:pPr>
        <w:pBdr>
          <w:top w:val="nil"/>
          <w:left w:val="nil"/>
          <w:bottom w:val="nil"/>
          <w:right w:val="nil"/>
          <w:between w:val="nil"/>
        </w:pBdr>
        <w:spacing w:line="360" w:lineRule="auto"/>
        <w:rPr>
          <w:rFonts w:ascii="Tahoma" w:eastAsia="Arial" w:hAnsi="Tahoma" w:cs="Tahoma"/>
          <w:color w:val="000000"/>
          <w:sz w:val="20"/>
          <w:szCs w:val="20"/>
        </w:rPr>
      </w:pPr>
      <w:r w:rsidRPr="00141B70">
        <w:rPr>
          <w:rFonts w:ascii="Tahoma" w:eastAsia="Arial" w:hAnsi="Tahoma" w:cs="Tahoma"/>
          <w:b/>
          <w:color w:val="000000"/>
          <w:sz w:val="20"/>
          <w:szCs w:val="20"/>
        </w:rPr>
        <w:t>Miejsce oraz termin składania ofert:</w:t>
      </w:r>
    </w:p>
    <w:p w14:paraId="5837543E" w14:textId="0E66F070" w:rsidR="007C1D19" w:rsidRPr="00BD077A" w:rsidRDefault="007C1D19" w:rsidP="001006CD">
      <w:pPr>
        <w:pStyle w:val="Akapitzlist"/>
        <w:numPr>
          <w:ilvl w:val="0"/>
          <w:numId w:val="33"/>
        </w:numPr>
        <w:spacing w:line="360" w:lineRule="auto"/>
        <w:jc w:val="both"/>
        <w:rPr>
          <w:rFonts w:ascii="Tahoma" w:hAnsi="Tahoma" w:cs="Tahoma"/>
          <w:b/>
          <w:bCs/>
          <w:highlight w:val="yellow"/>
        </w:rPr>
      </w:pPr>
      <w:r w:rsidRPr="00141B70">
        <w:rPr>
          <w:rFonts w:ascii="Tahoma" w:hAnsi="Tahoma" w:cs="Tahoma"/>
        </w:rPr>
        <w:t xml:space="preserve">Ofertę wraz z wymaganymi dokumentami należy umieścić na </w:t>
      </w:r>
      <w:hyperlink r:id="rId31" w:history="1">
        <w:r w:rsidRPr="00141B70">
          <w:rPr>
            <w:rFonts w:ascii="Tahoma" w:hAnsi="Tahoma" w:cs="Tahoma"/>
          </w:rPr>
          <w:t>platformazakupowa.pl</w:t>
        </w:r>
      </w:hyperlink>
      <w:r w:rsidRPr="00141B70">
        <w:rPr>
          <w:rFonts w:ascii="Tahoma" w:hAnsi="Tahoma" w:cs="Tahoma"/>
        </w:rPr>
        <w:t xml:space="preserve"> pod adresem: </w:t>
      </w:r>
      <w:hyperlink r:id="rId32" w:tgtFrame="_blank" w:history="1">
        <w:r w:rsidR="00C426C9" w:rsidRPr="00141B70">
          <w:rPr>
            <w:rFonts w:ascii="Tahoma" w:hAnsi="Tahoma" w:cs="Tahoma"/>
            <w:b/>
            <w:bCs/>
          </w:rPr>
          <w:t>https://platformazakupowa.pl/pn/wspl</w:t>
        </w:r>
      </w:hyperlink>
      <w:r w:rsidR="00C426C9" w:rsidRPr="00141B70">
        <w:rPr>
          <w:rFonts w:ascii="Tahoma" w:hAnsi="Tahoma" w:cs="Tahoma"/>
          <w:b/>
          <w:bCs/>
        </w:rPr>
        <w:t xml:space="preserve"> </w:t>
      </w:r>
      <w:r w:rsidRPr="00141B70">
        <w:rPr>
          <w:rFonts w:ascii="Tahoma" w:hAnsi="Tahoma" w:cs="Tahoma"/>
        </w:rPr>
        <w:t xml:space="preserve">w myśl Ustawy na stronie internetowej prowadzonego </w:t>
      </w:r>
      <w:r w:rsidR="00C426C9" w:rsidRPr="00141B70">
        <w:rPr>
          <w:rFonts w:ascii="Tahoma" w:hAnsi="Tahoma" w:cs="Tahoma"/>
        </w:rPr>
        <w:t xml:space="preserve">postępowania </w:t>
      </w:r>
      <w:r w:rsidR="00C426C9" w:rsidRPr="00BD077A">
        <w:rPr>
          <w:rFonts w:ascii="Tahoma" w:hAnsi="Tahoma" w:cs="Tahoma"/>
          <w:b/>
          <w:bCs/>
          <w:highlight w:val="yellow"/>
        </w:rPr>
        <w:t>do</w:t>
      </w:r>
      <w:r w:rsidRPr="00BD077A">
        <w:rPr>
          <w:rFonts w:ascii="Tahoma" w:hAnsi="Tahoma" w:cs="Tahoma"/>
          <w:b/>
          <w:bCs/>
          <w:highlight w:val="yellow"/>
        </w:rPr>
        <w:t xml:space="preserve"> dnia</w:t>
      </w:r>
      <w:r w:rsidR="003D5933" w:rsidRPr="00BD077A">
        <w:rPr>
          <w:rFonts w:ascii="Tahoma" w:hAnsi="Tahoma" w:cs="Tahoma"/>
          <w:b/>
          <w:bCs/>
          <w:highlight w:val="yellow"/>
        </w:rPr>
        <w:t xml:space="preserve"> </w:t>
      </w:r>
      <w:r w:rsidR="000E6D0E">
        <w:rPr>
          <w:rFonts w:ascii="Tahoma" w:hAnsi="Tahoma" w:cs="Tahoma"/>
          <w:b/>
          <w:bCs/>
          <w:highlight w:val="yellow"/>
        </w:rPr>
        <w:t>28 listopada 2024</w:t>
      </w:r>
      <w:r w:rsidR="00176338" w:rsidRPr="00BD077A">
        <w:rPr>
          <w:rFonts w:ascii="Tahoma" w:hAnsi="Tahoma" w:cs="Tahoma"/>
          <w:b/>
          <w:bCs/>
          <w:highlight w:val="yellow"/>
        </w:rPr>
        <w:t xml:space="preserve"> </w:t>
      </w:r>
      <w:r w:rsidR="00C426C9" w:rsidRPr="00BD077A">
        <w:rPr>
          <w:rFonts w:ascii="Tahoma" w:hAnsi="Tahoma" w:cs="Tahoma"/>
          <w:b/>
          <w:bCs/>
          <w:highlight w:val="yellow"/>
        </w:rPr>
        <w:t>r. do godz. 10:00</w:t>
      </w:r>
      <w:r w:rsidRPr="00BD077A">
        <w:rPr>
          <w:rFonts w:ascii="Tahoma" w:hAnsi="Tahoma" w:cs="Tahoma"/>
          <w:b/>
          <w:bCs/>
          <w:highlight w:val="yellow"/>
        </w:rPr>
        <w:t>.</w:t>
      </w:r>
    </w:p>
    <w:p w14:paraId="5DA7AF67" w14:textId="77777777" w:rsidR="007C1D19" w:rsidRPr="00141B70" w:rsidRDefault="007C1D19" w:rsidP="001006CD">
      <w:pPr>
        <w:pStyle w:val="Akapitzlist"/>
        <w:numPr>
          <w:ilvl w:val="0"/>
          <w:numId w:val="33"/>
        </w:numPr>
        <w:spacing w:line="360" w:lineRule="auto"/>
        <w:jc w:val="both"/>
        <w:rPr>
          <w:rFonts w:ascii="Tahoma" w:hAnsi="Tahoma" w:cs="Tahoma"/>
        </w:rPr>
      </w:pPr>
      <w:r w:rsidRPr="00141B70">
        <w:rPr>
          <w:rFonts w:ascii="Tahoma" w:hAnsi="Tahoma" w:cs="Tahoma"/>
        </w:rPr>
        <w:t>Do oferty należy dołączyć wszystkie wymagane w SWZ dokumenty.</w:t>
      </w:r>
    </w:p>
    <w:p w14:paraId="0500FD4E" w14:textId="00A9E1CC" w:rsidR="007C1D19" w:rsidRPr="00141B70" w:rsidRDefault="007C1D19" w:rsidP="001006CD">
      <w:pPr>
        <w:pStyle w:val="Akapitzlist"/>
        <w:numPr>
          <w:ilvl w:val="0"/>
          <w:numId w:val="33"/>
        </w:numPr>
        <w:spacing w:line="360" w:lineRule="auto"/>
        <w:jc w:val="both"/>
        <w:rPr>
          <w:rFonts w:ascii="Tahoma" w:hAnsi="Tahoma" w:cs="Tahoma"/>
        </w:rPr>
      </w:pPr>
      <w:r w:rsidRPr="00141B70">
        <w:rPr>
          <w:rFonts w:ascii="Tahoma" w:hAnsi="Tahoma" w:cs="Tahoma"/>
        </w:rPr>
        <w:t xml:space="preserve">Po wypełnieniu Formularza składania oferty lub wniosku i </w:t>
      </w:r>
      <w:r w:rsidR="00C426C9" w:rsidRPr="00141B70">
        <w:rPr>
          <w:rFonts w:ascii="Tahoma" w:hAnsi="Tahoma" w:cs="Tahoma"/>
        </w:rPr>
        <w:t>dołączenia wszystkich</w:t>
      </w:r>
      <w:r w:rsidRPr="00141B70">
        <w:rPr>
          <w:rFonts w:ascii="Tahoma" w:hAnsi="Tahoma" w:cs="Tahoma"/>
        </w:rPr>
        <w:t xml:space="preserve"> wymaganych załączników należy kliknąć przycisk „Przejdź do podsumowania”.</w:t>
      </w:r>
    </w:p>
    <w:p w14:paraId="1202489E" w14:textId="34367613" w:rsidR="007C1D19" w:rsidRPr="00141B70" w:rsidRDefault="007C1D19" w:rsidP="001006CD">
      <w:pPr>
        <w:pStyle w:val="Akapitzlist"/>
        <w:numPr>
          <w:ilvl w:val="0"/>
          <w:numId w:val="33"/>
        </w:numPr>
        <w:spacing w:line="360" w:lineRule="auto"/>
        <w:jc w:val="both"/>
        <w:rPr>
          <w:rFonts w:ascii="Tahoma" w:hAnsi="Tahoma" w:cs="Tahoma"/>
        </w:rPr>
      </w:pPr>
      <w:r w:rsidRPr="00141B70">
        <w:rPr>
          <w:rFonts w:ascii="Tahoma" w:hAnsi="Tahoma" w:cs="Tahoma"/>
        </w:rPr>
        <w:t xml:space="preserve">Oferta lub wniosek składana elektronicznie musi zostać podpisana elektronicznym podpisem kwalifikowanym, podpisem zaufanym lub podpisem osobistym. W procesie składania oferty za pośrednictwem </w:t>
      </w:r>
      <w:hyperlink r:id="rId33" w:history="1">
        <w:r w:rsidRPr="00141B70">
          <w:rPr>
            <w:rFonts w:ascii="Tahoma" w:hAnsi="Tahoma" w:cs="Tahoma"/>
            <w:b/>
            <w:bCs/>
          </w:rPr>
          <w:t>platformazakupowa.pl</w:t>
        </w:r>
      </w:hyperlink>
      <w:r w:rsidRPr="00141B70">
        <w:rPr>
          <w:rFonts w:ascii="Tahoma" w:hAnsi="Tahoma" w:cs="Tahoma"/>
          <w:b/>
          <w:bCs/>
        </w:rPr>
        <w:t>,</w:t>
      </w:r>
      <w:r w:rsidRPr="00141B70">
        <w:rPr>
          <w:rFonts w:ascii="Tahoma" w:hAnsi="Tahoma" w:cs="Tahoma"/>
        </w:rPr>
        <w:t xml:space="preserve"> wykonawca powinien złożyć podpis bezpośrednio na dokumentach przesłanych za pośrednictwem </w:t>
      </w:r>
      <w:hyperlink r:id="rId34" w:history="1">
        <w:r w:rsidRPr="00141B70">
          <w:rPr>
            <w:rFonts w:ascii="Tahoma" w:hAnsi="Tahoma" w:cs="Tahoma"/>
          </w:rPr>
          <w:t>platformazakupowa.pl</w:t>
        </w:r>
      </w:hyperlink>
      <w:r w:rsidRPr="00141B70">
        <w:rPr>
          <w:rFonts w:ascii="Tahoma" w:hAnsi="Tahoma" w:cs="Tahoma"/>
        </w:rPr>
        <w:t>. Zalecamy stosowanie podpisu na każdym załączonym pliku osobno, w szczególności wskazanych w art. 63 ust 1 oraz ust.</w:t>
      </w:r>
      <w:r w:rsidR="00C426C9" w:rsidRPr="00141B70">
        <w:rPr>
          <w:rFonts w:ascii="Tahoma" w:hAnsi="Tahoma" w:cs="Tahoma"/>
        </w:rPr>
        <w:t>2 Pzp</w:t>
      </w:r>
      <w:r w:rsidRPr="00141B70">
        <w:rPr>
          <w:rFonts w:ascii="Tahoma" w:hAnsi="Tahoma" w:cs="Tahoma"/>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7CA8A079" w14:textId="77777777" w:rsidR="007C1D19" w:rsidRPr="00141B70" w:rsidRDefault="007C1D19" w:rsidP="001006CD">
      <w:pPr>
        <w:pStyle w:val="Akapitzlist"/>
        <w:numPr>
          <w:ilvl w:val="0"/>
          <w:numId w:val="33"/>
        </w:numPr>
        <w:spacing w:line="360" w:lineRule="auto"/>
        <w:jc w:val="both"/>
        <w:rPr>
          <w:rFonts w:ascii="Tahoma" w:hAnsi="Tahoma" w:cs="Tahoma"/>
        </w:rPr>
      </w:pPr>
      <w:r w:rsidRPr="00141B70">
        <w:rPr>
          <w:rFonts w:ascii="Tahoma" w:hAnsi="Tahoma" w:cs="Tahoma"/>
        </w:rPr>
        <w:lastRenderedPageBreak/>
        <w:t xml:space="preserve">Za datę złożenia oferty przyjmuje się datę jej przekazania w systemie (platformie) w drugim kroku składania oferty poprzez kliknięcie przycisku </w:t>
      </w:r>
      <w:r w:rsidRPr="00141B70">
        <w:rPr>
          <w:rFonts w:ascii="Tahoma" w:hAnsi="Tahoma" w:cs="Tahoma"/>
          <w:b/>
          <w:bCs/>
        </w:rPr>
        <w:t>“Złóż ofertę”</w:t>
      </w:r>
      <w:r w:rsidRPr="00141B70">
        <w:rPr>
          <w:rFonts w:ascii="Tahoma" w:hAnsi="Tahoma" w:cs="Tahoma"/>
        </w:rPr>
        <w:t xml:space="preserve"> i wyświetlenie się komunikatu, że oferta została zaszyfrowana i złożona.</w:t>
      </w:r>
    </w:p>
    <w:p w14:paraId="6C21424F" w14:textId="05A1BE24" w:rsidR="007C1D19" w:rsidRPr="00141B70" w:rsidRDefault="007C1D19" w:rsidP="001006CD">
      <w:pPr>
        <w:pStyle w:val="Akapitzlist"/>
        <w:numPr>
          <w:ilvl w:val="0"/>
          <w:numId w:val="33"/>
        </w:numPr>
        <w:spacing w:line="360" w:lineRule="auto"/>
        <w:jc w:val="both"/>
        <w:rPr>
          <w:rFonts w:ascii="Tahoma" w:hAnsi="Tahoma" w:cs="Tahoma"/>
          <w:color w:val="000000"/>
        </w:rPr>
      </w:pPr>
      <w:r w:rsidRPr="00141B70">
        <w:rPr>
          <w:rFonts w:ascii="Tahoma" w:hAnsi="Tahoma" w:cs="Tahoma"/>
        </w:rPr>
        <w:t>Szczegółowa instrukcja dla Wykonawców dotycząca złożenia, zmiany i wycofania oferty znajduje się na stronie internetowej pod adresem:</w:t>
      </w:r>
      <w:r w:rsidR="00BD077A">
        <w:rPr>
          <w:rFonts w:ascii="Tahoma" w:hAnsi="Tahoma" w:cs="Tahoma"/>
        </w:rPr>
        <w:t xml:space="preserve"> </w:t>
      </w:r>
      <w:hyperlink r:id="rId35" w:history="1">
        <w:r w:rsidR="00BD077A" w:rsidRPr="001C4FA5">
          <w:rPr>
            <w:rStyle w:val="Hipercze"/>
            <w:rFonts w:ascii="Tahoma" w:hAnsi="Tahoma" w:cs="Tahoma"/>
          </w:rPr>
          <w:t>https://platformazakupowa.pl/strona/45-instrukcje</w:t>
        </w:r>
      </w:hyperlink>
    </w:p>
    <w:p w14:paraId="26BE3853" w14:textId="52F9B062" w:rsidR="00B21067" w:rsidRPr="00141B70" w:rsidRDefault="00B21067" w:rsidP="00B21067">
      <w:pPr>
        <w:pBdr>
          <w:top w:val="nil"/>
          <w:left w:val="nil"/>
          <w:bottom w:val="nil"/>
          <w:right w:val="nil"/>
          <w:between w:val="nil"/>
        </w:pBdr>
        <w:spacing w:line="360" w:lineRule="auto"/>
        <w:jc w:val="both"/>
        <w:rPr>
          <w:rFonts w:ascii="Tahoma" w:eastAsia="Arial" w:hAnsi="Tahoma" w:cs="Tahoma"/>
          <w:sz w:val="20"/>
          <w:szCs w:val="20"/>
        </w:rPr>
      </w:pPr>
    </w:p>
    <w:p w14:paraId="6A8398FF" w14:textId="77777777" w:rsidR="00B21067" w:rsidRPr="00141B70" w:rsidRDefault="00B21067" w:rsidP="00B21067">
      <w:p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b/>
          <w:sz w:val="20"/>
          <w:szCs w:val="20"/>
        </w:rPr>
        <w:t>Miejsce oraz termin otwarcia ofert:</w:t>
      </w:r>
    </w:p>
    <w:p w14:paraId="61F2945D" w14:textId="7C94CEAB" w:rsidR="00C426C9" w:rsidRPr="007546A6"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b/>
          <w:bCs/>
          <w:sz w:val="20"/>
          <w:szCs w:val="20"/>
          <w:highlight w:val="yellow"/>
        </w:rPr>
      </w:pPr>
      <w:r w:rsidRPr="00141B70">
        <w:rPr>
          <w:rFonts w:ascii="Tahoma" w:eastAsia="Arial" w:hAnsi="Tahoma" w:cs="Tahoma"/>
          <w:sz w:val="20"/>
          <w:szCs w:val="20"/>
        </w:rPr>
        <w:t xml:space="preserve">Otwarcie ofert następuje niezwłocznie po upływie terminu składania ofert, nie później niż następnego dnia po dniu, w którym upłynął </w:t>
      </w:r>
      <w:r w:rsidRPr="007546A6">
        <w:rPr>
          <w:rFonts w:ascii="Tahoma" w:eastAsia="Arial" w:hAnsi="Tahoma" w:cs="Tahoma"/>
          <w:b/>
          <w:bCs/>
          <w:sz w:val="20"/>
          <w:szCs w:val="20"/>
          <w:highlight w:val="yellow"/>
        </w:rPr>
        <w:t xml:space="preserve">termin składania ofert tj. </w:t>
      </w:r>
      <w:r w:rsidR="000E6D0E">
        <w:rPr>
          <w:rFonts w:ascii="Tahoma" w:eastAsia="Arial" w:hAnsi="Tahoma" w:cs="Tahoma"/>
          <w:b/>
          <w:bCs/>
          <w:sz w:val="20"/>
          <w:szCs w:val="20"/>
          <w:highlight w:val="yellow"/>
        </w:rPr>
        <w:t>28 listopada 2024</w:t>
      </w:r>
      <w:r w:rsidR="00B35E1F" w:rsidRPr="00BD077A">
        <w:rPr>
          <w:rFonts w:ascii="Tahoma" w:hAnsi="Tahoma" w:cs="Tahoma"/>
          <w:b/>
          <w:bCs/>
          <w:highlight w:val="yellow"/>
        </w:rPr>
        <w:t xml:space="preserve"> </w:t>
      </w:r>
      <w:r w:rsidRPr="007546A6">
        <w:rPr>
          <w:rFonts w:ascii="Tahoma" w:eastAsia="Arial" w:hAnsi="Tahoma" w:cs="Tahoma"/>
          <w:b/>
          <w:bCs/>
          <w:sz w:val="20"/>
          <w:szCs w:val="20"/>
          <w:highlight w:val="yellow"/>
        </w:rPr>
        <w:t>r. o godz. 10:</w:t>
      </w:r>
      <w:r w:rsidR="007546A6" w:rsidRPr="007546A6">
        <w:rPr>
          <w:rFonts w:ascii="Tahoma" w:eastAsia="Arial" w:hAnsi="Tahoma" w:cs="Tahoma"/>
          <w:b/>
          <w:bCs/>
          <w:sz w:val="20"/>
          <w:szCs w:val="20"/>
          <w:highlight w:val="yellow"/>
        </w:rPr>
        <w:t>0</w:t>
      </w:r>
      <w:r w:rsidR="00BD077A">
        <w:rPr>
          <w:rFonts w:ascii="Tahoma" w:eastAsia="Arial" w:hAnsi="Tahoma" w:cs="Tahoma"/>
          <w:b/>
          <w:bCs/>
          <w:sz w:val="20"/>
          <w:szCs w:val="20"/>
          <w:highlight w:val="yellow"/>
        </w:rPr>
        <w:t>5</w:t>
      </w:r>
      <w:r w:rsidRPr="007546A6">
        <w:rPr>
          <w:rFonts w:ascii="Tahoma" w:eastAsia="Arial" w:hAnsi="Tahoma" w:cs="Tahoma"/>
          <w:b/>
          <w:bCs/>
          <w:sz w:val="20"/>
          <w:szCs w:val="20"/>
          <w:highlight w:val="yellow"/>
        </w:rPr>
        <w:t>.</w:t>
      </w:r>
    </w:p>
    <w:p w14:paraId="4747A06C" w14:textId="339C535B" w:rsidR="00B21067" w:rsidRPr="00141B70" w:rsidRDefault="00B21067"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color w:val="000000"/>
          <w:sz w:val="20"/>
          <w:szCs w:val="20"/>
        </w:rPr>
        <w:t>Otwarcie ofert nastąpi na zasadach i w trybie art. 222 ust. 1, 2, 3 i 4 ustawy Pzp.</w:t>
      </w:r>
    </w:p>
    <w:p w14:paraId="1DDBD862" w14:textId="4E70A975" w:rsidR="00C426C9" w:rsidRPr="00141B70"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608EA97" w14:textId="3D35EFB6" w:rsidR="00C426C9" w:rsidRPr="00141B70"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sz w:val="20"/>
          <w:szCs w:val="20"/>
        </w:rPr>
        <w:t>Zamawiający poinformuje o zmianie terminu otwarcia ofert na stronie internetowej prowadzonego postępowania.</w:t>
      </w:r>
    </w:p>
    <w:p w14:paraId="6F1C652A" w14:textId="7B0AA8DA" w:rsidR="00C426C9" w:rsidRPr="00141B70"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sz w:val="20"/>
          <w:szCs w:val="20"/>
        </w:rPr>
        <w:t>Zamawiający, najpóźniej przed otwarciem ofert, udostępnia na stronie internetowej prowadzonego postępowania informację o kwocie, jaką zamierza przeznaczyć na sfinansowanie zamówienia.</w:t>
      </w:r>
    </w:p>
    <w:p w14:paraId="2F61F2F2" w14:textId="6EDCB135" w:rsidR="00C426C9" w:rsidRPr="00141B70"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sz w:val="20"/>
          <w:szCs w:val="20"/>
        </w:rPr>
        <w:t>Zamawiający, niezwłocznie po otwarciu ofert, udostępnia na stronie internetowej prowadzonego postępowania informacje o:</w:t>
      </w:r>
    </w:p>
    <w:p w14:paraId="5BB1FCF6" w14:textId="6C91EBD6" w:rsidR="00C426C9" w:rsidRPr="00141B70" w:rsidRDefault="00C426C9" w:rsidP="001006CD">
      <w:pPr>
        <w:numPr>
          <w:ilvl w:val="1"/>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sz w:val="20"/>
          <w:szCs w:val="20"/>
        </w:rPr>
        <w:t>nazwach albo imionach i nazwiskach oraz siedzibach lub miejscach prowadzonej działalności gospodarczej albo miejscach zamieszkania wykonawców, których oferty zostały otwarte;</w:t>
      </w:r>
    </w:p>
    <w:p w14:paraId="56425B68" w14:textId="77049E3B" w:rsidR="00C426C9" w:rsidRPr="00141B70" w:rsidRDefault="00C426C9" w:rsidP="001006CD">
      <w:pPr>
        <w:numPr>
          <w:ilvl w:val="1"/>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sz w:val="20"/>
          <w:szCs w:val="20"/>
        </w:rPr>
        <w:t xml:space="preserve"> cenach lub kosztach zawartych w ofertach.</w:t>
      </w:r>
    </w:p>
    <w:p w14:paraId="4AB99027" w14:textId="07372D88" w:rsidR="00C426C9" w:rsidRPr="00141B70"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sz w:val="20"/>
          <w:szCs w:val="20"/>
        </w:rPr>
        <w:t>Informacja zostanie opublikowana na stronie postępowania na</w:t>
      </w:r>
      <w:hyperlink r:id="rId36" w:history="1">
        <w:r w:rsidRPr="00141B70">
          <w:rPr>
            <w:rFonts w:ascii="Tahoma" w:eastAsia="Arial" w:hAnsi="Tahoma" w:cs="Tahoma"/>
            <w:sz w:val="20"/>
            <w:szCs w:val="20"/>
          </w:rPr>
          <w:t xml:space="preserve"> platformazakupowa.pl</w:t>
        </w:r>
      </w:hyperlink>
      <w:r w:rsidRPr="00141B70">
        <w:rPr>
          <w:rFonts w:ascii="Tahoma" w:eastAsia="Arial" w:hAnsi="Tahoma" w:cs="Tahoma"/>
          <w:sz w:val="20"/>
          <w:szCs w:val="20"/>
        </w:rPr>
        <w:t xml:space="preserve"> w sekcji ,,Komunikaty”.</w:t>
      </w:r>
    </w:p>
    <w:p w14:paraId="4BDC0D2C" w14:textId="2246FBF5" w:rsidR="00C426C9" w:rsidRPr="00141B70"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sz w:val="20"/>
          <w:szCs w:val="20"/>
        </w:rPr>
        <w:t>W przypadku ofert, które podlegają negocjacjom, zamawiający udostępnia informacje, o których mowa w ust. 5 pkt 2, niezwłocznie po otwarciu ofert ostatecznych albo unieważnieniu postępowania.</w:t>
      </w:r>
    </w:p>
    <w:p w14:paraId="53F22521" w14:textId="77777777" w:rsidR="00C426C9" w:rsidRPr="00141B70" w:rsidRDefault="00C426C9" w:rsidP="001006CD">
      <w:pPr>
        <w:numPr>
          <w:ilvl w:val="0"/>
          <w:numId w:val="21"/>
        </w:numPr>
        <w:pBdr>
          <w:top w:val="nil"/>
          <w:left w:val="nil"/>
          <w:bottom w:val="nil"/>
          <w:right w:val="nil"/>
          <w:between w:val="nil"/>
        </w:pBdr>
        <w:spacing w:line="360" w:lineRule="auto"/>
        <w:jc w:val="both"/>
        <w:rPr>
          <w:rFonts w:ascii="Tahoma" w:eastAsia="Arial" w:hAnsi="Tahoma" w:cs="Tahoma"/>
          <w:sz w:val="20"/>
          <w:szCs w:val="20"/>
        </w:rPr>
      </w:pPr>
      <w:r w:rsidRPr="00141B70">
        <w:rPr>
          <w:rFonts w:ascii="Tahoma" w:eastAsia="Arial" w:hAnsi="Tahoma" w:cs="Tahoma"/>
          <w:sz w:val="20"/>
          <w:szCs w:val="20"/>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33668A36" w14:textId="77777777" w:rsidR="00B21067" w:rsidRPr="00141B70" w:rsidRDefault="00B21067" w:rsidP="001006CD">
      <w:pPr>
        <w:numPr>
          <w:ilvl w:val="0"/>
          <w:numId w:val="25"/>
        </w:numPr>
        <w:pBdr>
          <w:top w:val="nil"/>
          <w:left w:val="nil"/>
          <w:bottom w:val="nil"/>
          <w:right w:val="nil"/>
          <w:between w:val="nil"/>
        </w:pBdr>
        <w:spacing w:line="360" w:lineRule="auto"/>
        <w:rPr>
          <w:rFonts w:ascii="Tahoma" w:eastAsia="Arial" w:hAnsi="Tahoma" w:cs="Tahoma"/>
          <w:color w:val="000000"/>
          <w:sz w:val="20"/>
          <w:szCs w:val="20"/>
        </w:rPr>
      </w:pPr>
      <w:r w:rsidRPr="00141B70">
        <w:rPr>
          <w:rFonts w:ascii="Tahoma" w:eastAsia="Arial" w:hAnsi="Tahoma" w:cs="Tahoma"/>
          <w:b/>
          <w:color w:val="000000"/>
          <w:sz w:val="20"/>
          <w:szCs w:val="20"/>
          <w:u w:val="single"/>
        </w:rPr>
        <w:t>Dokumenty składające się na ofertę:</w:t>
      </w:r>
    </w:p>
    <w:p w14:paraId="7FD11134" w14:textId="77777777" w:rsidR="00B21067" w:rsidRPr="00141B70" w:rsidRDefault="00B21067" w:rsidP="001006CD">
      <w:pPr>
        <w:numPr>
          <w:ilvl w:val="0"/>
          <w:numId w:val="24"/>
        </w:numPr>
        <w:pBdr>
          <w:top w:val="nil"/>
          <w:left w:val="nil"/>
          <w:bottom w:val="nil"/>
          <w:right w:val="nil"/>
          <w:between w:val="nil"/>
        </w:pBdr>
        <w:spacing w:line="360" w:lineRule="auto"/>
        <w:jc w:val="both"/>
        <w:rPr>
          <w:rFonts w:ascii="Tahoma" w:eastAsia="Arial" w:hAnsi="Tahoma" w:cs="Tahoma"/>
          <w:color w:val="000000"/>
          <w:sz w:val="20"/>
          <w:szCs w:val="20"/>
        </w:rPr>
      </w:pPr>
      <w:r w:rsidRPr="00141B70">
        <w:rPr>
          <w:rFonts w:ascii="Tahoma" w:eastAsia="Arial" w:hAnsi="Tahoma" w:cs="Tahoma"/>
          <w:b/>
          <w:color w:val="000000"/>
          <w:sz w:val="20"/>
          <w:szCs w:val="20"/>
        </w:rPr>
        <w:t>formularz ofertowy, według wzoru określonego w Załączniku nr 2 do Specyfikacji</w:t>
      </w:r>
      <w:r w:rsidRPr="00141B70">
        <w:rPr>
          <w:rFonts w:ascii="Tahoma" w:eastAsia="Arial" w:hAnsi="Tahoma" w:cs="Tahoma"/>
          <w:color w:val="000000"/>
          <w:sz w:val="20"/>
          <w:szCs w:val="20"/>
        </w:rPr>
        <w:t>,</w:t>
      </w:r>
    </w:p>
    <w:p w14:paraId="128E050F" w14:textId="09695838" w:rsidR="00B21067" w:rsidRPr="00141B70" w:rsidRDefault="00B21067" w:rsidP="004A2CC6">
      <w:pPr>
        <w:pBdr>
          <w:top w:val="nil"/>
          <w:left w:val="nil"/>
          <w:bottom w:val="nil"/>
          <w:right w:val="nil"/>
          <w:between w:val="nil"/>
        </w:pBdr>
        <w:spacing w:line="360" w:lineRule="auto"/>
        <w:ind w:left="720"/>
        <w:jc w:val="both"/>
        <w:rPr>
          <w:rFonts w:ascii="Tahoma" w:eastAsia="Arial" w:hAnsi="Tahoma" w:cs="Tahoma"/>
          <w:color w:val="00B050"/>
          <w:sz w:val="20"/>
          <w:szCs w:val="20"/>
        </w:rPr>
      </w:pPr>
      <w:r w:rsidRPr="00141B70">
        <w:rPr>
          <w:rFonts w:ascii="Tahoma" w:eastAsia="Arial" w:hAnsi="Tahoma" w:cs="Tahoma"/>
          <w:b/>
          <w:color w:val="000000"/>
          <w:sz w:val="20"/>
          <w:szCs w:val="20"/>
        </w:rPr>
        <w:t>szczegółowa oferta cenowa</w:t>
      </w:r>
      <w:r w:rsidR="004A2CC6" w:rsidRPr="00141B70">
        <w:rPr>
          <w:rFonts w:ascii="Tahoma" w:eastAsia="Arial" w:hAnsi="Tahoma" w:cs="Tahoma"/>
          <w:color w:val="000000"/>
          <w:sz w:val="20"/>
          <w:szCs w:val="20"/>
        </w:rPr>
        <w:t>.</w:t>
      </w:r>
    </w:p>
    <w:p w14:paraId="6D64CC04" w14:textId="6A7E02FA" w:rsidR="00B21067" w:rsidRPr="00141B70" w:rsidRDefault="00B21067" w:rsidP="00B21067">
      <w:pPr>
        <w:pStyle w:val="Akapitzlist"/>
        <w:spacing w:line="360" w:lineRule="auto"/>
        <w:jc w:val="both"/>
        <w:rPr>
          <w:rFonts w:ascii="Tahoma" w:hAnsi="Tahoma" w:cs="Tahoma"/>
          <w:b/>
          <w:position w:val="2"/>
        </w:rPr>
      </w:pPr>
      <w:r w:rsidRPr="00141B70">
        <w:rPr>
          <w:rFonts w:ascii="Tahoma" w:hAnsi="Tahoma" w:cs="Tahoma"/>
          <w:b/>
        </w:rPr>
        <w:t xml:space="preserve">UWAGA! W przypadku </w:t>
      </w:r>
      <w:r w:rsidR="00A33BED" w:rsidRPr="00141B70">
        <w:rPr>
          <w:rFonts w:ascii="Tahoma" w:hAnsi="Tahoma" w:cs="Tahoma"/>
          <w:b/>
        </w:rPr>
        <w:t>niedołączenia</w:t>
      </w:r>
      <w:r w:rsidRPr="00141B70">
        <w:rPr>
          <w:rFonts w:ascii="Tahoma" w:hAnsi="Tahoma" w:cs="Tahoma"/>
          <w:b/>
        </w:rPr>
        <w:t xml:space="preserve"> do Oferty Szczegółowej Oferty Cenowej, Zamawiający </w:t>
      </w:r>
      <w:r w:rsidRPr="00141B70">
        <w:rPr>
          <w:rFonts w:ascii="Tahoma" w:hAnsi="Tahoma" w:cs="Tahoma"/>
          <w:b/>
          <w:u w:val="single"/>
        </w:rPr>
        <w:t>odrzuci</w:t>
      </w:r>
      <w:r w:rsidRPr="00141B70">
        <w:rPr>
          <w:rFonts w:ascii="Tahoma" w:hAnsi="Tahoma" w:cs="Tahoma"/>
          <w:b/>
        </w:rPr>
        <w:t xml:space="preserve"> ofertę Wykonawcy,</w:t>
      </w:r>
    </w:p>
    <w:p w14:paraId="4EF39ECD" w14:textId="77777777" w:rsidR="00B21067" w:rsidRPr="00141B70" w:rsidRDefault="00B21067" w:rsidP="001006CD">
      <w:pPr>
        <w:numPr>
          <w:ilvl w:val="0"/>
          <w:numId w:val="24"/>
        </w:numPr>
        <w:pBdr>
          <w:top w:val="nil"/>
          <w:left w:val="nil"/>
          <w:bottom w:val="nil"/>
          <w:right w:val="nil"/>
          <w:between w:val="nil"/>
        </w:pBdr>
        <w:spacing w:line="360" w:lineRule="auto"/>
        <w:ind w:left="714" w:hanging="357"/>
        <w:jc w:val="both"/>
        <w:rPr>
          <w:rFonts w:ascii="Tahoma" w:eastAsia="Arial" w:hAnsi="Tahoma" w:cs="Tahoma"/>
          <w:color w:val="000000"/>
          <w:sz w:val="20"/>
          <w:szCs w:val="20"/>
        </w:rPr>
      </w:pPr>
      <w:r w:rsidRPr="00141B70">
        <w:rPr>
          <w:rFonts w:ascii="Tahoma" w:eastAsia="Arial" w:hAnsi="Tahoma" w:cs="Tahoma"/>
          <w:b/>
          <w:color w:val="000000"/>
          <w:sz w:val="20"/>
          <w:szCs w:val="20"/>
        </w:rPr>
        <w:lastRenderedPageBreak/>
        <w:t>dokumenty i oświadczenia</w:t>
      </w:r>
      <w:r w:rsidRPr="00141B70">
        <w:rPr>
          <w:rFonts w:ascii="Tahoma" w:eastAsia="Arial" w:hAnsi="Tahoma" w:cs="Tahoma"/>
          <w:color w:val="000000"/>
          <w:sz w:val="20"/>
          <w:szCs w:val="20"/>
        </w:rPr>
        <w:t xml:space="preserve"> potwierdzające spełnianie przez Wykonawcę warunków udziału w Postępowaniu i brak podstaw do wykluczenia (wymienione w rozdz. IX Specyfikacji),</w:t>
      </w:r>
    </w:p>
    <w:p w14:paraId="7320074B" w14:textId="77777777" w:rsidR="00B21067" w:rsidRPr="00141B70" w:rsidRDefault="00B21067" w:rsidP="001006CD">
      <w:pPr>
        <w:numPr>
          <w:ilvl w:val="0"/>
          <w:numId w:val="24"/>
        </w:numPr>
        <w:pBdr>
          <w:top w:val="nil"/>
          <w:left w:val="nil"/>
          <w:bottom w:val="nil"/>
          <w:right w:val="nil"/>
          <w:between w:val="nil"/>
        </w:pBdr>
        <w:spacing w:line="360" w:lineRule="auto"/>
        <w:ind w:left="714" w:hanging="357"/>
        <w:jc w:val="both"/>
        <w:rPr>
          <w:rFonts w:ascii="Tahoma" w:eastAsia="Arial" w:hAnsi="Tahoma" w:cs="Tahoma"/>
          <w:color w:val="000000"/>
          <w:sz w:val="20"/>
          <w:szCs w:val="20"/>
        </w:rPr>
      </w:pPr>
      <w:r w:rsidRPr="00141B70">
        <w:rPr>
          <w:rFonts w:ascii="Tahoma" w:eastAsia="Arial" w:hAnsi="Tahoma" w:cs="Tahoma"/>
          <w:b/>
          <w:color w:val="000000"/>
          <w:sz w:val="20"/>
          <w:szCs w:val="20"/>
        </w:rPr>
        <w:t>dokumenty</w:t>
      </w:r>
      <w:r w:rsidRPr="00141B70">
        <w:rPr>
          <w:rFonts w:ascii="Tahoma" w:eastAsia="Arial" w:hAnsi="Tahoma" w:cs="Tahoma"/>
          <w:color w:val="000000"/>
          <w:sz w:val="20"/>
          <w:szCs w:val="20"/>
        </w:rPr>
        <w:t xml:space="preserve"> wskazane w rozdz. X Specyfikacji (jeśli dotyczy),</w:t>
      </w:r>
    </w:p>
    <w:p w14:paraId="2EC4CCDF" w14:textId="77777777" w:rsidR="00B21067" w:rsidRPr="00141B70" w:rsidRDefault="00B21067" w:rsidP="001006CD">
      <w:pPr>
        <w:numPr>
          <w:ilvl w:val="0"/>
          <w:numId w:val="24"/>
        </w:numPr>
        <w:pBdr>
          <w:top w:val="nil"/>
          <w:left w:val="nil"/>
          <w:bottom w:val="nil"/>
          <w:right w:val="nil"/>
          <w:between w:val="nil"/>
        </w:pBdr>
        <w:spacing w:line="360" w:lineRule="auto"/>
        <w:jc w:val="both"/>
        <w:rPr>
          <w:rFonts w:ascii="Tahoma" w:eastAsia="Arial" w:hAnsi="Tahoma" w:cs="Tahoma"/>
          <w:color w:val="000000"/>
          <w:sz w:val="20"/>
          <w:szCs w:val="20"/>
          <w:u w:val="single"/>
        </w:rPr>
      </w:pPr>
      <w:r w:rsidRPr="00141B70">
        <w:rPr>
          <w:rFonts w:ascii="Tahoma" w:eastAsia="Arial" w:hAnsi="Tahoma" w:cs="Tahoma"/>
          <w:b/>
          <w:color w:val="000000"/>
          <w:sz w:val="20"/>
          <w:szCs w:val="20"/>
        </w:rPr>
        <w:t>Podpisany i wypełniony załącznik nr 1 do Specyfikacji.</w:t>
      </w:r>
    </w:p>
    <w:p w14:paraId="4EF44DF8" w14:textId="77777777" w:rsidR="00B21067" w:rsidRPr="00141B70" w:rsidRDefault="00B21067" w:rsidP="001006CD">
      <w:pPr>
        <w:numPr>
          <w:ilvl w:val="0"/>
          <w:numId w:val="24"/>
        </w:numPr>
        <w:pBdr>
          <w:top w:val="nil"/>
          <w:left w:val="nil"/>
          <w:bottom w:val="nil"/>
          <w:right w:val="nil"/>
          <w:between w:val="nil"/>
        </w:pBdr>
        <w:spacing w:line="360" w:lineRule="auto"/>
        <w:jc w:val="both"/>
        <w:rPr>
          <w:rFonts w:ascii="Tahoma" w:eastAsia="Arial" w:hAnsi="Tahoma" w:cs="Tahoma"/>
          <w:color w:val="000000"/>
          <w:sz w:val="20"/>
          <w:szCs w:val="20"/>
        </w:rPr>
      </w:pPr>
      <w:r w:rsidRPr="00141B70">
        <w:rPr>
          <w:rFonts w:ascii="Tahoma" w:eastAsia="Arial" w:hAnsi="Tahoma" w:cs="Tahoma"/>
          <w:color w:val="000000"/>
          <w:sz w:val="20"/>
          <w:szCs w:val="20"/>
        </w:rPr>
        <w:t>w przypadku Wykonawców działających przez pełnomocnika – pełnomocnictwo,</w:t>
      </w:r>
    </w:p>
    <w:p w14:paraId="0D5FFD76" w14:textId="62E5745E" w:rsidR="00B21067" w:rsidRPr="00141B70" w:rsidRDefault="00B21067" w:rsidP="001006CD">
      <w:pPr>
        <w:numPr>
          <w:ilvl w:val="0"/>
          <w:numId w:val="24"/>
        </w:numPr>
        <w:pBdr>
          <w:top w:val="nil"/>
          <w:left w:val="nil"/>
          <w:bottom w:val="nil"/>
          <w:right w:val="nil"/>
          <w:between w:val="nil"/>
        </w:pBdr>
        <w:spacing w:line="360" w:lineRule="auto"/>
        <w:jc w:val="both"/>
        <w:rPr>
          <w:rFonts w:ascii="Tahoma" w:eastAsia="Arial" w:hAnsi="Tahoma" w:cs="Tahoma"/>
          <w:color w:val="000000"/>
          <w:sz w:val="20"/>
          <w:szCs w:val="20"/>
        </w:rPr>
      </w:pPr>
      <w:r w:rsidRPr="00141B70">
        <w:rPr>
          <w:rFonts w:ascii="Tahoma" w:eastAsia="Arial" w:hAnsi="Tahoma" w:cs="Tahoma"/>
          <w:color w:val="000000"/>
          <w:sz w:val="20"/>
          <w:szCs w:val="20"/>
        </w:rPr>
        <w:t xml:space="preserve">w przypadku Wykonawców wspólnie ubiegających się o zamówienie – dokument stwierdzający ustanowienie przez Wykonawców wspólnie ubiegających się o zamówienie pełnomocnika do reprezentowania ich w Postępowaniu o udzielenie zamówienia albo reprezentowania w </w:t>
      </w:r>
      <w:r w:rsidR="004A2CC6" w:rsidRPr="00141B70">
        <w:rPr>
          <w:rFonts w:ascii="Tahoma" w:eastAsia="Arial" w:hAnsi="Tahoma" w:cs="Tahoma"/>
          <w:color w:val="000000"/>
          <w:sz w:val="20"/>
          <w:szCs w:val="20"/>
        </w:rPr>
        <w:t>Postępowaniu i</w:t>
      </w:r>
      <w:r w:rsidRPr="00141B70">
        <w:rPr>
          <w:rFonts w:ascii="Tahoma" w:eastAsia="Arial" w:hAnsi="Tahoma" w:cs="Tahoma"/>
          <w:color w:val="000000"/>
          <w:sz w:val="20"/>
          <w:szCs w:val="20"/>
        </w:rPr>
        <w:t xml:space="preserve"> zawarcia umowy w sprawie zamówienia publicznego.</w:t>
      </w:r>
    </w:p>
    <w:p w14:paraId="368B4D97" w14:textId="77777777" w:rsidR="00B21067" w:rsidRPr="00141B70" w:rsidRDefault="00B21067" w:rsidP="00B21067">
      <w:pPr>
        <w:pBdr>
          <w:top w:val="nil"/>
          <w:left w:val="nil"/>
          <w:bottom w:val="nil"/>
          <w:right w:val="nil"/>
          <w:between w:val="nil"/>
        </w:pBdr>
        <w:spacing w:line="360" w:lineRule="auto"/>
        <w:ind w:left="720"/>
        <w:jc w:val="both"/>
        <w:rPr>
          <w:rFonts w:ascii="Tahoma" w:eastAsia="Arial" w:hAnsi="Tahoma" w:cs="Tahoma"/>
          <w:color w:val="000000"/>
          <w:sz w:val="20"/>
          <w:szCs w:val="20"/>
        </w:rPr>
      </w:pPr>
    </w:p>
    <w:p w14:paraId="192C7CC3" w14:textId="5501FB8F" w:rsidR="00B21067" w:rsidRPr="00141B70" w:rsidRDefault="00B21067" w:rsidP="001006CD">
      <w:pPr>
        <w:numPr>
          <w:ilvl w:val="0"/>
          <w:numId w:val="22"/>
        </w:numPr>
        <w:pBdr>
          <w:top w:val="nil"/>
          <w:left w:val="nil"/>
          <w:bottom w:val="nil"/>
          <w:right w:val="nil"/>
          <w:between w:val="nil"/>
        </w:pBdr>
        <w:shd w:val="clear" w:color="auto" w:fill="FFFFFF"/>
        <w:spacing w:line="360" w:lineRule="auto"/>
        <w:jc w:val="both"/>
        <w:rPr>
          <w:rFonts w:ascii="Tahoma" w:hAnsi="Tahoma" w:cs="Tahoma"/>
          <w:color w:val="000000"/>
          <w:sz w:val="20"/>
          <w:szCs w:val="20"/>
        </w:rPr>
      </w:pPr>
      <w:r w:rsidRPr="00141B70">
        <w:rPr>
          <w:rFonts w:ascii="Tahoma" w:eastAsia="Arial" w:hAnsi="Tahoma" w:cs="Tahoma"/>
          <w:b/>
          <w:color w:val="000000"/>
          <w:sz w:val="20"/>
          <w:szCs w:val="20"/>
        </w:rPr>
        <w:t xml:space="preserve">Treść złożonej oferty musi odpowiadać treści Specyfikacji. Zamawiający </w:t>
      </w:r>
      <w:r w:rsidR="0016526B" w:rsidRPr="00141B70">
        <w:rPr>
          <w:rFonts w:ascii="Tahoma" w:eastAsia="Arial" w:hAnsi="Tahoma" w:cs="Tahoma"/>
          <w:b/>
          <w:color w:val="000000"/>
          <w:sz w:val="20"/>
          <w:szCs w:val="20"/>
        </w:rPr>
        <w:t>zaleca,</w:t>
      </w:r>
      <w:r w:rsidRPr="00141B70">
        <w:rPr>
          <w:rFonts w:ascii="Tahoma" w:eastAsia="Arial" w:hAnsi="Tahoma" w:cs="Tahoma"/>
          <w:b/>
          <w:color w:val="000000"/>
          <w:sz w:val="20"/>
          <w:szCs w:val="20"/>
        </w:rPr>
        <w:t xml:space="preserve"> aby przy sporządzeniu oferty, Wykonawca skorzystał z wzorów przygotowanych przez Zamawiającego. </w:t>
      </w:r>
      <w:r w:rsidRPr="00141B70">
        <w:rPr>
          <w:rFonts w:ascii="Tahoma" w:eastAsia="Arial" w:hAnsi="Tahoma" w:cs="Tahoma"/>
          <w:color w:val="000000"/>
          <w:sz w:val="20"/>
          <w:szCs w:val="20"/>
        </w:rPr>
        <w:t>Wykonawca może przedstawić ofertę na swoich formularzach z zastrzeżeniem, że muszą one zawierać wszystkie informacje określone przez Zamawiającego w Specyfikacji.</w:t>
      </w:r>
    </w:p>
    <w:p w14:paraId="5ABB15B0" w14:textId="173B1820" w:rsidR="00B21067" w:rsidRPr="00141B70" w:rsidRDefault="00B21067" w:rsidP="001006CD">
      <w:pPr>
        <w:numPr>
          <w:ilvl w:val="0"/>
          <w:numId w:val="22"/>
        </w:numPr>
        <w:pBdr>
          <w:top w:val="nil"/>
          <w:left w:val="nil"/>
          <w:bottom w:val="nil"/>
          <w:right w:val="nil"/>
          <w:between w:val="nil"/>
        </w:pBdr>
        <w:shd w:val="clear" w:color="auto" w:fill="FFFFFF"/>
        <w:spacing w:line="360" w:lineRule="auto"/>
        <w:jc w:val="both"/>
        <w:rPr>
          <w:rFonts w:ascii="Tahoma" w:hAnsi="Tahoma" w:cs="Tahoma"/>
          <w:color w:val="000000"/>
          <w:sz w:val="20"/>
          <w:szCs w:val="20"/>
        </w:rPr>
      </w:pPr>
      <w:r w:rsidRPr="00141B70">
        <w:rPr>
          <w:rFonts w:ascii="Tahoma" w:eastAsia="Arial" w:hAnsi="Tahoma" w:cs="Tahoma"/>
          <w:color w:val="000000"/>
          <w:sz w:val="20"/>
          <w:szCs w:val="20"/>
        </w:rPr>
        <w:t>Ofertę należy sporządzić w języku polskim. Dokumenty sporządzone w języku obcym muszą być składane wraz z tłumaczeniem na język polski.</w:t>
      </w:r>
    </w:p>
    <w:p w14:paraId="563BDA67" w14:textId="51192FE8" w:rsidR="00B21067" w:rsidRPr="00141B70" w:rsidRDefault="00B21067" w:rsidP="001006CD">
      <w:pPr>
        <w:numPr>
          <w:ilvl w:val="0"/>
          <w:numId w:val="22"/>
        </w:numPr>
        <w:pBdr>
          <w:top w:val="nil"/>
          <w:left w:val="nil"/>
          <w:bottom w:val="nil"/>
          <w:right w:val="nil"/>
          <w:between w:val="nil"/>
        </w:pBdr>
        <w:shd w:val="clear" w:color="auto" w:fill="FFFFFF"/>
        <w:spacing w:line="360" w:lineRule="auto"/>
        <w:jc w:val="both"/>
        <w:rPr>
          <w:rFonts w:ascii="Tahoma" w:hAnsi="Tahoma" w:cs="Tahoma"/>
          <w:color w:val="000000"/>
          <w:sz w:val="20"/>
          <w:szCs w:val="20"/>
        </w:rPr>
      </w:pPr>
      <w:r w:rsidRPr="00141B70">
        <w:rPr>
          <w:rFonts w:ascii="Tahoma" w:eastAsia="Arial" w:hAnsi="Tahoma" w:cs="Tahoma"/>
          <w:color w:val="000000"/>
          <w:sz w:val="20"/>
          <w:szCs w:val="20"/>
        </w:rPr>
        <w:t>Wykonawca ma prawo złożyć tylko jedną ofertę. Wykonawca ponosi wszelkie koszty związane z przygotowaniem i złożeniem oferty.</w:t>
      </w:r>
    </w:p>
    <w:p w14:paraId="5136769C" w14:textId="77777777" w:rsidR="00B21067" w:rsidRPr="00141B70" w:rsidRDefault="00B21067" w:rsidP="001006CD">
      <w:pPr>
        <w:numPr>
          <w:ilvl w:val="0"/>
          <w:numId w:val="22"/>
        </w:numPr>
        <w:pBdr>
          <w:top w:val="nil"/>
          <w:left w:val="nil"/>
          <w:bottom w:val="nil"/>
          <w:right w:val="nil"/>
          <w:between w:val="nil"/>
        </w:pBdr>
        <w:shd w:val="clear" w:color="auto" w:fill="FFFFFF"/>
        <w:spacing w:line="360" w:lineRule="auto"/>
        <w:jc w:val="both"/>
        <w:rPr>
          <w:rFonts w:ascii="Tahoma" w:hAnsi="Tahoma" w:cs="Tahoma"/>
          <w:color w:val="000000"/>
          <w:sz w:val="20"/>
          <w:szCs w:val="20"/>
        </w:rPr>
      </w:pPr>
      <w:r w:rsidRPr="00141B70">
        <w:rPr>
          <w:rFonts w:ascii="Tahoma" w:eastAsia="Arial" w:hAnsi="Tahoma" w:cs="Tahoma"/>
          <w:b/>
          <w:color w:val="000000"/>
          <w:sz w:val="20"/>
          <w:szCs w:val="20"/>
        </w:rPr>
        <w:t xml:space="preserve">Oferta i załączniki do oferty muszą być podpisane przez upoważnionego (upoważnionych) przedstawiciela (przedstawicieli) Wykonawcy za pomocą kwalifikowanego podpisu elektronicznego lub w postaci elektronicznej opatrzonej podpisem zaufanym lub podpisem osobistym. </w:t>
      </w:r>
    </w:p>
    <w:p w14:paraId="31712CAB" w14:textId="77777777" w:rsidR="00B21067" w:rsidRPr="008359DA" w:rsidRDefault="00B21067" w:rsidP="001006CD">
      <w:pPr>
        <w:numPr>
          <w:ilvl w:val="0"/>
          <w:numId w:val="22"/>
        </w:numPr>
        <w:pBdr>
          <w:top w:val="nil"/>
          <w:left w:val="nil"/>
          <w:bottom w:val="nil"/>
          <w:right w:val="nil"/>
          <w:between w:val="nil"/>
        </w:pBdr>
        <w:spacing w:line="360" w:lineRule="auto"/>
        <w:jc w:val="both"/>
        <w:rPr>
          <w:rFonts w:ascii="Tahoma" w:hAnsi="Tahoma" w:cs="Tahoma"/>
          <w:color w:val="000000"/>
          <w:sz w:val="20"/>
          <w:szCs w:val="20"/>
        </w:rPr>
      </w:pPr>
      <w:r w:rsidRPr="008359DA">
        <w:rPr>
          <w:rFonts w:ascii="Tahoma" w:eastAsia="Arial" w:hAnsi="Tahoma" w:cs="Tahoma"/>
          <w:color w:val="000000"/>
          <w:sz w:val="20"/>
          <w:szCs w:val="20"/>
        </w:rPr>
        <w:t>W przypadku, gdy Wykonawcę reprezentuje Pełnomocnik wraz z ofertą winno być złożone pełnomocnictwo dla tej osoby określające jego zakres. Pełnomocnictwo winno być podpisane przez osoby uprawnione do reprezentowania Wykonawcy.</w:t>
      </w:r>
    </w:p>
    <w:p w14:paraId="5DCB6879" w14:textId="4E4FBE88" w:rsidR="00B21067" w:rsidRPr="008359DA" w:rsidRDefault="00B21067" w:rsidP="003D5933">
      <w:pPr>
        <w:pBdr>
          <w:top w:val="nil"/>
          <w:left w:val="nil"/>
          <w:bottom w:val="nil"/>
          <w:right w:val="nil"/>
          <w:between w:val="nil"/>
        </w:pBdr>
        <w:shd w:val="clear" w:color="auto" w:fill="FFFFFF" w:themeFill="background1"/>
        <w:spacing w:line="360" w:lineRule="auto"/>
        <w:ind w:left="720"/>
        <w:jc w:val="both"/>
        <w:rPr>
          <w:rFonts w:ascii="Tahoma" w:eastAsia="Arial" w:hAnsi="Tahoma" w:cs="Tahoma"/>
          <w:color w:val="000000"/>
          <w:sz w:val="20"/>
          <w:szCs w:val="20"/>
        </w:rPr>
      </w:pPr>
      <w:r w:rsidRPr="008359DA">
        <w:rPr>
          <w:rFonts w:ascii="Tahoma" w:eastAsia="Arial" w:hAnsi="Tahoma" w:cs="Tahoma"/>
          <w:color w:val="000000"/>
          <w:sz w:val="20"/>
          <w:szCs w:val="20"/>
        </w:rPr>
        <w:t>Wszelkie pełnomocnictwa winny być załączone do oferty w formie oryginału lub urzędowo poświadczonego odpisu pełnomocnictwa (notarialnie – art. 97 ust. 2 ustawy z 14 lutego 1991 r. – Prawo o notariacie (tekst jednolity Dz. U. z 2014 poz. 164 z późniejszymi zmianami)).</w:t>
      </w:r>
    </w:p>
    <w:p w14:paraId="06002C0D" w14:textId="77777777" w:rsidR="00B35E1F" w:rsidRPr="00525D11" w:rsidRDefault="00B35E1F" w:rsidP="00B35E1F">
      <w:pPr>
        <w:widowControl w:val="0"/>
        <w:numPr>
          <w:ilvl w:val="0"/>
          <w:numId w:val="22"/>
        </w:numPr>
        <w:shd w:val="clear" w:color="auto" w:fill="FFFFFF" w:themeFill="background1"/>
        <w:tabs>
          <w:tab w:val="left" w:pos="331"/>
        </w:tabs>
        <w:suppressAutoHyphens/>
        <w:spacing w:line="360" w:lineRule="auto"/>
        <w:ind w:right="10"/>
        <w:jc w:val="both"/>
        <w:rPr>
          <w:rFonts w:ascii="Tahoma" w:hAnsi="Tahoma" w:cs="Tahoma"/>
          <w:sz w:val="20"/>
          <w:szCs w:val="20"/>
        </w:rPr>
      </w:pPr>
      <w:r w:rsidRPr="00525D11">
        <w:rPr>
          <w:rFonts w:ascii="Tahoma" w:hAnsi="Tahoma" w:cs="Tahoma"/>
          <w:sz w:val="20"/>
          <w:szCs w:val="20"/>
          <w:highlight w:val="yellow"/>
        </w:rPr>
        <w:t xml:space="preserve">Wykonawca jest związany ofertą </w:t>
      </w:r>
      <w:r w:rsidRPr="00525D11">
        <w:rPr>
          <w:rFonts w:ascii="Tahoma" w:hAnsi="Tahoma" w:cs="Tahoma"/>
          <w:b/>
          <w:bCs/>
          <w:sz w:val="20"/>
          <w:szCs w:val="20"/>
          <w:highlight w:val="yellow"/>
        </w:rPr>
        <w:t>30 dni</w:t>
      </w:r>
      <w:r w:rsidRPr="00525D11">
        <w:rPr>
          <w:rFonts w:ascii="Tahoma" w:hAnsi="Tahoma" w:cs="Tahoma"/>
          <w:sz w:val="20"/>
          <w:szCs w:val="20"/>
        </w:rPr>
        <w:t xml:space="preserve"> od upływu terminu składania ofert, przy czym pierwszym dniem związania ofertą jest dzień, w którym upływa termin składania ofert.</w:t>
      </w:r>
    </w:p>
    <w:p w14:paraId="77B254B3" w14:textId="77777777" w:rsidR="00B21067" w:rsidRPr="008359DA" w:rsidRDefault="00B21067" w:rsidP="001006CD">
      <w:pPr>
        <w:widowControl w:val="0"/>
        <w:numPr>
          <w:ilvl w:val="0"/>
          <w:numId w:val="22"/>
        </w:numPr>
        <w:pBdr>
          <w:top w:val="nil"/>
          <w:left w:val="nil"/>
          <w:bottom w:val="nil"/>
          <w:right w:val="nil"/>
          <w:between w:val="nil"/>
        </w:pBdr>
        <w:shd w:val="clear" w:color="auto" w:fill="FFFFFF"/>
        <w:tabs>
          <w:tab w:val="left" w:pos="331"/>
        </w:tabs>
        <w:spacing w:line="360" w:lineRule="auto"/>
        <w:ind w:right="10"/>
        <w:jc w:val="both"/>
        <w:rPr>
          <w:rFonts w:ascii="Tahoma" w:hAnsi="Tahoma" w:cs="Tahoma"/>
          <w:color w:val="000000"/>
          <w:sz w:val="20"/>
          <w:szCs w:val="20"/>
        </w:rPr>
      </w:pPr>
      <w:r w:rsidRPr="008359DA">
        <w:rPr>
          <w:rFonts w:ascii="Tahoma" w:eastAsia="Arial" w:hAnsi="Tahoma" w:cs="Tahoma"/>
          <w:b/>
          <w:color w:val="000000"/>
          <w:sz w:val="20"/>
          <w:szCs w:val="20"/>
        </w:rPr>
        <w:t>Wykonawcy mogą wspólnie ubiegać się o udzielenie zamówienia</w:t>
      </w:r>
      <w:r w:rsidRPr="008359DA">
        <w:rPr>
          <w:rFonts w:ascii="Tahoma" w:eastAsia="Arial" w:hAnsi="Tahoma" w:cs="Tahoma"/>
          <w:color w:val="000000"/>
          <w:sz w:val="20"/>
          <w:szCs w:val="20"/>
        </w:rPr>
        <w:t>. W takim przypadku ich oferta musi spełniać następujące wymagania:</w:t>
      </w:r>
    </w:p>
    <w:p w14:paraId="0F6854E9" w14:textId="64C8BFF3" w:rsidR="00B21067" w:rsidRPr="00141B70" w:rsidRDefault="00B21067" w:rsidP="001006CD">
      <w:pPr>
        <w:widowControl w:val="0"/>
        <w:numPr>
          <w:ilvl w:val="0"/>
          <w:numId w:val="23"/>
        </w:numPr>
        <w:pBdr>
          <w:top w:val="nil"/>
          <w:left w:val="nil"/>
          <w:bottom w:val="nil"/>
          <w:right w:val="nil"/>
          <w:between w:val="nil"/>
        </w:pBdr>
        <w:shd w:val="clear" w:color="auto" w:fill="FFFFFF"/>
        <w:tabs>
          <w:tab w:val="left" w:pos="993"/>
        </w:tabs>
        <w:spacing w:line="360" w:lineRule="auto"/>
        <w:ind w:left="993" w:right="14" w:hanging="284"/>
        <w:jc w:val="both"/>
        <w:rPr>
          <w:rFonts w:ascii="Tahoma" w:eastAsia="Arial" w:hAnsi="Tahoma" w:cs="Tahoma"/>
          <w:color w:val="000000"/>
          <w:sz w:val="20"/>
          <w:szCs w:val="20"/>
        </w:rPr>
      </w:pPr>
      <w:r w:rsidRPr="008359DA">
        <w:rPr>
          <w:rFonts w:ascii="Tahoma" w:eastAsia="Arial" w:hAnsi="Tahoma" w:cs="Tahoma"/>
          <w:color w:val="000000"/>
          <w:sz w:val="20"/>
          <w:szCs w:val="20"/>
        </w:rPr>
        <w:t xml:space="preserve">w odniesieniu do wymagań postawionych przez Zamawiającego, każdy z Wykonawców ubiegających się </w:t>
      </w:r>
      <w:r w:rsidR="00A33BED" w:rsidRPr="008359DA">
        <w:rPr>
          <w:rFonts w:ascii="Tahoma" w:eastAsia="Arial" w:hAnsi="Tahoma" w:cs="Tahoma"/>
          <w:color w:val="000000"/>
          <w:sz w:val="20"/>
          <w:szCs w:val="20"/>
        </w:rPr>
        <w:t>wspólnie o</w:t>
      </w:r>
      <w:r w:rsidRPr="008359DA">
        <w:rPr>
          <w:rFonts w:ascii="Tahoma" w:eastAsia="Arial" w:hAnsi="Tahoma" w:cs="Tahoma"/>
          <w:color w:val="000000"/>
          <w:sz w:val="20"/>
          <w:szCs w:val="20"/>
        </w:rPr>
        <w:t xml:space="preserve"> zamówienie, oddzielnie musi udokumentować, że nie podlega</w:t>
      </w:r>
      <w:r w:rsidRPr="00141B70">
        <w:rPr>
          <w:rFonts w:ascii="Tahoma" w:eastAsia="Arial" w:hAnsi="Tahoma" w:cs="Tahoma"/>
          <w:color w:val="000000"/>
          <w:sz w:val="20"/>
          <w:szCs w:val="20"/>
        </w:rPr>
        <w:t xml:space="preserve"> wykluczeniu z Postępowania na podstawie </w:t>
      </w:r>
      <w:r w:rsidRPr="00141B70">
        <w:rPr>
          <w:rFonts w:ascii="Tahoma" w:eastAsia="Arial" w:hAnsi="Tahoma" w:cs="Tahoma"/>
          <w:b/>
          <w:color w:val="000000"/>
          <w:sz w:val="20"/>
          <w:szCs w:val="20"/>
        </w:rPr>
        <w:t>art. 108 ust. 1 ustawy Pzp oraz art. 109 ust. 1 pkt 4 ustawy Pzp</w:t>
      </w:r>
      <w:r w:rsidRPr="00141B70">
        <w:rPr>
          <w:rFonts w:ascii="Tahoma" w:eastAsia="Arial" w:hAnsi="Tahoma" w:cs="Tahoma"/>
          <w:color w:val="000000"/>
          <w:sz w:val="20"/>
          <w:szCs w:val="20"/>
        </w:rPr>
        <w:t>,</w:t>
      </w:r>
    </w:p>
    <w:p w14:paraId="308E281E" w14:textId="77777777" w:rsidR="00B21067" w:rsidRPr="00141B70" w:rsidRDefault="00B21067" w:rsidP="001006CD">
      <w:pPr>
        <w:widowControl w:val="0"/>
        <w:numPr>
          <w:ilvl w:val="0"/>
          <w:numId w:val="23"/>
        </w:numPr>
        <w:pBdr>
          <w:top w:val="nil"/>
          <w:left w:val="nil"/>
          <w:bottom w:val="nil"/>
          <w:right w:val="nil"/>
          <w:between w:val="nil"/>
        </w:pBdr>
        <w:shd w:val="clear" w:color="auto" w:fill="FFFFFF"/>
        <w:tabs>
          <w:tab w:val="left" w:pos="1134"/>
        </w:tabs>
        <w:spacing w:line="360" w:lineRule="auto"/>
        <w:ind w:left="993" w:right="14" w:hanging="284"/>
        <w:jc w:val="both"/>
        <w:rPr>
          <w:rFonts w:ascii="Tahoma" w:eastAsia="Arial" w:hAnsi="Tahoma" w:cs="Tahoma"/>
          <w:color w:val="000000"/>
          <w:sz w:val="20"/>
          <w:szCs w:val="20"/>
        </w:rPr>
      </w:pPr>
      <w:r w:rsidRPr="00141B70">
        <w:rPr>
          <w:rFonts w:ascii="Tahoma" w:eastAsia="Arial" w:hAnsi="Tahoma" w:cs="Tahoma"/>
          <w:color w:val="000000"/>
          <w:sz w:val="20"/>
          <w:szCs w:val="20"/>
        </w:rPr>
        <w:t xml:space="preserve">Wykonawcy występujący wspólnie muszą ustanowić pełnomocnika do reprezentowania ich </w:t>
      </w:r>
      <w:r w:rsidRPr="00141B70">
        <w:rPr>
          <w:rFonts w:ascii="Tahoma" w:eastAsia="Arial" w:hAnsi="Tahoma" w:cs="Tahoma"/>
          <w:color w:val="000000"/>
          <w:sz w:val="20"/>
          <w:szCs w:val="20"/>
        </w:rPr>
        <w:lastRenderedPageBreak/>
        <w:t>w Postępowaniu lub do reprezentowania ich w Postępowaniu i zawarcia umowy w sprawie zamówienia publicznego. Pełnomocnictwo należy przedłożyć w ofercie w formie, o którym mowa w ust. 5),</w:t>
      </w:r>
    </w:p>
    <w:p w14:paraId="58A5C696" w14:textId="77777777" w:rsidR="00B21067" w:rsidRPr="00141B70" w:rsidRDefault="00B21067" w:rsidP="001006CD">
      <w:pPr>
        <w:widowControl w:val="0"/>
        <w:numPr>
          <w:ilvl w:val="0"/>
          <w:numId w:val="23"/>
        </w:numPr>
        <w:pBdr>
          <w:top w:val="nil"/>
          <w:left w:val="nil"/>
          <w:bottom w:val="nil"/>
          <w:right w:val="nil"/>
          <w:between w:val="nil"/>
        </w:pBdr>
        <w:shd w:val="clear" w:color="auto" w:fill="FFFFFF"/>
        <w:tabs>
          <w:tab w:val="left" w:pos="1134"/>
        </w:tabs>
        <w:spacing w:line="360" w:lineRule="auto"/>
        <w:ind w:left="993" w:right="14" w:hanging="284"/>
        <w:jc w:val="both"/>
        <w:rPr>
          <w:rFonts w:ascii="Tahoma" w:eastAsia="Arial" w:hAnsi="Tahoma" w:cs="Tahoma"/>
          <w:color w:val="000000"/>
          <w:sz w:val="20"/>
          <w:szCs w:val="20"/>
        </w:rPr>
      </w:pPr>
      <w:r w:rsidRPr="00141B70">
        <w:rPr>
          <w:rFonts w:ascii="Tahoma" w:eastAsia="Arial" w:hAnsi="Tahoma" w:cs="Tahoma"/>
          <w:color w:val="000000"/>
          <w:sz w:val="20"/>
          <w:szCs w:val="20"/>
        </w:rPr>
        <w:t>wszelka korespondencja w Postępowaniu prowadzona będzie wyłącznie z pełnomocnikiem, o którym mowa w ust. 7 lit. b),</w:t>
      </w:r>
    </w:p>
    <w:p w14:paraId="6AC05177" w14:textId="10B96E6A" w:rsidR="00B21067" w:rsidRPr="00141B70" w:rsidRDefault="00B21067" w:rsidP="001006CD">
      <w:pPr>
        <w:widowControl w:val="0"/>
        <w:numPr>
          <w:ilvl w:val="0"/>
          <w:numId w:val="23"/>
        </w:numPr>
        <w:pBdr>
          <w:top w:val="nil"/>
          <w:left w:val="nil"/>
          <w:bottom w:val="nil"/>
          <w:right w:val="nil"/>
          <w:between w:val="nil"/>
        </w:pBdr>
        <w:shd w:val="clear" w:color="auto" w:fill="FFFFFF"/>
        <w:tabs>
          <w:tab w:val="left" w:pos="1134"/>
        </w:tabs>
        <w:spacing w:line="360" w:lineRule="auto"/>
        <w:ind w:left="993" w:right="14" w:hanging="284"/>
        <w:jc w:val="both"/>
        <w:rPr>
          <w:rFonts w:ascii="Tahoma" w:eastAsia="Arial" w:hAnsi="Tahoma" w:cs="Tahoma"/>
          <w:color w:val="000000"/>
          <w:sz w:val="20"/>
          <w:szCs w:val="20"/>
        </w:rPr>
      </w:pPr>
      <w:r w:rsidRPr="00141B70">
        <w:rPr>
          <w:rFonts w:ascii="Tahoma" w:eastAsia="Arial" w:hAnsi="Tahoma" w:cs="Tahoma"/>
          <w:color w:val="000000"/>
          <w:sz w:val="20"/>
          <w:szCs w:val="20"/>
        </w:rPr>
        <w:t xml:space="preserve">wypełniając Formularz Ofertowy, jak również inne dokumenty powołujące się na „Wykonawcę”; w miejscu „np. nazwa i adres Wykonawcy” należy wpisać dane dotyczące każdego z Wykonawców wspólnie ubiegających się o udzielnie zamówienia, a nie dane pełnomocnika Wykonawców wspólnie ubiegających się o udzielenie zamówienia. </w:t>
      </w:r>
    </w:p>
    <w:p w14:paraId="6F022E6D" w14:textId="77777777" w:rsidR="00B21067" w:rsidRPr="00141B70" w:rsidRDefault="00B21067" w:rsidP="001006CD">
      <w:pPr>
        <w:pStyle w:val="Akapitzlist"/>
        <w:widowControl w:val="0"/>
        <w:numPr>
          <w:ilvl w:val="0"/>
          <w:numId w:val="22"/>
        </w:numPr>
        <w:pBdr>
          <w:top w:val="nil"/>
          <w:left w:val="nil"/>
          <w:bottom w:val="nil"/>
          <w:right w:val="nil"/>
          <w:between w:val="nil"/>
        </w:pBdr>
        <w:shd w:val="clear" w:color="auto" w:fill="FFFFFF"/>
        <w:tabs>
          <w:tab w:val="left" w:pos="336"/>
        </w:tabs>
        <w:spacing w:line="360" w:lineRule="auto"/>
        <w:ind w:right="10"/>
        <w:jc w:val="both"/>
        <w:rPr>
          <w:rFonts w:ascii="Tahoma" w:eastAsia="Arial" w:hAnsi="Tahoma" w:cs="Tahoma"/>
          <w:color w:val="000000"/>
        </w:rPr>
      </w:pPr>
      <w:bookmarkStart w:id="4" w:name="_Hlk60809757"/>
      <w:r w:rsidRPr="00141B70">
        <w:rPr>
          <w:rFonts w:ascii="Tahoma" w:eastAsia="Arial" w:hAnsi="Tahoma" w:cs="Tahoma"/>
          <w:color w:val="000000"/>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41BBF087" w14:textId="77777777" w:rsidR="00B21067" w:rsidRPr="00141B70" w:rsidRDefault="00B21067" w:rsidP="00B21067">
      <w:pPr>
        <w:pStyle w:val="Akapitzlist"/>
        <w:widowControl w:val="0"/>
        <w:pBdr>
          <w:top w:val="nil"/>
          <w:left w:val="nil"/>
          <w:bottom w:val="nil"/>
          <w:right w:val="nil"/>
          <w:between w:val="nil"/>
        </w:pBdr>
        <w:shd w:val="clear" w:color="auto" w:fill="FFFFFF"/>
        <w:tabs>
          <w:tab w:val="left" w:pos="336"/>
        </w:tabs>
        <w:spacing w:line="360" w:lineRule="auto"/>
        <w:ind w:right="10"/>
        <w:jc w:val="both"/>
        <w:rPr>
          <w:rFonts w:ascii="Tahoma" w:eastAsia="Arial" w:hAnsi="Tahoma" w:cs="Tahoma"/>
          <w:color w:val="000000"/>
        </w:rPr>
      </w:pPr>
    </w:p>
    <w:bookmarkEnd w:id="4"/>
    <w:p w14:paraId="6207384B" w14:textId="77777777"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XIII. WYMAGANIA DOTYCZĄCE WADIUM</w:t>
      </w:r>
    </w:p>
    <w:p w14:paraId="4A077980" w14:textId="77777777" w:rsidR="00B21067" w:rsidRPr="00141B70" w:rsidRDefault="00B21067" w:rsidP="00B21067">
      <w:pPr>
        <w:spacing w:line="360" w:lineRule="auto"/>
        <w:jc w:val="both"/>
        <w:rPr>
          <w:rFonts w:ascii="Tahoma" w:hAnsi="Tahoma" w:cs="Tahoma"/>
          <w:sz w:val="20"/>
          <w:szCs w:val="20"/>
        </w:rPr>
      </w:pPr>
      <w:r w:rsidRPr="00141B70">
        <w:rPr>
          <w:rFonts w:ascii="Tahoma" w:hAnsi="Tahoma" w:cs="Tahoma"/>
          <w:sz w:val="20"/>
          <w:szCs w:val="20"/>
        </w:rPr>
        <w:t>Zamawiający nie wymaga.</w:t>
      </w:r>
    </w:p>
    <w:p w14:paraId="225381F4" w14:textId="77777777" w:rsidR="00B21067" w:rsidRPr="00141B70" w:rsidRDefault="00B21067" w:rsidP="00B21067">
      <w:pPr>
        <w:spacing w:before="120" w:line="360" w:lineRule="auto"/>
        <w:jc w:val="both"/>
        <w:rPr>
          <w:rFonts w:ascii="Tahoma" w:hAnsi="Tahoma" w:cs="Tahoma"/>
          <w:b/>
          <w:sz w:val="20"/>
          <w:szCs w:val="20"/>
          <w:u w:val="single"/>
        </w:rPr>
      </w:pPr>
      <w:r w:rsidRPr="00141B70">
        <w:rPr>
          <w:rFonts w:ascii="Tahoma" w:hAnsi="Tahoma" w:cs="Tahoma"/>
          <w:b/>
          <w:sz w:val="20"/>
          <w:szCs w:val="20"/>
          <w:u w:val="single"/>
        </w:rPr>
        <w:t>XIV. ZASADY OCENY OFERT</w:t>
      </w:r>
    </w:p>
    <w:p w14:paraId="78AD2336" w14:textId="77777777" w:rsidR="00B21067" w:rsidRPr="00141B70" w:rsidRDefault="00B21067" w:rsidP="001006CD">
      <w:pPr>
        <w:numPr>
          <w:ilvl w:val="0"/>
          <w:numId w:val="6"/>
        </w:numPr>
        <w:spacing w:line="360" w:lineRule="auto"/>
        <w:jc w:val="both"/>
        <w:rPr>
          <w:rFonts w:ascii="Tahoma" w:hAnsi="Tahoma" w:cs="Tahoma"/>
          <w:sz w:val="20"/>
          <w:szCs w:val="20"/>
        </w:rPr>
      </w:pPr>
      <w:r w:rsidRPr="00141B70">
        <w:rPr>
          <w:rFonts w:ascii="Tahoma" w:hAnsi="Tahoma" w:cs="Tahoma"/>
          <w:sz w:val="20"/>
          <w:szCs w:val="20"/>
        </w:rPr>
        <w:t>Zamawiający do etapu oceny ofert pod względem ustalonych w ust. 2 kryteriów zakwalifikuje oferty spełniające następujące wymagania:</w:t>
      </w:r>
    </w:p>
    <w:p w14:paraId="252CC9F3" w14:textId="77777777" w:rsidR="00B21067" w:rsidRPr="00141B70" w:rsidRDefault="00B21067" w:rsidP="001006CD">
      <w:pPr>
        <w:numPr>
          <w:ilvl w:val="0"/>
          <w:numId w:val="7"/>
        </w:numPr>
        <w:spacing w:line="360" w:lineRule="auto"/>
        <w:jc w:val="both"/>
        <w:rPr>
          <w:rFonts w:ascii="Tahoma" w:hAnsi="Tahoma" w:cs="Tahoma"/>
          <w:sz w:val="20"/>
          <w:szCs w:val="20"/>
        </w:rPr>
      </w:pPr>
      <w:r w:rsidRPr="00141B70">
        <w:rPr>
          <w:rFonts w:ascii="Tahoma" w:hAnsi="Tahoma" w:cs="Tahoma"/>
          <w:sz w:val="20"/>
          <w:szCs w:val="20"/>
        </w:rPr>
        <w:t>oferta została złożona w określonym przez Zamawiającego terminie,</w:t>
      </w:r>
    </w:p>
    <w:p w14:paraId="424C4884" w14:textId="273F3293" w:rsidR="00B21067" w:rsidRPr="00141B70" w:rsidRDefault="00B21067" w:rsidP="001006CD">
      <w:pPr>
        <w:numPr>
          <w:ilvl w:val="0"/>
          <w:numId w:val="7"/>
        </w:numPr>
        <w:spacing w:line="360" w:lineRule="auto"/>
        <w:jc w:val="both"/>
        <w:rPr>
          <w:rFonts w:ascii="Tahoma" w:hAnsi="Tahoma" w:cs="Tahoma"/>
          <w:sz w:val="20"/>
          <w:szCs w:val="20"/>
        </w:rPr>
      </w:pPr>
      <w:r w:rsidRPr="00141B70">
        <w:rPr>
          <w:rFonts w:ascii="Tahoma" w:hAnsi="Tahoma" w:cs="Tahoma"/>
          <w:sz w:val="20"/>
          <w:szCs w:val="20"/>
        </w:rPr>
        <w:t>złożone przez Wykonawcę dokumenty (oświadczenia) potwierdzają spełnianie przez niego warunków udziału w Postępowaniu określone w Specyfikacji,</w:t>
      </w:r>
    </w:p>
    <w:p w14:paraId="0386D69C" w14:textId="77777777" w:rsidR="00B21067" w:rsidRPr="00141B70" w:rsidRDefault="00B21067" w:rsidP="001006CD">
      <w:pPr>
        <w:numPr>
          <w:ilvl w:val="0"/>
          <w:numId w:val="7"/>
        </w:numPr>
        <w:spacing w:line="360" w:lineRule="auto"/>
        <w:jc w:val="both"/>
        <w:rPr>
          <w:rFonts w:ascii="Tahoma" w:hAnsi="Tahoma" w:cs="Tahoma"/>
          <w:sz w:val="20"/>
          <w:szCs w:val="20"/>
        </w:rPr>
      </w:pPr>
      <w:r w:rsidRPr="00141B70">
        <w:rPr>
          <w:rFonts w:ascii="Tahoma" w:hAnsi="Tahoma" w:cs="Tahoma"/>
          <w:sz w:val="20"/>
          <w:szCs w:val="20"/>
        </w:rPr>
        <w:t>złożone oświadczenia i wymagane dokumenty są aktualne, zostały złożone w odpowiedniej formie i są podpisane przez osoby uprawnione do reprezentowania Wykonawcy,</w:t>
      </w:r>
    </w:p>
    <w:p w14:paraId="66E3CC4D" w14:textId="77777777" w:rsidR="00B21067" w:rsidRPr="00141B70" w:rsidRDefault="00B21067" w:rsidP="001006CD">
      <w:pPr>
        <w:numPr>
          <w:ilvl w:val="0"/>
          <w:numId w:val="7"/>
        </w:numPr>
        <w:spacing w:line="360" w:lineRule="auto"/>
        <w:jc w:val="both"/>
        <w:rPr>
          <w:rFonts w:ascii="Tahoma" w:hAnsi="Tahoma" w:cs="Tahoma"/>
          <w:sz w:val="20"/>
          <w:szCs w:val="20"/>
        </w:rPr>
      </w:pPr>
      <w:r w:rsidRPr="00141B70">
        <w:rPr>
          <w:rFonts w:ascii="Tahoma" w:hAnsi="Tahoma" w:cs="Tahoma"/>
          <w:sz w:val="20"/>
          <w:szCs w:val="20"/>
        </w:rPr>
        <w:t xml:space="preserve">oferta nie podlega odrzuceniu. </w:t>
      </w:r>
    </w:p>
    <w:p w14:paraId="4C219790" w14:textId="77777777" w:rsidR="00B21067" w:rsidRPr="00141B70" w:rsidRDefault="00B21067" w:rsidP="001006CD">
      <w:pPr>
        <w:numPr>
          <w:ilvl w:val="0"/>
          <w:numId w:val="6"/>
        </w:numPr>
        <w:spacing w:line="360" w:lineRule="auto"/>
        <w:jc w:val="both"/>
        <w:rPr>
          <w:rFonts w:ascii="Tahoma" w:hAnsi="Tahoma" w:cs="Tahoma"/>
          <w:sz w:val="20"/>
          <w:szCs w:val="20"/>
        </w:rPr>
      </w:pPr>
      <w:r w:rsidRPr="00141B70">
        <w:rPr>
          <w:rFonts w:ascii="Tahoma" w:hAnsi="Tahoma" w:cs="Tahoma"/>
          <w:sz w:val="20"/>
          <w:szCs w:val="20"/>
        </w:rPr>
        <w:t>Przy wyborze najkorzystniejszej oferty spośród ofert niepodlegających odrzuceniu Zamawiający będzie stosował niżej podane kryteria:</w:t>
      </w:r>
    </w:p>
    <w:p w14:paraId="788327B2" w14:textId="48E420F4" w:rsidR="00B21067" w:rsidRPr="00141B70" w:rsidRDefault="00B21067" w:rsidP="00B21067">
      <w:pPr>
        <w:spacing w:line="360" w:lineRule="auto"/>
        <w:ind w:left="284"/>
        <w:jc w:val="both"/>
        <w:rPr>
          <w:rFonts w:ascii="Tahoma" w:eastAsia="Times New Roman" w:hAnsi="Tahoma" w:cs="Tahoma"/>
          <w:b/>
          <w:sz w:val="20"/>
          <w:szCs w:val="20"/>
        </w:rPr>
      </w:pPr>
    </w:p>
    <w:tbl>
      <w:tblPr>
        <w:tblW w:w="8928"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64"/>
        <w:gridCol w:w="4464"/>
      </w:tblGrid>
      <w:tr w:rsidR="00B21067" w:rsidRPr="00141B70" w14:paraId="2C62033D" w14:textId="77777777" w:rsidTr="00AC6F89">
        <w:tc>
          <w:tcPr>
            <w:tcW w:w="4464" w:type="dxa"/>
          </w:tcPr>
          <w:p w14:paraId="5A96DB29" w14:textId="77777777" w:rsidR="00B21067" w:rsidRPr="00141B70" w:rsidRDefault="00B21067" w:rsidP="00AC6F89">
            <w:pPr>
              <w:pBdr>
                <w:top w:val="nil"/>
                <w:left w:val="nil"/>
                <w:bottom w:val="nil"/>
                <w:right w:val="nil"/>
                <w:between w:val="nil"/>
              </w:pBdr>
              <w:spacing w:line="360" w:lineRule="auto"/>
              <w:ind w:right="24"/>
              <w:jc w:val="center"/>
              <w:rPr>
                <w:rFonts w:ascii="Tahoma" w:eastAsia="Arial" w:hAnsi="Tahoma" w:cs="Tahoma"/>
                <w:sz w:val="20"/>
                <w:szCs w:val="20"/>
              </w:rPr>
            </w:pPr>
            <w:r w:rsidRPr="00141B70">
              <w:rPr>
                <w:rFonts w:ascii="Tahoma" w:eastAsia="Arial" w:hAnsi="Tahoma" w:cs="Tahoma"/>
                <w:b/>
                <w:sz w:val="20"/>
                <w:szCs w:val="20"/>
              </w:rPr>
              <w:t>KRYTERIUM</w:t>
            </w:r>
          </w:p>
        </w:tc>
        <w:tc>
          <w:tcPr>
            <w:tcW w:w="4464" w:type="dxa"/>
          </w:tcPr>
          <w:p w14:paraId="6862ABB4" w14:textId="77777777" w:rsidR="00B21067" w:rsidRPr="00141B70" w:rsidRDefault="00B21067" w:rsidP="00AC6F89">
            <w:pPr>
              <w:pBdr>
                <w:top w:val="nil"/>
                <w:left w:val="nil"/>
                <w:bottom w:val="nil"/>
                <w:right w:val="nil"/>
                <w:between w:val="nil"/>
              </w:pBdr>
              <w:spacing w:line="360" w:lineRule="auto"/>
              <w:ind w:right="24"/>
              <w:jc w:val="center"/>
              <w:rPr>
                <w:rFonts w:ascii="Tahoma" w:eastAsia="Arial" w:hAnsi="Tahoma" w:cs="Tahoma"/>
                <w:sz w:val="20"/>
                <w:szCs w:val="20"/>
              </w:rPr>
            </w:pPr>
            <w:r w:rsidRPr="00141B70">
              <w:rPr>
                <w:rFonts w:ascii="Tahoma" w:eastAsia="Arial" w:hAnsi="Tahoma" w:cs="Tahoma"/>
                <w:b/>
                <w:sz w:val="20"/>
                <w:szCs w:val="20"/>
              </w:rPr>
              <w:t>WARTOŚĆ PUNKTOWA WAGI W %</w:t>
            </w:r>
          </w:p>
        </w:tc>
      </w:tr>
      <w:tr w:rsidR="00B21067" w:rsidRPr="00141B70" w14:paraId="10A12CC9" w14:textId="77777777" w:rsidTr="00AC6F89">
        <w:tc>
          <w:tcPr>
            <w:tcW w:w="4464" w:type="dxa"/>
          </w:tcPr>
          <w:p w14:paraId="472315C0" w14:textId="77777777" w:rsidR="00B21067" w:rsidRPr="00141B70" w:rsidRDefault="00B21067" w:rsidP="00AC6F89">
            <w:pPr>
              <w:pBdr>
                <w:top w:val="nil"/>
                <w:left w:val="nil"/>
                <w:bottom w:val="nil"/>
                <w:right w:val="nil"/>
                <w:between w:val="nil"/>
              </w:pBdr>
              <w:spacing w:line="360" w:lineRule="auto"/>
              <w:ind w:right="24"/>
              <w:jc w:val="center"/>
              <w:rPr>
                <w:rFonts w:ascii="Tahoma" w:eastAsia="Arial" w:hAnsi="Tahoma" w:cs="Tahoma"/>
                <w:sz w:val="20"/>
                <w:szCs w:val="20"/>
              </w:rPr>
            </w:pPr>
            <w:r w:rsidRPr="00141B70">
              <w:rPr>
                <w:rFonts w:ascii="Tahoma" w:eastAsia="Arial" w:hAnsi="Tahoma" w:cs="Tahoma"/>
                <w:b/>
                <w:sz w:val="20"/>
                <w:szCs w:val="20"/>
              </w:rPr>
              <w:t>CENA</w:t>
            </w:r>
          </w:p>
        </w:tc>
        <w:tc>
          <w:tcPr>
            <w:tcW w:w="4464" w:type="dxa"/>
          </w:tcPr>
          <w:p w14:paraId="28063161" w14:textId="50EE316B" w:rsidR="00B21067" w:rsidRPr="00141B70" w:rsidRDefault="0070253A" w:rsidP="00AC6F89">
            <w:pPr>
              <w:pBdr>
                <w:top w:val="nil"/>
                <w:left w:val="nil"/>
                <w:bottom w:val="nil"/>
                <w:right w:val="nil"/>
                <w:between w:val="nil"/>
              </w:pBdr>
              <w:spacing w:line="360" w:lineRule="auto"/>
              <w:ind w:right="24"/>
              <w:jc w:val="center"/>
              <w:rPr>
                <w:rFonts w:ascii="Tahoma" w:eastAsia="Arial" w:hAnsi="Tahoma" w:cs="Tahoma"/>
                <w:sz w:val="20"/>
                <w:szCs w:val="20"/>
              </w:rPr>
            </w:pPr>
            <w:r>
              <w:rPr>
                <w:rFonts w:ascii="Tahoma" w:eastAsia="Arial" w:hAnsi="Tahoma" w:cs="Tahoma"/>
                <w:b/>
                <w:sz w:val="20"/>
                <w:szCs w:val="20"/>
              </w:rPr>
              <w:t>10</w:t>
            </w:r>
            <w:r w:rsidR="00B21067" w:rsidRPr="00141B70">
              <w:rPr>
                <w:rFonts w:ascii="Tahoma" w:eastAsia="Arial" w:hAnsi="Tahoma" w:cs="Tahoma"/>
                <w:b/>
                <w:sz w:val="20"/>
                <w:szCs w:val="20"/>
              </w:rPr>
              <w:t>0 %</w:t>
            </w:r>
          </w:p>
        </w:tc>
      </w:tr>
    </w:tbl>
    <w:p w14:paraId="571F96CA" w14:textId="77777777" w:rsidR="00B21067" w:rsidRPr="00141B70" w:rsidRDefault="00B21067" w:rsidP="00B21067">
      <w:pPr>
        <w:pBdr>
          <w:top w:val="nil"/>
          <w:left w:val="nil"/>
          <w:bottom w:val="nil"/>
          <w:right w:val="nil"/>
          <w:between w:val="nil"/>
        </w:pBdr>
        <w:shd w:val="clear" w:color="auto" w:fill="FFFFFF"/>
        <w:spacing w:line="360" w:lineRule="auto"/>
        <w:ind w:left="284" w:right="24" w:hanging="284"/>
        <w:jc w:val="both"/>
        <w:rPr>
          <w:rFonts w:ascii="Tahoma" w:eastAsia="Arial" w:hAnsi="Tahoma" w:cs="Tahoma"/>
          <w:sz w:val="20"/>
          <w:szCs w:val="20"/>
        </w:rPr>
      </w:pPr>
      <w:r w:rsidRPr="00141B70">
        <w:rPr>
          <w:rFonts w:ascii="Tahoma" w:eastAsia="Arial" w:hAnsi="Tahoma" w:cs="Tahoma"/>
          <w:sz w:val="20"/>
          <w:szCs w:val="20"/>
        </w:rPr>
        <w:t xml:space="preserve">   </w:t>
      </w:r>
    </w:p>
    <w:p w14:paraId="71E8A7A2" w14:textId="77777777" w:rsidR="00B21067" w:rsidRPr="00141B70" w:rsidRDefault="00B21067" w:rsidP="00B21067">
      <w:pPr>
        <w:pBdr>
          <w:top w:val="nil"/>
          <w:left w:val="nil"/>
          <w:bottom w:val="nil"/>
          <w:right w:val="nil"/>
          <w:between w:val="nil"/>
        </w:pBdr>
        <w:shd w:val="clear" w:color="auto" w:fill="FFFFFF"/>
        <w:spacing w:line="360" w:lineRule="auto"/>
        <w:ind w:left="284" w:right="24" w:hanging="284"/>
        <w:jc w:val="both"/>
        <w:rPr>
          <w:rFonts w:ascii="Tahoma" w:eastAsia="Arial" w:hAnsi="Tahoma" w:cs="Tahoma"/>
          <w:sz w:val="20"/>
          <w:szCs w:val="20"/>
        </w:rPr>
      </w:pPr>
      <w:r w:rsidRPr="00141B70">
        <w:rPr>
          <w:rFonts w:ascii="Tahoma" w:eastAsia="Arial" w:hAnsi="Tahoma" w:cs="Tahoma"/>
          <w:sz w:val="20"/>
          <w:szCs w:val="20"/>
        </w:rPr>
        <w:t xml:space="preserve">  Ocena będzie dokonywana według skali punktowej, przy założeniu, że maksymalna punktacja wynosi 100 punktów:</w:t>
      </w:r>
    </w:p>
    <w:p w14:paraId="4C4D9281" w14:textId="77777777" w:rsidR="00B21067" w:rsidRPr="00141B70" w:rsidRDefault="00B21067" w:rsidP="00B21067">
      <w:pPr>
        <w:widowControl w:val="0"/>
        <w:pBdr>
          <w:top w:val="nil"/>
          <w:left w:val="nil"/>
          <w:bottom w:val="nil"/>
          <w:right w:val="nil"/>
          <w:between w:val="nil"/>
        </w:pBdr>
        <w:shd w:val="clear" w:color="auto" w:fill="FFFFFF"/>
        <w:tabs>
          <w:tab w:val="left" w:pos="331"/>
        </w:tabs>
        <w:spacing w:line="360" w:lineRule="auto"/>
        <w:ind w:right="10"/>
        <w:jc w:val="both"/>
        <w:rPr>
          <w:rFonts w:ascii="Tahoma" w:eastAsia="Arial" w:hAnsi="Tahoma" w:cs="Tahoma"/>
          <w:sz w:val="20"/>
          <w:szCs w:val="20"/>
          <w:u w:val="single"/>
        </w:rPr>
      </w:pPr>
      <w:r w:rsidRPr="00141B70">
        <w:rPr>
          <w:rFonts w:ascii="Tahoma" w:eastAsia="Arial" w:hAnsi="Tahoma" w:cs="Tahoma"/>
          <w:b/>
          <w:sz w:val="20"/>
          <w:szCs w:val="20"/>
          <w:u w:val="single"/>
        </w:rPr>
        <w:t>Kryterium CENA:</w:t>
      </w:r>
    </w:p>
    <w:p w14:paraId="56FA41C4" w14:textId="30ED35C1" w:rsidR="00B21067" w:rsidRPr="00141B70" w:rsidRDefault="00B21067" w:rsidP="00B21067">
      <w:pPr>
        <w:widowControl w:val="0"/>
        <w:pBdr>
          <w:top w:val="nil"/>
          <w:left w:val="nil"/>
          <w:bottom w:val="nil"/>
          <w:right w:val="nil"/>
          <w:between w:val="nil"/>
        </w:pBdr>
        <w:shd w:val="clear" w:color="auto" w:fill="FFFFFF"/>
        <w:tabs>
          <w:tab w:val="left" w:pos="331"/>
        </w:tabs>
        <w:spacing w:line="360" w:lineRule="auto"/>
        <w:ind w:right="10"/>
        <w:jc w:val="both"/>
        <w:rPr>
          <w:rFonts w:ascii="Tahoma" w:eastAsia="Arial" w:hAnsi="Tahoma" w:cs="Tahoma"/>
          <w:sz w:val="20"/>
          <w:szCs w:val="20"/>
        </w:rPr>
      </w:pPr>
      <w:r w:rsidRPr="00141B70">
        <w:rPr>
          <w:rFonts w:ascii="Tahoma" w:eastAsia="Arial" w:hAnsi="Tahoma" w:cs="Tahoma"/>
          <w:sz w:val="20"/>
          <w:szCs w:val="20"/>
        </w:rPr>
        <w:t xml:space="preserve">     </w:t>
      </w:r>
      <w:r w:rsidRPr="008359DA">
        <w:rPr>
          <w:rFonts w:ascii="Tahoma" w:eastAsia="Arial" w:hAnsi="Tahoma" w:cs="Tahoma"/>
          <w:sz w:val="20"/>
          <w:szCs w:val="20"/>
        </w:rPr>
        <w:t>Liczba punktów = (cena</w:t>
      </w:r>
      <w:r w:rsidRPr="00141B70">
        <w:rPr>
          <w:rFonts w:ascii="Tahoma" w:eastAsia="Arial" w:hAnsi="Tahoma" w:cs="Tahoma"/>
          <w:sz w:val="20"/>
          <w:szCs w:val="20"/>
        </w:rPr>
        <w:t xml:space="preserve"> (min)/cena (oceniana) * </w:t>
      </w:r>
      <w:r w:rsidR="0070253A">
        <w:rPr>
          <w:rFonts w:ascii="Tahoma" w:eastAsia="Arial" w:hAnsi="Tahoma" w:cs="Tahoma"/>
          <w:sz w:val="20"/>
          <w:szCs w:val="20"/>
        </w:rPr>
        <w:t>10</w:t>
      </w:r>
      <w:r w:rsidRPr="00141B70">
        <w:rPr>
          <w:rFonts w:ascii="Tahoma" w:eastAsia="Arial" w:hAnsi="Tahoma" w:cs="Tahoma"/>
          <w:sz w:val="20"/>
          <w:szCs w:val="20"/>
        </w:rPr>
        <w:t>0 gdzie:</w:t>
      </w:r>
    </w:p>
    <w:p w14:paraId="59B9F36A" w14:textId="77777777" w:rsidR="00B21067" w:rsidRPr="00141B70" w:rsidRDefault="00B21067" w:rsidP="001006CD">
      <w:pPr>
        <w:widowControl w:val="0"/>
        <w:numPr>
          <w:ilvl w:val="0"/>
          <w:numId w:val="27"/>
        </w:numPr>
        <w:pBdr>
          <w:top w:val="nil"/>
          <w:left w:val="nil"/>
          <w:bottom w:val="nil"/>
          <w:right w:val="nil"/>
          <w:between w:val="nil"/>
        </w:pBdr>
        <w:shd w:val="clear" w:color="auto" w:fill="FFFFFF"/>
        <w:spacing w:line="360" w:lineRule="auto"/>
        <w:ind w:right="10"/>
        <w:jc w:val="both"/>
        <w:rPr>
          <w:rFonts w:ascii="Tahoma" w:hAnsi="Tahoma" w:cs="Tahoma"/>
          <w:sz w:val="20"/>
          <w:szCs w:val="20"/>
        </w:rPr>
      </w:pPr>
      <w:r w:rsidRPr="00141B70">
        <w:rPr>
          <w:rFonts w:ascii="Tahoma" w:eastAsia="Arial" w:hAnsi="Tahoma" w:cs="Tahoma"/>
          <w:sz w:val="20"/>
          <w:szCs w:val="20"/>
        </w:rPr>
        <w:t>cena(min) – najniższa cena spośród wszystkich ofert ocenianych (w danym pakiecie)</w:t>
      </w:r>
    </w:p>
    <w:p w14:paraId="4DBC02F9" w14:textId="77777777" w:rsidR="00B21067" w:rsidRPr="00141B70" w:rsidRDefault="00B21067" w:rsidP="001006CD">
      <w:pPr>
        <w:widowControl w:val="0"/>
        <w:numPr>
          <w:ilvl w:val="0"/>
          <w:numId w:val="27"/>
        </w:numPr>
        <w:pBdr>
          <w:top w:val="nil"/>
          <w:left w:val="nil"/>
          <w:bottom w:val="nil"/>
          <w:right w:val="nil"/>
          <w:between w:val="nil"/>
        </w:pBdr>
        <w:shd w:val="clear" w:color="auto" w:fill="FFFFFF"/>
        <w:spacing w:line="360" w:lineRule="auto"/>
        <w:ind w:right="10"/>
        <w:jc w:val="both"/>
        <w:rPr>
          <w:rFonts w:ascii="Tahoma" w:hAnsi="Tahoma" w:cs="Tahoma"/>
          <w:sz w:val="20"/>
          <w:szCs w:val="20"/>
        </w:rPr>
      </w:pPr>
      <w:r w:rsidRPr="00141B70">
        <w:rPr>
          <w:rFonts w:ascii="Tahoma" w:eastAsia="Arial" w:hAnsi="Tahoma" w:cs="Tahoma"/>
          <w:sz w:val="20"/>
          <w:szCs w:val="20"/>
        </w:rPr>
        <w:lastRenderedPageBreak/>
        <w:t>cena(oceniana) - cena podana w ofercie ocenianej (w danym pakiecie)</w:t>
      </w:r>
    </w:p>
    <w:p w14:paraId="0A30D0C2" w14:textId="1ADF7901" w:rsidR="00B21067" w:rsidRPr="00141B70" w:rsidRDefault="00B21067" w:rsidP="00F54A59">
      <w:pPr>
        <w:pStyle w:val="Akapitzlist"/>
        <w:pBdr>
          <w:top w:val="nil"/>
          <w:left w:val="nil"/>
          <w:bottom w:val="nil"/>
          <w:right w:val="nil"/>
          <w:between w:val="nil"/>
        </w:pBdr>
        <w:spacing w:line="360" w:lineRule="auto"/>
        <w:ind w:left="425"/>
        <w:jc w:val="both"/>
        <w:rPr>
          <w:rFonts w:ascii="Tahoma" w:eastAsia="Arial" w:hAnsi="Tahoma" w:cs="Tahoma"/>
        </w:rPr>
      </w:pPr>
      <w:r w:rsidRPr="00141B70">
        <w:rPr>
          <w:rFonts w:ascii="Tahoma" w:eastAsia="Arial" w:hAnsi="Tahoma" w:cs="Tahoma"/>
          <w:color w:val="000000"/>
        </w:rPr>
        <w:t>Za ofertę najkorzystniejszą uznana zostanie oferta, która uzyska największą liczbę punktów</w:t>
      </w:r>
      <w:r w:rsidR="0070253A">
        <w:rPr>
          <w:rFonts w:ascii="Tahoma" w:eastAsia="Arial" w:hAnsi="Tahoma" w:cs="Tahoma"/>
          <w:color w:val="000000"/>
        </w:rPr>
        <w:t>.</w:t>
      </w:r>
      <w:r w:rsidRPr="00141B70">
        <w:rPr>
          <w:rFonts w:ascii="Tahoma" w:eastAsia="Arial" w:hAnsi="Tahoma" w:cs="Tahoma"/>
          <w:color w:val="000000"/>
        </w:rPr>
        <w:t xml:space="preserve"> </w:t>
      </w:r>
    </w:p>
    <w:p w14:paraId="0DC56863" w14:textId="77777777"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XV. OFERTA CENOWA</w:t>
      </w:r>
    </w:p>
    <w:p w14:paraId="6942637F" w14:textId="77777777" w:rsidR="00B21067" w:rsidRPr="00141B70" w:rsidRDefault="00B21067" w:rsidP="001006CD">
      <w:pPr>
        <w:numPr>
          <w:ilvl w:val="0"/>
          <w:numId w:val="8"/>
        </w:numPr>
        <w:spacing w:line="360" w:lineRule="auto"/>
        <w:jc w:val="both"/>
        <w:rPr>
          <w:rFonts w:ascii="Tahoma" w:hAnsi="Tahoma" w:cs="Tahoma"/>
          <w:sz w:val="20"/>
          <w:szCs w:val="20"/>
        </w:rPr>
      </w:pPr>
      <w:r w:rsidRPr="00141B70">
        <w:rPr>
          <w:rFonts w:ascii="Tahoma" w:hAnsi="Tahoma" w:cs="Tahoma"/>
          <w:sz w:val="20"/>
          <w:szCs w:val="20"/>
        </w:rPr>
        <w:t>Dokumenty opisane poniżej muszą być podpisane wyłącznie przez upoważnion(ego)ych przedstawiciel(a)i Wykonawcy.</w:t>
      </w:r>
    </w:p>
    <w:p w14:paraId="32EFEE8E" w14:textId="208E7ADB" w:rsidR="00B21067" w:rsidRPr="00141B70" w:rsidRDefault="00B21067" w:rsidP="001006CD">
      <w:pPr>
        <w:numPr>
          <w:ilvl w:val="0"/>
          <w:numId w:val="8"/>
        </w:numPr>
        <w:ind w:left="714" w:hanging="357"/>
        <w:jc w:val="both"/>
        <w:rPr>
          <w:rFonts w:ascii="Tahoma" w:hAnsi="Tahoma" w:cs="Tahoma"/>
          <w:b/>
          <w:sz w:val="20"/>
          <w:szCs w:val="20"/>
        </w:rPr>
      </w:pPr>
      <w:r w:rsidRPr="00141B70">
        <w:rPr>
          <w:rFonts w:ascii="Tahoma" w:hAnsi="Tahoma" w:cs="Tahoma"/>
          <w:b/>
          <w:sz w:val="20"/>
          <w:szCs w:val="20"/>
        </w:rPr>
        <w:t>Wartość przedmiotu zamówienia</w:t>
      </w:r>
      <w:r w:rsidR="00F54A59" w:rsidRPr="00141B70">
        <w:rPr>
          <w:rFonts w:ascii="Tahoma" w:hAnsi="Tahoma" w:cs="Tahoma"/>
          <w:b/>
          <w:sz w:val="20"/>
          <w:szCs w:val="20"/>
        </w:rPr>
        <w:t>.</w:t>
      </w:r>
    </w:p>
    <w:p w14:paraId="52958E04" w14:textId="77777777" w:rsidR="00B21067" w:rsidRPr="00141B70" w:rsidRDefault="00B21067" w:rsidP="00B21067">
      <w:pPr>
        <w:pBdr>
          <w:top w:val="nil"/>
          <w:left w:val="nil"/>
          <w:bottom w:val="nil"/>
          <w:right w:val="nil"/>
          <w:between w:val="nil"/>
        </w:pBdr>
        <w:spacing w:line="360" w:lineRule="auto"/>
        <w:jc w:val="both"/>
        <w:rPr>
          <w:rFonts w:ascii="Tahoma" w:eastAsia="Arial" w:hAnsi="Tahoma" w:cs="Tahoma"/>
          <w:b/>
          <w:color w:val="000000"/>
          <w:sz w:val="20"/>
          <w:szCs w:val="20"/>
        </w:rPr>
      </w:pPr>
    </w:p>
    <w:p w14:paraId="105E2193" w14:textId="77777777" w:rsidR="00B21067" w:rsidRPr="00141B70" w:rsidRDefault="00B21067" w:rsidP="00F54A59">
      <w:pPr>
        <w:pBdr>
          <w:top w:val="nil"/>
          <w:left w:val="nil"/>
          <w:bottom w:val="nil"/>
          <w:right w:val="nil"/>
          <w:between w:val="nil"/>
        </w:pBdr>
        <w:spacing w:line="360" w:lineRule="auto"/>
        <w:ind w:left="641"/>
        <w:jc w:val="both"/>
        <w:rPr>
          <w:rFonts w:ascii="Tahoma" w:eastAsia="Arial" w:hAnsi="Tahoma" w:cs="Tahoma"/>
          <w:color w:val="000000"/>
          <w:sz w:val="20"/>
          <w:szCs w:val="20"/>
        </w:rPr>
      </w:pPr>
      <w:r w:rsidRPr="00141B70">
        <w:rPr>
          <w:rFonts w:ascii="Tahoma" w:eastAsia="Arial" w:hAnsi="Tahoma" w:cs="Tahoma"/>
          <w:b/>
          <w:color w:val="000000"/>
          <w:sz w:val="20"/>
          <w:szCs w:val="20"/>
        </w:rPr>
        <w:t>Wartość netto i brutto oferty musi być podana do dwóch miejsc po przecinku.</w:t>
      </w:r>
    </w:p>
    <w:p w14:paraId="15458912" w14:textId="77777777" w:rsidR="00B21067" w:rsidRPr="00141B70" w:rsidRDefault="00B21067" w:rsidP="00F54A59">
      <w:pPr>
        <w:pBdr>
          <w:top w:val="nil"/>
          <w:left w:val="nil"/>
          <w:bottom w:val="nil"/>
          <w:right w:val="nil"/>
          <w:between w:val="nil"/>
        </w:pBdr>
        <w:tabs>
          <w:tab w:val="left" w:pos="851"/>
        </w:tabs>
        <w:spacing w:line="360" w:lineRule="auto"/>
        <w:ind w:left="925" w:hanging="284"/>
        <w:rPr>
          <w:rFonts w:ascii="Tahoma" w:eastAsia="Arial" w:hAnsi="Tahoma" w:cs="Tahoma"/>
          <w:color w:val="000000"/>
          <w:sz w:val="20"/>
          <w:szCs w:val="20"/>
        </w:rPr>
      </w:pPr>
      <w:r w:rsidRPr="00141B70">
        <w:rPr>
          <w:rFonts w:ascii="Tahoma" w:eastAsia="Arial" w:hAnsi="Tahoma" w:cs="Tahoma"/>
          <w:color w:val="000000"/>
          <w:sz w:val="20"/>
          <w:szCs w:val="20"/>
        </w:rPr>
        <w:t xml:space="preserve">a) cena netto ma zawierać: w szczególności wynagrodzenie (w tym koszty) sprzętów, dostarczenia, montażu, instalacji, szkoleń, adaptacji pomieszczeń, serwisu, napraw, transportu, ubezpieczenia, opakowania, oraz wszelkie inne składowe za wyjątkiem podatku </w:t>
      </w:r>
      <w:r w:rsidRPr="00141B70">
        <w:rPr>
          <w:rFonts w:ascii="Tahoma" w:eastAsia="Arial" w:hAnsi="Tahoma" w:cs="Tahoma"/>
          <w:b/>
          <w:color w:val="000000"/>
          <w:sz w:val="20"/>
          <w:szCs w:val="20"/>
        </w:rPr>
        <w:t>VAT</w:t>
      </w:r>
    </w:p>
    <w:p w14:paraId="27A82579" w14:textId="77777777" w:rsidR="00B21067" w:rsidRPr="00141B70" w:rsidRDefault="00B21067" w:rsidP="00F54A59">
      <w:pPr>
        <w:pBdr>
          <w:top w:val="nil"/>
          <w:left w:val="nil"/>
          <w:bottom w:val="nil"/>
          <w:right w:val="nil"/>
          <w:between w:val="nil"/>
        </w:pBdr>
        <w:tabs>
          <w:tab w:val="left" w:pos="851"/>
        </w:tabs>
        <w:spacing w:line="360" w:lineRule="auto"/>
        <w:ind w:left="641"/>
        <w:rPr>
          <w:rFonts w:ascii="Tahoma" w:eastAsia="Arial" w:hAnsi="Tahoma" w:cs="Tahoma"/>
          <w:color w:val="000000"/>
          <w:sz w:val="20"/>
          <w:szCs w:val="20"/>
        </w:rPr>
      </w:pPr>
      <w:r w:rsidRPr="00141B70">
        <w:rPr>
          <w:rFonts w:ascii="Tahoma" w:eastAsia="Arial" w:hAnsi="Tahoma" w:cs="Tahoma"/>
          <w:color w:val="000000"/>
          <w:sz w:val="20"/>
          <w:szCs w:val="20"/>
        </w:rPr>
        <w:t>b)  stawka podatku VAT musi być wyszczególniona w osobnej rubryce.</w:t>
      </w:r>
    </w:p>
    <w:p w14:paraId="78B253B1" w14:textId="77777777" w:rsidR="00B21067" w:rsidRPr="00141B70" w:rsidRDefault="00B21067" w:rsidP="00F54A59">
      <w:pPr>
        <w:pBdr>
          <w:top w:val="nil"/>
          <w:left w:val="nil"/>
          <w:bottom w:val="nil"/>
          <w:right w:val="nil"/>
          <w:between w:val="nil"/>
        </w:pBdr>
        <w:spacing w:line="360" w:lineRule="auto"/>
        <w:ind w:left="641"/>
        <w:jc w:val="both"/>
        <w:rPr>
          <w:rFonts w:ascii="Tahoma" w:eastAsia="Arial" w:hAnsi="Tahoma" w:cs="Tahoma"/>
          <w:color w:val="000000"/>
          <w:sz w:val="20"/>
          <w:szCs w:val="20"/>
        </w:rPr>
      </w:pPr>
      <w:r w:rsidRPr="00141B70">
        <w:rPr>
          <w:rFonts w:ascii="Tahoma" w:eastAsia="Arial" w:hAnsi="Tahoma" w:cs="Tahoma"/>
          <w:b/>
          <w:color w:val="000000"/>
          <w:sz w:val="20"/>
          <w:szCs w:val="20"/>
        </w:rPr>
        <w:t>PODANA W OFERCIE CENA MA BYĆ CENĄ OSTATECZNĄ PO UWZGLĘDNIENIU WSZYSTKICH RABATÓW</w:t>
      </w:r>
      <w:r w:rsidRPr="00141B70">
        <w:rPr>
          <w:rFonts w:ascii="Tahoma" w:eastAsia="Arial" w:hAnsi="Tahoma" w:cs="Tahoma"/>
          <w:color w:val="000000"/>
          <w:sz w:val="20"/>
          <w:szCs w:val="20"/>
        </w:rPr>
        <w:t>.</w:t>
      </w:r>
    </w:p>
    <w:p w14:paraId="6C41AB1A" w14:textId="77777777" w:rsidR="00B21067" w:rsidRPr="00141B70" w:rsidRDefault="00B21067" w:rsidP="001006CD">
      <w:pPr>
        <w:numPr>
          <w:ilvl w:val="0"/>
          <w:numId w:val="8"/>
        </w:numPr>
        <w:spacing w:line="360" w:lineRule="auto"/>
        <w:jc w:val="both"/>
        <w:rPr>
          <w:rFonts w:ascii="Tahoma" w:hAnsi="Tahoma" w:cs="Tahoma"/>
          <w:b/>
          <w:sz w:val="20"/>
          <w:szCs w:val="20"/>
        </w:rPr>
      </w:pPr>
      <w:r w:rsidRPr="00141B70">
        <w:rPr>
          <w:rFonts w:ascii="Tahoma" w:hAnsi="Tahoma" w:cs="Tahoma"/>
          <w:b/>
          <w:sz w:val="20"/>
          <w:szCs w:val="20"/>
        </w:rPr>
        <w:t>Warunki płatności:</w:t>
      </w:r>
    </w:p>
    <w:p w14:paraId="2E4E03C0" w14:textId="77777777" w:rsidR="00B21067" w:rsidRPr="00141B70" w:rsidRDefault="00B21067" w:rsidP="001006CD">
      <w:pPr>
        <w:numPr>
          <w:ilvl w:val="0"/>
          <w:numId w:val="9"/>
        </w:numPr>
        <w:spacing w:line="360" w:lineRule="auto"/>
        <w:jc w:val="both"/>
        <w:rPr>
          <w:rFonts w:ascii="Tahoma" w:hAnsi="Tahoma" w:cs="Tahoma"/>
          <w:b/>
          <w:bCs/>
          <w:sz w:val="20"/>
          <w:szCs w:val="20"/>
        </w:rPr>
      </w:pPr>
      <w:r w:rsidRPr="00141B70">
        <w:rPr>
          <w:rFonts w:ascii="Tahoma" w:hAnsi="Tahoma" w:cs="Tahoma"/>
          <w:sz w:val="20"/>
          <w:szCs w:val="20"/>
        </w:rPr>
        <w:t xml:space="preserve">terminy płatności - wymagany przez Zamawiającego termin płatności: </w:t>
      </w:r>
      <w:r w:rsidRPr="00141B70">
        <w:rPr>
          <w:rFonts w:ascii="Tahoma" w:hAnsi="Tahoma" w:cs="Tahoma"/>
          <w:b/>
          <w:bCs/>
          <w:sz w:val="20"/>
          <w:szCs w:val="20"/>
        </w:rPr>
        <w:t>30 dni po dostawie i otrzymaniu prawidłowo wystawionej faktury,</w:t>
      </w:r>
    </w:p>
    <w:p w14:paraId="01F2A79C" w14:textId="06774D3B" w:rsidR="00B21067" w:rsidRPr="00141B70" w:rsidRDefault="00B21067" w:rsidP="001006CD">
      <w:pPr>
        <w:numPr>
          <w:ilvl w:val="0"/>
          <w:numId w:val="9"/>
        </w:numPr>
        <w:spacing w:line="360" w:lineRule="auto"/>
        <w:jc w:val="both"/>
        <w:rPr>
          <w:rFonts w:ascii="Tahoma" w:hAnsi="Tahoma" w:cs="Tahoma"/>
          <w:sz w:val="20"/>
          <w:szCs w:val="20"/>
        </w:rPr>
      </w:pPr>
      <w:r w:rsidRPr="00141B70">
        <w:rPr>
          <w:rFonts w:ascii="Tahoma" w:hAnsi="Tahoma" w:cs="Tahoma"/>
          <w:sz w:val="20"/>
          <w:szCs w:val="20"/>
        </w:rPr>
        <w:t xml:space="preserve">forma płatności - przelew (m.in. podać numer rachunku bankowego oraz adres </w:t>
      </w:r>
      <w:r w:rsidR="00685262" w:rsidRPr="00141B70">
        <w:rPr>
          <w:rFonts w:ascii="Tahoma" w:hAnsi="Tahoma" w:cs="Tahoma"/>
          <w:sz w:val="20"/>
          <w:szCs w:val="20"/>
        </w:rPr>
        <w:t>banku Wykonawcy</w:t>
      </w:r>
      <w:r w:rsidRPr="00141B70">
        <w:rPr>
          <w:rFonts w:ascii="Tahoma" w:hAnsi="Tahoma" w:cs="Tahoma"/>
          <w:sz w:val="20"/>
          <w:szCs w:val="20"/>
        </w:rPr>
        <w:t>),</w:t>
      </w:r>
    </w:p>
    <w:p w14:paraId="5514AA64" w14:textId="29DA7201" w:rsidR="00B21067" w:rsidRPr="00141B70" w:rsidRDefault="00B21067" w:rsidP="001006CD">
      <w:pPr>
        <w:numPr>
          <w:ilvl w:val="0"/>
          <w:numId w:val="9"/>
        </w:numPr>
        <w:spacing w:line="360" w:lineRule="auto"/>
        <w:jc w:val="both"/>
        <w:rPr>
          <w:rFonts w:ascii="Tahoma" w:hAnsi="Tahoma" w:cs="Tahoma"/>
          <w:sz w:val="20"/>
          <w:szCs w:val="20"/>
        </w:rPr>
      </w:pPr>
      <w:r w:rsidRPr="00141B70">
        <w:rPr>
          <w:rFonts w:ascii="Tahoma" w:hAnsi="Tahoma" w:cs="Tahoma"/>
          <w:sz w:val="20"/>
          <w:szCs w:val="20"/>
        </w:rPr>
        <w:t>w przypadku gdy termin płatności przypadnie w dzień ustawowo wolny od pracy lub sobotę, płatność nastąpi w terminie pierwszego dnia roboczego następującego po tych dniach.</w:t>
      </w:r>
    </w:p>
    <w:p w14:paraId="14D9AA4E" w14:textId="77777777" w:rsidR="00B21067" w:rsidRPr="00141B70" w:rsidRDefault="00B21067" w:rsidP="001006CD">
      <w:pPr>
        <w:numPr>
          <w:ilvl w:val="0"/>
          <w:numId w:val="8"/>
        </w:numPr>
        <w:spacing w:line="360" w:lineRule="auto"/>
        <w:jc w:val="both"/>
        <w:rPr>
          <w:rFonts w:ascii="Tahoma" w:hAnsi="Tahoma" w:cs="Tahoma"/>
          <w:sz w:val="20"/>
          <w:szCs w:val="20"/>
        </w:rPr>
      </w:pPr>
      <w:r w:rsidRPr="00141B70">
        <w:rPr>
          <w:rFonts w:ascii="Tahoma" w:hAnsi="Tahoma" w:cs="Tahoma"/>
          <w:sz w:val="20"/>
          <w:szCs w:val="20"/>
        </w:rPr>
        <w:t>Cena oferty ma być podana w PLN.</w:t>
      </w:r>
    </w:p>
    <w:p w14:paraId="36855D10" w14:textId="3550055B" w:rsidR="006608DE" w:rsidRPr="00141B70" w:rsidRDefault="006608DE" w:rsidP="001006CD">
      <w:pPr>
        <w:numPr>
          <w:ilvl w:val="0"/>
          <w:numId w:val="8"/>
        </w:numPr>
        <w:spacing w:line="360" w:lineRule="auto"/>
        <w:jc w:val="both"/>
        <w:rPr>
          <w:rFonts w:ascii="Tahoma" w:hAnsi="Tahoma" w:cs="Tahoma"/>
          <w:sz w:val="20"/>
          <w:szCs w:val="20"/>
        </w:rPr>
      </w:pPr>
      <w:r w:rsidRPr="00141B70">
        <w:rPr>
          <w:rFonts w:ascii="Tahoma" w:hAnsi="Tahoma" w:cs="Tahoma"/>
          <w:sz w:val="20"/>
          <w:szCs w:val="20"/>
        </w:rPr>
        <w:t>Strony dopuszczają możliwość negocjacji cen brutto w przypadku ustawowej zmiany stawki podatku VAT. Cena netto nie podlega negocjacji.</w:t>
      </w:r>
    </w:p>
    <w:p w14:paraId="09549A19" w14:textId="77777777"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XVI. PROJEKTOWANE POSTANOWIENIA UMOWY:</w:t>
      </w:r>
    </w:p>
    <w:p w14:paraId="0DA85C2B" w14:textId="08B2B107" w:rsidR="00B21067" w:rsidRPr="00141B70" w:rsidRDefault="00B21067" w:rsidP="001006CD">
      <w:pPr>
        <w:pStyle w:val="Akapitzlist"/>
        <w:numPr>
          <w:ilvl w:val="3"/>
          <w:numId w:val="22"/>
        </w:numPr>
        <w:spacing w:line="360" w:lineRule="auto"/>
        <w:ind w:left="709" w:hanging="283"/>
        <w:rPr>
          <w:rFonts w:ascii="Tahoma" w:hAnsi="Tahoma" w:cs="Tahoma"/>
        </w:rPr>
      </w:pPr>
      <w:r w:rsidRPr="00141B70">
        <w:rPr>
          <w:rFonts w:ascii="Tahoma" w:hAnsi="Tahoma" w:cs="Tahoma"/>
        </w:rPr>
        <w:t>Zamawiający wymaga od Wykonawcy, aby zawarł z nim umowę w sprawie zamówienia publicznego</w:t>
      </w:r>
      <w:r w:rsidR="00685262" w:rsidRPr="00141B70">
        <w:rPr>
          <w:rFonts w:ascii="Tahoma" w:hAnsi="Tahoma" w:cs="Tahoma"/>
        </w:rPr>
        <w:t xml:space="preserve"> </w:t>
      </w:r>
      <w:r w:rsidRPr="00141B70">
        <w:rPr>
          <w:rFonts w:ascii="Tahoma" w:hAnsi="Tahoma" w:cs="Tahoma"/>
        </w:rPr>
        <w:t xml:space="preserve">na warunkach określonych w projekcie umowy, stanowiącym </w:t>
      </w:r>
      <w:r w:rsidRPr="00141B70">
        <w:rPr>
          <w:rFonts w:ascii="Tahoma" w:hAnsi="Tahoma" w:cs="Tahoma"/>
          <w:b/>
        </w:rPr>
        <w:t xml:space="preserve">Załącznik </w:t>
      </w:r>
      <w:r w:rsidR="00F54A59" w:rsidRPr="00141B70">
        <w:rPr>
          <w:rFonts w:ascii="Tahoma" w:hAnsi="Tahoma" w:cs="Tahoma"/>
          <w:b/>
        </w:rPr>
        <w:t>nr 3</w:t>
      </w:r>
      <w:r w:rsidRPr="00141B70">
        <w:rPr>
          <w:rFonts w:ascii="Tahoma" w:hAnsi="Tahoma" w:cs="Tahoma"/>
        </w:rPr>
        <w:t xml:space="preserve"> do Specyfikacji.</w:t>
      </w:r>
    </w:p>
    <w:p w14:paraId="0EE4A21C" w14:textId="77777777" w:rsidR="00B21067" w:rsidRPr="00141B70" w:rsidRDefault="00B21067" w:rsidP="001006CD">
      <w:pPr>
        <w:pStyle w:val="Akapitzlist"/>
        <w:numPr>
          <w:ilvl w:val="3"/>
          <w:numId w:val="22"/>
        </w:numPr>
        <w:spacing w:line="360" w:lineRule="auto"/>
        <w:ind w:left="709" w:hanging="283"/>
        <w:rPr>
          <w:rFonts w:ascii="Tahoma" w:hAnsi="Tahoma" w:cs="Tahoma"/>
        </w:rPr>
      </w:pPr>
      <w:r w:rsidRPr="00141B70">
        <w:rPr>
          <w:rFonts w:ascii="Tahoma" w:eastAsiaTheme="minorHAnsi" w:hAnsi="Tahoma" w:cs="Tahoma"/>
        </w:rPr>
        <w:t xml:space="preserve">Zamawiający, zgodnie z art. 454 ust. 1 ustawy Pzp, przewiduje możliwość dokonania zmian postanowień zawartej umowy w sprawie zamówienia publicznego, w sposób i na warunkach określonych w projekcie umowy. </w:t>
      </w:r>
    </w:p>
    <w:p w14:paraId="742BC065" w14:textId="77777777" w:rsidR="00B21067" w:rsidRPr="00141B70" w:rsidRDefault="00B21067" w:rsidP="00B21067">
      <w:pPr>
        <w:spacing w:line="360" w:lineRule="auto"/>
        <w:jc w:val="both"/>
        <w:rPr>
          <w:rFonts w:ascii="Tahoma" w:hAnsi="Tahoma" w:cs="Tahoma"/>
          <w:sz w:val="20"/>
          <w:szCs w:val="20"/>
        </w:rPr>
      </w:pPr>
    </w:p>
    <w:p w14:paraId="4D80D3AF" w14:textId="77777777"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XVII. INFORMACJE O FORMALNOŚCIACH, JAKIE POWINNY ZOSTAC DOPEŁNIONE PO WYBORZE OFERTY W CELU ZWARCIA UMOWY W SPRAWIE ZAMÓWIENIA PUBLICZNEGO</w:t>
      </w:r>
    </w:p>
    <w:p w14:paraId="6245B71D" w14:textId="517B8371" w:rsidR="00B21067" w:rsidRPr="00141B70" w:rsidRDefault="00B21067" w:rsidP="001006CD">
      <w:pPr>
        <w:numPr>
          <w:ilvl w:val="0"/>
          <w:numId w:val="10"/>
        </w:numPr>
        <w:pBdr>
          <w:top w:val="nil"/>
          <w:left w:val="nil"/>
          <w:bottom w:val="nil"/>
          <w:right w:val="nil"/>
          <w:between w:val="nil"/>
        </w:pBdr>
        <w:spacing w:line="360" w:lineRule="auto"/>
        <w:jc w:val="both"/>
        <w:rPr>
          <w:rFonts w:ascii="Tahoma" w:hAnsi="Tahoma" w:cs="Tahoma"/>
          <w:color w:val="000000"/>
          <w:sz w:val="20"/>
          <w:szCs w:val="20"/>
        </w:rPr>
      </w:pPr>
      <w:r w:rsidRPr="00141B70">
        <w:rPr>
          <w:rFonts w:ascii="Tahoma" w:eastAsia="Arial" w:hAnsi="Tahoma" w:cs="Tahoma"/>
          <w:color w:val="000000"/>
          <w:sz w:val="20"/>
          <w:szCs w:val="20"/>
        </w:rPr>
        <w:t xml:space="preserve">Zamawiający, zawiadomi Wykonawcę (na adres poczty elektronicznej wskazany w formularzu ofertowym), którego oferta wybrana została jako najkorzystniejsza, o terminie zawarcia umowy </w:t>
      </w:r>
      <w:r w:rsidRPr="00141B70">
        <w:rPr>
          <w:rFonts w:ascii="Tahoma" w:eastAsia="Arial" w:hAnsi="Tahoma" w:cs="Tahoma"/>
          <w:b/>
          <w:color w:val="000000"/>
          <w:sz w:val="20"/>
          <w:szCs w:val="20"/>
        </w:rPr>
        <w:t>w siedzibie Zamawiającego drogą korespondencyjną</w:t>
      </w:r>
      <w:r w:rsidR="00F54A59" w:rsidRPr="00141B70">
        <w:rPr>
          <w:rFonts w:ascii="Tahoma" w:eastAsia="Arial" w:hAnsi="Tahoma" w:cs="Tahoma"/>
          <w:b/>
          <w:color w:val="000000"/>
          <w:sz w:val="20"/>
          <w:szCs w:val="20"/>
        </w:rPr>
        <w:t xml:space="preserve"> podpisem elektronicznym</w:t>
      </w:r>
      <w:r w:rsidRPr="00141B70">
        <w:rPr>
          <w:rFonts w:ascii="Tahoma" w:eastAsia="Arial" w:hAnsi="Tahoma" w:cs="Tahoma"/>
          <w:b/>
          <w:color w:val="000000"/>
          <w:sz w:val="20"/>
          <w:szCs w:val="20"/>
        </w:rPr>
        <w:t xml:space="preserve">. Zamawiający zastrzega, że w przypadku zawarcia umowy drogą korespondencyjną, </w:t>
      </w:r>
      <w:r w:rsidRPr="00141B70">
        <w:rPr>
          <w:rFonts w:ascii="Tahoma" w:eastAsia="Arial" w:hAnsi="Tahoma" w:cs="Tahoma"/>
          <w:b/>
          <w:color w:val="000000"/>
          <w:sz w:val="20"/>
          <w:szCs w:val="20"/>
        </w:rPr>
        <w:lastRenderedPageBreak/>
        <w:t xml:space="preserve">za dzień zawarcia umowy uważa się datę wpisaną przez Zamawiającego w komparycji umowy. Jednocześnie Zamawiający zobowiązuje się, że </w:t>
      </w:r>
      <w:r w:rsidR="006608DE" w:rsidRPr="00141B70">
        <w:rPr>
          <w:rFonts w:ascii="Tahoma" w:eastAsia="Arial" w:hAnsi="Tahoma" w:cs="Tahoma"/>
          <w:b/>
          <w:color w:val="000000"/>
          <w:sz w:val="20"/>
          <w:szCs w:val="20"/>
        </w:rPr>
        <w:t>w dniu</w:t>
      </w:r>
      <w:r w:rsidRPr="00141B70">
        <w:rPr>
          <w:rFonts w:ascii="Tahoma" w:eastAsia="Arial" w:hAnsi="Tahoma" w:cs="Tahoma"/>
          <w:b/>
          <w:color w:val="000000"/>
          <w:sz w:val="20"/>
          <w:szCs w:val="20"/>
        </w:rPr>
        <w:t xml:space="preserve"> wysyłki oryginału umowy do Wykonawcy, prześle droga mailową skan podpisanej jednostronnie umowy, w której wskazana będzie data jej zawarcia.</w:t>
      </w:r>
    </w:p>
    <w:p w14:paraId="278ECBDF" w14:textId="7A02100F" w:rsidR="00B21067" w:rsidRPr="00141B70" w:rsidRDefault="00B21067" w:rsidP="001006CD">
      <w:pPr>
        <w:numPr>
          <w:ilvl w:val="0"/>
          <w:numId w:val="10"/>
        </w:numPr>
        <w:pBdr>
          <w:top w:val="nil"/>
          <w:left w:val="nil"/>
          <w:bottom w:val="nil"/>
          <w:right w:val="nil"/>
          <w:between w:val="nil"/>
        </w:pBdr>
        <w:spacing w:line="360" w:lineRule="auto"/>
        <w:jc w:val="both"/>
        <w:rPr>
          <w:rFonts w:ascii="Tahoma" w:eastAsia="Arial" w:hAnsi="Tahoma" w:cs="Tahoma"/>
          <w:color w:val="000000"/>
          <w:sz w:val="20"/>
          <w:szCs w:val="20"/>
        </w:rPr>
      </w:pPr>
      <w:r w:rsidRPr="00141B70">
        <w:rPr>
          <w:rFonts w:ascii="Tahoma" w:eastAsia="Arial" w:hAnsi="Tahoma" w:cs="Tahoma"/>
          <w:color w:val="000000"/>
          <w:sz w:val="20"/>
          <w:szCs w:val="20"/>
        </w:rPr>
        <w:t xml:space="preserve">Zamawiający zawrze umowę w sprawie zamówienia publicznego, z zastrzeżeniem art. 577 ustawy Pzp, w terminach określonych w art. 308 ustawy Pzp. </w:t>
      </w:r>
    </w:p>
    <w:p w14:paraId="2C2FF8EA" w14:textId="77777777" w:rsidR="00B21067" w:rsidRPr="00141B70" w:rsidRDefault="00B21067" w:rsidP="001006CD">
      <w:pPr>
        <w:numPr>
          <w:ilvl w:val="0"/>
          <w:numId w:val="10"/>
        </w:numPr>
        <w:spacing w:line="360" w:lineRule="auto"/>
        <w:jc w:val="both"/>
        <w:rPr>
          <w:rFonts w:ascii="Tahoma" w:hAnsi="Tahoma" w:cs="Tahoma"/>
          <w:sz w:val="20"/>
          <w:szCs w:val="20"/>
        </w:rPr>
      </w:pPr>
      <w:r w:rsidRPr="00141B70">
        <w:rPr>
          <w:rFonts w:ascii="Tahoma" w:hAnsi="Tahoma" w:cs="Tahoma"/>
          <w:sz w:val="20"/>
          <w:szCs w:val="20"/>
        </w:rPr>
        <w:t>Przed zawarciem umowy w sprawie zamówienia publicznego, Wykonawcy wspólnie ubiegający się o udzielenie zamówienia są zobowiązani przedstawić Zamawiającemu umowę regulującą podstawy i zasady wspólnego ubiegania się o udzielenie zamówienia.</w:t>
      </w:r>
    </w:p>
    <w:p w14:paraId="476CE6C0" w14:textId="77777777" w:rsidR="00B21067" w:rsidRPr="00141B70" w:rsidRDefault="00B21067" w:rsidP="001006CD">
      <w:pPr>
        <w:numPr>
          <w:ilvl w:val="0"/>
          <w:numId w:val="10"/>
        </w:numPr>
        <w:spacing w:line="360" w:lineRule="auto"/>
        <w:jc w:val="both"/>
        <w:rPr>
          <w:rFonts w:ascii="Tahoma" w:hAnsi="Tahoma" w:cs="Tahoma"/>
          <w:sz w:val="20"/>
          <w:szCs w:val="20"/>
        </w:rPr>
      </w:pPr>
      <w:r w:rsidRPr="00141B70">
        <w:rPr>
          <w:rFonts w:ascii="Tahoma" w:hAnsi="Tahoma" w:cs="Tahoma"/>
          <w:sz w:val="20"/>
          <w:szCs w:val="20"/>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37DD2100" w14:textId="77777777" w:rsidR="00B21067" w:rsidRPr="00141B70" w:rsidRDefault="00B21067" w:rsidP="00B21067">
      <w:pPr>
        <w:spacing w:line="360" w:lineRule="auto"/>
        <w:ind w:left="720"/>
        <w:jc w:val="both"/>
        <w:rPr>
          <w:rFonts w:ascii="Tahoma" w:hAnsi="Tahoma" w:cs="Tahoma"/>
          <w:sz w:val="20"/>
          <w:szCs w:val="20"/>
        </w:rPr>
      </w:pPr>
    </w:p>
    <w:p w14:paraId="3947E141" w14:textId="77777777"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XVIII. ŚRODKI OCHRONY PRAWNEJ</w:t>
      </w:r>
    </w:p>
    <w:p w14:paraId="159955CE" w14:textId="3BE0118B" w:rsidR="00B21067" w:rsidRDefault="00B21067" w:rsidP="00B21067">
      <w:pPr>
        <w:pBdr>
          <w:top w:val="nil"/>
          <w:left w:val="nil"/>
          <w:bottom w:val="nil"/>
          <w:right w:val="nil"/>
          <w:between w:val="nil"/>
        </w:pBdr>
        <w:spacing w:line="360" w:lineRule="auto"/>
        <w:jc w:val="both"/>
        <w:rPr>
          <w:rFonts w:ascii="Tahoma" w:eastAsia="Arial" w:hAnsi="Tahoma" w:cs="Tahoma"/>
          <w:color w:val="000000"/>
          <w:sz w:val="20"/>
          <w:szCs w:val="20"/>
        </w:rPr>
      </w:pPr>
      <w:r w:rsidRPr="00141B70">
        <w:rPr>
          <w:rFonts w:ascii="Tahoma" w:eastAsia="Arial" w:hAnsi="Tahoma" w:cs="Tahoma"/>
          <w:color w:val="000000"/>
          <w:sz w:val="20"/>
          <w:szCs w:val="20"/>
        </w:rPr>
        <w:t>Wykonawcy przysługują przewidziane w ustawie Pzp środki ochrony prawnej. Szczegółowe zasady wnoszenia środków ochrony prawnej oraz postępowania toczonego wskutek ich wniesienia określa Dział IX ustawy Pzp.</w:t>
      </w:r>
    </w:p>
    <w:p w14:paraId="1E0DDF29" w14:textId="77777777" w:rsidR="0062192A" w:rsidRPr="00141B70" w:rsidRDefault="0062192A" w:rsidP="00B21067">
      <w:pPr>
        <w:pBdr>
          <w:top w:val="nil"/>
          <w:left w:val="nil"/>
          <w:bottom w:val="nil"/>
          <w:right w:val="nil"/>
          <w:between w:val="nil"/>
        </w:pBdr>
        <w:spacing w:line="360" w:lineRule="auto"/>
        <w:jc w:val="both"/>
        <w:rPr>
          <w:rFonts w:ascii="Tahoma" w:eastAsia="Arial" w:hAnsi="Tahoma" w:cs="Tahoma"/>
          <w:color w:val="000000"/>
          <w:sz w:val="20"/>
          <w:szCs w:val="20"/>
        </w:rPr>
      </w:pPr>
    </w:p>
    <w:p w14:paraId="0610F1FD" w14:textId="77777777" w:rsidR="00B21067" w:rsidRPr="00141B70" w:rsidRDefault="00B21067" w:rsidP="00B21067">
      <w:pPr>
        <w:spacing w:line="360" w:lineRule="auto"/>
        <w:jc w:val="both"/>
        <w:rPr>
          <w:rFonts w:ascii="Tahoma" w:eastAsia="Arial" w:hAnsi="Tahoma" w:cs="Tahoma"/>
          <w:b/>
          <w:bCs/>
          <w:sz w:val="20"/>
          <w:szCs w:val="20"/>
          <w:u w:val="single"/>
        </w:rPr>
      </w:pPr>
      <w:r w:rsidRPr="00141B70">
        <w:rPr>
          <w:rFonts w:ascii="Tahoma" w:hAnsi="Tahoma" w:cs="Tahoma"/>
          <w:b/>
          <w:bCs/>
          <w:sz w:val="20"/>
          <w:szCs w:val="20"/>
          <w:u w:val="single"/>
          <w:lang w:val="de-DE"/>
        </w:rPr>
        <w:t>XIX. KLAUZULA INFORMACYJNA Z ART. 13 RODO W CELU ZWIĄZANYM Z POSTĘPOWANIEM O UDZIELENIE ZAMÓWIENIA PUBLICZNEGO</w:t>
      </w:r>
    </w:p>
    <w:p w14:paraId="1FE3BAA2" w14:textId="77777777" w:rsidR="003A73B3" w:rsidRPr="00141B70" w:rsidRDefault="003A73B3" w:rsidP="003A73B3">
      <w:pPr>
        <w:spacing w:after="150" w:line="360" w:lineRule="auto"/>
        <w:jc w:val="both"/>
        <w:rPr>
          <w:rFonts w:ascii="Tahoma" w:eastAsia="Times New Roman" w:hAnsi="Tahoma" w:cs="Tahoma"/>
          <w:sz w:val="20"/>
          <w:szCs w:val="20"/>
          <w:lang w:eastAsia="pl-PL"/>
        </w:rPr>
      </w:pPr>
      <w:r w:rsidRPr="00141B70">
        <w:rPr>
          <w:rFonts w:ascii="Tahoma" w:eastAsia="Times New Roman" w:hAnsi="Tahoma" w:cs="Tahoma"/>
          <w:sz w:val="20"/>
          <w:szCs w:val="20"/>
          <w:lang w:eastAsia="pl-PL"/>
        </w:rPr>
        <w:t xml:space="preserve">Zgodnie z art. 13 ust. 1 i 2 </w:t>
      </w:r>
      <w:r w:rsidRPr="00141B70">
        <w:rPr>
          <w:rFonts w:ascii="Tahoma" w:hAnsi="Tahoma" w:cs="Tahoma"/>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41B70">
        <w:rPr>
          <w:rFonts w:ascii="Tahoma" w:eastAsia="Times New Roman" w:hAnsi="Tahoma" w:cs="Tahoma"/>
          <w:sz w:val="20"/>
          <w:szCs w:val="20"/>
          <w:lang w:eastAsia="pl-PL"/>
        </w:rPr>
        <w:t xml:space="preserve">dalej „RODO”, informuję, że: </w:t>
      </w:r>
    </w:p>
    <w:p w14:paraId="7E7B94DE" w14:textId="77777777" w:rsidR="003A73B3" w:rsidRPr="00141B70" w:rsidRDefault="003A73B3" w:rsidP="001006CD">
      <w:pPr>
        <w:pStyle w:val="Akapitzlist"/>
        <w:numPr>
          <w:ilvl w:val="0"/>
          <w:numId w:val="11"/>
        </w:numPr>
        <w:spacing w:after="150" w:line="360" w:lineRule="auto"/>
        <w:ind w:left="426" w:hanging="426"/>
        <w:jc w:val="both"/>
        <w:rPr>
          <w:rFonts w:ascii="Tahoma" w:hAnsi="Tahoma" w:cs="Tahoma"/>
          <w:i/>
        </w:rPr>
      </w:pPr>
      <w:r w:rsidRPr="00141B70">
        <w:rPr>
          <w:rFonts w:ascii="Tahoma" w:hAnsi="Tahoma" w:cs="Tahoma"/>
        </w:rPr>
        <w:t xml:space="preserve">administratorem Pani/Pana danych osobowych jest Wojskowa Specjalistyczna Przychodnia Lekarska, Samodzielny Publiczny Zakład Opieki Zdrowotnej ul. Solna 21, 61-736 Poznań. Strona internetowa: </w:t>
      </w:r>
      <w:hyperlink r:id="rId37" w:history="1">
        <w:r w:rsidRPr="00141B70">
          <w:rPr>
            <w:rStyle w:val="Hipercze"/>
            <w:rFonts w:ascii="Tahoma" w:hAnsi="Tahoma" w:cs="Tahoma"/>
          </w:rPr>
          <w:t>www.wspl.info.pl</w:t>
        </w:r>
      </w:hyperlink>
    </w:p>
    <w:p w14:paraId="660AF571" w14:textId="77777777" w:rsidR="003A73B3" w:rsidRPr="00141B70" w:rsidRDefault="003A73B3" w:rsidP="001006CD">
      <w:pPr>
        <w:pStyle w:val="Akapitzlist"/>
        <w:numPr>
          <w:ilvl w:val="0"/>
          <w:numId w:val="12"/>
        </w:numPr>
        <w:spacing w:after="150" w:line="360" w:lineRule="auto"/>
        <w:ind w:left="426" w:hanging="426"/>
        <w:jc w:val="both"/>
        <w:rPr>
          <w:rFonts w:ascii="Tahoma" w:hAnsi="Tahoma" w:cs="Tahoma"/>
          <w:color w:val="00B0F0"/>
        </w:rPr>
      </w:pPr>
      <w:r w:rsidRPr="00141B70">
        <w:rPr>
          <w:rFonts w:ascii="Tahoma" w:hAnsi="Tahoma" w:cs="Tahoma"/>
        </w:rPr>
        <w:t>z inspektorem ochrony danych osobowych w Wojskowej Specjalistycznej Przychodni Lekarskiej, SPZOZ ul. Solna 21, 61-736 Poznań</w:t>
      </w:r>
      <w:r w:rsidRPr="00141B70">
        <w:rPr>
          <w:rFonts w:ascii="Tahoma" w:hAnsi="Tahoma" w:cs="Tahoma"/>
          <w:i/>
        </w:rPr>
        <w:t xml:space="preserve"> </w:t>
      </w:r>
      <w:r w:rsidRPr="00141B70">
        <w:rPr>
          <w:rFonts w:ascii="Tahoma" w:hAnsi="Tahoma" w:cs="Tahoma"/>
        </w:rPr>
        <w:t xml:space="preserve">można się skontaktować: </w:t>
      </w:r>
      <w:r w:rsidRPr="00141B70">
        <w:rPr>
          <w:rStyle w:val="Pogrubienie"/>
          <w:rFonts w:ascii="Tahoma" w:hAnsi="Tahoma" w:cs="Tahoma"/>
          <w:color w:val="222222"/>
          <w:shd w:val="clear" w:color="auto" w:fill="FFFFFF"/>
        </w:rPr>
        <w:t xml:space="preserve"> </w:t>
      </w:r>
      <w:hyperlink r:id="rId38" w:history="1">
        <w:r w:rsidRPr="00141B70">
          <w:rPr>
            <w:rStyle w:val="Hipercze"/>
            <w:rFonts w:ascii="Tahoma" w:hAnsi="Tahoma" w:cs="Tahoma"/>
            <w:shd w:val="clear" w:color="auto" w:fill="FFFFFF"/>
          </w:rPr>
          <w:t>iod@wspl.info.pl</w:t>
        </w:r>
      </w:hyperlink>
      <w:r w:rsidRPr="00141B70">
        <w:rPr>
          <w:rStyle w:val="Pogrubienie"/>
          <w:rFonts w:ascii="Tahoma" w:hAnsi="Tahoma" w:cs="Tahoma"/>
          <w:color w:val="222222"/>
          <w:shd w:val="clear" w:color="auto" w:fill="FFFFFF"/>
        </w:rPr>
        <w:t>;</w:t>
      </w:r>
      <w:r w:rsidRPr="00141B70">
        <w:rPr>
          <w:rStyle w:val="Pogrubienie"/>
          <w:rFonts w:ascii="Tahoma" w:hAnsi="Tahoma" w:cs="Tahoma"/>
          <w:color w:val="1A1A1A"/>
          <w:shd w:val="clear" w:color="auto" w:fill="E6E6E6"/>
        </w:rPr>
        <w:t xml:space="preserve"> </w:t>
      </w:r>
    </w:p>
    <w:p w14:paraId="4D76E65D" w14:textId="71E29E6B" w:rsidR="003A73B3" w:rsidRPr="00141B70" w:rsidRDefault="003A73B3" w:rsidP="001006CD">
      <w:pPr>
        <w:pStyle w:val="Akapitzlist"/>
        <w:numPr>
          <w:ilvl w:val="0"/>
          <w:numId w:val="12"/>
        </w:numPr>
        <w:spacing w:after="150" w:line="360" w:lineRule="auto"/>
        <w:ind w:left="426" w:hanging="426"/>
        <w:jc w:val="both"/>
        <w:rPr>
          <w:rFonts w:ascii="Tahoma" w:hAnsi="Tahoma" w:cs="Tahoma"/>
          <w:color w:val="00B0F0"/>
        </w:rPr>
      </w:pPr>
      <w:r w:rsidRPr="00141B70">
        <w:rPr>
          <w:rFonts w:ascii="Tahoma" w:hAnsi="Tahoma" w:cs="Tahoma"/>
        </w:rPr>
        <w:t>Pani/Pana dane osobowe przetwarzane będą na podstawie art. 6 ust. 1 lit. c</w:t>
      </w:r>
      <w:r w:rsidRPr="00141B70">
        <w:rPr>
          <w:rFonts w:ascii="Tahoma" w:hAnsi="Tahoma" w:cs="Tahoma"/>
          <w:i/>
        </w:rPr>
        <w:t xml:space="preserve"> </w:t>
      </w:r>
      <w:r w:rsidRPr="00141B70">
        <w:rPr>
          <w:rFonts w:ascii="Tahoma" w:hAnsi="Tahoma" w:cs="Tahoma"/>
        </w:rPr>
        <w:t xml:space="preserve">RODO w celu związanym z postępowaniem o udzielenie zamówienia publicznego zam. pub </w:t>
      </w:r>
      <w:r w:rsidRPr="00FD6DB2">
        <w:rPr>
          <w:rFonts w:ascii="Tahoma" w:hAnsi="Tahoma" w:cs="Tahoma"/>
          <w:i/>
          <w:iCs/>
          <w:color w:val="FF0000"/>
          <w:highlight w:val="yellow"/>
        </w:rPr>
        <w:t xml:space="preserve">nr </w:t>
      </w:r>
      <w:r w:rsidR="000E6D0E">
        <w:rPr>
          <w:rFonts w:ascii="Tahoma" w:hAnsi="Tahoma" w:cs="Tahoma"/>
          <w:i/>
          <w:iCs/>
          <w:color w:val="FF0000"/>
          <w:highlight w:val="yellow"/>
        </w:rPr>
        <w:t>34</w:t>
      </w:r>
      <w:r w:rsidRPr="00FD6DB2">
        <w:rPr>
          <w:rFonts w:ascii="Tahoma" w:hAnsi="Tahoma" w:cs="Tahoma"/>
          <w:i/>
          <w:iCs/>
          <w:color w:val="FF0000"/>
          <w:highlight w:val="yellow"/>
        </w:rPr>
        <w:t>/2</w:t>
      </w:r>
      <w:r w:rsidR="00FD6DB2" w:rsidRPr="00FD6DB2">
        <w:rPr>
          <w:rFonts w:ascii="Tahoma" w:hAnsi="Tahoma" w:cs="Tahoma"/>
          <w:i/>
          <w:iCs/>
          <w:color w:val="FF0000"/>
          <w:highlight w:val="yellow"/>
        </w:rPr>
        <w:t>4</w:t>
      </w:r>
      <w:r w:rsidRPr="00141B70">
        <w:rPr>
          <w:rFonts w:ascii="Tahoma" w:hAnsi="Tahoma" w:cs="Tahoma"/>
          <w:color w:val="FF0000"/>
        </w:rPr>
        <w:t xml:space="preserve"> </w:t>
      </w:r>
      <w:r w:rsidRPr="00141B70">
        <w:rPr>
          <w:rFonts w:ascii="Tahoma" w:hAnsi="Tahoma" w:cs="Tahoma"/>
          <w:i/>
          <w:color w:val="FF0000"/>
        </w:rPr>
        <w:t xml:space="preserve"> </w:t>
      </w:r>
      <w:r w:rsidRPr="00141B70">
        <w:rPr>
          <w:rFonts w:ascii="Tahoma" w:hAnsi="Tahoma" w:cs="Tahoma"/>
        </w:rPr>
        <w:t>;</w:t>
      </w:r>
    </w:p>
    <w:p w14:paraId="6570505B" w14:textId="77777777" w:rsidR="003A73B3" w:rsidRPr="00141B70" w:rsidRDefault="003A73B3" w:rsidP="001006CD">
      <w:pPr>
        <w:pStyle w:val="Akapitzlist"/>
        <w:numPr>
          <w:ilvl w:val="0"/>
          <w:numId w:val="12"/>
        </w:numPr>
        <w:spacing w:after="150" w:line="360" w:lineRule="auto"/>
        <w:ind w:left="426" w:hanging="426"/>
        <w:jc w:val="both"/>
        <w:rPr>
          <w:rFonts w:ascii="Tahoma" w:hAnsi="Tahoma" w:cs="Tahoma"/>
          <w:color w:val="00B0F0"/>
        </w:rPr>
      </w:pPr>
      <w:r w:rsidRPr="00141B70">
        <w:rPr>
          <w:rFonts w:ascii="Tahoma" w:hAnsi="Tahoma" w:cs="Tahoma"/>
        </w:rPr>
        <w:t xml:space="preserve">odbiorcami Pani/Pana danych osobowych będą osoby lub podmioty, którym udostępniona zostanie dokumentacja postępowania w oparciu o art. 8 oraz art. 96 ust. 3 ustawy z dnia 29 stycznia 2004 r. – Prawo zamówień publicznych, dalej „ustawa Pzp”;  </w:t>
      </w:r>
    </w:p>
    <w:p w14:paraId="20C79358" w14:textId="77777777" w:rsidR="003A73B3" w:rsidRPr="00141B70" w:rsidRDefault="003A73B3" w:rsidP="001006CD">
      <w:pPr>
        <w:pStyle w:val="Akapitzlist"/>
        <w:numPr>
          <w:ilvl w:val="0"/>
          <w:numId w:val="12"/>
        </w:numPr>
        <w:spacing w:after="150" w:line="360" w:lineRule="auto"/>
        <w:ind w:left="426" w:hanging="426"/>
        <w:jc w:val="both"/>
        <w:rPr>
          <w:rFonts w:ascii="Tahoma" w:hAnsi="Tahoma" w:cs="Tahoma"/>
          <w:color w:val="00B0F0"/>
        </w:rPr>
      </w:pPr>
      <w:r w:rsidRPr="00141B70">
        <w:rPr>
          <w:rFonts w:ascii="Tahoma" w:hAnsi="Tahoma" w:cs="Tahoma"/>
        </w:rPr>
        <w:lastRenderedPageBreak/>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236C5A1B" w14:textId="77777777" w:rsidR="003A73B3" w:rsidRPr="00141B70" w:rsidRDefault="003A73B3" w:rsidP="001006CD">
      <w:pPr>
        <w:pStyle w:val="Akapitzlist"/>
        <w:numPr>
          <w:ilvl w:val="0"/>
          <w:numId w:val="12"/>
        </w:numPr>
        <w:spacing w:after="150" w:line="360" w:lineRule="auto"/>
        <w:ind w:left="426" w:hanging="426"/>
        <w:jc w:val="both"/>
        <w:rPr>
          <w:rFonts w:ascii="Tahoma" w:hAnsi="Tahoma" w:cs="Tahoma"/>
          <w:b/>
          <w:i/>
        </w:rPr>
      </w:pPr>
      <w:r w:rsidRPr="00141B70">
        <w:rPr>
          <w:rFonts w:ascii="Tahoma" w:hAnsi="Tahoma" w:cs="Tahoma"/>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EC98E0F" w14:textId="77777777" w:rsidR="003A73B3" w:rsidRPr="00141B70" w:rsidRDefault="003A73B3" w:rsidP="001006CD">
      <w:pPr>
        <w:pStyle w:val="Akapitzlist"/>
        <w:numPr>
          <w:ilvl w:val="0"/>
          <w:numId w:val="12"/>
        </w:numPr>
        <w:spacing w:after="150" w:line="360" w:lineRule="auto"/>
        <w:ind w:left="426" w:hanging="426"/>
        <w:jc w:val="both"/>
        <w:rPr>
          <w:rFonts w:ascii="Tahoma" w:hAnsi="Tahoma" w:cs="Tahoma"/>
        </w:rPr>
      </w:pPr>
      <w:r w:rsidRPr="00141B70">
        <w:rPr>
          <w:rFonts w:ascii="Tahoma" w:hAnsi="Tahoma" w:cs="Tahoma"/>
        </w:rPr>
        <w:t>w odniesieniu do Pani/Pana danych osobowych decyzje nie będą podejmowane w sposób zautomatyzowany, stosowanie do art. 22 RODO;</w:t>
      </w:r>
    </w:p>
    <w:p w14:paraId="655B9D87" w14:textId="77777777" w:rsidR="003A73B3" w:rsidRPr="00141B70" w:rsidRDefault="003A73B3" w:rsidP="001006CD">
      <w:pPr>
        <w:pStyle w:val="Akapitzlist"/>
        <w:numPr>
          <w:ilvl w:val="0"/>
          <w:numId w:val="12"/>
        </w:numPr>
        <w:spacing w:after="150" w:line="360" w:lineRule="auto"/>
        <w:ind w:left="426" w:hanging="426"/>
        <w:jc w:val="both"/>
        <w:rPr>
          <w:rFonts w:ascii="Tahoma" w:hAnsi="Tahoma" w:cs="Tahoma"/>
          <w:color w:val="00B0F0"/>
        </w:rPr>
      </w:pPr>
      <w:r w:rsidRPr="00141B70">
        <w:rPr>
          <w:rFonts w:ascii="Tahoma" w:hAnsi="Tahoma" w:cs="Tahoma"/>
        </w:rPr>
        <w:t>posiada Pani/Pan:</w:t>
      </w:r>
    </w:p>
    <w:p w14:paraId="06B73A35" w14:textId="77777777" w:rsidR="003A73B3" w:rsidRPr="00141B70" w:rsidRDefault="003A73B3" w:rsidP="001006CD">
      <w:pPr>
        <w:pStyle w:val="Akapitzlist"/>
        <w:numPr>
          <w:ilvl w:val="0"/>
          <w:numId w:val="13"/>
        </w:numPr>
        <w:spacing w:after="150" w:line="360" w:lineRule="auto"/>
        <w:ind w:left="709" w:hanging="283"/>
        <w:jc w:val="both"/>
        <w:rPr>
          <w:rFonts w:ascii="Tahoma" w:hAnsi="Tahoma" w:cs="Tahoma"/>
          <w:color w:val="00B0F0"/>
        </w:rPr>
      </w:pPr>
      <w:r w:rsidRPr="00141B70">
        <w:rPr>
          <w:rFonts w:ascii="Tahoma" w:hAnsi="Tahoma" w:cs="Tahoma"/>
        </w:rPr>
        <w:t>na podstawie art. 15 RODO prawo dostępu do danych osobowych Pani/Pana dotyczących;</w:t>
      </w:r>
    </w:p>
    <w:p w14:paraId="3E40C7E3" w14:textId="77777777" w:rsidR="003A73B3" w:rsidRPr="00141B70" w:rsidRDefault="003A73B3" w:rsidP="001006CD">
      <w:pPr>
        <w:pStyle w:val="Akapitzlist"/>
        <w:numPr>
          <w:ilvl w:val="0"/>
          <w:numId w:val="13"/>
        </w:numPr>
        <w:spacing w:after="150" w:line="360" w:lineRule="auto"/>
        <w:ind w:left="709" w:hanging="283"/>
        <w:jc w:val="both"/>
        <w:rPr>
          <w:rFonts w:ascii="Tahoma" w:hAnsi="Tahoma" w:cs="Tahoma"/>
        </w:rPr>
      </w:pPr>
      <w:r w:rsidRPr="00141B70">
        <w:rPr>
          <w:rFonts w:ascii="Tahoma" w:hAnsi="Tahoma" w:cs="Tahoma"/>
        </w:rPr>
        <w:t xml:space="preserve">na podstawie art. 16 RODO prawo do sprostowania Pani/Pana danych osobowych </w:t>
      </w:r>
      <w:r w:rsidRPr="00141B70">
        <w:rPr>
          <w:rFonts w:ascii="Tahoma" w:hAnsi="Tahoma" w:cs="Tahoma"/>
          <w:b/>
          <w:vertAlign w:val="superscript"/>
        </w:rPr>
        <w:t>**</w:t>
      </w:r>
      <w:r w:rsidRPr="00141B70">
        <w:rPr>
          <w:rFonts w:ascii="Tahoma" w:hAnsi="Tahoma" w:cs="Tahoma"/>
        </w:rPr>
        <w:t>;</w:t>
      </w:r>
    </w:p>
    <w:p w14:paraId="564137FD" w14:textId="77777777" w:rsidR="003A73B3" w:rsidRPr="00141B70" w:rsidRDefault="003A73B3" w:rsidP="001006CD">
      <w:pPr>
        <w:pStyle w:val="Akapitzlist"/>
        <w:numPr>
          <w:ilvl w:val="0"/>
          <w:numId w:val="13"/>
        </w:numPr>
        <w:spacing w:after="150" w:line="360" w:lineRule="auto"/>
        <w:ind w:left="709" w:hanging="283"/>
        <w:jc w:val="both"/>
        <w:rPr>
          <w:rFonts w:ascii="Tahoma" w:hAnsi="Tahoma" w:cs="Tahoma"/>
        </w:rPr>
      </w:pPr>
      <w:r w:rsidRPr="00141B70">
        <w:rPr>
          <w:rFonts w:ascii="Tahoma" w:hAnsi="Tahoma" w:cs="Tahoma"/>
        </w:rPr>
        <w:t xml:space="preserve">na podstawie art. 18 RODO prawo żądania od administratora ograniczenia przetwarzania danych osobowych z zastrzeżeniem przypadków, o których mowa w art. 18 ust. 2 RODO ***;  </w:t>
      </w:r>
    </w:p>
    <w:p w14:paraId="1F0DCDAA" w14:textId="77777777" w:rsidR="003A73B3" w:rsidRPr="00141B70" w:rsidRDefault="003A73B3" w:rsidP="001006CD">
      <w:pPr>
        <w:pStyle w:val="Akapitzlist"/>
        <w:numPr>
          <w:ilvl w:val="0"/>
          <w:numId w:val="13"/>
        </w:numPr>
        <w:spacing w:after="150" w:line="360" w:lineRule="auto"/>
        <w:ind w:left="709" w:hanging="283"/>
        <w:jc w:val="both"/>
        <w:rPr>
          <w:rFonts w:ascii="Tahoma" w:hAnsi="Tahoma" w:cs="Tahoma"/>
          <w:i/>
          <w:color w:val="00B0F0"/>
        </w:rPr>
      </w:pPr>
      <w:r w:rsidRPr="00141B70">
        <w:rPr>
          <w:rFonts w:ascii="Tahoma" w:hAnsi="Tahoma" w:cs="Tahoma"/>
        </w:rPr>
        <w:t>prawo do wniesienia skargi do Prezesa Urzędu Ochrony Danych Osobowych, gdy uzna Pani/Pan, że przetwarzanie danych osobowych Pani/Pana dotyczących narusza przepisy RODO;</w:t>
      </w:r>
    </w:p>
    <w:p w14:paraId="6F97A3AF" w14:textId="77777777" w:rsidR="003A73B3" w:rsidRPr="00141B70" w:rsidRDefault="003A73B3" w:rsidP="001006CD">
      <w:pPr>
        <w:pStyle w:val="Akapitzlist"/>
        <w:numPr>
          <w:ilvl w:val="0"/>
          <w:numId w:val="12"/>
        </w:numPr>
        <w:spacing w:after="150" w:line="360" w:lineRule="auto"/>
        <w:ind w:left="426" w:hanging="426"/>
        <w:jc w:val="both"/>
        <w:rPr>
          <w:rFonts w:ascii="Tahoma" w:hAnsi="Tahoma" w:cs="Tahoma"/>
          <w:i/>
          <w:color w:val="00B0F0"/>
        </w:rPr>
      </w:pPr>
      <w:r w:rsidRPr="00141B70">
        <w:rPr>
          <w:rFonts w:ascii="Tahoma" w:hAnsi="Tahoma" w:cs="Tahoma"/>
        </w:rPr>
        <w:t>nie przysługuje Pani/Panu:</w:t>
      </w:r>
    </w:p>
    <w:p w14:paraId="276F61DE" w14:textId="77777777" w:rsidR="003A73B3" w:rsidRPr="00141B70" w:rsidRDefault="003A73B3" w:rsidP="001006CD">
      <w:pPr>
        <w:pStyle w:val="Akapitzlist"/>
        <w:numPr>
          <w:ilvl w:val="0"/>
          <w:numId w:val="14"/>
        </w:numPr>
        <w:spacing w:after="150" w:line="360" w:lineRule="auto"/>
        <w:ind w:left="709" w:hanging="283"/>
        <w:jc w:val="both"/>
        <w:rPr>
          <w:rFonts w:ascii="Tahoma" w:hAnsi="Tahoma" w:cs="Tahoma"/>
          <w:i/>
          <w:color w:val="00B0F0"/>
        </w:rPr>
      </w:pPr>
      <w:r w:rsidRPr="00141B70">
        <w:rPr>
          <w:rFonts w:ascii="Tahoma" w:hAnsi="Tahoma" w:cs="Tahoma"/>
        </w:rPr>
        <w:t>w związku z art. 17 ust. 3 lit. b, d lub e RODO prawo do usunięcia danych osobowych;</w:t>
      </w:r>
    </w:p>
    <w:p w14:paraId="770A4DB3" w14:textId="77777777" w:rsidR="003A73B3" w:rsidRPr="00141B70" w:rsidRDefault="003A73B3" w:rsidP="001006CD">
      <w:pPr>
        <w:pStyle w:val="Akapitzlist"/>
        <w:numPr>
          <w:ilvl w:val="0"/>
          <w:numId w:val="14"/>
        </w:numPr>
        <w:spacing w:after="150" w:line="360" w:lineRule="auto"/>
        <w:ind w:left="709" w:hanging="283"/>
        <w:jc w:val="both"/>
        <w:rPr>
          <w:rFonts w:ascii="Tahoma" w:hAnsi="Tahoma" w:cs="Tahoma"/>
          <w:b/>
          <w:i/>
        </w:rPr>
      </w:pPr>
      <w:r w:rsidRPr="00141B70">
        <w:rPr>
          <w:rFonts w:ascii="Tahoma" w:hAnsi="Tahoma" w:cs="Tahoma"/>
        </w:rPr>
        <w:t>prawo do przenoszenia danych osobowych, o którym mowa w art. 20 RODO;</w:t>
      </w:r>
    </w:p>
    <w:p w14:paraId="6153B3E0" w14:textId="77777777" w:rsidR="003A73B3" w:rsidRPr="00141B70" w:rsidRDefault="003A73B3" w:rsidP="001006CD">
      <w:pPr>
        <w:pStyle w:val="Akapitzlist"/>
        <w:numPr>
          <w:ilvl w:val="0"/>
          <w:numId w:val="14"/>
        </w:numPr>
        <w:spacing w:after="150" w:line="360" w:lineRule="auto"/>
        <w:ind w:left="709" w:hanging="283"/>
        <w:jc w:val="both"/>
        <w:rPr>
          <w:rFonts w:ascii="Tahoma" w:hAnsi="Tahoma" w:cs="Tahoma"/>
          <w:b/>
          <w:i/>
        </w:rPr>
      </w:pPr>
      <w:r w:rsidRPr="00141B70">
        <w:rPr>
          <w:rFonts w:ascii="Tahoma" w:hAnsi="Tahoma" w:cs="Tahoma"/>
          <w:b/>
        </w:rPr>
        <w:t>na podstawie art. 21 RODO prawo sprzeciwu, wobec przetwarzania danych osobowych, gdyż podstawą prawną przetwarzania Pani/Pana danych osobowych jest art. 6 ust. 1 lit. c RODO</w:t>
      </w:r>
      <w:r w:rsidRPr="00141B70">
        <w:rPr>
          <w:rFonts w:ascii="Tahoma" w:hAnsi="Tahoma" w:cs="Tahoma"/>
        </w:rPr>
        <w:t>.</w:t>
      </w:r>
      <w:r w:rsidRPr="00141B70">
        <w:rPr>
          <w:rFonts w:ascii="Tahoma" w:hAnsi="Tahoma" w:cs="Tahoma"/>
          <w:b/>
        </w:rPr>
        <w:t xml:space="preserve"> </w:t>
      </w:r>
    </w:p>
    <w:p w14:paraId="3177FF73" w14:textId="77777777" w:rsidR="003A73B3" w:rsidRPr="00141B70" w:rsidRDefault="003A73B3" w:rsidP="003A73B3">
      <w:pPr>
        <w:spacing w:after="150"/>
        <w:ind w:left="426"/>
        <w:jc w:val="both"/>
        <w:rPr>
          <w:rFonts w:ascii="Tahoma" w:eastAsia="Times New Roman" w:hAnsi="Tahoma" w:cs="Tahoma"/>
          <w:i/>
          <w:sz w:val="20"/>
          <w:szCs w:val="20"/>
          <w:lang w:eastAsia="pl-PL"/>
        </w:rPr>
      </w:pPr>
      <w:r w:rsidRPr="00141B70">
        <w:rPr>
          <w:rFonts w:ascii="Tahoma" w:hAnsi="Tahoma" w:cs="Tahoma"/>
          <w:b/>
          <w:i/>
          <w:sz w:val="20"/>
          <w:szCs w:val="20"/>
          <w:vertAlign w:val="superscript"/>
        </w:rPr>
        <w:t>*</w:t>
      </w:r>
      <w:r w:rsidRPr="00141B70">
        <w:rPr>
          <w:rFonts w:ascii="Tahoma" w:hAnsi="Tahoma" w:cs="Tahoma"/>
          <w:b/>
          <w:i/>
          <w:sz w:val="20"/>
          <w:szCs w:val="20"/>
        </w:rPr>
        <w:t xml:space="preserve"> Wyjaśnienie:</w:t>
      </w:r>
      <w:r w:rsidRPr="00141B70">
        <w:rPr>
          <w:rFonts w:ascii="Tahoma" w:hAnsi="Tahoma" w:cs="Tahoma"/>
          <w:i/>
          <w:sz w:val="20"/>
          <w:szCs w:val="20"/>
        </w:rPr>
        <w:t xml:space="preserve"> informacja w tym zakresie jest wymagana, jeżeli w odniesieniu do danego administratora lub podmiotu przetwarzającego </w:t>
      </w:r>
      <w:r w:rsidRPr="00141B70">
        <w:rPr>
          <w:rFonts w:ascii="Tahoma" w:eastAsia="Times New Roman" w:hAnsi="Tahoma" w:cs="Tahoma"/>
          <w:i/>
          <w:sz w:val="20"/>
          <w:szCs w:val="20"/>
          <w:lang w:eastAsia="pl-PL"/>
        </w:rPr>
        <w:t>istnieje obowiązek wyznaczenia inspektora ochrony danych osobowych.</w:t>
      </w:r>
    </w:p>
    <w:p w14:paraId="638F9F97" w14:textId="77777777" w:rsidR="003A73B3" w:rsidRPr="00141B70" w:rsidRDefault="003A73B3" w:rsidP="003A73B3">
      <w:pPr>
        <w:pStyle w:val="Akapitzlist"/>
        <w:ind w:left="426"/>
        <w:jc w:val="both"/>
        <w:rPr>
          <w:rFonts w:ascii="Tahoma" w:hAnsi="Tahoma" w:cs="Tahoma"/>
          <w:i/>
        </w:rPr>
      </w:pPr>
      <w:r w:rsidRPr="00141B70">
        <w:rPr>
          <w:rFonts w:ascii="Tahoma" w:hAnsi="Tahoma" w:cs="Tahoma"/>
          <w:b/>
          <w:i/>
          <w:vertAlign w:val="superscript"/>
        </w:rPr>
        <w:t xml:space="preserve">** </w:t>
      </w:r>
      <w:r w:rsidRPr="00141B70">
        <w:rPr>
          <w:rFonts w:ascii="Tahoma" w:hAnsi="Tahoma" w:cs="Tahoma"/>
          <w:b/>
          <w:i/>
        </w:rPr>
        <w:t>Wyjaśnienie:</w:t>
      </w:r>
      <w:r w:rsidRPr="00141B70">
        <w:rPr>
          <w:rFonts w:ascii="Tahoma" w:hAnsi="Tahoma" w:cs="Tahoma"/>
          <w:i/>
        </w:rPr>
        <w:t xml:space="preserve"> skorzystanie z prawa do sprostowania nie może skutkować zmianą wyniku postępowania</w:t>
      </w:r>
      <w:r w:rsidRPr="00141B70">
        <w:rPr>
          <w:rFonts w:ascii="Tahoma" w:hAnsi="Tahoma" w:cs="Tahoma"/>
          <w:i/>
        </w:rPr>
        <w:br/>
        <w:t>o udzielenie zamówienia publicznego ani zmianą postanowień umowy w zakresie niezgodnym z ustawą Pzp oraz nie może naruszać integralności protokołu oraz jego załączników.</w:t>
      </w:r>
    </w:p>
    <w:p w14:paraId="17EA4245" w14:textId="77777777" w:rsidR="003A73B3" w:rsidRPr="00141B70" w:rsidRDefault="003A73B3" w:rsidP="003A73B3">
      <w:pPr>
        <w:pStyle w:val="Akapitzlist"/>
        <w:ind w:left="426"/>
        <w:jc w:val="both"/>
        <w:rPr>
          <w:rFonts w:ascii="Tahoma" w:hAnsi="Tahoma" w:cs="Tahoma"/>
          <w:i/>
        </w:rPr>
      </w:pPr>
      <w:r w:rsidRPr="00141B70">
        <w:rPr>
          <w:rFonts w:ascii="Tahoma" w:hAnsi="Tahoma" w:cs="Tahoma"/>
          <w:b/>
          <w:i/>
          <w:vertAlign w:val="superscript"/>
        </w:rPr>
        <w:t xml:space="preserve">*** </w:t>
      </w:r>
      <w:r w:rsidRPr="00141B70">
        <w:rPr>
          <w:rFonts w:ascii="Tahoma" w:hAnsi="Tahoma" w:cs="Tahoma"/>
          <w:b/>
          <w:i/>
        </w:rPr>
        <w:t>Wyjaśnienie:</w:t>
      </w:r>
      <w:r w:rsidRPr="00141B70">
        <w:rPr>
          <w:rFonts w:ascii="Tahoma" w:hAnsi="Tahoma" w:cs="Tahoma"/>
          <w:i/>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2C6637E" w14:textId="6A4C5966" w:rsidR="003A73B3" w:rsidRPr="00141B70" w:rsidRDefault="003A73B3" w:rsidP="00B21067">
      <w:pPr>
        <w:spacing w:line="360" w:lineRule="auto"/>
        <w:jc w:val="both"/>
        <w:rPr>
          <w:rFonts w:ascii="Tahoma" w:eastAsia="Times New Roman" w:hAnsi="Tahoma" w:cs="Tahoma"/>
          <w:sz w:val="20"/>
          <w:szCs w:val="20"/>
        </w:rPr>
      </w:pPr>
    </w:p>
    <w:p w14:paraId="216AE5D4" w14:textId="6C12FECF" w:rsidR="00B21067" w:rsidRPr="00141B70" w:rsidRDefault="00B21067" w:rsidP="00B21067">
      <w:pPr>
        <w:spacing w:line="360" w:lineRule="auto"/>
        <w:jc w:val="both"/>
        <w:rPr>
          <w:rFonts w:ascii="Tahoma" w:hAnsi="Tahoma" w:cs="Tahoma"/>
          <w:b/>
          <w:sz w:val="20"/>
          <w:szCs w:val="20"/>
          <w:u w:val="single"/>
        </w:rPr>
      </w:pPr>
      <w:r w:rsidRPr="00141B70">
        <w:rPr>
          <w:rFonts w:ascii="Tahoma" w:hAnsi="Tahoma" w:cs="Tahoma"/>
          <w:b/>
          <w:sz w:val="20"/>
          <w:szCs w:val="20"/>
          <w:u w:val="single"/>
        </w:rPr>
        <w:t>XX. INFORMACJE DODATKOWE</w:t>
      </w:r>
    </w:p>
    <w:p w14:paraId="1CFFB688" w14:textId="0E6BC724" w:rsidR="00B21067" w:rsidRPr="00141B70" w:rsidRDefault="00B21067" w:rsidP="001006CD">
      <w:pPr>
        <w:widowControl w:val="0"/>
        <w:numPr>
          <w:ilvl w:val="0"/>
          <w:numId w:val="16"/>
        </w:numPr>
        <w:shd w:val="clear" w:color="auto" w:fill="FFFFFF"/>
        <w:autoSpaceDE w:val="0"/>
        <w:autoSpaceDN w:val="0"/>
        <w:adjustRightInd w:val="0"/>
        <w:spacing w:line="360" w:lineRule="auto"/>
        <w:ind w:right="10"/>
        <w:jc w:val="both"/>
        <w:rPr>
          <w:rFonts w:ascii="Tahoma" w:hAnsi="Tahoma" w:cs="Tahoma"/>
          <w:spacing w:val="-15"/>
          <w:sz w:val="20"/>
          <w:szCs w:val="20"/>
        </w:rPr>
      </w:pPr>
      <w:r w:rsidRPr="00141B70">
        <w:rPr>
          <w:rFonts w:ascii="Tahoma" w:hAnsi="Tahoma" w:cs="Tahoma"/>
          <w:b/>
          <w:bCs/>
          <w:sz w:val="20"/>
          <w:szCs w:val="20"/>
        </w:rPr>
        <w:t xml:space="preserve">Gdziekolwiek w Specyfikacji Warunków Zamówienia przywołane są </w:t>
      </w:r>
      <w:r w:rsidR="00CB6947" w:rsidRPr="00141B70">
        <w:rPr>
          <w:rFonts w:ascii="Tahoma" w:hAnsi="Tahoma" w:cs="Tahoma"/>
          <w:b/>
          <w:bCs/>
          <w:sz w:val="20"/>
          <w:szCs w:val="20"/>
        </w:rPr>
        <w:t>normy</w:t>
      </w:r>
      <w:r w:rsidRPr="00141B70">
        <w:rPr>
          <w:rFonts w:ascii="Tahoma" w:hAnsi="Tahoma" w:cs="Tahoma"/>
          <w:b/>
          <w:bCs/>
          <w:sz w:val="20"/>
          <w:szCs w:val="20"/>
        </w:rPr>
        <w:t xml:space="preserve"> lub nazwy własne lub znaki towarowe lub patenty lub pochodzenie, źródło lub szczególny proces, który charakteryzuje produkty dostarczane przez konkretnego Wykonawcę, Zamawiający dopuszcza rozwiązania równoważne.</w:t>
      </w:r>
    </w:p>
    <w:p w14:paraId="190A41F2" w14:textId="2C7AF076"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hAnsi="Tahoma" w:cs="Tahoma"/>
          <w:sz w:val="20"/>
          <w:szCs w:val="20"/>
        </w:rPr>
        <w:t xml:space="preserve">Wszelkie czynności podejmowane przez Wykonawcę w toku Postępowania wymagają dla swej </w:t>
      </w:r>
      <w:r w:rsidR="003A73B3" w:rsidRPr="00141B70">
        <w:rPr>
          <w:rFonts w:ascii="Tahoma" w:hAnsi="Tahoma" w:cs="Tahoma"/>
          <w:sz w:val="20"/>
          <w:szCs w:val="20"/>
        </w:rPr>
        <w:t>skuteczności</w:t>
      </w:r>
      <w:r w:rsidRPr="00141B70">
        <w:rPr>
          <w:rFonts w:ascii="Tahoma" w:hAnsi="Tahoma" w:cs="Tahoma"/>
          <w:sz w:val="20"/>
          <w:szCs w:val="20"/>
          <w:lang w:val="it-IT"/>
        </w:rPr>
        <w:t xml:space="preserve"> do</w:t>
      </w:r>
      <w:r w:rsidRPr="00141B70">
        <w:rPr>
          <w:rFonts w:ascii="Tahoma" w:hAnsi="Tahoma" w:cs="Tahoma"/>
          <w:sz w:val="20"/>
          <w:szCs w:val="20"/>
        </w:rPr>
        <w:t>łączenia dokument</w:t>
      </w:r>
      <w:r w:rsidRPr="00141B70">
        <w:rPr>
          <w:rFonts w:ascii="Tahoma" w:hAnsi="Tahoma" w:cs="Tahoma"/>
          <w:sz w:val="20"/>
          <w:szCs w:val="20"/>
          <w:lang w:val="es-ES_tradnl"/>
        </w:rPr>
        <w:t>ó</w:t>
      </w:r>
      <w:r w:rsidRPr="00141B70">
        <w:rPr>
          <w:rFonts w:ascii="Tahoma" w:hAnsi="Tahoma" w:cs="Tahoma"/>
          <w:sz w:val="20"/>
          <w:szCs w:val="20"/>
        </w:rPr>
        <w:t xml:space="preserve">w potwierdzających uprawnienie osoby podpisującej do </w:t>
      </w:r>
      <w:r w:rsidRPr="00141B70">
        <w:rPr>
          <w:rFonts w:ascii="Tahoma" w:hAnsi="Tahoma" w:cs="Tahoma"/>
          <w:sz w:val="20"/>
          <w:szCs w:val="20"/>
        </w:rPr>
        <w:lastRenderedPageBreak/>
        <w:t>reprezentowania Wykonawcy. Powyższe nie dotyczy sytuacji, gdy Zamawiający dysponuje już odpowiednimi dokumentami złożonymi w toku Postępowania.</w:t>
      </w:r>
    </w:p>
    <w:p w14:paraId="39909FC8" w14:textId="318DA395"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hAnsi="Tahoma" w:cs="Tahoma"/>
          <w:sz w:val="20"/>
          <w:szCs w:val="20"/>
        </w:rPr>
        <w:t xml:space="preserve">Zamawiający nie zamierza zwołać zebrania </w:t>
      </w:r>
      <w:r w:rsidR="003A73B3" w:rsidRPr="00141B70">
        <w:rPr>
          <w:rFonts w:ascii="Tahoma" w:hAnsi="Tahoma" w:cs="Tahoma"/>
          <w:sz w:val="20"/>
          <w:szCs w:val="20"/>
        </w:rPr>
        <w:t>Wykonawc</w:t>
      </w:r>
      <w:r w:rsidRPr="00141B70">
        <w:rPr>
          <w:rFonts w:ascii="Tahoma" w:hAnsi="Tahoma" w:cs="Tahoma"/>
          <w:sz w:val="20"/>
          <w:szCs w:val="20"/>
          <w:lang w:val="es-ES_tradnl"/>
        </w:rPr>
        <w:t>ó</w:t>
      </w:r>
      <w:r w:rsidRPr="00141B70">
        <w:rPr>
          <w:rFonts w:ascii="Tahoma" w:hAnsi="Tahoma" w:cs="Tahoma"/>
          <w:sz w:val="20"/>
          <w:szCs w:val="20"/>
        </w:rPr>
        <w:t>w.</w:t>
      </w:r>
      <w:r w:rsidR="003A73B3" w:rsidRPr="00141B70">
        <w:rPr>
          <w:rFonts w:ascii="Tahoma" w:hAnsi="Tahoma" w:cs="Tahoma"/>
          <w:sz w:val="20"/>
          <w:szCs w:val="20"/>
        </w:rPr>
        <w:t xml:space="preserve"> </w:t>
      </w:r>
    </w:p>
    <w:p w14:paraId="7C4E7E57" w14:textId="77777777"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hAnsi="Tahoma" w:cs="Tahoma"/>
          <w:sz w:val="20"/>
          <w:szCs w:val="20"/>
        </w:rPr>
        <w:t>Zamawiający nie dopuszcza możliwości składania ofert wariantowych.</w:t>
      </w:r>
    </w:p>
    <w:p w14:paraId="6A51C2C5" w14:textId="495A9DA3" w:rsidR="00B21067" w:rsidRPr="00141B70" w:rsidRDefault="00B21067" w:rsidP="001006CD">
      <w:pPr>
        <w:widowControl w:val="0"/>
        <w:numPr>
          <w:ilvl w:val="0"/>
          <w:numId w:val="16"/>
        </w:numPr>
        <w:pBdr>
          <w:top w:val="nil"/>
          <w:left w:val="nil"/>
          <w:bottom w:val="nil"/>
          <w:right w:val="nil"/>
          <w:between w:val="nil"/>
        </w:pBdr>
        <w:shd w:val="clear" w:color="auto" w:fill="FFFFFF"/>
        <w:spacing w:line="360" w:lineRule="auto"/>
        <w:ind w:right="10"/>
        <w:jc w:val="both"/>
        <w:rPr>
          <w:rFonts w:ascii="Tahoma" w:eastAsia="Arial" w:hAnsi="Tahoma" w:cs="Tahoma"/>
          <w:color w:val="000000"/>
          <w:sz w:val="20"/>
          <w:szCs w:val="20"/>
        </w:rPr>
      </w:pPr>
      <w:r w:rsidRPr="00141B70">
        <w:rPr>
          <w:rFonts w:ascii="Tahoma" w:eastAsia="Arial" w:hAnsi="Tahoma" w:cs="Tahoma"/>
          <w:color w:val="000000"/>
          <w:sz w:val="20"/>
          <w:szCs w:val="20"/>
        </w:rPr>
        <w:t>Zamawiający nie przewiduje zwrotu kosztów udziału w Postępowaniu, z wyjątkiem sytuacji opisanej w art. 261 ustawy Pzp.</w:t>
      </w:r>
    </w:p>
    <w:p w14:paraId="5DA9E072" w14:textId="77777777"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hAnsi="Tahoma" w:cs="Tahoma"/>
          <w:sz w:val="20"/>
          <w:szCs w:val="20"/>
        </w:rPr>
        <w:t>Zamawiający nie przewiduje prowadzenia aukcji elektronicznej.</w:t>
      </w:r>
    </w:p>
    <w:p w14:paraId="5914704C" w14:textId="77777777"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hAnsi="Tahoma" w:cs="Tahoma"/>
          <w:sz w:val="20"/>
          <w:szCs w:val="20"/>
        </w:rPr>
        <w:t>Zamawiający nie przewiduje stosowania dynamicznego systemu zakup</w:t>
      </w:r>
      <w:r w:rsidRPr="00141B70">
        <w:rPr>
          <w:rFonts w:ascii="Tahoma" w:hAnsi="Tahoma" w:cs="Tahoma"/>
          <w:sz w:val="20"/>
          <w:szCs w:val="20"/>
          <w:lang w:val="es-ES_tradnl"/>
        </w:rPr>
        <w:t>ó</w:t>
      </w:r>
      <w:r w:rsidRPr="00141B70">
        <w:rPr>
          <w:rFonts w:ascii="Tahoma" w:hAnsi="Tahoma" w:cs="Tahoma"/>
          <w:sz w:val="20"/>
          <w:szCs w:val="20"/>
        </w:rPr>
        <w:t>w.</w:t>
      </w:r>
    </w:p>
    <w:p w14:paraId="0024E942" w14:textId="77777777"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hAnsi="Tahoma" w:cs="Tahoma"/>
          <w:sz w:val="20"/>
          <w:szCs w:val="20"/>
        </w:rPr>
        <w:t>Zamawiający nie przewiduje zawarcia umowy ramowej.</w:t>
      </w:r>
    </w:p>
    <w:p w14:paraId="23152DB2" w14:textId="77777777"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hAnsi="Tahoma" w:cs="Tahoma"/>
          <w:sz w:val="20"/>
          <w:szCs w:val="20"/>
        </w:rPr>
        <w:t>Zamawiający nie wymaga wniesienia zabezpieczenia należytego wykonania umowy.</w:t>
      </w:r>
    </w:p>
    <w:p w14:paraId="7E86B94A" w14:textId="77777777"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hAnsi="Tahoma" w:cs="Tahoma"/>
          <w:sz w:val="20"/>
          <w:szCs w:val="20"/>
        </w:rPr>
        <w:t>Wykonawca może powierzyć wykonanie części zam</w:t>
      </w:r>
      <w:r w:rsidRPr="00141B70">
        <w:rPr>
          <w:rFonts w:ascii="Tahoma" w:hAnsi="Tahoma" w:cs="Tahoma"/>
          <w:sz w:val="20"/>
          <w:szCs w:val="20"/>
          <w:lang w:val="es-ES_tradnl"/>
        </w:rPr>
        <w:t>ó</w:t>
      </w:r>
      <w:r w:rsidRPr="00141B70">
        <w:rPr>
          <w:rFonts w:ascii="Tahoma" w:hAnsi="Tahoma" w:cs="Tahoma"/>
          <w:sz w:val="20"/>
          <w:szCs w:val="20"/>
        </w:rPr>
        <w:t>wienia podwykonawcy.</w:t>
      </w:r>
    </w:p>
    <w:p w14:paraId="117F39E1" w14:textId="06A17954"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hAnsi="Tahoma" w:cs="Tahoma"/>
          <w:sz w:val="20"/>
          <w:szCs w:val="20"/>
        </w:rPr>
        <w:t>Zamawiający nie przewiduje wyboru najkorzystniejszej oferty z możliwością prowadzenia negocjacji</w:t>
      </w:r>
      <w:r w:rsidR="00C54B10" w:rsidRPr="00141B70">
        <w:rPr>
          <w:rFonts w:ascii="Tahoma" w:hAnsi="Tahoma" w:cs="Tahoma"/>
          <w:sz w:val="20"/>
          <w:szCs w:val="20"/>
        </w:rPr>
        <w:t xml:space="preserve"> </w:t>
      </w:r>
      <w:r w:rsidR="00C54B10" w:rsidRPr="00141B70">
        <w:rPr>
          <w:rFonts w:ascii="Tahoma" w:eastAsiaTheme="minorHAnsi" w:hAnsi="Tahoma" w:cs="Tahoma"/>
          <w:bCs/>
          <w:color w:val="000000"/>
          <w:sz w:val="20"/>
          <w:szCs w:val="20"/>
        </w:rPr>
        <w:t>– NIE DOTYCZY</w:t>
      </w:r>
      <w:r w:rsidRPr="00141B70">
        <w:rPr>
          <w:rFonts w:ascii="Tahoma" w:hAnsi="Tahoma" w:cs="Tahoma"/>
          <w:sz w:val="20"/>
          <w:szCs w:val="20"/>
        </w:rPr>
        <w:t>.</w:t>
      </w:r>
    </w:p>
    <w:p w14:paraId="58DC3917" w14:textId="77777777"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eastAsiaTheme="minorHAnsi" w:hAnsi="Tahoma" w:cs="Tahoma"/>
          <w:bCs/>
          <w:color w:val="000000"/>
          <w:sz w:val="20"/>
          <w:szCs w:val="20"/>
        </w:rPr>
        <w:t>Informacja o sposobie komunikowania się Zamawiającego z Wykonawcami w inny sposób niż przy użyciu środków komunikacji elektronicznej w przypadku zaistnienia jednej z sytuacji określonych w art. 65 ust. 1, art. 66 i art. 69 – NIE DOTYCZY.</w:t>
      </w:r>
    </w:p>
    <w:p w14:paraId="138704B8" w14:textId="77777777" w:rsidR="00B21067" w:rsidRPr="00141B70" w:rsidRDefault="00B21067" w:rsidP="001006CD">
      <w:pPr>
        <w:numPr>
          <w:ilvl w:val="0"/>
          <w:numId w:val="16"/>
        </w:numPr>
        <w:spacing w:line="360" w:lineRule="auto"/>
        <w:jc w:val="both"/>
        <w:rPr>
          <w:rFonts w:ascii="Tahoma" w:eastAsia="Arial" w:hAnsi="Tahoma" w:cs="Tahoma"/>
          <w:sz w:val="20"/>
          <w:szCs w:val="20"/>
        </w:rPr>
      </w:pPr>
      <w:r w:rsidRPr="00141B70">
        <w:rPr>
          <w:rFonts w:ascii="Tahoma" w:eastAsiaTheme="minorHAnsi" w:hAnsi="Tahoma" w:cs="Tahoma"/>
          <w:bCs/>
          <w:color w:val="000000"/>
          <w:sz w:val="20"/>
          <w:szCs w:val="20"/>
        </w:rPr>
        <w:t>Wykonawca może złożyć ofertę na wszystkie części zamówienia w przypadku dopuszczenia możliwości składania ofert częściowych.</w:t>
      </w:r>
    </w:p>
    <w:p w14:paraId="3DCCC6C2" w14:textId="14345817" w:rsidR="00B21067" w:rsidRPr="0062192A" w:rsidRDefault="00B21067" w:rsidP="001006CD">
      <w:pPr>
        <w:numPr>
          <w:ilvl w:val="0"/>
          <w:numId w:val="16"/>
        </w:numPr>
        <w:spacing w:line="360" w:lineRule="auto"/>
        <w:jc w:val="both"/>
        <w:rPr>
          <w:rFonts w:ascii="Tahoma" w:eastAsia="Arial" w:hAnsi="Tahoma" w:cs="Tahoma"/>
          <w:sz w:val="20"/>
          <w:szCs w:val="20"/>
        </w:rPr>
      </w:pPr>
      <w:r w:rsidRPr="00141B70">
        <w:rPr>
          <w:rFonts w:ascii="Tahoma" w:eastAsiaTheme="minorHAnsi" w:hAnsi="Tahoma" w:cs="Tahoma"/>
          <w:bCs/>
          <w:sz w:val="20"/>
          <w:szCs w:val="20"/>
        </w:rPr>
        <w:t>Zamawiający nie wymaga złożenia oferty w postaci katalogu elektronicznego.</w:t>
      </w:r>
    </w:p>
    <w:p w14:paraId="37241DAF" w14:textId="7F93864E" w:rsidR="0062192A" w:rsidRDefault="0062192A" w:rsidP="0062192A">
      <w:pPr>
        <w:spacing w:line="360" w:lineRule="auto"/>
        <w:jc w:val="both"/>
        <w:rPr>
          <w:rFonts w:ascii="Tahoma" w:eastAsiaTheme="minorHAnsi" w:hAnsi="Tahoma" w:cs="Tahoma"/>
          <w:bCs/>
          <w:sz w:val="20"/>
          <w:szCs w:val="20"/>
        </w:rPr>
      </w:pPr>
    </w:p>
    <w:p w14:paraId="59946654" w14:textId="2D26986E" w:rsidR="0062192A" w:rsidRDefault="0062192A" w:rsidP="0062192A">
      <w:pPr>
        <w:spacing w:line="360" w:lineRule="auto"/>
        <w:jc w:val="both"/>
        <w:rPr>
          <w:rFonts w:ascii="Tahoma" w:eastAsiaTheme="minorHAnsi" w:hAnsi="Tahoma" w:cs="Tahoma"/>
          <w:bCs/>
          <w:sz w:val="20"/>
          <w:szCs w:val="20"/>
        </w:rPr>
      </w:pPr>
    </w:p>
    <w:p w14:paraId="3CB28DBA" w14:textId="28F3E347" w:rsidR="0062192A" w:rsidRDefault="0062192A" w:rsidP="0062192A">
      <w:pPr>
        <w:spacing w:line="360" w:lineRule="auto"/>
        <w:jc w:val="both"/>
        <w:rPr>
          <w:rFonts w:ascii="Tahoma" w:eastAsiaTheme="minorHAnsi" w:hAnsi="Tahoma" w:cs="Tahoma"/>
          <w:bCs/>
          <w:sz w:val="20"/>
          <w:szCs w:val="20"/>
        </w:rPr>
      </w:pPr>
    </w:p>
    <w:p w14:paraId="2F62D1F1" w14:textId="5C495A69" w:rsidR="00DE24B2" w:rsidRDefault="00DE24B2">
      <w:pPr>
        <w:spacing w:after="160" w:line="259" w:lineRule="auto"/>
        <w:rPr>
          <w:rFonts w:ascii="Tahoma" w:eastAsiaTheme="minorHAnsi" w:hAnsi="Tahoma" w:cs="Tahoma"/>
          <w:bCs/>
          <w:sz w:val="20"/>
          <w:szCs w:val="20"/>
        </w:rPr>
      </w:pPr>
      <w:r>
        <w:rPr>
          <w:rFonts w:ascii="Tahoma" w:eastAsiaTheme="minorHAnsi" w:hAnsi="Tahoma" w:cs="Tahoma"/>
          <w:bCs/>
          <w:sz w:val="20"/>
          <w:szCs w:val="20"/>
        </w:rPr>
        <w:br w:type="page"/>
      </w:r>
    </w:p>
    <w:p w14:paraId="1DF93F7D" w14:textId="77777777" w:rsidR="00E15A3C" w:rsidRPr="00141B70" w:rsidRDefault="00E15A3C" w:rsidP="00E15A3C">
      <w:pPr>
        <w:jc w:val="right"/>
        <w:rPr>
          <w:rFonts w:ascii="Tahoma" w:hAnsi="Tahoma" w:cs="Tahoma"/>
          <w:sz w:val="20"/>
          <w:szCs w:val="20"/>
        </w:rPr>
      </w:pPr>
      <w:r w:rsidRPr="00141B70">
        <w:rPr>
          <w:rFonts w:ascii="Tahoma" w:hAnsi="Tahoma" w:cs="Tahoma"/>
          <w:sz w:val="20"/>
          <w:szCs w:val="20"/>
        </w:rPr>
        <w:lastRenderedPageBreak/>
        <w:t>Załącznik nr 3</w:t>
      </w:r>
    </w:p>
    <w:p w14:paraId="7E056284" w14:textId="77777777" w:rsidR="00E15A3C" w:rsidRPr="00141B70" w:rsidRDefault="00E15A3C" w:rsidP="00E15A3C">
      <w:pPr>
        <w:jc w:val="center"/>
        <w:rPr>
          <w:rFonts w:ascii="Tahoma" w:hAnsi="Tahoma" w:cs="Tahoma"/>
          <w:b/>
          <w:bCs/>
          <w:sz w:val="20"/>
          <w:szCs w:val="20"/>
        </w:rPr>
      </w:pPr>
      <w:r w:rsidRPr="00141B70">
        <w:rPr>
          <w:rFonts w:ascii="Tahoma" w:hAnsi="Tahoma" w:cs="Tahoma"/>
          <w:b/>
          <w:bCs/>
          <w:sz w:val="20"/>
          <w:szCs w:val="20"/>
        </w:rPr>
        <w:t xml:space="preserve">UMOWA  </w:t>
      </w:r>
    </w:p>
    <w:p w14:paraId="5DE342D4"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Zawarta w dniu .................. roku w Poznaniu pomiędzy:</w:t>
      </w:r>
    </w:p>
    <w:p w14:paraId="7287BA0C"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Wojskową Specjalistyczną Przychodnią Lekarską, Samodzielnym Publicznym Zakładem Opieki Zdrowotnej, ul. Solna 21, 61-736 Poznań NIP</w:t>
      </w:r>
      <w:r w:rsidRPr="00141B70">
        <w:rPr>
          <w:rFonts w:ascii="Tahoma" w:hAnsi="Tahoma" w:cs="Tahoma"/>
          <w:bCs/>
          <w:sz w:val="20"/>
          <w:szCs w:val="20"/>
        </w:rPr>
        <w:t>: 778-13-43-849 REGON: 631259672</w:t>
      </w:r>
      <w:r w:rsidRPr="00141B70">
        <w:rPr>
          <w:rFonts w:ascii="Tahoma" w:hAnsi="Tahoma" w:cs="Tahoma"/>
          <w:b/>
          <w:sz w:val="20"/>
          <w:szCs w:val="20"/>
        </w:rPr>
        <w:t xml:space="preserve">  </w:t>
      </w:r>
      <w:r w:rsidRPr="00141B70">
        <w:rPr>
          <w:rFonts w:ascii="Tahoma" w:hAnsi="Tahoma" w:cs="Tahoma"/>
          <w:sz w:val="20"/>
          <w:szCs w:val="20"/>
        </w:rPr>
        <w:t xml:space="preserve"> </w:t>
      </w:r>
      <w:r w:rsidRPr="00141B70">
        <w:rPr>
          <w:rFonts w:ascii="Tahoma" w:hAnsi="Tahoma" w:cs="Tahoma"/>
          <w:bCs/>
          <w:sz w:val="20"/>
          <w:szCs w:val="20"/>
        </w:rPr>
        <w:t xml:space="preserve">KRS: Sąd Rejonowy w Poznaniu nr 0000005572 </w:t>
      </w:r>
      <w:r w:rsidRPr="00141B70">
        <w:rPr>
          <w:rFonts w:ascii="Tahoma" w:hAnsi="Tahoma" w:cs="Tahoma"/>
          <w:sz w:val="20"/>
          <w:szCs w:val="20"/>
        </w:rPr>
        <w:t>zwanym w dalszej części umowy „Zamawiającym”, reprezentowanym przez:</w:t>
      </w:r>
    </w:p>
    <w:p w14:paraId="5BF941F0" w14:textId="53E6F11C" w:rsidR="00E15A3C" w:rsidRPr="00141B70" w:rsidRDefault="00E15A3C" w:rsidP="00E15A3C">
      <w:pPr>
        <w:jc w:val="both"/>
        <w:rPr>
          <w:rFonts w:ascii="Tahoma" w:hAnsi="Tahoma" w:cs="Tahoma"/>
          <w:sz w:val="20"/>
          <w:szCs w:val="20"/>
        </w:rPr>
      </w:pPr>
      <w:r w:rsidRPr="00141B70">
        <w:rPr>
          <w:rFonts w:ascii="Tahoma" w:hAnsi="Tahoma" w:cs="Tahoma"/>
          <w:sz w:val="20"/>
          <w:szCs w:val="20"/>
        </w:rPr>
        <w:t xml:space="preserve">Dyrektor – </w:t>
      </w:r>
      <w:r w:rsidR="00D35FCF">
        <w:rPr>
          <w:rFonts w:ascii="Tahoma" w:hAnsi="Tahoma" w:cs="Tahoma"/>
          <w:sz w:val="20"/>
          <w:szCs w:val="20"/>
        </w:rPr>
        <w:t xml:space="preserve">Anna Zielińska </w:t>
      </w:r>
    </w:p>
    <w:p w14:paraId="04637D77"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a</w:t>
      </w:r>
    </w:p>
    <w:p w14:paraId="77D0F992"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w:t>
      </w:r>
    </w:p>
    <w:p w14:paraId="270350D9"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reprezentowanym przez:</w:t>
      </w:r>
    </w:p>
    <w:p w14:paraId="45416395"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zwanym w dalszej części umowy „Wykonawcą” o następującej treści:</w:t>
      </w:r>
    </w:p>
    <w:p w14:paraId="7896214B"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Umowę zawarto w trybie podstawowym zgodnie z ustawą z dnia 11 września 2019 roku - Prawo zamówień publicznych.</w:t>
      </w:r>
    </w:p>
    <w:p w14:paraId="3288361B"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Przedmiot zamówienia</w:t>
      </w:r>
    </w:p>
    <w:p w14:paraId="2E906707"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 1</w:t>
      </w:r>
    </w:p>
    <w:p w14:paraId="74CD3A60"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Przedmiot Umowy</w:t>
      </w:r>
    </w:p>
    <w:p w14:paraId="004575FB" w14:textId="2F0D8592" w:rsidR="00E15A3C" w:rsidRPr="00141B70" w:rsidRDefault="00E15A3C" w:rsidP="00E15A3C">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W ramach niniejszej Umowy Wykonawca zobowiązuje się (stosownie do postanowień SWZ) do:</w:t>
      </w:r>
    </w:p>
    <w:p w14:paraId="03CBD077" w14:textId="7C05DEFC" w:rsidR="00E15A3C" w:rsidRPr="00141B70" w:rsidRDefault="00E15A3C" w:rsidP="00023C88">
      <w:pPr>
        <w:ind w:left="1416"/>
        <w:jc w:val="both"/>
        <w:rPr>
          <w:rFonts w:ascii="Tahoma" w:hAnsi="Tahoma" w:cs="Tahoma"/>
          <w:sz w:val="20"/>
          <w:szCs w:val="20"/>
        </w:rPr>
      </w:pPr>
      <w:r w:rsidRPr="00141B70">
        <w:rPr>
          <w:rFonts w:ascii="Tahoma" w:hAnsi="Tahoma" w:cs="Tahoma"/>
          <w:sz w:val="20"/>
          <w:szCs w:val="20"/>
        </w:rPr>
        <w:t>a)</w:t>
      </w:r>
      <w:r w:rsidRPr="00141B70">
        <w:rPr>
          <w:rFonts w:ascii="Tahoma" w:hAnsi="Tahoma" w:cs="Tahoma"/>
          <w:sz w:val="20"/>
          <w:szCs w:val="20"/>
        </w:rPr>
        <w:tab/>
        <w:t xml:space="preserve">Sprzedaży, dostarczenia, zamontowania i pierwszego uruchomienia sprzętu medycznego </w:t>
      </w:r>
      <w:r w:rsidR="003F5E38">
        <w:rPr>
          <w:rFonts w:ascii="Tahoma" w:hAnsi="Tahoma" w:cs="Tahoma"/>
          <w:sz w:val="20"/>
          <w:szCs w:val="20"/>
        </w:rPr>
        <w:t>………………………………………………………………………………………</w:t>
      </w:r>
      <w:r w:rsidRPr="00141B70">
        <w:rPr>
          <w:rFonts w:ascii="Tahoma" w:hAnsi="Tahoma" w:cs="Tahoma"/>
          <w:sz w:val="20"/>
          <w:szCs w:val="20"/>
        </w:rPr>
        <w:t>do prawidłowego funkcjonowania jako całości w wymaganej specyfikacją konfiguracji (Sprzęt) do placówki Zamawiającego przy ul. Szylinga 1 w Poznaniu.</w:t>
      </w:r>
    </w:p>
    <w:p w14:paraId="3D091423" w14:textId="77777777" w:rsidR="00E15A3C" w:rsidRPr="00141B70" w:rsidRDefault="00E15A3C" w:rsidP="00023C88">
      <w:pPr>
        <w:ind w:left="1416"/>
        <w:jc w:val="both"/>
        <w:rPr>
          <w:rFonts w:ascii="Tahoma" w:hAnsi="Tahoma" w:cs="Tahoma"/>
          <w:sz w:val="20"/>
          <w:szCs w:val="20"/>
        </w:rPr>
      </w:pPr>
      <w:r w:rsidRPr="00141B70">
        <w:rPr>
          <w:rFonts w:ascii="Tahoma" w:hAnsi="Tahoma" w:cs="Tahoma"/>
          <w:sz w:val="20"/>
          <w:szCs w:val="20"/>
        </w:rPr>
        <w:t>b)</w:t>
      </w:r>
      <w:r w:rsidRPr="00141B70">
        <w:rPr>
          <w:rFonts w:ascii="Tahoma" w:hAnsi="Tahoma" w:cs="Tahoma"/>
          <w:sz w:val="20"/>
          <w:szCs w:val="20"/>
        </w:rPr>
        <w:tab/>
        <w:t>dostarczenia instrukcji obsługi, karty gwarancyjnej w języku polskim, aktualnej na dzień dostarczenia Sprzętu. Wypełniony paszport techniczny.</w:t>
      </w:r>
    </w:p>
    <w:p w14:paraId="20565FB0" w14:textId="77777777" w:rsidR="00E15A3C" w:rsidRPr="00141B70" w:rsidRDefault="00E15A3C" w:rsidP="00023C88">
      <w:pPr>
        <w:ind w:left="1416"/>
        <w:jc w:val="both"/>
        <w:rPr>
          <w:rFonts w:ascii="Tahoma" w:hAnsi="Tahoma" w:cs="Tahoma"/>
          <w:sz w:val="20"/>
          <w:szCs w:val="20"/>
        </w:rPr>
      </w:pPr>
      <w:r w:rsidRPr="00141B70">
        <w:rPr>
          <w:rFonts w:ascii="Tahoma" w:hAnsi="Tahoma" w:cs="Tahoma"/>
          <w:sz w:val="20"/>
          <w:szCs w:val="20"/>
        </w:rPr>
        <w:t>c)</w:t>
      </w:r>
      <w:r w:rsidRPr="00141B70">
        <w:rPr>
          <w:rFonts w:ascii="Tahoma" w:hAnsi="Tahoma" w:cs="Tahoma"/>
          <w:sz w:val="20"/>
          <w:szCs w:val="20"/>
        </w:rPr>
        <w:tab/>
        <w:t>realizacji pozostałych zobowiązań, o których mowa w niniejszej Umowie.</w:t>
      </w:r>
    </w:p>
    <w:p w14:paraId="2CA1B5E2"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Całość czynności wymienionych w § 1 ust. 1 lit. a – lit. c powinna być realizowana od poniedziałku do piątku, za wyjątkiem dni ustawowo wolnych od pracy, w godzinach od godz. 8:00 do godz. 14:00,</w:t>
      </w:r>
    </w:p>
    <w:p w14:paraId="52CB7BDD"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 xml:space="preserve">Szczegółowy Opis Przedmiotu Zamówienia określa dokument pn.  Zestawienie parametrów techniczno-użytkowych granicznych, stanowiący </w:t>
      </w:r>
      <w:r w:rsidRPr="00141B70">
        <w:rPr>
          <w:rFonts w:ascii="Tahoma" w:hAnsi="Tahoma" w:cs="Tahoma"/>
          <w:b/>
          <w:bCs/>
          <w:sz w:val="20"/>
          <w:szCs w:val="20"/>
        </w:rPr>
        <w:t>Załącznik nr 1</w:t>
      </w:r>
      <w:r w:rsidRPr="00141B70">
        <w:rPr>
          <w:rFonts w:ascii="Tahoma" w:hAnsi="Tahoma" w:cs="Tahoma"/>
          <w:sz w:val="20"/>
          <w:szCs w:val="20"/>
        </w:rPr>
        <w:t xml:space="preserve"> do niniejszej Umowy.</w:t>
      </w:r>
    </w:p>
    <w:p w14:paraId="635BA22D"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Za określony w § 1 ust. 1 Przedmiot Umowy, Zamawiający zobowiązuję się zapłacić Wykonawcy wynagrodzenie.</w:t>
      </w:r>
    </w:p>
    <w:p w14:paraId="4D6990D5" w14:textId="45B80E1A" w:rsidR="00E15A3C" w:rsidRPr="00141B70" w:rsidRDefault="00E15A3C" w:rsidP="00E15A3C">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W ramach niniejszej Umowy Zamawiający zobowiązuje się (stosownie do postanowień SWZ) do:</w:t>
      </w:r>
    </w:p>
    <w:p w14:paraId="65E61837"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a)</w:t>
      </w:r>
      <w:r w:rsidRPr="00141B70">
        <w:rPr>
          <w:rFonts w:ascii="Tahoma" w:hAnsi="Tahoma" w:cs="Tahoma"/>
          <w:sz w:val="20"/>
          <w:szCs w:val="20"/>
        </w:rPr>
        <w:tab/>
        <w:t>Zapłaty stosownego wynagrodzenia, o którym mowa w niniejszej Umowie,</w:t>
      </w:r>
    </w:p>
    <w:p w14:paraId="473BD1D8" w14:textId="4101CA58" w:rsidR="00E15A3C" w:rsidRDefault="00E15A3C" w:rsidP="00E15A3C">
      <w:pPr>
        <w:jc w:val="both"/>
        <w:rPr>
          <w:rFonts w:ascii="Tahoma" w:hAnsi="Tahoma" w:cs="Tahoma"/>
          <w:sz w:val="20"/>
          <w:szCs w:val="20"/>
        </w:rPr>
      </w:pPr>
      <w:r w:rsidRPr="00141B70">
        <w:rPr>
          <w:rFonts w:ascii="Tahoma" w:hAnsi="Tahoma" w:cs="Tahoma"/>
          <w:sz w:val="20"/>
          <w:szCs w:val="20"/>
        </w:rPr>
        <w:t>b)</w:t>
      </w:r>
      <w:r w:rsidRPr="00141B70">
        <w:rPr>
          <w:rFonts w:ascii="Tahoma" w:hAnsi="Tahoma" w:cs="Tahoma"/>
          <w:sz w:val="20"/>
          <w:szCs w:val="20"/>
        </w:rPr>
        <w:tab/>
        <w:t>Realizacji pozostałych zobowiązań, o których mowa w niniejszej Umowie.</w:t>
      </w:r>
    </w:p>
    <w:p w14:paraId="7CBC7612" w14:textId="4ED2DCD2" w:rsidR="00A27EAF" w:rsidRPr="00141B70" w:rsidRDefault="00A27EAF" w:rsidP="00E15A3C">
      <w:pPr>
        <w:jc w:val="both"/>
        <w:rPr>
          <w:rFonts w:ascii="Tahoma" w:hAnsi="Tahoma" w:cs="Tahoma"/>
          <w:sz w:val="20"/>
          <w:szCs w:val="20"/>
        </w:rPr>
      </w:pPr>
      <w:r>
        <w:rPr>
          <w:rFonts w:ascii="Tahoma" w:hAnsi="Tahoma" w:cs="Tahoma"/>
          <w:sz w:val="20"/>
          <w:szCs w:val="20"/>
        </w:rPr>
        <w:t>6.</w:t>
      </w:r>
      <w:r w:rsidRPr="00A27EAF">
        <w:rPr>
          <w:rFonts w:ascii="Tahoma" w:hAnsi="Tahoma" w:cs="Tahoma"/>
          <w:spacing w:val="1"/>
        </w:rPr>
        <w:t xml:space="preserve"> </w:t>
      </w:r>
      <w:r>
        <w:rPr>
          <w:rFonts w:ascii="Tahoma" w:hAnsi="Tahoma" w:cs="Tahoma"/>
          <w:spacing w:val="1"/>
        </w:rPr>
        <w:t xml:space="preserve"> </w:t>
      </w:r>
      <w:r w:rsidRPr="00A27EAF">
        <w:rPr>
          <w:rFonts w:ascii="Tahoma" w:hAnsi="Tahoma" w:cs="Tahoma"/>
          <w:sz w:val="20"/>
          <w:szCs w:val="20"/>
        </w:rPr>
        <w:t xml:space="preserve">Przedmiotem umowy jest dostawa sprzętu medycznego ……………… (nazwa zgodna z punktem </w:t>
      </w:r>
      <w:r w:rsidR="00CB6947">
        <w:rPr>
          <w:rFonts w:ascii="Tahoma" w:hAnsi="Tahoma" w:cs="Tahoma"/>
          <w:sz w:val="20"/>
          <w:szCs w:val="20"/>
        </w:rPr>
        <w:t>III</w:t>
      </w:r>
      <w:r w:rsidRPr="00A27EAF">
        <w:rPr>
          <w:rFonts w:ascii="Tahoma" w:hAnsi="Tahoma" w:cs="Tahoma"/>
          <w:sz w:val="20"/>
          <w:szCs w:val="20"/>
        </w:rPr>
        <w:t>.1 siwz, taka sama nazwa na fakturze), (Pakiet  …-  …………)</w:t>
      </w:r>
    </w:p>
    <w:p w14:paraId="5CEE1978" w14:textId="77777777" w:rsidR="00E15A3C" w:rsidRPr="00141B70" w:rsidRDefault="00E15A3C" w:rsidP="00E15A3C">
      <w:pPr>
        <w:jc w:val="center"/>
        <w:rPr>
          <w:rFonts w:ascii="Tahoma" w:hAnsi="Tahoma" w:cs="Tahoma"/>
          <w:sz w:val="20"/>
          <w:szCs w:val="20"/>
        </w:rPr>
      </w:pPr>
      <w:bookmarkStart w:id="5" w:name="__DdeLink__509_2352745739"/>
      <w:r w:rsidRPr="00141B70">
        <w:rPr>
          <w:rFonts w:ascii="Tahoma" w:hAnsi="Tahoma" w:cs="Tahoma"/>
          <w:sz w:val="20"/>
          <w:szCs w:val="20"/>
        </w:rPr>
        <w:t>§ 2</w:t>
      </w:r>
      <w:bookmarkEnd w:id="5"/>
    </w:p>
    <w:p w14:paraId="3553EDCE"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Wynagrodzenie</w:t>
      </w:r>
    </w:p>
    <w:p w14:paraId="6FD6D02C" w14:textId="6818EAD3" w:rsidR="00E15A3C" w:rsidRPr="00141B70" w:rsidRDefault="00E15A3C" w:rsidP="00E15A3C">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Całkowita wartość brutto wynagrodzenia należnego Wykonawcy z tytułu realizacji Umowy wynosi: …………….. zł</w:t>
      </w:r>
      <w:r w:rsidR="00CB6947">
        <w:rPr>
          <w:rFonts w:ascii="Tahoma" w:hAnsi="Tahoma" w:cs="Tahoma"/>
          <w:sz w:val="20"/>
          <w:szCs w:val="20"/>
        </w:rPr>
        <w:t>.</w:t>
      </w:r>
    </w:p>
    <w:p w14:paraId="1EFD2E1C"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 xml:space="preserve">Wartość brutto zawiera w szczególności: </w:t>
      </w:r>
    </w:p>
    <w:p w14:paraId="71DEA10A" w14:textId="77777777" w:rsidR="00E15A3C" w:rsidRPr="00141B70" w:rsidRDefault="00E15A3C" w:rsidP="00E15A3C">
      <w:pPr>
        <w:ind w:left="708"/>
        <w:jc w:val="both"/>
        <w:rPr>
          <w:rFonts w:ascii="Tahoma" w:hAnsi="Tahoma" w:cs="Tahoma"/>
          <w:sz w:val="20"/>
          <w:szCs w:val="20"/>
        </w:rPr>
      </w:pPr>
      <w:r w:rsidRPr="00141B70">
        <w:rPr>
          <w:rFonts w:ascii="Tahoma" w:hAnsi="Tahoma" w:cs="Tahoma"/>
          <w:sz w:val="20"/>
          <w:szCs w:val="20"/>
        </w:rPr>
        <w:t>a)</w:t>
      </w:r>
      <w:r w:rsidRPr="00141B70">
        <w:rPr>
          <w:rFonts w:ascii="Tahoma" w:hAnsi="Tahoma" w:cs="Tahoma"/>
          <w:sz w:val="20"/>
          <w:szCs w:val="20"/>
        </w:rPr>
        <w:tab/>
        <w:t>koszty związane z zakupem Sprzętu,</w:t>
      </w:r>
    </w:p>
    <w:p w14:paraId="04D4F7AB" w14:textId="77777777" w:rsidR="00E15A3C" w:rsidRPr="00141B70" w:rsidRDefault="00E15A3C" w:rsidP="00E15A3C">
      <w:pPr>
        <w:ind w:left="708"/>
        <w:jc w:val="both"/>
        <w:rPr>
          <w:rFonts w:ascii="Tahoma" w:hAnsi="Tahoma" w:cs="Tahoma"/>
          <w:sz w:val="20"/>
          <w:szCs w:val="20"/>
        </w:rPr>
      </w:pPr>
      <w:r w:rsidRPr="00141B70">
        <w:rPr>
          <w:rFonts w:ascii="Tahoma" w:hAnsi="Tahoma" w:cs="Tahoma"/>
          <w:sz w:val="20"/>
          <w:szCs w:val="20"/>
        </w:rPr>
        <w:t>b)</w:t>
      </w:r>
      <w:r w:rsidRPr="00141B70">
        <w:rPr>
          <w:rFonts w:ascii="Tahoma" w:hAnsi="Tahoma" w:cs="Tahoma"/>
          <w:sz w:val="20"/>
          <w:szCs w:val="20"/>
        </w:rPr>
        <w:tab/>
        <w:t>wynagrodzenie za Sprzęt,</w:t>
      </w:r>
    </w:p>
    <w:p w14:paraId="792E187C" w14:textId="77777777" w:rsidR="00E15A3C" w:rsidRPr="00141B70" w:rsidRDefault="00E15A3C" w:rsidP="00E15A3C">
      <w:pPr>
        <w:ind w:left="708"/>
        <w:jc w:val="both"/>
        <w:rPr>
          <w:rFonts w:ascii="Tahoma" w:hAnsi="Tahoma" w:cs="Tahoma"/>
          <w:sz w:val="20"/>
          <w:szCs w:val="20"/>
        </w:rPr>
      </w:pPr>
      <w:r w:rsidRPr="00141B70">
        <w:rPr>
          <w:rFonts w:ascii="Tahoma" w:hAnsi="Tahoma" w:cs="Tahoma"/>
          <w:sz w:val="20"/>
          <w:szCs w:val="20"/>
        </w:rPr>
        <w:t>c)</w:t>
      </w:r>
      <w:r w:rsidRPr="00141B70">
        <w:rPr>
          <w:rFonts w:ascii="Tahoma" w:hAnsi="Tahoma" w:cs="Tahoma"/>
          <w:sz w:val="20"/>
          <w:szCs w:val="20"/>
        </w:rPr>
        <w:tab/>
        <w:t>wynagrodzenie i koszty kompletów akcesoriów niezbędnych do prawidłowego funkcjonowania Sprzętu jako całości w wymaganej specyfikacją konfiguracji,</w:t>
      </w:r>
    </w:p>
    <w:p w14:paraId="786E442E" w14:textId="77777777" w:rsidR="00E15A3C" w:rsidRPr="00141B70" w:rsidRDefault="00E15A3C" w:rsidP="00E15A3C">
      <w:pPr>
        <w:ind w:left="708"/>
        <w:jc w:val="both"/>
        <w:rPr>
          <w:rFonts w:ascii="Tahoma" w:hAnsi="Tahoma" w:cs="Tahoma"/>
          <w:sz w:val="20"/>
          <w:szCs w:val="20"/>
        </w:rPr>
      </w:pPr>
      <w:r w:rsidRPr="00141B70">
        <w:rPr>
          <w:rFonts w:ascii="Tahoma" w:hAnsi="Tahoma" w:cs="Tahoma"/>
          <w:sz w:val="20"/>
          <w:szCs w:val="20"/>
        </w:rPr>
        <w:t>d)</w:t>
      </w:r>
      <w:r w:rsidRPr="00141B70">
        <w:rPr>
          <w:rFonts w:ascii="Tahoma" w:hAnsi="Tahoma" w:cs="Tahoma"/>
          <w:sz w:val="20"/>
          <w:szCs w:val="20"/>
        </w:rPr>
        <w:tab/>
        <w:t>wynagrodzenie i koszty związane z dostarczeniem, w tym koszty transportu, załadunku i rozładunku,</w:t>
      </w:r>
    </w:p>
    <w:p w14:paraId="393A91B9" w14:textId="77777777" w:rsidR="00E15A3C" w:rsidRPr="00141B70" w:rsidRDefault="00E15A3C" w:rsidP="00E15A3C">
      <w:pPr>
        <w:ind w:left="708"/>
        <w:jc w:val="both"/>
        <w:rPr>
          <w:rFonts w:ascii="Tahoma" w:hAnsi="Tahoma" w:cs="Tahoma"/>
          <w:sz w:val="20"/>
          <w:szCs w:val="20"/>
        </w:rPr>
      </w:pPr>
      <w:r w:rsidRPr="00141B70">
        <w:rPr>
          <w:rFonts w:ascii="Tahoma" w:hAnsi="Tahoma" w:cs="Tahoma"/>
          <w:sz w:val="20"/>
          <w:szCs w:val="20"/>
        </w:rPr>
        <w:t>e)</w:t>
      </w:r>
      <w:r w:rsidRPr="00141B70">
        <w:rPr>
          <w:rFonts w:ascii="Tahoma" w:hAnsi="Tahoma" w:cs="Tahoma"/>
          <w:sz w:val="20"/>
          <w:szCs w:val="20"/>
        </w:rPr>
        <w:tab/>
        <w:t>wynagrodzenie i koszty związane z montażem,</w:t>
      </w:r>
    </w:p>
    <w:p w14:paraId="16F5272C" w14:textId="77777777" w:rsidR="00E15A3C" w:rsidRPr="00141B70" w:rsidRDefault="00E15A3C" w:rsidP="00E15A3C">
      <w:pPr>
        <w:ind w:left="708"/>
        <w:jc w:val="both"/>
        <w:rPr>
          <w:rFonts w:ascii="Tahoma" w:hAnsi="Tahoma" w:cs="Tahoma"/>
          <w:sz w:val="20"/>
          <w:szCs w:val="20"/>
        </w:rPr>
      </w:pPr>
      <w:r w:rsidRPr="00141B70">
        <w:rPr>
          <w:rFonts w:ascii="Tahoma" w:hAnsi="Tahoma" w:cs="Tahoma"/>
          <w:sz w:val="20"/>
          <w:szCs w:val="20"/>
        </w:rPr>
        <w:t>f)</w:t>
      </w:r>
      <w:r w:rsidRPr="00141B70">
        <w:rPr>
          <w:rFonts w:ascii="Tahoma" w:hAnsi="Tahoma" w:cs="Tahoma"/>
          <w:sz w:val="20"/>
          <w:szCs w:val="20"/>
        </w:rPr>
        <w:tab/>
        <w:t>wynagrodzenie i koszty instrukcji obsługi oraz jej aktualizacji i tłumaczeń,</w:t>
      </w:r>
    </w:p>
    <w:p w14:paraId="55EC88F7" w14:textId="77777777" w:rsidR="00E15A3C" w:rsidRDefault="00E15A3C" w:rsidP="00E15A3C">
      <w:pPr>
        <w:ind w:left="708"/>
        <w:jc w:val="both"/>
        <w:rPr>
          <w:rFonts w:ascii="Tahoma" w:hAnsi="Tahoma" w:cs="Tahoma"/>
          <w:sz w:val="20"/>
          <w:szCs w:val="20"/>
        </w:rPr>
      </w:pPr>
      <w:r w:rsidRPr="00141B70">
        <w:rPr>
          <w:rFonts w:ascii="Tahoma" w:hAnsi="Tahoma" w:cs="Tahoma"/>
          <w:sz w:val="20"/>
          <w:szCs w:val="20"/>
        </w:rPr>
        <w:t>g)</w:t>
      </w:r>
      <w:r w:rsidRPr="00141B70">
        <w:rPr>
          <w:rFonts w:ascii="Tahoma" w:hAnsi="Tahoma" w:cs="Tahoma"/>
          <w:sz w:val="20"/>
          <w:szCs w:val="20"/>
        </w:rPr>
        <w:tab/>
        <w:t>wynagrodzenie i koszty wszelkich napraw w okresie trwania gwarancji, w tym części.</w:t>
      </w:r>
    </w:p>
    <w:p w14:paraId="5C1DE37F" w14:textId="3255376B" w:rsidR="00AE2BFE" w:rsidRPr="0070253A" w:rsidRDefault="00F62DDF" w:rsidP="00E15A3C">
      <w:pPr>
        <w:ind w:left="708"/>
        <w:jc w:val="both"/>
        <w:rPr>
          <w:rFonts w:ascii="Tahoma" w:hAnsi="Tahoma" w:cs="Tahoma"/>
          <w:sz w:val="20"/>
          <w:szCs w:val="20"/>
        </w:rPr>
      </w:pPr>
      <w:r>
        <w:rPr>
          <w:rFonts w:ascii="Tahoma" w:hAnsi="Tahoma" w:cs="Tahoma"/>
          <w:sz w:val="20"/>
          <w:szCs w:val="20"/>
        </w:rPr>
        <w:t>h</w:t>
      </w:r>
      <w:r w:rsidRPr="00141B70">
        <w:rPr>
          <w:rFonts w:ascii="Tahoma" w:hAnsi="Tahoma" w:cs="Tahoma"/>
          <w:sz w:val="20"/>
          <w:szCs w:val="20"/>
        </w:rPr>
        <w:t>)</w:t>
      </w:r>
      <w:r w:rsidRPr="00141B70">
        <w:rPr>
          <w:rFonts w:ascii="Tahoma" w:hAnsi="Tahoma" w:cs="Tahoma"/>
          <w:sz w:val="20"/>
          <w:szCs w:val="20"/>
        </w:rPr>
        <w:tab/>
      </w:r>
      <w:r w:rsidRPr="0070253A">
        <w:rPr>
          <w:rFonts w:ascii="Tahoma" w:hAnsi="Tahoma" w:cs="Tahoma"/>
          <w:sz w:val="20"/>
          <w:szCs w:val="20"/>
        </w:rPr>
        <w:t>k</w:t>
      </w:r>
      <w:r w:rsidR="00AE2BFE" w:rsidRPr="0070253A">
        <w:rPr>
          <w:rFonts w:ascii="Tahoma" w:hAnsi="Tahoma" w:cs="Tahoma"/>
          <w:sz w:val="20"/>
          <w:szCs w:val="20"/>
        </w:rPr>
        <w:t>oszt wymaganych przeglądów technicznych w okresie gwarancji</w:t>
      </w:r>
    </w:p>
    <w:p w14:paraId="6E4F5E98" w14:textId="77777777" w:rsidR="00E15A3C" w:rsidRPr="00141B70" w:rsidRDefault="00E15A3C" w:rsidP="00E15A3C">
      <w:pPr>
        <w:jc w:val="both"/>
        <w:rPr>
          <w:rFonts w:ascii="Tahoma" w:hAnsi="Tahoma" w:cs="Tahoma"/>
          <w:sz w:val="20"/>
          <w:szCs w:val="20"/>
        </w:rPr>
      </w:pPr>
      <w:r w:rsidRPr="0070253A">
        <w:rPr>
          <w:rFonts w:ascii="Tahoma" w:hAnsi="Tahoma" w:cs="Tahoma"/>
          <w:sz w:val="20"/>
          <w:szCs w:val="20"/>
        </w:rPr>
        <w:t>3.</w:t>
      </w:r>
      <w:r w:rsidRPr="0070253A">
        <w:rPr>
          <w:rFonts w:ascii="Tahoma" w:hAnsi="Tahoma" w:cs="Tahoma"/>
          <w:sz w:val="20"/>
          <w:szCs w:val="20"/>
        </w:rPr>
        <w:tab/>
        <w:t>Wynagrodzenie brutto jest niezmienne (bezwzględnie na ryzyko Wykonawcy</w:t>
      </w:r>
      <w:r w:rsidRPr="00141B70">
        <w:rPr>
          <w:rFonts w:ascii="Tahoma" w:hAnsi="Tahoma" w:cs="Tahoma"/>
          <w:sz w:val="20"/>
          <w:szCs w:val="20"/>
        </w:rPr>
        <w:t>), ma charakter stały i nie będzie podlegało żadnym zmianom.</w:t>
      </w:r>
    </w:p>
    <w:p w14:paraId="75ECD883"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 xml:space="preserve">Wynagrodzenie, o którym mowa powyżej obejmuje również wszelkie koszty związane z realizacją Umowy, w tym ryzyko Wykonawcy z tytułu oszacowania wszelkich kosztów związanych z realizacją Umowy, a także oddziaływania innych czynników mających lub mogących mieć wpływ na </w:t>
      </w:r>
      <w:r w:rsidRPr="00141B70">
        <w:rPr>
          <w:rFonts w:ascii="Tahoma" w:hAnsi="Tahoma" w:cs="Tahoma"/>
          <w:sz w:val="20"/>
          <w:szCs w:val="20"/>
        </w:rPr>
        <w:lastRenderedPageBreak/>
        <w:t>koszty oraz wszelkie koszty niezbędne do prawidłowego funkcjonowania sprzętu jako całości w wymaganej specyfikacją konfiguracji.</w:t>
      </w:r>
    </w:p>
    <w:p w14:paraId="1A3B1DFE"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Nieuwzględnienie przez Wykonawcę jakichkolwiek kosztów (</w:t>
      </w:r>
      <w:r w:rsidRPr="00141B70">
        <w:rPr>
          <w:rFonts w:ascii="Tahoma" w:hAnsi="Tahoma" w:cs="Tahoma"/>
          <w:i/>
          <w:iCs/>
          <w:sz w:val="20"/>
          <w:szCs w:val="20"/>
        </w:rPr>
        <w:t>sensu largo</w:t>
      </w:r>
      <w:r w:rsidRPr="00141B70">
        <w:rPr>
          <w:rFonts w:ascii="Tahoma" w:hAnsi="Tahoma" w:cs="Tahoma"/>
          <w:sz w:val="20"/>
          <w:szCs w:val="20"/>
        </w:rPr>
        <w:t>) na etapie przygotowania oferty nie może być podstawą jakichkolwiek skutecznych roszczeń w stosunku do Zamawiający, co Wykonawca bezwzględnie akceptuje.</w:t>
      </w:r>
    </w:p>
    <w:p w14:paraId="68FA4B40"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6.</w:t>
      </w:r>
      <w:r w:rsidRPr="00141B70">
        <w:rPr>
          <w:rFonts w:ascii="Tahoma" w:hAnsi="Tahoma" w:cs="Tahoma"/>
          <w:sz w:val="20"/>
          <w:szCs w:val="20"/>
        </w:rPr>
        <w:tab/>
        <w:t xml:space="preserve">Ceny i nazwy na fakturze powinny odpowiadać cenom i nazwom ujętym w </w:t>
      </w:r>
      <w:r w:rsidRPr="00141B70">
        <w:rPr>
          <w:rFonts w:ascii="Tahoma" w:hAnsi="Tahoma" w:cs="Tahoma"/>
          <w:b/>
          <w:bCs/>
          <w:sz w:val="20"/>
          <w:szCs w:val="20"/>
        </w:rPr>
        <w:t>Załączniku nr 2</w:t>
      </w:r>
      <w:r w:rsidRPr="00141B70">
        <w:rPr>
          <w:rFonts w:ascii="Tahoma" w:hAnsi="Tahoma" w:cs="Tahoma"/>
          <w:sz w:val="20"/>
          <w:szCs w:val="20"/>
        </w:rPr>
        <w:t xml:space="preserve"> do Umowy – oferta wykonawcy.</w:t>
      </w:r>
    </w:p>
    <w:p w14:paraId="6525B602"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7.</w:t>
      </w:r>
      <w:r w:rsidRPr="00141B70">
        <w:rPr>
          <w:rFonts w:ascii="Tahoma" w:hAnsi="Tahoma" w:cs="Tahoma"/>
          <w:sz w:val="20"/>
          <w:szCs w:val="20"/>
        </w:rPr>
        <w:tab/>
        <w:t xml:space="preserve">Warunkiem wystawienia faktury jest prawidłowe zrealizowanie Przedmiotu Umowy określonego w § 1 ust. 1 oraz podpisany przez strony protokół odbioru. </w:t>
      </w:r>
    </w:p>
    <w:p w14:paraId="72C449CF"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8.</w:t>
      </w:r>
      <w:r w:rsidRPr="00141B70">
        <w:rPr>
          <w:rFonts w:ascii="Tahoma" w:hAnsi="Tahoma" w:cs="Tahoma"/>
          <w:sz w:val="20"/>
          <w:szCs w:val="20"/>
        </w:rPr>
        <w:tab/>
        <w:t>Płatność dokonana będzie w terminie do 30 dni od daty otrzymania prawidłowo wystawionej faktury.</w:t>
      </w:r>
    </w:p>
    <w:p w14:paraId="6F50774B"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9.</w:t>
      </w:r>
      <w:r w:rsidRPr="00141B70">
        <w:rPr>
          <w:rFonts w:ascii="Tahoma" w:hAnsi="Tahoma" w:cs="Tahoma"/>
          <w:sz w:val="20"/>
          <w:szCs w:val="20"/>
        </w:rPr>
        <w:tab/>
        <w:t>W przypadku, gdy termin płatności przypadnie na dzień wolny od pracy (sobota lub dni ustawowo wolne od pracy) płatność nastąpi w pierwszym, kolejnym dniu roboczym.</w:t>
      </w:r>
    </w:p>
    <w:p w14:paraId="0CC463DB"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 3</w:t>
      </w:r>
    </w:p>
    <w:p w14:paraId="65378074"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Termin dostarczenia, odbiory, odstąpienie od Umowy</w:t>
      </w:r>
    </w:p>
    <w:p w14:paraId="1D47CF50" w14:textId="6B90ED78" w:rsidR="00E15A3C" w:rsidRPr="00141B70" w:rsidRDefault="00E15A3C" w:rsidP="00E15A3C">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 xml:space="preserve">Wykonawca bezwzględnie gwarantuje (art. 473 § 1 Kodeksu Cywilnego) zrealizować Przedmiot Umowy (§ 1 ust. 1 lit. a – c) w sposób zgodny z SWZ oraz Umową, na własny koszt i ryzyko, zaś całość Przedmiotu zamówienia powinna być zrealizowana w nieprzekraczalnym terminie do: </w:t>
      </w:r>
      <w:r w:rsidR="00D35FCF">
        <w:rPr>
          <w:rFonts w:ascii="Tahoma" w:hAnsi="Tahoma" w:cs="Tahoma"/>
          <w:sz w:val="20"/>
          <w:szCs w:val="20"/>
        </w:rPr>
        <w:t xml:space="preserve"> </w:t>
      </w:r>
      <w:r w:rsidR="00D35FCF" w:rsidRPr="00D35FCF">
        <w:rPr>
          <w:rFonts w:ascii="Tahoma" w:hAnsi="Tahoma" w:cs="Tahoma"/>
          <w:color w:val="FF0000"/>
          <w:sz w:val="20"/>
          <w:szCs w:val="20"/>
        </w:rPr>
        <w:t xml:space="preserve">30 </w:t>
      </w:r>
      <w:r w:rsidR="00DB0D7E" w:rsidRPr="00D35FCF">
        <w:rPr>
          <w:rFonts w:ascii="Tahoma" w:hAnsi="Tahoma" w:cs="Tahoma"/>
          <w:color w:val="FF0000"/>
          <w:sz w:val="20"/>
          <w:szCs w:val="20"/>
        </w:rPr>
        <w:t>dni</w:t>
      </w:r>
      <w:r w:rsidRPr="00D35FCF">
        <w:rPr>
          <w:rFonts w:ascii="Tahoma" w:hAnsi="Tahoma" w:cs="Tahoma"/>
          <w:color w:val="FF0000"/>
          <w:sz w:val="20"/>
          <w:szCs w:val="20"/>
        </w:rPr>
        <w:t xml:space="preserve"> od daty zawarcia niniejszej Umowy</w:t>
      </w:r>
      <w:r w:rsidR="00D35FCF">
        <w:rPr>
          <w:rFonts w:ascii="Tahoma" w:hAnsi="Tahoma" w:cs="Tahoma"/>
          <w:color w:val="FF0000"/>
          <w:sz w:val="20"/>
          <w:szCs w:val="20"/>
        </w:rPr>
        <w:t>,</w:t>
      </w:r>
      <w:r w:rsidR="00D35FCF" w:rsidRPr="00D35FCF">
        <w:rPr>
          <w:rFonts w:ascii="Tahoma" w:hAnsi="Tahoma" w:cs="Tahoma"/>
          <w:color w:val="FF0000"/>
          <w:sz w:val="20"/>
          <w:szCs w:val="20"/>
        </w:rPr>
        <w:t xml:space="preserve"> </w:t>
      </w:r>
      <w:r w:rsidRPr="00141B70">
        <w:rPr>
          <w:rFonts w:ascii="Tahoma" w:hAnsi="Tahoma" w:cs="Tahoma"/>
          <w:sz w:val="20"/>
          <w:szCs w:val="20"/>
        </w:rPr>
        <w:t xml:space="preserve">ponadto Wykonawcy przysługuje dodatkowy bezwzględnie nieprzekraczalny 7 dniowy termin na zrealizowanie Przedmiotu zamówienia (co najmniej określonym w § 1 ust. 1 lit. a– b), zaś Zamawiający oświadcza, że w przypadku takim zostaną naliczone kary pieniężne za uchybienie terminowi realizacji Przedmiotu zamówienia, a Wykonawca bezwzględnie to akceptuje. </w:t>
      </w:r>
    </w:p>
    <w:p w14:paraId="66E8FC7D" w14:textId="6CE7412B" w:rsidR="00E15A3C" w:rsidRPr="00141B70" w:rsidRDefault="00E15A3C" w:rsidP="00E15A3C">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Termin dostarczenia Sprzętu powinien zostać uprzednio (z co najmniej 3 dniowym wyprzedzeniem) ustalony z Zamawiającym (w tym e–mail: g.jakubowski@wspl.poznan.pl / zam.pub@wspl.info.pl)</w:t>
      </w:r>
      <w:r w:rsidRPr="00141B70">
        <w:rPr>
          <w:rFonts w:ascii="Tahoma" w:hAnsi="Tahoma" w:cs="Tahoma"/>
          <w:color w:val="FF0000"/>
          <w:sz w:val="20"/>
          <w:szCs w:val="20"/>
        </w:rPr>
        <w:t xml:space="preserve"> </w:t>
      </w:r>
      <w:r w:rsidRPr="00141B70">
        <w:rPr>
          <w:rFonts w:ascii="Tahoma" w:hAnsi="Tahoma" w:cs="Tahoma"/>
          <w:sz w:val="20"/>
          <w:szCs w:val="20"/>
        </w:rPr>
        <w:t xml:space="preserve">przez Wykonawcę. Odbiór sprzętu i materiałów na podstawie protokołu odbioru i uruchomienia </w:t>
      </w:r>
      <w:r w:rsidR="003F5E38">
        <w:rPr>
          <w:rFonts w:ascii="Tahoma" w:hAnsi="Tahoma" w:cs="Tahoma"/>
          <w:sz w:val="20"/>
          <w:szCs w:val="20"/>
        </w:rPr>
        <w:t xml:space="preserve">sporządzony w dniu odbioru i załączony do umowy </w:t>
      </w:r>
      <w:r w:rsidRPr="00141B70">
        <w:rPr>
          <w:rFonts w:ascii="Tahoma" w:hAnsi="Tahoma" w:cs="Tahoma"/>
          <w:sz w:val="20"/>
          <w:szCs w:val="20"/>
        </w:rPr>
        <w:t>(</w:t>
      </w:r>
      <w:r w:rsidRPr="00141B70">
        <w:rPr>
          <w:rFonts w:ascii="Tahoma" w:hAnsi="Tahoma" w:cs="Tahoma"/>
          <w:b/>
          <w:bCs/>
          <w:sz w:val="20"/>
          <w:szCs w:val="20"/>
        </w:rPr>
        <w:t>załącznik nr 3</w:t>
      </w:r>
      <w:r w:rsidRPr="00141B70">
        <w:rPr>
          <w:rFonts w:ascii="Tahoma" w:hAnsi="Tahoma" w:cs="Tahoma"/>
          <w:sz w:val="20"/>
          <w:szCs w:val="20"/>
        </w:rPr>
        <w:t xml:space="preserve"> do umowy).</w:t>
      </w:r>
    </w:p>
    <w:p w14:paraId="132B2BBE"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W przypadku, gdy w wyniku przeprowadzania czynności sprawdzających, poprzedzających odbiór Sprzętu, Zamawiający stwierdzi wadliwość (</w:t>
      </w:r>
      <w:r w:rsidRPr="00141B70">
        <w:rPr>
          <w:rFonts w:ascii="Tahoma" w:hAnsi="Tahoma" w:cs="Tahoma"/>
          <w:i/>
          <w:iCs/>
          <w:sz w:val="20"/>
          <w:szCs w:val="20"/>
        </w:rPr>
        <w:t>sensu largo, w tym usterki oraz braki</w:t>
      </w:r>
      <w:r w:rsidRPr="00141B70">
        <w:rPr>
          <w:rFonts w:ascii="Tahoma" w:hAnsi="Tahoma" w:cs="Tahoma"/>
          <w:sz w:val="20"/>
          <w:szCs w:val="20"/>
        </w:rPr>
        <w:t>) Sprzętu to Wykonawcę bezwzględnie gwarantuje (art. 473 § 1 kodeksu cywilnego) usunąć Sprzęt w tym samym dniu z terenu WSPL-u na własny koszt i ryzyko.</w:t>
      </w:r>
    </w:p>
    <w:p w14:paraId="7A39D3D0"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Kolejny termin odbioru Sprzętu będzie ustalony (co do zasady) na zasadach określonych w § 3 ust. 2, z zastrzeżeniem § 3 ust. 5 i 6.</w:t>
      </w:r>
    </w:p>
    <w:p w14:paraId="177FD0D2"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W przypadku niezrealizowania Przedmiotu zamówienia w zakresie § 1 ust. 1 lit. a-b zgodnie z Umową, SWZ i przepisami prawa przez Wykonawcę, najpóźniej w ostatnim dniu 7 dniowego dodatkowego okresu, o którym mowa w § 3 ust. 1, Zamawiający odstąpi od Umowy w całości, bez wyznaczania dodatkowego terminu, co Wykonawca niniejszym bezwzględnie akceptuje.</w:t>
      </w:r>
    </w:p>
    <w:p w14:paraId="1D7ABE51"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6.</w:t>
      </w:r>
      <w:r w:rsidRPr="00141B70">
        <w:rPr>
          <w:rFonts w:ascii="Tahoma" w:hAnsi="Tahoma" w:cs="Tahoma"/>
          <w:sz w:val="20"/>
          <w:szCs w:val="20"/>
        </w:rPr>
        <w:tab/>
        <w:t>W przypadku, gdy Zamawiający nie dokona protokolarnego odbioru Sprzętu (stosownie do postanowień Umowy, SWZ), to Wykonawca bezwzględnie gwarantuje usunięcie Sprzętu w tym samym dniu z terenu WSPL-u na własny koszt i ryzyko.</w:t>
      </w:r>
    </w:p>
    <w:p w14:paraId="08E3DB7B"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7.</w:t>
      </w:r>
      <w:r w:rsidRPr="00141B70">
        <w:rPr>
          <w:rFonts w:ascii="Tahoma" w:hAnsi="Tahoma" w:cs="Tahoma"/>
          <w:sz w:val="20"/>
          <w:szCs w:val="20"/>
        </w:rPr>
        <w:tab/>
        <w:t>Każdorazowo, okoliczności realizacji Przedmiotu Umowy (w szczególności § 1 ust. 1 lit. a –b, w tym sprawdzenie parametrów sprzętu z SWZ) zostaną stwierdzone protokolarnie, przez przedstawiciela Zamawiającego. Odmowa podpisania protokołu zostanie zaprotokołowana przez personel Zamawiającego.</w:t>
      </w:r>
    </w:p>
    <w:p w14:paraId="2867BE0C"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8.</w:t>
      </w:r>
      <w:r w:rsidRPr="00141B70">
        <w:rPr>
          <w:rFonts w:ascii="Tahoma" w:hAnsi="Tahoma" w:cs="Tahoma"/>
          <w:sz w:val="20"/>
          <w:szCs w:val="20"/>
        </w:rPr>
        <w:tab/>
        <w:t>Strony zgodnie ustalają, że osoba (podmiot) realizująca Przedmiot Umowy ze strony Wykonawcy (w tym za Wykonawcę), jest skutecznie upoważniona przez Wykonawcę do wykonywania wszystkich czynności określonych w § 1 ust. 1 lit a – c oraz do składania wszelkich oświadczeń woli w imieniu Wykonawcy oraz przyjmowania wszelkich oświadczeń woli Zamawiającego o dotyczących Umowy, na ryzyko Wykonawcy.</w:t>
      </w:r>
    </w:p>
    <w:p w14:paraId="2EF2AD53"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9.</w:t>
      </w:r>
      <w:r w:rsidRPr="00141B70">
        <w:rPr>
          <w:rFonts w:ascii="Tahoma" w:hAnsi="Tahoma" w:cs="Tahoma"/>
          <w:sz w:val="20"/>
          <w:szCs w:val="20"/>
        </w:rPr>
        <w:tab/>
        <w:t>Na Wykonawcy ciąży wszelka odpowiedzialność z tytułu uszkodzenia lub utraty Sprzętu (w zakresie § 1 ust.1 lit. a – b) aż do chwili protokolarnego odbioru przez Zamawiającego.</w:t>
      </w:r>
    </w:p>
    <w:p w14:paraId="2EF01043" w14:textId="34C4F135" w:rsidR="00E15A3C" w:rsidRPr="00141B70" w:rsidRDefault="00E15A3C" w:rsidP="00E15A3C">
      <w:pPr>
        <w:jc w:val="center"/>
        <w:rPr>
          <w:rFonts w:ascii="Tahoma" w:hAnsi="Tahoma" w:cs="Tahoma"/>
          <w:sz w:val="20"/>
          <w:szCs w:val="20"/>
        </w:rPr>
      </w:pPr>
      <w:r w:rsidRPr="00141B70">
        <w:rPr>
          <w:rFonts w:ascii="Tahoma" w:hAnsi="Tahoma" w:cs="Tahoma"/>
          <w:sz w:val="20"/>
          <w:szCs w:val="20"/>
        </w:rPr>
        <w:t>§ 4</w:t>
      </w:r>
    </w:p>
    <w:p w14:paraId="4AAC9C47"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Dokumenty</w:t>
      </w:r>
    </w:p>
    <w:p w14:paraId="5AF423A3"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Wszelkie dokumenty, w tym np. instrukcja obsługi i faktura, winny być bezwzględnie sporządzone w języku polskim, na ryzyko Wykonawcy. W przypadku tłumaczeń dokumentów oryginalnych, wymagane są tłumaczenia na język polski za wyjątkiem książki serwisowej.</w:t>
      </w:r>
    </w:p>
    <w:p w14:paraId="630807DE"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 xml:space="preserve">Jeżeli jednak w książce serwisowej (lub innym dokumencie) znajdują się informacje niezbędne tj. takie które są wymagane do funkcjonowania Sprzętu, stosownie do przepisów prawa oraz zgodnie z </w:t>
      </w:r>
      <w:r w:rsidRPr="00141B70">
        <w:rPr>
          <w:rFonts w:ascii="Tahoma" w:hAnsi="Tahoma" w:cs="Tahoma"/>
          <w:sz w:val="20"/>
          <w:szCs w:val="20"/>
        </w:rPr>
        <w:lastRenderedPageBreak/>
        <w:t>potrzebami Zamawiającego i przeznaczeniem Sprzętu, dla Zamawiającego, w szczególności z uwagi na możliwość wykonywania niektórych obowiązków przez personel Zamawiającego, to w tym zakresie wymagany jest stosowny wypis z książki serwisowej (lub innego dokumentu) w j. polskim.</w:t>
      </w:r>
    </w:p>
    <w:p w14:paraId="4622BFD1" w14:textId="77777777" w:rsidR="00E15A3C" w:rsidRPr="00141B70" w:rsidRDefault="00E15A3C" w:rsidP="00141B70">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Do protokołu odbioru Wykonawca załącza:</w:t>
      </w:r>
    </w:p>
    <w:p w14:paraId="3E258B8B" w14:textId="77777777" w:rsidR="00E15A3C" w:rsidRPr="00141B70" w:rsidRDefault="00E15A3C" w:rsidP="001006CD">
      <w:pPr>
        <w:pStyle w:val="Akapitzlist"/>
        <w:numPr>
          <w:ilvl w:val="0"/>
          <w:numId w:val="29"/>
        </w:numPr>
        <w:jc w:val="both"/>
        <w:rPr>
          <w:rFonts w:ascii="Tahoma" w:hAnsi="Tahoma" w:cs="Tahoma"/>
        </w:rPr>
      </w:pPr>
      <w:r w:rsidRPr="00141B70">
        <w:rPr>
          <w:rFonts w:ascii="Tahoma" w:hAnsi="Tahoma" w:cs="Tahoma"/>
        </w:rPr>
        <w:t>gwarancję (kartę gwarancyjną wraz z zasadami świadczenia usług gwarancyjnych),</w:t>
      </w:r>
    </w:p>
    <w:p w14:paraId="2E208F78" w14:textId="77777777" w:rsidR="00E15A3C" w:rsidRPr="00141B70" w:rsidRDefault="00E15A3C" w:rsidP="001006CD">
      <w:pPr>
        <w:pStyle w:val="Akapitzlist"/>
        <w:numPr>
          <w:ilvl w:val="0"/>
          <w:numId w:val="29"/>
        </w:numPr>
        <w:jc w:val="both"/>
        <w:rPr>
          <w:rFonts w:ascii="Tahoma" w:hAnsi="Tahoma" w:cs="Tahoma"/>
        </w:rPr>
      </w:pPr>
      <w:r w:rsidRPr="00141B70">
        <w:rPr>
          <w:rFonts w:ascii="Tahoma" w:hAnsi="Tahoma" w:cs="Tahoma"/>
        </w:rPr>
        <w:t>instrukcje obsługi w języku polskim,</w:t>
      </w:r>
    </w:p>
    <w:p w14:paraId="322CACB6" w14:textId="77777777" w:rsidR="00E15A3C" w:rsidRPr="00141B70" w:rsidRDefault="00E15A3C" w:rsidP="001006CD">
      <w:pPr>
        <w:pStyle w:val="Akapitzlist"/>
        <w:numPr>
          <w:ilvl w:val="0"/>
          <w:numId w:val="29"/>
        </w:numPr>
        <w:jc w:val="both"/>
        <w:rPr>
          <w:rFonts w:ascii="Tahoma" w:hAnsi="Tahoma" w:cs="Tahoma"/>
        </w:rPr>
      </w:pPr>
      <w:r w:rsidRPr="00141B70">
        <w:rPr>
          <w:rFonts w:ascii="Tahoma" w:hAnsi="Tahoma" w:cs="Tahoma"/>
        </w:rPr>
        <w:t>wypełniony paszport techniczny,</w:t>
      </w:r>
    </w:p>
    <w:p w14:paraId="76EA8BD8" w14:textId="77777777" w:rsidR="00E15A3C" w:rsidRPr="00141B70" w:rsidRDefault="00E15A3C" w:rsidP="001006CD">
      <w:pPr>
        <w:pStyle w:val="Akapitzlist"/>
        <w:numPr>
          <w:ilvl w:val="0"/>
          <w:numId w:val="29"/>
        </w:numPr>
        <w:jc w:val="both"/>
        <w:rPr>
          <w:rFonts w:ascii="Tahoma" w:hAnsi="Tahoma" w:cs="Tahoma"/>
        </w:rPr>
      </w:pPr>
      <w:r w:rsidRPr="00141B70">
        <w:rPr>
          <w:rFonts w:ascii="Tahoma" w:hAnsi="Tahoma" w:cs="Tahoma"/>
        </w:rPr>
        <w:t>wykaz autoryzowanych serwisów,</w:t>
      </w:r>
    </w:p>
    <w:p w14:paraId="70D4F2D1" w14:textId="77777777" w:rsidR="00E15A3C" w:rsidRPr="00141B70" w:rsidRDefault="00E15A3C" w:rsidP="001006CD">
      <w:pPr>
        <w:pStyle w:val="Akapitzlist"/>
        <w:numPr>
          <w:ilvl w:val="0"/>
          <w:numId w:val="29"/>
        </w:numPr>
        <w:jc w:val="both"/>
        <w:rPr>
          <w:rFonts w:ascii="Tahoma" w:hAnsi="Tahoma" w:cs="Tahoma"/>
        </w:rPr>
      </w:pPr>
      <w:r w:rsidRPr="00141B70">
        <w:rPr>
          <w:rFonts w:ascii="Tahoma" w:hAnsi="Tahoma" w:cs="Tahoma"/>
        </w:rPr>
        <w:t>oryginalny certyfikat kalibracji (w tłumaczeniu na język polski) o ile dotyczy;</w:t>
      </w:r>
    </w:p>
    <w:p w14:paraId="68EEBE6C"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 5</w:t>
      </w:r>
    </w:p>
    <w:p w14:paraId="2A0C21E2"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Gwarancja</w:t>
      </w:r>
    </w:p>
    <w:p w14:paraId="2E7C9D1D"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Wykonawca gwarantuje, że Sprzęt jest fabrycznie nowy (nie po demonstracyjny, nie rekondycjonowany itp.) i wolny od wad.</w:t>
      </w:r>
    </w:p>
    <w:p w14:paraId="7DA43C58"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Wykonawca, niniejszym udziela Zamawiającemu […………..….] miesięcznej gwarancji i rękojmi.</w:t>
      </w:r>
    </w:p>
    <w:p w14:paraId="20AC01DE"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Wszelkie czynności niezbędne lub zasadne do wykonywania, w celu prawidłowej (o podwyższonym stopniu staranności) realizacji obowiązków wynikających z gwarancji, będą podejmowane przez Wykonawcę nie później niż w terminie 48 h w dni robocze od daty zawiadomienia (w tym e-mail). Wymienione czynności będą zrealizowane niezwłocznie, nie później jednak niż w terminie 5 dni roboczych od daty zawiadomienia.</w:t>
      </w:r>
    </w:p>
    <w:p w14:paraId="01D06BE8"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Wykonawca zapewni dostęp do takiej instrukcji użytkownika, która umożliwi co najmniej kontrolę sprawności urządzenia i konserwację, oraz przeprowadzi na ich podstawie szkolenie Użytkownika- Zamawiającego. Wykonawca zobowiązany jest do świadczenia usług Helpdesk dla użytkowników (telefonicznie, mailowo, pomoc zdalna) nieodpłatnie przez okres trwania gwarancji.</w:t>
      </w:r>
    </w:p>
    <w:p w14:paraId="33C856FC"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Przez „wady” Strony zgodnie rozumieją – wady sensu largo, w tym usterki i braki.</w:t>
      </w:r>
    </w:p>
    <w:p w14:paraId="27BDC1C4" w14:textId="77777777" w:rsidR="00E15A3C" w:rsidRDefault="00E15A3C" w:rsidP="00E15A3C">
      <w:pPr>
        <w:jc w:val="both"/>
        <w:rPr>
          <w:rFonts w:ascii="Tahoma" w:hAnsi="Tahoma" w:cs="Tahoma"/>
          <w:sz w:val="20"/>
          <w:szCs w:val="20"/>
        </w:rPr>
      </w:pPr>
      <w:r w:rsidRPr="00141B70">
        <w:rPr>
          <w:rFonts w:ascii="Tahoma" w:hAnsi="Tahoma" w:cs="Tahoma"/>
          <w:sz w:val="20"/>
          <w:szCs w:val="20"/>
        </w:rPr>
        <w:t>6.</w:t>
      </w:r>
      <w:r w:rsidRPr="00141B70">
        <w:rPr>
          <w:rFonts w:ascii="Tahoma" w:hAnsi="Tahoma" w:cs="Tahoma"/>
          <w:sz w:val="20"/>
          <w:szCs w:val="20"/>
        </w:rPr>
        <w:tab/>
      </w:r>
      <w:bookmarkStart w:id="6" w:name="_Hlk63243896"/>
      <w:r w:rsidRPr="00141B70">
        <w:rPr>
          <w:rFonts w:ascii="Tahoma" w:hAnsi="Tahoma" w:cs="Tahoma"/>
          <w:sz w:val="20"/>
          <w:szCs w:val="20"/>
        </w:rPr>
        <w:t>Wykonawca</w:t>
      </w:r>
      <w:bookmarkEnd w:id="6"/>
      <w:r w:rsidRPr="00141B70">
        <w:rPr>
          <w:rFonts w:ascii="Tahoma" w:hAnsi="Tahoma" w:cs="Tahoma"/>
          <w:sz w:val="20"/>
          <w:szCs w:val="20"/>
        </w:rPr>
        <w:t xml:space="preserve"> bezwzględnie gwarantuje (art. 473 § 1 kodeksu cywilnego) że Sprzęt, o którym mowa w § 1 ust. 1 Umowy jest lub będzie pozbawiony wszelkich blokad itp., w tym w szczególności kodów serwisowych które po upływie gwarancji uniemożliwiałyby lub utrudniałyby Zamawiającemu dostęp do opcji serwisowych lub naprawę Sprzętu przez inny niż Wykonawca podmiot w przypadku nie korzystania przez Zamawiającego z serwisu pogwarancyjnego Wykonawcy na ryzyko Wykonawcy.</w:t>
      </w:r>
    </w:p>
    <w:p w14:paraId="2722053F" w14:textId="05D12108" w:rsidR="00AE2BFE" w:rsidRPr="00AE2BFE" w:rsidRDefault="00AE2BFE" w:rsidP="00E15A3C">
      <w:pPr>
        <w:jc w:val="both"/>
        <w:rPr>
          <w:rFonts w:ascii="Tahoma" w:hAnsi="Tahoma" w:cs="Tahoma"/>
          <w:color w:val="FF0000"/>
          <w:sz w:val="20"/>
          <w:szCs w:val="20"/>
        </w:rPr>
      </w:pPr>
      <w:r>
        <w:rPr>
          <w:rFonts w:ascii="Tahoma" w:hAnsi="Tahoma" w:cs="Tahoma"/>
          <w:sz w:val="20"/>
          <w:szCs w:val="20"/>
        </w:rPr>
        <w:t>7</w:t>
      </w:r>
      <w:r w:rsidRPr="00141B70">
        <w:rPr>
          <w:rFonts w:ascii="Tahoma" w:hAnsi="Tahoma" w:cs="Tahoma"/>
          <w:sz w:val="20"/>
          <w:szCs w:val="20"/>
        </w:rPr>
        <w:t>.</w:t>
      </w:r>
      <w:r w:rsidRPr="00141B70">
        <w:rPr>
          <w:rFonts w:ascii="Tahoma" w:hAnsi="Tahoma" w:cs="Tahoma"/>
          <w:sz w:val="20"/>
          <w:szCs w:val="20"/>
        </w:rPr>
        <w:tab/>
      </w:r>
      <w:r w:rsidRPr="0070253A">
        <w:rPr>
          <w:rFonts w:ascii="Tahoma" w:hAnsi="Tahoma" w:cs="Tahoma"/>
          <w:sz w:val="20"/>
          <w:szCs w:val="20"/>
        </w:rPr>
        <w:t xml:space="preserve">Wykonawca bezwzględnie </w:t>
      </w:r>
      <w:r w:rsidR="00F62DDF" w:rsidRPr="0070253A">
        <w:rPr>
          <w:rFonts w:ascii="Tahoma" w:hAnsi="Tahoma" w:cs="Tahoma"/>
          <w:sz w:val="20"/>
          <w:szCs w:val="20"/>
        </w:rPr>
        <w:t>gwarantuje,</w:t>
      </w:r>
      <w:r w:rsidRPr="0070253A">
        <w:rPr>
          <w:rFonts w:ascii="Tahoma" w:hAnsi="Tahoma" w:cs="Tahoma"/>
          <w:sz w:val="20"/>
          <w:szCs w:val="20"/>
        </w:rPr>
        <w:t xml:space="preserve"> że w okresie gwarancji wykona wszelkie niezbędne przeglądy technicznie bezpłatnie u </w:t>
      </w:r>
      <w:r w:rsidR="00F62DDF" w:rsidRPr="0070253A">
        <w:rPr>
          <w:rFonts w:ascii="Tahoma" w:hAnsi="Tahoma" w:cs="Tahoma"/>
          <w:sz w:val="20"/>
          <w:szCs w:val="20"/>
        </w:rPr>
        <w:t>Zamawiającego</w:t>
      </w:r>
      <w:r w:rsidR="00057E71" w:rsidRPr="0070253A">
        <w:rPr>
          <w:rFonts w:ascii="Tahoma" w:hAnsi="Tahoma" w:cs="Tahoma"/>
          <w:sz w:val="20"/>
          <w:szCs w:val="20"/>
        </w:rPr>
        <w:t xml:space="preserve"> nie rzadziej niż raz w roku</w:t>
      </w:r>
      <w:r w:rsidRPr="0070253A">
        <w:rPr>
          <w:rFonts w:ascii="Tahoma" w:hAnsi="Tahoma" w:cs="Tahoma"/>
          <w:sz w:val="20"/>
          <w:szCs w:val="20"/>
        </w:rPr>
        <w:t xml:space="preserve">.        </w:t>
      </w:r>
    </w:p>
    <w:p w14:paraId="041BE64C"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 6</w:t>
      </w:r>
    </w:p>
    <w:p w14:paraId="3D5EB39F"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Kary pieniężne</w:t>
      </w:r>
    </w:p>
    <w:p w14:paraId="751DB592"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Za niewykonanie lub niewłaściwe wykonywanie Umowy (bez względu na przyczynę, z wyłączeniem okoliczności, za które wyłączną odpowiedzialność ponosi Zamawiający) lub uchybienie terminom, o których mowa w niniejszej Umowie (bez względu na przyczynę, z wyłączeniem okoliczności za które wyłączną odpowiedzialność ponosi Zamawiający), Zamawiający jest uprawniony do żądania od Wykonawcy zapłaty na swoją rzecz kar pieniężnych, na podstawie art.</w:t>
      </w:r>
      <w:r w:rsidRPr="00141B70">
        <w:rPr>
          <w:rFonts w:ascii="Tahoma" w:eastAsia="Arial" w:hAnsi="Tahoma" w:cs="Tahoma"/>
          <w:spacing w:val="-3"/>
          <w:sz w:val="20"/>
          <w:szCs w:val="20"/>
        </w:rPr>
        <w:t xml:space="preserve"> </w:t>
      </w:r>
      <w:r w:rsidRPr="00141B70">
        <w:rPr>
          <w:rFonts w:ascii="Tahoma" w:hAnsi="Tahoma" w:cs="Tahoma"/>
          <w:sz w:val="20"/>
          <w:szCs w:val="20"/>
        </w:rPr>
        <w:t>353</w:t>
      </w:r>
      <w:r w:rsidRPr="00141B70">
        <w:rPr>
          <w:rFonts w:ascii="Tahoma" w:eastAsia="Arial" w:hAnsi="Tahoma" w:cs="Tahoma"/>
          <w:position w:val="6"/>
          <w:sz w:val="20"/>
          <w:szCs w:val="20"/>
        </w:rPr>
        <w:t>1</w:t>
      </w:r>
      <w:r w:rsidRPr="00141B70">
        <w:rPr>
          <w:rFonts w:ascii="Tahoma" w:eastAsia="Arial" w:hAnsi="Tahoma" w:cs="Tahoma"/>
          <w:spacing w:val="17"/>
          <w:position w:val="6"/>
          <w:sz w:val="20"/>
          <w:szCs w:val="20"/>
        </w:rPr>
        <w:t xml:space="preserve"> </w:t>
      </w:r>
      <w:r w:rsidRPr="00141B70">
        <w:rPr>
          <w:rFonts w:ascii="Tahoma" w:hAnsi="Tahoma" w:cs="Tahoma"/>
          <w:sz w:val="20"/>
          <w:szCs w:val="20"/>
        </w:rPr>
        <w:t xml:space="preserve"> w zw. z art. 473 § 1 Kodeksu Cywilnego w nw. przypadkach: </w:t>
      </w:r>
    </w:p>
    <w:p w14:paraId="0FCBA7F0"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a)</w:t>
      </w:r>
      <w:r w:rsidRPr="00141B70">
        <w:rPr>
          <w:rFonts w:ascii="Tahoma" w:hAnsi="Tahoma" w:cs="Tahoma"/>
          <w:sz w:val="20"/>
          <w:szCs w:val="20"/>
        </w:rPr>
        <w:tab/>
        <w:t>w przypadku uchybienia terminom realizacji obowiązków, o których mowa § 1 ust. 1 lit a –b w wysokości 1% wynagrodzenia umownego brutto, za każdy kalendarzowy dzień zwłoki,</w:t>
      </w:r>
    </w:p>
    <w:p w14:paraId="12F66C72"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b)</w:t>
      </w:r>
      <w:r w:rsidRPr="00141B70">
        <w:rPr>
          <w:rFonts w:ascii="Tahoma" w:hAnsi="Tahoma" w:cs="Tahoma"/>
          <w:sz w:val="20"/>
          <w:szCs w:val="20"/>
        </w:rPr>
        <w:tab/>
        <w:t>w przypadku uchybienia terminowi dostarczenia jakichkolwiek dokumentów objętych Przedmiotem Umowy (z wyłączeniem instrukcji obsługi, o której mowa w § 1 ust. 1 lit c, § 4 ust. 3 – w wysokości 0,5% wynagrodzenia umownego brutto, za każdy kalendarzowy dzień zwłoki,</w:t>
      </w:r>
    </w:p>
    <w:p w14:paraId="12AB051E"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c)</w:t>
      </w:r>
      <w:r w:rsidRPr="00141B70">
        <w:rPr>
          <w:rFonts w:ascii="Tahoma" w:hAnsi="Tahoma" w:cs="Tahoma"/>
          <w:sz w:val="20"/>
          <w:szCs w:val="20"/>
        </w:rPr>
        <w:tab/>
        <w:t>w przypadku uchybienia terminowi usuwania wad (w tym usterek) Sprzętu – w wysokości 1% wynagrodzenia umownego brutto, za każdy kalendarzowy dzień zwłoki,</w:t>
      </w:r>
    </w:p>
    <w:p w14:paraId="45F0101D"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d)</w:t>
      </w:r>
      <w:r w:rsidRPr="00141B70">
        <w:rPr>
          <w:rFonts w:ascii="Tahoma" w:hAnsi="Tahoma" w:cs="Tahoma"/>
          <w:sz w:val="20"/>
          <w:szCs w:val="20"/>
        </w:rPr>
        <w:tab/>
        <w:t>w przypadku uchybienia terminowi, w przystąpieniu do usunięcia wad (w tym usterek) - w wysokości 0,5% wynagrodzenia umownego brutto, za każdy kalendarzowy dzień zwłoki,</w:t>
      </w:r>
    </w:p>
    <w:p w14:paraId="25A6F590"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e)</w:t>
      </w:r>
      <w:r w:rsidRPr="00141B70">
        <w:rPr>
          <w:rFonts w:ascii="Tahoma" w:hAnsi="Tahoma" w:cs="Tahoma"/>
          <w:sz w:val="20"/>
          <w:szCs w:val="20"/>
        </w:rPr>
        <w:tab/>
        <w:t>w przypadku rozwiązania Umowy tj. (odstąpienia albo wypowiedzenia) z przyczyn leżących po stronie Wykonawcy – w wysokości 30% wynagrodzenia umownego brutto,</w:t>
      </w:r>
    </w:p>
    <w:p w14:paraId="112764AA"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Wykonawca oświadcza, że wyraża zgodę na potrącanie wierzytelności należnych z tytułu kar pieniężnych z wierzytelności Wykonawcy przysługującymi Wykonawcy wobec Zamawiającego.</w:t>
      </w:r>
    </w:p>
    <w:p w14:paraId="2F4D8EF2"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 xml:space="preserve">Strony uzgadniają, że kary pieniężne przewidziane w niniejszej Umowie podlegają sumowaniu i potrącane będą z jakiejkolwiek wierzytelności przysługującej Wykonawcy w stosunku do Zamawiającego, a gdyby okazało się to niemożliwe, Wykonawca zobowiązany jest do zapłaty kar pieniężnych na rachunek bankowy Zamawiającego w okresie 7 dni od dnia otrzymania (w tym e-mail) </w:t>
      </w:r>
      <w:r w:rsidRPr="00141B70">
        <w:rPr>
          <w:rFonts w:ascii="Tahoma" w:hAnsi="Tahoma" w:cs="Tahoma"/>
          <w:sz w:val="20"/>
          <w:szCs w:val="20"/>
        </w:rPr>
        <w:lastRenderedPageBreak/>
        <w:t>noty obciążeniowej lub wezwania do zapłaty kar pieniężnych. Łączna wysokość kar pieniężnych naliczonych na rzecz Wykonawcy nie może przekraczać 40% wynagrodzenia.</w:t>
      </w:r>
    </w:p>
    <w:p w14:paraId="4D71B4CD"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 xml:space="preserve">Wyłącznie w przypadku orzeczenia przez sąd powszechny o nieskuteczności lub nieważności postanowień dotyczących ww. kar pieniężnych, wolą stron jest, aby do ww. postanowień stosować odpowiednio przepisy art. 483 i art. 484 Kodeksu Cywilnego. </w:t>
      </w:r>
    </w:p>
    <w:p w14:paraId="1E3202FA"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Strony są uprawnione do dochodzenia odszkodowania na zasadach ogólnych.</w:t>
      </w:r>
    </w:p>
    <w:p w14:paraId="7FA8F6E0"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 7</w:t>
      </w:r>
    </w:p>
    <w:p w14:paraId="1013E936" w14:textId="77777777" w:rsidR="00E15A3C" w:rsidRPr="00141B70" w:rsidRDefault="00E15A3C" w:rsidP="00E15A3C">
      <w:pPr>
        <w:jc w:val="center"/>
        <w:rPr>
          <w:rFonts w:ascii="Tahoma" w:hAnsi="Tahoma" w:cs="Tahoma"/>
          <w:sz w:val="20"/>
          <w:szCs w:val="20"/>
        </w:rPr>
      </w:pPr>
      <w:r w:rsidRPr="00141B70">
        <w:rPr>
          <w:rFonts w:ascii="Tahoma" w:hAnsi="Tahoma" w:cs="Tahoma"/>
          <w:sz w:val="20"/>
          <w:szCs w:val="20"/>
        </w:rPr>
        <w:t>Postanowienia końcowe</w:t>
      </w:r>
    </w:p>
    <w:p w14:paraId="66E67D94"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1.</w:t>
      </w:r>
      <w:r w:rsidRPr="00141B70">
        <w:rPr>
          <w:rFonts w:ascii="Tahoma" w:hAnsi="Tahoma" w:cs="Tahoma"/>
          <w:sz w:val="20"/>
          <w:szCs w:val="20"/>
        </w:rPr>
        <w:tab/>
        <w:t>Wykonawca zobowiązany jest do świadczenia usługi zgodnie z niniejszą Umową, SWZ oraz obowiązującymi w tym zakresie przepisami prawa (sensu largo).</w:t>
      </w:r>
    </w:p>
    <w:p w14:paraId="336C831D"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2.</w:t>
      </w:r>
      <w:r w:rsidRPr="00141B70">
        <w:rPr>
          <w:rFonts w:ascii="Tahoma" w:hAnsi="Tahoma" w:cs="Tahoma"/>
          <w:sz w:val="20"/>
          <w:szCs w:val="20"/>
        </w:rPr>
        <w:tab/>
        <w:t>W przypadku rozbieżności (np. interpretacyjnych) pomiędzy postanowieniami zawartymi w poszczególnych dokumentach lub rozbieżności pomiędzy dokumentami, a przepisami prawa (iusdispositivum), Strony Umowy przyjmują następującą hierarchię ważności norm i dokumentów:</w:t>
      </w:r>
    </w:p>
    <w:p w14:paraId="64EEBC09"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a)</w:t>
      </w:r>
      <w:r w:rsidRPr="00141B70">
        <w:rPr>
          <w:rFonts w:ascii="Tahoma" w:hAnsi="Tahoma" w:cs="Tahoma"/>
          <w:sz w:val="20"/>
          <w:szCs w:val="20"/>
        </w:rPr>
        <w:tab/>
        <w:t>Przepisy prawa powszechnie obowiązującego (sensu largo).</w:t>
      </w:r>
    </w:p>
    <w:p w14:paraId="35B09091"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b)</w:t>
      </w:r>
      <w:r w:rsidRPr="00141B70">
        <w:rPr>
          <w:rFonts w:ascii="Tahoma" w:hAnsi="Tahoma" w:cs="Tahoma"/>
          <w:sz w:val="20"/>
          <w:szCs w:val="20"/>
        </w:rPr>
        <w:tab/>
        <w:t>Umowa zawarta pomiędzy Wykonawcą, a Zamawiającym</w:t>
      </w:r>
    </w:p>
    <w:p w14:paraId="51A6E8B6"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c)</w:t>
      </w:r>
      <w:r w:rsidRPr="00141B70">
        <w:rPr>
          <w:rFonts w:ascii="Tahoma" w:hAnsi="Tahoma" w:cs="Tahoma"/>
          <w:sz w:val="20"/>
          <w:szCs w:val="20"/>
        </w:rPr>
        <w:tab/>
        <w:t>Oferta Wykonawcy;</w:t>
      </w:r>
    </w:p>
    <w:p w14:paraId="0B3A6663"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d)</w:t>
      </w:r>
      <w:r w:rsidRPr="00141B70">
        <w:rPr>
          <w:rFonts w:ascii="Tahoma" w:hAnsi="Tahoma" w:cs="Tahoma"/>
          <w:sz w:val="20"/>
          <w:szCs w:val="20"/>
        </w:rPr>
        <w:tab/>
        <w:t>Specyfikacja Warunków Zamówienia.</w:t>
      </w:r>
    </w:p>
    <w:p w14:paraId="5A769664"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3.</w:t>
      </w:r>
      <w:r w:rsidRPr="00141B70">
        <w:rPr>
          <w:rFonts w:ascii="Tahoma" w:hAnsi="Tahoma" w:cs="Tahoma"/>
          <w:sz w:val="20"/>
          <w:szCs w:val="20"/>
        </w:rPr>
        <w:tab/>
        <w:t>Zakazuje się istotnych zmian postanowień zawartej Umowy w stosunku do treści oferty, na podstawie której dokonano wyboru Wykonawcy, z zastrzeżeniem zapisów § 7 ust. 4 niniejszego paragrafu.</w:t>
      </w:r>
    </w:p>
    <w:p w14:paraId="12745D89"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4.</w:t>
      </w:r>
      <w:r w:rsidRPr="00141B70">
        <w:rPr>
          <w:rFonts w:ascii="Tahoma" w:hAnsi="Tahoma" w:cs="Tahoma"/>
          <w:sz w:val="20"/>
          <w:szCs w:val="20"/>
        </w:rPr>
        <w:tab/>
        <w:t>Zamawiający przewiduje możliwość dokonania zmian postanowień zawartej Umowy w zakresie nazwy lub numeru katalogowego Przedmiotu Umowy, przy zachowaniu jego parametrów.</w:t>
      </w:r>
    </w:p>
    <w:p w14:paraId="15351721"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5.</w:t>
      </w:r>
      <w:r w:rsidRPr="00141B70">
        <w:rPr>
          <w:rFonts w:ascii="Tahoma" w:hAnsi="Tahoma" w:cs="Tahoma"/>
          <w:sz w:val="20"/>
          <w:szCs w:val="20"/>
        </w:rPr>
        <w:tab/>
        <w:t>Powyższe zmiany powinny być uprzednio, pisemnie (pod rygorem nieważności) zaakceptowane przez Zamawiającego, nie mogą skutkować zwiększeniem wartości Umowy i nie mogą być niekorzystne dla Zamawiającego.</w:t>
      </w:r>
    </w:p>
    <w:p w14:paraId="30C515F8"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6.</w:t>
      </w:r>
      <w:r w:rsidRPr="00141B70">
        <w:rPr>
          <w:rFonts w:ascii="Tahoma" w:hAnsi="Tahoma" w:cs="Tahoma"/>
          <w:sz w:val="20"/>
          <w:szCs w:val="20"/>
        </w:rPr>
        <w:tab/>
        <w:t>Ewentualne spory rozstrzygane będą przez Sąd właściwy dla siedziby Zamawiającego.</w:t>
      </w:r>
    </w:p>
    <w:p w14:paraId="13E8A1CA"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7.</w:t>
      </w:r>
      <w:r w:rsidRPr="00141B70">
        <w:rPr>
          <w:rFonts w:ascii="Tahoma" w:hAnsi="Tahoma" w:cs="Tahoma"/>
          <w:sz w:val="20"/>
          <w:szCs w:val="20"/>
        </w:rPr>
        <w:tab/>
        <w:t>Wszelkie zmiany niniejszej Umowy wymagają formy pisemnej pod rygorem nieważności.</w:t>
      </w:r>
    </w:p>
    <w:p w14:paraId="5E937BED"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8.</w:t>
      </w:r>
      <w:r w:rsidRPr="00141B70">
        <w:rPr>
          <w:rFonts w:ascii="Tahoma" w:hAnsi="Tahoma" w:cs="Tahoma"/>
          <w:sz w:val="20"/>
          <w:szCs w:val="20"/>
        </w:rPr>
        <w:tab/>
        <w:t>Wykonawca nie może bez pisemnej zgody Zamawiającego zbywać żadnych wierzytelności wynikających z niniejszej Umowy.</w:t>
      </w:r>
    </w:p>
    <w:p w14:paraId="5B06201E"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9.</w:t>
      </w:r>
      <w:r w:rsidRPr="00141B70">
        <w:rPr>
          <w:rFonts w:ascii="Tahoma" w:hAnsi="Tahoma" w:cs="Tahoma"/>
          <w:sz w:val="20"/>
          <w:szCs w:val="20"/>
        </w:rPr>
        <w:tab/>
        <w:t>W sprawach nieuregulowanych niniejszą Umową mają zastosowanie odpowiednie przepisy prawa.</w:t>
      </w:r>
    </w:p>
    <w:p w14:paraId="150B03C1" w14:textId="42497343" w:rsidR="00E15A3C" w:rsidRPr="00141B70" w:rsidRDefault="00E15A3C" w:rsidP="00E15A3C">
      <w:pPr>
        <w:jc w:val="both"/>
        <w:rPr>
          <w:rFonts w:ascii="Tahoma" w:hAnsi="Tahoma" w:cs="Tahoma"/>
          <w:sz w:val="20"/>
          <w:szCs w:val="20"/>
        </w:rPr>
      </w:pPr>
      <w:r w:rsidRPr="00141B70">
        <w:rPr>
          <w:rFonts w:ascii="Tahoma" w:hAnsi="Tahoma" w:cs="Tahoma"/>
          <w:sz w:val="20"/>
          <w:szCs w:val="20"/>
        </w:rPr>
        <w:t>10. W razie wystąpienia istotnej okoliczności powodującej, że wykonanie umowy nie leży w interesie publicznym, czego nie można było przewidzieć w dniu zawarcia umowy, Zamawiający może odstąpić od umowy w terminie miesiąca od powzięcia wiadomości o powyższych okolicznościach. W takim wypadku Wykonawca może żądać jedynie wynagrodzenia należnego mu z tytułu wykonania części umowy.</w:t>
      </w:r>
    </w:p>
    <w:p w14:paraId="629BC952" w14:textId="461C7C48" w:rsidR="00E15A3C" w:rsidRPr="00141B70" w:rsidRDefault="00E15A3C" w:rsidP="00141B70">
      <w:pPr>
        <w:spacing w:line="276" w:lineRule="auto"/>
        <w:jc w:val="both"/>
        <w:rPr>
          <w:rFonts w:ascii="Tahoma" w:eastAsiaTheme="minorHAnsi" w:hAnsi="Tahoma" w:cs="Tahoma"/>
          <w:sz w:val="20"/>
          <w:szCs w:val="20"/>
        </w:rPr>
      </w:pPr>
      <w:r w:rsidRPr="00141B70">
        <w:rPr>
          <w:rFonts w:ascii="Tahoma" w:hAnsi="Tahoma" w:cs="Tahoma"/>
          <w:sz w:val="20"/>
          <w:szCs w:val="20"/>
        </w:rPr>
        <w:t>1</w:t>
      </w:r>
      <w:r w:rsidR="00E366ED">
        <w:rPr>
          <w:rFonts w:ascii="Tahoma" w:hAnsi="Tahoma" w:cs="Tahoma"/>
          <w:sz w:val="20"/>
          <w:szCs w:val="20"/>
        </w:rPr>
        <w:t>1</w:t>
      </w:r>
      <w:r w:rsidRPr="00141B70">
        <w:rPr>
          <w:rFonts w:ascii="Tahoma" w:hAnsi="Tahoma" w:cs="Tahoma"/>
          <w:sz w:val="20"/>
          <w:szCs w:val="20"/>
        </w:rPr>
        <w:t xml:space="preserve">. </w:t>
      </w:r>
      <w:r w:rsidRPr="00141B70">
        <w:rPr>
          <w:rFonts w:ascii="Tahoma" w:eastAsiaTheme="minorHAnsi" w:hAnsi="Tahoma" w:cs="Tahoma"/>
          <w:sz w:val="20"/>
          <w:szCs w:val="20"/>
        </w:rPr>
        <w:t>Dane osób odpowiedzialnych za realizację niniejszej Umowy:</w:t>
      </w:r>
    </w:p>
    <w:p w14:paraId="0D873033" w14:textId="77777777" w:rsidR="00E15A3C" w:rsidRPr="00141B70" w:rsidRDefault="00E15A3C" w:rsidP="00141B70">
      <w:pPr>
        <w:spacing w:line="276" w:lineRule="auto"/>
        <w:jc w:val="both"/>
        <w:rPr>
          <w:rFonts w:ascii="Tahoma" w:eastAsiaTheme="minorHAnsi" w:hAnsi="Tahoma" w:cs="Tahoma"/>
          <w:sz w:val="20"/>
          <w:szCs w:val="20"/>
        </w:rPr>
      </w:pPr>
      <w:r w:rsidRPr="00141B70">
        <w:rPr>
          <w:rFonts w:ascii="Tahoma" w:eastAsiaTheme="minorHAnsi" w:hAnsi="Tahoma" w:cs="Tahoma"/>
          <w:sz w:val="20"/>
          <w:szCs w:val="20"/>
        </w:rPr>
        <w:t>a.</w:t>
      </w:r>
      <w:r w:rsidRPr="00141B70">
        <w:rPr>
          <w:rFonts w:ascii="Tahoma" w:eastAsiaTheme="minorHAnsi" w:hAnsi="Tahoma" w:cs="Tahoma"/>
          <w:sz w:val="20"/>
          <w:szCs w:val="20"/>
        </w:rPr>
        <w:tab/>
      </w:r>
      <w:r w:rsidRPr="00141B70">
        <w:rPr>
          <w:rFonts w:ascii="Tahoma" w:hAnsi="Tahoma" w:cs="Tahoma"/>
          <w:sz w:val="20"/>
          <w:szCs w:val="20"/>
        </w:rPr>
        <w:t>Zamawiający</w:t>
      </w:r>
      <w:r w:rsidRPr="00141B70">
        <w:rPr>
          <w:rFonts w:ascii="Tahoma" w:eastAsiaTheme="minorHAnsi" w:hAnsi="Tahoma" w:cs="Tahoma"/>
          <w:sz w:val="20"/>
          <w:szCs w:val="20"/>
        </w:rPr>
        <w:t>:</w:t>
      </w:r>
    </w:p>
    <w:p w14:paraId="1650CD1A" w14:textId="77777777" w:rsidR="00E15A3C" w:rsidRPr="00141B70" w:rsidRDefault="00E15A3C" w:rsidP="00E15A3C">
      <w:pPr>
        <w:spacing w:after="200" w:line="276" w:lineRule="auto"/>
        <w:jc w:val="both"/>
        <w:rPr>
          <w:rFonts w:ascii="Tahoma" w:eastAsiaTheme="minorHAnsi" w:hAnsi="Tahoma" w:cs="Tahoma"/>
          <w:sz w:val="20"/>
          <w:szCs w:val="20"/>
        </w:rPr>
      </w:pPr>
      <w:r w:rsidRPr="00141B70">
        <w:rPr>
          <w:rFonts w:ascii="Tahoma" w:hAnsi="Tahoma" w:cs="Tahoma"/>
          <w:sz w:val="20"/>
          <w:szCs w:val="20"/>
        </w:rPr>
        <w:t>Wojskową Specjalistyczną Przychodnią Lekarską, Samodzielnym Publicznym Zakładem Opieki Zdrowotnej, ul. Solna 21, 61-736 Poznań tel. 261 574 331</w:t>
      </w:r>
      <w:r w:rsidRPr="00141B70">
        <w:rPr>
          <w:rFonts w:ascii="Tahoma" w:eastAsiaTheme="minorHAnsi" w:hAnsi="Tahoma" w:cs="Tahoma"/>
          <w:sz w:val="20"/>
          <w:szCs w:val="20"/>
        </w:rPr>
        <w:t xml:space="preserve">, email: </w:t>
      </w:r>
      <w:r w:rsidRPr="00141B70">
        <w:rPr>
          <w:rFonts w:ascii="Tahoma" w:hAnsi="Tahoma" w:cs="Tahoma"/>
          <w:sz w:val="20"/>
          <w:szCs w:val="20"/>
        </w:rPr>
        <w:t xml:space="preserve">g.jakubowski@wspl.poznan.pl </w:t>
      </w:r>
    </w:p>
    <w:p w14:paraId="34D9173E" w14:textId="77777777" w:rsidR="00E15A3C" w:rsidRPr="00141B70" w:rsidRDefault="00E15A3C" w:rsidP="00141B70">
      <w:pPr>
        <w:spacing w:line="276" w:lineRule="auto"/>
        <w:jc w:val="both"/>
        <w:rPr>
          <w:rFonts w:ascii="Tahoma" w:eastAsiaTheme="minorHAnsi" w:hAnsi="Tahoma" w:cs="Tahoma"/>
          <w:sz w:val="20"/>
          <w:szCs w:val="20"/>
        </w:rPr>
      </w:pPr>
      <w:r w:rsidRPr="00141B70">
        <w:rPr>
          <w:rFonts w:ascii="Tahoma" w:eastAsiaTheme="minorHAnsi" w:hAnsi="Tahoma" w:cs="Tahoma"/>
          <w:sz w:val="20"/>
          <w:szCs w:val="20"/>
        </w:rPr>
        <w:t>b.</w:t>
      </w:r>
      <w:r w:rsidRPr="00141B70">
        <w:rPr>
          <w:rFonts w:ascii="Tahoma" w:eastAsiaTheme="minorHAnsi" w:hAnsi="Tahoma" w:cs="Tahoma"/>
          <w:sz w:val="20"/>
          <w:szCs w:val="20"/>
        </w:rPr>
        <w:tab/>
      </w:r>
      <w:r w:rsidRPr="00141B70">
        <w:rPr>
          <w:rFonts w:ascii="Tahoma" w:hAnsi="Tahoma" w:cs="Tahoma"/>
          <w:sz w:val="20"/>
          <w:szCs w:val="20"/>
        </w:rPr>
        <w:t>Wykonawca</w:t>
      </w:r>
      <w:r w:rsidRPr="00141B70">
        <w:rPr>
          <w:rFonts w:ascii="Tahoma" w:eastAsiaTheme="minorHAnsi" w:hAnsi="Tahoma" w:cs="Tahoma"/>
          <w:sz w:val="20"/>
          <w:szCs w:val="20"/>
        </w:rPr>
        <w:t>:</w:t>
      </w:r>
    </w:p>
    <w:p w14:paraId="075D733A" w14:textId="77777777" w:rsidR="00E15A3C" w:rsidRPr="00141B70" w:rsidRDefault="00E15A3C" w:rsidP="00E15A3C">
      <w:pPr>
        <w:spacing w:after="200" w:line="276" w:lineRule="auto"/>
        <w:jc w:val="both"/>
        <w:rPr>
          <w:rFonts w:ascii="Tahoma" w:eastAsiaTheme="minorHAnsi" w:hAnsi="Tahoma" w:cs="Tahoma"/>
          <w:sz w:val="20"/>
          <w:szCs w:val="20"/>
        </w:rPr>
      </w:pPr>
      <w:r w:rsidRPr="00141B70">
        <w:rPr>
          <w:rFonts w:ascii="Tahoma" w:eastAsiaTheme="minorHAnsi" w:hAnsi="Tahoma" w:cs="Tahoma"/>
          <w:sz w:val="20"/>
          <w:szCs w:val="20"/>
        </w:rPr>
        <w:t>…………………………………………………………………………………………………………</w:t>
      </w:r>
    </w:p>
    <w:p w14:paraId="271A3969" w14:textId="77777777" w:rsidR="00E15A3C" w:rsidRPr="00141B70" w:rsidRDefault="00E15A3C" w:rsidP="00E15A3C">
      <w:pPr>
        <w:spacing w:after="200" w:line="276" w:lineRule="auto"/>
        <w:jc w:val="both"/>
        <w:rPr>
          <w:rFonts w:ascii="Tahoma" w:eastAsia="Arial" w:hAnsi="Tahoma" w:cs="Tahoma"/>
          <w:sz w:val="20"/>
          <w:szCs w:val="20"/>
        </w:rPr>
      </w:pPr>
      <w:r w:rsidRPr="00141B70">
        <w:rPr>
          <w:rFonts w:ascii="Tahoma" w:eastAsiaTheme="minorHAnsi" w:hAnsi="Tahoma" w:cs="Tahoma"/>
          <w:sz w:val="20"/>
          <w:szCs w:val="20"/>
        </w:rPr>
        <w:t>…………………………….   tel. …………………………… email:  ……………………………..</w:t>
      </w:r>
      <w:r w:rsidRPr="00141B70">
        <w:rPr>
          <w:rFonts w:ascii="Tahoma" w:eastAsia="Arial" w:hAnsi="Tahoma" w:cs="Tahoma"/>
          <w:color w:val="0000FF"/>
          <w:spacing w:val="-2"/>
          <w:sz w:val="20"/>
          <w:szCs w:val="20"/>
          <w:u w:val="single" w:color="0000FF"/>
        </w:rPr>
        <w:t xml:space="preserve"> </w:t>
      </w:r>
    </w:p>
    <w:p w14:paraId="3419339B" w14:textId="25F598DE" w:rsidR="00E15A3C" w:rsidRPr="00480209" w:rsidRDefault="00480209" w:rsidP="00480209">
      <w:pPr>
        <w:pStyle w:val="Akapitzlist"/>
        <w:numPr>
          <w:ilvl w:val="0"/>
          <w:numId w:val="21"/>
        </w:numPr>
        <w:jc w:val="both"/>
        <w:rPr>
          <w:rFonts w:ascii="Tahoma" w:hAnsi="Tahoma" w:cs="Tahoma"/>
        </w:rPr>
      </w:pPr>
      <w:r w:rsidRPr="00C45BB4">
        <w:rPr>
          <w:rFonts w:ascii="Tahoma" w:hAnsi="Tahoma" w:cs="Tahoma"/>
        </w:rPr>
        <w:t>Umowę sporządzono w dwóch jednobrzmiących egzemplarzach po jednym dla każdej Strony.</w:t>
      </w:r>
    </w:p>
    <w:p w14:paraId="45DD9F91" w14:textId="77777777" w:rsidR="00E15A3C" w:rsidRPr="00141B70" w:rsidRDefault="00E15A3C" w:rsidP="00E15A3C">
      <w:pPr>
        <w:jc w:val="both"/>
        <w:rPr>
          <w:rFonts w:ascii="Tahoma" w:hAnsi="Tahoma" w:cs="Tahoma"/>
          <w:sz w:val="20"/>
          <w:szCs w:val="20"/>
        </w:rPr>
      </w:pPr>
    </w:p>
    <w:p w14:paraId="623F6AD8" w14:textId="77777777" w:rsidR="00E15A3C" w:rsidRPr="00141B70" w:rsidRDefault="00E15A3C" w:rsidP="00E15A3C">
      <w:pPr>
        <w:jc w:val="both"/>
        <w:rPr>
          <w:rFonts w:ascii="Tahoma" w:hAnsi="Tahoma" w:cs="Tahoma"/>
          <w:sz w:val="20"/>
          <w:szCs w:val="20"/>
        </w:rPr>
      </w:pPr>
      <w:r w:rsidRPr="00141B70">
        <w:rPr>
          <w:rFonts w:ascii="Tahoma" w:hAnsi="Tahoma" w:cs="Tahoma"/>
          <w:sz w:val="20"/>
          <w:szCs w:val="20"/>
        </w:rPr>
        <w:t>ZAMAWIAJĄCY</w:t>
      </w:r>
    </w:p>
    <w:p w14:paraId="35F2D343" w14:textId="77777777" w:rsidR="00E15A3C" w:rsidRPr="00141B70" w:rsidRDefault="00E15A3C" w:rsidP="00E15A3C">
      <w:pPr>
        <w:jc w:val="right"/>
        <w:rPr>
          <w:rFonts w:ascii="Tahoma" w:hAnsi="Tahoma" w:cs="Tahoma"/>
          <w:sz w:val="20"/>
          <w:szCs w:val="20"/>
        </w:rPr>
      </w:pPr>
      <w:r w:rsidRPr="00141B70">
        <w:rPr>
          <w:rFonts w:ascii="Tahoma" w:hAnsi="Tahoma" w:cs="Tahoma"/>
          <w:sz w:val="20"/>
          <w:szCs w:val="20"/>
        </w:rPr>
        <w:t>WYKONAWCA</w:t>
      </w:r>
    </w:p>
    <w:p w14:paraId="1238E6D1" w14:textId="691D6F97" w:rsidR="003632A0" w:rsidRPr="00141B70" w:rsidRDefault="003632A0">
      <w:pPr>
        <w:rPr>
          <w:rFonts w:ascii="Tahoma" w:hAnsi="Tahoma" w:cs="Tahoma"/>
          <w:sz w:val="20"/>
          <w:szCs w:val="20"/>
        </w:rPr>
      </w:pPr>
    </w:p>
    <w:sectPr w:rsidR="003632A0" w:rsidRPr="00141B70" w:rsidSect="00D274B5">
      <w:headerReference w:type="default" r:id="rId39"/>
      <w:footerReference w:type="default" r:id="rId40"/>
      <w:headerReference w:type="first" r:id="rId41"/>
      <w:footerReference w:type="first" r:id="rId42"/>
      <w:pgSz w:w="11906" w:h="16838"/>
      <w:pgMar w:top="152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C7976" w14:textId="77777777" w:rsidR="00991A97" w:rsidRDefault="00991A97" w:rsidP="00B21067">
      <w:r>
        <w:separator/>
      </w:r>
    </w:p>
  </w:endnote>
  <w:endnote w:type="continuationSeparator" w:id="0">
    <w:p w14:paraId="62C404A0" w14:textId="77777777" w:rsidR="00991A97" w:rsidRDefault="00991A97" w:rsidP="00B21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mo">
    <w:altName w:val="Calibri"/>
    <w:charset w:val="01"/>
    <w:family w:val="swiss"/>
    <w:pitch w:val="default"/>
  </w:font>
  <w:font w:name="Helvetica Neue">
    <w:altName w:val="Arial"/>
    <w:charset w:val="01"/>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5881322"/>
      <w:docPartObj>
        <w:docPartGallery w:val="Page Numbers (Bottom of Page)"/>
        <w:docPartUnique/>
      </w:docPartObj>
    </w:sdtPr>
    <w:sdtEndPr>
      <w:rPr>
        <w:rFonts w:ascii="Tahoma" w:hAnsi="Tahoma" w:cs="Tahoma"/>
        <w:sz w:val="18"/>
        <w:szCs w:val="18"/>
      </w:rPr>
    </w:sdtEndPr>
    <w:sdtContent>
      <w:p w14:paraId="4664812D" w14:textId="135B27EB" w:rsidR="00AA1D47" w:rsidRPr="00367EFF" w:rsidRDefault="00AA1D47">
        <w:pPr>
          <w:pStyle w:val="Stopka"/>
          <w:rPr>
            <w:rFonts w:ascii="Tahoma" w:hAnsi="Tahoma" w:cs="Tahoma"/>
            <w:sz w:val="18"/>
            <w:szCs w:val="18"/>
          </w:rPr>
        </w:pPr>
        <w:r w:rsidRPr="00367EFF">
          <w:rPr>
            <w:rFonts w:ascii="Tahoma" w:hAnsi="Tahoma" w:cs="Tahoma"/>
            <w:sz w:val="18"/>
            <w:szCs w:val="18"/>
          </w:rPr>
          <w:fldChar w:fldCharType="begin"/>
        </w:r>
        <w:r w:rsidRPr="00367EFF">
          <w:rPr>
            <w:rFonts w:ascii="Tahoma" w:hAnsi="Tahoma" w:cs="Tahoma"/>
            <w:sz w:val="18"/>
            <w:szCs w:val="18"/>
          </w:rPr>
          <w:instrText>PAGE   \* MERGEFORMAT</w:instrText>
        </w:r>
        <w:r w:rsidRPr="00367EFF">
          <w:rPr>
            <w:rFonts w:ascii="Tahoma" w:hAnsi="Tahoma" w:cs="Tahoma"/>
            <w:sz w:val="18"/>
            <w:szCs w:val="18"/>
          </w:rPr>
          <w:fldChar w:fldCharType="separate"/>
        </w:r>
        <w:r w:rsidRPr="00367EFF">
          <w:rPr>
            <w:rFonts w:ascii="Tahoma" w:hAnsi="Tahoma" w:cs="Tahoma"/>
            <w:sz w:val="18"/>
            <w:szCs w:val="18"/>
          </w:rPr>
          <w:t>2</w:t>
        </w:r>
        <w:r w:rsidRPr="00367EFF">
          <w:rPr>
            <w:rFonts w:ascii="Tahoma" w:hAnsi="Tahoma" w:cs="Tahoma"/>
            <w:sz w:val="18"/>
            <w:szCs w:val="18"/>
          </w:rPr>
          <w:fldChar w:fldCharType="end"/>
        </w:r>
      </w:p>
    </w:sdtContent>
  </w:sdt>
  <w:p w14:paraId="4AE6BB22" w14:textId="0C02C28F" w:rsidR="00AA1D47" w:rsidRPr="00AB1D0C" w:rsidRDefault="00AA1D47" w:rsidP="00B21067">
    <w:pPr>
      <w:pStyle w:val="Stopka"/>
      <w:tabs>
        <w:tab w:val="left" w:pos="4080"/>
      </w:tabs>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6024256"/>
      <w:docPartObj>
        <w:docPartGallery w:val="Page Numbers (Bottom of Page)"/>
        <w:docPartUnique/>
      </w:docPartObj>
    </w:sdtPr>
    <w:sdtContent>
      <w:p w14:paraId="1DFEC73C" w14:textId="48CC5FC2" w:rsidR="00AA1D47" w:rsidRDefault="00AA1D47">
        <w:pPr>
          <w:pStyle w:val="Stopka"/>
        </w:pPr>
        <w:r>
          <w:fldChar w:fldCharType="begin"/>
        </w:r>
        <w:r>
          <w:instrText>PAGE   \* MERGEFORMAT</w:instrText>
        </w:r>
        <w:r>
          <w:fldChar w:fldCharType="separate"/>
        </w:r>
        <w:r>
          <w:t>2</w:t>
        </w:r>
        <w:r>
          <w:fldChar w:fldCharType="end"/>
        </w:r>
      </w:p>
    </w:sdtContent>
  </w:sdt>
  <w:p w14:paraId="6C7DFC8E" w14:textId="77777777" w:rsidR="00AA1D47" w:rsidRDefault="00AA1D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7E60CC" w14:textId="77777777" w:rsidR="00991A97" w:rsidRDefault="00991A97" w:rsidP="00B21067">
      <w:r>
        <w:separator/>
      </w:r>
    </w:p>
  </w:footnote>
  <w:footnote w:type="continuationSeparator" w:id="0">
    <w:p w14:paraId="1D9F1EB4" w14:textId="77777777" w:rsidR="00991A97" w:rsidRDefault="00991A97" w:rsidP="00B210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A7877" w14:textId="6FB7C9FE" w:rsidR="00AA1D47" w:rsidRDefault="00AA1D47" w:rsidP="00367EFF">
    <w:pPr>
      <w:rPr>
        <w:rFonts w:ascii="Tahoma" w:hAnsi="Tahoma" w:cs="Tahoma"/>
        <w:sz w:val="18"/>
      </w:rPr>
    </w:pPr>
    <w:r>
      <w:rPr>
        <w:rFonts w:ascii="Tahoma" w:hAnsi="Tahoma" w:cs="Tahoma"/>
        <w:sz w:val="18"/>
      </w:rPr>
      <w:t xml:space="preserve">Znak sprawy WSPL Zam. Publ. Nr </w:t>
    </w:r>
    <w:r w:rsidR="000E6D0E">
      <w:rPr>
        <w:rFonts w:ascii="Tahoma" w:hAnsi="Tahoma" w:cs="Tahoma"/>
        <w:sz w:val="18"/>
      </w:rPr>
      <w:t>34</w:t>
    </w:r>
    <w:r>
      <w:rPr>
        <w:rFonts w:ascii="Tahoma" w:hAnsi="Tahoma" w:cs="Tahoma"/>
        <w:sz w:val="18"/>
      </w:rPr>
      <w:t>/2</w:t>
    </w:r>
    <w:r w:rsidR="00FD6DB2">
      <w:rPr>
        <w:rFonts w:ascii="Tahoma" w:hAnsi="Tahoma" w:cs="Tahoma"/>
        <w:sz w:val="18"/>
      </w:rPr>
      <w:t>4</w:t>
    </w:r>
  </w:p>
  <w:p w14:paraId="014A04F2" w14:textId="77777777" w:rsidR="00AA1D47" w:rsidRDefault="00AA1D4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D7944" w14:textId="64000CE8" w:rsidR="00AA1D47" w:rsidRDefault="00AA1D47" w:rsidP="00367EFF">
    <w:pPr>
      <w:rPr>
        <w:rFonts w:ascii="Tahoma" w:hAnsi="Tahoma" w:cs="Tahoma"/>
        <w:sz w:val="18"/>
      </w:rPr>
    </w:pPr>
    <w:r>
      <w:rPr>
        <w:rFonts w:ascii="Tahoma" w:hAnsi="Tahoma" w:cs="Tahoma"/>
        <w:sz w:val="18"/>
      </w:rPr>
      <w:t>Znak sprawy WSPL Zam. Publ. Nr 1/21</w:t>
    </w:r>
  </w:p>
  <w:p w14:paraId="0C354F10" w14:textId="4042151F" w:rsidR="00AA1D47" w:rsidRDefault="00AA1D47" w:rsidP="00367EFF">
    <w:pPr>
      <w:pStyle w:val="Nagwek"/>
      <w:tabs>
        <w:tab w:val="clear" w:pos="4536"/>
        <w:tab w:val="clear" w:pos="9072"/>
        <w:tab w:val="left" w:pos="99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F33D1"/>
    <w:multiLevelType w:val="hybridMultilevel"/>
    <w:tmpl w:val="37A0873C"/>
    <w:lvl w:ilvl="0" w:tplc="6066C10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E15485"/>
    <w:multiLevelType w:val="multilevel"/>
    <w:tmpl w:val="91BED2CA"/>
    <w:lvl w:ilvl="0">
      <w:start w:val="1"/>
      <w:numFmt w:val="bullet"/>
      <w:lvlText w:val="➢"/>
      <w:lvlJc w:val="left"/>
      <w:pPr>
        <w:ind w:left="782" w:hanging="357"/>
      </w:pPr>
      <w:rPr>
        <w:rFonts w:ascii="Arimo" w:eastAsia="Arimo" w:hAnsi="Arimo" w:cs="Arimo"/>
        <w:b w:val="0"/>
        <w:i w:val="0"/>
        <w:smallCaps w:val="0"/>
        <w:strike w:val="0"/>
        <w:color w:val="000000"/>
        <w:vertAlign w:val="baseline"/>
      </w:rPr>
    </w:lvl>
    <w:lvl w:ilvl="1">
      <w:start w:val="1"/>
      <w:numFmt w:val="bullet"/>
      <w:lvlText w:val="o"/>
      <w:lvlJc w:val="left"/>
      <w:pPr>
        <w:ind w:left="1502" w:hanging="357"/>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2222" w:hanging="357"/>
      </w:pPr>
      <w:rPr>
        <w:rFonts w:ascii="Arimo" w:eastAsia="Arimo" w:hAnsi="Arimo" w:cs="Arimo"/>
        <w:b w:val="0"/>
        <w:i w:val="0"/>
        <w:smallCaps w:val="0"/>
        <w:strike w:val="0"/>
        <w:color w:val="000000"/>
        <w:vertAlign w:val="baseline"/>
      </w:rPr>
    </w:lvl>
    <w:lvl w:ilvl="3">
      <w:start w:val="1"/>
      <w:numFmt w:val="bullet"/>
      <w:lvlText w:val="●"/>
      <w:lvlJc w:val="left"/>
      <w:pPr>
        <w:ind w:left="2942" w:hanging="357"/>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662" w:hanging="357"/>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4382" w:hanging="357"/>
      </w:pPr>
      <w:rPr>
        <w:rFonts w:ascii="Arimo" w:eastAsia="Arimo" w:hAnsi="Arimo" w:cs="Arimo"/>
        <w:b w:val="0"/>
        <w:i w:val="0"/>
        <w:smallCaps w:val="0"/>
        <w:strike w:val="0"/>
        <w:color w:val="000000"/>
        <w:vertAlign w:val="baseline"/>
      </w:rPr>
    </w:lvl>
    <w:lvl w:ilvl="6">
      <w:start w:val="1"/>
      <w:numFmt w:val="bullet"/>
      <w:lvlText w:val="●"/>
      <w:lvlJc w:val="left"/>
      <w:pPr>
        <w:ind w:left="5102" w:hanging="357"/>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822" w:hanging="357"/>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542" w:hanging="357"/>
      </w:pPr>
      <w:rPr>
        <w:rFonts w:ascii="Arimo" w:eastAsia="Arimo" w:hAnsi="Arimo" w:cs="Arimo"/>
        <w:b w:val="0"/>
        <w:i w:val="0"/>
        <w:smallCaps w:val="0"/>
        <w:strike w:val="0"/>
        <w:color w:val="000000"/>
        <w:vertAlign w:val="baseline"/>
      </w:rPr>
    </w:lvl>
  </w:abstractNum>
  <w:abstractNum w:abstractNumId="2" w15:restartNumberingAfterBreak="0">
    <w:nsid w:val="11A111D7"/>
    <w:multiLevelType w:val="hybridMultilevel"/>
    <w:tmpl w:val="83D88E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714441"/>
    <w:multiLevelType w:val="hybridMultilevel"/>
    <w:tmpl w:val="D75EDA06"/>
    <w:lvl w:ilvl="0" w:tplc="455674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9062DE4"/>
    <w:multiLevelType w:val="multilevel"/>
    <w:tmpl w:val="74EAA60E"/>
    <w:lvl w:ilvl="0">
      <w:start w:val="1"/>
      <w:numFmt w:val="decimal"/>
      <w:lvlText w:val="%1."/>
      <w:lvlJc w:val="left"/>
      <w:pPr>
        <w:ind w:left="360" w:hanging="360"/>
      </w:pPr>
      <w:rPr>
        <w:b w:val="0"/>
        <w:i w:val="0"/>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A8E01F3"/>
    <w:multiLevelType w:val="hybridMultilevel"/>
    <w:tmpl w:val="66A2D050"/>
    <w:lvl w:ilvl="0" w:tplc="D4287AC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207966F5"/>
    <w:multiLevelType w:val="hybridMultilevel"/>
    <w:tmpl w:val="45A644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EE0748"/>
    <w:multiLevelType w:val="hybridMultilevel"/>
    <w:tmpl w:val="8C6A5B76"/>
    <w:numStyleLink w:val="Zaimportowanystyl26"/>
  </w:abstractNum>
  <w:abstractNum w:abstractNumId="10" w15:restartNumberingAfterBreak="0">
    <w:nsid w:val="25486F1D"/>
    <w:multiLevelType w:val="hybridMultilevel"/>
    <w:tmpl w:val="34E81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9294173"/>
    <w:multiLevelType w:val="multilevel"/>
    <w:tmpl w:val="4446A732"/>
    <w:lvl w:ilvl="0">
      <w:start w:val="1"/>
      <w:numFmt w:val="lowerLetter"/>
      <w:lvlText w:val="%1)"/>
      <w:lvlJc w:val="left"/>
      <w:pPr>
        <w:ind w:left="720" w:hanging="360"/>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2E842C11"/>
    <w:multiLevelType w:val="multilevel"/>
    <w:tmpl w:val="63647E2C"/>
    <w:lvl w:ilvl="0">
      <w:start w:val="1"/>
      <w:numFmt w:val="bullet"/>
      <w:lvlText w:val="➢"/>
      <w:lvlJc w:val="left"/>
      <w:pPr>
        <w:ind w:left="720" w:hanging="360"/>
      </w:pPr>
      <w:rPr>
        <w:rFonts w:ascii="Arimo" w:eastAsia="Arimo" w:hAnsi="Arimo" w:cs="Arimo"/>
        <w:b w:val="0"/>
        <w:i w:val="0"/>
        <w:smallCaps w:val="0"/>
        <w:strike w:val="0"/>
        <w:color w:val="000000"/>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2160" w:hanging="360"/>
      </w:pPr>
      <w:rPr>
        <w:rFonts w:ascii="Arimo" w:eastAsia="Arimo" w:hAnsi="Arimo" w:cs="Arimo"/>
        <w:b w:val="0"/>
        <w:i w:val="0"/>
        <w:smallCaps w:val="0"/>
        <w:strike w:val="0"/>
        <w:color w:val="000000"/>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4320" w:hanging="360"/>
      </w:pPr>
      <w:rPr>
        <w:rFonts w:ascii="Arimo" w:eastAsia="Arimo" w:hAnsi="Arimo" w:cs="Arimo"/>
        <w:b w:val="0"/>
        <w:i w:val="0"/>
        <w:smallCaps w:val="0"/>
        <w:strike w:val="0"/>
        <w:color w:val="000000"/>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480" w:hanging="360"/>
      </w:pPr>
      <w:rPr>
        <w:rFonts w:ascii="Arimo" w:eastAsia="Arimo" w:hAnsi="Arimo" w:cs="Arimo"/>
        <w:b w:val="0"/>
        <w:i w:val="0"/>
        <w:smallCaps w:val="0"/>
        <w:strike w:val="0"/>
        <w:color w:val="000000"/>
        <w:vertAlign w:val="baseline"/>
      </w:rPr>
    </w:lvl>
  </w:abstractNum>
  <w:abstractNum w:abstractNumId="14" w15:restartNumberingAfterBreak="0">
    <w:nsid w:val="2FE23BBD"/>
    <w:multiLevelType w:val="multilevel"/>
    <w:tmpl w:val="0B949550"/>
    <w:lvl w:ilvl="0">
      <w:start w:val="1"/>
      <w:numFmt w:val="decimal"/>
      <w:lvlText w:val="%1."/>
      <w:lvlJc w:val="left"/>
      <w:pPr>
        <w:ind w:left="360" w:hanging="360"/>
      </w:pPr>
      <w:rPr>
        <w:rFonts w:ascii="Arial" w:eastAsia="Arial" w:hAnsi="Arial" w:cs="Arial"/>
        <w:smallCaps w:val="0"/>
        <w:strike w:val="0"/>
        <w:color w:val="000000"/>
        <w:vertAlign w:val="baseline"/>
      </w:rPr>
    </w:lvl>
    <w:lvl w:ilvl="1">
      <w:start w:val="1"/>
      <w:numFmt w:val="lowerLetter"/>
      <w:lvlText w:val="%2."/>
      <w:lvlJc w:val="left"/>
      <w:pPr>
        <w:ind w:left="1156" w:hanging="436"/>
      </w:pPr>
      <w:rPr>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1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98263A7"/>
    <w:multiLevelType w:val="multilevel"/>
    <w:tmpl w:val="B34A8C0E"/>
    <w:lvl w:ilvl="0">
      <w:start w:val="1"/>
      <w:numFmt w:val="lowerLetter"/>
      <w:lvlText w:val="%1)"/>
      <w:lvlJc w:val="left"/>
      <w:pPr>
        <w:ind w:left="1794" w:hanging="360"/>
      </w:pPr>
      <w:rPr>
        <w:vertAlign w:val="baseline"/>
      </w:rPr>
    </w:lvl>
    <w:lvl w:ilvl="1">
      <w:start w:val="1"/>
      <w:numFmt w:val="lowerLetter"/>
      <w:lvlText w:val="%2."/>
      <w:lvlJc w:val="left"/>
      <w:pPr>
        <w:ind w:left="2514" w:hanging="360"/>
      </w:pPr>
      <w:rPr>
        <w:vertAlign w:val="baseline"/>
      </w:rPr>
    </w:lvl>
    <w:lvl w:ilvl="2">
      <w:start w:val="1"/>
      <w:numFmt w:val="lowerRoman"/>
      <w:lvlText w:val="%3."/>
      <w:lvlJc w:val="right"/>
      <w:pPr>
        <w:ind w:left="3234" w:hanging="180"/>
      </w:pPr>
      <w:rPr>
        <w:vertAlign w:val="baseline"/>
      </w:rPr>
    </w:lvl>
    <w:lvl w:ilvl="3">
      <w:start w:val="1"/>
      <w:numFmt w:val="decimal"/>
      <w:lvlText w:val="%4."/>
      <w:lvlJc w:val="left"/>
      <w:pPr>
        <w:ind w:left="3954" w:hanging="360"/>
      </w:pPr>
      <w:rPr>
        <w:vertAlign w:val="baseline"/>
      </w:rPr>
    </w:lvl>
    <w:lvl w:ilvl="4">
      <w:start w:val="1"/>
      <w:numFmt w:val="lowerLetter"/>
      <w:lvlText w:val="%5."/>
      <w:lvlJc w:val="left"/>
      <w:pPr>
        <w:ind w:left="4674" w:hanging="360"/>
      </w:pPr>
      <w:rPr>
        <w:vertAlign w:val="baseline"/>
      </w:rPr>
    </w:lvl>
    <w:lvl w:ilvl="5">
      <w:start w:val="1"/>
      <w:numFmt w:val="lowerRoman"/>
      <w:lvlText w:val="%6."/>
      <w:lvlJc w:val="right"/>
      <w:pPr>
        <w:ind w:left="5394" w:hanging="180"/>
      </w:pPr>
      <w:rPr>
        <w:vertAlign w:val="baseline"/>
      </w:rPr>
    </w:lvl>
    <w:lvl w:ilvl="6">
      <w:start w:val="1"/>
      <w:numFmt w:val="decimal"/>
      <w:lvlText w:val="%7."/>
      <w:lvlJc w:val="left"/>
      <w:pPr>
        <w:ind w:left="6114" w:hanging="360"/>
      </w:pPr>
      <w:rPr>
        <w:vertAlign w:val="baseline"/>
      </w:rPr>
    </w:lvl>
    <w:lvl w:ilvl="7">
      <w:start w:val="1"/>
      <w:numFmt w:val="lowerLetter"/>
      <w:lvlText w:val="%8."/>
      <w:lvlJc w:val="left"/>
      <w:pPr>
        <w:ind w:left="6834" w:hanging="360"/>
      </w:pPr>
      <w:rPr>
        <w:vertAlign w:val="baseline"/>
      </w:rPr>
    </w:lvl>
    <w:lvl w:ilvl="8">
      <w:start w:val="1"/>
      <w:numFmt w:val="lowerRoman"/>
      <w:lvlText w:val="%9."/>
      <w:lvlJc w:val="right"/>
      <w:pPr>
        <w:ind w:left="7554" w:hanging="180"/>
      </w:pPr>
      <w:rPr>
        <w:vertAlign w:val="baseline"/>
      </w:rPr>
    </w:lvl>
  </w:abstractNum>
  <w:abstractNum w:abstractNumId="17"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18" w15:restartNumberingAfterBreak="0">
    <w:nsid w:val="43486A53"/>
    <w:multiLevelType w:val="hybridMultilevel"/>
    <w:tmpl w:val="C9F08ACC"/>
    <w:lvl w:ilvl="0" w:tplc="469431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40115E0"/>
    <w:multiLevelType w:val="hybridMultilevel"/>
    <w:tmpl w:val="EFF8AA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556B89"/>
    <w:multiLevelType w:val="hybridMultilevel"/>
    <w:tmpl w:val="110409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3001DF"/>
    <w:multiLevelType w:val="hybridMultilevel"/>
    <w:tmpl w:val="E6888B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6CD455A"/>
    <w:multiLevelType w:val="hybridMultilevel"/>
    <w:tmpl w:val="8EE0B910"/>
    <w:lvl w:ilvl="0" w:tplc="6066C102">
      <w:start w:val="1"/>
      <w:numFmt w:val="decimal"/>
      <w:lvlText w:val="%1."/>
      <w:lvlJc w:val="left"/>
      <w:pPr>
        <w:ind w:left="10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915A90"/>
    <w:multiLevelType w:val="hybridMultilevel"/>
    <w:tmpl w:val="2C7E2C6C"/>
    <w:lvl w:ilvl="0" w:tplc="E33E40BA">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3014C57"/>
    <w:multiLevelType w:val="hybridMultilevel"/>
    <w:tmpl w:val="F7FC1E6E"/>
    <w:lvl w:ilvl="0" w:tplc="26F25B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731122D0"/>
    <w:multiLevelType w:val="multilevel"/>
    <w:tmpl w:val="691E42DA"/>
    <w:lvl w:ilvl="0">
      <w:start w:val="1"/>
      <w:numFmt w:val="upperRoman"/>
      <w:lvlText w:val="%1."/>
      <w:lvlJc w:val="righ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766677E7"/>
    <w:multiLevelType w:val="hybridMultilevel"/>
    <w:tmpl w:val="56C070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577225"/>
    <w:multiLevelType w:val="hybridMultilevel"/>
    <w:tmpl w:val="FE12C566"/>
    <w:lvl w:ilvl="0" w:tplc="9EE40C9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BFB28EB"/>
    <w:multiLevelType w:val="multilevel"/>
    <w:tmpl w:val="1ECC00E4"/>
    <w:lvl w:ilvl="0">
      <w:start w:val="1"/>
      <w:numFmt w:val="decimal"/>
      <w:lvlText w:val="%1."/>
      <w:lvlJc w:val="left"/>
      <w:pPr>
        <w:ind w:left="720" w:hanging="360"/>
      </w:pPr>
      <w:rPr>
        <w:b w:val="0"/>
        <w:smallCaps w:val="0"/>
        <w:strike w:val="0"/>
        <w:color w:val="000000"/>
        <w:vertAlign w:val="baseline"/>
      </w:rPr>
    </w:lvl>
    <w:lvl w:ilvl="1">
      <w:start w:val="1"/>
      <w:numFmt w:val="lowerLetter"/>
      <w:lvlText w:val="%2."/>
      <w:lvlJc w:val="left"/>
      <w:pPr>
        <w:ind w:left="1440" w:hanging="360"/>
      </w:pPr>
      <w:rPr>
        <w:smallCaps w:val="0"/>
        <w:strike w:val="0"/>
        <w:color w:val="000000"/>
        <w:vertAlign w:val="baseline"/>
      </w:rPr>
    </w:lvl>
    <w:lvl w:ilvl="2">
      <w:start w:val="1"/>
      <w:numFmt w:val="lowerRoman"/>
      <w:lvlText w:val="%3."/>
      <w:lvlJc w:val="left"/>
      <w:pPr>
        <w:ind w:left="2160" w:hanging="275"/>
      </w:pPr>
      <w:rPr>
        <w:smallCaps w:val="0"/>
        <w:strike w:val="0"/>
        <w:color w:val="000000"/>
        <w:vertAlign w:val="baseline"/>
      </w:rPr>
    </w:lvl>
    <w:lvl w:ilvl="3">
      <w:start w:val="1"/>
      <w:numFmt w:val="decimal"/>
      <w:lvlText w:val="%4."/>
      <w:lvlJc w:val="left"/>
      <w:pPr>
        <w:ind w:left="2880" w:hanging="360"/>
      </w:pPr>
      <w:rPr>
        <w:smallCaps w:val="0"/>
        <w:strike w:val="0"/>
        <w:color w:val="000000"/>
        <w:vertAlign w:val="baseline"/>
      </w:rPr>
    </w:lvl>
    <w:lvl w:ilvl="4">
      <w:start w:val="1"/>
      <w:numFmt w:val="lowerLetter"/>
      <w:lvlText w:val="%5."/>
      <w:lvlJc w:val="left"/>
      <w:pPr>
        <w:ind w:left="3600" w:hanging="360"/>
      </w:pPr>
      <w:rPr>
        <w:smallCaps w:val="0"/>
        <w:strike w:val="0"/>
        <w:color w:val="000000"/>
        <w:vertAlign w:val="baseline"/>
      </w:rPr>
    </w:lvl>
    <w:lvl w:ilvl="5">
      <w:start w:val="1"/>
      <w:numFmt w:val="lowerRoman"/>
      <w:lvlText w:val="%6."/>
      <w:lvlJc w:val="left"/>
      <w:pPr>
        <w:ind w:left="4320" w:hanging="275"/>
      </w:pPr>
      <w:rPr>
        <w:smallCaps w:val="0"/>
        <w:strike w:val="0"/>
        <w:color w:val="000000"/>
        <w:vertAlign w:val="baseline"/>
      </w:rPr>
    </w:lvl>
    <w:lvl w:ilvl="6">
      <w:start w:val="1"/>
      <w:numFmt w:val="decimal"/>
      <w:lvlText w:val="%7."/>
      <w:lvlJc w:val="left"/>
      <w:pPr>
        <w:ind w:left="5040" w:hanging="360"/>
      </w:pPr>
      <w:rPr>
        <w:smallCaps w:val="0"/>
        <w:strike w:val="0"/>
        <w:color w:val="000000"/>
        <w:vertAlign w:val="baseline"/>
      </w:rPr>
    </w:lvl>
    <w:lvl w:ilvl="7">
      <w:start w:val="1"/>
      <w:numFmt w:val="lowerLetter"/>
      <w:lvlText w:val="%8."/>
      <w:lvlJc w:val="left"/>
      <w:pPr>
        <w:ind w:left="5760" w:hanging="360"/>
      </w:pPr>
      <w:rPr>
        <w:smallCaps w:val="0"/>
        <w:strike w:val="0"/>
        <w:color w:val="000000"/>
        <w:vertAlign w:val="baseline"/>
      </w:rPr>
    </w:lvl>
    <w:lvl w:ilvl="8">
      <w:start w:val="1"/>
      <w:numFmt w:val="lowerRoman"/>
      <w:lvlText w:val="%9."/>
      <w:lvlJc w:val="left"/>
      <w:pPr>
        <w:ind w:left="6480" w:hanging="275"/>
      </w:pPr>
      <w:rPr>
        <w:smallCaps w:val="0"/>
        <w:strike w:val="0"/>
        <w:color w:val="000000"/>
        <w:vertAlign w:val="baseline"/>
      </w:rPr>
    </w:lvl>
  </w:abstractNum>
  <w:abstractNum w:abstractNumId="31" w15:restartNumberingAfterBreak="0">
    <w:nsid w:val="7E7C3726"/>
    <w:multiLevelType w:val="hybridMultilevel"/>
    <w:tmpl w:val="67661A4A"/>
    <w:lvl w:ilvl="0" w:tplc="2F72876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F2A5528"/>
    <w:multiLevelType w:val="hybridMultilevel"/>
    <w:tmpl w:val="44D27E4C"/>
    <w:lvl w:ilvl="0" w:tplc="70E8D28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346400070">
    <w:abstractNumId w:val="19"/>
  </w:num>
  <w:num w:numId="2" w16cid:durableId="364865214">
    <w:abstractNumId w:val="31"/>
  </w:num>
  <w:num w:numId="3" w16cid:durableId="1329627048">
    <w:abstractNumId w:val="8"/>
  </w:num>
  <w:num w:numId="4" w16cid:durableId="945767267">
    <w:abstractNumId w:val="32"/>
  </w:num>
  <w:num w:numId="5" w16cid:durableId="254175512">
    <w:abstractNumId w:val="18"/>
  </w:num>
  <w:num w:numId="6" w16cid:durableId="637611773">
    <w:abstractNumId w:val="10"/>
  </w:num>
  <w:num w:numId="7" w16cid:durableId="209272007">
    <w:abstractNumId w:val="3"/>
  </w:num>
  <w:num w:numId="8" w16cid:durableId="577906397">
    <w:abstractNumId w:val="20"/>
  </w:num>
  <w:num w:numId="9" w16cid:durableId="1801534889">
    <w:abstractNumId w:val="26"/>
  </w:num>
  <w:num w:numId="10" w16cid:durableId="670916230">
    <w:abstractNumId w:val="24"/>
  </w:num>
  <w:num w:numId="11" w16cid:durableId="958485340">
    <w:abstractNumId w:val="21"/>
  </w:num>
  <w:num w:numId="12" w16cid:durableId="1452554610">
    <w:abstractNumId w:val="11"/>
  </w:num>
  <w:num w:numId="13" w16cid:durableId="596056991">
    <w:abstractNumId w:val="6"/>
  </w:num>
  <w:num w:numId="14" w16cid:durableId="1775634621">
    <w:abstractNumId w:val="15"/>
  </w:num>
  <w:num w:numId="15" w16cid:durableId="378826760">
    <w:abstractNumId w:val="2"/>
  </w:num>
  <w:num w:numId="16" w16cid:durableId="9320079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1927343">
    <w:abstractNumId w:val="17"/>
  </w:num>
  <w:num w:numId="18" w16cid:durableId="1765104217">
    <w:abstractNumId w:val="14"/>
  </w:num>
  <w:num w:numId="19" w16cid:durableId="1195730402">
    <w:abstractNumId w:val="30"/>
  </w:num>
  <w:num w:numId="20" w16cid:durableId="1634360492">
    <w:abstractNumId w:val="7"/>
  </w:num>
  <w:num w:numId="21" w16cid:durableId="2085224804">
    <w:abstractNumId w:val="5"/>
  </w:num>
  <w:num w:numId="22" w16cid:durableId="857885926">
    <w:abstractNumId w:val="4"/>
  </w:num>
  <w:num w:numId="23" w16cid:durableId="208955030">
    <w:abstractNumId w:val="16"/>
  </w:num>
  <w:num w:numId="24" w16cid:durableId="2101095246">
    <w:abstractNumId w:val="12"/>
  </w:num>
  <w:num w:numId="25" w16cid:durableId="551229882">
    <w:abstractNumId w:val="27"/>
  </w:num>
  <w:num w:numId="26" w16cid:durableId="347296204">
    <w:abstractNumId w:val="22"/>
  </w:num>
  <w:num w:numId="27" w16cid:durableId="894270449">
    <w:abstractNumId w:val="13"/>
  </w:num>
  <w:num w:numId="28" w16cid:durableId="1065565662">
    <w:abstractNumId w:val="1"/>
  </w:num>
  <w:num w:numId="29" w16cid:durableId="794639496">
    <w:abstractNumId w:val="28"/>
  </w:num>
  <w:num w:numId="30" w16cid:durableId="2039770038">
    <w:abstractNumId w:val="0"/>
  </w:num>
  <w:num w:numId="31" w16cid:durableId="1897743440">
    <w:abstractNumId w:val="29"/>
  </w:num>
  <w:num w:numId="32" w16cid:durableId="199246863">
    <w:abstractNumId w:val="23"/>
  </w:num>
  <w:num w:numId="33" w16cid:durableId="468019498">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067"/>
    <w:rsid w:val="00023C88"/>
    <w:rsid w:val="00040C72"/>
    <w:rsid w:val="00042D2E"/>
    <w:rsid w:val="0004578D"/>
    <w:rsid w:val="0005585D"/>
    <w:rsid w:val="00057E71"/>
    <w:rsid w:val="000D3757"/>
    <w:rsid w:val="000E6D0E"/>
    <w:rsid w:val="001006CD"/>
    <w:rsid w:val="001229A9"/>
    <w:rsid w:val="00141B70"/>
    <w:rsid w:val="00151117"/>
    <w:rsid w:val="0016526B"/>
    <w:rsid w:val="00176338"/>
    <w:rsid w:val="001B3B6F"/>
    <w:rsid w:val="001C2593"/>
    <w:rsid w:val="001E202F"/>
    <w:rsid w:val="002416D1"/>
    <w:rsid w:val="00291C9E"/>
    <w:rsid w:val="002E2E85"/>
    <w:rsid w:val="003632A0"/>
    <w:rsid w:val="00367EFF"/>
    <w:rsid w:val="00373D59"/>
    <w:rsid w:val="003A73B3"/>
    <w:rsid w:val="003C06DE"/>
    <w:rsid w:val="003D5933"/>
    <w:rsid w:val="003F5E38"/>
    <w:rsid w:val="003F6920"/>
    <w:rsid w:val="0042411F"/>
    <w:rsid w:val="00480209"/>
    <w:rsid w:val="0048534C"/>
    <w:rsid w:val="004A2CC6"/>
    <w:rsid w:val="0050674C"/>
    <w:rsid w:val="00537EEE"/>
    <w:rsid w:val="0055659B"/>
    <w:rsid w:val="00581E4D"/>
    <w:rsid w:val="00582CA2"/>
    <w:rsid w:val="00591BC7"/>
    <w:rsid w:val="005A3AAC"/>
    <w:rsid w:val="005E3542"/>
    <w:rsid w:val="0062192A"/>
    <w:rsid w:val="00657932"/>
    <w:rsid w:val="006608DE"/>
    <w:rsid w:val="00684C19"/>
    <w:rsid w:val="00685262"/>
    <w:rsid w:val="006A2065"/>
    <w:rsid w:val="006A22F2"/>
    <w:rsid w:val="006A73B0"/>
    <w:rsid w:val="006D5293"/>
    <w:rsid w:val="006D5E6A"/>
    <w:rsid w:val="0070253A"/>
    <w:rsid w:val="00735358"/>
    <w:rsid w:val="007546A6"/>
    <w:rsid w:val="00764A02"/>
    <w:rsid w:val="00777D9D"/>
    <w:rsid w:val="007C1D19"/>
    <w:rsid w:val="00816A60"/>
    <w:rsid w:val="008273DD"/>
    <w:rsid w:val="008359DA"/>
    <w:rsid w:val="0084097F"/>
    <w:rsid w:val="008A3AFE"/>
    <w:rsid w:val="008A451E"/>
    <w:rsid w:val="008A7B18"/>
    <w:rsid w:val="00920175"/>
    <w:rsid w:val="00942553"/>
    <w:rsid w:val="00991A97"/>
    <w:rsid w:val="009938B1"/>
    <w:rsid w:val="009C7D1C"/>
    <w:rsid w:val="009D66F0"/>
    <w:rsid w:val="00A27EAF"/>
    <w:rsid w:val="00A33BED"/>
    <w:rsid w:val="00A44FF1"/>
    <w:rsid w:val="00A571FD"/>
    <w:rsid w:val="00A655BD"/>
    <w:rsid w:val="00AA1D47"/>
    <w:rsid w:val="00AC0326"/>
    <w:rsid w:val="00AC6F89"/>
    <w:rsid w:val="00AE2BFE"/>
    <w:rsid w:val="00AF692C"/>
    <w:rsid w:val="00B21067"/>
    <w:rsid w:val="00B35E1F"/>
    <w:rsid w:val="00B81FF9"/>
    <w:rsid w:val="00BA1DB0"/>
    <w:rsid w:val="00BA6FBA"/>
    <w:rsid w:val="00BD077A"/>
    <w:rsid w:val="00C26A3E"/>
    <w:rsid w:val="00C426C9"/>
    <w:rsid w:val="00C54B10"/>
    <w:rsid w:val="00C660DE"/>
    <w:rsid w:val="00C878DF"/>
    <w:rsid w:val="00C92144"/>
    <w:rsid w:val="00C94C42"/>
    <w:rsid w:val="00CB6947"/>
    <w:rsid w:val="00CD0CC1"/>
    <w:rsid w:val="00D045F0"/>
    <w:rsid w:val="00D274B5"/>
    <w:rsid w:val="00D35FCF"/>
    <w:rsid w:val="00D518DE"/>
    <w:rsid w:val="00D5529F"/>
    <w:rsid w:val="00DB0D7E"/>
    <w:rsid w:val="00DE24B2"/>
    <w:rsid w:val="00DE3A12"/>
    <w:rsid w:val="00E15A3C"/>
    <w:rsid w:val="00E366ED"/>
    <w:rsid w:val="00E73D13"/>
    <w:rsid w:val="00EB2166"/>
    <w:rsid w:val="00EB3311"/>
    <w:rsid w:val="00EE22DA"/>
    <w:rsid w:val="00EE37F4"/>
    <w:rsid w:val="00EE5987"/>
    <w:rsid w:val="00F01497"/>
    <w:rsid w:val="00F202B1"/>
    <w:rsid w:val="00F54A59"/>
    <w:rsid w:val="00F62DDF"/>
    <w:rsid w:val="00F7334D"/>
    <w:rsid w:val="00FD6D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FB7AA"/>
  <w15:chartTrackingRefBased/>
  <w15:docId w15:val="{65164B1F-4000-4236-8FAB-4AAB85B06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1067"/>
    <w:pPr>
      <w:spacing w:after="0" w:line="240" w:lineRule="auto"/>
    </w:pPr>
    <w:rPr>
      <w:rFonts w:ascii="Calibri" w:eastAsia="Calibri" w:hAnsi="Calibri" w:cs="Times New Roman"/>
      <w:sz w:val="24"/>
    </w:rPr>
  </w:style>
  <w:style w:type="paragraph" w:styleId="Nagwek1">
    <w:name w:val="heading 1"/>
    <w:aliases w:val=" Znak"/>
    <w:basedOn w:val="Normalny"/>
    <w:next w:val="Normalny"/>
    <w:link w:val="Nagwek1Znak"/>
    <w:qFormat/>
    <w:rsid w:val="00B21067"/>
    <w:pPr>
      <w:keepNext/>
      <w:numPr>
        <w:ilvl w:val="12"/>
      </w:numPr>
      <w:pBdr>
        <w:top w:val="single" w:sz="6" w:space="1" w:color="auto"/>
        <w:left w:val="single" w:sz="6" w:space="1" w:color="auto"/>
        <w:bottom w:val="single" w:sz="6" w:space="1" w:color="auto"/>
        <w:right w:val="single" w:sz="6" w:space="1" w:color="auto"/>
      </w:pBdr>
      <w:jc w:val="both"/>
      <w:outlineLvl w:val="0"/>
    </w:pPr>
    <w:rPr>
      <w:rFonts w:ascii="Times New Roman" w:eastAsia="Times New Roman" w:hAnsi="Times New Roman"/>
      <w:b/>
      <w:position w:val="2"/>
      <w:sz w:val="20"/>
      <w:szCs w:val="20"/>
    </w:rPr>
  </w:style>
  <w:style w:type="paragraph" w:styleId="Nagwek2">
    <w:name w:val="heading 2"/>
    <w:basedOn w:val="Normalny"/>
    <w:next w:val="Normalny"/>
    <w:link w:val="Nagwek2Znak"/>
    <w:uiPriority w:val="9"/>
    <w:semiHidden/>
    <w:unhideWhenUsed/>
    <w:qFormat/>
    <w:rsid w:val="00B2106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42411F"/>
    <w:pPr>
      <w:keepNext/>
      <w:keepLines/>
      <w:spacing w:before="40"/>
      <w:outlineLvl w:val="2"/>
    </w:pPr>
    <w:rPr>
      <w:rFonts w:asciiTheme="majorHAnsi" w:eastAsiaTheme="majorEastAsia" w:hAnsiTheme="majorHAnsi" w:cstheme="majorBidi"/>
      <w:color w:val="1F3763" w:themeColor="accent1" w:themeShade="7F"/>
      <w:szCs w:val="24"/>
    </w:rPr>
  </w:style>
  <w:style w:type="paragraph" w:styleId="Nagwek4">
    <w:name w:val="heading 4"/>
    <w:basedOn w:val="Normalny"/>
    <w:next w:val="Normalny"/>
    <w:link w:val="Nagwek4Znak"/>
    <w:uiPriority w:val="9"/>
    <w:semiHidden/>
    <w:unhideWhenUsed/>
    <w:qFormat/>
    <w:rsid w:val="00B2106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w:basedOn w:val="Domylnaczcionkaakapitu"/>
    <w:link w:val="Nagwek1"/>
    <w:rsid w:val="00B21067"/>
    <w:rPr>
      <w:rFonts w:ascii="Times New Roman" w:eastAsia="Times New Roman" w:hAnsi="Times New Roman" w:cs="Times New Roman"/>
      <w:b/>
      <w:position w:val="2"/>
      <w:sz w:val="20"/>
      <w:szCs w:val="20"/>
    </w:rPr>
  </w:style>
  <w:style w:type="character" w:customStyle="1" w:styleId="Nagwek2Znak">
    <w:name w:val="Nagłówek 2 Znak"/>
    <w:basedOn w:val="Domylnaczcionkaakapitu"/>
    <w:link w:val="Nagwek2"/>
    <w:uiPriority w:val="9"/>
    <w:semiHidden/>
    <w:rsid w:val="00B21067"/>
    <w:rPr>
      <w:rFonts w:asciiTheme="majorHAnsi" w:eastAsiaTheme="majorEastAsia" w:hAnsiTheme="majorHAnsi" w:cstheme="majorBidi"/>
      <w:color w:val="2F5496" w:themeColor="accent1" w:themeShade="BF"/>
      <w:sz w:val="26"/>
      <w:szCs w:val="26"/>
    </w:rPr>
  </w:style>
  <w:style w:type="character" w:customStyle="1" w:styleId="Nagwek4Znak">
    <w:name w:val="Nagłówek 4 Znak"/>
    <w:basedOn w:val="Domylnaczcionkaakapitu"/>
    <w:link w:val="Nagwek4"/>
    <w:uiPriority w:val="9"/>
    <w:semiHidden/>
    <w:rsid w:val="00B21067"/>
    <w:rPr>
      <w:rFonts w:asciiTheme="majorHAnsi" w:eastAsiaTheme="majorEastAsia" w:hAnsiTheme="majorHAnsi" w:cstheme="majorBidi"/>
      <w:i/>
      <w:iCs/>
      <w:color w:val="2F5496" w:themeColor="accent1" w:themeShade="BF"/>
      <w:sz w:val="24"/>
    </w:rPr>
  </w:style>
  <w:style w:type="paragraph" w:styleId="Nagwek">
    <w:name w:val="header"/>
    <w:basedOn w:val="Normalny"/>
    <w:link w:val="NagwekZnak"/>
    <w:unhideWhenUsed/>
    <w:rsid w:val="00B21067"/>
    <w:pPr>
      <w:tabs>
        <w:tab w:val="center" w:pos="4536"/>
        <w:tab w:val="right" w:pos="9072"/>
      </w:tabs>
    </w:pPr>
    <w:rPr>
      <w:szCs w:val="20"/>
    </w:rPr>
  </w:style>
  <w:style w:type="character" w:customStyle="1" w:styleId="NagwekZnak">
    <w:name w:val="Nagłówek Znak"/>
    <w:basedOn w:val="Domylnaczcionkaakapitu"/>
    <w:link w:val="Nagwek"/>
    <w:rsid w:val="00B21067"/>
    <w:rPr>
      <w:rFonts w:ascii="Calibri" w:eastAsia="Calibri" w:hAnsi="Calibri" w:cs="Times New Roman"/>
      <w:sz w:val="24"/>
      <w:szCs w:val="20"/>
    </w:rPr>
  </w:style>
  <w:style w:type="paragraph" w:styleId="Stopka">
    <w:name w:val="footer"/>
    <w:basedOn w:val="Normalny"/>
    <w:link w:val="StopkaZnak"/>
    <w:uiPriority w:val="99"/>
    <w:unhideWhenUsed/>
    <w:rsid w:val="00B21067"/>
    <w:pPr>
      <w:tabs>
        <w:tab w:val="center" w:pos="4536"/>
        <w:tab w:val="right" w:pos="9072"/>
      </w:tabs>
    </w:pPr>
    <w:rPr>
      <w:szCs w:val="20"/>
    </w:rPr>
  </w:style>
  <w:style w:type="character" w:customStyle="1" w:styleId="StopkaZnak">
    <w:name w:val="Stopka Znak"/>
    <w:basedOn w:val="Domylnaczcionkaakapitu"/>
    <w:link w:val="Stopka"/>
    <w:uiPriority w:val="99"/>
    <w:rsid w:val="00B21067"/>
    <w:rPr>
      <w:rFonts w:ascii="Calibri" w:eastAsia="Calibri" w:hAnsi="Calibri" w:cs="Times New Roman"/>
      <w:sz w:val="24"/>
      <w:szCs w:val="20"/>
    </w:rPr>
  </w:style>
  <w:style w:type="paragraph" w:styleId="Tekstdymka">
    <w:name w:val="Balloon Text"/>
    <w:basedOn w:val="Normalny"/>
    <w:link w:val="TekstdymkaZnak"/>
    <w:uiPriority w:val="99"/>
    <w:semiHidden/>
    <w:unhideWhenUsed/>
    <w:rsid w:val="00B21067"/>
    <w:rPr>
      <w:rFonts w:ascii="Tahoma" w:hAnsi="Tahoma"/>
      <w:sz w:val="16"/>
      <w:szCs w:val="16"/>
    </w:rPr>
  </w:style>
  <w:style w:type="character" w:customStyle="1" w:styleId="TekstdymkaZnak">
    <w:name w:val="Tekst dymka Znak"/>
    <w:basedOn w:val="Domylnaczcionkaakapitu"/>
    <w:link w:val="Tekstdymka"/>
    <w:uiPriority w:val="99"/>
    <w:semiHidden/>
    <w:rsid w:val="00B21067"/>
    <w:rPr>
      <w:rFonts w:ascii="Tahoma" w:eastAsia="Calibri" w:hAnsi="Tahoma" w:cs="Times New Roman"/>
      <w:sz w:val="16"/>
      <w:szCs w:val="16"/>
    </w:rPr>
  </w:style>
  <w:style w:type="paragraph" w:customStyle="1" w:styleId="Default">
    <w:name w:val="Default"/>
    <w:rsid w:val="00B21067"/>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nhideWhenUsed/>
    <w:rsid w:val="00B21067"/>
    <w:rPr>
      <w:color w:val="0000FF"/>
      <w:u w:val="single"/>
    </w:rPr>
  </w:style>
  <w:style w:type="paragraph" w:styleId="NormalnyWeb">
    <w:name w:val="Normal (Web)"/>
    <w:basedOn w:val="Normalny"/>
    <w:uiPriority w:val="99"/>
    <w:unhideWhenUsed/>
    <w:rsid w:val="00B21067"/>
    <w:pPr>
      <w:spacing w:before="100" w:beforeAutospacing="1" w:after="119"/>
    </w:pPr>
    <w:rPr>
      <w:rFonts w:ascii="Times New Roman" w:eastAsia="Times New Roman" w:hAnsi="Times New Roman"/>
      <w:szCs w:val="24"/>
      <w:lang w:eastAsia="pl-PL"/>
    </w:rPr>
  </w:style>
  <w:style w:type="paragraph" w:styleId="Tekstpodstawowywcity">
    <w:name w:val="Body Text Indent"/>
    <w:basedOn w:val="Normalny"/>
    <w:link w:val="TekstpodstawowywcityZnak"/>
    <w:uiPriority w:val="99"/>
    <w:unhideWhenUsed/>
    <w:rsid w:val="00B21067"/>
    <w:pPr>
      <w:spacing w:after="120" w:line="276" w:lineRule="auto"/>
      <w:ind w:left="283"/>
    </w:pPr>
    <w:rPr>
      <w:sz w:val="22"/>
    </w:rPr>
  </w:style>
  <w:style w:type="character" w:customStyle="1" w:styleId="TekstpodstawowywcityZnak">
    <w:name w:val="Tekst podstawowy wcięty Znak"/>
    <w:basedOn w:val="Domylnaczcionkaakapitu"/>
    <w:link w:val="Tekstpodstawowywcity"/>
    <w:uiPriority w:val="99"/>
    <w:rsid w:val="00B21067"/>
    <w:rPr>
      <w:rFonts w:ascii="Calibri" w:eastAsia="Calibri" w:hAnsi="Calibri" w:cs="Times New Roman"/>
    </w:rPr>
  </w:style>
  <w:style w:type="paragraph" w:styleId="Tekstpodstawowy3">
    <w:name w:val="Body Text 3"/>
    <w:basedOn w:val="Normalny"/>
    <w:link w:val="Tekstpodstawowy3Znak"/>
    <w:uiPriority w:val="99"/>
    <w:unhideWhenUsed/>
    <w:rsid w:val="00B21067"/>
    <w:pPr>
      <w:spacing w:after="120" w:line="276" w:lineRule="auto"/>
    </w:pPr>
    <w:rPr>
      <w:sz w:val="16"/>
      <w:szCs w:val="16"/>
    </w:rPr>
  </w:style>
  <w:style w:type="character" w:customStyle="1" w:styleId="Tekstpodstawowy3Znak">
    <w:name w:val="Tekst podstawowy 3 Znak"/>
    <w:basedOn w:val="Domylnaczcionkaakapitu"/>
    <w:link w:val="Tekstpodstawowy3"/>
    <w:uiPriority w:val="99"/>
    <w:rsid w:val="00B21067"/>
    <w:rPr>
      <w:rFonts w:ascii="Calibri" w:eastAsia="Calibri" w:hAnsi="Calibri" w:cs="Times New Roman"/>
      <w:sz w:val="16"/>
      <w:szCs w:val="16"/>
    </w:rPr>
  </w:style>
  <w:style w:type="paragraph" w:styleId="Podtytu">
    <w:name w:val="Subtitle"/>
    <w:basedOn w:val="Normalny"/>
    <w:link w:val="PodtytuZnak"/>
    <w:qFormat/>
    <w:rsid w:val="00B21067"/>
    <w:rPr>
      <w:rFonts w:ascii="Arial" w:eastAsia="Times New Roman" w:hAnsi="Arial"/>
      <w:b/>
      <w:bCs/>
      <w:sz w:val="22"/>
      <w:szCs w:val="24"/>
    </w:rPr>
  </w:style>
  <w:style w:type="character" w:customStyle="1" w:styleId="PodtytuZnak">
    <w:name w:val="Podtytuł Znak"/>
    <w:basedOn w:val="Domylnaczcionkaakapitu"/>
    <w:link w:val="Podtytu"/>
    <w:rsid w:val="00B21067"/>
    <w:rPr>
      <w:rFonts w:ascii="Arial" w:eastAsia="Times New Roman" w:hAnsi="Arial" w:cs="Times New Roman"/>
      <w:b/>
      <w:bCs/>
      <w:szCs w:val="24"/>
    </w:rPr>
  </w:style>
  <w:style w:type="paragraph" w:customStyle="1" w:styleId="Zawartotabeli">
    <w:name w:val="Zawartość tabeli"/>
    <w:basedOn w:val="Normalny"/>
    <w:rsid w:val="00B21067"/>
    <w:pPr>
      <w:widowControl w:val="0"/>
      <w:suppressLineNumbers/>
      <w:suppressAutoHyphens/>
    </w:pPr>
    <w:rPr>
      <w:rFonts w:ascii="Times New Roman" w:eastAsia="SimSun" w:hAnsi="Times New Roman" w:cs="Mangal"/>
      <w:kern w:val="1"/>
      <w:szCs w:val="24"/>
      <w:lang w:eastAsia="hi-IN" w:bidi="hi-IN"/>
    </w:rPr>
  </w:style>
  <w:style w:type="paragraph" w:styleId="Akapitzlist">
    <w:name w:val="List Paragraph"/>
    <w:aliases w:val="CW_Lista,normalny tekst,L1,Numerowanie,Akapit z listą5,T_SZ_List Paragraph"/>
    <w:basedOn w:val="Normalny"/>
    <w:link w:val="AkapitzlistZnak"/>
    <w:uiPriority w:val="34"/>
    <w:qFormat/>
    <w:rsid w:val="00B21067"/>
    <w:pPr>
      <w:ind w:left="720"/>
      <w:contextualSpacing/>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unhideWhenUsed/>
    <w:rsid w:val="00B21067"/>
    <w:pPr>
      <w:spacing w:after="120" w:line="276" w:lineRule="auto"/>
    </w:pPr>
    <w:rPr>
      <w:sz w:val="22"/>
    </w:rPr>
  </w:style>
  <w:style w:type="character" w:customStyle="1" w:styleId="TekstpodstawowyZnak">
    <w:name w:val="Tekst podstawowy Znak"/>
    <w:basedOn w:val="Domylnaczcionkaakapitu"/>
    <w:link w:val="Tekstpodstawowy"/>
    <w:uiPriority w:val="99"/>
    <w:rsid w:val="00B21067"/>
    <w:rPr>
      <w:rFonts w:ascii="Calibri" w:eastAsia="Calibri" w:hAnsi="Calibri" w:cs="Times New Roman"/>
    </w:rPr>
  </w:style>
  <w:style w:type="table" w:styleId="Tabela-Siatka">
    <w:name w:val="Table Grid"/>
    <w:basedOn w:val="Standardowy"/>
    <w:uiPriority w:val="59"/>
    <w:rsid w:val="00B21067"/>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B21067"/>
    <w:rPr>
      <w:rFonts w:ascii="Courier New" w:eastAsia="Times New Roman" w:hAnsi="Courier New"/>
      <w:sz w:val="20"/>
      <w:szCs w:val="20"/>
    </w:rPr>
  </w:style>
  <w:style w:type="character" w:customStyle="1" w:styleId="ZwykytekstZnak">
    <w:name w:val="Zwykły tekst Znak"/>
    <w:basedOn w:val="Domylnaczcionkaakapitu"/>
    <w:link w:val="Zwykytekst"/>
    <w:rsid w:val="00B21067"/>
    <w:rPr>
      <w:rFonts w:ascii="Courier New" w:eastAsia="Times New Roman" w:hAnsi="Courier New" w:cs="Times New Roman"/>
      <w:sz w:val="20"/>
      <w:szCs w:val="20"/>
    </w:rPr>
  </w:style>
  <w:style w:type="paragraph" w:styleId="Tekstpodstawowywcity3">
    <w:name w:val="Body Text Indent 3"/>
    <w:basedOn w:val="Normalny"/>
    <w:link w:val="Tekstpodstawowywcity3Znak"/>
    <w:uiPriority w:val="99"/>
    <w:unhideWhenUsed/>
    <w:rsid w:val="00B21067"/>
    <w:pPr>
      <w:spacing w:after="120" w:line="276" w:lineRule="auto"/>
      <w:ind w:left="283"/>
    </w:pPr>
    <w:rPr>
      <w:sz w:val="16"/>
      <w:szCs w:val="16"/>
    </w:rPr>
  </w:style>
  <w:style w:type="character" w:customStyle="1" w:styleId="Tekstpodstawowywcity3Znak">
    <w:name w:val="Tekst podstawowy wcięty 3 Znak"/>
    <w:basedOn w:val="Domylnaczcionkaakapitu"/>
    <w:link w:val="Tekstpodstawowywcity3"/>
    <w:uiPriority w:val="99"/>
    <w:rsid w:val="00B21067"/>
    <w:rPr>
      <w:rFonts w:ascii="Calibri" w:eastAsia="Calibri" w:hAnsi="Calibri" w:cs="Times New Roman"/>
      <w:sz w:val="16"/>
      <w:szCs w:val="16"/>
    </w:rPr>
  </w:style>
  <w:style w:type="paragraph" w:styleId="Tekstpodstawowywcity2">
    <w:name w:val="Body Text Indent 2"/>
    <w:basedOn w:val="Normalny"/>
    <w:link w:val="Tekstpodstawowywcity2Znak"/>
    <w:uiPriority w:val="99"/>
    <w:unhideWhenUsed/>
    <w:rsid w:val="00B21067"/>
    <w:pPr>
      <w:spacing w:after="120" w:line="480" w:lineRule="auto"/>
      <w:ind w:left="283"/>
    </w:pPr>
    <w:rPr>
      <w:sz w:val="22"/>
    </w:rPr>
  </w:style>
  <w:style w:type="character" w:customStyle="1" w:styleId="Tekstpodstawowywcity2Znak">
    <w:name w:val="Tekst podstawowy wcięty 2 Znak"/>
    <w:basedOn w:val="Domylnaczcionkaakapitu"/>
    <w:link w:val="Tekstpodstawowywcity2"/>
    <w:uiPriority w:val="99"/>
    <w:rsid w:val="00B21067"/>
    <w:rPr>
      <w:rFonts w:ascii="Calibri" w:eastAsia="Calibri" w:hAnsi="Calibri" w:cs="Times New Roman"/>
    </w:rPr>
  </w:style>
  <w:style w:type="paragraph" w:customStyle="1" w:styleId="Wyliczkreska">
    <w:name w:val="Wylicz_kreska"/>
    <w:basedOn w:val="Normalny"/>
    <w:rsid w:val="00B21067"/>
    <w:pPr>
      <w:suppressAutoHyphens/>
      <w:ind w:left="227" w:hanging="227"/>
    </w:pPr>
    <w:rPr>
      <w:rFonts w:eastAsia="Times New Roman" w:cs="Arial"/>
      <w:sz w:val="22"/>
      <w:lang w:eastAsia="ar-SA"/>
    </w:rPr>
  </w:style>
  <w:style w:type="paragraph" w:customStyle="1" w:styleId="Tekstpodstawowy31">
    <w:name w:val="Tekst podstawowy 31"/>
    <w:basedOn w:val="Normalny"/>
    <w:rsid w:val="00B21067"/>
    <w:pPr>
      <w:overflowPunct w:val="0"/>
      <w:autoSpaceDE w:val="0"/>
      <w:autoSpaceDN w:val="0"/>
      <w:adjustRightInd w:val="0"/>
      <w:jc w:val="both"/>
      <w:textAlignment w:val="baseline"/>
    </w:pPr>
    <w:rPr>
      <w:rFonts w:ascii="Times New Roman" w:eastAsia="Times New Roman" w:hAnsi="Times New Roman"/>
      <w:szCs w:val="20"/>
      <w:lang w:eastAsia="pl-PL"/>
    </w:rPr>
  </w:style>
  <w:style w:type="paragraph" w:customStyle="1" w:styleId="ZnakZnak1">
    <w:name w:val="Znak Znak1"/>
    <w:basedOn w:val="Normalny"/>
    <w:rsid w:val="00B21067"/>
    <w:rPr>
      <w:rFonts w:ascii="Arial" w:eastAsia="Times New Roman" w:hAnsi="Arial" w:cs="Arial"/>
      <w:szCs w:val="24"/>
      <w:lang w:eastAsia="pl-PL"/>
    </w:rPr>
  </w:style>
  <w:style w:type="paragraph" w:customStyle="1" w:styleId="Akapitzlist1">
    <w:name w:val="Akapit z listą1"/>
    <w:basedOn w:val="Normalny"/>
    <w:rsid w:val="00B21067"/>
    <w:pPr>
      <w:ind w:left="720"/>
    </w:pPr>
    <w:rPr>
      <w:rFonts w:ascii="Times New Roman" w:hAnsi="Times New Roman"/>
      <w:sz w:val="20"/>
      <w:szCs w:val="20"/>
      <w:lang w:eastAsia="pl-PL"/>
    </w:rPr>
  </w:style>
  <w:style w:type="paragraph" w:customStyle="1" w:styleId="Tekstpodstawowy32">
    <w:name w:val="Tekst podstawowy 32"/>
    <w:basedOn w:val="Normalny"/>
    <w:rsid w:val="00B21067"/>
    <w:pPr>
      <w:overflowPunct w:val="0"/>
      <w:autoSpaceDE w:val="0"/>
      <w:autoSpaceDN w:val="0"/>
      <w:adjustRightInd w:val="0"/>
      <w:jc w:val="both"/>
      <w:textAlignment w:val="baseline"/>
    </w:pPr>
    <w:rPr>
      <w:rFonts w:ascii="Times New Roman" w:eastAsia="Times New Roman" w:hAnsi="Times New Roman"/>
      <w:szCs w:val="20"/>
      <w:lang w:eastAsia="pl-PL"/>
    </w:rPr>
  </w:style>
  <w:style w:type="paragraph" w:customStyle="1" w:styleId="Tekstpodstawowy21">
    <w:name w:val="Tekst podstawowy 21"/>
    <w:basedOn w:val="Normalny"/>
    <w:rsid w:val="00B21067"/>
    <w:pPr>
      <w:jc w:val="both"/>
    </w:pPr>
    <w:rPr>
      <w:rFonts w:ascii="Times New Roman" w:eastAsia="Times New Roman" w:hAnsi="Times New Roman"/>
      <w:kern w:val="20"/>
      <w:position w:val="2"/>
      <w:szCs w:val="20"/>
      <w:lang w:eastAsia="pl-PL"/>
    </w:rPr>
  </w:style>
  <w:style w:type="paragraph" w:styleId="Bezodstpw">
    <w:name w:val="No Spacing"/>
    <w:uiPriority w:val="1"/>
    <w:qFormat/>
    <w:rsid w:val="00B21067"/>
    <w:pPr>
      <w:spacing w:after="0" w:line="240" w:lineRule="auto"/>
    </w:pPr>
    <w:rPr>
      <w:rFonts w:ascii="Calibri" w:eastAsia="Calibri" w:hAnsi="Calibri" w:cs="Times New Roman"/>
    </w:rPr>
  </w:style>
  <w:style w:type="paragraph" w:customStyle="1" w:styleId="Tekstpodstawowywcity21">
    <w:name w:val="Tekst podstawowy wcięty 21"/>
    <w:basedOn w:val="Normalny"/>
    <w:rsid w:val="00B21067"/>
    <w:pPr>
      <w:overflowPunct w:val="0"/>
      <w:autoSpaceDE w:val="0"/>
      <w:autoSpaceDN w:val="0"/>
      <w:adjustRightInd w:val="0"/>
      <w:ind w:left="284" w:hanging="284"/>
      <w:textAlignment w:val="baseline"/>
    </w:pPr>
    <w:rPr>
      <w:rFonts w:ascii="Times New Roman" w:eastAsia="Times New Roman" w:hAnsi="Times New Roman"/>
      <w:kern w:val="20"/>
      <w:position w:val="2"/>
      <w:szCs w:val="20"/>
      <w:lang w:eastAsia="pl-PL"/>
    </w:rPr>
  </w:style>
  <w:style w:type="character" w:customStyle="1" w:styleId="Teksttreci">
    <w:name w:val="Tekst treści_"/>
    <w:link w:val="Teksttreci1"/>
    <w:locked/>
    <w:rsid w:val="00B21067"/>
    <w:rPr>
      <w:rFonts w:ascii="Arial" w:hAnsi="Arial" w:cs="Arial"/>
      <w:sz w:val="19"/>
      <w:szCs w:val="19"/>
      <w:shd w:val="clear" w:color="auto" w:fill="FFFFFF"/>
    </w:rPr>
  </w:style>
  <w:style w:type="paragraph" w:customStyle="1" w:styleId="Teksttreci1">
    <w:name w:val="Tekst treści1"/>
    <w:basedOn w:val="Normalny"/>
    <w:link w:val="Teksttreci"/>
    <w:rsid w:val="00B21067"/>
    <w:pPr>
      <w:widowControl w:val="0"/>
      <w:shd w:val="clear" w:color="auto" w:fill="FFFFFF"/>
      <w:spacing w:line="240" w:lineRule="atLeast"/>
      <w:ind w:hanging="360"/>
      <w:jc w:val="right"/>
    </w:pPr>
    <w:rPr>
      <w:rFonts w:ascii="Arial" w:eastAsiaTheme="minorHAnsi" w:hAnsi="Arial" w:cs="Arial"/>
      <w:sz w:val="19"/>
      <w:szCs w:val="19"/>
    </w:rPr>
  </w:style>
  <w:style w:type="paragraph" w:customStyle="1" w:styleId="ListParagraph1">
    <w:name w:val="List Paragraph1"/>
    <w:basedOn w:val="Normalny"/>
    <w:rsid w:val="00B21067"/>
    <w:pPr>
      <w:ind w:left="720"/>
    </w:pPr>
    <w:rPr>
      <w:rFonts w:ascii="Times New Roman" w:hAnsi="Times New Roman"/>
      <w:sz w:val="20"/>
      <w:szCs w:val="20"/>
      <w:lang w:eastAsia="pl-PL"/>
    </w:rPr>
  </w:style>
  <w:style w:type="table" w:customStyle="1" w:styleId="Tabela-Siatka1">
    <w:name w:val="Tabela - Siatka1"/>
    <w:basedOn w:val="Standardowy"/>
    <w:next w:val="Tabela-Siatka"/>
    <w:rsid w:val="00B2106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21067"/>
    <w:rPr>
      <w:sz w:val="16"/>
      <w:szCs w:val="16"/>
    </w:rPr>
  </w:style>
  <w:style w:type="paragraph" w:styleId="Tekstkomentarza">
    <w:name w:val="annotation text"/>
    <w:basedOn w:val="Normalny"/>
    <w:link w:val="TekstkomentarzaZnak"/>
    <w:uiPriority w:val="99"/>
    <w:semiHidden/>
    <w:unhideWhenUsed/>
    <w:rsid w:val="00B21067"/>
    <w:rPr>
      <w:sz w:val="20"/>
      <w:szCs w:val="20"/>
    </w:rPr>
  </w:style>
  <w:style w:type="character" w:customStyle="1" w:styleId="TekstkomentarzaZnak">
    <w:name w:val="Tekst komentarza Znak"/>
    <w:basedOn w:val="Domylnaczcionkaakapitu"/>
    <w:link w:val="Tekstkomentarza"/>
    <w:uiPriority w:val="99"/>
    <w:semiHidden/>
    <w:rsid w:val="00B21067"/>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B21067"/>
    <w:rPr>
      <w:b/>
      <w:bCs/>
    </w:rPr>
  </w:style>
  <w:style w:type="character" w:customStyle="1" w:styleId="TematkomentarzaZnak">
    <w:name w:val="Temat komentarza Znak"/>
    <w:basedOn w:val="TekstkomentarzaZnak"/>
    <w:link w:val="Tematkomentarza"/>
    <w:uiPriority w:val="99"/>
    <w:semiHidden/>
    <w:rsid w:val="00B21067"/>
    <w:rPr>
      <w:rFonts w:ascii="Calibri" w:eastAsia="Calibri" w:hAnsi="Calibri" w:cs="Times New Roman"/>
      <w:b/>
      <w:bCs/>
      <w:sz w:val="20"/>
      <w:szCs w:val="20"/>
    </w:rPr>
  </w:style>
  <w:style w:type="paragraph" w:styleId="Tekstprzypisudolnego">
    <w:name w:val="footnote text"/>
    <w:basedOn w:val="Normalny"/>
    <w:link w:val="TekstprzypisudolnegoZnak"/>
    <w:uiPriority w:val="99"/>
    <w:unhideWhenUsed/>
    <w:rsid w:val="00B21067"/>
    <w:rPr>
      <w:sz w:val="20"/>
      <w:szCs w:val="20"/>
      <w:u w:color="000000"/>
    </w:rPr>
  </w:style>
  <w:style w:type="character" w:customStyle="1" w:styleId="TekstprzypisudolnegoZnak">
    <w:name w:val="Tekst przypisu dolnego Znak"/>
    <w:basedOn w:val="Domylnaczcionkaakapitu"/>
    <w:link w:val="Tekstprzypisudolnego"/>
    <w:uiPriority w:val="99"/>
    <w:rsid w:val="00B21067"/>
    <w:rPr>
      <w:rFonts w:ascii="Calibri" w:eastAsia="Calibri" w:hAnsi="Calibri" w:cs="Times New Roman"/>
      <w:sz w:val="20"/>
      <w:szCs w:val="20"/>
      <w:u w:color="000000"/>
    </w:rPr>
  </w:style>
  <w:style w:type="character" w:customStyle="1" w:styleId="Brak">
    <w:name w:val="Brak"/>
    <w:rsid w:val="00B21067"/>
  </w:style>
  <w:style w:type="character" w:customStyle="1" w:styleId="readonlytext">
    <w:name w:val="readonly_text"/>
    <w:basedOn w:val="Domylnaczcionkaakapitu"/>
    <w:rsid w:val="00B21067"/>
  </w:style>
  <w:style w:type="character" w:customStyle="1" w:styleId="AkapitzlistZnak">
    <w:name w:val="Akapit z listą Znak"/>
    <w:aliases w:val="CW_Lista Znak,normalny tekst Znak,L1 Znak,Numerowanie Znak,Akapit z listą5 Znak,T_SZ_List Paragraph Znak"/>
    <w:link w:val="Akapitzlist"/>
    <w:uiPriority w:val="34"/>
    <w:rsid w:val="00B21067"/>
    <w:rPr>
      <w:rFonts w:ascii="Times New Roman" w:eastAsia="Times New Roman" w:hAnsi="Times New Roman" w:cs="Times New Roman"/>
      <w:sz w:val="20"/>
      <w:szCs w:val="20"/>
      <w:lang w:eastAsia="pl-PL"/>
    </w:rPr>
  </w:style>
  <w:style w:type="numbering" w:customStyle="1" w:styleId="Zaimportowanystyl26">
    <w:name w:val="Zaimportowany styl 26"/>
    <w:rsid w:val="00B21067"/>
    <w:pPr>
      <w:numPr>
        <w:numId w:val="17"/>
      </w:numPr>
    </w:pPr>
  </w:style>
  <w:style w:type="paragraph" w:customStyle="1" w:styleId="Domylnie">
    <w:name w:val="Domyślnie"/>
    <w:rsid w:val="00B21067"/>
    <w:pPr>
      <w:suppressAutoHyphens/>
      <w:spacing w:after="200" w:line="276" w:lineRule="auto"/>
    </w:pPr>
    <w:rPr>
      <w:rFonts w:ascii="Times New Roman" w:eastAsia="Times New Roman" w:hAnsi="Times New Roman" w:cs="Times New Roman"/>
      <w:color w:val="00000A"/>
      <w:sz w:val="20"/>
      <w:szCs w:val="20"/>
      <w:lang w:eastAsia="pl-PL"/>
    </w:rPr>
  </w:style>
  <w:style w:type="paragraph" w:styleId="Tytu">
    <w:name w:val="Title"/>
    <w:basedOn w:val="Normalny"/>
    <w:next w:val="Normalny"/>
    <w:link w:val="TytuZnak"/>
    <w:autoRedefine/>
    <w:qFormat/>
    <w:rsid w:val="00920175"/>
    <w:pPr>
      <w:spacing w:before="240" w:after="60"/>
      <w:jc w:val="center"/>
      <w:outlineLvl w:val="0"/>
    </w:pPr>
    <w:rPr>
      <w:rFonts w:ascii="Times New Roman" w:eastAsia="Times New Roman" w:hAnsi="Times New Roman" w:cs="Arial"/>
      <w:b/>
      <w:bCs/>
      <w:kern w:val="28"/>
      <w:sz w:val="32"/>
      <w:szCs w:val="32"/>
      <w:lang w:eastAsia="pl-PL"/>
    </w:rPr>
  </w:style>
  <w:style w:type="character" w:customStyle="1" w:styleId="TytuZnak">
    <w:name w:val="Tytuł Znak"/>
    <w:basedOn w:val="Domylnaczcionkaakapitu"/>
    <w:link w:val="Tytu"/>
    <w:rsid w:val="00920175"/>
    <w:rPr>
      <w:rFonts w:ascii="Times New Roman" w:eastAsia="Times New Roman" w:hAnsi="Times New Roman" w:cs="Arial"/>
      <w:b/>
      <w:bCs/>
      <w:kern w:val="28"/>
      <w:sz w:val="32"/>
      <w:szCs w:val="32"/>
      <w:lang w:eastAsia="pl-PL"/>
    </w:rPr>
  </w:style>
  <w:style w:type="paragraph" w:customStyle="1" w:styleId="Styl">
    <w:name w:val="Styl"/>
    <w:rsid w:val="00920175"/>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1C2593"/>
    <w:rPr>
      <w:color w:val="605E5C"/>
      <w:shd w:val="clear" w:color="auto" w:fill="E1DFDD"/>
    </w:rPr>
  </w:style>
  <w:style w:type="character" w:styleId="Pogrubienie">
    <w:name w:val="Strong"/>
    <w:basedOn w:val="Domylnaczcionkaakapitu"/>
    <w:uiPriority w:val="22"/>
    <w:qFormat/>
    <w:rsid w:val="003A73B3"/>
    <w:rPr>
      <w:b/>
      <w:bCs/>
    </w:rPr>
  </w:style>
  <w:style w:type="paragraph" w:customStyle="1" w:styleId="Standard">
    <w:name w:val="Standard"/>
    <w:rsid w:val="0050674C"/>
    <w:pPr>
      <w:widowControl w:val="0"/>
      <w:snapToGrid w:val="0"/>
      <w:spacing w:after="0" w:line="240" w:lineRule="auto"/>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uiPriority w:val="9"/>
    <w:semiHidden/>
    <w:rsid w:val="0042411F"/>
    <w:rPr>
      <w:rFonts w:asciiTheme="majorHAnsi" w:eastAsiaTheme="majorEastAsia" w:hAnsiTheme="majorHAnsi" w:cstheme="majorBidi"/>
      <w:color w:val="1F3763" w:themeColor="accent1" w:themeShade="7F"/>
      <w:sz w:val="24"/>
      <w:szCs w:val="24"/>
    </w:rPr>
  </w:style>
  <w:style w:type="character" w:customStyle="1" w:styleId="ng-binding">
    <w:name w:val="ng-binding"/>
    <w:basedOn w:val="Domylnaczcionkaakapitu"/>
    <w:rsid w:val="0042411F"/>
  </w:style>
  <w:style w:type="character" w:customStyle="1" w:styleId="ng-scope">
    <w:name w:val="ng-scope"/>
    <w:basedOn w:val="Domylnaczcionkaakapitu"/>
    <w:rsid w:val="004241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5611481">
      <w:bodyDiv w:val="1"/>
      <w:marLeft w:val="0"/>
      <w:marRight w:val="0"/>
      <w:marTop w:val="0"/>
      <w:marBottom w:val="0"/>
      <w:divBdr>
        <w:top w:val="none" w:sz="0" w:space="0" w:color="auto"/>
        <w:left w:val="none" w:sz="0" w:space="0" w:color="auto"/>
        <w:bottom w:val="none" w:sz="0" w:space="0" w:color="auto"/>
        <w:right w:val="none" w:sz="0" w:space="0" w:color="auto"/>
      </w:divBdr>
    </w:div>
    <w:div w:id="629744105">
      <w:bodyDiv w:val="1"/>
      <w:marLeft w:val="0"/>
      <w:marRight w:val="0"/>
      <w:marTop w:val="0"/>
      <w:marBottom w:val="0"/>
      <w:divBdr>
        <w:top w:val="none" w:sz="0" w:space="0" w:color="auto"/>
        <w:left w:val="none" w:sz="0" w:space="0" w:color="auto"/>
        <w:bottom w:val="none" w:sz="0" w:space="0" w:color="auto"/>
        <w:right w:val="none" w:sz="0" w:space="0" w:color="auto"/>
      </w:divBdr>
    </w:div>
    <w:div w:id="1378234956">
      <w:bodyDiv w:val="1"/>
      <w:marLeft w:val="0"/>
      <w:marRight w:val="0"/>
      <w:marTop w:val="0"/>
      <w:marBottom w:val="0"/>
      <w:divBdr>
        <w:top w:val="none" w:sz="0" w:space="0" w:color="auto"/>
        <w:left w:val="none" w:sz="0" w:space="0" w:color="auto"/>
        <w:bottom w:val="none" w:sz="0" w:space="0" w:color="auto"/>
        <w:right w:val="none" w:sz="0" w:space="0" w:color="auto"/>
      </w:divBdr>
    </w:div>
    <w:div w:id="1671640155">
      <w:bodyDiv w:val="1"/>
      <w:marLeft w:val="0"/>
      <w:marRight w:val="0"/>
      <w:marTop w:val="0"/>
      <w:marBottom w:val="0"/>
      <w:divBdr>
        <w:top w:val="none" w:sz="0" w:space="0" w:color="auto"/>
        <w:left w:val="none" w:sz="0" w:space="0" w:color="auto"/>
        <w:bottom w:val="none" w:sz="0" w:space="0" w:color="auto"/>
        <w:right w:val="none" w:sz="0" w:space="0" w:color="auto"/>
      </w:divBdr>
    </w:div>
    <w:div w:id="191955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latformazakupowa.pl"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platformazakupowa.pl/strona/1-regulamin" TargetMode="External"/><Relationship Id="rId34" Type="http://schemas.openxmlformats.org/officeDocument/2006/relationships/hyperlink" Target="http://platformazakupowa.pl" TargetMode="External"/><Relationship Id="rId42" Type="http://schemas.openxmlformats.org/officeDocument/2006/relationships/footer" Target="footer2.xml"/><Relationship Id="rId7" Type="http://schemas.openxmlformats.org/officeDocument/2006/relationships/hyperlink" Target="http://platformazakupowa.pl" TargetMode="External"/><Relationship Id="rId12" Type="http://schemas.openxmlformats.org/officeDocument/2006/relationships/hyperlink" Target="mailto:zam.pub@wspl.info.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platformazakupowa.pl" TargetMode="External"/><Relationship Id="rId38" Type="http://schemas.openxmlformats.org/officeDocument/2006/relationships/hyperlink" Target="mailto:iod@wspl.info.pl" TargetMode="External"/><Relationship Id="rId2" Type="http://schemas.openxmlformats.org/officeDocument/2006/relationships/styles" Target="styles.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zam.pub@wspl.info.pl"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pn/wspl" TargetMode="External"/><Relationship Id="rId37" Type="http://schemas.openxmlformats.org/officeDocument/2006/relationships/hyperlink" Target="http://www.wspl.info.pl" TargetMode="Externa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mailto:zam.pub@wspl.info.pl"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latformazakupowa.pl/pn/wspl" TargetMode="External"/><Relationship Id="rId14" Type="http://schemas.openxmlformats.org/officeDocument/2006/relationships/hyperlink" Target="https://platformazakupowa.pl/pn/ws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strona/1-regulamin"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s://platformazakupowa.pl/strona/45-instrukcje" TargetMode="External"/><Relationship Id="rId43"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207</TotalTime>
  <Pages>21</Pages>
  <Words>7922</Words>
  <Characters>47536</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Konieczny</dc:creator>
  <cp:keywords/>
  <dc:description/>
  <cp:lastModifiedBy>Rafał Konieczny</cp:lastModifiedBy>
  <cp:revision>12</cp:revision>
  <cp:lastPrinted>2024-05-23T08:30:00Z</cp:lastPrinted>
  <dcterms:created xsi:type="dcterms:W3CDTF">2023-03-07T19:05:00Z</dcterms:created>
  <dcterms:modified xsi:type="dcterms:W3CDTF">2024-11-19T10:26:00Z</dcterms:modified>
</cp:coreProperties>
</file>