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3" w:rsidRPr="002E50C3" w:rsidRDefault="007A69FE" w:rsidP="002E50C3">
      <w:pPr>
        <w:spacing w:after="0" w:line="23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E50C3" w:rsidRPr="002E50C3">
        <w:rPr>
          <w:rFonts w:ascii="Arial" w:hAnsi="Arial" w:cs="Arial"/>
          <w:b/>
          <w:sz w:val="20"/>
          <w:szCs w:val="20"/>
        </w:rPr>
        <w:t xml:space="preserve">Załącznik </w:t>
      </w:r>
      <w:r w:rsidR="00401E28">
        <w:rPr>
          <w:rFonts w:ascii="Arial" w:hAnsi="Arial" w:cs="Arial"/>
          <w:b/>
          <w:sz w:val="20"/>
          <w:szCs w:val="20"/>
        </w:rPr>
        <w:t>do umowy</w:t>
      </w:r>
      <w:r w:rsidR="00A01521">
        <w:rPr>
          <w:rFonts w:ascii="Arial" w:hAnsi="Arial" w:cs="Arial"/>
          <w:b/>
          <w:sz w:val="20"/>
          <w:szCs w:val="20"/>
        </w:rPr>
        <w:t xml:space="preserve"> </w:t>
      </w:r>
      <w:r w:rsidR="00234171">
        <w:rPr>
          <w:rFonts w:ascii="Arial" w:hAnsi="Arial" w:cs="Arial"/>
          <w:b/>
          <w:sz w:val="20"/>
          <w:szCs w:val="20"/>
        </w:rPr>
        <w:t xml:space="preserve">nr </w:t>
      </w:r>
      <w:r w:rsidR="003C3429">
        <w:rPr>
          <w:rFonts w:ascii="Arial" w:hAnsi="Arial" w:cs="Arial"/>
          <w:b/>
          <w:sz w:val="20"/>
          <w:szCs w:val="20"/>
        </w:rPr>
        <w:t>……………</w:t>
      </w:r>
    </w:p>
    <w:p w:rsidR="009B6754" w:rsidRDefault="009B6754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E50C3" w:rsidRPr="002E50C3" w:rsidRDefault="002E50C3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OPIS PRZEDMIOTU ZAMÓWIENIA</w:t>
      </w:r>
    </w:p>
    <w:p w:rsidR="002E50C3" w:rsidRPr="002E50C3" w:rsidRDefault="002E50C3" w:rsidP="002E50C3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WYMAGANIA OGÓLNE: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Miejsce dostawy: Urząd Miejski w Czersku ul. Kościuszki 27, 89-650 Czersk, w godzinach pracy </w:t>
      </w:r>
      <w:r w:rsidR="00982BDB">
        <w:rPr>
          <w:rFonts w:ascii="Arial" w:hAnsi="Arial" w:cs="Arial"/>
          <w:b w:val="0"/>
          <w:bCs/>
          <w:sz w:val="20"/>
        </w:rPr>
        <w:t>Urzędu.</w:t>
      </w:r>
      <w:r w:rsidRPr="002E50C3">
        <w:rPr>
          <w:rFonts w:ascii="Arial" w:hAnsi="Arial" w:cs="Arial"/>
          <w:b w:val="0"/>
          <w:bCs/>
          <w:sz w:val="20"/>
        </w:rPr>
        <w:t xml:space="preserve"> </w:t>
      </w:r>
    </w:p>
    <w:p w:rsidR="002E50C3" w:rsidRPr="006A140F" w:rsidRDefault="002E50C3" w:rsidP="006A140F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będzie realizował zamówienie w okresie od pod</w:t>
      </w:r>
      <w:r w:rsidR="000A4627">
        <w:rPr>
          <w:rFonts w:ascii="Arial" w:hAnsi="Arial" w:cs="Arial"/>
          <w:b w:val="0"/>
          <w:bCs/>
          <w:sz w:val="20"/>
        </w:rPr>
        <w:t xml:space="preserve">pisania umowy do </w:t>
      </w:r>
      <w:r w:rsidR="00234171">
        <w:rPr>
          <w:rFonts w:ascii="Arial" w:hAnsi="Arial" w:cs="Arial"/>
          <w:b w:val="0"/>
          <w:bCs/>
          <w:sz w:val="20"/>
        </w:rPr>
        <w:t xml:space="preserve">31 </w:t>
      </w:r>
      <w:r w:rsidR="00B56AC8">
        <w:rPr>
          <w:rFonts w:ascii="Arial" w:hAnsi="Arial" w:cs="Arial"/>
          <w:b w:val="0"/>
          <w:bCs/>
          <w:sz w:val="20"/>
        </w:rPr>
        <w:t>grudnia 20</w:t>
      </w:r>
      <w:r w:rsidR="003C3429">
        <w:rPr>
          <w:rFonts w:ascii="Arial" w:hAnsi="Arial" w:cs="Arial"/>
          <w:b w:val="0"/>
          <w:bCs/>
          <w:sz w:val="20"/>
        </w:rPr>
        <w:t>2</w:t>
      </w:r>
      <w:r w:rsidR="006A140F">
        <w:rPr>
          <w:rFonts w:ascii="Arial" w:hAnsi="Arial" w:cs="Arial"/>
          <w:b w:val="0"/>
          <w:bCs/>
          <w:sz w:val="20"/>
        </w:rPr>
        <w:t>3</w:t>
      </w:r>
      <w:r w:rsidRPr="006A140F">
        <w:rPr>
          <w:rFonts w:ascii="Arial" w:hAnsi="Arial" w:cs="Arial"/>
          <w:b w:val="0"/>
          <w:bCs/>
          <w:sz w:val="20"/>
        </w:rPr>
        <w:t xml:space="preserve"> roku, sukcesywnie w miarę pojawiających się potrzeb.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na zamówienie telefoniczne pracownika Zamawia</w:t>
      </w:r>
      <w:r w:rsidR="00C66CDD">
        <w:rPr>
          <w:rFonts w:ascii="Arial" w:hAnsi="Arial" w:cs="Arial"/>
          <w:b w:val="0"/>
          <w:bCs/>
          <w:sz w:val="20"/>
        </w:rPr>
        <w:t>jącego dostarczy towar w ciągu 2</w:t>
      </w:r>
      <w:r w:rsidRPr="002E50C3">
        <w:rPr>
          <w:rFonts w:ascii="Arial" w:hAnsi="Arial" w:cs="Arial"/>
          <w:b w:val="0"/>
          <w:bCs/>
          <w:sz w:val="20"/>
        </w:rPr>
        <w:t xml:space="preserve"> dni roboczych od złożonego zamówienia.</w:t>
      </w:r>
    </w:p>
    <w:p w:rsidR="0063749F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Zamawiający zastrzega sobie prawo zmiany asortymentu, o ile w trakcie realizacji niniejszej umowy </w:t>
      </w:r>
      <w:r>
        <w:rPr>
          <w:rFonts w:ascii="Arial" w:hAnsi="Arial" w:cs="Arial"/>
          <w:b w:val="0"/>
          <w:bCs/>
          <w:sz w:val="20"/>
        </w:rPr>
        <w:t>zaistnieje taka potrzeba (np. zakup drukarki, kserokopiarki itp.).</w:t>
      </w:r>
    </w:p>
    <w:p w:rsidR="0063749F" w:rsidRPr="002E50C3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347BB9">
        <w:rPr>
          <w:rFonts w:ascii="Arial" w:hAnsi="Arial" w:cs="Arial"/>
          <w:b w:val="0"/>
          <w:bCs/>
          <w:sz w:val="20"/>
        </w:rPr>
        <w:t>Zamawiający zastrzega sobie</w:t>
      </w:r>
      <w:r>
        <w:rPr>
          <w:rFonts w:ascii="Arial" w:hAnsi="Arial" w:cs="Arial"/>
          <w:b w:val="0"/>
          <w:bCs/>
          <w:sz w:val="20"/>
        </w:rPr>
        <w:t xml:space="preserve"> prawo</w:t>
      </w:r>
      <w:r w:rsidRPr="00347BB9">
        <w:rPr>
          <w:rFonts w:ascii="Arial" w:hAnsi="Arial" w:cs="Arial"/>
          <w:b w:val="0"/>
          <w:bCs/>
          <w:sz w:val="20"/>
        </w:rPr>
        <w:t xml:space="preserve">, że w </w:t>
      </w:r>
      <w:r>
        <w:rPr>
          <w:rFonts w:ascii="Arial" w:hAnsi="Arial" w:cs="Arial"/>
          <w:b w:val="0"/>
          <w:bCs/>
          <w:sz w:val="20"/>
        </w:rPr>
        <w:t>przypadku zaistnienia potrzeby zakupu innego rodzaju tonera niewymienionego w niniejszym załączniku do umowy, podstawą rozliczeń będą ceny obowiązujące</w:t>
      </w:r>
      <w:r w:rsidRPr="00995B6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u </w:t>
      </w:r>
      <w:r w:rsidRPr="00347BB9">
        <w:rPr>
          <w:rFonts w:ascii="Arial" w:hAnsi="Arial" w:cs="Arial"/>
          <w:b w:val="0"/>
          <w:bCs/>
          <w:sz w:val="20"/>
        </w:rPr>
        <w:t xml:space="preserve">Wykonawcy w dniu </w:t>
      </w:r>
      <w:r>
        <w:rPr>
          <w:rFonts w:ascii="Arial" w:hAnsi="Arial" w:cs="Arial"/>
          <w:b w:val="0"/>
          <w:bCs/>
          <w:sz w:val="20"/>
        </w:rPr>
        <w:t>złożenia zamówienia.</w:t>
      </w:r>
    </w:p>
    <w:p w:rsidR="002E50C3" w:rsidRPr="002E50C3" w:rsidRDefault="003D23D8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Tonery 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muszą być </w:t>
      </w:r>
      <w:r w:rsidR="002E50C3" w:rsidRPr="003D23D8">
        <w:rPr>
          <w:rFonts w:ascii="Arial" w:hAnsi="Arial" w:cs="Arial"/>
          <w:bCs/>
          <w:sz w:val="20"/>
          <w:u w:val="single"/>
        </w:rPr>
        <w:t>o</w:t>
      </w:r>
      <w:r w:rsidRPr="003D23D8">
        <w:rPr>
          <w:rFonts w:ascii="Arial" w:hAnsi="Arial" w:cs="Arial"/>
          <w:bCs/>
          <w:sz w:val="20"/>
          <w:u w:val="single"/>
        </w:rPr>
        <w:t>ryginalne</w:t>
      </w:r>
      <w:r w:rsidR="0078256F">
        <w:rPr>
          <w:rFonts w:ascii="Arial" w:hAnsi="Arial" w:cs="Arial"/>
          <w:bCs/>
          <w:sz w:val="20"/>
          <w:u w:val="single"/>
        </w:rPr>
        <w:t xml:space="preserve"> </w:t>
      </w:r>
      <w:r w:rsidR="00D01F31">
        <w:rPr>
          <w:rFonts w:ascii="Arial" w:hAnsi="Arial" w:cs="Arial"/>
          <w:bCs/>
          <w:sz w:val="20"/>
          <w:u w:val="single"/>
        </w:rPr>
        <w:t xml:space="preserve">XEROX, </w:t>
      </w:r>
      <w:r w:rsidR="0078256F">
        <w:rPr>
          <w:rFonts w:ascii="Arial" w:hAnsi="Arial" w:cs="Arial"/>
          <w:bCs/>
          <w:sz w:val="20"/>
          <w:u w:val="single"/>
        </w:rPr>
        <w:t xml:space="preserve">HP, </w:t>
      </w:r>
      <w:r w:rsidR="00647ECE">
        <w:rPr>
          <w:rFonts w:ascii="Arial" w:hAnsi="Arial" w:cs="Arial"/>
          <w:bCs/>
          <w:sz w:val="20"/>
          <w:u w:val="single"/>
        </w:rPr>
        <w:t>Canon</w:t>
      </w:r>
      <w:r w:rsidR="0078256F">
        <w:rPr>
          <w:rFonts w:ascii="Arial" w:hAnsi="Arial" w:cs="Arial"/>
          <w:bCs/>
          <w:sz w:val="20"/>
          <w:u w:val="single"/>
        </w:rPr>
        <w:t xml:space="preserve"> i Panasonic</w:t>
      </w:r>
      <w:r>
        <w:rPr>
          <w:rFonts w:ascii="Arial" w:hAnsi="Arial" w:cs="Arial"/>
          <w:b w:val="0"/>
          <w:bCs/>
          <w:sz w:val="20"/>
        </w:rPr>
        <w:t xml:space="preserve"> fabrycznie nowe, nie</w:t>
      </w:r>
      <w:r w:rsidR="002E50C3" w:rsidRPr="002E50C3">
        <w:rPr>
          <w:rFonts w:ascii="Arial" w:hAnsi="Arial" w:cs="Arial"/>
          <w:b w:val="0"/>
          <w:bCs/>
          <w:sz w:val="20"/>
        </w:rPr>
        <w:t>używane, pochod</w:t>
      </w:r>
      <w:r w:rsidR="002E50C3">
        <w:rPr>
          <w:rFonts w:ascii="Arial" w:hAnsi="Arial" w:cs="Arial"/>
          <w:b w:val="0"/>
          <w:bCs/>
          <w:sz w:val="20"/>
        </w:rPr>
        <w:t>zące z bieżącej produkcji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, nieregenerowane, </w:t>
      </w:r>
      <w:proofErr w:type="spellStart"/>
      <w:r w:rsidR="002E50C3" w:rsidRPr="002E50C3">
        <w:rPr>
          <w:rFonts w:ascii="Arial" w:hAnsi="Arial" w:cs="Arial"/>
          <w:b w:val="0"/>
          <w:bCs/>
          <w:sz w:val="20"/>
        </w:rPr>
        <w:t>nierefabrykowane</w:t>
      </w:r>
      <w:proofErr w:type="spellEnd"/>
      <w:r w:rsidR="002E50C3" w:rsidRPr="002E50C3">
        <w:rPr>
          <w:rFonts w:ascii="Arial" w:hAnsi="Arial" w:cs="Arial"/>
          <w:b w:val="0"/>
          <w:bCs/>
          <w:sz w:val="20"/>
        </w:rPr>
        <w:t xml:space="preserve">. Pod pojęciem „fabrycznie nowe” Zamawiający rozumie produkty wykonane z nowych elementów, bez śladu uszkodzenia, </w:t>
      </w:r>
      <w:r w:rsidR="00397516">
        <w:rPr>
          <w:rFonts w:ascii="Arial" w:hAnsi="Arial" w:cs="Arial"/>
          <w:b w:val="0"/>
          <w:bCs/>
          <w:sz w:val="20"/>
        </w:rPr>
        <w:br/>
      </w:r>
      <w:r w:rsidR="002E50C3" w:rsidRPr="002E50C3">
        <w:rPr>
          <w:rFonts w:ascii="Arial" w:hAnsi="Arial" w:cs="Arial"/>
          <w:b w:val="0"/>
          <w:bCs/>
          <w:sz w:val="20"/>
        </w:rPr>
        <w:t xml:space="preserve">w oryginalnych opakowaniach producenta z widocznym logo, symbolem produktu i terminem przydatności do użytku.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Oferowane tonery muszą posiadać wszelkie wymagane prawem atesty i badania.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Wykonawca będzie ponosił odpowiedzialność za ewentualne uszkodzenia drukarek Zamawiającego powstałe w wyniku niewłaściwej jakości dostarczanych przez niego tonerów. W przypadku, gdy czas naprawy uszkodzonego sprzętu w autoryzowanym serwisie przekroczy 48 godzin od momentu zgłoszenia, Wykonawca będzie zobowiązany do nieodpłatnego dostarczenia do Zamawiającego innego, nie gorszego sprzętu wraz z kompletem materiałów eksploatacyjnych, sterownikami, gwarantujących prawidłową pracę urządzenia w pełnym zakresie potrzeb Zamawiającego.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Po zainstalowaniu tonera w sprzęcie, na monitorze oraz panelu kontrolnym sprzętu nie mogą się pojawiać żadne negatywne komunikaty.   </w:t>
      </w:r>
    </w:p>
    <w:p w:rsidR="002E50C3" w:rsidRPr="00982BDB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Zamawiaj</w:t>
      </w:r>
      <w:r w:rsidR="00982BDB">
        <w:rPr>
          <w:rFonts w:ascii="Arial" w:hAnsi="Arial" w:cs="Arial"/>
          <w:b w:val="0"/>
          <w:bCs/>
          <w:sz w:val="20"/>
        </w:rPr>
        <w:t>ący nie odbierze dostawy</w:t>
      </w:r>
      <w:r w:rsidR="00FC0B96">
        <w:rPr>
          <w:rFonts w:ascii="Arial" w:hAnsi="Arial" w:cs="Arial"/>
          <w:b w:val="0"/>
          <w:bCs/>
          <w:sz w:val="20"/>
        </w:rPr>
        <w:t>,</w:t>
      </w:r>
      <w:r w:rsidR="00982BDB">
        <w:rPr>
          <w:rFonts w:ascii="Arial" w:hAnsi="Arial" w:cs="Arial"/>
          <w:b w:val="0"/>
          <w:bCs/>
          <w:sz w:val="20"/>
        </w:rPr>
        <w:t xml:space="preserve"> jeżeli </w:t>
      </w:r>
      <w:r w:rsidRPr="00982BDB">
        <w:rPr>
          <w:rFonts w:ascii="Arial" w:hAnsi="Arial" w:cs="Arial"/>
          <w:b w:val="0"/>
          <w:bCs/>
          <w:sz w:val="20"/>
        </w:rPr>
        <w:t>tonery będą nosiły ślady użytkowania lub nie będą posiadać oryginalnych zabezpieczeń producenta.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Jeżeli dostarczone tonery będą wykonywać rażąco mniejszą liczbę wydruków Zamawiający ma prawo je zwrócić w ramach  gwarancji – Dostawca prześle w zamian sprawne ton</w:t>
      </w:r>
      <w:r w:rsidR="00134AC1">
        <w:rPr>
          <w:rFonts w:ascii="Arial" w:hAnsi="Arial" w:cs="Arial"/>
          <w:b w:val="0"/>
          <w:bCs/>
          <w:sz w:val="20"/>
        </w:rPr>
        <w:t xml:space="preserve">ery w czasie do </w:t>
      </w:r>
      <w:r w:rsidR="00FC0B96">
        <w:rPr>
          <w:rFonts w:ascii="Arial" w:hAnsi="Arial" w:cs="Arial"/>
          <w:b w:val="0"/>
          <w:bCs/>
          <w:sz w:val="20"/>
        </w:rPr>
        <w:br/>
      </w:r>
      <w:r w:rsidR="00134AC1">
        <w:rPr>
          <w:rFonts w:ascii="Arial" w:hAnsi="Arial" w:cs="Arial"/>
          <w:b w:val="0"/>
          <w:bCs/>
          <w:sz w:val="20"/>
        </w:rPr>
        <w:t>2 dni roboczych</w:t>
      </w:r>
      <w:r w:rsidRPr="002E50C3">
        <w:rPr>
          <w:rFonts w:ascii="Arial" w:hAnsi="Arial" w:cs="Arial"/>
          <w:b w:val="0"/>
          <w:bCs/>
          <w:sz w:val="20"/>
        </w:rPr>
        <w:t xml:space="preserve"> od daty otrzymania reklamacji. Jeżeli w okresie podanej przez Dostawcę w ofercie   wydajności wystąpią objawy wadliwej pracy tonera (zabrudzenia, głośna praca itp.) również mogą one podlegać reklamacji na w/w opisanych zasadach. W przypadku powtarzania się takich sytuacji Zamawiający ma pra</w:t>
      </w:r>
      <w:r w:rsidR="00397516">
        <w:rPr>
          <w:rFonts w:ascii="Arial" w:hAnsi="Arial" w:cs="Arial"/>
          <w:b w:val="0"/>
          <w:bCs/>
          <w:sz w:val="20"/>
        </w:rPr>
        <w:t>wo odstąpić od umowy i obciążyć</w:t>
      </w:r>
      <w:r w:rsidRPr="002E50C3">
        <w:rPr>
          <w:rFonts w:ascii="Arial" w:hAnsi="Arial" w:cs="Arial"/>
          <w:b w:val="0"/>
          <w:bCs/>
          <w:sz w:val="20"/>
        </w:rPr>
        <w:t xml:space="preserve"> Dostawcę ewentualnymi kosztami z tym związanymi.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 przypadku stwierdzenia przez Zamawiającego wady w dostarczonym </w:t>
      </w:r>
      <w:r w:rsidR="00982BDB">
        <w:rPr>
          <w:rFonts w:ascii="Arial" w:hAnsi="Arial" w:cs="Arial"/>
          <w:b w:val="0"/>
          <w:bCs/>
          <w:sz w:val="20"/>
        </w:rPr>
        <w:t>towarze</w:t>
      </w:r>
      <w:r w:rsidRPr="002E50C3">
        <w:rPr>
          <w:rFonts w:ascii="Arial" w:hAnsi="Arial" w:cs="Arial"/>
          <w:b w:val="0"/>
          <w:bCs/>
          <w:sz w:val="20"/>
        </w:rPr>
        <w:t xml:space="preserve"> Wykonawca ma obowi</w:t>
      </w:r>
      <w:r w:rsidR="00C66CDD">
        <w:rPr>
          <w:rFonts w:ascii="Arial" w:hAnsi="Arial" w:cs="Arial"/>
          <w:b w:val="0"/>
          <w:bCs/>
          <w:sz w:val="20"/>
        </w:rPr>
        <w:t>ązek wymienić wadliwy towar do 2</w:t>
      </w:r>
      <w:r w:rsidRPr="002E50C3">
        <w:rPr>
          <w:rFonts w:ascii="Arial" w:hAnsi="Arial" w:cs="Arial"/>
          <w:b w:val="0"/>
          <w:bCs/>
          <w:sz w:val="20"/>
        </w:rPr>
        <w:t xml:space="preserve"> dni od daty otrzymania zgłoszenia.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udziela 12 miesięcy gwarancji na dostarczony towar.</w:t>
      </w:r>
    </w:p>
    <w:p w:rsidR="009F1B39" w:rsidRDefault="002E50C3" w:rsidP="003C3429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dostarczy przedmiot zamówienia własnym transportem, na własny koszt, w sposób zapewniający jego całość i nienaruszalność.</w:t>
      </w:r>
    </w:p>
    <w:p w:rsidR="008A5748" w:rsidRPr="008A5748" w:rsidRDefault="008A5748" w:rsidP="008A5748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 xml:space="preserve">Przedmiot </w:t>
      </w:r>
      <w:r>
        <w:rPr>
          <w:rFonts w:ascii="Arial" w:hAnsi="Arial" w:cs="Arial"/>
          <w:b w:val="0"/>
          <w:bCs/>
          <w:sz w:val="20"/>
        </w:rPr>
        <w:t xml:space="preserve">zamówienia </w:t>
      </w:r>
      <w:bookmarkStart w:id="0" w:name="_GoBack"/>
      <w:bookmarkEnd w:id="0"/>
      <w:r w:rsidRPr="008A5748">
        <w:rPr>
          <w:rFonts w:ascii="Arial" w:hAnsi="Arial" w:cs="Arial"/>
          <w:b w:val="0"/>
          <w:bCs/>
          <w:sz w:val="20"/>
        </w:rPr>
        <w:t>obejmuje również bezpłatny odbiór zużytych w toku eksploatacji i dostarczonych przez Wykonawcę tuszy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</w:p>
    <w:p w:rsidR="008A5748" w:rsidRPr="007A69FE" w:rsidRDefault="008A5748" w:rsidP="007A69FE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>Wykonawca po dokonaniu odbioru od Zamawiającego partii zużytych materiałów wystawi i dostarczy na własny koszt Zamawiającemu kartę przekazania odpadu określającą ilość i rodzaj przekazanych odpadów zgodnie z ustawą o odpadach. W zakresie odbioru i utylizacji odpadów Wykonawca zobowiązany jest do stosowania obowiązujących w tym obszarze przepisów prawa.</w:t>
      </w:r>
    </w:p>
    <w:tbl>
      <w:tblPr>
        <w:tblStyle w:val="Tabela-Siatka"/>
        <w:tblW w:w="0" w:type="auto"/>
        <w:tblLayout w:type="fixed"/>
        <w:tblLook w:val="01E0"/>
      </w:tblPr>
      <w:tblGrid>
        <w:gridCol w:w="468"/>
        <w:gridCol w:w="5877"/>
        <w:gridCol w:w="3123"/>
      </w:tblGrid>
      <w:tr w:rsidR="00F13141" w:rsidRPr="003C3429" w:rsidTr="007A69FE">
        <w:tc>
          <w:tcPr>
            <w:tcW w:w="468" w:type="dxa"/>
          </w:tcPr>
          <w:p w:rsidR="00697B2D" w:rsidRPr="003C3429" w:rsidRDefault="00697B2D" w:rsidP="001D6E43">
            <w:pPr>
              <w:spacing w:after="0" w:line="23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877" w:type="dxa"/>
          </w:tcPr>
          <w:p w:rsidR="00F13141" w:rsidRPr="003C3429" w:rsidRDefault="00F13141" w:rsidP="002E50C3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</w:p>
          <w:p w:rsidR="00F13141" w:rsidRPr="003C3429" w:rsidRDefault="00F13141" w:rsidP="00982BDB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  <w:r w:rsidRPr="003C3429">
              <w:rPr>
                <w:sz w:val="16"/>
                <w:szCs w:val="16"/>
              </w:rPr>
              <w:t xml:space="preserve">Nazwa drukarki </w:t>
            </w:r>
          </w:p>
        </w:tc>
        <w:tc>
          <w:tcPr>
            <w:tcW w:w="3123" w:type="dxa"/>
          </w:tcPr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Typ tonera</w:t>
            </w:r>
          </w:p>
          <w:p w:rsidR="001D6E43" w:rsidRPr="003C3429" w:rsidRDefault="001D6E43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9FE" w:rsidRPr="003C3429" w:rsidTr="007A69FE">
        <w:trPr>
          <w:trHeight w:val="281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after="0" w:afterAutospacing="0"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NormalnyWeb"/>
              <w:snapToGrid w:val="0"/>
              <w:spacing w:after="0" w:afterAutospacing="0"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LJ PRO 400 M451 DN</w:t>
            </w: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CE410X</w:t>
            </w:r>
            <w:r>
              <w:rPr>
                <w:rFonts w:ascii="Arial" w:hAnsi="Arial" w:cs="Arial"/>
                <w:sz w:val="16"/>
                <w:szCs w:val="16"/>
              </w:rPr>
              <w:t xml:space="preserve">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CE411A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CE412A</w:t>
            </w:r>
            <w:r>
              <w:rPr>
                <w:rFonts w:ascii="Arial" w:hAnsi="Arial" w:cs="Arial"/>
                <w:sz w:val="16"/>
                <w:szCs w:val="16"/>
              </w:rPr>
              <w:t xml:space="preserve"> ŻÓŁTY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CE413A</w:t>
            </w:r>
            <w:r>
              <w:rPr>
                <w:rFonts w:ascii="Arial" w:hAnsi="Arial" w:cs="Arial"/>
                <w:sz w:val="16"/>
                <w:szCs w:val="16"/>
              </w:rPr>
              <w:t xml:space="preserve"> CZERWONY</w:t>
            </w:r>
          </w:p>
        </w:tc>
      </w:tr>
      <w:tr w:rsidR="007A69FE" w:rsidRPr="003C3429" w:rsidTr="007A69FE"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LJ 351/451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CE410XC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CE411AC NIEBIESKI</w:t>
            </w:r>
          </w:p>
        </w:tc>
      </w:tr>
      <w:tr w:rsidR="007A69FE" w:rsidRPr="003C3429" w:rsidTr="007A69FE">
        <w:trPr>
          <w:trHeight w:val="169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CE412AC ŻÓŁTY</w:t>
            </w:r>
          </w:p>
        </w:tc>
      </w:tr>
      <w:tr w:rsidR="007A69FE" w:rsidRPr="003C3429" w:rsidTr="007A69FE">
        <w:trPr>
          <w:trHeight w:val="30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CE413AC CZERWONY</w:t>
            </w:r>
          </w:p>
        </w:tc>
      </w:tr>
      <w:tr w:rsidR="007A69FE" w:rsidRPr="003C3429" w:rsidTr="007A69FE">
        <w:trPr>
          <w:trHeight w:val="370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CP 1025 NW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CE310A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CE312A ŻÓŁTY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CE313A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Enter M552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360A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362A ŻÓŁTY</w:t>
            </w:r>
          </w:p>
        </w:tc>
      </w:tr>
      <w:tr w:rsidR="007A69FE" w:rsidRPr="003C3429" w:rsidTr="007A69FE">
        <w:trPr>
          <w:trHeight w:val="49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363A CZERWONY</w:t>
            </w:r>
          </w:p>
        </w:tc>
      </w:tr>
      <w:tr w:rsidR="007A69FE" w:rsidRPr="007A69FE" w:rsidTr="007A69FE"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M281fdn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CF540A CZARNY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CF541A NIEBIESKI</w:t>
            </w:r>
          </w:p>
        </w:tc>
      </w:tr>
      <w:tr w:rsidR="007A69FE" w:rsidRPr="007A69FE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CF542A ŻÓŁTY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CF543A CZERWONY</w:t>
            </w:r>
          </w:p>
        </w:tc>
      </w:tr>
      <w:tr w:rsidR="007A69FE" w:rsidRPr="007A69FE" w:rsidTr="007A69FE">
        <w:trPr>
          <w:trHeight w:val="361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DESKjet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Ink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Advantage 2545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HP 650 CZARNY</w:t>
            </w:r>
          </w:p>
        </w:tc>
      </w:tr>
      <w:tr w:rsidR="007A69FE" w:rsidRPr="007A69FE" w:rsidTr="007A69FE">
        <w:trPr>
          <w:trHeight w:val="32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650 KOLOR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M479dw</w:t>
            </w: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W2030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W2031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W2032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431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W2033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877" w:type="dxa"/>
            <w:vMerge w:val="restart"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OfficeJet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 7740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953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DB0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niebieski</w:t>
            </w:r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HP 953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DB03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B56AC8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877" w:type="dxa"/>
            <w:vMerge w:val="restart"/>
          </w:tcPr>
          <w:p w:rsidR="007A69FE" w:rsidRPr="00B81E23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MFP M570dn</w:t>
            </w:r>
          </w:p>
        </w:tc>
        <w:tc>
          <w:tcPr>
            <w:tcW w:w="3123" w:type="dxa"/>
            <w:vAlign w:val="center"/>
          </w:tcPr>
          <w:p w:rsidR="007A69FE" w:rsidRPr="007A69FE" w:rsidRDefault="007A69FE" w:rsidP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CE 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czarny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CE 402A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403A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877" w:type="dxa"/>
            <w:vMerge w:val="restart"/>
          </w:tcPr>
          <w:p w:rsid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XEROX C310 DNI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żółty</w:t>
            </w:r>
          </w:p>
        </w:tc>
      </w:tr>
      <w:tr w:rsidR="007A69FE" w:rsidRPr="003C3429" w:rsidTr="007A69FE">
        <w:tblPrEx>
          <w:tblLook w:val="04A0"/>
        </w:tblPrEx>
        <w:trPr>
          <w:trHeight w:val="42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PRO M477FDN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410A CZARNY</w:t>
            </w:r>
          </w:p>
        </w:tc>
      </w:tr>
      <w:tr w:rsidR="007A69FE" w:rsidRPr="003C3429" w:rsidTr="007A69FE">
        <w:tblPrEx>
          <w:tblLook w:val="04A0"/>
        </w:tblPrEx>
        <w:trPr>
          <w:trHeight w:val="277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411A NIEBIESKI</w:t>
            </w:r>
          </w:p>
        </w:tc>
      </w:tr>
      <w:tr w:rsidR="007A69FE" w:rsidRPr="007A69FE" w:rsidTr="007A69FE">
        <w:tblPrEx>
          <w:tblLook w:val="04A0"/>
        </w:tblPrEx>
        <w:trPr>
          <w:trHeight w:val="28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 412A ŻÓŁTY</w:t>
            </w:r>
          </w:p>
        </w:tc>
      </w:tr>
      <w:tr w:rsidR="007A69FE" w:rsidRPr="003C3429" w:rsidTr="007A69FE">
        <w:tblPrEx>
          <w:tblLook w:val="04A0"/>
        </w:tblPrEx>
        <w:trPr>
          <w:trHeight w:val="28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413A CZERWONY</w:t>
            </w:r>
          </w:p>
        </w:tc>
      </w:tr>
      <w:tr w:rsidR="007A69FE" w:rsidRPr="003C3429" w:rsidTr="007A69FE">
        <w:tblPrEx>
          <w:tblLook w:val="04A0"/>
        </w:tblPrEx>
        <w:trPr>
          <w:trHeight w:val="43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IRADXC-3835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BK</w:t>
            </w:r>
          </w:p>
        </w:tc>
      </w:tr>
      <w:tr w:rsidR="007A69FE" w:rsidRPr="007A69FE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C</w:t>
            </w:r>
          </w:p>
        </w:tc>
      </w:tr>
      <w:tr w:rsidR="007A69FE" w:rsidRPr="007A69FE" w:rsidTr="007A69FE">
        <w:tblPrEx>
          <w:tblLook w:val="04A0"/>
        </w:tblPrEx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Y</w:t>
            </w:r>
          </w:p>
        </w:tc>
      </w:tr>
      <w:tr w:rsidR="007A69FE" w:rsidRPr="003C3429" w:rsidTr="007A69FE">
        <w:tblPrEx>
          <w:tblLook w:val="04A0"/>
        </w:tblPrEx>
        <w:trPr>
          <w:trHeight w:val="41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M</w:t>
            </w:r>
          </w:p>
        </w:tc>
      </w:tr>
      <w:tr w:rsidR="007A69FE" w:rsidRPr="003C3429" w:rsidTr="007A69FE">
        <w:tblPrEx>
          <w:tblLook w:val="04A0"/>
        </w:tblPrEx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TM-300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PFI-120Y</w:t>
            </w:r>
          </w:p>
        </w:tc>
      </w:tr>
      <w:tr w:rsidR="007A69FE" w:rsidRPr="003C3429" w:rsidTr="007A69FE">
        <w:tblPrEx>
          <w:tblLook w:val="04A0"/>
        </w:tblPrEx>
        <w:trPr>
          <w:trHeight w:val="396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PFI-120C</w:t>
            </w:r>
          </w:p>
        </w:tc>
      </w:tr>
      <w:tr w:rsidR="007A69FE" w:rsidRPr="003C3429" w:rsidTr="007A69FE">
        <w:tblPrEx>
          <w:tblLook w:val="04A0"/>
        </w:tblPrEx>
        <w:trPr>
          <w:trHeight w:val="40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PFI-120MBK</w:t>
            </w:r>
          </w:p>
        </w:tc>
      </w:tr>
      <w:tr w:rsidR="007A69FE" w:rsidRPr="003C3429" w:rsidTr="007A69FE">
        <w:tblPrEx>
          <w:tblLook w:val="04A0"/>
        </w:tblPrEx>
        <w:trPr>
          <w:trHeight w:val="40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PFI-120BK</w:t>
            </w:r>
          </w:p>
        </w:tc>
      </w:tr>
      <w:tr w:rsidR="007A69FE" w:rsidRPr="003C3429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tusz PFI-120M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Drukarka Canon </w:t>
            </w:r>
            <w:proofErr w:type="spellStart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i-SENSYS</w:t>
            </w:r>
            <w:proofErr w:type="spellEnd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 X C1333P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C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Y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BK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</w:tcPr>
          <w:p w:rsidR="00DB030A" w:rsidRDefault="00DB030A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Drukarka HP LJ PRO 203dw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eastAsia="pl-PL"/>
              </w:rPr>
              <w:t>toner CF230A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 xml:space="preserve">Drukarka HP LJ 2410/20/30 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toner Q6511A</w:t>
            </w:r>
          </w:p>
        </w:tc>
      </w:tr>
      <w:tr w:rsidR="007A69FE" w:rsidRPr="00D01F31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Urządzenie </w:t>
            </w:r>
            <w:r w:rsidRPr="007A69FE">
              <w:rPr>
                <w:rFonts w:ascii="Arial" w:hAnsi="Arial" w:cs="Arial"/>
                <w:sz w:val="16"/>
                <w:szCs w:val="16"/>
              </w:rPr>
              <w:t xml:space="preserve"> PANASONIC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</w:rPr>
              <w:t>KX-MB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</w:rPr>
              <w:t xml:space="preserve"> 2025 </w:t>
            </w: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KX-FAT 411E CZARNY</w:t>
            </w:r>
          </w:p>
        </w:tc>
      </w:tr>
    </w:tbl>
    <w:p w:rsidR="00CB3CC2" w:rsidRPr="007A69FE" w:rsidRDefault="00CB3CC2" w:rsidP="007A69FE">
      <w:pPr>
        <w:spacing w:after="0" w:line="23" w:lineRule="atLeast"/>
        <w:rPr>
          <w:rFonts w:ascii="Arial" w:hAnsi="Arial" w:cs="Arial"/>
          <w:sz w:val="16"/>
          <w:szCs w:val="16"/>
          <w:lang w:val="de-DE"/>
        </w:rPr>
      </w:pPr>
    </w:p>
    <w:sectPr w:rsidR="00CB3CC2" w:rsidRPr="007A69FE" w:rsidSect="001E27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82" w:rsidRDefault="000D7A82">
      <w:r>
        <w:separator/>
      </w:r>
    </w:p>
  </w:endnote>
  <w:endnote w:type="continuationSeparator" w:id="0">
    <w:p w:rsidR="000D7A82" w:rsidRDefault="000D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9" w:rsidRDefault="003C3429">
    <w:pPr>
      <w:pStyle w:val="Stopka"/>
    </w:pPr>
    <w:r>
      <w:rPr>
        <w:noProof/>
        <w:lang w:eastAsia="pl-PL"/>
      </w:rPr>
      <w:drawing>
        <wp:inline distT="0" distB="0" distL="0" distR="0">
          <wp:extent cx="5760720" cy="5187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82" w:rsidRDefault="000D7A82">
      <w:r>
        <w:separator/>
      </w:r>
    </w:p>
  </w:footnote>
  <w:footnote w:type="continuationSeparator" w:id="0">
    <w:p w:rsidR="000D7A82" w:rsidRDefault="000D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3C3429">
    <w:pPr>
      <w:pStyle w:val="Nagwek"/>
    </w:pPr>
    <w:r>
      <w:rPr>
        <w:noProof/>
        <w:lang w:eastAsia="pl-PL"/>
      </w:rPr>
      <w:drawing>
        <wp:inline distT="0" distB="0" distL="0" distR="0">
          <wp:extent cx="5760720" cy="66167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0279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02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8F2471"/>
    <w:multiLevelType w:val="hybridMultilevel"/>
    <w:tmpl w:val="9020B4DE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66066"/>
    <w:multiLevelType w:val="hybridMultilevel"/>
    <w:tmpl w:val="9B84AC3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37E10"/>
    <w:multiLevelType w:val="hybridMultilevel"/>
    <w:tmpl w:val="FF5061BC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F827DA">
      <w:start w:val="1"/>
      <w:numFmt w:val="decimal"/>
      <w:lvlText w:val="%2."/>
      <w:lvlJc w:val="left"/>
      <w:pPr>
        <w:tabs>
          <w:tab w:val="num" w:pos="890"/>
        </w:tabs>
        <w:ind w:left="1003" w:hanging="28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3A29AE"/>
    <w:multiLevelType w:val="hybridMultilevel"/>
    <w:tmpl w:val="44888C3C"/>
    <w:lvl w:ilvl="0" w:tplc="B2AE7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3DA8F96">
      <w:start w:val="1"/>
      <w:numFmt w:val="bullet"/>
      <w:lvlText w:val="-"/>
      <w:lvlJc w:val="left"/>
      <w:pPr>
        <w:tabs>
          <w:tab w:val="num" w:pos="1013"/>
        </w:tabs>
        <w:ind w:left="101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5A768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73624B49"/>
    <w:multiLevelType w:val="hybridMultilevel"/>
    <w:tmpl w:val="D3F289C2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A8F96">
      <w:start w:val="1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9714DC"/>
    <w:multiLevelType w:val="multilevel"/>
    <w:tmpl w:val="0415001D"/>
    <w:numStyleLink w:val="Styl1"/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1683D"/>
    <w:rsid w:val="0003226E"/>
    <w:rsid w:val="0004228E"/>
    <w:rsid w:val="00060193"/>
    <w:rsid w:val="00072358"/>
    <w:rsid w:val="000A0DD5"/>
    <w:rsid w:val="000A4627"/>
    <w:rsid w:val="000A7101"/>
    <w:rsid w:val="000B795C"/>
    <w:rsid w:val="000C507C"/>
    <w:rsid w:val="000D61CB"/>
    <w:rsid w:val="000D7A82"/>
    <w:rsid w:val="000E1E44"/>
    <w:rsid w:val="00116DEC"/>
    <w:rsid w:val="00121D18"/>
    <w:rsid w:val="00134AC1"/>
    <w:rsid w:val="00140CB6"/>
    <w:rsid w:val="001712F3"/>
    <w:rsid w:val="001725E1"/>
    <w:rsid w:val="001D1B6D"/>
    <w:rsid w:val="001D6E43"/>
    <w:rsid w:val="001E2778"/>
    <w:rsid w:val="001E3747"/>
    <w:rsid w:val="001F2623"/>
    <w:rsid w:val="00213A41"/>
    <w:rsid w:val="00234171"/>
    <w:rsid w:val="00245CAE"/>
    <w:rsid w:val="00253AA1"/>
    <w:rsid w:val="002559A1"/>
    <w:rsid w:val="0029378F"/>
    <w:rsid w:val="002A7023"/>
    <w:rsid w:val="002C4366"/>
    <w:rsid w:val="002E50C3"/>
    <w:rsid w:val="0030038D"/>
    <w:rsid w:val="00300B98"/>
    <w:rsid w:val="00354EAF"/>
    <w:rsid w:val="00355443"/>
    <w:rsid w:val="0037445F"/>
    <w:rsid w:val="003810D2"/>
    <w:rsid w:val="00397516"/>
    <w:rsid w:val="003C3429"/>
    <w:rsid w:val="003D23D8"/>
    <w:rsid w:val="003E7034"/>
    <w:rsid w:val="00401E28"/>
    <w:rsid w:val="00403B4C"/>
    <w:rsid w:val="0040647F"/>
    <w:rsid w:val="00436D0B"/>
    <w:rsid w:val="00444848"/>
    <w:rsid w:val="00453690"/>
    <w:rsid w:val="0046431A"/>
    <w:rsid w:val="00470F75"/>
    <w:rsid w:val="0049503A"/>
    <w:rsid w:val="004C0419"/>
    <w:rsid w:val="004E5924"/>
    <w:rsid w:val="00501AFB"/>
    <w:rsid w:val="0052796B"/>
    <w:rsid w:val="0054256A"/>
    <w:rsid w:val="00562D2C"/>
    <w:rsid w:val="00591D34"/>
    <w:rsid w:val="005B70E5"/>
    <w:rsid w:val="005B7E93"/>
    <w:rsid w:val="005C5ECC"/>
    <w:rsid w:val="005C6FA8"/>
    <w:rsid w:val="005E1550"/>
    <w:rsid w:val="00611744"/>
    <w:rsid w:val="0063749F"/>
    <w:rsid w:val="00647ECE"/>
    <w:rsid w:val="006801FC"/>
    <w:rsid w:val="00697B2D"/>
    <w:rsid w:val="006A140F"/>
    <w:rsid w:val="006A77E6"/>
    <w:rsid w:val="006C7DD9"/>
    <w:rsid w:val="006F77AA"/>
    <w:rsid w:val="007033BE"/>
    <w:rsid w:val="00711AB4"/>
    <w:rsid w:val="00713C75"/>
    <w:rsid w:val="00716722"/>
    <w:rsid w:val="0074095F"/>
    <w:rsid w:val="00747A4F"/>
    <w:rsid w:val="007566D2"/>
    <w:rsid w:val="00762832"/>
    <w:rsid w:val="007762B2"/>
    <w:rsid w:val="00776FE8"/>
    <w:rsid w:val="0078256F"/>
    <w:rsid w:val="007A3BA0"/>
    <w:rsid w:val="007A69FE"/>
    <w:rsid w:val="007C13BC"/>
    <w:rsid w:val="00804F6E"/>
    <w:rsid w:val="00814DF1"/>
    <w:rsid w:val="008242EA"/>
    <w:rsid w:val="00836E28"/>
    <w:rsid w:val="00845CFF"/>
    <w:rsid w:val="00865DFE"/>
    <w:rsid w:val="00871F3C"/>
    <w:rsid w:val="00881168"/>
    <w:rsid w:val="008A5748"/>
    <w:rsid w:val="008D094D"/>
    <w:rsid w:val="008D3E7C"/>
    <w:rsid w:val="008E0C88"/>
    <w:rsid w:val="009027EF"/>
    <w:rsid w:val="00903264"/>
    <w:rsid w:val="00906FD2"/>
    <w:rsid w:val="0096519B"/>
    <w:rsid w:val="00965279"/>
    <w:rsid w:val="009727E4"/>
    <w:rsid w:val="00982BDB"/>
    <w:rsid w:val="00994F45"/>
    <w:rsid w:val="009B674C"/>
    <w:rsid w:val="009B6754"/>
    <w:rsid w:val="009E73DC"/>
    <w:rsid w:val="009F1B39"/>
    <w:rsid w:val="009F1DC2"/>
    <w:rsid w:val="00A01515"/>
    <w:rsid w:val="00A01521"/>
    <w:rsid w:val="00A41CF5"/>
    <w:rsid w:val="00A4478A"/>
    <w:rsid w:val="00A50853"/>
    <w:rsid w:val="00AD23A9"/>
    <w:rsid w:val="00B020D9"/>
    <w:rsid w:val="00B3541F"/>
    <w:rsid w:val="00B45518"/>
    <w:rsid w:val="00B56AC8"/>
    <w:rsid w:val="00B81E23"/>
    <w:rsid w:val="00B96F3A"/>
    <w:rsid w:val="00BA15AD"/>
    <w:rsid w:val="00BB039E"/>
    <w:rsid w:val="00BB7929"/>
    <w:rsid w:val="00BC163A"/>
    <w:rsid w:val="00BE2BBF"/>
    <w:rsid w:val="00BF7592"/>
    <w:rsid w:val="00C5139A"/>
    <w:rsid w:val="00C66CDD"/>
    <w:rsid w:val="00C70607"/>
    <w:rsid w:val="00C750D1"/>
    <w:rsid w:val="00C91945"/>
    <w:rsid w:val="00CA741C"/>
    <w:rsid w:val="00CB3CC2"/>
    <w:rsid w:val="00CB6435"/>
    <w:rsid w:val="00CF2F70"/>
    <w:rsid w:val="00D01F31"/>
    <w:rsid w:val="00D36A9C"/>
    <w:rsid w:val="00D67A88"/>
    <w:rsid w:val="00D75411"/>
    <w:rsid w:val="00DB030A"/>
    <w:rsid w:val="00DC20AE"/>
    <w:rsid w:val="00DC2281"/>
    <w:rsid w:val="00E00D7A"/>
    <w:rsid w:val="00E074D0"/>
    <w:rsid w:val="00E20474"/>
    <w:rsid w:val="00E35985"/>
    <w:rsid w:val="00EA5FFB"/>
    <w:rsid w:val="00EE52CC"/>
    <w:rsid w:val="00F00321"/>
    <w:rsid w:val="00F010F1"/>
    <w:rsid w:val="00F016FA"/>
    <w:rsid w:val="00F13141"/>
    <w:rsid w:val="00F81EF6"/>
    <w:rsid w:val="00FB22DC"/>
    <w:rsid w:val="00FC0B96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Małgorzata Damrat</cp:lastModifiedBy>
  <cp:revision>2</cp:revision>
  <cp:lastPrinted>2022-12-08T10:48:00Z</cp:lastPrinted>
  <dcterms:created xsi:type="dcterms:W3CDTF">2022-12-21T06:42:00Z</dcterms:created>
  <dcterms:modified xsi:type="dcterms:W3CDTF">2022-12-21T06:42:00Z</dcterms:modified>
</cp:coreProperties>
</file>