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2C0A8DE2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7E78E9">
        <w:rPr>
          <w:rFonts w:ascii="Times New Roman" w:hAnsi="Times New Roman" w:cs="Times New Roman"/>
          <w:b/>
        </w:rPr>
        <w:t>2</w:t>
      </w:r>
      <w:r w:rsidR="007F17FF">
        <w:rPr>
          <w:rFonts w:ascii="Times New Roman" w:hAnsi="Times New Roman" w:cs="Times New Roman"/>
          <w:b/>
        </w:rPr>
        <w:t>7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360EACED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7F17FF">
        <w:rPr>
          <w:rFonts w:ascii="Times New Roman" w:hAnsi="Times New Roman"/>
          <w:b/>
          <w:sz w:val="24"/>
          <w:szCs w:val="24"/>
        </w:rPr>
        <w:t>Przeprowadzenie spotkań edukacyjnych o tematyce związanej z rewitalizacją</w:t>
      </w:r>
      <w:bookmarkStart w:id="1" w:name="_GoBack"/>
      <w:bookmarkEnd w:id="1"/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2D27BA19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17F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0D1E-F4F6-490A-AD25-AD754953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56</cp:revision>
  <cp:lastPrinted>2016-07-26T08:32:00Z</cp:lastPrinted>
  <dcterms:created xsi:type="dcterms:W3CDTF">2016-12-10T16:12:00Z</dcterms:created>
  <dcterms:modified xsi:type="dcterms:W3CDTF">2022-05-23T11:57:00Z</dcterms:modified>
</cp:coreProperties>
</file>