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471D" w14:textId="7DCB184C" w:rsidR="000C2DA5" w:rsidRPr="000C2DA5" w:rsidRDefault="000C2DA5" w:rsidP="00155155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0C2DA5">
        <w:rPr>
          <w:rFonts w:ascii="Arial" w:hAnsi="Arial" w:cs="Arial"/>
          <w:sz w:val="24"/>
          <w:szCs w:val="24"/>
        </w:rPr>
        <w:t xml:space="preserve">Numer sprawy: </w:t>
      </w:r>
      <w:r w:rsidRPr="000C2DA5">
        <w:rPr>
          <w:rFonts w:ascii="Arial" w:hAnsi="Arial" w:cs="Arial"/>
          <w:b/>
          <w:bCs/>
          <w:sz w:val="24"/>
          <w:szCs w:val="24"/>
        </w:rPr>
        <w:t>5/VIII/2024</w:t>
      </w:r>
      <w:r w:rsidRPr="000C2DA5">
        <w:rPr>
          <w:rFonts w:ascii="Arial" w:hAnsi="Arial" w:cs="Arial"/>
          <w:sz w:val="24"/>
          <w:szCs w:val="24"/>
        </w:rPr>
        <w:tab/>
      </w:r>
      <w:r w:rsidRPr="000C2DA5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C2DA5">
        <w:rPr>
          <w:rFonts w:ascii="Arial" w:hAnsi="Arial" w:cs="Arial"/>
          <w:sz w:val="24"/>
          <w:szCs w:val="24"/>
        </w:rPr>
        <w:t xml:space="preserve"> do SWZ</w:t>
      </w:r>
    </w:p>
    <w:p w14:paraId="299810C3" w14:textId="36E6CDB0" w:rsidR="000C2DA5" w:rsidRPr="000C2DA5" w:rsidRDefault="000C2DA5" w:rsidP="000C2DA5">
      <w:pPr>
        <w:pStyle w:val="Nagwek1"/>
        <w:rPr>
          <w:rFonts w:cs="Arial"/>
        </w:rPr>
      </w:pPr>
      <w:r w:rsidRPr="000C2DA5">
        <w:rPr>
          <w:rFonts w:cs="Arial"/>
        </w:rPr>
        <w:t>Wycena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DA5" w:rsidRPr="000C2DA5" w14:paraId="68A41956" w14:textId="77777777" w:rsidTr="000C2DA5">
        <w:trPr>
          <w:trHeight w:val="2182"/>
        </w:trPr>
        <w:tc>
          <w:tcPr>
            <w:tcW w:w="4531" w:type="dxa"/>
          </w:tcPr>
          <w:p w14:paraId="4AF8F89D" w14:textId="77777777" w:rsidR="000C2DA5" w:rsidRPr="000C2DA5" w:rsidRDefault="000C2DA5" w:rsidP="000C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C2DA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668D08" w14:textId="77777777" w:rsidR="000C2DA5" w:rsidRPr="000C2DA5" w:rsidRDefault="000C2DA5" w:rsidP="000C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53D3843" w14:textId="77777777" w:rsidR="000C2DA5" w:rsidRPr="000C2DA5" w:rsidRDefault="000C2DA5" w:rsidP="000C2DA5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DA5" w:rsidRPr="000C2DA5" w14:paraId="74B2AA36" w14:textId="77777777" w:rsidTr="000C2DA5">
        <w:trPr>
          <w:trHeight w:val="555"/>
        </w:trPr>
        <w:tc>
          <w:tcPr>
            <w:tcW w:w="4531" w:type="dxa"/>
          </w:tcPr>
          <w:p w14:paraId="7A6CDE84" w14:textId="77777777" w:rsidR="000C2DA5" w:rsidRPr="000C2DA5" w:rsidRDefault="000C2DA5" w:rsidP="000C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3DA16BD5" w14:textId="77777777" w:rsidR="000C2DA5" w:rsidRPr="000C2DA5" w:rsidRDefault="000C2DA5" w:rsidP="000C2DA5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DA5" w:rsidRPr="000C2DA5" w14:paraId="2FFD00A8" w14:textId="77777777" w:rsidTr="000C2DA5">
        <w:trPr>
          <w:trHeight w:val="548"/>
        </w:trPr>
        <w:tc>
          <w:tcPr>
            <w:tcW w:w="4531" w:type="dxa"/>
          </w:tcPr>
          <w:p w14:paraId="0538BFAC" w14:textId="77777777" w:rsidR="000C2DA5" w:rsidRPr="000C2DA5" w:rsidRDefault="000C2DA5" w:rsidP="000C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6D1DEC3E" w14:textId="77777777" w:rsidR="000C2DA5" w:rsidRPr="000C2DA5" w:rsidRDefault="000C2DA5" w:rsidP="000C2DA5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DA5" w:rsidRPr="000C2DA5" w14:paraId="2D901E11" w14:textId="77777777" w:rsidTr="000C2DA5">
        <w:trPr>
          <w:trHeight w:val="1137"/>
        </w:trPr>
        <w:tc>
          <w:tcPr>
            <w:tcW w:w="4531" w:type="dxa"/>
          </w:tcPr>
          <w:p w14:paraId="180F09DF" w14:textId="77777777" w:rsidR="000C2DA5" w:rsidRPr="000C2DA5" w:rsidRDefault="000C2DA5" w:rsidP="000C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13FA6583" w14:textId="77777777" w:rsidR="000C2DA5" w:rsidRPr="000C2DA5" w:rsidRDefault="000C2DA5" w:rsidP="000C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8152098" w14:textId="77777777" w:rsidR="000C2DA5" w:rsidRPr="000C2DA5" w:rsidRDefault="000C2DA5" w:rsidP="000C2DA5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40DA8" w14:textId="1CE638EC" w:rsidR="00155155" w:rsidRPr="00A203B9" w:rsidRDefault="00A203B9" w:rsidP="00A203B9">
      <w:pPr>
        <w:tabs>
          <w:tab w:val="right" w:pos="9072"/>
        </w:tabs>
        <w:spacing w:before="240" w:after="120"/>
        <w:rPr>
          <w:rFonts w:ascii="Arial" w:hAnsi="Arial" w:cs="Arial"/>
          <w:sz w:val="24"/>
          <w:szCs w:val="24"/>
        </w:rPr>
      </w:pPr>
      <w:r w:rsidRPr="00A203B9">
        <w:rPr>
          <w:rFonts w:ascii="Arial" w:hAnsi="Arial" w:cs="Arial"/>
          <w:sz w:val="24"/>
          <w:szCs w:val="24"/>
        </w:rPr>
        <w:t xml:space="preserve">Składana </w:t>
      </w:r>
      <w:r w:rsidRPr="00A203B9">
        <w:rPr>
          <w:rFonts w:ascii="Arial" w:hAnsi="Arial" w:cs="Arial"/>
          <w:sz w:val="24"/>
          <w:szCs w:val="24"/>
        </w:rPr>
        <w:t>w postępowaniu o udzielenie zamówienia publicznego:</w:t>
      </w:r>
      <w:r>
        <w:rPr>
          <w:rFonts w:ascii="Arial" w:hAnsi="Arial" w:cs="Arial"/>
          <w:sz w:val="24"/>
          <w:szCs w:val="24"/>
        </w:rPr>
        <w:t xml:space="preserve"> </w:t>
      </w:r>
      <w:r w:rsidR="000C2DA5" w:rsidRPr="00A203B9">
        <w:rPr>
          <w:rFonts w:ascii="Arial" w:hAnsi="Arial" w:cs="Arial"/>
          <w:b/>
          <w:bCs/>
          <w:sz w:val="24"/>
          <w:szCs w:val="24"/>
        </w:rPr>
        <w:t>Utrzymanie urządzeń i sieci związanych ze sterowaniem i nadzorowaniem ruchu drogowego i tramwajowego w części północnej Krakowa</w:t>
      </w:r>
      <w:r w:rsidRPr="00A203B9">
        <w:t xml:space="preserve"> </w:t>
      </w:r>
      <w:r w:rsidRPr="00A203B9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Pr="00A203B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page" w:horzAnchor="margin" w:tblpY="8311"/>
        <w:tblW w:w="9209" w:type="dxa"/>
        <w:tblLook w:val="04A0" w:firstRow="1" w:lastRow="0" w:firstColumn="1" w:lastColumn="0" w:noHBand="0" w:noVBand="1"/>
      </w:tblPr>
      <w:tblGrid>
        <w:gridCol w:w="937"/>
        <w:gridCol w:w="5325"/>
        <w:gridCol w:w="2947"/>
      </w:tblGrid>
      <w:tr w:rsidR="00155155" w:rsidRPr="00155155" w14:paraId="43128BE4" w14:textId="77777777" w:rsidTr="00A203B9">
        <w:trPr>
          <w:trHeight w:val="847"/>
        </w:trPr>
        <w:tc>
          <w:tcPr>
            <w:tcW w:w="846" w:type="dxa"/>
            <w:vAlign w:val="center"/>
          </w:tcPr>
          <w:p w14:paraId="02932D96" w14:textId="77777777" w:rsidR="00155155" w:rsidRPr="00155155" w:rsidRDefault="00155155" w:rsidP="0015515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Numer</w:t>
            </w:r>
          </w:p>
        </w:tc>
        <w:tc>
          <w:tcPr>
            <w:tcW w:w="5386" w:type="dxa"/>
            <w:vAlign w:val="center"/>
          </w:tcPr>
          <w:p w14:paraId="63488099" w14:textId="77777777" w:rsidR="00155155" w:rsidRPr="00155155" w:rsidRDefault="00155155" w:rsidP="0015515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  <w:tc>
          <w:tcPr>
            <w:tcW w:w="2977" w:type="dxa"/>
            <w:vAlign w:val="center"/>
          </w:tcPr>
          <w:p w14:paraId="3D3FEC21" w14:textId="77777777" w:rsidR="00155155" w:rsidRDefault="00155155" w:rsidP="001551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 xml:space="preserve">Cena brutto za </w:t>
            </w:r>
          </w:p>
          <w:p w14:paraId="6F7A54C2" w14:textId="0CC0701E" w:rsidR="00155155" w:rsidRPr="00155155" w:rsidRDefault="00155155" w:rsidP="001551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(24 m</w:t>
            </w:r>
            <w:r>
              <w:rPr>
                <w:rFonts w:ascii="Arial" w:hAnsi="Arial" w:cs="Arial"/>
                <w:sz w:val="24"/>
                <w:szCs w:val="24"/>
              </w:rPr>
              <w:t>iesiące</w:t>
            </w:r>
            <w:r w:rsidRPr="001551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55155" w:rsidRPr="00155155" w14:paraId="22B47FD3" w14:textId="77777777" w:rsidTr="00A203B9">
        <w:trPr>
          <w:trHeight w:val="739"/>
        </w:trPr>
        <w:tc>
          <w:tcPr>
            <w:tcW w:w="846" w:type="dxa"/>
            <w:vAlign w:val="center"/>
          </w:tcPr>
          <w:p w14:paraId="398D7595" w14:textId="6A91EDF9" w:rsidR="00155155" w:rsidRPr="00155155" w:rsidRDefault="00155155" w:rsidP="0015515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1</w:t>
            </w:r>
            <w:r w:rsidR="00163C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02E4A11C" w14:textId="77777777" w:rsidR="00155155" w:rsidRPr="00155155" w:rsidRDefault="00155155" w:rsidP="001551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 xml:space="preserve">Utrzymanie i naprawy awaryjne na sygnalizacjach świetlnych zgodnie z zapisami OPZ i w ilości zgodnie z załącznikiem nr 1 do OPZ z wyłączeniem pkt. VII OPZ </w:t>
            </w:r>
          </w:p>
        </w:tc>
        <w:tc>
          <w:tcPr>
            <w:tcW w:w="2977" w:type="dxa"/>
            <w:vAlign w:val="center"/>
          </w:tcPr>
          <w:p w14:paraId="180569B2" w14:textId="77777777" w:rsidR="00155155" w:rsidRPr="00155155" w:rsidRDefault="00155155" w:rsidP="00155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155" w:rsidRPr="00155155" w14:paraId="4BAEFB9A" w14:textId="77777777" w:rsidTr="00A203B9">
        <w:trPr>
          <w:trHeight w:val="492"/>
        </w:trPr>
        <w:tc>
          <w:tcPr>
            <w:tcW w:w="846" w:type="dxa"/>
            <w:vAlign w:val="center"/>
          </w:tcPr>
          <w:p w14:paraId="019887F0" w14:textId="77777777" w:rsidR="00155155" w:rsidRPr="00155155" w:rsidRDefault="00155155" w:rsidP="0015515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86" w:type="dxa"/>
            <w:vAlign w:val="center"/>
          </w:tcPr>
          <w:p w14:paraId="53A3C433" w14:textId="77777777" w:rsidR="00155155" w:rsidRPr="00155155" w:rsidRDefault="00155155" w:rsidP="001551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 xml:space="preserve">Utrzymanie i naprawy awaryjne w tunelach drogowych zgodnie z zapisami OPZ wraz z załącznikiem nr 2 do OPZ </w:t>
            </w:r>
          </w:p>
        </w:tc>
        <w:tc>
          <w:tcPr>
            <w:tcW w:w="2977" w:type="dxa"/>
            <w:vAlign w:val="center"/>
          </w:tcPr>
          <w:p w14:paraId="4CAAB357" w14:textId="77777777" w:rsidR="00155155" w:rsidRPr="00155155" w:rsidRDefault="00155155" w:rsidP="00155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155" w:rsidRPr="00155155" w14:paraId="6F963B44" w14:textId="77777777" w:rsidTr="00A203B9">
        <w:trPr>
          <w:trHeight w:val="739"/>
        </w:trPr>
        <w:tc>
          <w:tcPr>
            <w:tcW w:w="846" w:type="dxa"/>
            <w:vAlign w:val="center"/>
          </w:tcPr>
          <w:p w14:paraId="12F72B79" w14:textId="77777777" w:rsidR="00155155" w:rsidRPr="00155155" w:rsidRDefault="00155155" w:rsidP="0015515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86" w:type="dxa"/>
            <w:vAlign w:val="center"/>
          </w:tcPr>
          <w:p w14:paraId="2F4B8358" w14:textId="77777777" w:rsidR="00155155" w:rsidRPr="00155155" w:rsidRDefault="00155155" w:rsidP="001551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Utrzymanie i naprawy awaryjne sygnalizacji świetlnej w tunelu tramwajowym pod Dworcem Głównym zgodnie z zapisami OPZ wraz z załącznikiem nr 3 do OPZ</w:t>
            </w:r>
          </w:p>
        </w:tc>
        <w:tc>
          <w:tcPr>
            <w:tcW w:w="2977" w:type="dxa"/>
            <w:vAlign w:val="center"/>
          </w:tcPr>
          <w:p w14:paraId="7EFA9E42" w14:textId="77777777" w:rsidR="00155155" w:rsidRPr="00155155" w:rsidRDefault="00155155" w:rsidP="00155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155" w:rsidRPr="00155155" w14:paraId="25E13FA9" w14:textId="77777777" w:rsidTr="00A203B9">
        <w:trPr>
          <w:trHeight w:val="749"/>
        </w:trPr>
        <w:tc>
          <w:tcPr>
            <w:tcW w:w="846" w:type="dxa"/>
            <w:vAlign w:val="center"/>
          </w:tcPr>
          <w:p w14:paraId="716C921E" w14:textId="77777777" w:rsidR="00155155" w:rsidRPr="00155155" w:rsidRDefault="00155155" w:rsidP="0015515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86" w:type="dxa"/>
            <w:vAlign w:val="center"/>
          </w:tcPr>
          <w:p w14:paraId="6D2E70D2" w14:textId="77777777" w:rsidR="00155155" w:rsidRPr="00155155" w:rsidRDefault="00155155" w:rsidP="001551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Wykonanie prac na skrzyżowaniach zgodnie z pkt VII OPZ</w:t>
            </w:r>
          </w:p>
        </w:tc>
        <w:tc>
          <w:tcPr>
            <w:tcW w:w="2977" w:type="dxa"/>
            <w:vAlign w:val="center"/>
          </w:tcPr>
          <w:p w14:paraId="29AB2618" w14:textId="77777777" w:rsidR="00155155" w:rsidRPr="00155155" w:rsidRDefault="00155155" w:rsidP="00155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3B9" w:rsidRPr="00155155" w14:paraId="504C73F6" w14:textId="77777777" w:rsidTr="00A203B9">
        <w:trPr>
          <w:trHeight w:val="749"/>
        </w:trPr>
        <w:tc>
          <w:tcPr>
            <w:tcW w:w="846" w:type="dxa"/>
            <w:vAlign w:val="center"/>
          </w:tcPr>
          <w:p w14:paraId="789EE477" w14:textId="2A0A2BFD" w:rsidR="00A203B9" w:rsidRPr="00155155" w:rsidRDefault="00A203B9" w:rsidP="00155155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D54012C" w14:textId="732C43E6" w:rsidR="00A203B9" w:rsidRPr="00155155" w:rsidRDefault="00A203B9" w:rsidP="00A203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 ryczałtu:</w:t>
            </w:r>
          </w:p>
        </w:tc>
        <w:tc>
          <w:tcPr>
            <w:tcW w:w="2977" w:type="dxa"/>
            <w:vAlign w:val="center"/>
          </w:tcPr>
          <w:p w14:paraId="2ABDD977" w14:textId="77777777" w:rsidR="00A203B9" w:rsidRPr="00155155" w:rsidRDefault="00A203B9" w:rsidP="00155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155" w:rsidRPr="00155155" w14:paraId="6D8940C8" w14:textId="77777777" w:rsidTr="00A203B9">
        <w:trPr>
          <w:trHeight w:val="749"/>
        </w:trPr>
        <w:tc>
          <w:tcPr>
            <w:tcW w:w="846" w:type="dxa"/>
            <w:vAlign w:val="center"/>
          </w:tcPr>
          <w:p w14:paraId="20097405" w14:textId="71D4C675" w:rsidR="00155155" w:rsidRPr="00155155" w:rsidRDefault="00155155" w:rsidP="0015515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5</w:t>
            </w:r>
            <w:r w:rsidR="00A203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25B49A84" w14:textId="77777777" w:rsidR="00155155" w:rsidRPr="00155155" w:rsidRDefault="00155155" w:rsidP="00155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155">
              <w:rPr>
                <w:rFonts w:ascii="Arial" w:hAnsi="Arial" w:cs="Arial"/>
                <w:sz w:val="24"/>
                <w:szCs w:val="24"/>
              </w:rPr>
              <w:t>Zlecenia dodatkowe (10% sumy wierszy 1-4)</w:t>
            </w:r>
          </w:p>
          <w:p w14:paraId="1C98845C" w14:textId="77777777" w:rsidR="00155155" w:rsidRPr="00155155" w:rsidRDefault="00155155" w:rsidP="001551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1A7F10" w14:textId="77777777" w:rsidR="00155155" w:rsidRPr="00155155" w:rsidRDefault="00155155" w:rsidP="00155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3B9" w:rsidRPr="00155155" w14:paraId="1FDBC4F5" w14:textId="77777777" w:rsidTr="00A203B9">
        <w:trPr>
          <w:trHeight w:val="749"/>
        </w:trPr>
        <w:tc>
          <w:tcPr>
            <w:tcW w:w="846" w:type="dxa"/>
            <w:vAlign w:val="center"/>
          </w:tcPr>
          <w:p w14:paraId="35F980C7" w14:textId="60D0E4EE" w:rsidR="00A203B9" w:rsidRPr="00155155" w:rsidRDefault="00A203B9" w:rsidP="0015515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5872CCC" w14:textId="407EF344" w:rsidR="00A203B9" w:rsidRPr="00155155" w:rsidRDefault="00A203B9" w:rsidP="00A203B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 w:rsidRPr="001551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koszty wykonania</w:t>
            </w:r>
            <w:r w:rsidRPr="001551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zamówienia</w:t>
            </w:r>
            <w:r w:rsidRPr="0015515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6DCE5690" w14:textId="77777777" w:rsidR="00A203B9" w:rsidRPr="00155155" w:rsidRDefault="00A203B9" w:rsidP="00155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CDD6C" w14:textId="77777777" w:rsidR="00E05B9C" w:rsidRDefault="00E05B9C" w:rsidP="00E05B9C"/>
    <w:p w14:paraId="5344194D" w14:textId="7F5C7617" w:rsidR="00E05B9C" w:rsidRDefault="00E05B9C" w:rsidP="00E05B9C">
      <w:pPr>
        <w:rPr>
          <w:rFonts w:ascii="Arial" w:hAnsi="Arial" w:cs="Arial"/>
          <w:sz w:val="24"/>
          <w:szCs w:val="24"/>
          <w:lang w:eastAsia="en-US"/>
        </w:rPr>
      </w:pPr>
      <w:r w:rsidRPr="00E05B9C">
        <w:rPr>
          <w:rFonts w:ascii="Arial" w:hAnsi="Arial" w:cs="Arial"/>
          <w:sz w:val="24"/>
          <w:szCs w:val="24"/>
          <w:lang w:eastAsia="en-US"/>
        </w:rPr>
        <w:lastRenderedPageBreak/>
        <w:t xml:space="preserve">Należy przygotować ofertę podając kwotę ryczałtową i dodatkową w wysokości 10% ryczałtu. Oceniana będzie całość kwoty, jednakże Zamawiający nie jest zobowiązany do wykorzystania kwoty dodatkowej, a jedynie kwoty wynikającej z ryczałtowej części umowy. </w:t>
      </w:r>
    </w:p>
    <w:p w14:paraId="4C0FAF8B" w14:textId="2E67E824" w:rsidR="00E05B9C" w:rsidRPr="00E05B9C" w:rsidRDefault="00E05B9C" w:rsidP="00E05B9C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 kwalifikowanym podpisem elektronicznym</w:t>
      </w:r>
      <w:r>
        <w:rPr>
          <w:rFonts w:cs="Arial"/>
          <w:b/>
          <w:bCs/>
          <w:sz w:val="28"/>
          <w:szCs w:val="28"/>
        </w:rPr>
        <w:t>.</w:t>
      </w:r>
    </w:p>
    <w:sectPr w:rsidR="00E05B9C" w:rsidRPr="00E05B9C" w:rsidSect="0015515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22"/>
    <w:rsid w:val="000C2DA5"/>
    <w:rsid w:val="00155155"/>
    <w:rsid w:val="00163C33"/>
    <w:rsid w:val="001D6C4D"/>
    <w:rsid w:val="00583E25"/>
    <w:rsid w:val="005E2B4E"/>
    <w:rsid w:val="00744E22"/>
    <w:rsid w:val="007D59D3"/>
    <w:rsid w:val="007E5576"/>
    <w:rsid w:val="007F2571"/>
    <w:rsid w:val="00861F52"/>
    <w:rsid w:val="00A203B9"/>
    <w:rsid w:val="00AE236F"/>
    <w:rsid w:val="00D772B5"/>
    <w:rsid w:val="00D84F39"/>
    <w:rsid w:val="00D96FDA"/>
    <w:rsid w:val="00E05B9C"/>
    <w:rsid w:val="00EB4EEB"/>
    <w:rsid w:val="00F41B9E"/>
    <w:rsid w:val="00F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3D7A"/>
  <w15:chartTrackingRefBased/>
  <w15:docId w15:val="{241598BB-6FC7-4093-938C-DAD705D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22"/>
    <w:pPr>
      <w:spacing w:line="240" w:lineRule="auto"/>
      <w:ind w:firstLine="0"/>
      <w:jc w:val="left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DA5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b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9D3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5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71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2DA5"/>
    <w:rPr>
      <w:rFonts w:ascii="Arial" w:eastAsiaTheme="majorEastAsia" w:hAnsi="Arial" w:cstheme="majorBidi"/>
      <w:b/>
      <w:sz w:val="32"/>
      <w:szCs w:val="32"/>
    </w:rPr>
  </w:style>
  <w:style w:type="paragraph" w:styleId="Nagwek">
    <w:name w:val="header"/>
    <w:basedOn w:val="Normalny"/>
    <w:link w:val="NagwekZnak"/>
    <w:unhideWhenUsed/>
    <w:rsid w:val="000C2DA5"/>
    <w:pPr>
      <w:tabs>
        <w:tab w:val="center" w:pos="4536"/>
        <w:tab w:val="right" w:pos="9072"/>
      </w:tabs>
      <w:spacing w:before="120"/>
    </w:pPr>
    <w:rPr>
      <w:rFonts w:ascii="Arial" w:hAnsi="Arial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0C2DA5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05B9C"/>
    <w:pPr>
      <w:spacing w:before="120" w:after="40" w:line="276" w:lineRule="auto"/>
      <w:ind w:left="720"/>
      <w:contextualSpacing/>
    </w:pPr>
    <w:rPr>
      <w:rFonts w:ascii="Arial" w:hAnsi="Arial" w:cstheme="minorBidi"/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05B9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ppiskorz</dc:creator>
  <cp:keywords/>
  <dc:description/>
  <cp:lastModifiedBy>Anna Zaucha</cp:lastModifiedBy>
  <cp:revision>5</cp:revision>
  <cp:lastPrinted>2024-08-21T10:17:00Z</cp:lastPrinted>
  <dcterms:created xsi:type="dcterms:W3CDTF">2024-08-26T06:37:00Z</dcterms:created>
  <dcterms:modified xsi:type="dcterms:W3CDTF">2024-09-02T06:38:00Z</dcterms:modified>
</cp:coreProperties>
</file>