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4C" w:rsidRPr="00C40400" w:rsidRDefault="0092114C" w:rsidP="003D072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92114C" w:rsidRPr="00C40400" w:rsidRDefault="0092114C" w:rsidP="003D072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92114C" w:rsidRPr="00285E80" w:rsidRDefault="0092114C" w:rsidP="003D072D">
      <w:pPr>
        <w:spacing w:after="0" w:line="264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C40400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pl-PL"/>
        </w:rPr>
        <w:drawing>
          <wp:inline distT="0" distB="0" distL="0" distR="0">
            <wp:extent cx="1533525" cy="1533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114C" w:rsidRPr="00ED7124" w:rsidRDefault="0092114C" w:rsidP="003D072D">
      <w:pPr>
        <w:spacing w:after="0" w:line="264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2114C" w:rsidRPr="00ED7124" w:rsidRDefault="0092114C" w:rsidP="003D072D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ED71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ZAMAWIAJACY:</w:t>
      </w:r>
    </w:p>
    <w:p w:rsidR="0092114C" w:rsidRPr="00ED7124" w:rsidRDefault="0092114C" w:rsidP="003D072D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ED71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6 WOJSKOWY ODDZIAŁ GOSPODARCZY</w:t>
      </w:r>
    </w:p>
    <w:p w:rsidR="0092114C" w:rsidRPr="00ED7124" w:rsidRDefault="0092114C" w:rsidP="003D072D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92114C" w:rsidRPr="00ED7124" w:rsidRDefault="0092114C" w:rsidP="003D072D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D71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Lędowo - Osiedle 1N, 76-271 Ustka</w:t>
      </w:r>
    </w:p>
    <w:p w:rsidR="0092114C" w:rsidRPr="00ED7124" w:rsidRDefault="0092114C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92114C" w:rsidRPr="00ED7124" w:rsidRDefault="0092114C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92114C" w:rsidRPr="00ED7124" w:rsidRDefault="0092114C" w:rsidP="003D072D">
      <w:pPr>
        <w:widowControl w:val="0"/>
        <w:autoSpaceDE w:val="0"/>
        <w:autoSpaceDN w:val="0"/>
        <w:spacing w:after="0" w:line="264" w:lineRule="auto"/>
        <w:ind w:left="1067" w:right="1063" w:hanging="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</w:pPr>
      <w:r w:rsidRPr="00ED71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ZAPRASZA DO ZŁOŻENIA OFERTY W POSTĘPOWANIU PROWADZONYM </w:t>
      </w:r>
    </w:p>
    <w:p w:rsidR="00ED7124" w:rsidRPr="00ED7124" w:rsidRDefault="0092114C" w:rsidP="003D072D">
      <w:pPr>
        <w:widowControl w:val="0"/>
        <w:autoSpaceDE w:val="0"/>
        <w:autoSpaceDN w:val="0"/>
        <w:spacing w:after="0" w:line="264" w:lineRule="auto"/>
        <w:ind w:left="1067" w:right="1063" w:hanging="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</w:pPr>
      <w:r w:rsidRPr="00ED71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pn.:</w:t>
      </w:r>
    </w:p>
    <w:p w:rsidR="00ED7124" w:rsidRPr="007E61AD" w:rsidRDefault="007675E1" w:rsidP="003D072D">
      <w:pPr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61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7E61AD" w:rsidRPr="007E61AD">
        <w:rPr>
          <w:rFonts w:ascii="Times New Roman" w:hAnsi="Times New Roman" w:cs="Times New Roman"/>
          <w:b/>
          <w:sz w:val="24"/>
        </w:rPr>
        <w:t xml:space="preserve">Dostawa </w:t>
      </w:r>
      <w:r w:rsidR="007E61AD" w:rsidRPr="007E61AD">
        <w:rPr>
          <w:rFonts w:ascii="Times New Roman" w:hAnsi="Times New Roman" w:cs="Times New Roman"/>
          <w:b/>
          <w:bCs/>
          <w:sz w:val="24"/>
        </w:rPr>
        <w:t>technicznych środków materiałowych (TŚM), akumulatorów, ogumienia oraz materiałów eksploatacyjnych do sprzętu wojskowego</w:t>
      </w:r>
      <w:r w:rsidR="009B4D4A" w:rsidRPr="007E61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37173" w:rsidRPr="007E61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:rsidR="00ED7124" w:rsidRPr="00ED7124" w:rsidRDefault="00ED7124" w:rsidP="003D072D">
      <w:pPr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53AF" w:rsidRPr="00ED7124" w:rsidRDefault="007953AF" w:rsidP="003D072D">
      <w:pPr>
        <w:widowControl w:val="0"/>
        <w:autoSpaceDE w:val="0"/>
        <w:autoSpaceDN w:val="0"/>
        <w:spacing w:after="0" w:line="264" w:lineRule="auto"/>
        <w:ind w:left="1067" w:right="1063" w:hanging="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</w:pPr>
      <w:r w:rsidRPr="00ED71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w trybie podstawowym bez negocjacji </w:t>
      </w:r>
      <w:r w:rsidRPr="00ED71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na podstawie art. 275 ust. 1 ustawy z dnia 11 września 2019 roku „Prawo zamówień publicznych” (Dz. U. </w:t>
      </w:r>
      <w:r w:rsidR="00ED71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2021.1129 t.j.</w:t>
      </w:r>
      <w:r w:rsidR="00726895" w:rsidRPr="00726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726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 późn. zm.</w:t>
      </w:r>
      <w:r w:rsidR="00ED71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)</w:t>
      </w:r>
      <w:r w:rsidRPr="00ED71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8E25D1" w:rsidRPr="00ED71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zwanej dalej także „P</w:t>
      </w:r>
      <w:r w:rsidRPr="00ED71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zp”.</w:t>
      </w:r>
    </w:p>
    <w:p w:rsidR="007953AF" w:rsidRPr="00ED7124" w:rsidRDefault="007953AF" w:rsidP="003D072D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92114C" w:rsidRPr="00ED7124" w:rsidRDefault="0092114C" w:rsidP="003D072D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</w:pPr>
    </w:p>
    <w:p w:rsidR="0092114C" w:rsidRPr="00ED7124" w:rsidRDefault="0092114C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4"/>
          <w:lang w:eastAsia="ar-SA"/>
        </w:rPr>
      </w:pPr>
    </w:p>
    <w:p w:rsidR="0092114C" w:rsidRPr="00ED7124" w:rsidRDefault="00087CF2" w:rsidP="003D072D">
      <w:pPr>
        <w:widowControl w:val="0"/>
        <w:autoSpaceDE w:val="0"/>
        <w:autoSpaceDN w:val="0"/>
        <w:spacing w:after="0" w:line="264" w:lineRule="auto"/>
        <w:ind w:left="4487" w:right="24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pl-PL" w:bidi="pl-PL"/>
        </w:rPr>
      </w:pPr>
      <w:r w:rsidRPr="00ED7124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 w:bidi="pl-PL"/>
        </w:rPr>
        <w:t xml:space="preserve"> </w:t>
      </w:r>
      <w:r w:rsidR="00722398" w:rsidRPr="00ED7124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 w:bidi="pl-PL"/>
        </w:rPr>
        <w:t xml:space="preserve"> </w:t>
      </w:r>
      <w:r w:rsidRPr="00ED7124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 w:bidi="pl-PL"/>
        </w:rPr>
        <w:t xml:space="preserve">  </w:t>
      </w:r>
      <w:r w:rsidR="00722398" w:rsidRPr="00ED7124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 w:bidi="pl-PL"/>
        </w:rPr>
        <w:t xml:space="preserve">  </w:t>
      </w:r>
      <w:r w:rsidR="0092114C" w:rsidRPr="00ED7124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pl-PL" w:bidi="pl-PL"/>
        </w:rPr>
        <w:t>ZATWIERDZAM:</w:t>
      </w:r>
    </w:p>
    <w:p w:rsidR="0092114C" w:rsidRPr="00ED7124" w:rsidRDefault="0092114C" w:rsidP="003D072D">
      <w:pPr>
        <w:widowControl w:val="0"/>
        <w:autoSpaceDE w:val="0"/>
        <w:autoSpaceDN w:val="0"/>
        <w:spacing w:after="0" w:line="264" w:lineRule="auto"/>
        <w:ind w:right="289"/>
        <w:rPr>
          <w:rFonts w:ascii="Times New Roman" w:eastAsia="Times New Roman" w:hAnsi="Times New Roman" w:cs="Times New Roman"/>
          <w:color w:val="000000" w:themeColor="text1"/>
          <w:sz w:val="24"/>
          <w:lang w:eastAsia="pl-PL" w:bidi="pl-PL"/>
        </w:rPr>
      </w:pPr>
    </w:p>
    <w:p w:rsidR="00837173" w:rsidRPr="0092114C" w:rsidRDefault="00837173" w:rsidP="003D072D">
      <w:pPr>
        <w:widowControl w:val="0"/>
        <w:autoSpaceDE w:val="0"/>
        <w:autoSpaceDN w:val="0"/>
        <w:spacing w:after="0" w:line="264" w:lineRule="auto"/>
        <w:ind w:left="4956" w:right="289"/>
        <w:jc w:val="center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92114C">
        <w:rPr>
          <w:rFonts w:ascii="Times New Roman" w:eastAsia="Times New Roman" w:hAnsi="Times New Roman" w:cs="Times New Roman"/>
          <w:sz w:val="24"/>
          <w:lang w:eastAsia="pl-PL" w:bidi="pl-PL"/>
        </w:rPr>
        <w:t>KIEROWNIK ZAMAWIAJĄCEGO</w:t>
      </w:r>
    </w:p>
    <w:p w:rsidR="00837173" w:rsidRPr="0092114C" w:rsidRDefault="00837173" w:rsidP="003D072D">
      <w:pPr>
        <w:widowControl w:val="0"/>
        <w:autoSpaceDE w:val="0"/>
        <w:autoSpaceDN w:val="0"/>
        <w:spacing w:after="0" w:line="264" w:lineRule="auto"/>
        <w:ind w:left="4956" w:right="289"/>
        <w:jc w:val="center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92114C">
        <w:rPr>
          <w:rFonts w:ascii="Times New Roman" w:eastAsia="Times New Roman" w:hAnsi="Times New Roman" w:cs="Times New Roman"/>
          <w:sz w:val="24"/>
          <w:lang w:eastAsia="pl-PL" w:bidi="pl-PL"/>
        </w:rPr>
        <w:t>KOMENDANT</w:t>
      </w:r>
    </w:p>
    <w:p w:rsidR="00837173" w:rsidRPr="0092114C" w:rsidRDefault="00837173" w:rsidP="003D072D">
      <w:pPr>
        <w:widowControl w:val="0"/>
        <w:autoSpaceDE w:val="0"/>
        <w:autoSpaceDN w:val="0"/>
        <w:spacing w:after="0" w:line="264" w:lineRule="auto"/>
        <w:ind w:left="9443" w:right="289"/>
        <w:jc w:val="center"/>
        <w:rPr>
          <w:rFonts w:ascii="Times New Roman" w:eastAsia="Times New Roman" w:hAnsi="Times New Roman" w:cs="Times New Roman"/>
          <w:sz w:val="24"/>
          <w:lang w:eastAsia="pl-PL" w:bidi="pl-PL"/>
        </w:rPr>
      </w:pPr>
    </w:p>
    <w:p w:rsidR="00837173" w:rsidRPr="0092114C" w:rsidRDefault="00AF5F4E" w:rsidP="003D072D">
      <w:pPr>
        <w:widowControl w:val="0"/>
        <w:autoSpaceDE w:val="0"/>
        <w:autoSpaceDN w:val="0"/>
        <w:spacing w:after="0" w:line="264" w:lineRule="auto"/>
        <w:ind w:left="4956" w:right="289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lang w:eastAsia="pl-PL" w:bidi="pl-PL"/>
        </w:rPr>
        <w:t xml:space="preserve"> </w:t>
      </w:r>
      <w:r w:rsidR="00837173" w:rsidRPr="0092114C">
        <w:rPr>
          <w:rFonts w:ascii="Times New Roman" w:eastAsia="Times New Roman" w:hAnsi="Times New Roman" w:cs="Times New Roman"/>
          <w:sz w:val="24"/>
          <w:lang w:eastAsia="pl-PL" w:bidi="pl-PL"/>
        </w:rPr>
        <w:t>płk mgr Marek MROCZEK</w:t>
      </w:r>
    </w:p>
    <w:p w:rsidR="0092114C" w:rsidRPr="00ED7124" w:rsidRDefault="0092114C" w:rsidP="003D072D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color w:val="000000" w:themeColor="text1"/>
          <w:lang w:eastAsia="pl-PL" w:bidi="pl-PL"/>
        </w:rPr>
      </w:pPr>
    </w:p>
    <w:p w:rsidR="0092114C" w:rsidRPr="00C40400" w:rsidRDefault="0092114C" w:rsidP="003D072D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color w:val="FF0000"/>
          <w:lang w:eastAsia="pl-PL" w:bidi="pl-PL"/>
        </w:rPr>
      </w:pPr>
    </w:p>
    <w:p w:rsidR="0092114C" w:rsidRPr="00C40400" w:rsidRDefault="0092114C" w:rsidP="003D072D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color w:val="FF0000"/>
          <w:lang w:eastAsia="pl-PL" w:bidi="pl-PL"/>
        </w:rPr>
      </w:pPr>
    </w:p>
    <w:p w:rsidR="00E8350F" w:rsidRDefault="00E8350F" w:rsidP="003D072D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color w:val="FF0000"/>
          <w:lang w:eastAsia="pl-PL" w:bidi="pl-PL"/>
        </w:rPr>
      </w:pPr>
    </w:p>
    <w:p w:rsidR="007518CB" w:rsidRDefault="007518CB" w:rsidP="003D072D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color w:val="FF0000"/>
          <w:lang w:eastAsia="pl-PL" w:bidi="pl-PL"/>
        </w:rPr>
      </w:pPr>
    </w:p>
    <w:p w:rsidR="007518CB" w:rsidRPr="00C40400" w:rsidRDefault="007518CB" w:rsidP="003D072D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color w:val="FF0000"/>
          <w:lang w:eastAsia="pl-PL" w:bidi="pl-PL"/>
        </w:rPr>
      </w:pPr>
    </w:p>
    <w:p w:rsidR="00E8350F" w:rsidRDefault="00E8350F" w:rsidP="003D072D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color w:val="FF0000"/>
          <w:lang w:eastAsia="pl-PL" w:bidi="pl-PL"/>
        </w:rPr>
      </w:pPr>
    </w:p>
    <w:p w:rsidR="00B84D8D" w:rsidRPr="00C40400" w:rsidRDefault="00B84D8D" w:rsidP="003D072D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color w:val="FF0000"/>
          <w:lang w:eastAsia="pl-PL" w:bidi="pl-PL"/>
        </w:rPr>
      </w:pPr>
    </w:p>
    <w:p w:rsidR="007675E1" w:rsidRDefault="007E61AD" w:rsidP="00B84D8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Dnia, 24</w:t>
      </w:r>
      <w:r w:rsidR="00CA2690" w:rsidRPr="00FD78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962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marca</w:t>
      </w:r>
      <w:r w:rsidR="001D5E6A" w:rsidRPr="00FD78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92114C" w:rsidRPr="00FD78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202</w:t>
      </w:r>
      <w:r w:rsidR="007675E1" w:rsidRPr="00FD78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="0092114C" w:rsidRPr="00FD78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r.</w:t>
      </w:r>
    </w:p>
    <w:p w:rsidR="00F0719B" w:rsidRDefault="00F0719B" w:rsidP="00B84D8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F0719B" w:rsidRPr="00B84D8D" w:rsidRDefault="00F0719B" w:rsidP="00B84D8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4"/>
          <w:lang w:eastAsia="ar-SA"/>
        </w:rPr>
      </w:pPr>
    </w:p>
    <w:p w:rsidR="009A464E" w:rsidRDefault="009A464E" w:rsidP="003D072D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</w:p>
    <w:p w:rsidR="0092114C" w:rsidRPr="00446C10" w:rsidRDefault="0092114C" w:rsidP="003D072D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446C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lastRenderedPageBreak/>
        <w:t>SPECYFIKACJA WARUNKÓW ZAMÓWIENIA</w:t>
      </w:r>
    </w:p>
    <w:p w:rsidR="0092114C" w:rsidRPr="00446C10" w:rsidRDefault="0092114C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46C10" w:rsidRPr="00446C10" w:rsidTr="00322E03">
        <w:tc>
          <w:tcPr>
            <w:tcW w:w="9060" w:type="dxa"/>
            <w:shd w:val="clear" w:color="auto" w:fill="E7E6E6" w:themeFill="background2"/>
          </w:tcPr>
          <w:p w:rsidR="00322E03" w:rsidRPr="00446C10" w:rsidRDefault="00322E03" w:rsidP="003D072D">
            <w:pPr>
              <w:pStyle w:val="Akapitzlist"/>
              <w:numPr>
                <w:ilvl w:val="0"/>
                <w:numId w:val="1"/>
              </w:numPr>
              <w:suppressAutoHyphens/>
              <w:spacing w:line="264" w:lineRule="auto"/>
              <w:ind w:left="594" w:hanging="3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446C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Nazwa oraz adres Zamawiającego, numer telefonu, adres poczty elektronicznej oraz strony interneto</w:t>
            </w:r>
            <w:r w:rsidR="007953AF" w:rsidRPr="00446C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wej prowadzonego postępowania</w:t>
            </w:r>
          </w:p>
        </w:tc>
      </w:tr>
    </w:tbl>
    <w:p w:rsidR="00B752AA" w:rsidRPr="00446C10" w:rsidRDefault="00B752AA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B752AA" w:rsidRPr="00446C10" w:rsidRDefault="00B752AA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Nazwa:</w:t>
      </w:r>
      <w:r w:rsidR="007953AF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7953AF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7953AF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  <w:t xml:space="preserve"> </w:t>
      </w:r>
      <w:r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844027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322E03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322E03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322E03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322E03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322E03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322E03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322E03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322E03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322E03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7953AF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7953AF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7953AF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446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6 Wojskowy Oddział Gospodarczy</w:t>
      </w:r>
    </w:p>
    <w:p w:rsidR="00B752AA" w:rsidRPr="00446C10" w:rsidRDefault="00B752AA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446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ab/>
      </w:r>
      <w:r w:rsidRPr="00446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ab/>
      </w:r>
      <w:r w:rsidRPr="00446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ab/>
      </w:r>
      <w:r w:rsidRPr="00446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ab/>
      </w:r>
      <w:r w:rsidR="00844027" w:rsidRPr="00446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ab/>
      </w:r>
      <w:r w:rsidRPr="00446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Lędowo – Osiedle 1N</w:t>
      </w:r>
    </w:p>
    <w:p w:rsidR="00B752AA" w:rsidRPr="00446C10" w:rsidRDefault="00B752AA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446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ab/>
      </w:r>
      <w:r w:rsidRPr="00446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ab/>
      </w:r>
      <w:r w:rsidRPr="00446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ab/>
      </w:r>
      <w:r w:rsidRPr="00446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ab/>
      </w:r>
      <w:r w:rsidR="00844027" w:rsidRPr="00446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ab/>
      </w:r>
      <w:r w:rsidRPr="00446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76-271 Ustka</w:t>
      </w:r>
    </w:p>
    <w:p w:rsidR="00B752AA" w:rsidRPr="00446C10" w:rsidRDefault="00B752AA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Numer telefonu:</w:t>
      </w:r>
      <w:r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844027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7953AF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446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261 231 686</w:t>
      </w:r>
    </w:p>
    <w:p w:rsidR="00B752AA" w:rsidRPr="00446C10" w:rsidRDefault="00B752AA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Godziny urzędowania:</w:t>
      </w:r>
      <w:r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844027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7953AF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446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od godz. 8.00 do godz. 15.00</w:t>
      </w:r>
    </w:p>
    <w:p w:rsidR="00B752AA" w:rsidRPr="00446C10" w:rsidRDefault="00B752AA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NIP</w:t>
      </w:r>
      <w:r w:rsidR="00844027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:</w:t>
      </w:r>
      <w:r w:rsidR="00844027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844027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844027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844027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844027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7953AF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844027" w:rsidRPr="00446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839-30-43-908</w:t>
      </w:r>
    </w:p>
    <w:p w:rsidR="00844027" w:rsidRPr="00446C10" w:rsidRDefault="00844027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844027" w:rsidRPr="0020618F" w:rsidRDefault="00844027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ar-SA"/>
        </w:rPr>
      </w:pPr>
      <w:r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Adres poczty elektronicznej:</w:t>
      </w:r>
      <w:r w:rsidR="007953AF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hyperlink r:id="rId9" w:history="1">
        <w:r w:rsidRPr="0020618F">
          <w:rPr>
            <w:rStyle w:val="Hipercze"/>
            <w:rFonts w:ascii="Times New Roman" w:eastAsia="Times New Roman" w:hAnsi="Times New Roman" w:cs="Times New Roman"/>
            <w:bCs/>
            <w:color w:val="0070C0"/>
            <w:sz w:val="24"/>
            <w:szCs w:val="24"/>
            <w:lang w:eastAsia="ar-SA"/>
          </w:rPr>
          <w:t>6wog.przetargi@ron.mil.pl</w:t>
        </w:r>
      </w:hyperlink>
      <w:r w:rsidRPr="0020618F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ar-SA"/>
        </w:rPr>
        <w:tab/>
      </w:r>
    </w:p>
    <w:p w:rsidR="00844027" w:rsidRPr="00446C10" w:rsidRDefault="00844027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Adres strony internetowej:</w:t>
      </w:r>
      <w:r w:rsidR="007953AF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hyperlink r:id="rId10" w:history="1">
        <w:r w:rsidRPr="0020618F">
          <w:rPr>
            <w:rStyle w:val="Hipercze"/>
            <w:rFonts w:ascii="Times New Roman" w:eastAsia="Times New Roman" w:hAnsi="Times New Roman" w:cs="Times New Roman"/>
            <w:bCs/>
            <w:color w:val="0070C0"/>
            <w:sz w:val="24"/>
            <w:szCs w:val="24"/>
            <w:lang w:eastAsia="ar-SA"/>
          </w:rPr>
          <w:t>www.6wog.wp.mil.pl</w:t>
        </w:r>
      </w:hyperlink>
    </w:p>
    <w:p w:rsidR="00844027" w:rsidRPr="00446C10" w:rsidRDefault="00844027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Adres strony internetowej</w:t>
      </w:r>
      <w:r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7953AF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prowadzonego postępowania:</w:t>
      </w:r>
      <w:r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7953AF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hyperlink r:id="rId11" w:history="1">
        <w:r w:rsidR="00102026" w:rsidRPr="0020618F">
          <w:rPr>
            <w:rStyle w:val="Hipercze"/>
            <w:rFonts w:ascii="Times New Roman" w:eastAsia="Times New Roman" w:hAnsi="Times New Roman" w:cs="Times New Roman"/>
            <w:bCs/>
            <w:color w:val="0070C0"/>
            <w:sz w:val="24"/>
            <w:szCs w:val="24"/>
            <w:lang w:eastAsia="ar-SA"/>
          </w:rPr>
          <w:t>https://platformazakupowa.pl/pn/6wog</w:t>
        </w:r>
      </w:hyperlink>
      <w:r w:rsidRPr="0020618F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ar-SA"/>
        </w:rPr>
        <w:tab/>
      </w:r>
    </w:p>
    <w:p w:rsidR="00844027" w:rsidRPr="00446C10" w:rsidRDefault="00844027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844027" w:rsidRPr="00446C10" w:rsidRDefault="00844027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ar-SA"/>
        </w:rPr>
      </w:pPr>
      <w:r w:rsidRPr="00446C1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ar-SA"/>
        </w:rPr>
        <w:t>Wykonawca zamierzający wziąć udział w postępowaniu o udzielenie zamówienia publicznego, zobowiązany jest posiadać konto na platformie zakupowej.</w:t>
      </w:r>
    </w:p>
    <w:p w:rsidR="00844027" w:rsidRPr="00446C10" w:rsidRDefault="00844027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ar-SA"/>
        </w:rPr>
      </w:pPr>
      <w:r w:rsidRPr="00446C1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ar-SA"/>
        </w:rPr>
        <w:t xml:space="preserve">Zarejestrowanie i utrzymanie konta na platformie zakupowej oraz korzystanie z platformy jest bezpłatne. </w:t>
      </w:r>
    </w:p>
    <w:p w:rsidR="00844027" w:rsidRPr="00446C10" w:rsidRDefault="00844027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46C10" w:rsidRPr="00446C10" w:rsidTr="00322E03">
        <w:tc>
          <w:tcPr>
            <w:tcW w:w="9060" w:type="dxa"/>
            <w:shd w:val="clear" w:color="auto" w:fill="E7E6E6" w:themeFill="background2"/>
          </w:tcPr>
          <w:p w:rsidR="00322E03" w:rsidRPr="00446C10" w:rsidRDefault="00322E03" w:rsidP="003D072D">
            <w:pPr>
              <w:pStyle w:val="Akapitzlist"/>
              <w:numPr>
                <w:ilvl w:val="0"/>
                <w:numId w:val="1"/>
              </w:numPr>
              <w:suppressAutoHyphens/>
              <w:spacing w:line="264" w:lineRule="auto"/>
              <w:ind w:left="594" w:hanging="31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446C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Adres strony internetowej, na której udostępnione będą zmiany i wyjaśnienia treści SWZ oraz inne dokumenty zamówienia bezpośrednio związane </w:t>
            </w:r>
            <w:r w:rsidRPr="00446C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br/>
              <w:t xml:space="preserve">z postępowaniem o udzielenie zamówienia </w:t>
            </w:r>
          </w:p>
        </w:tc>
      </w:tr>
    </w:tbl>
    <w:p w:rsidR="00102026" w:rsidRPr="00446C10" w:rsidRDefault="00102026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102026" w:rsidRPr="00446C10" w:rsidRDefault="00102026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Platforma zakupowa</w:t>
      </w:r>
    </w:p>
    <w:p w:rsidR="00102026" w:rsidRPr="0020618F" w:rsidRDefault="00A24C89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ar-SA"/>
        </w:rPr>
      </w:pPr>
      <w:hyperlink r:id="rId12" w:history="1">
        <w:r w:rsidR="00102026" w:rsidRPr="0020618F">
          <w:rPr>
            <w:rStyle w:val="Hipercze"/>
            <w:rFonts w:ascii="Times New Roman" w:eastAsia="Times New Roman" w:hAnsi="Times New Roman" w:cs="Times New Roman"/>
            <w:bCs/>
            <w:color w:val="0070C0"/>
            <w:sz w:val="24"/>
            <w:szCs w:val="24"/>
            <w:lang w:eastAsia="ar-SA"/>
          </w:rPr>
          <w:t>https://platformazakupowa.pl/pn/6wog</w:t>
        </w:r>
      </w:hyperlink>
    </w:p>
    <w:p w:rsidR="005647B2" w:rsidRPr="00C40400" w:rsidRDefault="005647B2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7124" w:rsidRPr="00ED7124" w:rsidTr="00322E03">
        <w:tc>
          <w:tcPr>
            <w:tcW w:w="9060" w:type="dxa"/>
            <w:shd w:val="clear" w:color="auto" w:fill="E7E6E6" w:themeFill="background2"/>
          </w:tcPr>
          <w:p w:rsidR="00322E03" w:rsidRPr="00ED7124" w:rsidRDefault="00322E03" w:rsidP="003D072D">
            <w:pPr>
              <w:pStyle w:val="Akapitzlist"/>
              <w:numPr>
                <w:ilvl w:val="0"/>
                <w:numId w:val="1"/>
              </w:numPr>
              <w:suppressAutoHyphens/>
              <w:spacing w:line="264" w:lineRule="auto"/>
              <w:ind w:left="594" w:hanging="16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D7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Tryb udzielenia zamówienia </w:t>
            </w:r>
          </w:p>
        </w:tc>
      </w:tr>
    </w:tbl>
    <w:p w:rsidR="005647B2" w:rsidRPr="00ED7124" w:rsidRDefault="005647B2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726895" w:rsidRDefault="00726895" w:rsidP="003D072D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42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Postępowanie o udzielenie zamówienia prowadzone jest w </w:t>
      </w:r>
      <w:r w:rsidRPr="00642E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trybie podstawowym</w:t>
      </w:r>
      <w:r w:rsidRPr="00642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 negocjacji </w:t>
      </w:r>
      <w:r w:rsidRPr="00642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275 pkt. 1 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tawy z dnia 11 września 2019 r.</w:t>
      </w:r>
      <w:r w:rsidRPr="00642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Prawo zamówień publicznych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(Dz. U. 2021.1129 t.j. z późn. zm.</w:t>
      </w:r>
      <w:r w:rsidRPr="008E25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)</w:t>
      </w:r>
      <w:r w:rsidRPr="00921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zwanej dalej także „pzp”.  </w:t>
      </w:r>
    </w:p>
    <w:p w:rsidR="00726895" w:rsidRPr="003D5E14" w:rsidRDefault="00726895" w:rsidP="003D072D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5E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 spraw nieuregulowanych w niniejszej SWZ mają zastosowanie przepisy w/w ustawy.</w:t>
      </w:r>
    </w:p>
    <w:p w:rsidR="002D2348" w:rsidRDefault="002D2348" w:rsidP="003D072D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56B15" w:rsidRPr="00C40400" w:rsidRDefault="00956B15" w:rsidP="003D072D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46C10" w:rsidRPr="00446C10" w:rsidTr="00322E03">
        <w:tc>
          <w:tcPr>
            <w:tcW w:w="9060" w:type="dxa"/>
            <w:shd w:val="clear" w:color="auto" w:fill="E7E6E6" w:themeFill="background2"/>
          </w:tcPr>
          <w:p w:rsidR="00322E03" w:rsidRPr="00446C10" w:rsidRDefault="00322E03" w:rsidP="003D072D">
            <w:pPr>
              <w:pStyle w:val="Akapitzlist"/>
              <w:numPr>
                <w:ilvl w:val="0"/>
                <w:numId w:val="1"/>
              </w:numPr>
              <w:spacing w:line="264" w:lineRule="auto"/>
              <w:ind w:left="594" w:right="-2" w:hanging="16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46C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Informacja, czy Zamawiający przewiduje wybór najkorzystniejszej oferty </w:t>
            </w:r>
            <w:r w:rsidRPr="00446C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br/>
              <w:t xml:space="preserve">z możliwością prowadzenia negocjacji </w:t>
            </w:r>
          </w:p>
        </w:tc>
      </w:tr>
    </w:tbl>
    <w:p w:rsidR="00642EFA" w:rsidRPr="00446C10" w:rsidRDefault="00642EFA" w:rsidP="003D072D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89290D" w:rsidRPr="00446C10" w:rsidRDefault="00642EFA" w:rsidP="003D072D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46C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Zamawiający </w:t>
      </w:r>
      <w:r w:rsidRPr="00446C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nie przewiduje</w:t>
      </w:r>
      <w:r w:rsidRPr="00446C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9290D" w:rsidRPr="00446C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wyboru najkorzystniejszej oferty z możliwością prowadzenia </w:t>
      </w:r>
      <w:r w:rsidRPr="00446C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negocjacji.</w:t>
      </w:r>
    </w:p>
    <w:p w:rsidR="003D072D" w:rsidRDefault="003D072D" w:rsidP="003D072D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E11C1" w:rsidRDefault="00CE11C1" w:rsidP="003D072D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E11C1" w:rsidRDefault="00CE11C1" w:rsidP="003D072D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A464E" w:rsidRDefault="009A464E" w:rsidP="003D072D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A464E" w:rsidRPr="00446C10" w:rsidRDefault="009A464E" w:rsidP="003D072D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46C10" w:rsidRPr="00446C10" w:rsidTr="00E8350F">
        <w:tc>
          <w:tcPr>
            <w:tcW w:w="9060" w:type="dxa"/>
            <w:shd w:val="clear" w:color="auto" w:fill="E7E6E6" w:themeFill="background2"/>
          </w:tcPr>
          <w:p w:rsidR="00C56BF6" w:rsidRPr="001A1382" w:rsidRDefault="00C56BF6" w:rsidP="003D072D">
            <w:pPr>
              <w:pStyle w:val="Akapitzlist"/>
              <w:numPr>
                <w:ilvl w:val="0"/>
                <w:numId w:val="1"/>
              </w:numPr>
              <w:spacing w:line="264" w:lineRule="auto"/>
              <w:ind w:left="567" w:right="-2" w:hanging="28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1A13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Opis przedmiotu zamówienia </w:t>
            </w:r>
          </w:p>
        </w:tc>
      </w:tr>
    </w:tbl>
    <w:p w:rsidR="003D072D" w:rsidRDefault="003D072D" w:rsidP="003D072D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A25064" w:rsidRDefault="00C56BF6" w:rsidP="00777A0F">
      <w:pPr>
        <w:pStyle w:val="Tytu"/>
        <w:numPr>
          <w:ilvl w:val="2"/>
          <w:numId w:val="27"/>
        </w:numPr>
        <w:tabs>
          <w:tab w:val="clear" w:pos="2340"/>
        </w:tabs>
        <w:suppressAutoHyphens w:val="0"/>
        <w:ind w:left="567" w:hanging="567"/>
        <w:jc w:val="both"/>
        <w:rPr>
          <w:sz w:val="24"/>
          <w:lang w:val="x-none" w:eastAsia="x-none"/>
        </w:rPr>
      </w:pPr>
      <w:r w:rsidRPr="00A25064">
        <w:rPr>
          <w:b w:val="0"/>
          <w:color w:val="000000" w:themeColor="text1"/>
          <w:sz w:val="24"/>
        </w:rPr>
        <w:t xml:space="preserve">Przedmiotem zamówienia </w:t>
      </w:r>
      <w:r w:rsidR="00A25064" w:rsidRPr="00A25064">
        <w:rPr>
          <w:b w:val="0"/>
          <w:color w:val="000000" w:themeColor="text1"/>
          <w:sz w:val="24"/>
        </w:rPr>
        <w:t>jest</w:t>
      </w:r>
      <w:r w:rsidR="00A22113" w:rsidRPr="00A25064">
        <w:rPr>
          <w:b w:val="0"/>
          <w:color w:val="000000" w:themeColor="text1"/>
          <w:sz w:val="24"/>
        </w:rPr>
        <w:t>:</w:t>
      </w:r>
      <w:r w:rsidRPr="00A25064">
        <w:rPr>
          <w:color w:val="000000" w:themeColor="text1"/>
          <w:sz w:val="24"/>
        </w:rPr>
        <w:t xml:space="preserve"> </w:t>
      </w:r>
      <w:r w:rsidR="00A25064" w:rsidRPr="00A25064">
        <w:rPr>
          <w:sz w:val="24"/>
          <w:lang w:val="x-none" w:eastAsia="x-none"/>
        </w:rPr>
        <w:t xml:space="preserve">„Dostawa </w:t>
      </w:r>
      <w:r w:rsidR="00A25064" w:rsidRPr="00A25064">
        <w:rPr>
          <w:sz w:val="24"/>
          <w:lang w:eastAsia="x-none"/>
        </w:rPr>
        <w:t>technicznych środków materiałowych (TŚM), akumulatorów, ogumienia oraz materiałów eksploatacyjnych do sprzętu wojskowego</w:t>
      </w:r>
      <w:r w:rsidR="008E06F8">
        <w:rPr>
          <w:sz w:val="24"/>
          <w:lang w:eastAsia="x-none"/>
        </w:rPr>
        <w:t>.</w:t>
      </w:r>
      <w:r w:rsidR="00A25064" w:rsidRPr="00A25064">
        <w:rPr>
          <w:sz w:val="24"/>
          <w:lang w:eastAsia="x-none"/>
        </w:rPr>
        <w:t>”</w:t>
      </w:r>
      <w:r w:rsidR="00A25064" w:rsidRPr="00A25064">
        <w:rPr>
          <w:rFonts w:ascii="Arial" w:hAnsi="Arial" w:cs="Arial"/>
          <w:lang w:val="x-none" w:eastAsia="x-none"/>
        </w:rPr>
        <w:t xml:space="preserve"> </w:t>
      </w:r>
    </w:p>
    <w:p w:rsidR="00A25064" w:rsidRPr="00A25064" w:rsidRDefault="00A25064" w:rsidP="00A25064">
      <w:pPr>
        <w:pStyle w:val="Tytu"/>
        <w:suppressAutoHyphens w:val="0"/>
        <w:ind w:left="567"/>
        <w:jc w:val="both"/>
        <w:rPr>
          <w:sz w:val="24"/>
          <w:lang w:val="x-none" w:eastAsia="x-none"/>
        </w:rPr>
      </w:pPr>
      <w:r>
        <w:rPr>
          <w:sz w:val="24"/>
          <w:lang w:eastAsia="x-none"/>
        </w:rPr>
        <w:t>K</w:t>
      </w:r>
      <w:r w:rsidRPr="00A25064">
        <w:rPr>
          <w:sz w:val="24"/>
          <w:lang w:val="x-none" w:eastAsia="x-none"/>
        </w:rPr>
        <w:t>od</w:t>
      </w:r>
      <w:r>
        <w:rPr>
          <w:sz w:val="24"/>
          <w:lang w:eastAsia="x-none"/>
        </w:rPr>
        <w:t>y</w:t>
      </w:r>
      <w:r w:rsidRPr="00A25064">
        <w:rPr>
          <w:sz w:val="24"/>
          <w:lang w:val="x-none" w:eastAsia="x-none"/>
        </w:rPr>
        <w:t xml:space="preserve"> CPV</w:t>
      </w:r>
      <w:r>
        <w:rPr>
          <w:sz w:val="24"/>
          <w:lang w:eastAsia="x-none"/>
        </w:rPr>
        <w:t>:</w:t>
      </w:r>
      <w:r w:rsidRPr="00A25064">
        <w:rPr>
          <w:sz w:val="24"/>
          <w:lang w:val="x-none" w:eastAsia="x-none"/>
        </w:rPr>
        <w:t xml:space="preserve"> </w:t>
      </w:r>
    </w:p>
    <w:p w:rsidR="00A25064" w:rsidRPr="00A25064" w:rsidRDefault="00A25064" w:rsidP="00A25064">
      <w:pPr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2506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34224000-3 – części przyczep, naczep i innych pojazdów;</w:t>
      </w:r>
    </w:p>
    <w:p w:rsidR="00A25064" w:rsidRPr="00A25064" w:rsidRDefault="00A25064" w:rsidP="00A25064">
      <w:pPr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2506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34300000-0 – części i akcesoria do pojazdów i silników do nich</w:t>
      </w:r>
      <w:r w:rsidRPr="00A2506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;</w:t>
      </w:r>
    </w:p>
    <w:p w:rsidR="00A25064" w:rsidRPr="00A25064" w:rsidRDefault="00A25064" w:rsidP="00A25064">
      <w:pPr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2506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34350000-5 – opony do pracy w lekkich i ciężkich warunkach; </w:t>
      </w:r>
    </w:p>
    <w:p w:rsidR="00A25064" w:rsidRPr="00A25064" w:rsidRDefault="00A25064" w:rsidP="00A25064">
      <w:pPr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2506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34351000-2 – opony do pojazdów samochodowych;</w:t>
      </w:r>
    </w:p>
    <w:p w:rsidR="00A25064" w:rsidRPr="00A25064" w:rsidRDefault="00A25064" w:rsidP="00A25064">
      <w:pPr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2506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31431000-6 – akumulatory ołowiowo-kwasowe;</w:t>
      </w:r>
    </w:p>
    <w:p w:rsidR="00A25064" w:rsidRPr="00A25064" w:rsidRDefault="00A25064" w:rsidP="00A25064">
      <w:pPr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2506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31440000-2 – baterie;</w:t>
      </w:r>
    </w:p>
    <w:p w:rsidR="00A25064" w:rsidRPr="00A25064" w:rsidRDefault="00A25064" w:rsidP="00A25064">
      <w:pPr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2506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31518220-8 – pałki świetlne</w:t>
      </w:r>
    </w:p>
    <w:p w:rsidR="00A25064" w:rsidRDefault="00A25064" w:rsidP="00A25064">
      <w:pPr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A25064" w:rsidRPr="00A25064" w:rsidRDefault="00A25064" w:rsidP="00A25064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A25064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Postępowanie składa się z </w:t>
      </w: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>siedmiu</w:t>
      </w:r>
      <w:r w:rsidRPr="00A25064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części, Wykonawca może złożyć ofertę na jedną lub na </w:t>
      </w: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>więcej</w:t>
      </w:r>
      <w:r w:rsidRPr="00A25064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części.</w:t>
      </w:r>
    </w:p>
    <w:p w:rsidR="00A25064" w:rsidRPr="00A25064" w:rsidRDefault="00A25064" w:rsidP="00A25064">
      <w:pPr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A25064" w:rsidRPr="00A25064" w:rsidRDefault="00A25064" w:rsidP="00A25064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0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Zadanie 1:</w:t>
      </w:r>
      <w:r w:rsidRPr="00A2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części zamiennych do samochodów ciężarowych.</w:t>
      </w:r>
    </w:p>
    <w:p w:rsidR="00A25064" w:rsidRPr="00A25064" w:rsidRDefault="00A25064" w:rsidP="00A25064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A25064" w:rsidRPr="00A25064" w:rsidRDefault="00A25064" w:rsidP="00A2506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A250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2</w:t>
      </w:r>
      <w:r w:rsidRPr="00A2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Dostawa części zamiennych do samochodów osobowych i dostawczych. </w:t>
      </w:r>
    </w:p>
    <w:p w:rsidR="00A25064" w:rsidRPr="00A25064" w:rsidRDefault="00A25064" w:rsidP="00A2506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A25064" w:rsidRPr="00A25064" w:rsidRDefault="00A25064" w:rsidP="00A25064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0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Zadanie 3:</w:t>
      </w:r>
      <w:r w:rsidRPr="00A2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filtrów do sprzętu wojskowego.</w:t>
      </w:r>
    </w:p>
    <w:p w:rsidR="00A25064" w:rsidRPr="00A25064" w:rsidRDefault="00A25064" w:rsidP="00A25064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064" w:rsidRPr="00A25064" w:rsidRDefault="00A25064" w:rsidP="00A25064">
      <w:pPr>
        <w:tabs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0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4:</w:t>
      </w:r>
      <w:r w:rsidRPr="00A2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materiałów technicznych i akcesoriów samochodowych.</w:t>
      </w:r>
    </w:p>
    <w:p w:rsidR="00A25064" w:rsidRPr="00A25064" w:rsidRDefault="00A25064" w:rsidP="00A25064">
      <w:pPr>
        <w:tabs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064" w:rsidRPr="00A25064" w:rsidRDefault="00A25064" w:rsidP="00A25064">
      <w:pPr>
        <w:tabs>
          <w:tab w:val="num" w:pos="-142"/>
          <w:tab w:val="left" w:pos="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0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5: </w:t>
      </w:r>
      <w:r w:rsidRPr="00A2506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akumulatorów do sprzętu wojskowego.</w:t>
      </w:r>
    </w:p>
    <w:p w:rsidR="00A25064" w:rsidRPr="00A25064" w:rsidRDefault="00A25064" w:rsidP="00A25064">
      <w:pPr>
        <w:tabs>
          <w:tab w:val="num" w:pos="-142"/>
          <w:tab w:val="left" w:pos="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064" w:rsidRPr="00A25064" w:rsidRDefault="00A25064" w:rsidP="00A25064">
      <w:pPr>
        <w:tabs>
          <w:tab w:val="num" w:pos="-142"/>
          <w:tab w:val="left" w:pos="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0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6</w:t>
      </w:r>
      <w:r w:rsidRPr="00A25064">
        <w:rPr>
          <w:rFonts w:ascii="Times New Roman" w:eastAsia="Times New Roman" w:hAnsi="Times New Roman" w:cs="Times New Roman"/>
          <w:sz w:val="24"/>
          <w:szCs w:val="24"/>
          <w:lang w:eastAsia="pl-PL"/>
        </w:rPr>
        <w:t>: Dostawa ogumienia do sprzętu wojskowego.</w:t>
      </w:r>
    </w:p>
    <w:p w:rsidR="00A25064" w:rsidRPr="00A25064" w:rsidRDefault="00A25064" w:rsidP="00A25064">
      <w:pPr>
        <w:tabs>
          <w:tab w:val="num" w:pos="-142"/>
          <w:tab w:val="left" w:pos="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064" w:rsidRDefault="00A25064" w:rsidP="00A25064">
      <w:pPr>
        <w:tabs>
          <w:tab w:val="num" w:pos="-142"/>
          <w:tab w:val="left" w:pos="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0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7:</w:t>
      </w:r>
      <w:r w:rsidRPr="00A2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chemicznych źródeł światła.</w:t>
      </w:r>
    </w:p>
    <w:p w:rsidR="008E06F8" w:rsidRPr="00A25064" w:rsidRDefault="008E06F8" w:rsidP="00A25064">
      <w:pPr>
        <w:tabs>
          <w:tab w:val="num" w:pos="-142"/>
          <w:tab w:val="left" w:pos="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6F8" w:rsidRPr="008E06F8" w:rsidRDefault="008E06F8" w:rsidP="008E06F8">
      <w:pPr>
        <w:pStyle w:val="Tytu"/>
        <w:suppressAutoHyphens w:val="0"/>
        <w:jc w:val="both"/>
        <w:rPr>
          <w:i/>
          <w:sz w:val="24"/>
          <w:lang w:eastAsia="x-none"/>
        </w:rPr>
      </w:pPr>
      <w:r w:rsidRPr="008E06F8">
        <w:rPr>
          <w:i/>
          <w:sz w:val="24"/>
          <w:lang w:eastAsia="x-none"/>
        </w:rPr>
        <w:t>A</w:t>
      </w:r>
      <w:r w:rsidRPr="008E06F8">
        <w:rPr>
          <w:i/>
          <w:sz w:val="24"/>
          <w:lang w:val="x-none" w:eastAsia="x-none"/>
        </w:rPr>
        <w:t>sortyment i  ilości podane s</w:t>
      </w:r>
      <w:r w:rsidRPr="008E06F8">
        <w:rPr>
          <w:i/>
          <w:sz w:val="24"/>
          <w:lang w:eastAsia="x-none"/>
        </w:rPr>
        <w:t>ą</w:t>
      </w:r>
      <w:r w:rsidRPr="008E06F8">
        <w:rPr>
          <w:i/>
          <w:sz w:val="24"/>
          <w:lang w:val="x-none" w:eastAsia="x-none"/>
        </w:rPr>
        <w:t xml:space="preserve"> w załączniku </w:t>
      </w:r>
      <w:r w:rsidRPr="008E06F8">
        <w:rPr>
          <w:i/>
          <w:sz w:val="24"/>
          <w:lang w:eastAsia="x-none"/>
        </w:rPr>
        <w:t>nr 3</w:t>
      </w:r>
      <w:r w:rsidRPr="008E06F8">
        <w:rPr>
          <w:i/>
          <w:sz w:val="24"/>
          <w:lang w:val="x-none" w:eastAsia="x-none"/>
        </w:rPr>
        <w:t xml:space="preserve"> – „Formularz cenowy”.</w:t>
      </w:r>
      <w:r w:rsidRPr="008E06F8">
        <w:rPr>
          <w:i/>
          <w:sz w:val="24"/>
          <w:lang w:eastAsia="x-none"/>
        </w:rPr>
        <w:t xml:space="preserve"> </w:t>
      </w:r>
    </w:p>
    <w:p w:rsidR="008E06F8" w:rsidRDefault="008E06F8" w:rsidP="008E06F8">
      <w:pPr>
        <w:pStyle w:val="Podtytu"/>
        <w:jc w:val="both"/>
        <w:rPr>
          <w:rFonts w:ascii="Times New Roman" w:hAnsi="Times New Roman" w:cs="Times New Roman"/>
          <w:b/>
          <w:i/>
          <w:sz w:val="24"/>
          <w:szCs w:val="24"/>
          <w:lang w:eastAsia="x-none"/>
        </w:rPr>
      </w:pPr>
    </w:p>
    <w:p w:rsidR="008E06F8" w:rsidRPr="008E06F8" w:rsidRDefault="008E06F8" w:rsidP="008E06F8">
      <w:pPr>
        <w:pStyle w:val="Podtytu"/>
        <w:jc w:val="both"/>
        <w:rPr>
          <w:rFonts w:ascii="Times New Roman" w:hAnsi="Times New Roman" w:cs="Times New Roman"/>
          <w:b/>
          <w:i/>
          <w:sz w:val="24"/>
          <w:szCs w:val="24"/>
          <w:lang w:eastAsia="x-none"/>
        </w:rPr>
      </w:pPr>
      <w:r w:rsidRPr="008E06F8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Formularze w formacie Excel zamieszczone zostały z podziałem na poszczególne zadania w osobnych zakładkach.</w:t>
      </w:r>
    </w:p>
    <w:p w:rsidR="008E06F8" w:rsidRPr="008E06F8" w:rsidRDefault="008E06F8" w:rsidP="008E06F8">
      <w:pPr>
        <w:tabs>
          <w:tab w:val="num" w:pos="-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6F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umowy na dostawy odbywać się będzie w oparciu o wcześniejsze zamówienia, przekazywane telefonicznie lub faxem przez Zamawiającego do Wykonawcy.</w:t>
      </w:r>
    </w:p>
    <w:p w:rsidR="001065E2" w:rsidRPr="00945A3F" w:rsidRDefault="001065E2" w:rsidP="00F07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6F8" w:rsidRDefault="008E06F8" w:rsidP="00777A0F">
      <w:pPr>
        <w:pStyle w:val="Tekstpodstawowy"/>
        <w:numPr>
          <w:ilvl w:val="0"/>
          <w:numId w:val="28"/>
        </w:numPr>
        <w:tabs>
          <w:tab w:val="clear" w:pos="720"/>
        </w:tabs>
      </w:pPr>
      <w:r w:rsidRPr="003F568E">
        <w:t>Materiały powinny spełniać wymogi polskich norm jakościowych.</w:t>
      </w:r>
      <w:r>
        <w:t xml:space="preserve"> Zamawiający dopuszcza dostawę TŚM równoważnych, które spełniają wymogi, parametry określone w formularzy cenowym oraz są dopuszczone do obrotu na rynku europejskim i posiadają certyfikat europejski CE.</w:t>
      </w:r>
    </w:p>
    <w:p w:rsidR="008E06F8" w:rsidRPr="00833EBB" w:rsidRDefault="008E06F8" w:rsidP="00777A0F">
      <w:pPr>
        <w:pStyle w:val="Tekstpodstawowy"/>
        <w:numPr>
          <w:ilvl w:val="0"/>
          <w:numId w:val="28"/>
        </w:numPr>
        <w:tabs>
          <w:tab w:val="clear" w:pos="360"/>
          <w:tab w:val="clear" w:pos="720"/>
          <w:tab w:val="num" w:pos="0"/>
        </w:tabs>
        <w:ind w:left="567" w:hanging="567"/>
      </w:pPr>
      <w:r>
        <w:t>D</w:t>
      </w:r>
      <w:r w:rsidRPr="00833EBB">
        <w:t>ostawa następować będzie partiami, sukcesywnie, stosownie do</w:t>
      </w:r>
      <w:r w:rsidRPr="005C0E13">
        <w:rPr>
          <w:color w:val="FF0000"/>
        </w:rPr>
        <w:t xml:space="preserve"> </w:t>
      </w:r>
      <w:r w:rsidRPr="00833EBB">
        <w:t>potrzeb Zamawiającego, jednak nie częściej niż raz w tygodniu, na podstawie złożonych zamówień.</w:t>
      </w:r>
    </w:p>
    <w:p w:rsidR="008E06F8" w:rsidRPr="00833EBB" w:rsidRDefault="008E06F8" w:rsidP="00777A0F">
      <w:pPr>
        <w:pStyle w:val="Tekstpodstawowy"/>
        <w:numPr>
          <w:ilvl w:val="0"/>
          <w:numId w:val="28"/>
        </w:numPr>
        <w:tabs>
          <w:tab w:val="clear" w:pos="360"/>
          <w:tab w:val="clear" w:pos="720"/>
          <w:tab w:val="num" w:pos="0"/>
        </w:tabs>
        <w:ind w:left="567" w:hanging="567"/>
      </w:pPr>
      <w:r w:rsidRPr="00833EBB">
        <w:t>Zamówienie może być przekazane telefonicznie lub przesłane faxem do Wykonawcy.</w:t>
      </w:r>
    </w:p>
    <w:p w:rsidR="008E06F8" w:rsidRPr="00833EBB" w:rsidRDefault="008E06F8" w:rsidP="00777A0F">
      <w:pPr>
        <w:pStyle w:val="Tekstpodstawowy"/>
        <w:numPr>
          <w:ilvl w:val="0"/>
          <w:numId w:val="28"/>
        </w:numPr>
        <w:tabs>
          <w:tab w:val="clear" w:pos="360"/>
          <w:tab w:val="clear" w:pos="720"/>
          <w:tab w:val="num" w:pos="0"/>
        </w:tabs>
        <w:ind w:left="567" w:hanging="567"/>
      </w:pPr>
      <w:r w:rsidRPr="00833EBB">
        <w:t xml:space="preserve">Wykonawca niezwłocznie potwierdzi telefonicznie lub faxem przyjęcie zamówienia </w:t>
      </w:r>
      <w:r>
        <w:t xml:space="preserve">      </w:t>
      </w:r>
      <w:r w:rsidRPr="00833EBB">
        <w:t>do realizacji. Milczenie Wykonawcy będzie traktowane jako przyjęcie zamówienia.</w:t>
      </w:r>
    </w:p>
    <w:p w:rsidR="008E06F8" w:rsidRDefault="008E06F8" w:rsidP="00777A0F">
      <w:pPr>
        <w:pStyle w:val="Tekstpodstawowy"/>
        <w:numPr>
          <w:ilvl w:val="0"/>
          <w:numId w:val="28"/>
        </w:numPr>
        <w:tabs>
          <w:tab w:val="clear" w:pos="360"/>
          <w:tab w:val="clear" w:pos="720"/>
          <w:tab w:val="num" w:pos="0"/>
        </w:tabs>
        <w:ind w:left="567" w:hanging="567"/>
      </w:pPr>
      <w:r w:rsidRPr="00833EBB">
        <w:t xml:space="preserve">Wykonawca zobowiązany jest dostarczyć do siedziby Zamawiającego przedmiot umowy, w terminie </w:t>
      </w:r>
      <w:r>
        <w:rPr>
          <w:b/>
        </w:rPr>
        <w:t>wskazanym w ofercie (</w:t>
      </w:r>
      <w:r w:rsidR="00EC5B67">
        <w:rPr>
          <w:b/>
        </w:rPr>
        <w:t xml:space="preserve">5, 7, 10 dni – kryterium oceny ofert) </w:t>
      </w:r>
      <w:r w:rsidRPr="00833EBB">
        <w:t>od daty złożenia zamówienia zgodnie z zamówioną ilością i asortymentem.</w:t>
      </w:r>
    </w:p>
    <w:p w:rsidR="008E06F8" w:rsidRPr="00EC1745" w:rsidRDefault="008E06F8" w:rsidP="00777A0F">
      <w:pPr>
        <w:pStyle w:val="Tekstpodstawowy"/>
        <w:numPr>
          <w:ilvl w:val="0"/>
          <w:numId w:val="28"/>
        </w:numPr>
        <w:tabs>
          <w:tab w:val="clear" w:pos="360"/>
          <w:tab w:val="clear" w:pos="720"/>
          <w:tab w:val="num" w:pos="0"/>
        </w:tabs>
        <w:ind w:left="567" w:hanging="567"/>
      </w:pPr>
      <w:r w:rsidRPr="00EC1745">
        <w:t>Na dostarczone części zamienne</w:t>
      </w:r>
      <w:r>
        <w:t>, materiały techniczne, akcesoria samochodowe,  akumulatory i ogumienie</w:t>
      </w:r>
      <w:r w:rsidRPr="00EC1745">
        <w:t xml:space="preserve"> Wykonawca udzieli</w:t>
      </w:r>
      <w:r>
        <w:t xml:space="preserve"> </w:t>
      </w:r>
      <w:r w:rsidRPr="00EC1745">
        <w:rPr>
          <w:sz w:val="22"/>
          <w:szCs w:val="22"/>
        </w:rPr>
        <w:t xml:space="preserve"> </w:t>
      </w:r>
      <w:r w:rsidR="00EC5B67">
        <w:rPr>
          <w:b/>
        </w:rPr>
        <w:t>12 miesięcznej, 18 miesięcznej lub 24 miesięcznej gwarancji</w:t>
      </w:r>
      <w:r>
        <w:rPr>
          <w:b/>
        </w:rPr>
        <w:t xml:space="preserve"> </w:t>
      </w:r>
      <w:r w:rsidR="00EC5B67">
        <w:rPr>
          <w:b/>
        </w:rPr>
        <w:t>zgodnie ze złożoną ofertą (kryterium oceny ofert)</w:t>
      </w:r>
      <w:r w:rsidRPr="00EC1745">
        <w:rPr>
          <w:b/>
        </w:rPr>
        <w:t>.</w:t>
      </w:r>
      <w:r w:rsidRPr="00EC1745">
        <w:t xml:space="preserve"> </w:t>
      </w:r>
    </w:p>
    <w:p w:rsidR="008E06F8" w:rsidRPr="00833EBB" w:rsidRDefault="008E06F8" w:rsidP="00777A0F">
      <w:pPr>
        <w:pStyle w:val="Tekstpodstawowy"/>
        <w:numPr>
          <w:ilvl w:val="0"/>
          <w:numId w:val="28"/>
        </w:numPr>
        <w:tabs>
          <w:tab w:val="clear" w:pos="360"/>
          <w:tab w:val="clear" w:pos="720"/>
          <w:tab w:val="num" w:pos="0"/>
        </w:tabs>
        <w:ind w:left="567" w:hanging="567"/>
      </w:pPr>
      <w:r w:rsidRPr="00EC1745">
        <w:t>W przypadku reklamacji z powodu wystąpienia wady Zamawiający zgłosi ją pisemnie Wykonawcy niezwłocznie po jej wystąpieniu. Wykonawca zobowiązuje się usunąć wadę w ciągu 48 godz. od chwili zgłoszenia.</w:t>
      </w:r>
    </w:p>
    <w:p w:rsidR="008E06F8" w:rsidRPr="00833EBB" w:rsidRDefault="008E06F8" w:rsidP="00777A0F">
      <w:pPr>
        <w:pStyle w:val="Tekstpodstawowy"/>
        <w:numPr>
          <w:ilvl w:val="0"/>
          <w:numId w:val="28"/>
        </w:numPr>
        <w:tabs>
          <w:tab w:val="clear" w:pos="360"/>
          <w:tab w:val="clear" w:pos="720"/>
          <w:tab w:val="num" w:pos="0"/>
        </w:tabs>
        <w:ind w:left="567" w:hanging="567"/>
      </w:pPr>
      <w:r w:rsidRPr="00833EBB">
        <w:t>Koszt transportu towaru ponosi Wykonawca. Wykonawca dostarczy przedmiot zamówienia do magazynu technicznego i czasie dokładnie określonego  w zamówieniu.</w:t>
      </w:r>
      <w:r>
        <w:t xml:space="preserve"> Dostawa musi odbywać się w dniach roboczych (poniedziałek – czwartek) do godziny 14.00.</w:t>
      </w:r>
      <w:r w:rsidRPr="00833EBB">
        <w:t xml:space="preserve"> </w:t>
      </w:r>
    </w:p>
    <w:p w:rsidR="008E06F8" w:rsidRPr="00833EBB" w:rsidRDefault="008E06F8" w:rsidP="00777A0F">
      <w:pPr>
        <w:pStyle w:val="Tekstpodstawowy"/>
        <w:numPr>
          <w:ilvl w:val="0"/>
          <w:numId w:val="28"/>
        </w:numPr>
        <w:tabs>
          <w:tab w:val="clear" w:pos="360"/>
          <w:tab w:val="clear" w:pos="720"/>
          <w:tab w:val="num" w:pos="0"/>
        </w:tabs>
        <w:ind w:left="567" w:hanging="567"/>
      </w:pPr>
      <w:r w:rsidRPr="00833EBB">
        <w:t>Wraz z dostawą przedmiotu umowy lub jego części Wykonawca wyda Zamawiającemu wszystkie niezbędne dokumenty ( gwarancję producenta, instrukcje, certyfikaty,</w:t>
      </w:r>
      <w:r>
        <w:t xml:space="preserve"> karty charakterystyki,</w:t>
      </w:r>
      <w:r w:rsidRPr="00833EBB">
        <w:t xml:space="preserve"> itp.) dotyczące przedmiotu umowy.</w:t>
      </w:r>
    </w:p>
    <w:p w:rsidR="008E06F8" w:rsidRPr="003F568E" w:rsidRDefault="008E06F8" w:rsidP="00777A0F">
      <w:pPr>
        <w:pStyle w:val="Tekstpodstawowy"/>
        <w:numPr>
          <w:ilvl w:val="0"/>
          <w:numId w:val="28"/>
        </w:numPr>
        <w:tabs>
          <w:tab w:val="clear" w:pos="360"/>
          <w:tab w:val="clear" w:pos="720"/>
        </w:tabs>
        <w:ind w:left="567" w:hanging="567"/>
      </w:pPr>
      <w:r w:rsidRPr="003F568E">
        <w:t xml:space="preserve">Odbiór jakościowo-ilościowy przedmiotu zamówienia będzie przebiegał </w:t>
      </w:r>
      <w:r>
        <w:t xml:space="preserve">                           </w:t>
      </w:r>
      <w:r w:rsidRPr="003F568E">
        <w:t xml:space="preserve">u </w:t>
      </w:r>
      <w:r>
        <w:t>Z</w:t>
      </w:r>
      <w:r w:rsidRPr="003F568E">
        <w:t xml:space="preserve">amawiającego, w </w:t>
      </w:r>
      <w:r>
        <w:t xml:space="preserve"> </w:t>
      </w:r>
      <w:r w:rsidRPr="003F568E">
        <w:t>zależności od potrzeb w m. Ustka, m. Słupsk</w:t>
      </w:r>
      <w:r>
        <w:t xml:space="preserve"> lub </w:t>
      </w:r>
      <w:r w:rsidRPr="003F568E">
        <w:t>m. Lębork. Zamawiający wskaże dokładne miejsce dostawy w zamówieniu.</w:t>
      </w:r>
    </w:p>
    <w:p w:rsidR="008E06F8" w:rsidRDefault="008E06F8" w:rsidP="00777A0F">
      <w:pPr>
        <w:pStyle w:val="Tekstpodstawowy"/>
        <w:numPr>
          <w:ilvl w:val="0"/>
          <w:numId w:val="28"/>
        </w:numPr>
        <w:tabs>
          <w:tab w:val="clear" w:pos="360"/>
          <w:tab w:val="clear" w:pos="720"/>
          <w:tab w:val="num" w:pos="0"/>
        </w:tabs>
        <w:ind w:left="567" w:hanging="567"/>
      </w:pPr>
      <w:r w:rsidRPr="00822011">
        <w:t>Wielkości zamówienia w zakresie poszczególnego asortymentu, określone w „Formularzu cenowym” są wielkościami szacunkowymi, określonymi na podstawie aktualnych informacji i stanu wiedzy Zamawiającego, odnośnie ilości pojazdów oraz ich planowanej eksploatacji.</w:t>
      </w:r>
    </w:p>
    <w:p w:rsidR="008E06F8" w:rsidRPr="00304AEF" w:rsidRDefault="008E06F8" w:rsidP="00777A0F">
      <w:pPr>
        <w:pStyle w:val="Tekstpodstawowy"/>
        <w:numPr>
          <w:ilvl w:val="0"/>
          <w:numId w:val="28"/>
        </w:numPr>
        <w:tabs>
          <w:tab w:val="clear" w:pos="360"/>
          <w:tab w:val="clear" w:pos="720"/>
          <w:tab w:val="num" w:pos="0"/>
        </w:tabs>
        <w:ind w:left="567" w:hanging="567"/>
      </w:pPr>
      <w:r w:rsidRPr="00304AEF">
        <w:t>Zamawiający zastrzega sobie możliwość nie zrealizowania w całości oferty z przyczyn od niego niezależnych a</w:t>
      </w:r>
      <w:r w:rsidRPr="00304AEF">
        <w:rPr>
          <w:color w:val="FF0000"/>
        </w:rPr>
        <w:t xml:space="preserve"> </w:t>
      </w:r>
      <w:r w:rsidRPr="00304AEF">
        <w:t>Wykonawca nie będzie wnosił względem Zamawiającego żadnych roszczeń odszkodowawczych.</w:t>
      </w:r>
    </w:p>
    <w:p w:rsidR="008E06F8" w:rsidRDefault="008E06F8" w:rsidP="00777A0F">
      <w:pPr>
        <w:pStyle w:val="Tekstpodstawowy"/>
        <w:numPr>
          <w:ilvl w:val="0"/>
          <w:numId w:val="28"/>
        </w:numPr>
        <w:tabs>
          <w:tab w:val="clear" w:pos="360"/>
          <w:tab w:val="clear" w:pos="720"/>
          <w:tab w:val="num" w:pos="0"/>
        </w:tabs>
        <w:ind w:left="567" w:hanging="567"/>
      </w:pPr>
      <w:r w:rsidRPr="005B4BEA">
        <w:t xml:space="preserve">Zamawiający zastrzega sobie prawo do zwiększenia lub zmniejszenia ilości asortymentu określonego w „Formularzu cenowym” w zależności od faktycznych potrzeb, w ramach wartości szacunkowej zamówienia, w celu zabezpieczenia bieżących napraw pojazdów </w:t>
      </w:r>
      <w:r>
        <w:t>wojskowych.</w:t>
      </w:r>
    </w:p>
    <w:p w:rsidR="008E06F8" w:rsidRDefault="008E06F8" w:rsidP="00777A0F">
      <w:pPr>
        <w:pStyle w:val="Tekstpodstawowy"/>
        <w:numPr>
          <w:ilvl w:val="0"/>
          <w:numId w:val="28"/>
        </w:numPr>
        <w:tabs>
          <w:tab w:val="clear" w:pos="360"/>
          <w:tab w:val="clear" w:pos="720"/>
          <w:tab w:val="num" w:pos="0"/>
        </w:tabs>
        <w:ind w:left="567" w:hanging="567"/>
      </w:pPr>
      <w:r>
        <w:t>Ogumienie dostarczone musi być o tej samej rzeźbie bieżnika w danym rozmiarze oraz z „DOT” z bieżącej produkcją roku 2022, a w razie braku  nie starszym niż 30 tydzień 2021 roku.</w:t>
      </w:r>
    </w:p>
    <w:p w:rsidR="008E06F8" w:rsidRDefault="008E06F8" w:rsidP="00777A0F">
      <w:pPr>
        <w:pStyle w:val="Tekstpodstawowy"/>
        <w:numPr>
          <w:ilvl w:val="0"/>
          <w:numId w:val="28"/>
        </w:numPr>
        <w:tabs>
          <w:tab w:val="clear" w:pos="360"/>
          <w:tab w:val="clear" w:pos="720"/>
          <w:tab w:val="num" w:pos="0"/>
        </w:tabs>
        <w:ind w:left="567" w:hanging="567"/>
      </w:pPr>
      <w:r>
        <w:t>Dostarczone akumulatory muszą być z bieżącej produkcji 2021 roku i spełniać  parametry opisane w formularzu cenowym.</w:t>
      </w:r>
    </w:p>
    <w:p w:rsidR="008E06F8" w:rsidRPr="008F527C" w:rsidRDefault="008E06F8" w:rsidP="00777A0F">
      <w:pPr>
        <w:pStyle w:val="Tekstpodstawowy"/>
        <w:numPr>
          <w:ilvl w:val="0"/>
          <w:numId w:val="28"/>
        </w:numPr>
        <w:tabs>
          <w:tab w:val="clear" w:pos="360"/>
          <w:tab w:val="clear" w:pos="720"/>
          <w:tab w:val="num" w:pos="0"/>
        </w:tabs>
        <w:ind w:left="567" w:hanging="567"/>
      </w:pPr>
      <w:r w:rsidRPr="008F527C">
        <w:t>W ofercie należy podać nazwę producenta oraz symbol katalogowy producenta   akumulatorów i ogumienia.</w:t>
      </w:r>
    </w:p>
    <w:p w:rsidR="008E06F8" w:rsidRPr="008F527C" w:rsidRDefault="008E06F8" w:rsidP="00777A0F">
      <w:pPr>
        <w:pStyle w:val="Tekstpodstawowy"/>
        <w:numPr>
          <w:ilvl w:val="0"/>
          <w:numId w:val="28"/>
        </w:numPr>
        <w:tabs>
          <w:tab w:val="clear" w:pos="360"/>
          <w:tab w:val="clear" w:pos="720"/>
          <w:tab w:val="num" w:pos="0"/>
        </w:tabs>
        <w:ind w:left="567" w:hanging="567"/>
      </w:pPr>
      <w:r w:rsidRPr="008F527C">
        <w:t>Dostarczone materiały techniczne, akcesoria samochodowe</w:t>
      </w:r>
      <w:r>
        <w:t xml:space="preserve"> </w:t>
      </w:r>
      <w:r w:rsidRPr="008F527C">
        <w:t>muszą być wyprodukowane w bieżącym roku</w:t>
      </w:r>
      <w:r>
        <w:t xml:space="preserve"> tak aby mogły być przechowywane w magazynach Zamawiającego przez minimum 24 miesiące od dnia dostarczenia, w którym to czasie nie stracą swoich właściwości technicznych i jakościowych.</w:t>
      </w:r>
      <w:r w:rsidRPr="008F527C">
        <w:t xml:space="preserve"> </w:t>
      </w:r>
    </w:p>
    <w:p w:rsidR="008E06F8" w:rsidRPr="005B4BEA" w:rsidRDefault="008E06F8" w:rsidP="00777A0F">
      <w:pPr>
        <w:pStyle w:val="Tekstpodstawowy"/>
        <w:numPr>
          <w:ilvl w:val="0"/>
          <w:numId w:val="28"/>
        </w:numPr>
        <w:tabs>
          <w:tab w:val="clear" w:pos="360"/>
          <w:tab w:val="clear" w:pos="720"/>
          <w:tab w:val="num" w:pos="0"/>
        </w:tabs>
        <w:ind w:left="567" w:hanging="567"/>
      </w:pPr>
      <w:r>
        <w:t xml:space="preserve">Po dostarczeniu akumulatorów Wykonawca odbierze na własny koszt zużyte akumulatory w ilościach zgodnych z dostawą nowych akumulatorów na własny koszt - w przeciągu trzech miesięcy od daty dostawy. </w:t>
      </w:r>
    </w:p>
    <w:p w:rsidR="008E06F8" w:rsidRPr="00822011" w:rsidRDefault="008E06F8" w:rsidP="00777A0F">
      <w:pPr>
        <w:pStyle w:val="Tekstpodstawowy"/>
        <w:numPr>
          <w:ilvl w:val="0"/>
          <w:numId w:val="28"/>
        </w:numPr>
        <w:tabs>
          <w:tab w:val="clear" w:pos="360"/>
          <w:tab w:val="clear" w:pos="720"/>
          <w:tab w:val="num" w:pos="0"/>
        </w:tabs>
        <w:ind w:left="567" w:hanging="567"/>
      </w:pPr>
      <w:r w:rsidRPr="005B4BEA">
        <w:t>Części zamienne , akcesoria i materiały techniczne muszą byś fabrycznie nowe,</w:t>
      </w:r>
      <w:r w:rsidRPr="00822011">
        <w:t xml:space="preserve"> nieużywane, spełniające wymagania techniczno-jakościowe określone </w:t>
      </w:r>
      <w:r>
        <w:t>przez</w:t>
      </w:r>
      <w:r w:rsidRPr="00822011">
        <w:t xml:space="preserve"> producenta </w:t>
      </w:r>
      <w:r>
        <w:t xml:space="preserve">    i</w:t>
      </w:r>
      <w:r w:rsidRPr="00822011">
        <w:t xml:space="preserve"> odpowiednie normy.</w:t>
      </w:r>
    </w:p>
    <w:p w:rsidR="0053496E" w:rsidRPr="00945A3F" w:rsidRDefault="0053496E" w:rsidP="00F071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B15" w:rsidRPr="009D35D5" w:rsidRDefault="00956B15" w:rsidP="003D072D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9"/>
      </w:tblGrid>
      <w:tr w:rsidR="007675E1" w:rsidRPr="007675E1" w:rsidTr="00B54F31">
        <w:trPr>
          <w:trHeight w:val="410"/>
        </w:trPr>
        <w:tc>
          <w:tcPr>
            <w:tcW w:w="9119" w:type="dxa"/>
            <w:shd w:val="clear" w:color="auto" w:fill="E7E6E6" w:themeFill="background2"/>
          </w:tcPr>
          <w:p w:rsidR="00C56BF6" w:rsidRPr="001A1382" w:rsidRDefault="00C56BF6" w:rsidP="003D072D">
            <w:pPr>
              <w:pStyle w:val="Akapitzlist"/>
              <w:numPr>
                <w:ilvl w:val="0"/>
                <w:numId w:val="1"/>
              </w:numPr>
              <w:suppressAutoHyphens/>
              <w:spacing w:line="264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  <w:lang w:eastAsia="pl-PL"/>
              </w:rPr>
            </w:pPr>
            <w:r w:rsidRPr="001A1382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  <w:lang w:eastAsia="pl-PL"/>
              </w:rPr>
              <w:t xml:space="preserve">Termin wykonania zamówienia </w:t>
            </w:r>
          </w:p>
        </w:tc>
      </w:tr>
    </w:tbl>
    <w:p w:rsidR="00A10372" w:rsidRDefault="00A10372" w:rsidP="003D072D">
      <w:pPr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E9757B" w:rsidRPr="00A10372" w:rsidRDefault="00A10372" w:rsidP="003D072D">
      <w:pPr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10372">
        <w:rPr>
          <w:rFonts w:ascii="Times New Roman" w:hAnsi="Times New Roman" w:cs="Times New Roman"/>
          <w:b/>
          <w:sz w:val="24"/>
          <w:szCs w:val="24"/>
          <w:lang w:eastAsia="pl-PL"/>
        </w:rPr>
        <w:t>Sukcesywnie od dnia zawarcia umowy  do 30.09.2022 roku.</w:t>
      </w:r>
    </w:p>
    <w:p w:rsidR="00A10372" w:rsidRPr="00A10372" w:rsidRDefault="00A10372" w:rsidP="003D072D">
      <w:pPr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10372">
        <w:rPr>
          <w:rFonts w:ascii="Times New Roman" w:hAnsi="Times New Roman" w:cs="Times New Roman"/>
          <w:b/>
          <w:sz w:val="24"/>
          <w:szCs w:val="24"/>
          <w:lang w:eastAsia="pl-PL"/>
        </w:rPr>
        <w:t>Czas dostawy przedmiotu zamówienia Wykonawca określi w złożonej ofercie.</w:t>
      </w:r>
    </w:p>
    <w:p w:rsidR="003C5FD1" w:rsidRPr="003C5FD1" w:rsidRDefault="003C5FD1" w:rsidP="003C5FD1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52379" w:rsidRPr="00552379" w:rsidTr="00565948">
        <w:tc>
          <w:tcPr>
            <w:tcW w:w="9060" w:type="dxa"/>
            <w:shd w:val="clear" w:color="auto" w:fill="E7E6E6" w:themeFill="background2"/>
          </w:tcPr>
          <w:p w:rsidR="009640D3" w:rsidRPr="00552379" w:rsidRDefault="009640D3" w:rsidP="003D072D">
            <w:pPr>
              <w:pStyle w:val="Akapitzlist"/>
              <w:numPr>
                <w:ilvl w:val="0"/>
                <w:numId w:val="1"/>
              </w:numPr>
              <w:suppressAutoHyphens/>
              <w:spacing w:line="264" w:lineRule="auto"/>
              <w:ind w:left="567" w:hanging="14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23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Warunki udziału w postępowaniu</w:t>
            </w:r>
          </w:p>
        </w:tc>
      </w:tr>
    </w:tbl>
    <w:p w:rsidR="00552379" w:rsidRDefault="00552379" w:rsidP="003D072D">
      <w:pPr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379" w:rsidRDefault="00552379" w:rsidP="003D072D">
      <w:pPr>
        <w:suppressAutoHyphens/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O udzielenie zamówienia określonego w niniejszym SWZ mogą ubiegać się Wykonawcy, którzy spełniają następujące warunki udziału w postępowaniu określone przez Zamawiającego, dotyczące:</w:t>
      </w:r>
    </w:p>
    <w:p w:rsidR="00552379" w:rsidRDefault="00552379" w:rsidP="003D072D">
      <w:pPr>
        <w:suppressAutoHyphens/>
        <w:spacing w:after="0" w:line="264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zdolności do występowania w obrocie gospodarczym:</w:t>
      </w:r>
    </w:p>
    <w:p w:rsidR="00552379" w:rsidRDefault="00552379" w:rsidP="003D072D">
      <w:pPr>
        <w:suppressAutoHyphens/>
        <w:spacing w:after="0" w:line="264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Zamawiający nie precyzuje w tym zakresie żadnych wymagań, których spełnienie Wykonawca zobowiązany jest wykazać w sposób szczególny.</w:t>
      </w:r>
    </w:p>
    <w:p w:rsidR="00552379" w:rsidRDefault="00552379" w:rsidP="003D072D">
      <w:pPr>
        <w:suppressAutoHyphens/>
        <w:spacing w:after="0" w:line="264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uprawnień do prowadzenia określonej działalności zawodowej, o ile wynika to z odrębnych przepisów:</w:t>
      </w:r>
    </w:p>
    <w:p w:rsidR="00552379" w:rsidRDefault="00552379" w:rsidP="003D072D">
      <w:pPr>
        <w:suppressAutoHyphens/>
        <w:spacing w:after="0" w:line="264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Zamawiający nie precyzuje w tym zakresie żadnych wymagań, których spełnienie Wykonawca zobowiązany jest wykazać w sposób szczególny.</w:t>
      </w:r>
    </w:p>
    <w:p w:rsidR="00552379" w:rsidRDefault="00552379" w:rsidP="003D072D">
      <w:pPr>
        <w:suppressAutoHyphens/>
        <w:spacing w:after="0" w:line="264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sytuacji ekonomicznej lub finansowej:</w:t>
      </w:r>
    </w:p>
    <w:p w:rsidR="00552379" w:rsidRPr="00552379" w:rsidRDefault="00552379" w:rsidP="003D072D">
      <w:pPr>
        <w:suppressAutoHyphens/>
        <w:spacing w:after="0" w:line="264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Zamawiający nie precyzuje w tym zakresie żadnych wymagań, których spełnienie </w:t>
      </w:r>
      <w:r w:rsidRPr="005523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Wykonawca zobowiązany jest wykazać w sposób szczególny.</w:t>
      </w:r>
    </w:p>
    <w:p w:rsidR="00183593" w:rsidRPr="00552379" w:rsidRDefault="00552379" w:rsidP="003D072D">
      <w:pPr>
        <w:suppressAutoHyphens/>
        <w:spacing w:after="0" w:line="264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2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183593" w:rsidRPr="00552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zdolności technicznej lub zawodowej: </w:t>
      </w:r>
    </w:p>
    <w:p w:rsidR="00552379" w:rsidRDefault="00552379" w:rsidP="003D072D">
      <w:pPr>
        <w:suppressAutoHyphens/>
        <w:spacing w:after="0" w:line="264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Zamawiający nie precyzuje w tym zakresie żadnych wymagań, których spełnienie Wykonawca zobowiązany jest wykazać w sposób szczególny.</w:t>
      </w:r>
    </w:p>
    <w:p w:rsidR="009D35D5" w:rsidRPr="007618C5" w:rsidRDefault="009D35D5" w:rsidP="003D072D">
      <w:pPr>
        <w:suppressAutoHyphens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C18A3" w:rsidRPr="00DC18A3" w:rsidTr="00F648C9">
        <w:tc>
          <w:tcPr>
            <w:tcW w:w="9060" w:type="dxa"/>
            <w:shd w:val="clear" w:color="auto" w:fill="E7E6E6" w:themeFill="background2"/>
          </w:tcPr>
          <w:p w:rsidR="005D4D2E" w:rsidRPr="001B767A" w:rsidRDefault="005D4D2E" w:rsidP="003D072D">
            <w:pPr>
              <w:pStyle w:val="Akapitzlist"/>
              <w:numPr>
                <w:ilvl w:val="0"/>
                <w:numId w:val="1"/>
              </w:numPr>
              <w:suppressAutoHyphens/>
              <w:spacing w:line="264" w:lineRule="auto"/>
              <w:ind w:left="709" w:hanging="14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  <w:lang w:eastAsia="pl-PL"/>
              </w:rPr>
            </w:pPr>
            <w:r w:rsidRPr="001B767A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  <w:lang w:eastAsia="pl-PL"/>
              </w:rPr>
              <w:t>Wykonawcy wspólnie ubiegający się o zamówienie</w:t>
            </w:r>
          </w:p>
        </w:tc>
      </w:tr>
    </w:tbl>
    <w:p w:rsidR="00552379" w:rsidRDefault="00552379" w:rsidP="003D072D">
      <w:pPr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379" w:rsidRDefault="00552379" w:rsidP="003D072D">
      <w:pPr>
        <w:suppressAutoHyphens/>
        <w:spacing w:after="0" w:line="264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Zgodnie z art. 58 ustawy PZP Wykonawcy mogą wspólnie ubiegać się o zamówienie. </w:t>
      </w:r>
      <w:r>
        <w:rPr>
          <w:rFonts w:ascii="Times New Roman" w:hAnsi="Times New Roman" w:cs="Times New Roman"/>
          <w:sz w:val="24"/>
          <w:szCs w:val="24"/>
        </w:rPr>
        <w:br/>
        <w:t xml:space="preserve">W przypadku, o którym mowa w art. 117 ust. 2 i 3 ustawy Pzp. Wykonawcy wspólnie ubiegający się o zamówienie </w:t>
      </w:r>
      <w:r>
        <w:rPr>
          <w:rFonts w:ascii="Times New Roman" w:hAnsi="Times New Roman" w:cs="Times New Roman"/>
          <w:b/>
          <w:sz w:val="24"/>
          <w:szCs w:val="24"/>
        </w:rPr>
        <w:t>dołączają do oferty</w:t>
      </w:r>
      <w:r>
        <w:rPr>
          <w:rFonts w:ascii="Times New Roman" w:hAnsi="Times New Roman" w:cs="Times New Roman"/>
          <w:sz w:val="24"/>
          <w:szCs w:val="24"/>
        </w:rPr>
        <w:t xml:space="preserve"> oświadczenie, z którego wynika, które usługi wykonają poszczególni Wykonawcy. Zamawiający zbada, czy nie zachodzą wobec tego podmiotu podstawy wykluczenia, które zostały przewidziane względem wykonawcy. </w:t>
      </w:r>
      <w:r>
        <w:rPr>
          <w:rFonts w:ascii="Times New Roman" w:hAnsi="Times New Roman" w:cs="Times New Roman"/>
          <w:b/>
          <w:sz w:val="24"/>
          <w:szCs w:val="24"/>
        </w:rPr>
        <w:t>Oświadczenia i dokumenty potwierdzające brak podstaw wykluczenia</w:t>
      </w:r>
      <w:r>
        <w:rPr>
          <w:rFonts w:ascii="Times New Roman" w:hAnsi="Times New Roman" w:cs="Times New Roman"/>
          <w:b/>
          <w:sz w:val="24"/>
          <w:szCs w:val="24"/>
        </w:rPr>
        <w:br/>
        <w:t>z postępowania składa każdy z Wykonawców wspólnie ubiegający się o zamówienie.</w:t>
      </w:r>
    </w:p>
    <w:p w:rsidR="00552379" w:rsidRDefault="00552379" w:rsidP="003D072D">
      <w:pPr>
        <w:suppressAutoHyphens/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Wykonawcy mogą wspólnie ubiegać się o udzielenie zamówienia. W takim przypadku ustanawiają pełnomocnika do reprezentowania ich w postępowaniu albo do reprezentowania i zawarcia umowy w sprawie zamówienia publicznego.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Pełnomocnictwo powinno być załączone do oferty. </w:t>
      </w:r>
    </w:p>
    <w:p w:rsidR="009D35D5" w:rsidRPr="003F5A9E" w:rsidRDefault="00552379" w:rsidP="003D072D">
      <w:pPr>
        <w:suppressAutoHyphens/>
        <w:spacing w:after="0" w:line="264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Wspólnicy spółki cywilnej są traktowani jak Wykonawcy składający ofertę wspólną.</w:t>
      </w:r>
    </w:p>
    <w:p w:rsidR="001A1382" w:rsidRPr="00C40400" w:rsidRDefault="001A1382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pl-PL"/>
        </w:rPr>
      </w:pPr>
    </w:p>
    <w:p w:rsidR="007D517A" w:rsidRPr="003F5A9E" w:rsidRDefault="002868B2" w:rsidP="003D072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suppressAutoHyphens/>
        <w:spacing w:after="0" w:line="264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eastAsia="pl-PL"/>
        </w:rPr>
      </w:pPr>
      <w:r w:rsidRPr="003F5A9E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eastAsia="pl-PL"/>
        </w:rPr>
        <w:t xml:space="preserve">IX. </w:t>
      </w:r>
      <w:r w:rsidR="005D4D2E" w:rsidRPr="003F5A9E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eastAsia="pl-PL"/>
        </w:rPr>
        <w:t>Wykaz podmiotowych środków dowodowych</w:t>
      </w:r>
    </w:p>
    <w:p w:rsidR="00CE11C1" w:rsidRDefault="00CE11C1" w:rsidP="003D072D">
      <w:pPr>
        <w:suppressAutoHyphens/>
        <w:spacing w:after="0" w:line="264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E9B" w:rsidRPr="003F5A9E" w:rsidRDefault="00A63E9B" w:rsidP="003D072D">
      <w:pPr>
        <w:suppressAutoHyphens/>
        <w:spacing w:after="0" w:line="264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A9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3F5A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Do składanej oferty Wykonawca dołączy oświadczenie o niepodleganiu wykluczeniu </w:t>
      </w:r>
      <w:r w:rsidRPr="003F5A9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spełnieniu warunków udziału w postępowaniu w zakresie wskazanym przez Zamawiającego. Wzór oświadczenia z art. 125 ust. 1 stanowi </w:t>
      </w:r>
      <w:r w:rsidR="005D1A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1</w:t>
      </w:r>
      <w:r w:rsidRPr="00FA31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SWZ.</w:t>
      </w:r>
    </w:p>
    <w:p w:rsidR="00A63E9B" w:rsidRPr="003F5A9E" w:rsidRDefault="00A63E9B" w:rsidP="003D072D">
      <w:pPr>
        <w:suppressAutoHyphens/>
        <w:spacing w:after="0" w:line="264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A9E"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Pr="003F5A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Wykonawca, w przypadku polegania na zdolnościach lub sytuacji podmiotów udostępniających zasoby, przedstawia, wraz</w:t>
      </w:r>
      <w:r w:rsidR="003F5A9E" w:rsidRPr="003F5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oświadczeniem, o którym mowa</w:t>
      </w:r>
      <w:r w:rsidR="003F5A9E" w:rsidRPr="003F5A9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F5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ust. 1, także oświadczenie podmiotu udostępniającego zasoby, potwierdzające brak podstaw wykluczenia tego podmiotu oraz odpowiednio spełnianie warunków </w:t>
      </w:r>
      <w:r w:rsidR="003F5A9E" w:rsidRPr="003F5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udziału </w:t>
      </w:r>
      <w:r w:rsidRPr="003F5A9E">
        <w:rPr>
          <w:rFonts w:ascii="Times New Roman" w:hAnsi="Times New Roman" w:cs="Times New Roman"/>
          <w:color w:val="000000" w:themeColor="text1"/>
          <w:sz w:val="24"/>
          <w:szCs w:val="24"/>
        </w:rPr>
        <w:t>w postępowaniu, w zakresie w jakim Wykona</w:t>
      </w:r>
      <w:r w:rsidR="00C30EA2" w:rsidRPr="003F5A9E">
        <w:rPr>
          <w:rFonts w:ascii="Times New Roman" w:hAnsi="Times New Roman" w:cs="Times New Roman"/>
          <w:color w:val="000000" w:themeColor="text1"/>
          <w:sz w:val="24"/>
          <w:szCs w:val="24"/>
        </w:rPr>
        <w:t>wca powołuje się na jego zasoby</w:t>
      </w:r>
      <w:r w:rsidR="00567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7FD1" w:rsidRPr="003F5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567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jeżeli dotyczy.</w:t>
      </w:r>
    </w:p>
    <w:p w:rsidR="00A63E9B" w:rsidRPr="003F5A9E" w:rsidRDefault="00A63E9B" w:rsidP="003D072D">
      <w:pPr>
        <w:suppressAutoHyphens/>
        <w:spacing w:after="0" w:line="264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A9E">
        <w:rPr>
          <w:rFonts w:ascii="Times New Roman" w:hAnsi="Times New Roman" w:cs="Times New Roman"/>
          <w:color w:val="000000" w:themeColor="text1"/>
          <w:sz w:val="24"/>
          <w:szCs w:val="24"/>
        </w:rPr>
        <w:t>1.2.</w:t>
      </w:r>
      <w:r w:rsidRPr="003F5A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 przypadku wspólnego ubiegania się o zamówienie przez Wykonawców oświadczenie o którym mowa w ust. 1, składa każdy z Wykonawców wspólnie ubiegając</w:t>
      </w:r>
      <w:r w:rsidR="00FB4148" w:rsidRPr="003F5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ych się </w:t>
      </w:r>
      <w:r w:rsidRPr="003F5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zamówienie </w:t>
      </w:r>
      <w:r w:rsidRPr="003F5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(konsorcja/spółki cywilne).</w:t>
      </w:r>
      <w:r w:rsidRPr="003F5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Oświadczenia te potwierdzają brak podstaw wykluczenia o</w:t>
      </w:r>
      <w:r w:rsidR="00C30EA2" w:rsidRPr="003F5A9E">
        <w:rPr>
          <w:rFonts w:ascii="Times New Roman" w:hAnsi="Times New Roman" w:cs="Times New Roman"/>
          <w:color w:val="000000" w:themeColor="text1"/>
          <w:sz w:val="24"/>
          <w:szCs w:val="24"/>
        </w:rPr>
        <w:t>raz spełnianie warunków udziału</w:t>
      </w:r>
      <w:r w:rsidR="00C30EA2" w:rsidRPr="003F5A9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F5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postępowaniu w zakresie, w jakim każdy z Wykonawców wykazuje spełnienie warunków udziału w postępowaniu. </w:t>
      </w:r>
    </w:p>
    <w:p w:rsidR="00183593" w:rsidRPr="003F5A9E" w:rsidRDefault="00A63E9B" w:rsidP="003D072D">
      <w:pPr>
        <w:suppressAutoHyphens/>
        <w:spacing w:after="0" w:line="264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A9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3F5A9E" w:rsidRPr="003F5A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5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Zamawiający przed wyborem najkorzystniejszej oferty wezwie Wykonawcę, którego oferta została najwyżej oceniona, do złożenia w wyznaczonym terminie, nie krótszym niż 5 dni, aktualnych na dzień złożenia </w:t>
      </w:r>
      <w:r w:rsidR="00FB4148" w:rsidRPr="003F5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podmiotowych środków dowodowych -</w:t>
      </w:r>
      <w:r w:rsidR="00183593" w:rsidRPr="003F5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jeżeli dotyczy;</w:t>
      </w:r>
    </w:p>
    <w:p w:rsidR="00183593" w:rsidRPr="00183593" w:rsidRDefault="00183593" w:rsidP="003D072D">
      <w:pPr>
        <w:pStyle w:val="Akapitzlist"/>
        <w:suppressAutoHyphens/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</w:t>
      </w:r>
      <w:r w:rsidRPr="003F5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Jeżeli Wykonawca nie złożył</w:t>
      </w:r>
      <w:r w:rsidRPr="00183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oświadczenia, o którym mowa w art. 125, podmiotowych środków dowodowych, innych dokumentów lub oświadczeń składanych w postępowaniu lub są one niekompletne lub zawierają błędy, Zamawiający wezwie Wykonawcę odpowiednio do  ich złożenia, poprawienia lub uzupełnienia w wyznaczonym terminie, chyba, że oferta Wykonawcy podlega odrzuceniu bez względu na ich złożenie, poprawienie lub uzupełnienie, lub zachodzą przesłanki unieważnienia postępowania. </w:t>
      </w:r>
    </w:p>
    <w:p w:rsidR="00183593" w:rsidRPr="00A63E9B" w:rsidRDefault="00183593" w:rsidP="003D072D">
      <w:pPr>
        <w:pStyle w:val="Akapitzlist"/>
        <w:suppressAutoHyphens/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3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1835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składa podmiotowe środki dowodowe na wezwanie, </w:t>
      </w:r>
      <w:r w:rsidRPr="00A63E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aktualne na dzień ich złożenia. </w:t>
      </w:r>
    </w:p>
    <w:p w:rsidR="00956B15" w:rsidRPr="00BE1978" w:rsidRDefault="00956B15" w:rsidP="00956B15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31E2F" w:rsidRPr="00BE1978" w:rsidTr="00565948">
        <w:tc>
          <w:tcPr>
            <w:tcW w:w="9060" w:type="dxa"/>
            <w:shd w:val="clear" w:color="auto" w:fill="E7E6E6" w:themeFill="background2"/>
          </w:tcPr>
          <w:p w:rsidR="00231E2F" w:rsidRPr="002868B2" w:rsidRDefault="00231E2F" w:rsidP="00777A0F">
            <w:pPr>
              <w:pStyle w:val="Akapitzlist"/>
              <w:numPr>
                <w:ilvl w:val="0"/>
                <w:numId w:val="21"/>
              </w:numPr>
              <w:suppressAutoHyphens/>
              <w:spacing w:line="264" w:lineRule="auto"/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Poleganie na zasobach innych podmiotów </w:t>
            </w:r>
          </w:p>
        </w:tc>
      </w:tr>
    </w:tbl>
    <w:p w:rsidR="00231E2F" w:rsidRPr="00BE1978" w:rsidRDefault="00231E2F" w:rsidP="003D072D">
      <w:pPr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67FD1" w:rsidRDefault="00567FD1" w:rsidP="003D072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dotyczy.</w:t>
      </w:r>
    </w:p>
    <w:p w:rsidR="00956B15" w:rsidRPr="00DC18A3" w:rsidRDefault="00956B15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C18A3" w:rsidRPr="00DC18A3" w:rsidTr="0095282A">
        <w:tc>
          <w:tcPr>
            <w:tcW w:w="9060" w:type="dxa"/>
            <w:shd w:val="clear" w:color="auto" w:fill="E7E6E6" w:themeFill="background2"/>
          </w:tcPr>
          <w:p w:rsidR="0095282A" w:rsidRPr="002868B2" w:rsidRDefault="0095282A" w:rsidP="00777A0F">
            <w:pPr>
              <w:pStyle w:val="Akapitzlist"/>
              <w:numPr>
                <w:ilvl w:val="0"/>
                <w:numId w:val="21"/>
              </w:numPr>
              <w:suppressAutoHyphens/>
              <w:spacing w:line="264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  <w:lang w:eastAsia="pl-PL"/>
              </w:rPr>
            </w:pPr>
            <w:r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  <w:lang w:eastAsia="pl-PL"/>
              </w:rPr>
              <w:t>Projektow</w:t>
            </w:r>
            <w:r w:rsidR="007B5B02"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  <w:lang w:eastAsia="pl-PL"/>
              </w:rPr>
              <w:t>ane</w:t>
            </w:r>
            <w:r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  <w:lang w:eastAsia="pl-PL"/>
              </w:rPr>
              <w:t xml:space="preserve"> postanowienia umowy w sprawie zamówienia publicznego, które zostaną wprowadzone do treści tej umowy </w:t>
            </w:r>
          </w:p>
        </w:tc>
      </w:tr>
    </w:tbl>
    <w:p w:rsidR="00CE11C1" w:rsidRDefault="003C5FD1" w:rsidP="003D072D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Dla </w:t>
      </w:r>
      <w:r w:rsidR="00A10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wszystkich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części:</w:t>
      </w:r>
    </w:p>
    <w:p w:rsidR="00A10372" w:rsidRPr="003D60A9" w:rsidRDefault="00A10372" w:rsidP="00A103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60A9">
        <w:rPr>
          <w:rFonts w:ascii="Times New Roman" w:hAnsi="Times New Roman" w:cs="Times New Roman"/>
          <w:sz w:val="24"/>
          <w:szCs w:val="24"/>
        </w:rPr>
        <w:t xml:space="preserve">Wszelkie zmiany umowy mogą być dokonywane jedynie za zgodą obu stron, </w:t>
      </w:r>
      <w:r w:rsidRPr="003D60A9">
        <w:rPr>
          <w:rFonts w:ascii="Times New Roman" w:hAnsi="Times New Roman" w:cs="Times New Roman"/>
          <w:sz w:val="24"/>
          <w:szCs w:val="24"/>
        </w:rPr>
        <w:br/>
        <w:t>w formie pisemnego aneksu do</w:t>
      </w:r>
      <w:r>
        <w:rPr>
          <w:rFonts w:ascii="Times New Roman" w:hAnsi="Times New Roman" w:cs="Times New Roman"/>
          <w:sz w:val="24"/>
          <w:szCs w:val="24"/>
        </w:rPr>
        <w:t xml:space="preserve"> umowy pod rygorem nieważności, </w:t>
      </w:r>
      <w:r w:rsidRPr="003D60A9">
        <w:rPr>
          <w:rFonts w:ascii="Times New Roman" w:hAnsi="Times New Roman" w:cs="Times New Roman"/>
          <w:sz w:val="24"/>
          <w:szCs w:val="24"/>
        </w:rPr>
        <w:t>w granicach umocowania art. 454 oraz 455, ustawy Prawo zamówień publicznych.</w:t>
      </w:r>
    </w:p>
    <w:p w:rsidR="003351C3" w:rsidRPr="00FD7C06" w:rsidRDefault="003351C3" w:rsidP="003D072D">
      <w:pPr>
        <w:widowControl w:val="0"/>
        <w:tabs>
          <w:tab w:val="left" w:pos="567"/>
        </w:tabs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0400" w:rsidRPr="00C40400" w:rsidTr="0095282A">
        <w:tc>
          <w:tcPr>
            <w:tcW w:w="9060" w:type="dxa"/>
            <w:shd w:val="clear" w:color="auto" w:fill="E7E6E6" w:themeFill="background2"/>
          </w:tcPr>
          <w:p w:rsidR="0095282A" w:rsidRPr="002868B2" w:rsidRDefault="0095282A" w:rsidP="00777A0F">
            <w:pPr>
              <w:pStyle w:val="Akapitzlist"/>
              <w:numPr>
                <w:ilvl w:val="0"/>
                <w:numId w:val="21"/>
              </w:numPr>
              <w:spacing w:line="264" w:lineRule="auto"/>
              <w:ind w:left="567" w:right="-2" w:hanging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Informacje o środkach komunikacji elektronicznej, przy użyciu których Zamawiający będzie komunikował się w Wykonawcami, oraz informacje </w:t>
            </w:r>
            <w:r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br/>
              <w:t xml:space="preserve">o wymaganiach technicznych i organizacyjnych sporządzania, wysyłania </w:t>
            </w:r>
            <w:r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br/>
              <w:t xml:space="preserve">i odbierania korespondencji elektronicznej </w:t>
            </w:r>
          </w:p>
        </w:tc>
      </w:tr>
    </w:tbl>
    <w:p w:rsidR="009A5E80" w:rsidRPr="00DC18A3" w:rsidRDefault="005C61BF" w:rsidP="003D072D">
      <w:pPr>
        <w:numPr>
          <w:ilvl w:val="0"/>
          <w:numId w:val="3"/>
        </w:numPr>
        <w:spacing w:after="0" w:line="264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1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</w:t>
      </w:r>
      <w:r w:rsidR="009A5E80" w:rsidRPr="00DC1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ostępowani</w:t>
      </w:r>
      <w:r w:rsidRPr="00DC1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 o udzielenie zamówienia komunikacja między Zamawiającym </w:t>
      </w:r>
      <w:r w:rsidR="00046678" w:rsidRPr="00DC1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C1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 Wykonawcami odbywa się droga elektroniczną </w:t>
      </w:r>
      <w:r w:rsidR="009A5E80" w:rsidRPr="00DC1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 pośrednictwem platformy zakupowej (dalej jako „Platforma”) pod adresem:  </w:t>
      </w:r>
    </w:p>
    <w:p w:rsidR="009A5E80" w:rsidRPr="00F906EC" w:rsidRDefault="00A24C89" w:rsidP="003D072D">
      <w:pPr>
        <w:spacing w:after="0" w:line="264" w:lineRule="auto"/>
        <w:ind w:right="-2" w:hanging="15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hyperlink r:id="rId13" w:history="1">
        <w:r w:rsidR="009A5E80" w:rsidRPr="00F906EC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 w:color="0000FF"/>
            <w:lang w:eastAsia="pl-PL"/>
          </w:rPr>
          <w:t>https://platformazakupowa.pl/pn/6wog</w:t>
        </w:r>
      </w:hyperlink>
      <w:hyperlink r:id="rId14">
        <w:r w:rsidR="009A5E80" w:rsidRPr="00F906EC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pl-PL"/>
          </w:rPr>
          <w:t xml:space="preserve"> </w:t>
        </w:r>
      </w:hyperlink>
    </w:p>
    <w:p w:rsidR="009A5E80" w:rsidRPr="00FD7C06" w:rsidRDefault="009A5E80" w:rsidP="003D072D">
      <w:pPr>
        <w:numPr>
          <w:ilvl w:val="0"/>
          <w:numId w:val="3"/>
        </w:numPr>
        <w:spacing w:after="0" w:line="264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1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celu skrócenia czasu udzielenia odpowiedzi na pytania preferuje się, aby komunikacja między Zamawiającym a Wykonawcami, w tym wszelkie oświadczenia, wnioski, zawiadomienia oraz informacje, przekazywane były w formie elektronicznej za pośrednictwem</w:t>
      </w:r>
      <w:r w:rsidRPr="00C4040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F906EC">
        <w:rPr>
          <w:rFonts w:ascii="Times New Roman" w:eastAsia="Times New Roman" w:hAnsi="Times New Roman" w:cs="Times New Roman"/>
          <w:color w:val="0070C0"/>
          <w:sz w:val="24"/>
          <w:szCs w:val="24"/>
          <w:u w:val="single" w:color="1155CC"/>
          <w:lang w:eastAsia="pl-PL"/>
        </w:rPr>
        <w:t>platformazakupowa.pl</w:t>
      </w:r>
      <w:r w:rsidRPr="00C4040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formularza „Wyślij wiadomość do Zamawiającego”.  </w:t>
      </w:r>
    </w:p>
    <w:p w:rsidR="009A5E80" w:rsidRPr="00FD7C06" w:rsidRDefault="009A5E80" w:rsidP="003D072D">
      <w:pPr>
        <w:spacing w:after="0" w:line="264" w:lineRule="auto"/>
        <w:ind w:left="567"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datę przekazania (wpływu) oświadczeń, wniosków, zawiadomień oraz informacji przyjmuje się datę ich przesłania za pośrednictwem</w:t>
      </w:r>
      <w:r w:rsidRPr="00C4040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hyperlink r:id="rId15">
        <w:r w:rsidRPr="00F906EC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16">
        <w:r w:rsidRPr="00C40400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pl-PL"/>
          </w:rPr>
          <w:t xml:space="preserve"> </w:t>
        </w:r>
      </w:hyperlink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poprzez kliknięcie przycisku „Wyślij wiadomość do Zamawiającego” po których pojawi się komunikat, że wiadomość została wysłana do Zamawiającego. </w:t>
      </w:r>
    </w:p>
    <w:p w:rsidR="009A5E80" w:rsidRPr="00FD7C06" w:rsidRDefault="009A5E80" w:rsidP="003D072D">
      <w:pPr>
        <w:numPr>
          <w:ilvl w:val="0"/>
          <w:numId w:val="3"/>
        </w:numPr>
        <w:spacing w:after="0" w:line="264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Zamawiający będzie przekazywał wykonawcom informacje w formie elektronicznej za pośrednictwem </w:t>
      </w:r>
      <w:hyperlink r:id="rId17">
        <w:r w:rsidRPr="00F906EC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18">
        <w:r w:rsidRPr="00FD7C0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.</w:t>
        </w:r>
      </w:hyperlink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9">
        <w:r w:rsidRPr="00F906EC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20">
        <w:r w:rsidRPr="00C40400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pl-PL"/>
          </w:rPr>
          <w:t xml:space="preserve"> </w:t>
        </w:r>
      </w:hyperlink>
      <w:r w:rsidR="00046678" w:rsidRPr="00C4040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konkretnego Wykonawcy. </w:t>
      </w:r>
    </w:p>
    <w:p w:rsidR="009A5E80" w:rsidRPr="00FD7C06" w:rsidRDefault="009A5E80" w:rsidP="003D072D">
      <w:pPr>
        <w:numPr>
          <w:ilvl w:val="0"/>
          <w:numId w:val="3"/>
        </w:numPr>
        <w:spacing w:after="0" w:line="264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 ma obowiązek sprawdzania komunikatów i wiadomości bezpośrednio na </w:t>
      </w:r>
      <w:hyperlink r:id="rId21">
        <w:r w:rsidR="00CF4EAC" w:rsidRPr="00F906EC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 w:color="1155CC"/>
            <w:lang w:eastAsia="pl-PL"/>
          </w:rPr>
          <w:t>platformazakupowa.pl</w:t>
        </w:r>
      </w:hyperlink>
      <w:r w:rsidR="00CF4EAC" w:rsidRPr="00C4040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przesłanych przez Zamawiającego, gdyż system powiadomień może ulec awarii lub powiadomienie może trafić do folderu SPAM. </w:t>
      </w:r>
    </w:p>
    <w:p w:rsidR="0065091F" w:rsidRPr="00FD7C06" w:rsidRDefault="0065091F" w:rsidP="003D072D">
      <w:pPr>
        <w:numPr>
          <w:ilvl w:val="0"/>
          <w:numId w:val="3"/>
        </w:numPr>
        <w:spacing w:after="0" w:line="264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Zamawiający wymaga przesyłania </w:t>
      </w:r>
      <w:r w:rsidR="005211D2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dokumentów 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postaci elektronicznej dokumentów określonych w § 2</w:t>
      </w:r>
      <w:r w:rsidR="009A5E80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9A5E80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Rozporządzenia Prezesa Rady Ministrów w sprawie 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sposobu sporządzania i przekazywania informacji oraz wymagań technicznych dla dokumentów elektronicznych oraz </w:t>
      </w:r>
      <w:r w:rsidR="009A5E80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środków komunikacji elektronicznej w postępowaniu o udzielenie zamówienia publicznego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konkursie </w:t>
      </w:r>
      <w:r w:rsidR="009A5E80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(Dz. U. z 20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="009A5E80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2452</w:t>
      </w:r>
      <w:r w:rsidR="009A5E80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 dalej: “Rozporządzenie w sprawie środków komunikacji”)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5211D2" w:rsidRPr="00FD7C06" w:rsidRDefault="0086544D" w:rsidP="003D072D">
      <w:pPr>
        <w:numPr>
          <w:ilvl w:val="0"/>
          <w:numId w:val="3"/>
        </w:numPr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Ofertę,</w:t>
      </w:r>
      <w:r w:rsidRPr="00FD7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oświadczenia </w:t>
      </w:r>
      <w:r w:rsidR="005211D2" w:rsidRPr="00FD7C06">
        <w:rPr>
          <w:rFonts w:ascii="Times New Roman" w:hAnsi="Times New Roman" w:cs="Times New Roman"/>
          <w:color w:val="000000" w:themeColor="text1"/>
          <w:sz w:val="24"/>
          <w:szCs w:val="24"/>
        </w:rPr>
        <w:t>o których mowa w art. 125 ust. 1 ustawy</w:t>
      </w:r>
      <w:r w:rsidRPr="00FD7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Pzp</w:t>
      </w:r>
      <w:r w:rsidR="005211D2" w:rsidRPr="00FD7C06">
        <w:rPr>
          <w:rFonts w:ascii="Times New Roman" w:hAnsi="Times New Roman" w:cs="Times New Roman"/>
          <w:color w:val="000000" w:themeColor="text1"/>
          <w:sz w:val="24"/>
          <w:szCs w:val="24"/>
        </w:rPr>
        <w:t>, podmiotowe środki dowodowe</w:t>
      </w:r>
      <w:r w:rsidRPr="00FD7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(jeśli dotyczy)</w:t>
      </w:r>
      <w:r w:rsidR="005211D2" w:rsidRPr="00FD7C06">
        <w:rPr>
          <w:rFonts w:ascii="Times New Roman" w:hAnsi="Times New Roman" w:cs="Times New Roman"/>
          <w:color w:val="000000" w:themeColor="text1"/>
          <w:sz w:val="24"/>
          <w:szCs w:val="24"/>
        </w:rPr>
        <w:t>, w tym oświadczenie, o którym mowa w art. 117 ust. 4 ustawy, oraz zobowiązanie podmiotu udostęp</w:t>
      </w:r>
      <w:r w:rsidR="00C30EA2">
        <w:rPr>
          <w:rFonts w:ascii="Times New Roman" w:hAnsi="Times New Roman" w:cs="Times New Roman"/>
          <w:color w:val="000000" w:themeColor="text1"/>
          <w:sz w:val="24"/>
          <w:szCs w:val="24"/>
        </w:rPr>
        <w:t>niającego zasoby, o którym mowa</w:t>
      </w:r>
      <w:r w:rsidR="00C30EA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211D2" w:rsidRPr="00FD7C06">
        <w:rPr>
          <w:rFonts w:ascii="Times New Roman" w:hAnsi="Times New Roman" w:cs="Times New Roman"/>
          <w:color w:val="000000" w:themeColor="text1"/>
          <w:sz w:val="24"/>
          <w:szCs w:val="24"/>
        </w:rPr>
        <w:t>w art. 118 ust. 3 ustawy, zwane dalej „zobowiązaniem podmiotu udostępniającego zasoby”, przedmiotowe środki dowodowe</w:t>
      </w:r>
      <w:r w:rsidRPr="00FD7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(jeśli dotyczy)</w:t>
      </w:r>
      <w:r w:rsidR="00D873BC" w:rsidRPr="00FD7C06">
        <w:rPr>
          <w:rFonts w:ascii="Times New Roman" w:hAnsi="Times New Roman" w:cs="Times New Roman"/>
          <w:color w:val="000000" w:themeColor="text1"/>
          <w:sz w:val="24"/>
          <w:szCs w:val="24"/>
        </w:rPr>
        <w:t>, pełnomocnictwo</w:t>
      </w:r>
      <w:r w:rsidR="005211D2" w:rsidRPr="00FD7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11D2" w:rsidRPr="00FD7C0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sporządza się w postaci elektronicznej, w formatach danych określonych w przepisach wydanych na</w:t>
      </w:r>
      <w:r w:rsidR="005211D2" w:rsidRPr="00FD7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podstawie art. 18 ustawy z dnia 17 lutego 2005 r. o informatyzacji działalności podmiotów realizujących zadania publiczne (Dz. U. z 2020 r. poz. 346, 568, 695, 1517 </w:t>
      </w:r>
      <w:r w:rsidR="00D873BC" w:rsidRPr="00FD7C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211D2" w:rsidRPr="00FD7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2320), z zastrzeżeniem formatów, o których mowa w art. 66 ust. 1 ustawy, </w:t>
      </w:r>
      <w:r w:rsidR="00D873BC" w:rsidRPr="00FD7C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211D2" w:rsidRPr="00FD7C06">
        <w:rPr>
          <w:rFonts w:ascii="Times New Roman" w:hAnsi="Times New Roman" w:cs="Times New Roman"/>
          <w:color w:val="000000" w:themeColor="text1"/>
          <w:sz w:val="24"/>
          <w:szCs w:val="24"/>
        </w:rPr>
        <w:t>z uwzględnieniem rodzaju przekazywanych danych.</w:t>
      </w:r>
    </w:p>
    <w:p w:rsidR="00B972A4" w:rsidRPr="00FD7C06" w:rsidRDefault="003023D7" w:rsidP="003D072D">
      <w:pPr>
        <w:numPr>
          <w:ilvl w:val="0"/>
          <w:numId w:val="3"/>
        </w:numPr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zakresie nie uregulowanym w niniejszej SWZ, zastosowanie mają przepisy Rozporządzenia Ministra Rozwoju</w:t>
      </w:r>
      <w:r w:rsidR="00EE58CD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Pracy i Technologii z dnia 23 grudnia 2020 r. </w:t>
      </w:r>
      <w:r w:rsidR="004E587E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</w:t>
      </w:r>
      <w:r w:rsidR="00EE58CD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sprawie podmiotowych środków dowodowych oraz innych dokumentów lub oświadczeń, jakich może żądać Zamawiający od Wykonawcy (t.j. Dz. U. z 2020 r. poz. 2415).</w:t>
      </w:r>
    </w:p>
    <w:p w:rsidR="00EE58CD" w:rsidRPr="00FD7C06" w:rsidRDefault="00EE58CD" w:rsidP="003D072D">
      <w:pPr>
        <w:numPr>
          <w:ilvl w:val="0"/>
          <w:numId w:val="3"/>
        </w:numPr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gdy podmiotowe środki dowodowe, przedmiotowe środki dowodowe, i</w:t>
      </w:r>
      <w:r w:rsidR="00184A51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nne dokumenty, w tym dokumenty, o których mowa w art. 94 ust. 2 ustawy Pzp, lub  dokumenty potwierdzające umocowanie do reprezentowania, zostały wystawione przez upoważnione podmioty jako dokument w postaci papierowej</w:t>
      </w:r>
      <w:r w:rsidR="001E1A66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przekazuje się cyfrowe odwzorowanie tego dokumentu (skan) opatrzone kwalifikowanym podpisem elektronicznym, podpisem zaufanym lub podpisem osobistym, poświadczające zgodność cyfrowego odwzorowania z dokumentem w postaci papierowej.</w:t>
      </w:r>
    </w:p>
    <w:p w:rsidR="001E1A66" w:rsidRPr="00FD7C06" w:rsidRDefault="001E1A66" w:rsidP="00777A0F">
      <w:pPr>
        <w:pStyle w:val="Akapitzlist"/>
        <w:numPr>
          <w:ilvl w:val="1"/>
          <w:numId w:val="20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Poświadczenia zgodności cyfrowego odwzorowania z dokumentem w postaci papierowej (skan), o którym mowa w pkt. 8, dokonuje w przypadku:</w:t>
      </w:r>
    </w:p>
    <w:p w:rsidR="001E1A66" w:rsidRPr="00FD7C06" w:rsidRDefault="001E1A66" w:rsidP="00777A0F">
      <w:pPr>
        <w:pStyle w:val="Akapitzlist"/>
        <w:numPr>
          <w:ilvl w:val="0"/>
          <w:numId w:val="19"/>
        </w:numPr>
        <w:spacing w:after="0" w:line="264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</w:t>
      </w:r>
      <w:r w:rsidR="00923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reprezentowania, które każdego</w:t>
      </w:r>
      <w:r w:rsidR="00923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nich dotyczą;</w:t>
      </w:r>
    </w:p>
    <w:p w:rsidR="001E1A66" w:rsidRPr="00FD7C06" w:rsidRDefault="001E1A66" w:rsidP="00777A0F">
      <w:pPr>
        <w:pStyle w:val="Akapitzlist"/>
        <w:numPr>
          <w:ilvl w:val="0"/>
          <w:numId w:val="19"/>
        </w:numPr>
        <w:spacing w:after="0" w:line="264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przedmiotowych </w:t>
      </w:r>
      <w:r w:rsidR="004E587E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środków dowodowych – odpowiednio Wykonawca lub Wykonawca wspólnie ubiegający się o udzielenie zamówienia;</w:t>
      </w:r>
    </w:p>
    <w:p w:rsidR="004E587E" w:rsidRPr="00FD7C06" w:rsidRDefault="004E587E" w:rsidP="00777A0F">
      <w:pPr>
        <w:pStyle w:val="Akapitzlist"/>
        <w:numPr>
          <w:ilvl w:val="0"/>
          <w:numId w:val="19"/>
        </w:numPr>
        <w:spacing w:after="0" w:line="264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innych dokumentów, w tym dokumentów, o których mowa w art. 94 ust.2 ustawy – odpowiednio Wykonawca lub Wykonawca wspólnie ubiegający się o udzielenie zamówienia, w zakresie dokumentów, które każdego z nich dotyczą.</w:t>
      </w:r>
    </w:p>
    <w:p w:rsidR="004E587E" w:rsidRPr="00FD7C06" w:rsidRDefault="004E587E" w:rsidP="003D072D">
      <w:pPr>
        <w:spacing w:after="0" w:line="264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8.2 Poświadczenia zgodności cyfrowego odwzorowania z dokumentem w postaci papierowej, o którym mowa w pkt. 8, może dokonać również notariusz.</w:t>
      </w:r>
    </w:p>
    <w:p w:rsidR="004C1BDE" w:rsidRPr="00C40400" w:rsidRDefault="0065091F" w:rsidP="003D072D">
      <w:pPr>
        <w:pStyle w:val="Akapitzlist"/>
        <w:numPr>
          <w:ilvl w:val="0"/>
          <w:numId w:val="3"/>
        </w:numPr>
        <w:spacing w:after="0" w:line="264" w:lineRule="auto"/>
        <w:ind w:left="567" w:right="-2" w:hanging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Wymagania </w:t>
      </w:r>
      <w:r w:rsidR="004C1BDE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techniczne i organizacyjne wysyłania i odbierania korespondencji elektronicznej opisane zostały w Regulaminie korzystania 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przesyłania </w:t>
      </w:r>
      <w:r w:rsidR="004C1BDE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dokumentów dostępnych pod adresem </w:t>
      </w:r>
      <w:hyperlink r:id="rId22" w:history="1">
        <w:r w:rsidR="004C1BDE" w:rsidRPr="00F906EC">
          <w:rPr>
            <w:rStyle w:val="Hipercze"/>
            <w:rFonts w:ascii="Times New Roman" w:eastAsia="Times New Roman" w:hAnsi="Times New Roman" w:cs="Times New Roman"/>
            <w:color w:val="0070C0"/>
            <w:sz w:val="24"/>
            <w:szCs w:val="24"/>
            <w:lang w:eastAsia="pl-PL"/>
          </w:rPr>
          <w:t>https://platformazakupowa.pl/strona/1-regulamin</w:t>
        </w:r>
      </w:hyperlink>
      <w:r w:rsidR="008E25D1" w:rsidRPr="00F906EC">
        <w:rPr>
          <w:rStyle w:val="Hipercze"/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ab/>
      </w:r>
      <w:r w:rsidR="008E25D1" w:rsidRPr="00F906EC">
        <w:rPr>
          <w:rStyle w:val="Hipercze"/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ab/>
      </w:r>
      <w:r w:rsidR="004C1BDE" w:rsidRPr="00F906EC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ab/>
      </w:r>
      <w:r w:rsidR="004C1BDE" w:rsidRPr="00C4040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4C1BDE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 Instrukcji dostępnej na stronie internetowej pod adresem:</w:t>
      </w:r>
      <w:r w:rsidR="004C1BDE" w:rsidRPr="00C4040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hyperlink r:id="rId23">
        <w:r w:rsidR="004C1BDE" w:rsidRPr="00F906EC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 w:color="1155CC"/>
            <w:lang w:eastAsia="pl-PL"/>
          </w:rPr>
          <w:t>https://platformazakupowa.pl/strona/45</w:t>
        </w:r>
      </w:hyperlink>
      <w:hyperlink r:id="rId24">
        <w:r w:rsidR="004C1BDE" w:rsidRPr="00F906EC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 w:color="1155CC"/>
            <w:lang w:eastAsia="pl-PL"/>
          </w:rPr>
          <w:t>-</w:t>
        </w:r>
      </w:hyperlink>
      <w:hyperlink r:id="rId25">
        <w:r w:rsidR="004C1BDE" w:rsidRPr="00F906EC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 w:color="1155CC"/>
            <w:lang w:eastAsia="pl-PL"/>
          </w:rPr>
          <w:t>instrukcje</w:t>
        </w:r>
      </w:hyperlink>
      <w:hyperlink r:id="rId26">
        <w:r w:rsidR="004C1BDE" w:rsidRPr="00F906EC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pl-PL"/>
          </w:rPr>
          <w:t xml:space="preserve"> </w:t>
        </w:r>
      </w:hyperlink>
    </w:p>
    <w:p w:rsidR="009A5E80" w:rsidRPr="00FD7C06" w:rsidRDefault="009A5E80" w:rsidP="003D072D">
      <w:pPr>
        <w:numPr>
          <w:ilvl w:val="0"/>
          <w:numId w:val="3"/>
        </w:numPr>
        <w:spacing w:after="0" w:line="264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0400">
        <w:rPr>
          <w:rFonts w:ascii="Arial" w:eastAsia="Arial" w:hAnsi="Arial" w:cs="Arial"/>
          <w:color w:val="FF0000"/>
          <w:sz w:val="24"/>
          <w:szCs w:val="24"/>
          <w:lang w:eastAsia="pl-PL"/>
        </w:rPr>
        <w:tab/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Wykonawca, przystępując do niniejszego postępowania o udzielenie zamówienia publicznego: </w:t>
      </w:r>
    </w:p>
    <w:p w:rsidR="009A5E80" w:rsidRPr="00FD7C06" w:rsidRDefault="009A5E80" w:rsidP="003D072D">
      <w:pPr>
        <w:numPr>
          <w:ilvl w:val="0"/>
          <w:numId w:val="4"/>
        </w:numPr>
        <w:spacing w:after="0" w:line="264" w:lineRule="auto"/>
        <w:ind w:left="851" w:right="-2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akceptuje warunki korzystania z</w:t>
      </w:r>
      <w:r w:rsidRPr="00C4040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hyperlink r:id="rId27">
        <w:r w:rsidRPr="00F906EC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28">
        <w:r w:rsidRPr="00C40400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pl-PL"/>
          </w:rPr>
          <w:t xml:space="preserve"> </w:t>
        </w:r>
      </w:hyperlink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określone w Regulaminie zamieszczonym na stronie internetowej </w:t>
      </w:r>
      <w:hyperlink r:id="rId29">
        <w:r w:rsidRPr="00FD7C0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pod linkiem</w:t>
        </w:r>
      </w:hyperlink>
      <w:hyperlink r:id="rId30">
        <w:r w:rsidRPr="00FD7C0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 </w:t>
        </w:r>
      </w:hyperlink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zakładce „Regula</w:t>
      </w:r>
      <w:r w:rsidR="005E663C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min" oraz uznaje go za wiążący;</w:t>
      </w:r>
    </w:p>
    <w:p w:rsidR="009A5E80" w:rsidRPr="00FD7C06" w:rsidRDefault="009A5E80" w:rsidP="003D072D">
      <w:pPr>
        <w:numPr>
          <w:ilvl w:val="0"/>
          <w:numId w:val="4"/>
        </w:numPr>
        <w:spacing w:after="0" w:line="264" w:lineRule="auto"/>
        <w:ind w:left="851" w:right="-2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zapoznał i stosuje się do Instrukcji składania ofert/wniosków dostępnej</w:t>
      </w:r>
      <w:r w:rsidR="005F176E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 linkiem 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31" w:history="1">
        <w:r w:rsidR="005F176E" w:rsidRPr="007D62F5">
          <w:rPr>
            <w:rStyle w:val="Hipercze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lang w:eastAsia="pl-PL"/>
          </w:rPr>
          <w:t>https://drive.google.com/file/d/1Kd1DttbBeiNWt4q4slS4t76lZVKPbkyD/view</w:t>
        </w:r>
      </w:hyperlink>
      <w:r w:rsidR="005F176E" w:rsidRPr="007D62F5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ab/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:rsidR="00923037" w:rsidRPr="00D61879" w:rsidRDefault="009A5E80" w:rsidP="003D072D">
      <w:pPr>
        <w:pStyle w:val="Akapitzlist"/>
        <w:numPr>
          <w:ilvl w:val="0"/>
          <w:numId w:val="3"/>
        </w:numPr>
        <w:spacing w:after="0" w:line="264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Zamawiający nie ponosi odpowiedzialności za złożenie oferty w sposób niezgodny </w:t>
      </w:r>
      <w:r w:rsidR="0086544D" w:rsidRPr="00FD7C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</w:r>
      <w:r w:rsidRPr="00FD7C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 Instrukcją korzystania z </w:t>
      </w:r>
      <w:hyperlink r:id="rId32">
        <w:r w:rsidRPr="00F906EC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33">
        <w:r w:rsidRPr="00F906EC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pl-PL"/>
          </w:rPr>
          <w:t>,</w:t>
        </w:r>
      </w:hyperlink>
      <w:r w:rsidRPr="00C4040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</w:t>
      </w:r>
      <w:r w:rsidR="005E663C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ponieważ nie został spełniony obowiązek</w:t>
      </w:r>
      <w:r w:rsidR="006E456C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E456C" w:rsidRPr="00751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wymagany </w:t>
      </w:r>
      <w:r w:rsidRPr="00751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211D2" w:rsidRPr="00751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art</w:t>
      </w:r>
      <w:r w:rsidR="005211D2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221 u</w:t>
      </w:r>
      <w:r w:rsidR="005F176E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stawy Prawo zam</w:t>
      </w:r>
      <w:r w:rsidR="005211D2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ówień p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ublicznych. </w:t>
      </w:r>
    </w:p>
    <w:p w:rsidR="008660B7" w:rsidRPr="00FD7C06" w:rsidRDefault="008660B7" w:rsidP="003D072D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0400" w:rsidRPr="00FD7C06" w:rsidTr="00322E03">
        <w:tc>
          <w:tcPr>
            <w:tcW w:w="9060" w:type="dxa"/>
            <w:shd w:val="clear" w:color="auto" w:fill="E7E6E6" w:themeFill="background2"/>
          </w:tcPr>
          <w:p w:rsidR="00322E03" w:rsidRPr="002868B2" w:rsidRDefault="00322E03" w:rsidP="00777A0F">
            <w:pPr>
              <w:pStyle w:val="Akapitzlist"/>
              <w:numPr>
                <w:ilvl w:val="0"/>
                <w:numId w:val="21"/>
              </w:numPr>
              <w:spacing w:line="264" w:lineRule="auto"/>
              <w:ind w:left="709" w:right="-2" w:hanging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Informacje o sposobie komunikowania</w:t>
            </w:r>
            <w:r w:rsidR="00FD7C06"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się Zmawiającego z Wykonawcami</w:t>
            </w:r>
            <w:r w:rsidR="00FD7C06"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br/>
            </w:r>
            <w:r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 inny sposób niż przy użyciu środ</w:t>
            </w:r>
            <w:r w:rsidR="002868B2"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ków komunikacji elektronicznej,</w:t>
            </w:r>
            <w:r w:rsidR="002868B2"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br/>
            </w:r>
            <w:r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 przypadku zaistnienia jednej z sytuacji określonych w a</w:t>
            </w:r>
            <w:r w:rsidR="008E25D1"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rt. 65 ust. 1, art. 66 </w:t>
            </w:r>
            <w:r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8660B7" w:rsidRPr="00FD7C06" w:rsidRDefault="008660B7" w:rsidP="003D072D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544D" w:rsidRPr="00FD7C06" w:rsidRDefault="0086544D" w:rsidP="003D072D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Zamawiający nie przewiduje innego sposobu komunikowania się z Wykonawcami niż przy użyciu środków komunikacji elektronicznej, wskazanych w SWZ. </w:t>
      </w:r>
    </w:p>
    <w:p w:rsidR="00CD7762" w:rsidRPr="00C40400" w:rsidRDefault="00CD7762" w:rsidP="003D072D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0400" w:rsidRPr="00FD7C06" w:rsidTr="00322E03">
        <w:tc>
          <w:tcPr>
            <w:tcW w:w="9060" w:type="dxa"/>
            <w:shd w:val="clear" w:color="auto" w:fill="E7E6E6" w:themeFill="background2"/>
          </w:tcPr>
          <w:p w:rsidR="00322E03" w:rsidRPr="009D35D5" w:rsidRDefault="00322E03" w:rsidP="00777A0F">
            <w:pPr>
              <w:pStyle w:val="Akapitzlist"/>
              <w:numPr>
                <w:ilvl w:val="0"/>
                <w:numId w:val="21"/>
              </w:numPr>
              <w:spacing w:line="264" w:lineRule="auto"/>
              <w:ind w:left="709" w:right="-2" w:hanging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D35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Wskazanie osób uprawnionych do komunikowania się z Wykonawcami </w:t>
            </w:r>
          </w:p>
        </w:tc>
      </w:tr>
    </w:tbl>
    <w:p w:rsidR="005E56B1" w:rsidRDefault="005E56B1" w:rsidP="003D072D">
      <w:pPr>
        <w:spacing w:after="0" w:line="264" w:lineRule="auto"/>
        <w:ind w:left="-5" w:right="873"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63E9B" w:rsidRDefault="00A63E9B" w:rsidP="003D072D">
      <w:pPr>
        <w:spacing w:after="0" w:line="264" w:lineRule="auto"/>
        <w:ind w:left="-5" w:right="873"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Osobą uprawnioną do porozumiewania się z Wykonawcami jest p. </w:t>
      </w:r>
      <w:r w:rsidR="005D1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Iwona Małolepsza-Mazur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A63E9B" w:rsidRDefault="00A63E9B" w:rsidP="003D072D">
      <w:pPr>
        <w:spacing w:after="0" w:line="264" w:lineRule="auto"/>
        <w:ind w:left="-5" w:right="873"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Komunikacja z Zamawiającym za pośrednictwem platformy zakupowej</w:t>
      </w:r>
    </w:p>
    <w:p w:rsidR="00956B15" w:rsidRDefault="00A24C89" w:rsidP="003351C3">
      <w:pPr>
        <w:spacing w:after="0" w:line="264" w:lineRule="auto"/>
        <w:ind w:left="-5" w:right="873" w:hanging="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hyperlink r:id="rId34" w:history="1">
        <w:r w:rsidR="00A63E9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https://platformazakupowa.pl/pn/6wog</w:t>
        </w:r>
      </w:hyperlink>
      <w:r w:rsidR="00A63E9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956B15" w:rsidRDefault="00956B15" w:rsidP="003D072D">
      <w:pPr>
        <w:spacing w:after="0" w:line="264" w:lineRule="auto"/>
        <w:ind w:left="-5" w:right="873" w:hanging="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0"/>
      </w:tblGrid>
      <w:tr w:rsidR="00C40400" w:rsidRPr="00FD7C06" w:rsidTr="00322E03">
        <w:tc>
          <w:tcPr>
            <w:tcW w:w="9060" w:type="dxa"/>
            <w:shd w:val="clear" w:color="auto" w:fill="E7E6E6" w:themeFill="background2"/>
          </w:tcPr>
          <w:p w:rsidR="00322E03" w:rsidRPr="009D35D5" w:rsidRDefault="00322E03" w:rsidP="00777A0F">
            <w:pPr>
              <w:pStyle w:val="Akapitzlist"/>
              <w:numPr>
                <w:ilvl w:val="0"/>
                <w:numId w:val="21"/>
              </w:numPr>
              <w:spacing w:line="264" w:lineRule="auto"/>
              <w:ind w:left="567" w:right="873" w:hanging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D35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Termin związania ofertą </w:t>
            </w:r>
          </w:p>
        </w:tc>
      </w:tr>
    </w:tbl>
    <w:p w:rsidR="00BE05C4" w:rsidRPr="00BE05C4" w:rsidRDefault="00BE05C4" w:rsidP="00BE05C4">
      <w:pPr>
        <w:spacing w:after="0" w:line="264" w:lineRule="auto"/>
        <w:ind w:left="567"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24755" w:rsidRPr="00BE05C4" w:rsidRDefault="00B24755" w:rsidP="00BE05C4">
      <w:pPr>
        <w:numPr>
          <w:ilvl w:val="0"/>
          <w:numId w:val="5"/>
        </w:numPr>
        <w:spacing w:after="0" w:line="264" w:lineRule="auto"/>
        <w:ind w:left="567" w:right="-2" w:hanging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E05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jest związany złożoną ofertą od dnia</w:t>
      </w:r>
      <w:r w:rsidR="009B6E96" w:rsidRPr="00BE05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upływu terminu składania ofert</w:t>
      </w:r>
      <w:r w:rsidR="009B6E96" w:rsidRPr="00BE05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BE05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</w:t>
      </w:r>
      <w:r w:rsidRPr="00BE0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A103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03</w:t>
      </w:r>
      <w:r w:rsidR="00173C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.05</w:t>
      </w:r>
      <w:r w:rsidR="00C30EA2" w:rsidRPr="00C474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</w:t>
      </w:r>
      <w:r w:rsidRPr="00C474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BE05C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 </w:t>
      </w:r>
    </w:p>
    <w:p w:rsidR="00B24755" w:rsidRPr="00231E2F" w:rsidRDefault="00B24755" w:rsidP="003D072D">
      <w:pPr>
        <w:numPr>
          <w:ilvl w:val="0"/>
          <w:numId w:val="5"/>
        </w:numPr>
        <w:spacing w:after="0" w:line="264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1E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gdy wybór najkorzystniejszej oferty nie nastąpi przed upływem terminu związania ofert</w:t>
      </w:r>
      <w:r w:rsidR="00046678" w:rsidRPr="00231E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</w:t>
      </w:r>
      <w:r w:rsidRPr="00231E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określonego w SWZ, Zamawiający przed upływem terminu związania ofert</w:t>
      </w:r>
      <w:r w:rsidR="00046678" w:rsidRPr="00231E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</w:t>
      </w:r>
      <w:r w:rsidRPr="00231E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zwraca się jednokrotnie do Wykonawców o wyrażenie zgody na przedłużenie tego terminu o wskazywany przez niego okres, nie dłuższy niż 30 dni. </w:t>
      </w:r>
    </w:p>
    <w:p w:rsidR="00B24755" w:rsidRPr="00231E2F" w:rsidRDefault="00B24755" w:rsidP="003D072D">
      <w:pPr>
        <w:numPr>
          <w:ilvl w:val="0"/>
          <w:numId w:val="5"/>
        </w:numPr>
        <w:spacing w:after="0" w:line="264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1E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Przedłużenie terminu związania oferta, o którym mowa w ust. 2, wymaga złożenia przez Wykonawcę pisemnego oświadczenia o wyrażeniu zgody na przedłużenie terminu</w:t>
      </w:r>
      <w:r w:rsidRPr="00231E2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31E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związania ofertą. </w:t>
      </w:r>
    </w:p>
    <w:p w:rsidR="00B24755" w:rsidRPr="00FD7C06" w:rsidRDefault="00B24755" w:rsidP="003D072D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0400" w:rsidRPr="00FD7C06" w:rsidTr="00A8474F">
        <w:tc>
          <w:tcPr>
            <w:tcW w:w="9060" w:type="dxa"/>
            <w:shd w:val="clear" w:color="auto" w:fill="E7E6E6" w:themeFill="background2"/>
          </w:tcPr>
          <w:p w:rsidR="00322E03" w:rsidRPr="009D35D5" w:rsidRDefault="00A8474F" w:rsidP="00777A0F">
            <w:pPr>
              <w:pStyle w:val="Akapitzlist"/>
              <w:numPr>
                <w:ilvl w:val="0"/>
                <w:numId w:val="21"/>
              </w:numPr>
              <w:spacing w:line="264" w:lineRule="auto"/>
              <w:ind w:left="567" w:right="-2" w:hanging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D35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Opis sposobu przygotowania oferty </w:t>
            </w:r>
          </w:p>
        </w:tc>
      </w:tr>
    </w:tbl>
    <w:p w:rsidR="00CE11C1" w:rsidRDefault="00CE11C1" w:rsidP="00CE11C1">
      <w:pPr>
        <w:pStyle w:val="Akapitzlist"/>
        <w:spacing w:after="0" w:line="264" w:lineRule="auto"/>
        <w:ind w:left="427" w:right="87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A8474F" w:rsidRPr="00CE2D1C" w:rsidRDefault="00A8474F" w:rsidP="003D072D">
      <w:pPr>
        <w:pStyle w:val="Akapitzlist"/>
        <w:numPr>
          <w:ilvl w:val="0"/>
          <w:numId w:val="6"/>
        </w:numPr>
        <w:spacing w:after="0" w:line="264" w:lineRule="auto"/>
        <w:ind w:right="873" w:hanging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CE2D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Dokumenty stanowiące ofertę, które należy złożyć: </w:t>
      </w:r>
    </w:p>
    <w:p w:rsidR="00A34F08" w:rsidRPr="00A34F08" w:rsidRDefault="00A34F08" w:rsidP="00A34F08">
      <w:pPr>
        <w:numPr>
          <w:ilvl w:val="1"/>
          <w:numId w:val="6"/>
        </w:numPr>
        <w:spacing w:after="0" w:line="264" w:lineRule="auto"/>
        <w:ind w:left="284" w:right="-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A34F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Formularz ofertowy,</w:t>
      </w:r>
    </w:p>
    <w:p w:rsidR="00A34F08" w:rsidRDefault="00A34F08" w:rsidP="00A34F08">
      <w:pPr>
        <w:numPr>
          <w:ilvl w:val="1"/>
          <w:numId w:val="6"/>
        </w:numPr>
        <w:spacing w:after="0" w:line="264" w:lineRule="auto"/>
        <w:ind w:left="284" w:right="-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A103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Formularz cenowy</w:t>
      </w:r>
      <w:r w:rsidRPr="00A34F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, </w:t>
      </w:r>
    </w:p>
    <w:p w:rsidR="00A34F08" w:rsidRPr="00F413D9" w:rsidRDefault="00A10372" w:rsidP="00F413D9">
      <w:pPr>
        <w:numPr>
          <w:ilvl w:val="1"/>
          <w:numId w:val="6"/>
        </w:numPr>
        <w:spacing w:after="0" w:line="264" w:lineRule="auto"/>
        <w:ind w:left="284" w:right="-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F08" w:rsidRPr="00F413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Oświadczenie Wykonawcy o niepodleganiu wykluczeniu z postępowania składane na podstawie art. 125 ust. 1 </w:t>
      </w:r>
      <w:r w:rsidR="00F413D9" w:rsidRPr="00F413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ustawy Pzp. – wzór oświadczenia o niepodleganiu wykluczeniu stanowi załącznik nr 3 do SWZ.</w:t>
      </w:r>
    </w:p>
    <w:p w:rsidR="00A34F08" w:rsidRPr="00A34F08" w:rsidRDefault="00DE7A4A" w:rsidP="00A34F08">
      <w:pPr>
        <w:numPr>
          <w:ilvl w:val="1"/>
          <w:numId w:val="6"/>
        </w:numPr>
        <w:spacing w:after="0" w:line="264" w:lineRule="auto"/>
        <w:ind w:left="284" w:right="-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A34F08" w:rsidRPr="00A34F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przypadku wspólnego ubiegania się o zamówienie przez Wykonawców, oświadczenie o niepoleganiu wykluczeniu składa każdy z Wykonawców.</w:t>
      </w:r>
    </w:p>
    <w:p w:rsidR="00A951F9" w:rsidRPr="00153810" w:rsidRDefault="00A951F9" w:rsidP="003D072D">
      <w:pPr>
        <w:numPr>
          <w:ilvl w:val="1"/>
          <w:numId w:val="6"/>
        </w:numPr>
        <w:spacing w:after="0" w:line="264" w:lineRule="auto"/>
        <w:ind w:left="567" w:right="-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35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o którym mowa w art. 117 ust. 2 i 3 ustawy Pzp, Wykonawcy</w:t>
      </w:r>
      <w:r w:rsidRPr="00B035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wspólnie ubiegający się o udzielenie zamówienia </w:t>
      </w:r>
      <w:r w:rsidRPr="00B035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dołączają do oferty </w:t>
      </w:r>
      <w:r w:rsidRPr="003F5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z którego wynika, które usługi wykonują poszczególni Wykonawcy (jeżeli dotyczy)</w:t>
      </w:r>
      <w:r w:rsidR="003866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951F9" w:rsidRDefault="00A951F9" w:rsidP="003D072D">
      <w:pPr>
        <w:numPr>
          <w:ilvl w:val="1"/>
          <w:numId w:val="6"/>
        </w:numPr>
        <w:spacing w:after="0" w:line="264" w:lineRule="auto"/>
        <w:ind w:left="567" w:right="-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Pełnomocnictwo</w:t>
      </w:r>
      <w:r w:rsidRPr="00BB3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upoważniające do złożenia oferty, o ile o</w:t>
      </w:r>
      <w:r w:rsidR="003866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fertę składa pełnomocnik.</w:t>
      </w:r>
    </w:p>
    <w:p w:rsidR="00A951F9" w:rsidRDefault="00A951F9" w:rsidP="003D072D">
      <w:pPr>
        <w:numPr>
          <w:ilvl w:val="1"/>
          <w:numId w:val="6"/>
        </w:numPr>
        <w:spacing w:after="0" w:line="264" w:lineRule="auto"/>
        <w:ind w:left="567" w:right="-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Pełnomocnictwo </w:t>
      </w:r>
      <w:r w:rsidRPr="00BB3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pełnomocnika do reprezentowania w post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BB3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powaniu Wykonawców wspólnie ubiegających się o udzielenie zamówienia – dotyczy ofert składanych przez Wykonawców wspólnie ubiegając</w:t>
      </w:r>
      <w:r w:rsidR="003866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 się o udzielenie zamówienia.</w:t>
      </w:r>
    </w:p>
    <w:p w:rsidR="00A951F9" w:rsidRDefault="00A951F9" w:rsidP="003D072D">
      <w:pPr>
        <w:pStyle w:val="Akapitzlist"/>
        <w:numPr>
          <w:ilvl w:val="1"/>
          <w:numId w:val="6"/>
        </w:numPr>
        <w:spacing w:after="0" w:line="264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3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Zobowiązanie </w:t>
      </w:r>
      <w:r w:rsidRPr="001538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podmiotu trzeciego</w:t>
      </w:r>
      <w:r w:rsidR="001835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951F9" w:rsidRPr="00577971" w:rsidRDefault="00A951F9" w:rsidP="003D072D">
      <w:pPr>
        <w:pStyle w:val="Akapitzlist"/>
        <w:numPr>
          <w:ilvl w:val="1"/>
          <w:numId w:val="6"/>
        </w:numPr>
        <w:spacing w:after="0" w:line="264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79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Wykonawca będzie polegał na zasobach podmiotu trzeciego, </w:t>
      </w:r>
      <w:r w:rsidRPr="005779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 składane na podstawie art. 125 ust. 1 ustawy</w:t>
      </w:r>
      <w:r w:rsidRPr="005779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Pzp składa również </w:t>
      </w:r>
      <w:r w:rsidRPr="005779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779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oferty</w:t>
      </w:r>
      <w:r w:rsidRPr="005779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 udostępniający zasoby. Oświadczenie to ma potwierdzać spełnianie warunków udziału w postępowaniu oraz brak podstaw</w:t>
      </w:r>
      <w:r w:rsidR="00A85B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wykluczenia podmiotu trzeciego - ppkt. h), i) – w przypadku udostępnienia zasobów.</w:t>
      </w:r>
    </w:p>
    <w:p w:rsidR="00A951F9" w:rsidRPr="003F5A9E" w:rsidRDefault="00A951F9" w:rsidP="003D072D">
      <w:pPr>
        <w:pStyle w:val="Akapitzlist"/>
        <w:numPr>
          <w:ilvl w:val="0"/>
          <w:numId w:val="6"/>
        </w:numPr>
        <w:spacing w:after="0" w:line="264" w:lineRule="auto"/>
        <w:ind w:left="284" w:right="-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A95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Szczegóły dotyczące składania oferty:</w:t>
      </w:r>
    </w:p>
    <w:p w:rsidR="00A951F9" w:rsidRPr="00AF6BB3" w:rsidRDefault="00A951F9" w:rsidP="003D072D">
      <w:pPr>
        <w:numPr>
          <w:ilvl w:val="0"/>
          <w:numId w:val="15"/>
        </w:numPr>
        <w:tabs>
          <w:tab w:val="clear" w:pos="720"/>
          <w:tab w:val="num" w:pos="567"/>
        </w:tabs>
        <w:spacing w:after="0" w:line="264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składan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elektronicznie mus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zostać </w:t>
      </w:r>
      <w:r w:rsidRPr="00F90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podpisana elektronicznym kwalifikowanym </w:t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podpisem lub podpisem zaufanym lub podpisem osobisty</w:t>
      </w:r>
      <w:r w:rsidR="003866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m.</w:t>
      </w:r>
      <w:r w:rsidR="003866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procesie składania oferty </w:t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platformie,  kwalifikowany podpis elektroniczny wykonawca może złożyć bezpośrednio na dokumencie, który następnie przesyła do systemu</w:t>
      </w:r>
      <w:r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ootnoteReference w:id="1"/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Pr="00AF6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opcja rekomendowana </w:t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</w:t>
      </w:r>
      <w:r w:rsidRPr="00AF6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hyperlink r:id="rId35" w:history="1">
        <w:r w:rsidRPr="00AF6BB3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oraz dodatkowo dla całego pakietu dokumentów w kroku 2 </w:t>
      </w:r>
      <w:r w:rsidRPr="00AF6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Formularza składania oferty </w:t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(po kliknięciu w przycisk </w:t>
      </w:r>
      <w:r w:rsidRPr="00AF6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Przejdź do podsumowania</w:t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A951F9" w:rsidRPr="00A63E16" w:rsidRDefault="00A951F9" w:rsidP="003D072D">
      <w:pPr>
        <w:numPr>
          <w:ilvl w:val="0"/>
          <w:numId w:val="15"/>
        </w:numPr>
        <w:tabs>
          <w:tab w:val="clear" w:pos="720"/>
          <w:tab w:val="num" w:pos="567"/>
        </w:tabs>
        <w:spacing w:after="0" w:line="264" w:lineRule="auto"/>
        <w:ind w:left="567" w:hanging="283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</w:t>
      </w:r>
      <w:r w:rsidRPr="00A63E16">
        <w:rPr>
          <w:rFonts w:ascii="Calibri" w:eastAsia="Times New Roman" w:hAnsi="Calibri" w:cs="Calibri"/>
          <w:color w:val="000000"/>
          <w:lang w:eastAsia="pl-PL"/>
        </w:rPr>
        <w:t>. </w:t>
      </w:r>
    </w:p>
    <w:p w:rsidR="00A951F9" w:rsidRDefault="00A951F9" w:rsidP="003D072D">
      <w:pPr>
        <w:numPr>
          <w:ilvl w:val="0"/>
          <w:numId w:val="15"/>
        </w:numPr>
        <w:tabs>
          <w:tab w:val="clear" w:pos="720"/>
          <w:tab w:val="num" w:pos="567"/>
        </w:tabs>
        <w:spacing w:after="0" w:line="264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powinna być w języku polskim</w:t>
      </w:r>
      <w:r w:rsidRPr="003C58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58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zachowaniem formy elektronicznej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C58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 formatach danych zgodnych z Rozporządzeniem Rady Ministrów z dnia 12 kwietnia 2012r. w sprawie Krajowych Ram Interoperacyjności, minimalnych wymagań dla rejestrów publicznych i wymiany informacji w postaci elektronicznej oraz minimalnych wymagań dla systemów teleinformatycznych (Dz. U. z 2017r. poz. 2247) pod rygorem nieważności</w:t>
      </w:r>
      <w:r w:rsidR="009255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Wśród rozszerzeń powszechnych</w:t>
      </w:r>
      <w:r w:rsidR="009255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C58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niewystępujących w Rozporządzeniu KRI występują: .rar .gif .bmp .numbers .pages. </w:t>
      </w:r>
    </w:p>
    <w:p w:rsidR="00A951F9" w:rsidRPr="00183F07" w:rsidRDefault="00A951F9" w:rsidP="003D072D">
      <w:pPr>
        <w:numPr>
          <w:ilvl w:val="0"/>
          <w:numId w:val="15"/>
        </w:numPr>
        <w:tabs>
          <w:tab w:val="clear" w:pos="720"/>
          <w:tab w:val="num" w:pos="567"/>
        </w:tabs>
        <w:spacing w:after="0" w:line="264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sporządzenia dokumentów elektronicznych, oświadczeń, lub elektronicznych kopii dokumentów lub oświadczeń musi być zgodny z Rozporządzeniem Ministra Rozwoju, Pracy i Technologii z dnia 23 grudnia 2020 r. w sprawie podmiotowych środków dowodowych oraz innych dokumentów lub oświadczeń, jakich może żądać zamawiający od wykonawcy (t.j. Dz. U. z 2020 r. poz. 2415) oraz Rozporządzenia Prezesa Rady Ministrów z dnia 30 grudnia 2020 r.</w:t>
      </w:r>
      <w:r w:rsidR="003866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sprawie sposobu sporządzania</w:t>
      </w:r>
      <w:r w:rsidR="003866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83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przekazywania informacji oraz wymagań technicznych dla dokumentów elektronicznych oraz środków komunikacji elektronicznej w postępowaniu o udzielnie zamówienia</w:t>
      </w:r>
      <w:r w:rsidRPr="00183F0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83F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publicznego lub konkursie (tj. Dz.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U</w:t>
      </w:r>
      <w:r w:rsidRPr="00183F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 z 2020 r. poz. 2452)</w:t>
      </w:r>
      <w:r w:rsidRPr="00183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A951F9" w:rsidRPr="00FA08A2" w:rsidRDefault="00A951F9" w:rsidP="003D072D">
      <w:pPr>
        <w:spacing w:after="0" w:line="264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:rsidR="00A951F9" w:rsidRPr="00580468" w:rsidRDefault="00A951F9" w:rsidP="003D072D">
      <w:pPr>
        <w:spacing w:after="0" w:line="264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4273">
        <w:rPr>
          <w:rFonts w:ascii="Times New Roman" w:hAnsi="Times New Roman" w:cs="Times New Roman"/>
          <w:color w:val="000000"/>
          <w:sz w:val="24"/>
          <w:szCs w:val="24"/>
        </w:rPr>
        <w:t>Ze względu na ryzyko naruszenia integralności pliku oraz łatwiejszą weryfikację podpisu, Zamawiający proponuje zapisanie pl</w:t>
      </w:r>
      <w:r w:rsidR="00386671">
        <w:rPr>
          <w:rFonts w:ascii="Times New Roman" w:hAnsi="Times New Roman" w:cs="Times New Roman"/>
          <w:color w:val="000000"/>
          <w:sz w:val="24"/>
          <w:szCs w:val="24"/>
        </w:rPr>
        <w:t>ików składających się na ofertę</w:t>
      </w:r>
      <w:r w:rsidR="003866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4273">
        <w:rPr>
          <w:rFonts w:ascii="Times New Roman" w:hAnsi="Times New Roman" w:cs="Times New Roman"/>
          <w:color w:val="000000"/>
          <w:sz w:val="24"/>
          <w:szCs w:val="24"/>
        </w:rPr>
        <w:t>w formacie .pdf i opatrzenie ich podpisem kwalifikowanym PAdES. Pliki w innych formatach niż .pdf zaleca się opatrzyć zewnętrznym podpisem XAdES</w:t>
      </w:r>
      <w:r w:rsidRPr="00064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64273">
        <w:rPr>
          <w:rFonts w:ascii="Times New Roman" w:hAnsi="Times New Roman" w:cs="Times New Roman"/>
          <w:color w:val="000000"/>
          <w:sz w:val="24"/>
          <w:szCs w:val="24"/>
        </w:rPr>
        <w:t xml:space="preserve">Wykonawca powinien pamiętać, aby </w:t>
      </w:r>
      <w:r w:rsidRPr="00580468">
        <w:rPr>
          <w:rFonts w:ascii="Times New Roman" w:hAnsi="Times New Roman" w:cs="Times New Roman"/>
          <w:color w:val="000000"/>
          <w:sz w:val="24"/>
          <w:szCs w:val="24"/>
        </w:rPr>
        <w:t xml:space="preserve">plik z podpisem przekazywać łącznie z dokumentem podpisywanym </w:t>
      </w:r>
    </w:p>
    <w:p w:rsidR="00A951F9" w:rsidRPr="00FA08A2" w:rsidRDefault="00A951F9" w:rsidP="003D072D">
      <w:pPr>
        <w:spacing w:after="0" w:line="264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A951F9" w:rsidRPr="002E0157" w:rsidRDefault="00A951F9" w:rsidP="003D072D">
      <w:pPr>
        <w:spacing w:after="0" w:line="264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E0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Wykonawca, za pośrednictwem </w:t>
      </w:r>
      <w:hyperlink r:id="rId36" w:history="1">
        <w:r w:rsidRPr="002E015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2E0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37" w:history="1">
        <w:r w:rsidRPr="002E015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:rsidR="001E1144" w:rsidRDefault="00A951F9" w:rsidP="003D072D">
      <w:pPr>
        <w:spacing w:after="0" w:line="264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Każdy z wykonawców </w:t>
      </w:r>
      <w:r w:rsidRPr="001E11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może złożyć tylko jedną ofertę. </w:t>
      </w: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Złożenie większej liczby ofert lub oferty zawierającej propozycje wariantowe spowoduje </w:t>
      </w:r>
      <w:r w:rsidR="00825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odrzucenie oferty.</w:t>
      </w: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951F9" w:rsidRPr="00FA08A2" w:rsidRDefault="00A951F9" w:rsidP="003D072D">
      <w:pPr>
        <w:spacing w:after="0" w:line="264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CE1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Ceny oferty muszą zawierać wszystkie koszty, jakie musi ponieść wykonawca, aby zrealizować zamówienie z najwyższą starannością oraz ewentualne rabaty.</w:t>
      </w:r>
    </w:p>
    <w:p w:rsidR="00825ED5" w:rsidRDefault="00A951F9" w:rsidP="003D072D">
      <w:pPr>
        <w:spacing w:after="0" w:line="264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CE1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definicją dokumentu elektro</w:t>
      </w:r>
      <w:r w:rsidR="005E5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nicznego z art.3 ustęp 2 Ustawy</w:t>
      </w:r>
      <w:r w:rsidR="005E5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</w:t>
      </w:r>
    </w:p>
    <w:p w:rsidR="00A951F9" w:rsidRDefault="00A951F9" w:rsidP="00674639">
      <w:pPr>
        <w:spacing w:after="0" w:line="264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nim o udzielenie zamówienia, przez podmiot, na kt</w:t>
      </w:r>
      <w:r w:rsidR="00825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órego zdolnościach lub sytuacji </w:t>
      </w:r>
      <w:r w:rsidR="006746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polega wykonawca, albo przez podwykonawcę.</w:t>
      </w:r>
    </w:p>
    <w:p w:rsidR="00A951F9" w:rsidRDefault="00A951F9" w:rsidP="003D072D">
      <w:pPr>
        <w:spacing w:after="0" w:line="264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</w:t>
      </w:r>
      <w:r w:rsidR="00CE1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BE05C4" w:rsidRPr="005E56B1" w:rsidRDefault="00BE05C4" w:rsidP="005E56B1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0400" w:rsidRPr="00FD7C06" w:rsidTr="005B3C0D">
        <w:tc>
          <w:tcPr>
            <w:tcW w:w="9060" w:type="dxa"/>
            <w:shd w:val="clear" w:color="auto" w:fill="E7E6E6" w:themeFill="background2"/>
          </w:tcPr>
          <w:p w:rsidR="00D33336" w:rsidRPr="002868B2" w:rsidRDefault="009D35D5" w:rsidP="00777A0F">
            <w:pPr>
              <w:pStyle w:val="Akapitzlist"/>
              <w:numPr>
                <w:ilvl w:val="0"/>
                <w:numId w:val="21"/>
              </w:numPr>
              <w:spacing w:line="264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5B3C0D"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Sposób oraz termin składania ofert</w:t>
            </w:r>
          </w:p>
        </w:tc>
      </w:tr>
    </w:tbl>
    <w:p w:rsidR="00CE11C1" w:rsidRPr="00CE11C1" w:rsidRDefault="00CE11C1" w:rsidP="00CE11C1">
      <w:pPr>
        <w:spacing w:after="0" w:line="264" w:lineRule="auto"/>
        <w:ind w:left="567" w:right="52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B3C0D" w:rsidRPr="00C40400" w:rsidRDefault="005B3C0D" w:rsidP="003D072D">
      <w:pPr>
        <w:numPr>
          <w:ilvl w:val="0"/>
          <w:numId w:val="7"/>
        </w:numPr>
        <w:spacing w:after="0" w:line="264" w:lineRule="auto"/>
        <w:ind w:left="567" w:right="52" w:hanging="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Ofertę wraz z wymaganymi dokumentami należy</w:t>
      </w:r>
      <w:r w:rsidR="00FA08A2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umieścić </w:t>
      </w:r>
      <w:r w:rsidR="006E456C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wyłącznie </w:t>
      </w:r>
      <w:r w:rsidR="002C52F1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 pośrednictwem Platformy </w:t>
      </w:r>
      <w:r w:rsidR="00BC0AA5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Zakupowej:</w:t>
      </w:r>
      <w:r w:rsidR="00BC0AA5" w:rsidRPr="00C4040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hyperlink r:id="rId38" w:history="1">
        <w:r w:rsidR="00BC0AA5" w:rsidRPr="00F906EC">
          <w:rPr>
            <w:rStyle w:val="Hipercze"/>
            <w:rFonts w:ascii="Times New Roman" w:eastAsia="Times New Roman" w:hAnsi="Times New Roman" w:cs="Times New Roman"/>
            <w:color w:val="0070C0"/>
            <w:sz w:val="24"/>
            <w:szCs w:val="24"/>
            <w:lang w:eastAsia="pl-PL"/>
          </w:rPr>
          <w:t>www.platformazakupowa.pl</w:t>
        </w:r>
      </w:hyperlink>
      <w:r w:rsidR="002C52F1" w:rsidRPr="00F906EC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ab/>
      </w:r>
      <w:r w:rsidR="002C52F1" w:rsidRPr="00C4040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  <w:r w:rsidR="00FA08A2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 </w:t>
      </w:r>
      <w:r w:rsidR="002C52F1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adresem </w:t>
      </w:r>
      <w:hyperlink r:id="rId39" w:history="1">
        <w:r w:rsidR="00F90248" w:rsidRPr="00F90248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https://platformazakupowa.pl/pn/6wog</w:t>
        </w:r>
      </w:hyperlink>
      <w:r w:rsidR="00F90248" w:rsidRPr="00F90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78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A103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</w:t>
      </w:r>
      <w:r w:rsidR="00F413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.04</w:t>
      </w:r>
      <w:r w:rsidR="00F90248" w:rsidRPr="00C474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</w:t>
      </w:r>
      <w:r w:rsidR="00BC0AA5" w:rsidRPr="00C47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0AA5" w:rsidRPr="00C474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do godz. </w:t>
      </w:r>
      <w:r w:rsidR="005D1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09</w:t>
      </w:r>
      <w:r w:rsidR="00BC0AA5" w:rsidRPr="00C474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5D1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BC0AA5" w:rsidRPr="00C474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2F20A2" w:rsidRPr="00C474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5E56B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CF3F59" w:rsidRPr="00FD7C06" w:rsidRDefault="00CF3F59" w:rsidP="003D072D">
      <w:pPr>
        <w:pStyle w:val="NormalnyWeb"/>
        <w:numPr>
          <w:ilvl w:val="0"/>
          <w:numId w:val="7"/>
        </w:numPr>
        <w:spacing w:before="0" w:beforeAutospacing="0" w:after="0" w:afterAutospacing="0" w:line="264" w:lineRule="auto"/>
        <w:ind w:left="567" w:hanging="567"/>
        <w:jc w:val="both"/>
        <w:textAlignment w:val="baseline"/>
        <w:rPr>
          <w:color w:val="000000" w:themeColor="text1"/>
        </w:rPr>
      </w:pPr>
      <w:r w:rsidRPr="00FD7C06">
        <w:rPr>
          <w:color w:val="000000" w:themeColor="text1"/>
        </w:rPr>
        <w:t>Do oferty należy dołączyć wszystkie wymagane w SWZ dokumenty.</w:t>
      </w:r>
    </w:p>
    <w:p w:rsidR="00CF3F59" w:rsidRPr="00FD7C06" w:rsidRDefault="00CF3F59" w:rsidP="003D072D">
      <w:pPr>
        <w:pStyle w:val="NormalnyWeb"/>
        <w:numPr>
          <w:ilvl w:val="0"/>
          <w:numId w:val="7"/>
        </w:numPr>
        <w:spacing w:before="0" w:beforeAutospacing="0" w:after="0" w:afterAutospacing="0" w:line="264" w:lineRule="auto"/>
        <w:ind w:left="567" w:hanging="567"/>
        <w:jc w:val="both"/>
        <w:textAlignment w:val="baseline"/>
        <w:rPr>
          <w:color w:val="000000" w:themeColor="text1"/>
        </w:rPr>
      </w:pPr>
      <w:r w:rsidRPr="00FD7C06">
        <w:rPr>
          <w:color w:val="000000" w:themeColor="text1"/>
        </w:rPr>
        <w:t>Po wypełnieniu Formularza składania oferty lub wniosku i dołączenia  wszystkich wymaganych załączników należy kliknąć przycisk „Przejdź do podsumowania”.</w:t>
      </w:r>
    </w:p>
    <w:p w:rsidR="00CF3F59" w:rsidRPr="00FD7C06" w:rsidRDefault="00CF3F59" w:rsidP="003D072D">
      <w:pPr>
        <w:pStyle w:val="NormalnyWeb"/>
        <w:numPr>
          <w:ilvl w:val="0"/>
          <w:numId w:val="7"/>
        </w:numPr>
        <w:spacing w:before="0" w:beforeAutospacing="0" w:after="0" w:afterAutospacing="0" w:line="264" w:lineRule="auto"/>
        <w:ind w:left="567" w:hanging="567"/>
        <w:jc w:val="both"/>
        <w:textAlignment w:val="baseline"/>
        <w:rPr>
          <w:color w:val="000000" w:themeColor="text1"/>
        </w:rPr>
      </w:pPr>
      <w:r w:rsidRPr="00FD7C06">
        <w:rPr>
          <w:color w:val="000000" w:themeColor="text1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40" w:history="1">
        <w:r w:rsidRPr="00F906EC">
          <w:rPr>
            <w:rStyle w:val="Hipercze"/>
            <w:color w:val="0070C0"/>
          </w:rPr>
          <w:t>platformazakupowa.pl</w:t>
        </w:r>
      </w:hyperlink>
      <w:r w:rsidRPr="00F906EC">
        <w:rPr>
          <w:color w:val="0070C0"/>
        </w:rPr>
        <w:t>,</w:t>
      </w:r>
      <w:r w:rsidRPr="00C40400">
        <w:rPr>
          <w:color w:val="FF0000"/>
        </w:rPr>
        <w:t xml:space="preserve"> </w:t>
      </w:r>
      <w:r w:rsidRPr="00FD7C06">
        <w:rPr>
          <w:color w:val="000000" w:themeColor="text1"/>
        </w:rPr>
        <w:t>wykonawca powinien złożyć podpis bezpośrednio na dokumentach przesłanych za pośrednictwem</w:t>
      </w:r>
      <w:r w:rsidRPr="00C40400">
        <w:rPr>
          <w:color w:val="FF0000"/>
        </w:rPr>
        <w:t xml:space="preserve"> </w:t>
      </w:r>
      <w:hyperlink r:id="rId41" w:history="1">
        <w:r w:rsidRPr="00F906EC">
          <w:rPr>
            <w:rStyle w:val="Hipercze"/>
            <w:color w:val="0070C0"/>
          </w:rPr>
          <w:t>platformazakupowa.pl</w:t>
        </w:r>
      </w:hyperlink>
      <w:r w:rsidRPr="00FD7C06">
        <w:rPr>
          <w:color w:val="000000" w:themeColor="text1"/>
        </w:rPr>
        <w:t>. Zalecamy stosowanie podpisu na każdym załączonym pliku osobno, w szczególności wskazanych w art. 63 ust 1 oraz ust.2  Pzp, gdzie zaznaczono, iż oferty, wnioski o dopuszczenie do udziału w pos</w:t>
      </w:r>
      <w:r w:rsidR="003F5A9E">
        <w:rPr>
          <w:color w:val="000000" w:themeColor="text1"/>
        </w:rPr>
        <w:t xml:space="preserve">tępowaniu oraz oświadczenie, </w:t>
      </w:r>
      <w:r w:rsidRPr="00FD7C06">
        <w:rPr>
          <w:color w:val="000000" w:themeColor="text1"/>
        </w:rPr>
        <w:t>o którym mowa w art. 125 ust.1 sporządza się, pod rygorem nieważności, w postaci lub formie elektronic</w:t>
      </w:r>
      <w:r w:rsidR="003F5A9E">
        <w:rPr>
          <w:color w:val="000000" w:themeColor="text1"/>
        </w:rPr>
        <w:t>znej i opatruje się odpowiednio</w:t>
      </w:r>
      <w:r w:rsidR="003F5A9E">
        <w:rPr>
          <w:color w:val="000000" w:themeColor="text1"/>
        </w:rPr>
        <w:br/>
      </w:r>
      <w:r w:rsidRPr="00FD7C06">
        <w:rPr>
          <w:color w:val="000000" w:themeColor="text1"/>
        </w:rPr>
        <w:t>w odniesieniu do wartości postępowania kwalifikowanym podpisem elektronicznym, podpisem zaufanym lub podpisem osobistym.</w:t>
      </w:r>
    </w:p>
    <w:p w:rsidR="00CF3F59" w:rsidRPr="00FD7C06" w:rsidRDefault="00CF3F59" w:rsidP="003D072D">
      <w:pPr>
        <w:pStyle w:val="NormalnyWeb"/>
        <w:numPr>
          <w:ilvl w:val="0"/>
          <w:numId w:val="7"/>
        </w:numPr>
        <w:spacing w:before="0" w:beforeAutospacing="0" w:after="0" w:afterAutospacing="0" w:line="264" w:lineRule="auto"/>
        <w:ind w:left="567" w:hanging="567"/>
        <w:jc w:val="both"/>
        <w:textAlignment w:val="baseline"/>
        <w:rPr>
          <w:color w:val="000000" w:themeColor="text1"/>
        </w:rPr>
      </w:pPr>
      <w:r w:rsidRPr="00FD7C06">
        <w:rPr>
          <w:color w:val="000000" w:themeColor="text1"/>
        </w:rPr>
        <w:t xml:space="preserve">Za datę złożenia oferty przyjmuje się datę jej przekazania w systemie (platformie) </w:t>
      </w:r>
      <w:r w:rsidR="00CD7762" w:rsidRPr="00FD7C06">
        <w:rPr>
          <w:color w:val="000000" w:themeColor="text1"/>
        </w:rPr>
        <w:t xml:space="preserve">        </w:t>
      </w:r>
      <w:r w:rsidRPr="00FD7C06">
        <w:rPr>
          <w:color w:val="000000" w:themeColor="text1"/>
        </w:rPr>
        <w:t xml:space="preserve">w drugim kroku składania oferty poprzez kliknięcie przycisku “Złóż ofertę” </w:t>
      </w:r>
      <w:r w:rsidR="00CD7762" w:rsidRPr="00FD7C06">
        <w:rPr>
          <w:color w:val="000000" w:themeColor="text1"/>
        </w:rPr>
        <w:t xml:space="preserve">                   </w:t>
      </w:r>
      <w:r w:rsidRPr="00FD7C06">
        <w:rPr>
          <w:color w:val="000000" w:themeColor="text1"/>
        </w:rPr>
        <w:t>i wyświetlenie się komunikatu, że oferta została zaszyfrowana i złożona.</w:t>
      </w:r>
    </w:p>
    <w:p w:rsidR="00CF3F59" w:rsidRPr="00C40400" w:rsidRDefault="00CF3F59" w:rsidP="003D072D">
      <w:pPr>
        <w:pStyle w:val="NormalnyWeb"/>
        <w:numPr>
          <w:ilvl w:val="0"/>
          <w:numId w:val="7"/>
        </w:numPr>
        <w:spacing w:before="0" w:beforeAutospacing="0" w:after="0" w:afterAutospacing="0" w:line="264" w:lineRule="auto"/>
        <w:ind w:left="567" w:hanging="567"/>
        <w:jc w:val="both"/>
        <w:textAlignment w:val="baseline"/>
        <w:rPr>
          <w:color w:val="FF0000"/>
        </w:rPr>
      </w:pPr>
      <w:r w:rsidRPr="00FD7C06">
        <w:rPr>
          <w:color w:val="000000" w:themeColor="text1"/>
        </w:rPr>
        <w:t xml:space="preserve">Szczegółowa instrukcja dla Wykonawców dotycząca złożenia, zmiany i wycofania oferty znajduje </w:t>
      </w:r>
      <w:r w:rsidR="00F00ED5" w:rsidRPr="00FD7C06">
        <w:rPr>
          <w:color w:val="000000" w:themeColor="text1"/>
        </w:rPr>
        <w:t xml:space="preserve">się na stronie internetowej </w:t>
      </w:r>
      <w:r w:rsidRPr="00FD7C06">
        <w:rPr>
          <w:color w:val="000000" w:themeColor="text1"/>
        </w:rPr>
        <w:t>pod adresem:</w:t>
      </w:r>
      <w:r w:rsidRPr="00C40400">
        <w:rPr>
          <w:color w:val="FF0000"/>
        </w:rPr>
        <w:t xml:space="preserve">  </w:t>
      </w:r>
      <w:r w:rsidR="00F00ED5" w:rsidRPr="00C40400">
        <w:rPr>
          <w:color w:val="FF0000"/>
        </w:rPr>
        <w:br/>
      </w:r>
      <w:hyperlink r:id="rId42" w:history="1">
        <w:r w:rsidRPr="00F906EC">
          <w:rPr>
            <w:rStyle w:val="Hipercze"/>
            <w:color w:val="0070C0"/>
          </w:rPr>
          <w:t>https://platformazakupowa.pl/strona/45-instrukcje</w:t>
        </w:r>
      </w:hyperlink>
    </w:p>
    <w:p w:rsidR="005E56B1" w:rsidRDefault="005E56B1" w:rsidP="003D072D">
      <w:pPr>
        <w:spacing w:after="0" w:line="264" w:lineRule="auto"/>
        <w:ind w:right="5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56B15" w:rsidRPr="00C40400" w:rsidRDefault="00956B15" w:rsidP="003D072D">
      <w:pPr>
        <w:spacing w:after="0" w:line="264" w:lineRule="auto"/>
        <w:ind w:right="5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0400" w:rsidRPr="00FD7C06" w:rsidTr="00B46324">
        <w:tc>
          <w:tcPr>
            <w:tcW w:w="9060" w:type="dxa"/>
            <w:shd w:val="clear" w:color="auto" w:fill="E7E6E6" w:themeFill="background2"/>
          </w:tcPr>
          <w:p w:rsidR="005B3C0D" w:rsidRPr="002868B2" w:rsidRDefault="00B46324" w:rsidP="00777A0F">
            <w:pPr>
              <w:pStyle w:val="Akapitzlist"/>
              <w:numPr>
                <w:ilvl w:val="0"/>
                <w:numId w:val="21"/>
              </w:numPr>
              <w:spacing w:line="264" w:lineRule="auto"/>
              <w:ind w:left="851" w:right="52" w:hanging="85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Termin otwarcia ofert</w:t>
            </w:r>
          </w:p>
        </w:tc>
      </w:tr>
    </w:tbl>
    <w:p w:rsidR="0038726D" w:rsidRPr="0038726D" w:rsidRDefault="0038726D" w:rsidP="003D072D">
      <w:pPr>
        <w:spacing w:after="0" w:line="264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290" w:rsidRPr="005E56B1" w:rsidRDefault="000E378B" w:rsidP="00777A0F">
      <w:pPr>
        <w:numPr>
          <w:ilvl w:val="0"/>
          <w:numId w:val="22"/>
        </w:numPr>
        <w:spacing w:after="0" w:line="264" w:lineRule="auto"/>
        <w:ind w:left="567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93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Otwarcie ofert nastąpi niezwłocznie po upływie terminu składania ofert, nie później niż następnego dnia, w którym upłynął termin składania ofert tj</w:t>
      </w:r>
      <w:r w:rsidR="00D93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103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04</w:t>
      </w:r>
      <w:r w:rsidR="00F413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.04</w:t>
      </w:r>
      <w:r w:rsidR="005D1A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="007518CB" w:rsidRPr="00C474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2022</w:t>
      </w:r>
      <w:r w:rsidR="005D1A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r. </w:t>
      </w:r>
      <w:r w:rsidR="003C5F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="005D1A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godz. 10</w:t>
      </w:r>
      <w:r w:rsidR="00D93290" w:rsidRPr="00C474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:00.</w:t>
      </w:r>
      <w:r w:rsidR="00D93290" w:rsidRPr="005E56B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D93290" w:rsidRDefault="00D93290" w:rsidP="00777A0F">
      <w:pPr>
        <w:numPr>
          <w:ilvl w:val="0"/>
          <w:numId w:val="22"/>
        </w:numPr>
        <w:spacing w:after="0" w:line="264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awarii systemu, która powoduje</w:t>
      </w:r>
      <w:r w:rsidR="003351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brak możliwości otwarcia ofert</w:t>
      </w:r>
      <w:r w:rsidR="003351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terminie określonym przez Zamawiającego, otwarcie ofert następuje niezwłocznie po usunięciu awarii. </w:t>
      </w:r>
    </w:p>
    <w:p w:rsidR="00D93290" w:rsidRDefault="00D93290" w:rsidP="00777A0F">
      <w:pPr>
        <w:numPr>
          <w:ilvl w:val="0"/>
          <w:numId w:val="22"/>
        </w:numPr>
        <w:spacing w:after="0" w:line="264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poinformuje o zmianie terminu otwarcia ofert na stronie internetowej prowadzonego postępowania.  </w:t>
      </w:r>
    </w:p>
    <w:p w:rsidR="00D93290" w:rsidRDefault="00D93290" w:rsidP="00777A0F">
      <w:pPr>
        <w:numPr>
          <w:ilvl w:val="0"/>
          <w:numId w:val="22"/>
        </w:numPr>
        <w:spacing w:after="0" w:line="264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Zamawiający, najpóźniej przed otwarciem ofert, udostępnia na stronie internetowej prowadzonego postępowania informację o kwocie, jaką zamierza przeznaczyć na sfinansowanie zamówienia. </w:t>
      </w:r>
    </w:p>
    <w:p w:rsidR="00D93290" w:rsidRDefault="00D93290" w:rsidP="00777A0F">
      <w:pPr>
        <w:numPr>
          <w:ilvl w:val="0"/>
          <w:numId w:val="22"/>
        </w:numPr>
        <w:spacing w:after="0" w:line="264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Zamawiający, niezwłocznie po otwarciu ofert, udostępnia na stronie internetowej prowadzonego postępowania informacje o: </w:t>
      </w:r>
    </w:p>
    <w:p w:rsidR="00D93290" w:rsidRDefault="00D93290" w:rsidP="00777A0F">
      <w:pPr>
        <w:numPr>
          <w:ilvl w:val="1"/>
          <w:numId w:val="22"/>
        </w:numPr>
        <w:spacing w:after="0" w:line="264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nazwach albo imionach i nazwiskach oraz siedzibach lub miejscach prowadzonej działalności gospodarczej albo miejscach zamieszkania wykonawców, których oferty zostały otwarte; </w:t>
      </w:r>
    </w:p>
    <w:p w:rsidR="00D93290" w:rsidRDefault="00D93290" w:rsidP="00777A0F">
      <w:pPr>
        <w:numPr>
          <w:ilvl w:val="1"/>
          <w:numId w:val="22"/>
        </w:numPr>
        <w:spacing w:after="0" w:line="264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cenach lub kosztach zawartych w ofertach. </w:t>
      </w:r>
    </w:p>
    <w:p w:rsidR="00D93290" w:rsidRDefault="00D93290" w:rsidP="00777A0F">
      <w:pPr>
        <w:pStyle w:val="Akapitzlist"/>
        <w:numPr>
          <w:ilvl w:val="0"/>
          <w:numId w:val="22"/>
        </w:numPr>
        <w:spacing w:after="0" w:line="264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z otwarcia ofert zostanie opublikowana na stronie postępowania na platformazakupowa.pl w sekcji ,,Komunikaty”. </w:t>
      </w:r>
    </w:p>
    <w:p w:rsidR="00D93290" w:rsidRDefault="00D93290" w:rsidP="00777A0F">
      <w:pPr>
        <w:numPr>
          <w:ilvl w:val="0"/>
          <w:numId w:val="22"/>
        </w:numPr>
        <w:spacing w:after="0" w:line="264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ustawą Pzp Zamawiający nie ma obowiązku przeprowadzania publicznego otwarcia ofert.</w:t>
      </w:r>
    </w:p>
    <w:p w:rsidR="0038726D" w:rsidRPr="00FD7C06" w:rsidRDefault="0038726D" w:rsidP="003D072D">
      <w:pPr>
        <w:spacing w:after="0" w:line="264" w:lineRule="auto"/>
        <w:ind w:left="567" w:right="87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0400" w:rsidRPr="00C40400" w:rsidTr="00B46324">
        <w:tc>
          <w:tcPr>
            <w:tcW w:w="9060" w:type="dxa"/>
            <w:shd w:val="clear" w:color="auto" w:fill="E7E6E6" w:themeFill="background2"/>
          </w:tcPr>
          <w:p w:rsidR="00B46324" w:rsidRPr="002868B2" w:rsidRDefault="00B46324" w:rsidP="00777A0F">
            <w:pPr>
              <w:pStyle w:val="Akapitzlist"/>
              <w:numPr>
                <w:ilvl w:val="0"/>
                <w:numId w:val="21"/>
              </w:numPr>
              <w:spacing w:line="264" w:lineRule="auto"/>
              <w:ind w:left="709" w:right="873" w:hanging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Podstawy wykluczenia</w:t>
            </w:r>
            <w:r w:rsidR="00B901E3"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,</w:t>
            </w:r>
            <w:r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o których mowa w art. 108 ust. 1</w:t>
            </w:r>
          </w:p>
        </w:tc>
      </w:tr>
    </w:tbl>
    <w:p w:rsidR="0038726D" w:rsidRDefault="0038726D" w:rsidP="003D072D">
      <w:pPr>
        <w:spacing w:after="0" w:line="264" w:lineRule="auto"/>
        <w:ind w:left="567" w:right="-2" w:hanging="58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46324" w:rsidRPr="00FD7C06" w:rsidRDefault="00B46324" w:rsidP="003D072D">
      <w:pPr>
        <w:spacing w:after="0" w:line="264" w:lineRule="auto"/>
        <w:ind w:left="567" w:right="-2" w:hanging="58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48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072C4E" w:rsidRPr="000648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B931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postępowania o udzielenie zamówienia wykluc</w:t>
      </w:r>
      <w:r w:rsidR="001D5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się z zastrzeżeniem art. 110</w:t>
      </w:r>
      <w:r w:rsidR="001D5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 2 pzp, Wykonawc</w:t>
      </w:r>
      <w:r w:rsidR="00A0549A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</w:p>
    <w:p w:rsidR="00B46324" w:rsidRPr="00FD7C06" w:rsidRDefault="00A62A28" w:rsidP="003D072D">
      <w:pPr>
        <w:spacing w:after="0" w:line="264" w:lineRule="auto"/>
        <w:ind w:left="993" w:right="-2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</w:t>
      </w:r>
      <w:r w:rsidR="00072C4E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46324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będącego osobą fizyczną, którego prawomocnie skazano za przestępstwo: </w:t>
      </w:r>
    </w:p>
    <w:p w:rsidR="00B46324" w:rsidRPr="00FD7C06" w:rsidRDefault="00072C4E" w:rsidP="003D072D">
      <w:pPr>
        <w:spacing w:after="0" w:line="264" w:lineRule="auto"/>
        <w:ind w:left="1418" w:right="-2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46324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udziału w zorganizowanej grupie przestępczej albo związku mającym na celu popełnienie przestępstwa lub przestę</w:t>
      </w:r>
      <w:r w:rsidR="009770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pstwa skarbowego, o którym mowa</w:t>
      </w:r>
      <w:r w:rsidR="009770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B46324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art. 258 Kodeksu karnego, </w:t>
      </w:r>
    </w:p>
    <w:p w:rsidR="00B46324" w:rsidRPr="00FD7C06" w:rsidRDefault="00072C4E" w:rsidP="003D072D">
      <w:pPr>
        <w:spacing w:after="0" w:line="264" w:lineRule="auto"/>
        <w:ind w:left="1418" w:right="-2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46324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handlu ludźmi, o który</w:t>
      </w:r>
      <w:r w:rsidR="009770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46324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 mowa w art. 189a Kodeksu karnego,  </w:t>
      </w:r>
    </w:p>
    <w:p w:rsidR="00B46324" w:rsidRPr="00FD7C06" w:rsidRDefault="00072C4E" w:rsidP="003D072D">
      <w:pPr>
        <w:spacing w:after="0" w:line="264" w:lineRule="auto"/>
        <w:ind w:left="1418" w:right="-2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135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</w:t>
      </w:r>
      <w:r w:rsidRPr="008135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8135B7" w:rsidRPr="008135B7">
        <w:rPr>
          <w:rFonts w:ascii="Times New Roman" w:hAnsi="Times New Roman" w:cs="Times New Roman"/>
          <w:sz w:val="24"/>
          <w:szCs w:val="24"/>
        </w:rPr>
        <w:t xml:space="preserve">o którym mowa w </w:t>
      </w:r>
      <w:r w:rsidR="008135B7" w:rsidRPr="009770E8">
        <w:rPr>
          <w:rFonts w:ascii="Times New Roman" w:hAnsi="Times New Roman" w:cs="Times New Roman"/>
          <w:color w:val="000000" w:themeColor="text1"/>
          <w:sz w:val="24"/>
          <w:szCs w:val="24"/>
        </w:rPr>
        <w:t>art. 228-230a, art. 250a Kodeksu karnego, w art. 46-48 ustawy z dnia 25 czerwca 2010 r. o sporcie (</w:t>
      </w:r>
      <w:r w:rsidR="009770E8">
        <w:rPr>
          <w:rFonts w:ascii="Times New Roman" w:hAnsi="Times New Roman" w:cs="Times New Roman"/>
          <w:color w:val="000000" w:themeColor="text1"/>
          <w:sz w:val="24"/>
          <w:szCs w:val="24"/>
        </w:rPr>
        <w:t>Dz. U. z 2020 r. poz. 1133 oraz</w:t>
      </w:r>
      <w:r w:rsidR="009770E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135B7" w:rsidRPr="009770E8">
        <w:rPr>
          <w:rFonts w:ascii="Times New Roman" w:hAnsi="Times New Roman" w:cs="Times New Roman"/>
          <w:color w:val="000000" w:themeColor="text1"/>
          <w:sz w:val="24"/>
          <w:szCs w:val="24"/>
        </w:rPr>
        <w:t>z 2021 r. poz. 2054) lub w art. 54 ust. 1-4 ustawy</w:t>
      </w:r>
      <w:r w:rsidR="009770E8">
        <w:rPr>
          <w:rFonts w:ascii="Times New Roman" w:hAnsi="Times New Roman" w:cs="Times New Roman"/>
          <w:sz w:val="24"/>
          <w:szCs w:val="24"/>
        </w:rPr>
        <w:t xml:space="preserve"> z dnia 12 maja 2011 r.</w:t>
      </w:r>
      <w:r w:rsidR="009770E8">
        <w:rPr>
          <w:rFonts w:ascii="Times New Roman" w:hAnsi="Times New Roman" w:cs="Times New Roman"/>
          <w:sz w:val="24"/>
          <w:szCs w:val="24"/>
        </w:rPr>
        <w:br/>
      </w:r>
      <w:r w:rsidR="008135B7" w:rsidRPr="008135B7">
        <w:rPr>
          <w:rFonts w:ascii="Times New Roman" w:hAnsi="Times New Roman" w:cs="Times New Roman"/>
          <w:sz w:val="24"/>
          <w:szCs w:val="24"/>
        </w:rPr>
        <w:t>o refundacji leków, środków spożywczych specjalnego przeznaczenia żywieniowego oraz wyrobów medycznych (Dz. U. z 2021 r. poz. 523, 1292, 1559 i 2054),</w:t>
      </w:r>
    </w:p>
    <w:p w:rsidR="00B46324" w:rsidRPr="00FD7C06" w:rsidRDefault="00B46324" w:rsidP="003D072D">
      <w:pPr>
        <w:numPr>
          <w:ilvl w:val="0"/>
          <w:numId w:val="8"/>
        </w:numPr>
        <w:spacing w:after="0" w:line="264" w:lineRule="auto"/>
        <w:ind w:left="1418" w:right="-2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finansowania przestępstwa o charakterze</w:t>
      </w:r>
      <w:r w:rsidR="009770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terrorystycznym, o którym mowa</w:t>
      </w:r>
      <w:r w:rsidR="009770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art. 165a Kodeksu karnego, lub przestępstwo udaremniania lub utrudniania stwierdzenia przestępnego pochodzenia pieniędzy lub ukrywania ich pochodzenia, o którym mowa w art. 299 Kodeksu karnego, </w:t>
      </w:r>
    </w:p>
    <w:p w:rsidR="00B46324" w:rsidRPr="00FD7C06" w:rsidRDefault="00B46324" w:rsidP="003D072D">
      <w:pPr>
        <w:numPr>
          <w:ilvl w:val="0"/>
          <w:numId w:val="8"/>
        </w:numPr>
        <w:spacing w:after="0" w:line="264" w:lineRule="auto"/>
        <w:ind w:left="1418" w:right="-2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charakterze terrorystycznym, o którym mowa w art. 115 § 20 Kodeksu karnego, lub mające na celu popełnienie tego przestępstwa, </w:t>
      </w:r>
    </w:p>
    <w:p w:rsidR="00B46324" w:rsidRPr="00FD7C06" w:rsidRDefault="00B46324" w:rsidP="003D072D">
      <w:pPr>
        <w:numPr>
          <w:ilvl w:val="0"/>
          <w:numId w:val="8"/>
        </w:numPr>
        <w:spacing w:after="0" w:line="264" w:lineRule="auto"/>
        <w:ind w:left="1418" w:right="-2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 U. poz. 769), </w:t>
      </w:r>
    </w:p>
    <w:p w:rsidR="00B46324" w:rsidRPr="00FD7C06" w:rsidRDefault="00B46324" w:rsidP="003D072D">
      <w:pPr>
        <w:numPr>
          <w:ilvl w:val="0"/>
          <w:numId w:val="8"/>
        </w:numPr>
        <w:spacing w:after="0" w:line="264" w:lineRule="auto"/>
        <w:ind w:left="1418" w:right="-2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przeciwko obrotowi gospodarczemu, o których mowa w art. 296–307 Kodeksu karnego, przestępstwo oszustwa, o którym mowa w art. 286 Kodeksu karnego, przestępstwo przeciwko wiarygodności do</w:t>
      </w:r>
      <w:r w:rsidR="000E3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kumentów,</w:t>
      </w:r>
      <w:r w:rsidR="000E3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o których mowa w art. 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270–277d Kodeksu karnego, lub przestępstwo skarbowe, </w:t>
      </w:r>
    </w:p>
    <w:p w:rsidR="00B46324" w:rsidRPr="00FD7C06" w:rsidRDefault="00B46324" w:rsidP="003D072D">
      <w:pPr>
        <w:numPr>
          <w:ilvl w:val="0"/>
          <w:numId w:val="8"/>
        </w:numPr>
        <w:spacing w:after="0" w:line="264" w:lineRule="auto"/>
        <w:ind w:left="1418" w:right="-2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którym mowa w art. 9 ust. 1 i 3 lub art. 10 ustawy z dnia 15 czerwca 20</w:t>
      </w:r>
      <w:r w:rsid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12 r.</w:t>
      </w:r>
      <w:r w:rsid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skutkach powierzania wykonywania pracy cudzoziemcom przebywającym wbrew przepisom na terytorium Rzeczypospolitej Polskiej – lub za odpowiedni czyn zabroniony określony w przepisach prawa obcego; </w:t>
      </w:r>
    </w:p>
    <w:p w:rsidR="00B46324" w:rsidRPr="00FD7C06" w:rsidRDefault="00B46324" w:rsidP="003D072D">
      <w:pPr>
        <w:pStyle w:val="Akapitzlist"/>
        <w:numPr>
          <w:ilvl w:val="0"/>
          <w:numId w:val="2"/>
        </w:numPr>
        <w:spacing w:after="0" w:line="264" w:lineRule="auto"/>
        <w:ind w:left="993" w:right="-2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jeżeli urzędującego członka jego organu zarządzającego lub nadzorczego, wspólnika spółki w spółce jawnej lub partnerskiej albo komplementariusza </w:t>
      </w:r>
      <w:r w:rsidR="002F0847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spółce komandytowej lub komandytowo</w:t>
      </w:r>
      <w:r w:rsidR="0095680E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akcyjnej lub prokurenta prawomocnie skazano za przestępstwo, o którym mowa w pkt 1; </w:t>
      </w:r>
    </w:p>
    <w:p w:rsidR="00B46324" w:rsidRPr="00FD7C06" w:rsidRDefault="00B46324" w:rsidP="003D072D">
      <w:pPr>
        <w:pStyle w:val="Akapitzlist"/>
        <w:numPr>
          <w:ilvl w:val="0"/>
          <w:numId w:val="2"/>
        </w:numPr>
        <w:spacing w:after="0" w:line="264" w:lineRule="auto"/>
        <w:ind w:left="992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wobec którego wydano prawomocny wyrok sadu lub ostateczną decyzję administracyjną o zaleganiu z uiszczeniem podatków, opłat lub składek na ubezpieczenie społeczne lub zdrowotne, chyba ze Wykonawca odpowiednio przed upływem terminu do składania wni</w:t>
      </w:r>
      <w:r w:rsid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osków o dopuszczenie do udziału</w:t>
      </w:r>
      <w:r w:rsid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B46324" w:rsidRPr="00FD7C06" w:rsidRDefault="00B46324" w:rsidP="003D072D">
      <w:pPr>
        <w:pStyle w:val="Akapitzlist"/>
        <w:numPr>
          <w:ilvl w:val="0"/>
          <w:numId w:val="2"/>
        </w:numPr>
        <w:spacing w:after="0" w:line="264" w:lineRule="auto"/>
        <w:ind w:left="992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wobec którego orzeczono zakaz ubiegania się̨ o zamówienia publiczne; </w:t>
      </w:r>
    </w:p>
    <w:p w:rsidR="00B46324" w:rsidRPr="00FD7C06" w:rsidRDefault="00B46324" w:rsidP="003D072D">
      <w:pPr>
        <w:pStyle w:val="Akapitzlist"/>
        <w:numPr>
          <w:ilvl w:val="0"/>
          <w:numId w:val="2"/>
        </w:numPr>
        <w:spacing w:after="0" w:line="264" w:lineRule="auto"/>
        <w:ind w:left="992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Zamawiający może stwierdzić́, na pod</w:t>
      </w:r>
      <w:r w:rsid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stawie wiarygodnych przesłanek,</w:t>
      </w:r>
      <w:r w:rsid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że Wykonawca zawarł z innymi Wykonawcami porozumienie mające na celu zakłócenie konkurencji, w szczególności jeżeli należąc do tej samej grupy kapitałowej w rozumieniu ustawy z dnia 16 lutego</w:t>
      </w:r>
      <w:r w:rsidR="000F21E7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2007 r. o ochronie konkurencji </w:t>
      </w:r>
      <w:r w:rsidR="000F21E7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konsumentów, złożyli odrębne oferty, oferty częściowe lub wnioski 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o dopuszczenie do udziału w postepowaniu, chyba że wykażą̨, że przygotowali te oferty lub wnioski niezależnie od siebie; </w:t>
      </w:r>
    </w:p>
    <w:p w:rsidR="00B46324" w:rsidRPr="00FD7C06" w:rsidRDefault="00B46324" w:rsidP="003D072D">
      <w:pPr>
        <w:pStyle w:val="Akapitzlist"/>
        <w:numPr>
          <w:ilvl w:val="0"/>
          <w:numId w:val="2"/>
        </w:numPr>
        <w:spacing w:after="0" w:line="264" w:lineRule="auto"/>
        <w:ind w:left="993" w:right="-2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jeżeli, w przypadkach, o których mowa w art. 85 ust. 1 pzp, doszło do zakłócenia konkurencji wynikającego z wcześniejszego zaangażowania tego Wykonawcy lub podmiotu, który należy z wykonawcą</w:t>
      </w:r>
      <w:r w:rsidR="000E3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tej samej grupy kapitałowej</w:t>
      </w:r>
      <w:r w:rsidR="000E3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rozumieniu ustawy z dnia 16 lutego</w:t>
      </w:r>
      <w:r w:rsidR="000E3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2007 r. o ochronie konkurencji</w:t>
      </w:r>
      <w:r w:rsidR="000E3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konsumentów, chyba że spowodowane tym zakłócenie konkurencji może być́ wyeliminowane w inny sposób niż̇ przez </w:t>
      </w:r>
      <w:r w:rsidR="000E3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wykluczenie Wykonawcy z udziału</w:t>
      </w:r>
      <w:r w:rsidR="000E3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postępowaniu o udzielenie zamówienia. </w:t>
      </w:r>
    </w:p>
    <w:p w:rsidR="005B3C0D" w:rsidRPr="00FD7C06" w:rsidRDefault="00072C4E" w:rsidP="003D072D">
      <w:pPr>
        <w:spacing w:after="0" w:line="264" w:lineRule="auto"/>
        <w:ind w:left="567" w:right="-2" w:hanging="58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6E456C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może zostać</w:t>
      </w:r>
      <w:r w:rsidR="00B46324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wykluczony przez Zamawiającego na każdym etapie postępowania o udzielenie zamówienia.</w:t>
      </w:r>
      <w:r w:rsidR="00B46324" w:rsidRPr="00FD7C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5E56B1" w:rsidRPr="00956B15" w:rsidRDefault="000E378B" w:rsidP="00956B15">
      <w:pPr>
        <w:spacing w:after="0" w:line="264" w:lineRule="auto"/>
        <w:ind w:left="709" w:right="-2" w:hanging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3.    </w:t>
      </w:r>
      <w:r w:rsidR="006E456C" w:rsidRPr="000E37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Zamawiający ocenia podstawy wykluczenia </w:t>
      </w:r>
      <w:r w:rsidR="002E6035" w:rsidRPr="000E37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zgodnie z przepisami art. 110 -111</w:t>
      </w:r>
      <w:r w:rsidR="00543F47" w:rsidRPr="000E37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</w:t>
      </w:r>
      <w:r w:rsidR="002E6035" w:rsidRPr="000E37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zp</w:t>
      </w:r>
      <w:r w:rsidR="00543F47" w:rsidRPr="000E37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:rsidR="00956B15" w:rsidRPr="00C40400" w:rsidRDefault="00956B15" w:rsidP="00BE05C4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40400" w:rsidRPr="00FD7C06" w:rsidTr="00370050">
        <w:tc>
          <w:tcPr>
            <w:tcW w:w="9065" w:type="dxa"/>
            <w:shd w:val="clear" w:color="auto" w:fill="E7E6E6" w:themeFill="background2"/>
          </w:tcPr>
          <w:p w:rsidR="00FC6D77" w:rsidRPr="002868B2" w:rsidRDefault="009D35D5" w:rsidP="00777A0F">
            <w:pPr>
              <w:pStyle w:val="Akapitzlist"/>
              <w:numPr>
                <w:ilvl w:val="0"/>
                <w:numId w:val="21"/>
              </w:numPr>
              <w:spacing w:line="264" w:lineRule="auto"/>
              <w:ind w:left="567" w:right="-2" w:hanging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FC6D77"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Podstawy wykluczenia, o których mowa w art. 109</w:t>
            </w:r>
            <w:r w:rsidR="00370050"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ust. 1 </w:t>
            </w:r>
          </w:p>
        </w:tc>
      </w:tr>
    </w:tbl>
    <w:p w:rsidR="00FC6D77" w:rsidRPr="00FD7C06" w:rsidRDefault="00FC6D77" w:rsidP="003D072D">
      <w:pPr>
        <w:spacing w:after="0" w:line="264" w:lineRule="auto"/>
        <w:ind w:left="567" w:right="-2" w:hanging="58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73928" w:rsidRPr="00973928" w:rsidRDefault="00973928" w:rsidP="003D072D">
      <w:pPr>
        <w:spacing w:after="0" w:line="264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9739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wykluczenia Wykonawcy, o których mowa w art. 109 ust.1.</w:t>
      </w:r>
    </w:p>
    <w:p w:rsidR="00905714" w:rsidRPr="00C40400" w:rsidRDefault="00905714" w:rsidP="003D072D">
      <w:pPr>
        <w:spacing w:after="0" w:line="264" w:lineRule="auto"/>
        <w:ind w:left="567" w:right="-2" w:hanging="58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C40400" w:rsidRPr="00C40400" w:rsidTr="00072C4E">
        <w:tc>
          <w:tcPr>
            <w:tcW w:w="9072" w:type="dxa"/>
            <w:shd w:val="clear" w:color="auto" w:fill="E7E6E6" w:themeFill="background2"/>
          </w:tcPr>
          <w:p w:rsidR="00072C4E" w:rsidRPr="002868B2" w:rsidRDefault="00072C4E" w:rsidP="00777A0F">
            <w:pPr>
              <w:pStyle w:val="Akapitzlist"/>
              <w:numPr>
                <w:ilvl w:val="0"/>
                <w:numId w:val="21"/>
              </w:numPr>
              <w:spacing w:line="264" w:lineRule="auto"/>
              <w:ind w:left="709" w:right="-2" w:hanging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Sposób obliczenia ceny</w:t>
            </w:r>
          </w:p>
        </w:tc>
      </w:tr>
    </w:tbl>
    <w:p w:rsidR="00BE05C4" w:rsidRDefault="00BE05C4" w:rsidP="00BE05C4">
      <w:pPr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973928" w:rsidRPr="003F5A9E" w:rsidRDefault="00973928" w:rsidP="003D072D">
      <w:pPr>
        <w:numPr>
          <w:ilvl w:val="0"/>
          <w:numId w:val="9"/>
        </w:numPr>
        <w:spacing w:after="0" w:line="264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3F5A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Wykonawca wraz z ofertą przesyła </w:t>
      </w:r>
      <w:r w:rsidR="000212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formularz cenowy</w:t>
      </w:r>
      <w:r w:rsidR="003F5A9E" w:rsidRPr="003F5A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02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który stanowi załącznik nr 3 do SWZ (w formacie Excel formularze dla poszczególnych zadań umieszczone są w osobnych zakładkach) należy podać ceny jednostkowe poszczególnych pozycji, wartość netto i brutto każdej pozycji oraz łączną wartość zamówienia – cenę oferty (netto i brutto) z uwzględnieniem</w:t>
      </w:r>
      <w:r w:rsidR="003F5A9E" w:rsidRPr="003F5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wszystk</w:t>
      </w:r>
      <w:r w:rsidR="00402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ich kosztów. </w:t>
      </w:r>
      <w:r w:rsidRPr="003F5A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Wartości z </w:t>
      </w:r>
      <w:r w:rsidR="000212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formularza cenowego</w:t>
      </w:r>
      <w:r w:rsidR="00E348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należy wstawić </w:t>
      </w:r>
      <w:r w:rsidRPr="003F5A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w odpowiednie miejsce w formularzu ofertowym</w:t>
      </w:r>
      <w:r w:rsidR="000212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– odpowiednio do wybranej części</w:t>
      </w:r>
      <w:r w:rsidRPr="003F5A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. </w:t>
      </w:r>
    </w:p>
    <w:p w:rsidR="00973928" w:rsidRPr="00791939" w:rsidRDefault="00973928" w:rsidP="003D072D">
      <w:pPr>
        <w:spacing w:after="0" w:line="264" w:lineRule="auto"/>
        <w:ind w:left="709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919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2.</w:t>
      </w:r>
      <w:r w:rsidRPr="00791939">
        <w:rPr>
          <w:color w:val="000000" w:themeColor="text1"/>
          <w:lang w:eastAsia="ar-SA"/>
        </w:rPr>
        <w:t xml:space="preserve"> </w:t>
      </w:r>
      <w:r w:rsidRPr="00791939">
        <w:rPr>
          <w:color w:val="000000" w:themeColor="text1"/>
          <w:lang w:eastAsia="ar-SA"/>
        </w:rPr>
        <w:tab/>
      </w:r>
      <w:r w:rsidRPr="00791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791939">
        <w:rPr>
          <w:rFonts w:ascii="Times New Roman" w:hAnsi="Times New Roman" w:cs="Times New Roman"/>
          <w:color w:val="000000" w:themeColor="text1"/>
          <w:sz w:val="24"/>
        </w:rPr>
        <w:tab/>
        <w:t>Wykonawca winien zaoferować cenę jednoznaczną i ostateczną, która nie będzie podlegała negocjacjom.</w:t>
      </w:r>
    </w:p>
    <w:p w:rsidR="000E378B" w:rsidRPr="00791939" w:rsidRDefault="00973928" w:rsidP="003D072D">
      <w:pPr>
        <w:spacing w:after="0" w:line="264" w:lineRule="auto"/>
        <w:ind w:left="709" w:hanging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7919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3. </w:t>
      </w:r>
      <w:r w:rsidRPr="007919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  <w:t xml:space="preserve">Cena oferty i składające się na nią ceny jednostkowe winny być określone w walucie polskiej z dokładnością do dwóch miejsc po przecinku, ponieważ w takiej walucie będą dokonywane rozliczenia między Zamawiającym a Wykonawcą, którego oferta zostanie uznana za najkorzystniejszą. </w:t>
      </w:r>
    </w:p>
    <w:p w:rsidR="00B9319A" w:rsidRPr="00B9319A" w:rsidRDefault="00B9319A" w:rsidP="003D072D">
      <w:pPr>
        <w:pStyle w:val="Podtytu"/>
        <w:spacing w:after="0" w:line="264" w:lineRule="auto"/>
        <w:rPr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0400" w:rsidRPr="00C40400" w:rsidTr="003D08FD">
        <w:tc>
          <w:tcPr>
            <w:tcW w:w="9060" w:type="dxa"/>
            <w:shd w:val="clear" w:color="auto" w:fill="E7E6E6" w:themeFill="background2"/>
          </w:tcPr>
          <w:p w:rsidR="003D08FD" w:rsidRPr="002868B2" w:rsidRDefault="003D08FD" w:rsidP="00777A0F">
            <w:pPr>
              <w:pStyle w:val="Akapitzlist"/>
              <w:numPr>
                <w:ilvl w:val="0"/>
                <w:numId w:val="21"/>
              </w:numPr>
              <w:spacing w:line="264" w:lineRule="auto"/>
              <w:ind w:left="709" w:right="-2" w:hanging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Opis kryteriów oceny ofert, wraz z podaniem wag tych kryteriów i sposobu oceny</w:t>
            </w:r>
          </w:p>
        </w:tc>
      </w:tr>
    </w:tbl>
    <w:p w:rsidR="00CE11C1" w:rsidRPr="00ED0F4A" w:rsidRDefault="003C5FD1" w:rsidP="003D072D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0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</w:t>
      </w:r>
      <w:r w:rsidR="00402F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zadań</w:t>
      </w:r>
      <w:r w:rsidR="00D94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02C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1, 2, 3, 4, 5, 6</w:t>
      </w:r>
      <w:r w:rsidR="00ED0F4A" w:rsidRPr="00ED0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F00ED5" w:rsidRPr="00ED0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A34F08" w:rsidRDefault="00A34F08" w:rsidP="00A34F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Kryteria, którymi Zamawiający będzie się kierował przy wyborze oferty:</w:t>
      </w:r>
    </w:p>
    <w:p w:rsidR="00A34F08" w:rsidRPr="00440B48" w:rsidRDefault="00A34F08" w:rsidP="00A34F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F08" w:rsidRPr="00F00ED5" w:rsidRDefault="00402F27" w:rsidP="00777A0F">
      <w:pPr>
        <w:numPr>
          <w:ilvl w:val="0"/>
          <w:numId w:val="16"/>
        </w:numPr>
        <w:suppressAutoHyphens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– waga 5</w:t>
      </w:r>
      <w:r w:rsidR="00A34F08"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t>0%</w:t>
      </w:r>
    </w:p>
    <w:p w:rsidR="00A34F08" w:rsidRDefault="00402F27" w:rsidP="00777A0F">
      <w:pPr>
        <w:numPr>
          <w:ilvl w:val="0"/>
          <w:numId w:val="16"/>
        </w:numPr>
        <w:suppressAutoHyphens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 dostawy – waga 3</w:t>
      </w:r>
      <w:r w:rsidR="00A34F08"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t>0%</w:t>
      </w:r>
    </w:p>
    <w:p w:rsidR="00402F27" w:rsidRPr="00F00ED5" w:rsidRDefault="00402F27" w:rsidP="00777A0F">
      <w:pPr>
        <w:numPr>
          <w:ilvl w:val="0"/>
          <w:numId w:val="16"/>
        </w:numPr>
        <w:suppressAutoHyphens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 – waga 20%</w:t>
      </w:r>
    </w:p>
    <w:p w:rsidR="00A34F08" w:rsidRPr="00F00ED5" w:rsidRDefault="00A34F08" w:rsidP="00A34F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573"/>
        <w:gridCol w:w="3201"/>
      </w:tblGrid>
      <w:tr w:rsidR="00A34F08" w:rsidRPr="00F00ED5" w:rsidTr="00A34F08">
        <w:trPr>
          <w:cantSplit/>
          <w:jc w:val="center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34F08" w:rsidRPr="00F00ED5" w:rsidRDefault="00A34F08" w:rsidP="00777A0F">
            <w:pPr>
              <w:keepNext/>
              <w:keepLines/>
              <w:numPr>
                <w:ilvl w:val="0"/>
                <w:numId w:val="17"/>
              </w:numPr>
              <w:suppressAutoHyphens/>
              <w:spacing w:after="0" w:line="276" w:lineRule="auto"/>
              <w:ind w:left="11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F00E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7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34F08" w:rsidRPr="00F00ED5" w:rsidRDefault="00A34F08" w:rsidP="00A34F08">
            <w:pPr>
              <w:keepNext/>
              <w:keepLines/>
              <w:spacing w:after="0" w:line="276" w:lineRule="auto"/>
              <w:ind w:left="11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F00E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A34F08" w:rsidRPr="00F00ED5" w:rsidRDefault="00A34F08" w:rsidP="00A34F08">
            <w:pPr>
              <w:keepNext/>
              <w:keepLines/>
              <w:spacing w:after="0" w:line="276" w:lineRule="auto"/>
              <w:ind w:left="11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F00E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Waga kryterium</w:t>
            </w:r>
          </w:p>
        </w:tc>
      </w:tr>
      <w:tr w:rsidR="00A34F08" w:rsidRPr="00F00ED5" w:rsidTr="00A34F08">
        <w:trPr>
          <w:cantSplit/>
          <w:trHeight w:val="378"/>
          <w:jc w:val="center"/>
        </w:trPr>
        <w:tc>
          <w:tcPr>
            <w:tcW w:w="538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4F08" w:rsidRPr="00F00ED5" w:rsidRDefault="00A34F08" w:rsidP="00A3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4F08" w:rsidRPr="00F00ED5" w:rsidRDefault="00A34F08" w:rsidP="00A3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34F08" w:rsidRPr="00F00ED5" w:rsidRDefault="00402F27" w:rsidP="00A3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pkt = 5</w:t>
            </w:r>
            <w:r w:rsidR="00A34F08" w:rsidRPr="00F00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0%</w:t>
            </w:r>
          </w:p>
        </w:tc>
      </w:tr>
      <w:tr w:rsidR="00A34F08" w:rsidRPr="00F00ED5" w:rsidTr="00A34F08">
        <w:trPr>
          <w:cantSplit/>
          <w:trHeight w:val="378"/>
          <w:jc w:val="center"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4F08" w:rsidRPr="00F00ED5" w:rsidRDefault="00A34F08" w:rsidP="00A3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4F08" w:rsidRPr="00F00ED5" w:rsidRDefault="00D9491E" w:rsidP="00A3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dostawy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34F08" w:rsidRPr="00F00ED5" w:rsidRDefault="00402F27" w:rsidP="00A3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pkt = 3</w:t>
            </w:r>
            <w:r w:rsidR="00A34F08" w:rsidRPr="00F00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0%</w:t>
            </w:r>
          </w:p>
        </w:tc>
      </w:tr>
      <w:tr w:rsidR="00D9491E" w:rsidRPr="00F00ED5" w:rsidTr="00A34F08">
        <w:trPr>
          <w:cantSplit/>
          <w:trHeight w:val="378"/>
          <w:jc w:val="center"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9491E" w:rsidRPr="00F00ED5" w:rsidRDefault="00D9491E" w:rsidP="00A3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9491E" w:rsidRDefault="00D9491E" w:rsidP="00A3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9491E" w:rsidRDefault="00D9491E" w:rsidP="00A3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pkt = 20%</w:t>
            </w:r>
          </w:p>
        </w:tc>
      </w:tr>
    </w:tbl>
    <w:p w:rsidR="00A34F08" w:rsidRPr="00F00ED5" w:rsidRDefault="00A34F08" w:rsidP="00A34F0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34F08" w:rsidRPr="00F00ED5" w:rsidRDefault="00A34F08" w:rsidP="00A34F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00E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Oferta będzie oceniana wg poniższych wzorów i zasad: </w:t>
      </w:r>
    </w:p>
    <w:p w:rsidR="00A34F08" w:rsidRPr="00F00ED5" w:rsidRDefault="00A34F08" w:rsidP="00A34F08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34F08" w:rsidRPr="00A01DA0" w:rsidRDefault="00A34F08" w:rsidP="00A34F0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1</w:t>
      </w:r>
      <w:r w:rsidRPr="00A01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cena brutto oferty – </w:t>
      </w:r>
      <w:r w:rsidR="00D94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waga 5</w:t>
      </w:r>
      <w:r w:rsidRPr="001F3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 pkt.</w:t>
      </w:r>
    </w:p>
    <w:p w:rsidR="00A34F08" w:rsidRPr="00F00ED5" w:rsidRDefault="00A34F08" w:rsidP="00A34F0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34F08" w:rsidRPr="00F00ED5" w:rsidRDefault="00A34F08" w:rsidP="00A34F08">
      <w:pPr>
        <w:spacing w:after="0" w:line="240" w:lineRule="auto"/>
        <w:ind w:left="4" w:firstLine="1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F00ED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n</w:t>
      </w:r>
    </w:p>
    <w:p w:rsidR="00A34F08" w:rsidRDefault="00D9491E" w:rsidP="00A3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 = ------  x  5</w:t>
      </w:r>
      <w:r w:rsidR="00A34F08"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</w:p>
    <w:p w:rsidR="00A34F08" w:rsidRDefault="00A34F08" w:rsidP="00A34F08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F00ED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b</w:t>
      </w:r>
    </w:p>
    <w:p w:rsidR="00A34F08" w:rsidRPr="00A01DA0" w:rsidRDefault="00A34F08" w:rsidP="00A34F08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F08" w:rsidRPr="00F00ED5" w:rsidRDefault="00A34F08" w:rsidP="00A3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</w:p>
    <w:p w:rsidR="00A34F08" w:rsidRPr="00F00ED5" w:rsidRDefault="00A34F08" w:rsidP="00A3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– ilość punktów </w:t>
      </w:r>
    </w:p>
    <w:p w:rsidR="00A34F08" w:rsidRPr="00F00ED5" w:rsidRDefault="00A34F08" w:rsidP="00A3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F00ED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n </w:t>
      </w:r>
      <w:r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najniższa cena oferty /w złotych brutto/</w:t>
      </w:r>
    </w:p>
    <w:p w:rsidR="00A34F08" w:rsidRPr="00F00ED5" w:rsidRDefault="00A34F08" w:rsidP="00A3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F00ED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b </w:t>
      </w:r>
      <w:r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t>– cena badanej oferty /w złotych brutto/</w:t>
      </w:r>
    </w:p>
    <w:p w:rsidR="00A34F08" w:rsidRPr="00A01DA0" w:rsidRDefault="00A34F08" w:rsidP="00A34F0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F08" w:rsidRPr="00F00ED5" w:rsidRDefault="00A34F08" w:rsidP="00A34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0E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Największą liczbę punktów otrzyma oferta o najniższej cenie.</w:t>
      </w:r>
    </w:p>
    <w:p w:rsidR="00A34F08" w:rsidRPr="00F00ED5" w:rsidRDefault="00A34F08" w:rsidP="00A34F0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2C37" w:rsidRPr="00F02C37" w:rsidRDefault="00F02C37" w:rsidP="00F02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2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Kryterium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</w:t>
      </w:r>
      <w:r w:rsidRPr="00F02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czas dostawy</w:t>
      </w:r>
      <w:r w:rsidRPr="00F02C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przedmiotu zamówienia w dniach roboczych od chwili złożenia zamówienia:</w:t>
      </w:r>
    </w:p>
    <w:p w:rsidR="00F02C37" w:rsidRPr="00F02C37" w:rsidRDefault="00F02C37" w:rsidP="00F02C3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5  – dni</w:t>
      </w:r>
      <w:r w:rsidRPr="00F02C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2C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- 30 pkt.</w:t>
      </w:r>
    </w:p>
    <w:p w:rsidR="00F02C37" w:rsidRPr="00F02C37" w:rsidRDefault="00F02C37" w:rsidP="00F02C3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7  – dni</w:t>
      </w:r>
      <w:r w:rsidRPr="00F02C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2C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- 15 pkt.</w:t>
      </w:r>
    </w:p>
    <w:p w:rsidR="00F02C37" w:rsidRPr="00F02C37" w:rsidRDefault="00F02C37" w:rsidP="00F02C3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37">
        <w:rPr>
          <w:rFonts w:ascii="Times New Roman" w:eastAsia="Times New Roman" w:hAnsi="Times New Roman" w:cs="Times New Roman"/>
          <w:sz w:val="24"/>
          <w:szCs w:val="24"/>
          <w:lang w:eastAsia="pl-PL"/>
        </w:rPr>
        <w:t>10  – dni</w:t>
      </w:r>
      <w:r w:rsidRPr="00F02C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2C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  0 pkt.</w:t>
      </w:r>
    </w:p>
    <w:p w:rsidR="00F02C37" w:rsidRPr="00F02C37" w:rsidRDefault="00F02C37" w:rsidP="00F02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02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ofercie należy podać konkretny czas dostawy przedmiotu zamówienia w dniach.</w:t>
      </w:r>
    </w:p>
    <w:p w:rsidR="00F02C37" w:rsidRPr="00F02C37" w:rsidRDefault="00F02C37" w:rsidP="00F02C3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2C37" w:rsidRPr="00F02C37" w:rsidRDefault="00F02C37" w:rsidP="00F02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2C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3 - </w:t>
      </w:r>
      <w:r w:rsidRPr="00F02C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02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okres udzielonej gwarancji</w:t>
      </w:r>
      <w:r w:rsidRPr="00F02C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części zamienne (w  miesiącach )  będzie oceniane następująco:</w:t>
      </w:r>
    </w:p>
    <w:p w:rsidR="00F02C37" w:rsidRPr="00F02C37" w:rsidRDefault="00F02C37" w:rsidP="00F02C37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2C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 –  miesiące gwarancji </w:t>
      </w:r>
      <w:r w:rsidRPr="00F02C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02C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-   0 pkt.</w:t>
      </w:r>
    </w:p>
    <w:p w:rsidR="00F02C37" w:rsidRPr="00F02C37" w:rsidRDefault="00F02C37" w:rsidP="00F02C37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2C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18 –  miesięcy gwarancji </w:t>
      </w:r>
      <w:r w:rsidRPr="00F02C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02C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- 10 pkt.</w:t>
      </w:r>
    </w:p>
    <w:p w:rsidR="00F02C37" w:rsidRPr="00F02C37" w:rsidRDefault="00F02C37" w:rsidP="00F02C37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2C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24 –  miesięcy gwarancji </w:t>
      </w:r>
      <w:r w:rsidRPr="00F02C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02C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- 20 pkt.</w:t>
      </w:r>
    </w:p>
    <w:p w:rsidR="00F02C37" w:rsidRPr="00F02C37" w:rsidRDefault="00F02C37" w:rsidP="00F02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02C37" w:rsidRPr="00F02C37" w:rsidRDefault="00F02C37" w:rsidP="00F02C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02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ofercie należy podać konkretny okres udzielanej gwarancji w miesiącach na części zamienne.</w:t>
      </w:r>
    </w:p>
    <w:p w:rsidR="00A34F08" w:rsidRPr="00F00ED5" w:rsidRDefault="00A34F08" w:rsidP="00A34F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0E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</w:t>
      </w:r>
    </w:p>
    <w:p w:rsidR="00A34F08" w:rsidRDefault="00A34F08" w:rsidP="00A34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0E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Najkorzystniejsza oferta to oferta z największą ilością punktów /po dodaniu punktów oceny we wszystkich kryteriach/</w:t>
      </w:r>
    </w:p>
    <w:p w:rsidR="00F02C37" w:rsidRDefault="00F02C37" w:rsidP="00A34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2C37" w:rsidRPr="00ED0F4A" w:rsidRDefault="00F02C37" w:rsidP="00F02C37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0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zadania 7</w:t>
      </w:r>
      <w:r w:rsidRPr="00ED0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  </w:t>
      </w:r>
    </w:p>
    <w:p w:rsidR="00F02C37" w:rsidRDefault="00F02C37" w:rsidP="00F02C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Kryteria, którymi Zamawiający będzie się kierował przy wyborze oferty:</w:t>
      </w:r>
    </w:p>
    <w:p w:rsidR="00F02C37" w:rsidRPr="00440B48" w:rsidRDefault="00F02C37" w:rsidP="00F02C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C37" w:rsidRPr="00F00ED5" w:rsidRDefault="00F02C37" w:rsidP="00F02C37">
      <w:pPr>
        <w:numPr>
          <w:ilvl w:val="0"/>
          <w:numId w:val="16"/>
        </w:numPr>
        <w:suppressAutoHyphens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– waga 6</w:t>
      </w:r>
      <w:r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t>0%</w:t>
      </w:r>
    </w:p>
    <w:p w:rsidR="00F02C37" w:rsidRPr="00F00ED5" w:rsidRDefault="00F02C37" w:rsidP="00F02C37">
      <w:pPr>
        <w:numPr>
          <w:ilvl w:val="0"/>
          <w:numId w:val="16"/>
        </w:numPr>
        <w:suppressAutoHyphens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 – waga 40%</w:t>
      </w:r>
    </w:p>
    <w:p w:rsidR="00F02C37" w:rsidRPr="00F00ED5" w:rsidRDefault="00F02C37" w:rsidP="00F02C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573"/>
        <w:gridCol w:w="3201"/>
      </w:tblGrid>
      <w:tr w:rsidR="00F02C37" w:rsidRPr="00F00ED5" w:rsidTr="00CE6100">
        <w:trPr>
          <w:cantSplit/>
          <w:jc w:val="center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02C37" w:rsidRPr="00F00ED5" w:rsidRDefault="00F02C37" w:rsidP="00CE6100">
            <w:pPr>
              <w:keepNext/>
              <w:keepLines/>
              <w:numPr>
                <w:ilvl w:val="0"/>
                <w:numId w:val="17"/>
              </w:numPr>
              <w:suppressAutoHyphens/>
              <w:spacing w:after="0" w:line="276" w:lineRule="auto"/>
              <w:ind w:left="11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F00E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7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02C37" w:rsidRPr="00F00ED5" w:rsidRDefault="00F02C37" w:rsidP="00CE6100">
            <w:pPr>
              <w:keepNext/>
              <w:keepLines/>
              <w:spacing w:after="0" w:line="276" w:lineRule="auto"/>
              <w:ind w:left="11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F00E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F02C37" w:rsidRPr="00F00ED5" w:rsidRDefault="00F02C37" w:rsidP="00CE6100">
            <w:pPr>
              <w:keepNext/>
              <w:keepLines/>
              <w:spacing w:after="0" w:line="276" w:lineRule="auto"/>
              <w:ind w:left="11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F00E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Waga kryterium</w:t>
            </w:r>
          </w:p>
        </w:tc>
      </w:tr>
      <w:tr w:rsidR="00F02C37" w:rsidRPr="00F00ED5" w:rsidTr="00CE6100">
        <w:trPr>
          <w:cantSplit/>
          <w:trHeight w:val="378"/>
          <w:jc w:val="center"/>
        </w:trPr>
        <w:tc>
          <w:tcPr>
            <w:tcW w:w="538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2C37" w:rsidRPr="00F00ED5" w:rsidRDefault="00F02C37" w:rsidP="00CE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2C37" w:rsidRPr="00F00ED5" w:rsidRDefault="00F02C37" w:rsidP="00CE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02C37" w:rsidRPr="00F00ED5" w:rsidRDefault="00F02C37" w:rsidP="00CE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pkt = 6</w:t>
            </w:r>
            <w:r w:rsidRPr="00F00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0%</w:t>
            </w:r>
          </w:p>
        </w:tc>
      </w:tr>
      <w:tr w:rsidR="00F02C37" w:rsidRPr="00F00ED5" w:rsidTr="00CE6100">
        <w:trPr>
          <w:cantSplit/>
          <w:trHeight w:val="378"/>
          <w:jc w:val="center"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02C37" w:rsidRPr="00F00ED5" w:rsidRDefault="00F02C37" w:rsidP="00CE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F02C37" w:rsidRDefault="00F02C37" w:rsidP="00CE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02C37" w:rsidRDefault="00F02C37" w:rsidP="00CE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 pkt = 40%</w:t>
            </w:r>
          </w:p>
        </w:tc>
      </w:tr>
    </w:tbl>
    <w:p w:rsidR="00F02C37" w:rsidRPr="00F00ED5" w:rsidRDefault="00F02C37" w:rsidP="00F02C3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02C37" w:rsidRPr="00F00ED5" w:rsidRDefault="00F02C37" w:rsidP="00F02C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00E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Oferta będzie oceniana wg poniższych wzorów i zasad: </w:t>
      </w:r>
    </w:p>
    <w:p w:rsidR="00F02C37" w:rsidRPr="00F00ED5" w:rsidRDefault="00F02C37" w:rsidP="00F02C37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02C37" w:rsidRPr="00A01DA0" w:rsidRDefault="00F02C37" w:rsidP="00F02C3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1</w:t>
      </w:r>
      <w:r w:rsidRPr="00A01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cena brutto oferty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waga 6</w:t>
      </w:r>
      <w:r w:rsidRPr="001F3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 pkt.</w:t>
      </w:r>
    </w:p>
    <w:p w:rsidR="00F02C37" w:rsidRPr="00F00ED5" w:rsidRDefault="00F02C37" w:rsidP="00F02C3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02C37" w:rsidRPr="00F00ED5" w:rsidRDefault="00F02C37" w:rsidP="00F02C37">
      <w:pPr>
        <w:spacing w:after="0" w:line="240" w:lineRule="auto"/>
        <w:ind w:left="4" w:firstLine="1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F00ED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n</w:t>
      </w:r>
    </w:p>
    <w:p w:rsidR="00F02C37" w:rsidRDefault="00F02C37" w:rsidP="00F0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 = ------  x  6</w:t>
      </w:r>
      <w:r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</w:p>
    <w:p w:rsidR="00F02C37" w:rsidRDefault="00F02C37" w:rsidP="00F02C37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F00ED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b</w:t>
      </w:r>
    </w:p>
    <w:p w:rsidR="00F02C37" w:rsidRPr="00A01DA0" w:rsidRDefault="00F02C37" w:rsidP="00F02C37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C37" w:rsidRPr="00F00ED5" w:rsidRDefault="00F02C37" w:rsidP="00F0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</w:p>
    <w:p w:rsidR="00F02C37" w:rsidRPr="00F00ED5" w:rsidRDefault="00F02C37" w:rsidP="00F0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– ilość punktów </w:t>
      </w:r>
    </w:p>
    <w:p w:rsidR="00F02C37" w:rsidRPr="00F00ED5" w:rsidRDefault="00F02C37" w:rsidP="00F0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F00ED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n </w:t>
      </w:r>
      <w:r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najniższa cena oferty /w złotych brutto/</w:t>
      </w:r>
    </w:p>
    <w:p w:rsidR="00F02C37" w:rsidRPr="00F00ED5" w:rsidRDefault="00F02C37" w:rsidP="00F0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F00ED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b </w:t>
      </w:r>
      <w:r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t>– cena badanej oferty /w złotych brutto/</w:t>
      </w:r>
    </w:p>
    <w:p w:rsidR="00F02C37" w:rsidRPr="00A01DA0" w:rsidRDefault="00F02C37" w:rsidP="00F02C3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C37" w:rsidRPr="00F00ED5" w:rsidRDefault="00F02C37" w:rsidP="00F02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0E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Największą liczbę punktów otrzyma oferta o najniższej cenie.</w:t>
      </w:r>
    </w:p>
    <w:p w:rsidR="00F02C37" w:rsidRPr="00F00ED5" w:rsidRDefault="00F02C37" w:rsidP="00F02C3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2C37" w:rsidRPr="00F02C37" w:rsidRDefault="00F02C37" w:rsidP="00F02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2C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2 - </w:t>
      </w:r>
      <w:r w:rsidRPr="00F02C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02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okres udzielonej gwarancji</w:t>
      </w:r>
      <w:r w:rsidRPr="00F02C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części zamienne (w  miesiącach )  będzie oceniane następująco:</w:t>
      </w:r>
    </w:p>
    <w:p w:rsidR="00F02C37" w:rsidRPr="00F02C37" w:rsidRDefault="00F02C37" w:rsidP="00F02C37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2C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 –  miesiące gwarancji </w:t>
      </w:r>
      <w:r w:rsidRPr="00F02C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02C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-   0 pkt.</w:t>
      </w:r>
    </w:p>
    <w:p w:rsidR="00F02C37" w:rsidRPr="00F02C37" w:rsidRDefault="00F02C37" w:rsidP="00F02C37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2C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18 –  miesięcy gwarancji </w:t>
      </w:r>
      <w:r w:rsidRPr="00F02C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02C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F02C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pkt.</w:t>
      </w:r>
    </w:p>
    <w:p w:rsidR="00F02C37" w:rsidRPr="00F02C37" w:rsidRDefault="00F02C37" w:rsidP="00F02C37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2C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24 –  miesięcy gwarancji </w:t>
      </w:r>
      <w:r w:rsidRPr="00F02C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02C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F02C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pkt.</w:t>
      </w:r>
    </w:p>
    <w:p w:rsidR="00F02C37" w:rsidRPr="00F02C37" w:rsidRDefault="00F02C37" w:rsidP="00F02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02C37" w:rsidRPr="00F02C37" w:rsidRDefault="00F02C37" w:rsidP="00F02C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02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ofercie należy podać konkretny okres udzielanej gwarancji w miesiącach na części zamienne.</w:t>
      </w:r>
    </w:p>
    <w:p w:rsidR="00F02C37" w:rsidRPr="00F00ED5" w:rsidRDefault="00F02C37" w:rsidP="00F02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0E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</w:t>
      </w:r>
    </w:p>
    <w:p w:rsidR="00F02C37" w:rsidRDefault="00F02C37" w:rsidP="00F02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0E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Najkorzystniejsza oferta to oferta z największą ilością punktów /po dodaniu punktów oceny we wszystkich kryteriach/</w:t>
      </w:r>
    </w:p>
    <w:p w:rsidR="00A34F08" w:rsidRPr="00F00ED5" w:rsidRDefault="00A34F08" w:rsidP="00A34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0400" w:rsidRPr="00C40400" w:rsidTr="003D08FD">
        <w:tc>
          <w:tcPr>
            <w:tcW w:w="9060" w:type="dxa"/>
            <w:shd w:val="clear" w:color="auto" w:fill="E7E6E6" w:themeFill="background2"/>
          </w:tcPr>
          <w:p w:rsidR="003D08FD" w:rsidRPr="002868B2" w:rsidRDefault="009D35D5" w:rsidP="00777A0F">
            <w:pPr>
              <w:pStyle w:val="Akapitzlist"/>
              <w:numPr>
                <w:ilvl w:val="0"/>
                <w:numId w:val="21"/>
              </w:numPr>
              <w:spacing w:line="264" w:lineRule="auto"/>
              <w:ind w:left="851" w:right="-2" w:hanging="85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3D08FD"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Informacje o formalnościach, jakie muszą zostać dopełnione po wyborze oferty w celu zawarcia umowy w sprawie zamówienia publicznego</w:t>
            </w:r>
          </w:p>
        </w:tc>
      </w:tr>
    </w:tbl>
    <w:p w:rsidR="00CE11C1" w:rsidRDefault="00CE11C1" w:rsidP="00CE11C1">
      <w:pPr>
        <w:pStyle w:val="Tytu"/>
        <w:spacing w:line="264" w:lineRule="auto"/>
        <w:ind w:left="567"/>
        <w:jc w:val="both"/>
        <w:rPr>
          <w:b w:val="0"/>
          <w:bCs w:val="0"/>
          <w:color w:val="000000" w:themeColor="text1"/>
          <w:sz w:val="24"/>
        </w:rPr>
      </w:pPr>
    </w:p>
    <w:p w:rsidR="00916604" w:rsidRPr="00CE11C1" w:rsidRDefault="00916604" w:rsidP="00CE11C1">
      <w:pPr>
        <w:pStyle w:val="Tytu"/>
        <w:numPr>
          <w:ilvl w:val="0"/>
          <w:numId w:val="14"/>
        </w:numPr>
        <w:spacing w:line="264" w:lineRule="auto"/>
        <w:ind w:left="567" w:hanging="567"/>
        <w:jc w:val="both"/>
        <w:rPr>
          <w:b w:val="0"/>
          <w:bCs w:val="0"/>
          <w:color w:val="000000" w:themeColor="text1"/>
          <w:sz w:val="24"/>
        </w:rPr>
      </w:pPr>
      <w:r w:rsidRPr="00CE11C1">
        <w:rPr>
          <w:b w:val="0"/>
          <w:bCs w:val="0"/>
          <w:color w:val="000000" w:themeColor="text1"/>
          <w:sz w:val="24"/>
        </w:rPr>
        <w:t>Wskazanie osób reprezentujących Wykonawcę przy podpisywaniu umowy.</w:t>
      </w:r>
    </w:p>
    <w:p w:rsidR="00916604" w:rsidRPr="005668DB" w:rsidRDefault="00916604" w:rsidP="003D072D">
      <w:pPr>
        <w:pStyle w:val="Tytu"/>
        <w:numPr>
          <w:ilvl w:val="0"/>
          <w:numId w:val="14"/>
        </w:numPr>
        <w:spacing w:line="264" w:lineRule="auto"/>
        <w:ind w:left="567" w:hanging="567"/>
        <w:jc w:val="both"/>
        <w:rPr>
          <w:b w:val="0"/>
          <w:bCs w:val="0"/>
          <w:color w:val="000000" w:themeColor="text1"/>
          <w:sz w:val="24"/>
        </w:rPr>
      </w:pPr>
      <w:r w:rsidRPr="005668DB">
        <w:rPr>
          <w:b w:val="0"/>
          <w:bCs w:val="0"/>
          <w:color w:val="000000" w:themeColor="text1"/>
          <w:sz w:val="24"/>
        </w:rPr>
        <w:t>Wskazanie banku, w którym Wykonawca posiada rachunek bankowy oraz podanie numeru rachunku bankowego, na który Zamawiający będzie dokonywał przelewu wynagrodzenia za zrealizowane zamówienie</w:t>
      </w:r>
    </w:p>
    <w:p w:rsidR="00754240" w:rsidRPr="00F02C37" w:rsidRDefault="00916604" w:rsidP="00F02C37">
      <w:pPr>
        <w:numPr>
          <w:ilvl w:val="0"/>
          <w:numId w:val="14"/>
        </w:numPr>
        <w:spacing w:after="0" w:line="264" w:lineRule="auto"/>
        <w:ind w:left="567" w:right="10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 podpisaniem umowy Wykonawcy wspólnie ubiegający się o udzielenie zamówienia (w przypadku wyboru ich oferty jako najkorzystniejszej) przedstawią Zamawiającemu umowę regulującą współpracę tych Wykonawców. </w:t>
      </w:r>
    </w:p>
    <w:p w:rsidR="0094130B" w:rsidRPr="00285E80" w:rsidRDefault="00916604" w:rsidP="003D072D">
      <w:pPr>
        <w:numPr>
          <w:ilvl w:val="0"/>
          <w:numId w:val="14"/>
        </w:numPr>
        <w:spacing w:after="0" w:line="264" w:lineRule="auto"/>
        <w:ind w:left="567" w:right="10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30B">
        <w:rPr>
          <w:rFonts w:ascii="Times New Roman" w:hAnsi="Times New Roman" w:cs="Times New Roman"/>
          <w:color w:val="000000" w:themeColor="text1"/>
          <w:sz w:val="24"/>
          <w:szCs w:val="24"/>
        </w:rPr>
        <w:t>Jeżeli Wykonawca, którego oferta została wybrana jako najkorzystniejsza, uchyla się od zawarcia umowy w sprawie zamówienia publi</w:t>
      </w:r>
      <w:r w:rsidR="00FC6D77" w:rsidRPr="0094130B">
        <w:rPr>
          <w:rFonts w:ascii="Times New Roman" w:hAnsi="Times New Roman" w:cs="Times New Roman"/>
          <w:color w:val="000000" w:themeColor="text1"/>
          <w:sz w:val="24"/>
          <w:szCs w:val="24"/>
        </w:rPr>
        <w:t>cznego Zamawiający może dokonać</w:t>
      </w:r>
      <w:r w:rsidRPr="00941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ponownego badania i oceny ofert spośród ofert pozostałych w postępowaniu Wyk</w:t>
      </w:r>
      <w:r w:rsidR="00137ECA" w:rsidRPr="0094130B">
        <w:rPr>
          <w:rFonts w:ascii="Times New Roman" w:hAnsi="Times New Roman" w:cs="Times New Roman"/>
          <w:color w:val="000000" w:themeColor="text1"/>
          <w:sz w:val="24"/>
          <w:szCs w:val="24"/>
        </w:rPr>
        <w:t>onawców albo unieważnić</w:t>
      </w:r>
      <w:r w:rsidRPr="00941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</w:t>
      </w:r>
      <w:r w:rsidR="00137ECA" w:rsidRPr="0094130B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94130B">
        <w:rPr>
          <w:rFonts w:ascii="Times New Roman" w:hAnsi="Times New Roman" w:cs="Times New Roman"/>
          <w:color w:val="000000" w:themeColor="text1"/>
          <w:sz w:val="24"/>
          <w:szCs w:val="24"/>
        </w:rPr>
        <w:t>powanie</w:t>
      </w:r>
      <w:r w:rsidR="009413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C5AE0" w:rsidRPr="00C40400" w:rsidRDefault="002C5AE0" w:rsidP="003D072D">
      <w:pPr>
        <w:spacing w:after="0" w:line="264" w:lineRule="auto"/>
        <w:ind w:right="10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C40400" w:rsidRPr="005668DB" w:rsidTr="00BB55E9">
        <w:tc>
          <w:tcPr>
            <w:tcW w:w="9072" w:type="dxa"/>
            <w:shd w:val="clear" w:color="auto" w:fill="E7E6E6" w:themeFill="background2"/>
          </w:tcPr>
          <w:p w:rsidR="00C37E1F" w:rsidRPr="002868B2" w:rsidRDefault="009D35D5" w:rsidP="00777A0F">
            <w:pPr>
              <w:pStyle w:val="Akapitzlist"/>
              <w:numPr>
                <w:ilvl w:val="0"/>
                <w:numId w:val="21"/>
              </w:numPr>
              <w:spacing w:line="264" w:lineRule="auto"/>
              <w:ind w:left="709" w:right="-2" w:hanging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C37E1F"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Pouczenie </w:t>
            </w:r>
            <w:r w:rsidR="00BB55E9"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o środkach ochrony prawnej przysługujących Wykonawcy</w:t>
            </w:r>
          </w:p>
        </w:tc>
      </w:tr>
    </w:tbl>
    <w:p w:rsidR="00CE11C1" w:rsidRDefault="00CE11C1" w:rsidP="00CE11C1">
      <w:pPr>
        <w:spacing w:after="0" w:line="264" w:lineRule="auto"/>
        <w:ind w:left="567"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B55E9" w:rsidRPr="005668DB" w:rsidRDefault="00BB55E9" w:rsidP="003D072D">
      <w:pPr>
        <w:numPr>
          <w:ilvl w:val="0"/>
          <w:numId w:val="10"/>
        </w:numPr>
        <w:spacing w:after="0" w:line="264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Środki ochrony prawnej przysługują Wykonawcy, jeżeli̇ ma lub miał interes </w:t>
      </w:r>
      <w:r w:rsidR="00470E60"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</w:t>
      </w:r>
      <w:r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uzyskaniu zamówieni</w:t>
      </w:r>
      <w:r w:rsidR="00476B60"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</w:t>
      </w:r>
      <w:r w:rsidR="0000632D"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az poniósł</w:t>
      </w:r>
      <w:r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możė ponieś</w:t>
      </w:r>
      <w:r w:rsidR="00476B60"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ć</w:t>
      </w:r>
      <w:r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szkodę w wyniku</w:t>
      </w:r>
      <w:r w:rsidR="000B2BC8"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naruszenia przez Zamawiającego</w:t>
      </w:r>
      <w:r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przepisów </w:t>
      </w:r>
      <w:r w:rsidR="00476B60"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zp. </w:t>
      </w:r>
    </w:p>
    <w:p w:rsidR="00BB55E9" w:rsidRPr="005668DB" w:rsidRDefault="00BB55E9" w:rsidP="003D072D">
      <w:pPr>
        <w:numPr>
          <w:ilvl w:val="0"/>
          <w:numId w:val="10"/>
        </w:numPr>
        <w:spacing w:after="0" w:line="264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Odwołanie przysługuje na: </w:t>
      </w:r>
    </w:p>
    <w:p w:rsidR="00BB55E9" w:rsidRPr="005668DB" w:rsidRDefault="00370050" w:rsidP="003D072D">
      <w:pPr>
        <w:pStyle w:val="Akapitzlist"/>
        <w:numPr>
          <w:ilvl w:val="1"/>
          <w:numId w:val="10"/>
        </w:numPr>
        <w:spacing w:after="0" w:line="264" w:lineRule="auto"/>
        <w:ind w:left="993" w:right="-2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niezgodną </w:t>
      </w:r>
      <w:r w:rsidR="00BB55E9"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przepisami ustawy c</w:t>
      </w:r>
      <w:r w:rsidR="00956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zynność  Zamawiającego, podjętą</w:t>
      </w:r>
      <w:r w:rsidR="00956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BB55E9"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postepo</w:t>
      </w:r>
      <w:r w:rsidR="0000632D"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wanių o udzielenie zamówienia,</w:t>
      </w:r>
      <w:r w:rsidR="00BB55E9"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tym na projektowane postanowienie umowy;  </w:t>
      </w:r>
    </w:p>
    <w:p w:rsidR="00BB55E9" w:rsidRPr="005668DB" w:rsidRDefault="00BB55E9" w:rsidP="003D072D">
      <w:pPr>
        <w:numPr>
          <w:ilvl w:val="1"/>
          <w:numId w:val="10"/>
        </w:numPr>
        <w:spacing w:after="0" w:line="264" w:lineRule="auto"/>
        <w:ind w:left="993" w:right="-2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zaniec</w:t>
      </w:r>
      <w:r w:rsidR="00370050"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hanie czynnoścí w postepowaniu</w:t>
      </w:r>
      <w:r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udzielenie zamówienia</w:t>
      </w:r>
      <w:r w:rsidR="0000632D"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której́ Zam</w:t>
      </w:r>
      <w:r w:rsidR="0000632D"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awiający był obowiązany</w:t>
      </w:r>
      <w:r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podstawie ustawy.  </w:t>
      </w:r>
    </w:p>
    <w:p w:rsidR="00BB55E9" w:rsidRPr="005668DB" w:rsidRDefault="0000632D" w:rsidP="003D072D">
      <w:pPr>
        <w:numPr>
          <w:ilvl w:val="0"/>
          <w:numId w:val="10"/>
        </w:numPr>
        <w:spacing w:after="0" w:line="264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Odwołanie wnosi się</w:t>
      </w:r>
      <w:r w:rsidR="00BB55E9"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Prezesa Krajowej Izby Odwoławczej w formie pisemnej albo </w:t>
      </w:r>
      <w:r w:rsidR="006A4EB6"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BB55E9"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formie elektronicznej albo w postaci elektronicznej opatrzone podpisem zaufanym. </w:t>
      </w:r>
    </w:p>
    <w:p w:rsidR="00BB55E9" w:rsidRPr="005668DB" w:rsidRDefault="00BB55E9" w:rsidP="003D072D">
      <w:pPr>
        <w:numPr>
          <w:ilvl w:val="0"/>
          <w:numId w:val="10"/>
        </w:numPr>
        <w:spacing w:after="0" w:line="264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orzeczenie Krajowej Izby Odwoławczej oraz postanowienie Prezesa Krajowej Izby Odwoławczej, o któryḿ mowa w art. 519 ust. 1 </w:t>
      </w:r>
      <w:r w:rsidR="004F5432"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zp, stronom oraz uczestnikom postepowania odwoławczego przysługuje skarga do sadu. Skargę̨ wnosi się do Sadų Okręgowego w Warszawie za pośrednictweḿ Prezesa Krajowej Izby Odwoławczej. </w:t>
      </w:r>
    </w:p>
    <w:p w:rsidR="00386671" w:rsidRPr="007518CB" w:rsidRDefault="00BB55E9" w:rsidP="003D072D">
      <w:pPr>
        <w:numPr>
          <w:ilvl w:val="0"/>
          <w:numId w:val="10"/>
        </w:numPr>
        <w:spacing w:after="0" w:line="264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Szczegółowe informacje dotyczące środków ochrony prawnej określone są w Dziale IX „Środki ochrony prawnej” </w:t>
      </w:r>
      <w:r w:rsidR="00476B60"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zp.</w:t>
      </w:r>
    </w:p>
    <w:p w:rsidR="00511874" w:rsidRPr="00C40400" w:rsidRDefault="00511874" w:rsidP="003D072D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93095" w:rsidRPr="00F906EC" w:rsidRDefault="00693095" w:rsidP="00F02C37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9236"/>
      </w:tblGrid>
      <w:tr w:rsidR="00F906EC" w:rsidRPr="00F906EC" w:rsidTr="00693095">
        <w:trPr>
          <w:trHeight w:val="423"/>
        </w:trPr>
        <w:tc>
          <w:tcPr>
            <w:tcW w:w="9236" w:type="dxa"/>
            <w:shd w:val="clear" w:color="auto" w:fill="E7E6E6" w:themeFill="background2"/>
          </w:tcPr>
          <w:p w:rsidR="00FE3543" w:rsidRPr="002868B2" w:rsidRDefault="009646EC" w:rsidP="00777A0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64" w:lineRule="auto"/>
              <w:ind w:left="851" w:hanging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Podwykonawstwo</w:t>
            </w:r>
            <w:r w:rsidR="00FE3543" w:rsidRPr="002868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693095" w:rsidRDefault="00693095" w:rsidP="00693095">
      <w:pPr>
        <w:autoSpaceDE w:val="0"/>
        <w:autoSpaceDN w:val="0"/>
        <w:adjustRightInd w:val="0"/>
        <w:spacing w:after="0" w:line="264" w:lineRule="auto"/>
        <w:ind w:left="4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7C1B" w:rsidRPr="00F906EC" w:rsidRDefault="00A37C1B" w:rsidP="00777A0F">
      <w:pPr>
        <w:numPr>
          <w:ilvl w:val="0"/>
          <w:numId w:val="18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6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może powierzyć wykonanie części zamówienia podwykonawcy (podwykonawcom). </w:t>
      </w:r>
    </w:p>
    <w:p w:rsidR="00A37C1B" w:rsidRPr="00F906EC" w:rsidRDefault="00A37C1B" w:rsidP="00777A0F">
      <w:pPr>
        <w:numPr>
          <w:ilvl w:val="0"/>
          <w:numId w:val="18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6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 w:rsidRPr="00F906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zastrzega</w:t>
      </w:r>
      <w:r w:rsidRPr="00F906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obowiązku osobistego wykonania przez Wykonawcę kluczowych części zamówienia.</w:t>
      </w:r>
    </w:p>
    <w:p w:rsidR="00693095" w:rsidRPr="00DE7A4A" w:rsidRDefault="00A37C1B" w:rsidP="00DE7A4A">
      <w:pPr>
        <w:numPr>
          <w:ilvl w:val="0"/>
          <w:numId w:val="18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6EC">
        <w:rPr>
          <w:rFonts w:ascii="Times New Roman" w:hAnsi="Times New Roman" w:cs="Times New Roman"/>
          <w:color w:val="000000" w:themeColor="text1"/>
          <w:sz w:val="24"/>
          <w:szCs w:val="24"/>
        </w:rPr>
        <w:t>Zamawiający wymaga, aby w przypadku powierzenia części zamówienia podwykonawcom, Wykonawca wskazał w formularz ofertowym części zamówienia, których wykonanie zamierza powierzyć podwykonawcom oraz podał (o ile są mu wiadome na tym etapie) nazwy (firmy) tych podwykonawców.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9236"/>
      </w:tblGrid>
      <w:tr w:rsidR="00693095" w:rsidRPr="00F906EC" w:rsidTr="00693095">
        <w:tc>
          <w:tcPr>
            <w:tcW w:w="9236" w:type="dxa"/>
            <w:shd w:val="clear" w:color="auto" w:fill="E7E6E6" w:themeFill="background2"/>
          </w:tcPr>
          <w:p w:rsidR="00693095" w:rsidRPr="002868B2" w:rsidRDefault="00693095" w:rsidP="00777A0F">
            <w:pPr>
              <w:pStyle w:val="Akapitzlist"/>
              <w:numPr>
                <w:ilvl w:val="0"/>
                <w:numId w:val="21"/>
              </w:numPr>
              <w:spacing w:line="264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868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Wymagania dotyczące wadium</w:t>
            </w:r>
          </w:p>
        </w:tc>
      </w:tr>
    </w:tbl>
    <w:p w:rsidR="00693095" w:rsidRDefault="00693095" w:rsidP="0069309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3095" w:rsidRDefault="00DE7A4A" w:rsidP="005A0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 dotyczy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9236"/>
      </w:tblGrid>
      <w:tr w:rsidR="00693095" w:rsidRPr="00F906EC" w:rsidTr="00693095">
        <w:tc>
          <w:tcPr>
            <w:tcW w:w="9236" w:type="dxa"/>
            <w:shd w:val="clear" w:color="auto" w:fill="E7E6E6" w:themeFill="background2"/>
          </w:tcPr>
          <w:p w:rsidR="00693095" w:rsidRPr="002868B2" w:rsidRDefault="00693095" w:rsidP="00777A0F">
            <w:pPr>
              <w:pStyle w:val="Akapitzlist"/>
              <w:numPr>
                <w:ilvl w:val="0"/>
                <w:numId w:val="21"/>
              </w:numPr>
              <w:spacing w:line="264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Zabezpieczenie należytego wykonania umowy</w:t>
            </w:r>
          </w:p>
        </w:tc>
      </w:tr>
    </w:tbl>
    <w:p w:rsidR="00674639" w:rsidRPr="00674639" w:rsidRDefault="00DE7A4A" w:rsidP="0067463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Nie dotyczy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9236"/>
      </w:tblGrid>
      <w:tr w:rsidR="00C40400" w:rsidRPr="00C40400" w:rsidTr="005E56B1">
        <w:tc>
          <w:tcPr>
            <w:tcW w:w="9236" w:type="dxa"/>
            <w:shd w:val="clear" w:color="auto" w:fill="E7E6E6" w:themeFill="background2"/>
          </w:tcPr>
          <w:p w:rsidR="00FE3543" w:rsidRPr="00F906EC" w:rsidRDefault="00F906EC" w:rsidP="00777A0F">
            <w:pPr>
              <w:pStyle w:val="Akapitzlist"/>
              <w:numPr>
                <w:ilvl w:val="0"/>
                <w:numId w:val="21"/>
              </w:numPr>
              <w:spacing w:line="264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906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FE3543" w:rsidRPr="00F906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Klauzula informacyjna z art. 13 RODO 1 do zastosowania przez Zamawiających w celu związanym z postępowaniem o udzielenie zamówienia publicznego</w:t>
            </w:r>
          </w:p>
        </w:tc>
      </w:tr>
    </w:tbl>
    <w:p w:rsidR="005E56B1" w:rsidRDefault="005E56B1" w:rsidP="003D072D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E3543" w:rsidRPr="000E378B" w:rsidRDefault="00FE3543" w:rsidP="003D072D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z 04.05.2016, str. 1), dalej „RODO”, informuję, że: </w:t>
      </w:r>
    </w:p>
    <w:p w:rsidR="00FE3543" w:rsidRPr="00F906EC" w:rsidRDefault="00FE3543" w:rsidP="003D072D">
      <w:pPr>
        <w:numPr>
          <w:ilvl w:val="0"/>
          <w:numId w:val="11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906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administratorem Pani/Pana danych osobowych jest:  </w:t>
      </w:r>
    </w:p>
    <w:p w:rsidR="00FE3543" w:rsidRPr="00F906EC" w:rsidRDefault="00FE3543" w:rsidP="003D072D">
      <w:pPr>
        <w:tabs>
          <w:tab w:val="left" w:pos="709"/>
        </w:tabs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906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Komendant 6 Wojskowego Oddziału Gospodarczego, Lędowo – Osiedle 1N, </w:t>
      </w:r>
      <w:r w:rsidRPr="00F906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76 – 271 Ustka, nr fax: 261 231 578;</w:t>
      </w:r>
    </w:p>
    <w:p w:rsidR="00FE3543" w:rsidRPr="00F906EC" w:rsidRDefault="00FE3543" w:rsidP="003D072D">
      <w:pPr>
        <w:numPr>
          <w:ilvl w:val="0"/>
          <w:numId w:val="11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inspektorem ochrony danych osobowych w 6 WOG Ustka jest Pani Dagmara Stecka -Giedrojć, tel. 261 231 377;</w:t>
      </w:r>
    </w:p>
    <w:p w:rsidR="00FE3543" w:rsidRPr="005B4704" w:rsidRDefault="00FE3543" w:rsidP="003D072D">
      <w:pPr>
        <w:numPr>
          <w:ilvl w:val="0"/>
          <w:numId w:val="11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Pani/Pana dane osobowe przetwarzane będą na podstawie art. 6 ust. 1 lit. c RODO </w:t>
      </w:r>
      <w:r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celu związanym z </w:t>
      </w:r>
      <w:r w:rsidRPr="005B47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postępowaniem o udzielenie zamówienia publicznego </w:t>
      </w:r>
      <w:r w:rsidRPr="005B47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Nr </w:t>
      </w:r>
      <w:r w:rsidR="00DE7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23</w:t>
      </w:r>
      <w:r w:rsidR="00754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</w:t>
      </w:r>
      <w:r w:rsidR="00DE7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WT</w:t>
      </w:r>
      <w:r w:rsidR="00386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/6WOG/2022</w:t>
      </w:r>
      <w:r w:rsidRPr="005B47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prowadzonym w </w:t>
      </w:r>
      <w:r w:rsidR="008B6322" w:rsidRPr="005B470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trybie podstawowym bez negocjacji</w:t>
      </w:r>
      <w:r w:rsidRPr="005B47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FE3543" w:rsidRPr="00F906EC" w:rsidRDefault="00FE3543" w:rsidP="003D072D">
      <w:pPr>
        <w:numPr>
          <w:ilvl w:val="0"/>
          <w:numId w:val="11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B47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odbiorcami Pani/Pana danych osobowych będą osoby lub podmioty, którym udostępniona zostanie</w:t>
      </w:r>
      <w:r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dokumentacja postępowania w oparciu o art. 8 oraz art. 96 ust. 3 ustawy z dnia 29 stycznia 2004 r. – </w:t>
      </w:r>
      <w:r w:rsidR="00ED7124"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zamówień publicznych (Dz.U.2021.1129 t.j.</w:t>
      </w:r>
      <w:r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oraz art. 2 ust. 1 ustawy z dnia 06.09.2001 r. o dostępi</w:t>
      </w:r>
      <w:r w:rsidR="00BD5483"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 do informacji publicznej,</w:t>
      </w:r>
      <w:r w:rsidR="00BD5483"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tj. </w:t>
      </w:r>
      <w:r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 U. z 2018 r. poz. 1330;</w:t>
      </w:r>
    </w:p>
    <w:p w:rsidR="00FE3543" w:rsidRPr="00F906EC" w:rsidRDefault="00FE3543" w:rsidP="003D072D">
      <w:pPr>
        <w:numPr>
          <w:ilvl w:val="0"/>
          <w:numId w:val="11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Pani/Pana dane osobowe będą przechowywane, zgodnie z jednolitym rzeczowym wykazem akt, przez okres 5 lat od dnia zakończenia postępowania o udzielenie zamówienia, a jeżeli czas trwania umowy przekracza 4 lata, okres przechowywania obejmuje cały czas trwania umowy;</w:t>
      </w:r>
    </w:p>
    <w:p w:rsidR="00FE3543" w:rsidRPr="00F906EC" w:rsidRDefault="00FE3543" w:rsidP="003D072D">
      <w:pPr>
        <w:numPr>
          <w:ilvl w:val="0"/>
          <w:numId w:val="11"/>
        </w:numPr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FE3543" w:rsidRPr="00F906EC" w:rsidRDefault="00FE3543" w:rsidP="003D072D">
      <w:pPr>
        <w:numPr>
          <w:ilvl w:val="0"/>
          <w:numId w:val="11"/>
        </w:numPr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odniesieniu do Pani/Pana danych osobowy</w:t>
      </w:r>
      <w:r w:rsidR="00BD5483"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 decyzje nie będą podejmowane</w:t>
      </w:r>
      <w:r w:rsidR="00BD5483"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sposób zautomatyzowany, stosowanie do art. 22 RODO;</w:t>
      </w:r>
    </w:p>
    <w:p w:rsidR="00FE3543" w:rsidRPr="00F906EC" w:rsidRDefault="00FE3543" w:rsidP="003D072D">
      <w:pPr>
        <w:numPr>
          <w:ilvl w:val="0"/>
          <w:numId w:val="11"/>
        </w:numPr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posiada Pani/Pan:</w:t>
      </w:r>
    </w:p>
    <w:p w:rsidR="00FE3543" w:rsidRPr="00F906EC" w:rsidRDefault="00FE3543" w:rsidP="003D072D">
      <w:pPr>
        <w:numPr>
          <w:ilvl w:val="0"/>
          <w:numId w:val="12"/>
        </w:numPr>
        <w:spacing w:after="0" w:line="264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 art. 15 RODO prawo dostępu do danych osobowych Pani/Pana dotyczących;</w:t>
      </w:r>
    </w:p>
    <w:p w:rsidR="00FE3543" w:rsidRPr="00F906EC" w:rsidRDefault="00FE3543" w:rsidP="003D072D">
      <w:pPr>
        <w:numPr>
          <w:ilvl w:val="0"/>
          <w:numId w:val="12"/>
        </w:numPr>
        <w:spacing w:after="0" w:line="264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 art. 16 RODO prawo do sprostowania Pani/Pana danych osobowych, przy czym skorzystanie z prawa do sprostowania lub uzupełnienia nie może skutkować zmianą wyniku postępowania o udzielenie zamówienia publicznego ani zmiana postanowień umowy w zakresie niezgodnym z ustawą Pzp. oraz nie może naruszać integralności protokołu oraz jego załączników;</w:t>
      </w:r>
    </w:p>
    <w:p w:rsidR="00FE3543" w:rsidRPr="00F906EC" w:rsidRDefault="00FE3543" w:rsidP="003D072D">
      <w:pPr>
        <w:numPr>
          <w:ilvl w:val="0"/>
          <w:numId w:val="12"/>
        </w:numPr>
        <w:spacing w:after="0" w:line="264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 art. 18 RODO prawo żądania od administratora ograniczenia przetwarzania danych osobowych z zastrzeże</w:t>
      </w:r>
      <w:r w:rsidR="003D5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niem przypadków, o których mowa</w:t>
      </w:r>
      <w:r w:rsidR="003D5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art. 18 ust. 2 RODO przy czym prawo do ograniczenia przetwarzania nie ma zastosowania w odniesieniu do przechowywania, w celu zapewnienia korzystania ze środków ochrony prawnej lub w celu ochrony prawnej osoby fizycznej lub prawnej, luz z uwagi na ważne względy interesu publicznego Unii Europejskiej lub państwa członkowskiego, a także nie ogranicza przetwarzania danych osobowych do czasu zakończenia postępowania o udzielenie zamówienia;</w:t>
      </w:r>
    </w:p>
    <w:p w:rsidR="00FE3543" w:rsidRPr="00F906EC" w:rsidRDefault="00FE3543" w:rsidP="003D072D">
      <w:pPr>
        <w:numPr>
          <w:ilvl w:val="0"/>
          <w:numId w:val="12"/>
        </w:numPr>
        <w:spacing w:after="0" w:line="264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E3543" w:rsidRPr="00F906EC" w:rsidRDefault="00FE3543" w:rsidP="003D072D">
      <w:pPr>
        <w:numPr>
          <w:ilvl w:val="0"/>
          <w:numId w:val="11"/>
        </w:numPr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przysługuje Pani/Panu:</w:t>
      </w:r>
    </w:p>
    <w:p w:rsidR="00FE3543" w:rsidRPr="00F906EC" w:rsidRDefault="00FE3543" w:rsidP="003D072D">
      <w:pPr>
        <w:numPr>
          <w:ilvl w:val="0"/>
          <w:numId w:val="13"/>
        </w:numPr>
        <w:spacing w:after="0" w:line="264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związku z art. 17 ust. 3 lit. b, d lub e RODO prawo do usunięcia danych osobowych;</w:t>
      </w:r>
    </w:p>
    <w:p w:rsidR="00FE3543" w:rsidRPr="00F906EC" w:rsidRDefault="00FE3543" w:rsidP="003D072D">
      <w:pPr>
        <w:numPr>
          <w:ilvl w:val="0"/>
          <w:numId w:val="13"/>
        </w:numPr>
        <w:spacing w:after="0" w:line="264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do przenoszenia danych osobowych, o którym mowa w art. 20 RODO;</w:t>
      </w:r>
    </w:p>
    <w:p w:rsidR="00FE3543" w:rsidRPr="00F906EC" w:rsidRDefault="00FE3543" w:rsidP="003D072D">
      <w:pPr>
        <w:numPr>
          <w:ilvl w:val="0"/>
          <w:numId w:val="13"/>
        </w:numPr>
        <w:spacing w:after="0" w:line="264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D53B2E" w:rsidRPr="00796B0B" w:rsidRDefault="00D53B2E" w:rsidP="003D072D">
      <w:pPr>
        <w:spacing w:after="0" w:line="264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0400" w:rsidRPr="00796B0B" w:rsidTr="00087CF2">
        <w:tc>
          <w:tcPr>
            <w:tcW w:w="9060" w:type="dxa"/>
            <w:shd w:val="clear" w:color="auto" w:fill="E7E6E6" w:themeFill="background2"/>
          </w:tcPr>
          <w:p w:rsidR="00FE3543" w:rsidRPr="00796B0B" w:rsidRDefault="00CB109A" w:rsidP="00777A0F">
            <w:pPr>
              <w:pStyle w:val="Akapitzlist"/>
              <w:numPr>
                <w:ilvl w:val="0"/>
                <w:numId w:val="21"/>
              </w:numPr>
              <w:spacing w:line="264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FE3543" w:rsidRPr="00796B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Dodatkowe informacje</w:t>
            </w:r>
          </w:p>
        </w:tc>
      </w:tr>
    </w:tbl>
    <w:p w:rsidR="000E378B" w:rsidRDefault="000E378B" w:rsidP="003D072D">
      <w:pPr>
        <w:pStyle w:val="Akapitzlist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928" w:rsidRDefault="00973928" w:rsidP="00777A0F">
      <w:pPr>
        <w:pStyle w:val="Akapitzlist"/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78B">
        <w:rPr>
          <w:rFonts w:ascii="Times New Roman" w:hAnsi="Times New Roman" w:cs="Times New Roman"/>
          <w:sz w:val="24"/>
          <w:szCs w:val="24"/>
        </w:rPr>
        <w:t xml:space="preserve">Zamawiający nie dopuszcza możliwości złożenia oferty wariantowej, o której mowa </w:t>
      </w:r>
      <w:r w:rsidRPr="000E378B">
        <w:rPr>
          <w:rFonts w:ascii="Times New Roman" w:hAnsi="Times New Roman" w:cs="Times New Roman"/>
          <w:sz w:val="24"/>
          <w:szCs w:val="24"/>
        </w:rPr>
        <w:br/>
        <w:t>w art. 92 ustawy Pzp tzn. oferty przewidującej odmienny sposób wykonania zamówienia niż określony w SWZ.</w:t>
      </w:r>
    </w:p>
    <w:p w:rsidR="00973928" w:rsidRDefault="00973928" w:rsidP="00777A0F">
      <w:pPr>
        <w:pStyle w:val="Akapitzlist"/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78B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2B32DB">
        <w:rPr>
          <w:rFonts w:ascii="Times New Roman" w:hAnsi="Times New Roman" w:cs="Times New Roman"/>
          <w:sz w:val="24"/>
          <w:szCs w:val="24"/>
        </w:rPr>
        <w:t xml:space="preserve">nie </w:t>
      </w:r>
      <w:r w:rsidRPr="000E378B">
        <w:rPr>
          <w:rFonts w:ascii="Times New Roman" w:hAnsi="Times New Roman" w:cs="Times New Roman"/>
          <w:sz w:val="24"/>
          <w:szCs w:val="24"/>
        </w:rPr>
        <w:t xml:space="preserve">dokonuje podziału zamówienia na części. Tym samym zamawiający </w:t>
      </w:r>
      <w:r w:rsidR="002B32DB">
        <w:rPr>
          <w:rFonts w:ascii="Times New Roman" w:hAnsi="Times New Roman" w:cs="Times New Roman"/>
          <w:sz w:val="24"/>
          <w:szCs w:val="24"/>
        </w:rPr>
        <w:t xml:space="preserve">nie </w:t>
      </w:r>
      <w:r w:rsidRPr="000E378B">
        <w:rPr>
          <w:rFonts w:ascii="Times New Roman" w:hAnsi="Times New Roman" w:cs="Times New Roman"/>
          <w:sz w:val="24"/>
          <w:szCs w:val="24"/>
        </w:rPr>
        <w:t>dopuszcza składania ofert częściowych, o których mowa w art. 7 pkt 15 ustawy Pzp.</w:t>
      </w:r>
    </w:p>
    <w:p w:rsidR="00973928" w:rsidRPr="000E378B" w:rsidRDefault="00973928" w:rsidP="00777A0F">
      <w:pPr>
        <w:pStyle w:val="Akapitzlist"/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78B">
        <w:rPr>
          <w:rFonts w:ascii="Times New Roman" w:hAnsi="Times New Roman" w:cs="Times New Roman"/>
          <w:sz w:val="24"/>
          <w:szCs w:val="24"/>
        </w:rPr>
        <w:t xml:space="preserve">Zamawiający nie zastrzega możliwości ubiegania się o udzielenie zamówienia wyłącznie przez Wykonawców, o których mowa w art. 94 Pzp. </w:t>
      </w:r>
    </w:p>
    <w:p w:rsidR="00F413D9" w:rsidRDefault="00F413D9" w:rsidP="007542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413D9" w:rsidRDefault="00F413D9" w:rsidP="007542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E6100" w:rsidRDefault="00CE6100" w:rsidP="00754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240" w:rsidRPr="001E1FE3" w:rsidRDefault="00754240" w:rsidP="00754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72D" w:rsidRPr="00791939" w:rsidRDefault="003D072D" w:rsidP="003D072D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3D072D" w:rsidRPr="00791939" w:rsidSect="009A464E">
      <w:headerReference w:type="default" r:id="rId43"/>
      <w:footerReference w:type="default" r:id="rId44"/>
      <w:pgSz w:w="11906" w:h="16838"/>
      <w:pgMar w:top="1418" w:right="851" w:bottom="993" w:left="2127" w:header="708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C89" w:rsidRDefault="00A24C89" w:rsidP="0092114C">
      <w:pPr>
        <w:spacing w:after="0" w:line="240" w:lineRule="auto"/>
      </w:pPr>
      <w:r>
        <w:separator/>
      </w:r>
    </w:p>
  </w:endnote>
  <w:endnote w:type="continuationSeparator" w:id="0">
    <w:p w:rsidR="00A24C89" w:rsidRDefault="00A24C89" w:rsidP="0092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348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E6100" w:rsidRDefault="00CE6100">
            <w:pPr>
              <w:pStyle w:val="Stopka"/>
              <w:jc w:val="right"/>
            </w:pPr>
            <w:r w:rsidRPr="00226F99">
              <w:rPr>
                <w:rFonts w:ascii="Times New Roman" w:hAnsi="Times New Roman" w:cs="Times New Roman"/>
                <w:sz w:val="18"/>
                <w:szCs w:val="18"/>
              </w:rPr>
              <w:t>Str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A24C8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226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26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A24C8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E6100" w:rsidRDefault="00CE61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C89" w:rsidRDefault="00A24C89" w:rsidP="0092114C">
      <w:pPr>
        <w:spacing w:after="0" w:line="240" w:lineRule="auto"/>
      </w:pPr>
      <w:r>
        <w:separator/>
      </w:r>
    </w:p>
  </w:footnote>
  <w:footnote w:type="continuationSeparator" w:id="0">
    <w:p w:rsidR="00A24C89" w:rsidRDefault="00A24C89" w:rsidP="0092114C">
      <w:pPr>
        <w:spacing w:after="0" w:line="240" w:lineRule="auto"/>
      </w:pPr>
      <w:r>
        <w:continuationSeparator/>
      </w:r>
    </w:p>
  </w:footnote>
  <w:footnote w:id="1">
    <w:p w:rsidR="00CE6100" w:rsidRPr="00C413C3" w:rsidRDefault="00CE6100" w:rsidP="00A951F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413C3">
        <w:rPr>
          <w:rFonts w:ascii="Times New Roman" w:hAnsi="Times New Roman" w:cs="Times New Roman"/>
          <w:sz w:val="18"/>
          <w:szCs w:val="18"/>
        </w:rPr>
        <w:t>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100" w:rsidRPr="0000632D" w:rsidRDefault="00CE6100" w:rsidP="0092114C">
    <w:pPr>
      <w:pStyle w:val="Nagwek"/>
      <w:jc w:val="right"/>
      <w:rPr>
        <w:rFonts w:ascii="Times New Roman" w:hAnsi="Times New Roman" w:cs="Times New Roman"/>
        <w:color w:val="000000" w:themeColor="text1"/>
        <w:sz w:val="24"/>
        <w:szCs w:val="24"/>
      </w:rPr>
    </w:pPr>
    <w:r>
      <w:rPr>
        <w:rFonts w:ascii="Times New Roman" w:hAnsi="Times New Roman" w:cs="Times New Roman"/>
        <w:color w:val="000000" w:themeColor="text1"/>
        <w:sz w:val="24"/>
        <w:szCs w:val="24"/>
      </w:rPr>
      <w:t>23/WT/6WOG/2022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54B621A4"/>
    <w:name w:val="WW8Num17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1A"/>
    <w:multiLevelType w:val="singleLevel"/>
    <w:tmpl w:val="0000001A"/>
    <w:name w:val="WW8Num27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" w15:restartNumberingAfterBreak="0">
    <w:nsid w:val="00D04890"/>
    <w:multiLevelType w:val="hybridMultilevel"/>
    <w:tmpl w:val="405C7F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A926C4"/>
    <w:multiLevelType w:val="hybridMultilevel"/>
    <w:tmpl w:val="F8CAEA44"/>
    <w:lvl w:ilvl="0" w:tplc="DD208F08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F2E1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5470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B60C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389F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FA82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04E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C073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B27D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B611A0"/>
    <w:multiLevelType w:val="hybridMultilevel"/>
    <w:tmpl w:val="449C617C"/>
    <w:lvl w:ilvl="0" w:tplc="BDB2E948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722C1E"/>
    <w:multiLevelType w:val="hybridMultilevel"/>
    <w:tmpl w:val="9E34BC2E"/>
    <w:lvl w:ilvl="0" w:tplc="A9A6BD1A">
      <w:start w:val="4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8B5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3450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06C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A79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8843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FA8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BC30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7ED6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BC67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330C19"/>
    <w:multiLevelType w:val="multilevel"/>
    <w:tmpl w:val="5A54D7CA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16FD17C9"/>
    <w:multiLevelType w:val="hybridMultilevel"/>
    <w:tmpl w:val="AB4040B8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1774015B"/>
    <w:multiLevelType w:val="hybridMultilevel"/>
    <w:tmpl w:val="674EAF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97EB5"/>
    <w:multiLevelType w:val="hybridMultilevel"/>
    <w:tmpl w:val="4E88321E"/>
    <w:lvl w:ilvl="0" w:tplc="38404520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07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CA1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0A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08CE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806D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5CF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06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85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EF6E8D"/>
    <w:multiLevelType w:val="hybridMultilevel"/>
    <w:tmpl w:val="08CCF9AE"/>
    <w:lvl w:ilvl="0" w:tplc="996674C2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69472">
      <w:start w:val="1"/>
      <w:numFmt w:val="decimal"/>
      <w:lvlText w:val="%2)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8CB1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6502C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802D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DB3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A574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ABF5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800E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2D43B9"/>
    <w:multiLevelType w:val="multilevel"/>
    <w:tmpl w:val="0CF676BC"/>
    <w:lvl w:ilvl="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840F71"/>
    <w:multiLevelType w:val="hybridMultilevel"/>
    <w:tmpl w:val="455A0416"/>
    <w:lvl w:ilvl="0" w:tplc="04150017">
      <w:start w:val="1"/>
      <w:numFmt w:val="lowerLetter"/>
      <w:lvlText w:val="%1)"/>
      <w:lvlJc w:val="left"/>
      <w:pPr>
        <w:ind w:left="1737" w:hanging="360"/>
      </w:pPr>
    </w:lvl>
    <w:lvl w:ilvl="1" w:tplc="04150019" w:tentative="1">
      <w:start w:val="1"/>
      <w:numFmt w:val="lowerLetter"/>
      <w:lvlText w:val="%2."/>
      <w:lvlJc w:val="left"/>
      <w:pPr>
        <w:ind w:left="2457" w:hanging="360"/>
      </w:pPr>
    </w:lvl>
    <w:lvl w:ilvl="2" w:tplc="0415001B" w:tentative="1">
      <w:start w:val="1"/>
      <w:numFmt w:val="lowerRoman"/>
      <w:lvlText w:val="%3."/>
      <w:lvlJc w:val="right"/>
      <w:pPr>
        <w:ind w:left="3177" w:hanging="180"/>
      </w:pPr>
    </w:lvl>
    <w:lvl w:ilvl="3" w:tplc="0415000F" w:tentative="1">
      <w:start w:val="1"/>
      <w:numFmt w:val="decimal"/>
      <w:lvlText w:val="%4."/>
      <w:lvlJc w:val="left"/>
      <w:pPr>
        <w:ind w:left="3897" w:hanging="360"/>
      </w:pPr>
    </w:lvl>
    <w:lvl w:ilvl="4" w:tplc="04150019" w:tentative="1">
      <w:start w:val="1"/>
      <w:numFmt w:val="lowerLetter"/>
      <w:lvlText w:val="%5."/>
      <w:lvlJc w:val="left"/>
      <w:pPr>
        <w:ind w:left="4617" w:hanging="360"/>
      </w:pPr>
    </w:lvl>
    <w:lvl w:ilvl="5" w:tplc="0415001B" w:tentative="1">
      <w:start w:val="1"/>
      <w:numFmt w:val="lowerRoman"/>
      <w:lvlText w:val="%6."/>
      <w:lvlJc w:val="right"/>
      <w:pPr>
        <w:ind w:left="5337" w:hanging="180"/>
      </w:pPr>
    </w:lvl>
    <w:lvl w:ilvl="6" w:tplc="0415000F" w:tentative="1">
      <w:start w:val="1"/>
      <w:numFmt w:val="decimal"/>
      <w:lvlText w:val="%7."/>
      <w:lvlJc w:val="left"/>
      <w:pPr>
        <w:ind w:left="6057" w:hanging="360"/>
      </w:pPr>
    </w:lvl>
    <w:lvl w:ilvl="7" w:tplc="04150019" w:tentative="1">
      <w:start w:val="1"/>
      <w:numFmt w:val="lowerLetter"/>
      <w:lvlText w:val="%8."/>
      <w:lvlJc w:val="left"/>
      <w:pPr>
        <w:ind w:left="6777" w:hanging="360"/>
      </w:pPr>
    </w:lvl>
    <w:lvl w:ilvl="8" w:tplc="0415001B" w:tentative="1">
      <w:start w:val="1"/>
      <w:numFmt w:val="lowerRoman"/>
      <w:lvlText w:val="%9."/>
      <w:lvlJc w:val="right"/>
      <w:pPr>
        <w:ind w:left="7497" w:hanging="180"/>
      </w:pPr>
    </w:lvl>
  </w:abstractNum>
  <w:abstractNum w:abstractNumId="14" w15:restartNumberingAfterBreak="0">
    <w:nsid w:val="2DE142A0"/>
    <w:multiLevelType w:val="multilevel"/>
    <w:tmpl w:val="5EECE052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343342B6"/>
    <w:multiLevelType w:val="multilevel"/>
    <w:tmpl w:val="0082C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402B2E"/>
    <w:multiLevelType w:val="hybridMultilevel"/>
    <w:tmpl w:val="894E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22250"/>
    <w:multiLevelType w:val="hybridMultilevel"/>
    <w:tmpl w:val="EF7AB2A0"/>
    <w:lvl w:ilvl="0" w:tplc="F770067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7C4D32">
      <w:start w:val="1"/>
      <w:numFmt w:val="lowerLetter"/>
      <w:lvlText w:val="%2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6AE0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BE50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2867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ACE6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FC4E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4001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4D9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50875E7"/>
    <w:multiLevelType w:val="hybridMultilevel"/>
    <w:tmpl w:val="282EDB2C"/>
    <w:lvl w:ilvl="0" w:tplc="58E00B48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9575457"/>
    <w:multiLevelType w:val="hybridMultilevel"/>
    <w:tmpl w:val="9DC8AFF2"/>
    <w:lvl w:ilvl="0" w:tplc="F258C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F7304"/>
    <w:multiLevelType w:val="hybridMultilevel"/>
    <w:tmpl w:val="BFB06E8E"/>
    <w:lvl w:ilvl="0" w:tplc="96F229BC">
      <w:start w:val="1"/>
      <w:numFmt w:val="lowerLetter"/>
      <w:lvlText w:val="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2065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4239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96A0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5C83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3AFC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7265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0A53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0C2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5D59A9"/>
    <w:multiLevelType w:val="hybridMultilevel"/>
    <w:tmpl w:val="BC9650C2"/>
    <w:lvl w:ilvl="0" w:tplc="704472F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9262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5EE7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DEE5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9493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80AA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6BC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F6F6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6658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DF3BD0"/>
    <w:multiLevelType w:val="multilevel"/>
    <w:tmpl w:val="5C3AB910"/>
    <w:lvl w:ilvl="0">
      <w:start w:val="1"/>
      <w:numFmt w:val="decimal"/>
      <w:lvlText w:val="%1)"/>
      <w:lvlJc w:val="left"/>
      <w:pPr>
        <w:tabs>
          <w:tab w:val="num" w:pos="2583"/>
        </w:tabs>
        <w:ind w:left="2583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7F69CC"/>
    <w:multiLevelType w:val="multilevel"/>
    <w:tmpl w:val="CAA2331C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4" w15:restartNumberingAfterBreak="0">
    <w:nsid w:val="562632D1"/>
    <w:multiLevelType w:val="hybridMultilevel"/>
    <w:tmpl w:val="09E634EC"/>
    <w:name w:val="WW8Num232"/>
    <w:lvl w:ilvl="0" w:tplc="1E2A9800">
      <w:start w:val="10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6860F54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5437F"/>
    <w:multiLevelType w:val="hybridMultilevel"/>
    <w:tmpl w:val="9A063E0C"/>
    <w:lvl w:ilvl="0" w:tplc="E990D634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7A15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FE2697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84564A"/>
    <w:multiLevelType w:val="hybridMultilevel"/>
    <w:tmpl w:val="7D5CA580"/>
    <w:lvl w:ilvl="0" w:tplc="218A097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E57100"/>
    <w:multiLevelType w:val="hybridMultilevel"/>
    <w:tmpl w:val="ACA0FC0C"/>
    <w:lvl w:ilvl="0" w:tplc="F54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9730D"/>
    <w:multiLevelType w:val="hybridMultilevel"/>
    <w:tmpl w:val="F0D6F674"/>
    <w:lvl w:ilvl="0" w:tplc="80442C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A222A"/>
    <w:multiLevelType w:val="hybridMultilevel"/>
    <w:tmpl w:val="29503104"/>
    <w:lvl w:ilvl="0" w:tplc="B18AA446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A7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4B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E0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2A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A3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E7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45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4E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D065B53"/>
    <w:multiLevelType w:val="hybridMultilevel"/>
    <w:tmpl w:val="EAE29F56"/>
    <w:lvl w:ilvl="0" w:tplc="161219F2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F34E84"/>
    <w:multiLevelType w:val="hybridMultilevel"/>
    <w:tmpl w:val="9E4C3A2E"/>
    <w:lvl w:ilvl="0" w:tplc="A334B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A1C0B92">
      <w:start w:val="17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FA9605B8">
      <w:start w:val="13"/>
      <w:numFmt w:val="decimal"/>
      <w:lvlText w:val="%5.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75951"/>
    <w:multiLevelType w:val="hybridMultilevel"/>
    <w:tmpl w:val="59F80C0A"/>
    <w:lvl w:ilvl="0" w:tplc="98CAED10">
      <w:start w:val="10"/>
      <w:numFmt w:val="upperRoman"/>
      <w:lvlText w:val="%1."/>
      <w:lvlJc w:val="left"/>
      <w:pPr>
        <w:ind w:left="862" w:hanging="72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94ECA"/>
    <w:multiLevelType w:val="hybridMultilevel"/>
    <w:tmpl w:val="D4BCB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1"/>
  </w:num>
  <w:num w:numId="3">
    <w:abstractNumId w:val="21"/>
  </w:num>
  <w:num w:numId="4">
    <w:abstractNumId w:val="20"/>
  </w:num>
  <w:num w:numId="5">
    <w:abstractNumId w:val="10"/>
  </w:num>
  <w:num w:numId="6">
    <w:abstractNumId w:val="17"/>
  </w:num>
  <w:num w:numId="7">
    <w:abstractNumId w:val="29"/>
  </w:num>
  <w:num w:numId="8">
    <w:abstractNumId w:val="5"/>
  </w:num>
  <w:num w:numId="9">
    <w:abstractNumId w:val="3"/>
  </w:num>
  <w:num w:numId="10">
    <w:abstractNumId w:val="12"/>
  </w:num>
  <w:num w:numId="11">
    <w:abstractNumId w:val="26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5"/>
  </w:num>
  <w:num w:numId="16">
    <w:abstractNumId w:val="16"/>
  </w:num>
  <w:num w:numId="17">
    <w:abstractNumId w:val="24"/>
  </w:num>
  <w:num w:numId="18">
    <w:abstractNumId w:val="23"/>
  </w:num>
  <w:num w:numId="19">
    <w:abstractNumId w:val="13"/>
  </w:num>
  <w:num w:numId="20">
    <w:abstractNumId w:val="14"/>
  </w:num>
  <w:num w:numId="21">
    <w:abstractNumId w:val="3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2"/>
  </w:num>
  <w:num w:numId="25">
    <w:abstractNumId w:val="6"/>
  </w:num>
  <w:num w:numId="26">
    <w:abstractNumId w:val="33"/>
  </w:num>
  <w:num w:numId="27">
    <w:abstractNumId w:val="25"/>
  </w:num>
  <w:num w:numId="28">
    <w:abstractNumId w:val="27"/>
  </w:num>
  <w:num w:numId="29">
    <w:abstractNumId w:val="8"/>
  </w:num>
  <w:num w:numId="30">
    <w:abstractNumId w:val="9"/>
  </w:num>
  <w:num w:numId="31">
    <w:abstractNumId w:val="19"/>
  </w:num>
  <w:num w:numId="32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14C"/>
    <w:rsid w:val="00003F5C"/>
    <w:rsid w:val="0000632D"/>
    <w:rsid w:val="000141B6"/>
    <w:rsid w:val="000212E6"/>
    <w:rsid w:val="00022B16"/>
    <w:rsid w:val="00025A1D"/>
    <w:rsid w:val="000328F5"/>
    <w:rsid w:val="000348A8"/>
    <w:rsid w:val="00044A47"/>
    <w:rsid w:val="00045041"/>
    <w:rsid w:val="00045ED8"/>
    <w:rsid w:val="00046678"/>
    <w:rsid w:val="000519D8"/>
    <w:rsid w:val="000523F3"/>
    <w:rsid w:val="00055B48"/>
    <w:rsid w:val="0006041A"/>
    <w:rsid w:val="0006205F"/>
    <w:rsid w:val="0006267A"/>
    <w:rsid w:val="00064867"/>
    <w:rsid w:val="000651C7"/>
    <w:rsid w:val="000665FF"/>
    <w:rsid w:val="00072C4E"/>
    <w:rsid w:val="000749E9"/>
    <w:rsid w:val="00087CF2"/>
    <w:rsid w:val="00094C6A"/>
    <w:rsid w:val="000A038E"/>
    <w:rsid w:val="000A5A8B"/>
    <w:rsid w:val="000A7D19"/>
    <w:rsid w:val="000B2BC8"/>
    <w:rsid w:val="000B61D8"/>
    <w:rsid w:val="000D4DBE"/>
    <w:rsid w:val="000D6D16"/>
    <w:rsid w:val="000E1090"/>
    <w:rsid w:val="000E378B"/>
    <w:rsid w:val="000F21E7"/>
    <w:rsid w:val="00102026"/>
    <w:rsid w:val="001065E2"/>
    <w:rsid w:val="00115606"/>
    <w:rsid w:val="00115938"/>
    <w:rsid w:val="001168F0"/>
    <w:rsid w:val="001217B2"/>
    <w:rsid w:val="0013480B"/>
    <w:rsid w:val="00135BC5"/>
    <w:rsid w:val="00136654"/>
    <w:rsid w:val="00137ECA"/>
    <w:rsid w:val="00145ABA"/>
    <w:rsid w:val="001467AB"/>
    <w:rsid w:val="00152BE9"/>
    <w:rsid w:val="00155B0A"/>
    <w:rsid w:val="0016069E"/>
    <w:rsid w:val="00164AD4"/>
    <w:rsid w:val="0016532F"/>
    <w:rsid w:val="001661EB"/>
    <w:rsid w:val="001722AD"/>
    <w:rsid w:val="00173C2A"/>
    <w:rsid w:val="001756D2"/>
    <w:rsid w:val="00180B45"/>
    <w:rsid w:val="001811B0"/>
    <w:rsid w:val="00183593"/>
    <w:rsid w:val="00184A51"/>
    <w:rsid w:val="00186353"/>
    <w:rsid w:val="001915CC"/>
    <w:rsid w:val="001A00E1"/>
    <w:rsid w:val="001A1382"/>
    <w:rsid w:val="001A391F"/>
    <w:rsid w:val="001A6A27"/>
    <w:rsid w:val="001B767A"/>
    <w:rsid w:val="001C3533"/>
    <w:rsid w:val="001D10AD"/>
    <w:rsid w:val="001D1BC2"/>
    <w:rsid w:val="001D55B0"/>
    <w:rsid w:val="001D5E6A"/>
    <w:rsid w:val="001D68AF"/>
    <w:rsid w:val="001E1144"/>
    <w:rsid w:val="001E1A66"/>
    <w:rsid w:val="001E775A"/>
    <w:rsid w:val="001F00C0"/>
    <w:rsid w:val="001F288B"/>
    <w:rsid w:val="00200327"/>
    <w:rsid w:val="0020618F"/>
    <w:rsid w:val="00206DAB"/>
    <w:rsid w:val="00207390"/>
    <w:rsid w:val="0021400A"/>
    <w:rsid w:val="00221E74"/>
    <w:rsid w:val="00226F99"/>
    <w:rsid w:val="002279C8"/>
    <w:rsid w:val="00230DA4"/>
    <w:rsid w:val="00231E2F"/>
    <w:rsid w:val="00231F53"/>
    <w:rsid w:val="0023248C"/>
    <w:rsid w:val="00245301"/>
    <w:rsid w:val="0025742A"/>
    <w:rsid w:val="00257EA8"/>
    <w:rsid w:val="002602E9"/>
    <w:rsid w:val="00273AEC"/>
    <w:rsid w:val="002741B9"/>
    <w:rsid w:val="00276D48"/>
    <w:rsid w:val="0028453D"/>
    <w:rsid w:val="00285E80"/>
    <w:rsid w:val="002868B2"/>
    <w:rsid w:val="00294F0A"/>
    <w:rsid w:val="0029563F"/>
    <w:rsid w:val="002B21C2"/>
    <w:rsid w:val="002B32DB"/>
    <w:rsid w:val="002C52F1"/>
    <w:rsid w:val="002C5AE0"/>
    <w:rsid w:val="002C7B3D"/>
    <w:rsid w:val="002D0E26"/>
    <w:rsid w:val="002D2348"/>
    <w:rsid w:val="002D4B88"/>
    <w:rsid w:val="002E15A3"/>
    <w:rsid w:val="002E6035"/>
    <w:rsid w:val="002E72B7"/>
    <w:rsid w:val="002F0646"/>
    <w:rsid w:val="002F0847"/>
    <w:rsid w:val="002F1AC0"/>
    <w:rsid w:val="002F20A2"/>
    <w:rsid w:val="002F6840"/>
    <w:rsid w:val="003023D7"/>
    <w:rsid w:val="00311CB5"/>
    <w:rsid w:val="00322235"/>
    <w:rsid w:val="00322304"/>
    <w:rsid w:val="00322E03"/>
    <w:rsid w:val="003320C8"/>
    <w:rsid w:val="003351C3"/>
    <w:rsid w:val="00345648"/>
    <w:rsid w:val="00355427"/>
    <w:rsid w:val="00370050"/>
    <w:rsid w:val="0037499A"/>
    <w:rsid w:val="0037710F"/>
    <w:rsid w:val="00383400"/>
    <w:rsid w:val="00386671"/>
    <w:rsid w:val="0038726D"/>
    <w:rsid w:val="00395332"/>
    <w:rsid w:val="003A1C7D"/>
    <w:rsid w:val="003A44C7"/>
    <w:rsid w:val="003C2925"/>
    <w:rsid w:val="003C5FD1"/>
    <w:rsid w:val="003D072D"/>
    <w:rsid w:val="003D08FD"/>
    <w:rsid w:val="003D4ED5"/>
    <w:rsid w:val="003D5E14"/>
    <w:rsid w:val="003E3EF1"/>
    <w:rsid w:val="003F09A4"/>
    <w:rsid w:val="003F5A9E"/>
    <w:rsid w:val="00402F27"/>
    <w:rsid w:val="00403C97"/>
    <w:rsid w:val="0040526E"/>
    <w:rsid w:val="0041362C"/>
    <w:rsid w:val="004149FD"/>
    <w:rsid w:val="00416202"/>
    <w:rsid w:val="00421AFA"/>
    <w:rsid w:val="004334C7"/>
    <w:rsid w:val="0043383C"/>
    <w:rsid w:val="0044044C"/>
    <w:rsid w:val="004420BD"/>
    <w:rsid w:val="00444176"/>
    <w:rsid w:val="00446C10"/>
    <w:rsid w:val="00452D6B"/>
    <w:rsid w:val="00470E60"/>
    <w:rsid w:val="004754A0"/>
    <w:rsid w:val="004763AA"/>
    <w:rsid w:val="00476B60"/>
    <w:rsid w:val="00481A17"/>
    <w:rsid w:val="0048284B"/>
    <w:rsid w:val="00486134"/>
    <w:rsid w:val="004A4FB2"/>
    <w:rsid w:val="004B7B6D"/>
    <w:rsid w:val="004B7DF2"/>
    <w:rsid w:val="004C1BDE"/>
    <w:rsid w:val="004C3B77"/>
    <w:rsid w:val="004C5D04"/>
    <w:rsid w:val="004D1262"/>
    <w:rsid w:val="004D3EC6"/>
    <w:rsid w:val="004E0655"/>
    <w:rsid w:val="004E587E"/>
    <w:rsid w:val="004E6A13"/>
    <w:rsid w:val="004E73D4"/>
    <w:rsid w:val="004F519B"/>
    <w:rsid w:val="004F5432"/>
    <w:rsid w:val="00507BD4"/>
    <w:rsid w:val="00510AA9"/>
    <w:rsid w:val="00510B59"/>
    <w:rsid w:val="00511874"/>
    <w:rsid w:val="005118C3"/>
    <w:rsid w:val="00515990"/>
    <w:rsid w:val="0051791E"/>
    <w:rsid w:val="005211D2"/>
    <w:rsid w:val="0052318D"/>
    <w:rsid w:val="00527084"/>
    <w:rsid w:val="0053496E"/>
    <w:rsid w:val="00535515"/>
    <w:rsid w:val="00535697"/>
    <w:rsid w:val="00535812"/>
    <w:rsid w:val="0053608E"/>
    <w:rsid w:val="00536EC5"/>
    <w:rsid w:val="00540FC4"/>
    <w:rsid w:val="00543F47"/>
    <w:rsid w:val="00545074"/>
    <w:rsid w:val="00552379"/>
    <w:rsid w:val="00561D38"/>
    <w:rsid w:val="00562AAA"/>
    <w:rsid w:val="005647B2"/>
    <w:rsid w:val="00565948"/>
    <w:rsid w:val="005668DB"/>
    <w:rsid w:val="00567FD1"/>
    <w:rsid w:val="00571751"/>
    <w:rsid w:val="00577967"/>
    <w:rsid w:val="00577971"/>
    <w:rsid w:val="005822C3"/>
    <w:rsid w:val="00584905"/>
    <w:rsid w:val="005A00A8"/>
    <w:rsid w:val="005A07F1"/>
    <w:rsid w:val="005A6EDB"/>
    <w:rsid w:val="005B13FD"/>
    <w:rsid w:val="005B3546"/>
    <w:rsid w:val="005B3C0D"/>
    <w:rsid w:val="005B4704"/>
    <w:rsid w:val="005B6468"/>
    <w:rsid w:val="005C26AB"/>
    <w:rsid w:val="005C3F72"/>
    <w:rsid w:val="005C591E"/>
    <w:rsid w:val="005C61BF"/>
    <w:rsid w:val="005C769E"/>
    <w:rsid w:val="005D1A54"/>
    <w:rsid w:val="005D2870"/>
    <w:rsid w:val="005D2D4A"/>
    <w:rsid w:val="005D4D2E"/>
    <w:rsid w:val="005D7156"/>
    <w:rsid w:val="005E56B1"/>
    <w:rsid w:val="005E663C"/>
    <w:rsid w:val="005F1411"/>
    <w:rsid w:val="005F176E"/>
    <w:rsid w:val="005F1E78"/>
    <w:rsid w:val="0060683E"/>
    <w:rsid w:val="00607A1D"/>
    <w:rsid w:val="0061048C"/>
    <w:rsid w:val="00610C00"/>
    <w:rsid w:val="006213FB"/>
    <w:rsid w:val="006240C8"/>
    <w:rsid w:val="00630BE0"/>
    <w:rsid w:val="006311D5"/>
    <w:rsid w:val="00642EFA"/>
    <w:rsid w:val="0065091F"/>
    <w:rsid w:val="0066258F"/>
    <w:rsid w:val="00663F62"/>
    <w:rsid w:val="00673E4E"/>
    <w:rsid w:val="00674639"/>
    <w:rsid w:val="00677A5E"/>
    <w:rsid w:val="0068552E"/>
    <w:rsid w:val="00691E7C"/>
    <w:rsid w:val="00693095"/>
    <w:rsid w:val="006947E3"/>
    <w:rsid w:val="006A0BA5"/>
    <w:rsid w:val="006A4EB6"/>
    <w:rsid w:val="006A6ABA"/>
    <w:rsid w:val="006B1A71"/>
    <w:rsid w:val="006B5B56"/>
    <w:rsid w:val="006D17DE"/>
    <w:rsid w:val="006E456C"/>
    <w:rsid w:val="006E4670"/>
    <w:rsid w:val="006F0224"/>
    <w:rsid w:val="006F14D0"/>
    <w:rsid w:val="006F3CEB"/>
    <w:rsid w:val="006F5CCF"/>
    <w:rsid w:val="006F7862"/>
    <w:rsid w:val="007016C0"/>
    <w:rsid w:val="007031A7"/>
    <w:rsid w:val="00703E08"/>
    <w:rsid w:val="00705680"/>
    <w:rsid w:val="00715D95"/>
    <w:rsid w:val="00722398"/>
    <w:rsid w:val="00726895"/>
    <w:rsid w:val="00726A8F"/>
    <w:rsid w:val="007307C5"/>
    <w:rsid w:val="00732985"/>
    <w:rsid w:val="007350E9"/>
    <w:rsid w:val="00740AB5"/>
    <w:rsid w:val="007518CB"/>
    <w:rsid w:val="007523C0"/>
    <w:rsid w:val="00754240"/>
    <w:rsid w:val="00756BF4"/>
    <w:rsid w:val="007618C5"/>
    <w:rsid w:val="007674C8"/>
    <w:rsid w:val="007675E1"/>
    <w:rsid w:val="00767C67"/>
    <w:rsid w:val="00770835"/>
    <w:rsid w:val="00770A5E"/>
    <w:rsid w:val="00774394"/>
    <w:rsid w:val="00777A0F"/>
    <w:rsid w:val="00777F81"/>
    <w:rsid w:val="00780C81"/>
    <w:rsid w:val="00791939"/>
    <w:rsid w:val="00791F31"/>
    <w:rsid w:val="0079501D"/>
    <w:rsid w:val="007953AF"/>
    <w:rsid w:val="00796B0B"/>
    <w:rsid w:val="007A106F"/>
    <w:rsid w:val="007A1B17"/>
    <w:rsid w:val="007B4B4F"/>
    <w:rsid w:val="007B4DA5"/>
    <w:rsid w:val="007B5B02"/>
    <w:rsid w:val="007C13B0"/>
    <w:rsid w:val="007C5811"/>
    <w:rsid w:val="007C7083"/>
    <w:rsid w:val="007D325F"/>
    <w:rsid w:val="007D517A"/>
    <w:rsid w:val="007D62F5"/>
    <w:rsid w:val="007D7D52"/>
    <w:rsid w:val="007E1A6D"/>
    <w:rsid w:val="007E282A"/>
    <w:rsid w:val="007E61AD"/>
    <w:rsid w:val="0080031A"/>
    <w:rsid w:val="00801DCB"/>
    <w:rsid w:val="00806E48"/>
    <w:rsid w:val="008107C6"/>
    <w:rsid w:val="00811A28"/>
    <w:rsid w:val="008135B7"/>
    <w:rsid w:val="0081648C"/>
    <w:rsid w:val="008228B9"/>
    <w:rsid w:val="00825ED5"/>
    <w:rsid w:val="00837173"/>
    <w:rsid w:val="00837657"/>
    <w:rsid w:val="0084281D"/>
    <w:rsid w:val="00844027"/>
    <w:rsid w:val="00850D21"/>
    <w:rsid w:val="00856838"/>
    <w:rsid w:val="00861F43"/>
    <w:rsid w:val="00862044"/>
    <w:rsid w:val="00863E62"/>
    <w:rsid w:val="0086544D"/>
    <w:rsid w:val="00865E91"/>
    <w:rsid w:val="008660B7"/>
    <w:rsid w:val="0086622B"/>
    <w:rsid w:val="00866FFC"/>
    <w:rsid w:val="0087152F"/>
    <w:rsid w:val="0087284B"/>
    <w:rsid w:val="008740B2"/>
    <w:rsid w:val="00874443"/>
    <w:rsid w:val="00876471"/>
    <w:rsid w:val="0089290D"/>
    <w:rsid w:val="00894DDF"/>
    <w:rsid w:val="00895BBC"/>
    <w:rsid w:val="00897A26"/>
    <w:rsid w:val="008A0C92"/>
    <w:rsid w:val="008A1A2A"/>
    <w:rsid w:val="008A36FF"/>
    <w:rsid w:val="008B49F7"/>
    <w:rsid w:val="008B6322"/>
    <w:rsid w:val="008B6C7C"/>
    <w:rsid w:val="008C327D"/>
    <w:rsid w:val="008D6034"/>
    <w:rsid w:val="008E06F8"/>
    <w:rsid w:val="008E25D1"/>
    <w:rsid w:val="008E4D0A"/>
    <w:rsid w:val="008F3B4D"/>
    <w:rsid w:val="00903319"/>
    <w:rsid w:val="009046DD"/>
    <w:rsid w:val="00905714"/>
    <w:rsid w:val="00907A9F"/>
    <w:rsid w:val="0091450C"/>
    <w:rsid w:val="00916604"/>
    <w:rsid w:val="0092114C"/>
    <w:rsid w:val="00923037"/>
    <w:rsid w:val="00923CCE"/>
    <w:rsid w:val="00924F0C"/>
    <w:rsid w:val="009255E7"/>
    <w:rsid w:val="00926449"/>
    <w:rsid w:val="00930778"/>
    <w:rsid w:val="00931C72"/>
    <w:rsid w:val="009343F8"/>
    <w:rsid w:val="00940213"/>
    <w:rsid w:val="0094130B"/>
    <w:rsid w:val="00942D57"/>
    <w:rsid w:val="00945A3F"/>
    <w:rsid w:val="0095282A"/>
    <w:rsid w:val="00956613"/>
    <w:rsid w:val="0095680E"/>
    <w:rsid w:val="00956B15"/>
    <w:rsid w:val="009622AD"/>
    <w:rsid w:val="009634AB"/>
    <w:rsid w:val="00963CFF"/>
    <w:rsid w:val="009640D3"/>
    <w:rsid w:val="009646EC"/>
    <w:rsid w:val="00973928"/>
    <w:rsid w:val="009770E8"/>
    <w:rsid w:val="0098080C"/>
    <w:rsid w:val="009864BC"/>
    <w:rsid w:val="0099696F"/>
    <w:rsid w:val="00996DE4"/>
    <w:rsid w:val="009A464E"/>
    <w:rsid w:val="009A5207"/>
    <w:rsid w:val="009A5E80"/>
    <w:rsid w:val="009A61A4"/>
    <w:rsid w:val="009A78BD"/>
    <w:rsid w:val="009B1DFD"/>
    <w:rsid w:val="009B24FA"/>
    <w:rsid w:val="009B4D4A"/>
    <w:rsid w:val="009B6E96"/>
    <w:rsid w:val="009D35D5"/>
    <w:rsid w:val="009F2632"/>
    <w:rsid w:val="009F335E"/>
    <w:rsid w:val="00A03A8E"/>
    <w:rsid w:val="00A0549A"/>
    <w:rsid w:val="00A07880"/>
    <w:rsid w:val="00A10372"/>
    <w:rsid w:val="00A10672"/>
    <w:rsid w:val="00A22113"/>
    <w:rsid w:val="00A23201"/>
    <w:rsid w:val="00A24C89"/>
    <w:rsid w:val="00A25064"/>
    <w:rsid w:val="00A338B8"/>
    <w:rsid w:val="00A34F08"/>
    <w:rsid w:val="00A37C1B"/>
    <w:rsid w:val="00A40022"/>
    <w:rsid w:val="00A477C1"/>
    <w:rsid w:val="00A54591"/>
    <w:rsid w:val="00A54628"/>
    <w:rsid w:val="00A54B71"/>
    <w:rsid w:val="00A554A4"/>
    <w:rsid w:val="00A62A28"/>
    <w:rsid w:val="00A63E16"/>
    <w:rsid w:val="00A63E9B"/>
    <w:rsid w:val="00A65866"/>
    <w:rsid w:val="00A67B38"/>
    <w:rsid w:val="00A76C6A"/>
    <w:rsid w:val="00A8474F"/>
    <w:rsid w:val="00A85BC9"/>
    <w:rsid w:val="00A86E67"/>
    <w:rsid w:val="00A925CD"/>
    <w:rsid w:val="00A951F9"/>
    <w:rsid w:val="00A965D0"/>
    <w:rsid w:val="00AA10E2"/>
    <w:rsid w:val="00AA43BD"/>
    <w:rsid w:val="00AB1494"/>
    <w:rsid w:val="00AC21BB"/>
    <w:rsid w:val="00AD14E6"/>
    <w:rsid w:val="00AD6D0C"/>
    <w:rsid w:val="00AE599F"/>
    <w:rsid w:val="00AF5F4E"/>
    <w:rsid w:val="00AF6BB3"/>
    <w:rsid w:val="00B018F5"/>
    <w:rsid w:val="00B24755"/>
    <w:rsid w:val="00B3193F"/>
    <w:rsid w:val="00B34911"/>
    <w:rsid w:val="00B44338"/>
    <w:rsid w:val="00B46324"/>
    <w:rsid w:val="00B53159"/>
    <w:rsid w:val="00B54F31"/>
    <w:rsid w:val="00B752AA"/>
    <w:rsid w:val="00B8008F"/>
    <w:rsid w:val="00B84B75"/>
    <w:rsid w:val="00B84D8D"/>
    <w:rsid w:val="00B901E3"/>
    <w:rsid w:val="00B9319A"/>
    <w:rsid w:val="00B9399C"/>
    <w:rsid w:val="00B972A4"/>
    <w:rsid w:val="00BA5E85"/>
    <w:rsid w:val="00BB3CB7"/>
    <w:rsid w:val="00BB3DCC"/>
    <w:rsid w:val="00BB55E9"/>
    <w:rsid w:val="00BC0AA5"/>
    <w:rsid w:val="00BC233F"/>
    <w:rsid w:val="00BC353B"/>
    <w:rsid w:val="00BD0527"/>
    <w:rsid w:val="00BD26F7"/>
    <w:rsid w:val="00BD5483"/>
    <w:rsid w:val="00BE05C4"/>
    <w:rsid w:val="00BE1978"/>
    <w:rsid w:val="00BE1DE4"/>
    <w:rsid w:val="00BE21A0"/>
    <w:rsid w:val="00BF2B74"/>
    <w:rsid w:val="00C073FF"/>
    <w:rsid w:val="00C1426F"/>
    <w:rsid w:val="00C2176F"/>
    <w:rsid w:val="00C27988"/>
    <w:rsid w:val="00C30EA2"/>
    <w:rsid w:val="00C3104A"/>
    <w:rsid w:val="00C33A4B"/>
    <w:rsid w:val="00C37E1F"/>
    <w:rsid w:val="00C402F5"/>
    <w:rsid w:val="00C40400"/>
    <w:rsid w:val="00C413C3"/>
    <w:rsid w:val="00C474FA"/>
    <w:rsid w:val="00C5263B"/>
    <w:rsid w:val="00C539CD"/>
    <w:rsid w:val="00C56BF6"/>
    <w:rsid w:val="00C603D7"/>
    <w:rsid w:val="00C613F4"/>
    <w:rsid w:val="00C67BFD"/>
    <w:rsid w:val="00C71906"/>
    <w:rsid w:val="00C71FF7"/>
    <w:rsid w:val="00C72C33"/>
    <w:rsid w:val="00C75CF1"/>
    <w:rsid w:val="00C804E5"/>
    <w:rsid w:val="00C970F8"/>
    <w:rsid w:val="00CA2690"/>
    <w:rsid w:val="00CA727A"/>
    <w:rsid w:val="00CA79AA"/>
    <w:rsid w:val="00CB023D"/>
    <w:rsid w:val="00CB109A"/>
    <w:rsid w:val="00CB2997"/>
    <w:rsid w:val="00CB731D"/>
    <w:rsid w:val="00CC2B0B"/>
    <w:rsid w:val="00CD5271"/>
    <w:rsid w:val="00CD725E"/>
    <w:rsid w:val="00CD7762"/>
    <w:rsid w:val="00CE11C1"/>
    <w:rsid w:val="00CE2D1C"/>
    <w:rsid w:val="00CE6100"/>
    <w:rsid w:val="00CF3C99"/>
    <w:rsid w:val="00CF3F59"/>
    <w:rsid w:val="00CF4EAC"/>
    <w:rsid w:val="00CF758F"/>
    <w:rsid w:val="00D00562"/>
    <w:rsid w:val="00D15040"/>
    <w:rsid w:val="00D27F6D"/>
    <w:rsid w:val="00D32ACD"/>
    <w:rsid w:val="00D33336"/>
    <w:rsid w:val="00D428D7"/>
    <w:rsid w:val="00D4367A"/>
    <w:rsid w:val="00D43C31"/>
    <w:rsid w:val="00D44BCB"/>
    <w:rsid w:val="00D51C1D"/>
    <w:rsid w:val="00D53B2E"/>
    <w:rsid w:val="00D600DC"/>
    <w:rsid w:val="00D61879"/>
    <w:rsid w:val="00D6710A"/>
    <w:rsid w:val="00D75917"/>
    <w:rsid w:val="00D75F1A"/>
    <w:rsid w:val="00D76318"/>
    <w:rsid w:val="00D77075"/>
    <w:rsid w:val="00D873BC"/>
    <w:rsid w:val="00D91C23"/>
    <w:rsid w:val="00D93290"/>
    <w:rsid w:val="00D9491E"/>
    <w:rsid w:val="00D9785A"/>
    <w:rsid w:val="00DA2A4F"/>
    <w:rsid w:val="00DA5748"/>
    <w:rsid w:val="00DB488D"/>
    <w:rsid w:val="00DC18A3"/>
    <w:rsid w:val="00DC6CEF"/>
    <w:rsid w:val="00DD6DAC"/>
    <w:rsid w:val="00DE20A1"/>
    <w:rsid w:val="00DE73FF"/>
    <w:rsid w:val="00DE7A4A"/>
    <w:rsid w:val="00DF740F"/>
    <w:rsid w:val="00E015EC"/>
    <w:rsid w:val="00E033B9"/>
    <w:rsid w:val="00E12767"/>
    <w:rsid w:val="00E12DD7"/>
    <w:rsid w:val="00E15F83"/>
    <w:rsid w:val="00E210E0"/>
    <w:rsid w:val="00E21300"/>
    <w:rsid w:val="00E22CE1"/>
    <w:rsid w:val="00E236F8"/>
    <w:rsid w:val="00E23A1A"/>
    <w:rsid w:val="00E32F2F"/>
    <w:rsid w:val="00E348D0"/>
    <w:rsid w:val="00E36587"/>
    <w:rsid w:val="00E453FB"/>
    <w:rsid w:val="00E51E35"/>
    <w:rsid w:val="00E52CA5"/>
    <w:rsid w:val="00E54D3C"/>
    <w:rsid w:val="00E572C9"/>
    <w:rsid w:val="00E578E5"/>
    <w:rsid w:val="00E71210"/>
    <w:rsid w:val="00E73170"/>
    <w:rsid w:val="00E73F1F"/>
    <w:rsid w:val="00E80829"/>
    <w:rsid w:val="00E8350F"/>
    <w:rsid w:val="00E916BE"/>
    <w:rsid w:val="00E9757B"/>
    <w:rsid w:val="00EA0D47"/>
    <w:rsid w:val="00EA1ED6"/>
    <w:rsid w:val="00EA202A"/>
    <w:rsid w:val="00EB7062"/>
    <w:rsid w:val="00EC5B67"/>
    <w:rsid w:val="00ED0F4A"/>
    <w:rsid w:val="00ED168A"/>
    <w:rsid w:val="00ED7124"/>
    <w:rsid w:val="00EE58CD"/>
    <w:rsid w:val="00EF33C7"/>
    <w:rsid w:val="00EF6576"/>
    <w:rsid w:val="00F0081A"/>
    <w:rsid w:val="00F00ED5"/>
    <w:rsid w:val="00F02C37"/>
    <w:rsid w:val="00F036B0"/>
    <w:rsid w:val="00F03EF7"/>
    <w:rsid w:val="00F049A3"/>
    <w:rsid w:val="00F061AF"/>
    <w:rsid w:val="00F064DF"/>
    <w:rsid w:val="00F0719B"/>
    <w:rsid w:val="00F224B7"/>
    <w:rsid w:val="00F23F65"/>
    <w:rsid w:val="00F25955"/>
    <w:rsid w:val="00F26B49"/>
    <w:rsid w:val="00F314E5"/>
    <w:rsid w:val="00F40DD2"/>
    <w:rsid w:val="00F40FAE"/>
    <w:rsid w:val="00F413D9"/>
    <w:rsid w:val="00F4212C"/>
    <w:rsid w:val="00F4708F"/>
    <w:rsid w:val="00F524CC"/>
    <w:rsid w:val="00F57B47"/>
    <w:rsid w:val="00F64225"/>
    <w:rsid w:val="00F648C9"/>
    <w:rsid w:val="00F65F78"/>
    <w:rsid w:val="00F67764"/>
    <w:rsid w:val="00F7075B"/>
    <w:rsid w:val="00F71666"/>
    <w:rsid w:val="00F759AC"/>
    <w:rsid w:val="00F775EF"/>
    <w:rsid w:val="00F81BB7"/>
    <w:rsid w:val="00F84906"/>
    <w:rsid w:val="00F86763"/>
    <w:rsid w:val="00F900CB"/>
    <w:rsid w:val="00F90248"/>
    <w:rsid w:val="00F906C8"/>
    <w:rsid w:val="00F906EC"/>
    <w:rsid w:val="00F90A6B"/>
    <w:rsid w:val="00F91A51"/>
    <w:rsid w:val="00F93569"/>
    <w:rsid w:val="00F97B43"/>
    <w:rsid w:val="00FA08A2"/>
    <w:rsid w:val="00FA31D2"/>
    <w:rsid w:val="00FB2190"/>
    <w:rsid w:val="00FB21B3"/>
    <w:rsid w:val="00FB4148"/>
    <w:rsid w:val="00FB531F"/>
    <w:rsid w:val="00FC468F"/>
    <w:rsid w:val="00FC6D77"/>
    <w:rsid w:val="00FD15B6"/>
    <w:rsid w:val="00FD4FF4"/>
    <w:rsid w:val="00FD78CC"/>
    <w:rsid w:val="00FD7C06"/>
    <w:rsid w:val="00FE2508"/>
    <w:rsid w:val="00FE3543"/>
    <w:rsid w:val="00FF2B51"/>
    <w:rsid w:val="00FF30C5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64C1C"/>
  <w15:docId w15:val="{87E746C7-01E1-4F86-8761-67CA036E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6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14C"/>
  </w:style>
  <w:style w:type="paragraph" w:styleId="Stopka">
    <w:name w:val="footer"/>
    <w:basedOn w:val="Normalny"/>
    <w:link w:val="StopkaZnak"/>
    <w:uiPriority w:val="99"/>
    <w:unhideWhenUsed/>
    <w:rsid w:val="0092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14C"/>
  </w:style>
  <w:style w:type="paragraph" w:styleId="Akapitzlist">
    <w:name w:val="List Paragraph"/>
    <w:aliases w:val="1_literowka Znak,Literowanie Znak,Preambuła Znak,1_literowka,Literowanie,Preambuła,Akapit z listą;1_literowka,Numerowanie,L1,Podsis rysunku,Bullet Number,Body MS Bullet,lp1"/>
    <w:basedOn w:val="Normalny"/>
    <w:link w:val="AkapitzlistZnak"/>
    <w:uiPriority w:val="34"/>
    <w:qFormat/>
    <w:rsid w:val="009211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027"/>
    <w:rPr>
      <w:color w:val="0563C1" w:themeColor="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B24755"/>
    <w:pPr>
      <w:spacing w:after="0" w:line="320" w:lineRule="auto"/>
      <w:ind w:right="758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B24755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B24755"/>
    <w:rPr>
      <w:rFonts w:ascii="Times New Roman" w:eastAsia="Times New Roman" w:hAnsi="Times New Roman" w:cs="Times New Roman"/>
      <w:color w:val="000000"/>
      <w:sz w:val="21"/>
      <w:vertAlign w:val="superscript"/>
    </w:rPr>
  </w:style>
  <w:style w:type="table" w:styleId="Tabela-Siatka">
    <w:name w:val="Table Grid"/>
    <w:basedOn w:val="Standardowy"/>
    <w:uiPriority w:val="39"/>
    <w:rsid w:val="0095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aliases w:val=" Znak,Znak"/>
    <w:basedOn w:val="Normalny"/>
    <w:next w:val="Podtytu"/>
    <w:link w:val="TytuZnak"/>
    <w:qFormat/>
    <w:rsid w:val="009166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aliases w:val=" Znak Znak,Znak Znak"/>
    <w:basedOn w:val="Domylnaczcionkaakapitu"/>
    <w:link w:val="Tytu"/>
    <w:rsid w:val="0091660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66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16604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4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0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0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07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1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B7B6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3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3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3C3"/>
    <w:rPr>
      <w:vertAlign w:val="superscript"/>
    </w:rPr>
  </w:style>
  <w:style w:type="paragraph" w:customStyle="1" w:styleId="Default">
    <w:name w:val="Default"/>
    <w:rsid w:val="00B34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B1A71"/>
    <w:rPr>
      <w:color w:val="954F72" w:themeColor="followedHyperlink"/>
      <w:u w:val="single"/>
    </w:rPr>
  </w:style>
  <w:style w:type="character" w:customStyle="1" w:styleId="AkapitzlistZnak">
    <w:name w:val="Akapit z listą Znak"/>
    <w:aliases w:val="1_literowka Znak Znak,Literowanie Znak Znak,Preambuła Znak Znak,1_literowka Znak1,Literowanie Znak1,Preambuła Znak1,Akapit z listą;1_literowka Znak,Numerowanie Znak,L1 Znak,Podsis rysunku Znak,Bullet Number Znak,Body MS Bullet Znak"/>
    <w:link w:val="Akapitzlist"/>
    <w:uiPriority w:val="34"/>
    <w:rsid w:val="00A951F9"/>
  </w:style>
  <w:style w:type="paragraph" w:styleId="Bezodstpw">
    <w:name w:val="No Spacing"/>
    <w:uiPriority w:val="1"/>
    <w:qFormat/>
    <w:rsid w:val="00E348D0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E06F8"/>
    <w:pPr>
      <w:tabs>
        <w:tab w:val="left" w:pos="720"/>
        <w:tab w:val="num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06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26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6wog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hyperlink" Target="https://platformazakupowa.pl/pn/6wog%20" TargetMode="External"/><Relationship Id="rId21" Type="http://schemas.openxmlformats.org/officeDocument/2006/relationships/hyperlink" Target="http://platformazakupowa.pl/" TargetMode="External"/><Relationship Id="rId34" Type="http://schemas.openxmlformats.org/officeDocument/2006/relationships/hyperlink" Target="https://platformazakupowa.pl/pn/6wog" TargetMode="External"/><Relationship Id="rId42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strona/1-regulam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6wog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://platformazakupowa.pl/" TargetMode="External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s://platformazakupowa.pl/" TargetMode="External"/><Relationship Id="rId10" Type="http://schemas.openxmlformats.org/officeDocument/2006/relationships/hyperlink" Target="http://www.6wog.wp.mil.pl" TargetMode="External"/><Relationship Id="rId19" Type="http://schemas.openxmlformats.org/officeDocument/2006/relationships/hyperlink" Target="http://platformazakupowa.pl/" TargetMode="External"/><Relationship Id="rId31" Type="http://schemas.openxmlformats.org/officeDocument/2006/relationships/hyperlink" Target="https://drive.google.com/file/d/1Kd1DttbBeiNWt4q4slS4t76lZVKPbkyD/view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6wog.przetargi@ron.mil.pl" TargetMode="External"/><Relationship Id="rId14" Type="http://schemas.openxmlformats.org/officeDocument/2006/relationships/hyperlink" Target="https://platformazakupowa.pl/pn/22blt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strona/1-regulamin" TargetMode="External"/><Relationship Id="rId35" Type="http://schemas.openxmlformats.org/officeDocument/2006/relationships/hyperlink" Target="https://platformazakupowa.pl/strona/1-regulamin" TargetMode="External"/><Relationship Id="rId43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6wog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://platformazakupowa.pl/" TargetMode="External"/><Relationship Id="rId38" Type="http://schemas.openxmlformats.org/officeDocument/2006/relationships/hyperlink" Target="http://www.platformazakupowa.pl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platformazakupowa.pl/" TargetMode="External"/><Relationship Id="rId41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7657D-5553-4A74-97C2-5A14346F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2559</TotalTime>
  <Pages>18</Pages>
  <Words>6401</Words>
  <Characters>38406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 Ukryte</dc:creator>
  <cp:lastModifiedBy>Małolepsza Mazur Iwona</cp:lastModifiedBy>
  <cp:revision>131</cp:revision>
  <cp:lastPrinted>2022-03-24T09:39:00Z</cp:lastPrinted>
  <dcterms:created xsi:type="dcterms:W3CDTF">2021-07-05T10:40:00Z</dcterms:created>
  <dcterms:modified xsi:type="dcterms:W3CDTF">2022-03-24T10:11:00Z</dcterms:modified>
</cp:coreProperties>
</file>