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214380" w14:textId="1426A009" w:rsidR="008D1D1A" w:rsidRPr="008D1D1A" w:rsidRDefault="008D1D1A" w:rsidP="008D1D1A">
      <w:pPr>
        <w:spacing w:before="240"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D1D1A">
        <w:rPr>
          <w:rFonts w:ascii="Times New Roman" w:hAnsi="Times New Roman" w:cs="Times New Roman"/>
          <w:sz w:val="24"/>
          <w:szCs w:val="24"/>
        </w:rPr>
        <w:t>Załącznik nr 5 do SWZ</w:t>
      </w:r>
    </w:p>
    <w:p w14:paraId="1DB0E6BB" w14:textId="3A7289E7" w:rsidR="00E23994" w:rsidRPr="008F3DE3" w:rsidRDefault="000E291A" w:rsidP="000E5A59">
      <w:pPr>
        <w:spacing w:before="240"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E23994" w:rsidRPr="008F3DE3">
        <w:rPr>
          <w:rFonts w:ascii="Times New Roman" w:hAnsi="Times New Roman" w:cs="Times New Roman"/>
          <w:b/>
          <w:bCs/>
          <w:sz w:val="24"/>
          <w:szCs w:val="24"/>
        </w:rPr>
        <w:t>Szczegółowy opis przedmiotu zamówienia</w:t>
      </w:r>
    </w:p>
    <w:p w14:paraId="13D64311" w14:textId="4FF7BC07" w:rsidR="00D02A67" w:rsidRPr="008F3DE3" w:rsidRDefault="00E23994" w:rsidP="000E5A59">
      <w:pPr>
        <w:spacing w:before="24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3DE3">
        <w:rPr>
          <w:rFonts w:ascii="Times New Roman" w:hAnsi="Times New Roman" w:cs="Times New Roman"/>
          <w:sz w:val="24"/>
          <w:szCs w:val="24"/>
        </w:rPr>
        <w:t>1.</w:t>
      </w:r>
      <w:r w:rsidR="0081672F" w:rsidRPr="008F3DE3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Hlk209790246"/>
      <w:r w:rsidRPr="008F3DE3">
        <w:rPr>
          <w:rFonts w:ascii="Times New Roman" w:hAnsi="Times New Roman" w:cs="Times New Roman"/>
          <w:sz w:val="24"/>
          <w:szCs w:val="24"/>
        </w:rPr>
        <w:t xml:space="preserve">Przedmiotem zamówienia jest świadczenie usługi </w:t>
      </w:r>
      <w:r w:rsidR="00123EA4" w:rsidRPr="008F3DE3">
        <w:rPr>
          <w:rFonts w:ascii="Times New Roman" w:hAnsi="Times New Roman" w:cs="Times New Roman"/>
          <w:sz w:val="24"/>
          <w:szCs w:val="24"/>
        </w:rPr>
        <w:t>cateringowej</w:t>
      </w:r>
      <w:r w:rsidRPr="008F3DE3">
        <w:rPr>
          <w:rFonts w:ascii="Times New Roman" w:hAnsi="Times New Roman" w:cs="Times New Roman"/>
          <w:sz w:val="24"/>
          <w:szCs w:val="24"/>
        </w:rPr>
        <w:t xml:space="preserve"> dla Wydziału </w:t>
      </w:r>
      <w:r w:rsidR="00A703CD">
        <w:rPr>
          <w:rFonts w:ascii="Times New Roman" w:hAnsi="Times New Roman" w:cs="Times New Roman"/>
          <w:sz w:val="24"/>
          <w:szCs w:val="24"/>
        </w:rPr>
        <w:t>Nauk Geograficznych</w:t>
      </w:r>
      <w:r w:rsidRPr="008F3DE3">
        <w:rPr>
          <w:rFonts w:ascii="Times New Roman" w:hAnsi="Times New Roman" w:cs="Times New Roman"/>
          <w:sz w:val="24"/>
          <w:szCs w:val="24"/>
        </w:rPr>
        <w:t xml:space="preserve"> Uniwersytetu Ka</w:t>
      </w:r>
      <w:r w:rsidR="000414A7" w:rsidRPr="008F3DE3">
        <w:rPr>
          <w:rFonts w:ascii="Times New Roman" w:hAnsi="Times New Roman" w:cs="Times New Roman"/>
          <w:sz w:val="24"/>
          <w:szCs w:val="24"/>
        </w:rPr>
        <w:t>zimierza Wielkiego w Bydgoszczy</w:t>
      </w:r>
      <w:r w:rsidRPr="008F3DE3">
        <w:rPr>
          <w:rFonts w:ascii="Times New Roman" w:hAnsi="Times New Roman" w:cs="Times New Roman"/>
          <w:sz w:val="24"/>
          <w:szCs w:val="24"/>
        </w:rPr>
        <w:t xml:space="preserve">, </w:t>
      </w:r>
      <w:r w:rsidR="00D02A67" w:rsidRPr="008F3DE3">
        <w:rPr>
          <w:rFonts w:ascii="Times New Roman" w:hAnsi="Times New Roman" w:cs="Times New Roman"/>
          <w:sz w:val="24"/>
          <w:szCs w:val="24"/>
        </w:rPr>
        <w:t>w związku z międzynarodową konferencją</w:t>
      </w:r>
      <w:r w:rsidR="0081672F" w:rsidRPr="008F3DE3">
        <w:rPr>
          <w:rFonts w:ascii="Times New Roman" w:hAnsi="Times New Roman" w:cs="Times New Roman"/>
          <w:sz w:val="24"/>
          <w:szCs w:val="24"/>
        </w:rPr>
        <w:t xml:space="preserve"> </w:t>
      </w:r>
      <w:r w:rsidR="008F3DE3" w:rsidRPr="008F3DE3">
        <w:rPr>
          <w:rFonts w:ascii="Times New Roman" w:hAnsi="Times New Roman" w:cs="Times New Roman"/>
          <w:sz w:val="24"/>
          <w:szCs w:val="24"/>
        </w:rPr>
        <w:t>„</w:t>
      </w:r>
      <w:bookmarkStart w:id="1" w:name="_Hlk209789127"/>
      <w:r w:rsidR="00A703CD">
        <w:rPr>
          <w:rFonts w:ascii="Times New Roman" w:hAnsi="Times New Roman" w:cs="Times New Roman"/>
          <w:sz w:val="24"/>
          <w:szCs w:val="24"/>
        </w:rPr>
        <w:t xml:space="preserve">40th International Polar </w:t>
      </w:r>
      <w:proofErr w:type="spellStart"/>
      <w:r w:rsidR="00A703CD">
        <w:rPr>
          <w:rFonts w:ascii="Times New Roman" w:hAnsi="Times New Roman" w:cs="Times New Roman"/>
          <w:sz w:val="24"/>
          <w:szCs w:val="24"/>
        </w:rPr>
        <w:t>Symposium</w:t>
      </w:r>
      <w:proofErr w:type="spellEnd"/>
      <w:r w:rsidR="00A703CD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A703CD">
        <w:rPr>
          <w:rFonts w:ascii="Times New Roman" w:hAnsi="Times New Roman" w:cs="Times New Roman"/>
          <w:sz w:val="24"/>
          <w:szCs w:val="24"/>
        </w:rPr>
        <w:t>Arctic</w:t>
      </w:r>
      <w:proofErr w:type="spellEnd"/>
      <w:r w:rsidR="00A703CD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="00A703CD">
        <w:rPr>
          <w:rFonts w:ascii="Times New Roman" w:hAnsi="Times New Roman" w:cs="Times New Roman"/>
          <w:sz w:val="24"/>
          <w:szCs w:val="24"/>
        </w:rPr>
        <w:t>Antarctic</w:t>
      </w:r>
      <w:proofErr w:type="spellEnd"/>
      <w:r w:rsidR="00A703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03CD">
        <w:rPr>
          <w:rFonts w:ascii="Times New Roman" w:hAnsi="Times New Roman" w:cs="Times New Roman"/>
          <w:sz w:val="24"/>
          <w:szCs w:val="24"/>
        </w:rPr>
        <w:t>at</w:t>
      </w:r>
      <w:proofErr w:type="spellEnd"/>
      <w:r w:rsidR="00A703CD">
        <w:rPr>
          <w:rFonts w:ascii="Times New Roman" w:hAnsi="Times New Roman" w:cs="Times New Roman"/>
          <w:sz w:val="24"/>
          <w:szCs w:val="24"/>
        </w:rPr>
        <w:t xml:space="preserve"> the </w:t>
      </w:r>
      <w:proofErr w:type="spellStart"/>
      <w:r w:rsidR="00A703CD">
        <w:rPr>
          <w:rFonts w:ascii="Times New Roman" w:hAnsi="Times New Roman" w:cs="Times New Roman"/>
          <w:sz w:val="24"/>
          <w:szCs w:val="24"/>
        </w:rPr>
        <w:t>tipping</w:t>
      </w:r>
      <w:proofErr w:type="spellEnd"/>
      <w:r w:rsidR="00A703CD">
        <w:rPr>
          <w:rFonts w:ascii="Times New Roman" w:hAnsi="Times New Roman" w:cs="Times New Roman"/>
          <w:sz w:val="24"/>
          <w:szCs w:val="24"/>
        </w:rPr>
        <w:t xml:space="preserve"> point</w:t>
      </w:r>
      <w:bookmarkEnd w:id="1"/>
      <w:r w:rsidR="00500769" w:rsidRPr="008F3DE3">
        <w:rPr>
          <w:rFonts w:ascii="Times New Roman" w:hAnsi="Times New Roman" w:cs="Times New Roman"/>
          <w:sz w:val="24"/>
          <w:szCs w:val="24"/>
        </w:rPr>
        <w:t>”</w:t>
      </w:r>
      <w:r w:rsidR="00D02A67" w:rsidRPr="008F3DE3">
        <w:rPr>
          <w:rFonts w:ascii="Times New Roman" w:hAnsi="Times New Roman" w:cs="Times New Roman"/>
          <w:sz w:val="24"/>
          <w:szCs w:val="24"/>
        </w:rPr>
        <w:t xml:space="preserve">, </w:t>
      </w:r>
      <w:r w:rsidR="00A703CD">
        <w:rPr>
          <w:rFonts w:ascii="Times New Roman" w:hAnsi="Times New Roman" w:cs="Times New Roman"/>
          <w:sz w:val="24"/>
          <w:szCs w:val="24"/>
        </w:rPr>
        <w:t xml:space="preserve">która odbędzie się </w:t>
      </w:r>
      <w:r w:rsidR="00500769" w:rsidRPr="008F3DE3">
        <w:rPr>
          <w:rFonts w:ascii="Times New Roman" w:hAnsi="Times New Roman" w:cs="Times New Roman"/>
          <w:sz w:val="24"/>
          <w:szCs w:val="24"/>
        </w:rPr>
        <w:t xml:space="preserve">w </w:t>
      </w:r>
      <w:r w:rsidR="00A703CD">
        <w:rPr>
          <w:rFonts w:ascii="Times New Roman" w:hAnsi="Times New Roman" w:cs="Times New Roman"/>
          <w:sz w:val="24"/>
          <w:szCs w:val="24"/>
        </w:rPr>
        <w:t>Puławach</w:t>
      </w:r>
      <w:r w:rsidR="00500769" w:rsidRPr="008F3DE3">
        <w:rPr>
          <w:rFonts w:ascii="Times New Roman" w:hAnsi="Times New Roman" w:cs="Times New Roman"/>
          <w:sz w:val="24"/>
          <w:szCs w:val="24"/>
        </w:rPr>
        <w:t xml:space="preserve">, w budynku </w:t>
      </w:r>
      <w:r w:rsidR="00A703CD">
        <w:rPr>
          <w:rFonts w:ascii="Times New Roman" w:hAnsi="Times New Roman" w:cs="Times New Roman"/>
          <w:sz w:val="24"/>
          <w:szCs w:val="24"/>
        </w:rPr>
        <w:t xml:space="preserve">Muzeum Badań Polarnych </w:t>
      </w:r>
      <w:r w:rsidR="00500769" w:rsidRPr="008F3DE3">
        <w:rPr>
          <w:rFonts w:ascii="Times New Roman" w:hAnsi="Times New Roman" w:cs="Times New Roman"/>
          <w:sz w:val="24"/>
          <w:szCs w:val="24"/>
        </w:rPr>
        <w:t xml:space="preserve">przy ul. </w:t>
      </w:r>
      <w:r w:rsidR="00A703CD" w:rsidRPr="00A703CD">
        <w:rPr>
          <w:rFonts w:ascii="Times New Roman" w:hAnsi="Times New Roman" w:cs="Times New Roman"/>
          <w:sz w:val="24"/>
          <w:szCs w:val="24"/>
        </w:rPr>
        <w:t>4 Pułku Piechoty WP 18</w:t>
      </w:r>
      <w:r w:rsidR="00500769" w:rsidRPr="008F3DE3">
        <w:rPr>
          <w:rFonts w:ascii="Times New Roman" w:hAnsi="Times New Roman" w:cs="Times New Roman"/>
          <w:sz w:val="24"/>
          <w:szCs w:val="24"/>
        </w:rPr>
        <w:t>.</w:t>
      </w:r>
      <w:r w:rsidR="00D02A67" w:rsidRPr="008F3DE3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r w:rsidR="0081672F" w:rsidRPr="008F3DE3">
        <w:rPr>
          <w:rFonts w:ascii="Times New Roman" w:hAnsi="Times New Roman" w:cs="Times New Roman"/>
          <w:sz w:val="24"/>
          <w:szCs w:val="24"/>
        </w:rPr>
        <w:t xml:space="preserve">Świadczenie usługi </w:t>
      </w:r>
      <w:r w:rsidR="00123EA4" w:rsidRPr="008F3DE3">
        <w:rPr>
          <w:rFonts w:ascii="Times New Roman" w:hAnsi="Times New Roman" w:cs="Times New Roman"/>
          <w:sz w:val="24"/>
          <w:szCs w:val="24"/>
        </w:rPr>
        <w:t>cateringowej</w:t>
      </w:r>
      <w:r w:rsidR="0081672F" w:rsidRPr="008F3DE3">
        <w:rPr>
          <w:rFonts w:ascii="Times New Roman" w:hAnsi="Times New Roman" w:cs="Times New Roman"/>
          <w:sz w:val="24"/>
          <w:szCs w:val="24"/>
        </w:rPr>
        <w:t xml:space="preserve"> o</w:t>
      </w:r>
      <w:r w:rsidR="00D02A67" w:rsidRPr="008F3DE3">
        <w:rPr>
          <w:rFonts w:ascii="Times New Roman" w:hAnsi="Times New Roman" w:cs="Times New Roman"/>
          <w:sz w:val="24"/>
          <w:szCs w:val="24"/>
        </w:rPr>
        <w:t xml:space="preserve">bejmuje </w:t>
      </w:r>
      <w:r w:rsidR="003B0A48" w:rsidRPr="008F3DE3">
        <w:rPr>
          <w:rFonts w:ascii="Times New Roman" w:hAnsi="Times New Roman" w:cs="Times New Roman"/>
          <w:sz w:val="24"/>
          <w:szCs w:val="24"/>
        </w:rPr>
        <w:t xml:space="preserve">dwa </w:t>
      </w:r>
      <w:r w:rsidR="00123EA4" w:rsidRPr="008F3DE3">
        <w:rPr>
          <w:rFonts w:ascii="Times New Roman" w:hAnsi="Times New Roman" w:cs="Times New Roman"/>
          <w:sz w:val="24"/>
          <w:szCs w:val="24"/>
        </w:rPr>
        <w:t>dni</w:t>
      </w:r>
      <w:r w:rsidR="003B0A48" w:rsidRPr="008F3DE3">
        <w:rPr>
          <w:rFonts w:ascii="Times New Roman" w:hAnsi="Times New Roman" w:cs="Times New Roman"/>
          <w:sz w:val="24"/>
          <w:szCs w:val="24"/>
        </w:rPr>
        <w:t>, tj.</w:t>
      </w:r>
      <w:r w:rsidR="00D02A67" w:rsidRPr="008F3DE3">
        <w:rPr>
          <w:rFonts w:ascii="Times New Roman" w:hAnsi="Times New Roman" w:cs="Times New Roman"/>
          <w:sz w:val="24"/>
          <w:szCs w:val="24"/>
        </w:rPr>
        <w:t xml:space="preserve"> </w:t>
      </w:r>
      <w:r w:rsidR="00A703CD">
        <w:rPr>
          <w:rFonts w:ascii="Times New Roman" w:hAnsi="Times New Roman" w:cs="Times New Roman"/>
          <w:sz w:val="24"/>
          <w:szCs w:val="24"/>
        </w:rPr>
        <w:t>5</w:t>
      </w:r>
      <w:r w:rsidR="00C93FB7">
        <w:rPr>
          <w:rFonts w:ascii="Times New Roman" w:hAnsi="Times New Roman" w:cs="Times New Roman"/>
          <w:sz w:val="24"/>
          <w:szCs w:val="24"/>
        </w:rPr>
        <w:t xml:space="preserve"> </w:t>
      </w:r>
      <w:r w:rsidR="00A703CD">
        <w:rPr>
          <w:rFonts w:ascii="Times New Roman" w:hAnsi="Times New Roman" w:cs="Times New Roman"/>
          <w:sz w:val="24"/>
          <w:szCs w:val="24"/>
        </w:rPr>
        <w:t>–</w:t>
      </w:r>
      <w:r w:rsidR="00C93FB7">
        <w:rPr>
          <w:rFonts w:ascii="Times New Roman" w:hAnsi="Times New Roman" w:cs="Times New Roman"/>
          <w:sz w:val="24"/>
          <w:szCs w:val="24"/>
        </w:rPr>
        <w:t xml:space="preserve"> </w:t>
      </w:r>
      <w:r w:rsidR="00A703CD">
        <w:rPr>
          <w:rFonts w:ascii="Times New Roman" w:hAnsi="Times New Roman" w:cs="Times New Roman"/>
          <w:sz w:val="24"/>
          <w:szCs w:val="24"/>
        </w:rPr>
        <w:t>6</w:t>
      </w:r>
      <w:r w:rsidR="00C94D17" w:rsidRPr="008F3DE3">
        <w:rPr>
          <w:rFonts w:ascii="Times New Roman" w:hAnsi="Times New Roman" w:cs="Times New Roman"/>
          <w:sz w:val="24"/>
          <w:szCs w:val="24"/>
        </w:rPr>
        <w:t xml:space="preserve"> </w:t>
      </w:r>
      <w:r w:rsidR="00A703CD">
        <w:rPr>
          <w:rFonts w:ascii="Times New Roman" w:hAnsi="Times New Roman" w:cs="Times New Roman"/>
          <w:sz w:val="24"/>
          <w:szCs w:val="24"/>
        </w:rPr>
        <w:t>listopad</w:t>
      </w:r>
      <w:r w:rsidR="00C94D17" w:rsidRPr="008F3DE3">
        <w:rPr>
          <w:rFonts w:ascii="Times New Roman" w:hAnsi="Times New Roman" w:cs="Times New Roman"/>
          <w:sz w:val="24"/>
          <w:szCs w:val="24"/>
        </w:rPr>
        <w:t>a 2025 r.</w:t>
      </w:r>
    </w:p>
    <w:p w14:paraId="6496D6D6" w14:textId="46C41456" w:rsidR="00E23994" w:rsidRPr="008F3DE3" w:rsidRDefault="003B0A48" w:rsidP="000E5A59">
      <w:pPr>
        <w:spacing w:before="24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3DE3">
        <w:rPr>
          <w:rFonts w:ascii="Times New Roman" w:hAnsi="Times New Roman" w:cs="Times New Roman"/>
          <w:sz w:val="24"/>
          <w:szCs w:val="24"/>
        </w:rPr>
        <w:t>2</w:t>
      </w:r>
      <w:r w:rsidR="00E23994" w:rsidRPr="008F3DE3">
        <w:rPr>
          <w:rFonts w:ascii="Times New Roman" w:hAnsi="Times New Roman" w:cs="Times New Roman"/>
          <w:sz w:val="24"/>
          <w:szCs w:val="24"/>
        </w:rPr>
        <w:t xml:space="preserve">. Przedmiot zamówienia </w:t>
      </w:r>
      <w:r w:rsidR="00D02A67" w:rsidRPr="008F3DE3">
        <w:rPr>
          <w:rFonts w:ascii="Times New Roman" w:hAnsi="Times New Roman" w:cs="Times New Roman"/>
          <w:sz w:val="24"/>
          <w:szCs w:val="24"/>
        </w:rPr>
        <w:t>dotyczy</w:t>
      </w:r>
      <w:r w:rsidR="00A703CD">
        <w:rPr>
          <w:rFonts w:ascii="Times New Roman" w:hAnsi="Times New Roman" w:cs="Times New Roman"/>
          <w:sz w:val="24"/>
          <w:szCs w:val="24"/>
        </w:rPr>
        <w:t xml:space="preserve"> świadczenia</w:t>
      </w:r>
      <w:r w:rsidR="00E23994" w:rsidRPr="008F3DE3">
        <w:rPr>
          <w:rFonts w:ascii="Times New Roman" w:hAnsi="Times New Roman" w:cs="Times New Roman"/>
          <w:sz w:val="24"/>
          <w:szCs w:val="24"/>
        </w:rPr>
        <w:t xml:space="preserve"> usługi </w:t>
      </w:r>
      <w:r w:rsidR="00123EA4" w:rsidRPr="008F3DE3">
        <w:rPr>
          <w:rFonts w:ascii="Times New Roman" w:hAnsi="Times New Roman" w:cs="Times New Roman"/>
          <w:sz w:val="24"/>
          <w:szCs w:val="24"/>
        </w:rPr>
        <w:t>cateringowej w wyznaczonym do tego miejscu, znajdując</w:t>
      </w:r>
      <w:r w:rsidR="00C94D17" w:rsidRPr="008F3DE3">
        <w:rPr>
          <w:rFonts w:ascii="Times New Roman" w:hAnsi="Times New Roman" w:cs="Times New Roman"/>
          <w:sz w:val="24"/>
          <w:szCs w:val="24"/>
        </w:rPr>
        <w:t>ym</w:t>
      </w:r>
      <w:r w:rsidR="00123EA4" w:rsidRPr="008F3DE3">
        <w:rPr>
          <w:rFonts w:ascii="Times New Roman" w:hAnsi="Times New Roman" w:cs="Times New Roman"/>
          <w:sz w:val="24"/>
          <w:szCs w:val="24"/>
        </w:rPr>
        <w:t xml:space="preserve"> się</w:t>
      </w:r>
      <w:r w:rsidR="00820AE0">
        <w:rPr>
          <w:rFonts w:ascii="Times New Roman" w:hAnsi="Times New Roman" w:cs="Times New Roman"/>
          <w:sz w:val="24"/>
          <w:szCs w:val="24"/>
        </w:rPr>
        <w:t xml:space="preserve"> w</w:t>
      </w:r>
      <w:r w:rsidR="00123EA4" w:rsidRPr="008F3DE3">
        <w:rPr>
          <w:rFonts w:ascii="Times New Roman" w:hAnsi="Times New Roman" w:cs="Times New Roman"/>
          <w:sz w:val="24"/>
          <w:szCs w:val="24"/>
        </w:rPr>
        <w:t xml:space="preserve"> </w:t>
      </w:r>
      <w:r w:rsidR="008F3DE3" w:rsidRPr="008F3DE3">
        <w:rPr>
          <w:rFonts w:ascii="Times New Roman" w:hAnsi="Times New Roman" w:cs="Times New Roman"/>
          <w:sz w:val="24"/>
          <w:szCs w:val="24"/>
        </w:rPr>
        <w:t xml:space="preserve">budynku </w:t>
      </w:r>
      <w:bookmarkStart w:id="2" w:name="_Hlk209789256"/>
      <w:r w:rsidR="00A703CD">
        <w:rPr>
          <w:rFonts w:ascii="Times New Roman" w:hAnsi="Times New Roman" w:cs="Times New Roman"/>
          <w:sz w:val="24"/>
          <w:szCs w:val="24"/>
        </w:rPr>
        <w:t xml:space="preserve">Muzeum Badań Polarnych </w:t>
      </w:r>
      <w:r w:rsidR="00C94D17" w:rsidRPr="008F3DE3">
        <w:rPr>
          <w:rFonts w:ascii="Times New Roman" w:hAnsi="Times New Roman" w:cs="Times New Roman"/>
          <w:sz w:val="24"/>
          <w:szCs w:val="24"/>
        </w:rPr>
        <w:t xml:space="preserve">przy ul. </w:t>
      </w:r>
      <w:r w:rsidR="00A703CD" w:rsidRPr="00A703CD">
        <w:rPr>
          <w:rFonts w:ascii="Times New Roman" w:hAnsi="Times New Roman" w:cs="Times New Roman"/>
          <w:sz w:val="24"/>
          <w:szCs w:val="24"/>
        </w:rPr>
        <w:t>4 Pułku Piechoty WP 18</w:t>
      </w:r>
      <w:bookmarkEnd w:id="2"/>
      <w:r w:rsidR="00C94D17" w:rsidRPr="008F3DE3">
        <w:rPr>
          <w:rFonts w:ascii="Times New Roman" w:hAnsi="Times New Roman" w:cs="Times New Roman"/>
          <w:sz w:val="24"/>
          <w:szCs w:val="24"/>
        </w:rPr>
        <w:t xml:space="preserve"> w </w:t>
      </w:r>
      <w:r w:rsidR="00A703CD">
        <w:rPr>
          <w:rFonts w:ascii="Times New Roman" w:hAnsi="Times New Roman" w:cs="Times New Roman"/>
          <w:sz w:val="24"/>
          <w:szCs w:val="24"/>
        </w:rPr>
        <w:t>Puławach</w:t>
      </w:r>
      <w:r w:rsidR="00123EA4" w:rsidRPr="008F3DE3">
        <w:rPr>
          <w:rFonts w:ascii="Times New Roman" w:hAnsi="Times New Roman" w:cs="Times New Roman"/>
          <w:sz w:val="24"/>
          <w:szCs w:val="24"/>
        </w:rPr>
        <w:t>.</w:t>
      </w:r>
    </w:p>
    <w:p w14:paraId="5A6E5AFE" w14:textId="7DC4268B" w:rsidR="003B0A48" w:rsidRPr="008F3DE3" w:rsidRDefault="005E240A" w:rsidP="000E5A59">
      <w:pPr>
        <w:spacing w:before="24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3DE3">
        <w:rPr>
          <w:rFonts w:ascii="Times New Roman" w:hAnsi="Times New Roman" w:cs="Times New Roman"/>
          <w:sz w:val="24"/>
          <w:szCs w:val="24"/>
        </w:rPr>
        <w:t>3</w:t>
      </w:r>
      <w:r w:rsidR="00E23994" w:rsidRPr="008F3DE3">
        <w:rPr>
          <w:rFonts w:ascii="Times New Roman" w:hAnsi="Times New Roman" w:cs="Times New Roman"/>
          <w:sz w:val="24"/>
          <w:szCs w:val="24"/>
        </w:rPr>
        <w:t xml:space="preserve">. Zamówienie obejmuje w szczególności </w:t>
      </w:r>
      <w:r w:rsidR="003B0A48" w:rsidRPr="008F3DE3">
        <w:rPr>
          <w:rFonts w:ascii="Times New Roman" w:hAnsi="Times New Roman" w:cs="Times New Roman"/>
          <w:sz w:val="24"/>
          <w:szCs w:val="24"/>
        </w:rPr>
        <w:t>dostarczeni</w:t>
      </w:r>
      <w:r w:rsidR="00626A24">
        <w:rPr>
          <w:rFonts w:ascii="Times New Roman" w:hAnsi="Times New Roman" w:cs="Times New Roman"/>
          <w:sz w:val="24"/>
          <w:szCs w:val="24"/>
        </w:rPr>
        <w:t>e</w:t>
      </w:r>
      <w:r w:rsidR="003B0A48" w:rsidRPr="008F3DE3">
        <w:rPr>
          <w:rFonts w:ascii="Times New Roman" w:hAnsi="Times New Roman" w:cs="Times New Roman"/>
          <w:sz w:val="24"/>
          <w:szCs w:val="24"/>
        </w:rPr>
        <w:t xml:space="preserve"> posiłków na miejsce wskazane przez Zamawiającego najpóźniej na 3</w:t>
      </w:r>
      <w:r w:rsidR="00A703CD">
        <w:rPr>
          <w:rFonts w:ascii="Times New Roman" w:hAnsi="Times New Roman" w:cs="Times New Roman"/>
          <w:sz w:val="24"/>
          <w:szCs w:val="24"/>
        </w:rPr>
        <w:t>0 minut przed planowaną przerwą oraz udostępnienie napojów i przekąsek pozostałych po przerwie w godzinach 8:00-17:00 w obu dniach.</w:t>
      </w:r>
    </w:p>
    <w:p w14:paraId="1D404275" w14:textId="0B5CBFA4" w:rsidR="003B0A48" w:rsidRPr="00626A24" w:rsidRDefault="00626A24" w:rsidP="000E5A59">
      <w:pPr>
        <w:spacing w:before="24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A24">
        <w:rPr>
          <w:rFonts w:ascii="Times New Roman" w:hAnsi="Times New Roman" w:cs="Times New Roman"/>
          <w:sz w:val="24"/>
          <w:szCs w:val="24"/>
        </w:rPr>
        <w:t xml:space="preserve">4. </w:t>
      </w:r>
      <w:r w:rsidR="003B0A48" w:rsidRPr="00626A24">
        <w:rPr>
          <w:rFonts w:ascii="Times New Roman" w:hAnsi="Times New Roman" w:cs="Times New Roman"/>
          <w:sz w:val="24"/>
          <w:szCs w:val="24"/>
        </w:rPr>
        <w:t>Czas trwania konferencji:</w:t>
      </w:r>
    </w:p>
    <w:p w14:paraId="51C50881" w14:textId="1C0974C7" w:rsidR="003B0A48" w:rsidRPr="008F3DE3" w:rsidRDefault="00A703CD" w:rsidP="000E5A59">
      <w:pPr>
        <w:spacing w:before="24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05.11</w:t>
      </w:r>
      <w:r w:rsidR="00C94D17" w:rsidRPr="008F3DE3">
        <w:rPr>
          <w:rFonts w:ascii="Times New Roman" w:hAnsi="Times New Roman" w:cs="Times New Roman"/>
          <w:sz w:val="24"/>
          <w:szCs w:val="24"/>
        </w:rPr>
        <w:t>.2025 r.</w:t>
      </w:r>
      <w:r w:rsidR="003B0A48" w:rsidRPr="008F3DE3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08</w:t>
      </w:r>
      <w:r w:rsidR="003B0A48" w:rsidRPr="008F3DE3">
        <w:rPr>
          <w:rFonts w:ascii="Times New Roman" w:hAnsi="Times New Roman" w:cs="Times New Roman"/>
          <w:sz w:val="24"/>
          <w:szCs w:val="24"/>
        </w:rPr>
        <w:t>.00 – 1</w:t>
      </w:r>
      <w:r w:rsidR="00C94D17" w:rsidRPr="008F3DE3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.15</w:t>
      </w:r>
      <w:r w:rsidR="003B0A48" w:rsidRPr="008F3DE3">
        <w:rPr>
          <w:rFonts w:ascii="Times New Roman" w:hAnsi="Times New Roman" w:cs="Times New Roman"/>
          <w:sz w:val="24"/>
          <w:szCs w:val="24"/>
        </w:rPr>
        <w:t xml:space="preserve"> (planowane są </w:t>
      </w:r>
      <w:r>
        <w:rPr>
          <w:rFonts w:ascii="Times New Roman" w:hAnsi="Times New Roman" w:cs="Times New Roman"/>
          <w:sz w:val="24"/>
          <w:szCs w:val="24"/>
        </w:rPr>
        <w:t>3</w:t>
      </w:r>
      <w:r w:rsidR="003B0A48" w:rsidRPr="008F3DE3">
        <w:rPr>
          <w:rFonts w:ascii="Times New Roman" w:hAnsi="Times New Roman" w:cs="Times New Roman"/>
          <w:sz w:val="24"/>
          <w:szCs w:val="24"/>
        </w:rPr>
        <w:t xml:space="preserve"> przerwy</w:t>
      </w:r>
      <w:r w:rsidR="00C94D17" w:rsidRPr="008F3DE3">
        <w:rPr>
          <w:rFonts w:ascii="Times New Roman" w:hAnsi="Times New Roman" w:cs="Times New Roman"/>
          <w:sz w:val="24"/>
          <w:szCs w:val="24"/>
        </w:rPr>
        <w:t xml:space="preserve"> kawowe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94D17" w:rsidRPr="008F3DE3">
        <w:rPr>
          <w:rFonts w:ascii="Times New Roman" w:hAnsi="Times New Roman" w:cs="Times New Roman"/>
          <w:sz w:val="24"/>
          <w:szCs w:val="24"/>
        </w:rPr>
        <w:t>oraz 1 przerwa na lunch</w:t>
      </w:r>
      <w:r>
        <w:rPr>
          <w:rFonts w:ascii="Times New Roman" w:hAnsi="Times New Roman" w:cs="Times New Roman"/>
          <w:sz w:val="24"/>
          <w:szCs w:val="24"/>
        </w:rPr>
        <w:t>, dodatkowo dostępność cateringu</w:t>
      </w:r>
      <w:r w:rsidR="00672181">
        <w:rPr>
          <w:rFonts w:ascii="Times New Roman" w:hAnsi="Times New Roman" w:cs="Times New Roman"/>
          <w:sz w:val="24"/>
          <w:szCs w:val="24"/>
        </w:rPr>
        <w:t xml:space="preserve"> kawowego</w:t>
      </w:r>
      <w:r>
        <w:rPr>
          <w:rFonts w:ascii="Times New Roman" w:hAnsi="Times New Roman" w:cs="Times New Roman"/>
          <w:sz w:val="24"/>
          <w:szCs w:val="24"/>
        </w:rPr>
        <w:t xml:space="preserve"> podczas rejestracji w godz. 8:00-</w:t>
      </w:r>
      <w:r w:rsidR="0067016C">
        <w:rPr>
          <w:rFonts w:ascii="Times New Roman" w:hAnsi="Times New Roman" w:cs="Times New Roman"/>
          <w:sz w:val="24"/>
          <w:szCs w:val="24"/>
        </w:rPr>
        <w:t>9:30</w:t>
      </w:r>
      <w:r w:rsidR="003B0A48" w:rsidRPr="008F3DE3">
        <w:rPr>
          <w:rFonts w:ascii="Times New Roman" w:hAnsi="Times New Roman" w:cs="Times New Roman"/>
          <w:sz w:val="24"/>
          <w:szCs w:val="24"/>
        </w:rPr>
        <w:t>)</w:t>
      </w:r>
    </w:p>
    <w:p w14:paraId="19DB3BD0" w14:textId="26E744A8" w:rsidR="003B0A48" w:rsidRPr="008F3DE3" w:rsidRDefault="008F3DE3" w:rsidP="000E5A59">
      <w:pPr>
        <w:spacing w:before="24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3DE3">
        <w:rPr>
          <w:rFonts w:ascii="Times New Roman" w:hAnsi="Times New Roman" w:cs="Times New Roman"/>
          <w:sz w:val="24"/>
          <w:szCs w:val="24"/>
        </w:rPr>
        <w:t>06.</w:t>
      </w:r>
      <w:r w:rsidR="0067016C">
        <w:rPr>
          <w:rFonts w:ascii="Times New Roman" w:hAnsi="Times New Roman" w:cs="Times New Roman"/>
          <w:sz w:val="24"/>
          <w:szCs w:val="24"/>
        </w:rPr>
        <w:t>11.</w:t>
      </w:r>
      <w:r w:rsidRPr="008F3DE3">
        <w:rPr>
          <w:rFonts w:ascii="Times New Roman" w:hAnsi="Times New Roman" w:cs="Times New Roman"/>
          <w:sz w:val="24"/>
          <w:szCs w:val="24"/>
        </w:rPr>
        <w:t>2025 r</w:t>
      </w:r>
      <w:r w:rsidR="003B0A48" w:rsidRPr="008F3DE3">
        <w:rPr>
          <w:rFonts w:ascii="Times New Roman" w:hAnsi="Times New Roman" w:cs="Times New Roman"/>
          <w:sz w:val="24"/>
          <w:szCs w:val="24"/>
        </w:rPr>
        <w:t xml:space="preserve">.: </w:t>
      </w:r>
      <w:r w:rsidR="0067016C">
        <w:rPr>
          <w:rFonts w:ascii="Times New Roman" w:hAnsi="Times New Roman" w:cs="Times New Roman"/>
          <w:sz w:val="24"/>
          <w:szCs w:val="24"/>
        </w:rPr>
        <w:t>08</w:t>
      </w:r>
      <w:r w:rsidRPr="008F3DE3">
        <w:rPr>
          <w:rFonts w:ascii="Times New Roman" w:hAnsi="Times New Roman" w:cs="Times New Roman"/>
          <w:sz w:val="24"/>
          <w:szCs w:val="24"/>
        </w:rPr>
        <w:t>.</w:t>
      </w:r>
      <w:r w:rsidR="003B0A48" w:rsidRPr="008F3DE3">
        <w:rPr>
          <w:rFonts w:ascii="Times New Roman" w:hAnsi="Times New Roman" w:cs="Times New Roman"/>
          <w:sz w:val="24"/>
          <w:szCs w:val="24"/>
        </w:rPr>
        <w:t>00 – 1</w:t>
      </w:r>
      <w:r w:rsidR="0067016C">
        <w:rPr>
          <w:rFonts w:ascii="Times New Roman" w:hAnsi="Times New Roman" w:cs="Times New Roman"/>
          <w:sz w:val="24"/>
          <w:szCs w:val="24"/>
        </w:rPr>
        <w:t>7</w:t>
      </w:r>
      <w:r w:rsidR="003B0A48" w:rsidRPr="008F3DE3">
        <w:rPr>
          <w:rFonts w:ascii="Times New Roman" w:hAnsi="Times New Roman" w:cs="Times New Roman"/>
          <w:sz w:val="24"/>
          <w:szCs w:val="24"/>
        </w:rPr>
        <w:t>.</w:t>
      </w:r>
      <w:r w:rsidR="0067016C">
        <w:rPr>
          <w:rFonts w:ascii="Times New Roman" w:hAnsi="Times New Roman" w:cs="Times New Roman"/>
          <w:sz w:val="24"/>
          <w:szCs w:val="24"/>
        </w:rPr>
        <w:t>15</w:t>
      </w:r>
      <w:r w:rsidR="003B0A48" w:rsidRPr="008F3DE3">
        <w:rPr>
          <w:rFonts w:ascii="Times New Roman" w:hAnsi="Times New Roman" w:cs="Times New Roman"/>
          <w:sz w:val="24"/>
          <w:szCs w:val="24"/>
        </w:rPr>
        <w:t xml:space="preserve"> (</w:t>
      </w:r>
      <w:r w:rsidR="0067016C" w:rsidRPr="008F3DE3">
        <w:rPr>
          <w:rFonts w:ascii="Times New Roman" w:hAnsi="Times New Roman" w:cs="Times New Roman"/>
          <w:sz w:val="24"/>
          <w:szCs w:val="24"/>
        </w:rPr>
        <w:t xml:space="preserve">planowane są </w:t>
      </w:r>
      <w:r w:rsidR="0067016C">
        <w:rPr>
          <w:rFonts w:ascii="Times New Roman" w:hAnsi="Times New Roman" w:cs="Times New Roman"/>
          <w:sz w:val="24"/>
          <w:szCs w:val="24"/>
        </w:rPr>
        <w:t>maksymalnie 3</w:t>
      </w:r>
      <w:r w:rsidR="0067016C" w:rsidRPr="008F3DE3">
        <w:rPr>
          <w:rFonts w:ascii="Times New Roman" w:hAnsi="Times New Roman" w:cs="Times New Roman"/>
          <w:sz w:val="24"/>
          <w:szCs w:val="24"/>
        </w:rPr>
        <w:t xml:space="preserve"> przerwy kawowe</w:t>
      </w:r>
      <w:r w:rsidR="0067016C">
        <w:rPr>
          <w:rFonts w:ascii="Times New Roman" w:hAnsi="Times New Roman" w:cs="Times New Roman"/>
          <w:sz w:val="24"/>
          <w:szCs w:val="24"/>
        </w:rPr>
        <w:t xml:space="preserve"> </w:t>
      </w:r>
      <w:r w:rsidR="0067016C" w:rsidRPr="008F3DE3">
        <w:rPr>
          <w:rFonts w:ascii="Times New Roman" w:hAnsi="Times New Roman" w:cs="Times New Roman"/>
          <w:sz w:val="24"/>
          <w:szCs w:val="24"/>
        </w:rPr>
        <w:t>oraz 1 przerwa na lunch</w:t>
      </w:r>
      <w:r w:rsidR="0067016C">
        <w:rPr>
          <w:rFonts w:ascii="Times New Roman" w:hAnsi="Times New Roman" w:cs="Times New Roman"/>
          <w:sz w:val="24"/>
          <w:szCs w:val="24"/>
        </w:rPr>
        <w:t>, dodatkowo dostępność cateringu</w:t>
      </w:r>
      <w:r w:rsidR="00672181">
        <w:rPr>
          <w:rFonts w:ascii="Times New Roman" w:hAnsi="Times New Roman" w:cs="Times New Roman"/>
          <w:sz w:val="24"/>
          <w:szCs w:val="24"/>
        </w:rPr>
        <w:t xml:space="preserve"> kawowego</w:t>
      </w:r>
      <w:r w:rsidR="0067016C">
        <w:rPr>
          <w:rFonts w:ascii="Times New Roman" w:hAnsi="Times New Roman" w:cs="Times New Roman"/>
          <w:sz w:val="24"/>
          <w:szCs w:val="24"/>
        </w:rPr>
        <w:t xml:space="preserve"> podczas rejestracji w godz. 8:00-9:00</w:t>
      </w:r>
      <w:r w:rsidR="003B0A48" w:rsidRPr="008F3DE3">
        <w:rPr>
          <w:rFonts w:ascii="Times New Roman" w:hAnsi="Times New Roman" w:cs="Times New Roman"/>
          <w:sz w:val="24"/>
          <w:szCs w:val="24"/>
        </w:rPr>
        <w:t>)</w:t>
      </w:r>
    </w:p>
    <w:p w14:paraId="00584E01" w14:textId="7F8269E3" w:rsidR="000A0D96" w:rsidRPr="008F3DE3" w:rsidRDefault="005E240A" w:rsidP="000E5A59">
      <w:pPr>
        <w:spacing w:before="24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3DE3">
        <w:rPr>
          <w:rFonts w:ascii="Times New Roman" w:hAnsi="Times New Roman" w:cs="Times New Roman"/>
          <w:sz w:val="24"/>
          <w:szCs w:val="24"/>
        </w:rPr>
        <w:t>4</w:t>
      </w:r>
      <w:r w:rsidR="003B0A48" w:rsidRPr="008F3DE3">
        <w:rPr>
          <w:rFonts w:ascii="Times New Roman" w:hAnsi="Times New Roman" w:cs="Times New Roman"/>
          <w:sz w:val="24"/>
          <w:szCs w:val="24"/>
        </w:rPr>
        <w:t xml:space="preserve">. </w:t>
      </w:r>
      <w:r w:rsidR="00E23994" w:rsidRPr="008F3DE3">
        <w:rPr>
          <w:rFonts w:ascii="Times New Roman" w:hAnsi="Times New Roman" w:cs="Times New Roman"/>
          <w:sz w:val="24"/>
          <w:szCs w:val="24"/>
        </w:rPr>
        <w:t xml:space="preserve">Zamawiający szacuje następującą liczbę osób w poszczególnych </w:t>
      </w:r>
      <w:r w:rsidR="003B0A48" w:rsidRPr="008F3DE3">
        <w:rPr>
          <w:rFonts w:ascii="Times New Roman" w:hAnsi="Times New Roman" w:cs="Times New Roman"/>
          <w:sz w:val="24"/>
          <w:szCs w:val="24"/>
        </w:rPr>
        <w:t>dniach konferencji:</w:t>
      </w:r>
    </w:p>
    <w:p w14:paraId="49316BD5" w14:textId="437A9171" w:rsidR="003B0A48" w:rsidRPr="008F3DE3" w:rsidRDefault="0067016C" w:rsidP="000E5A59">
      <w:pPr>
        <w:spacing w:before="24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05.11</w:t>
      </w:r>
      <w:r w:rsidR="00C94D17" w:rsidRPr="008F3DE3">
        <w:rPr>
          <w:rFonts w:ascii="Times New Roman" w:hAnsi="Times New Roman" w:cs="Times New Roman"/>
          <w:sz w:val="24"/>
          <w:szCs w:val="24"/>
        </w:rPr>
        <w:t>.2025</w:t>
      </w:r>
      <w:r w:rsidR="003B0A48" w:rsidRPr="008F3DE3">
        <w:rPr>
          <w:rFonts w:ascii="Times New Roman" w:hAnsi="Times New Roman" w:cs="Times New Roman"/>
          <w:sz w:val="24"/>
          <w:szCs w:val="24"/>
        </w:rPr>
        <w:t xml:space="preserve"> r.: ok. </w:t>
      </w:r>
      <w:r>
        <w:rPr>
          <w:rFonts w:ascii="Times New Roman" w:hAnsi="Times New Roman" w:cs="Times New Roman"/>
          <w:sz w:val="24"/>
          <w:szCs w:val="24"/>
        </w:rPr>
        <w:t>10</w:t>
      </w:r>
      <w:r w:rsidR="00C94D17" w:rsidRPr="008F3DE3">
        <w:rPr>
          <w:rFonts w:ascii="Times New Roman" w:hAnsi="Times New Roman" w:cs="Times New Roman"/>
          <w:sz w:val="24"/>
          <w:szCs w:val="24"/>
        </w:rPr>
        <w:t>0</w:t>
      </w:r>
      <w:r w:rsidR="003B0A48" w:rsidRPr="008F3DE3">
        <w:rPr>
          <w:rFonts w:ascii="Times New Roman" w:hAnsi="Times New Roman" w:cs="Times New Roman"/>
          <w:sz w:val="24"/>
          <w:szCs w:val="24"/>
        </w:rPr>
        <w:t xml:space="preserve"> osób </w:t>
      </w:r>
    </w:p>
    <w:p w14:paraId="08029C21" w14:textId="07CE5F72" w:rsidR="003B0A48" w:rsidRPr="008F3DE3" w:rsidRDefault="00C94D17" w:rsidP="000E5A59">
      <w:pPr>
        <w:spacing w:before="24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3DE3">
        <w:rPr>
          <w:rFonts w:ascii="Times New Roman" w:hAnsi="Times New Roman" w:cs="Times New Roman"/>
          <w:sz w:val="24"/>
          <w:szCs w:val="24"/>
        </w:rPr>
        <w:t>06.</w:t>
      </w:r>
      <w:r w:rsidR="0067016C">
        <w:rPr>
          <w:rFonts w:ascii="Times New Roman" w:hAnsi="Times New Roman" w:cs="Times New Roman"/>
          <w:sz w:val="24"/>
          <w:szCs w:val="24"/>
        </w:rPr>
        <w:t>11.</w:t>
      </w:r>
      <w:r w:rsidRPr="008F3DE3">
        <w:rPr>
          <w:rFonts w:ascii="Times New Roman" w:hAnsi="Times New Roman" w:cs="Times New Roman"/>
          <w:sz w:val="24"/>
          <w:szCs w:val="24"/>
        </w:rPr>
        <w:t>2025</w:t>
      </w:r>
      <w:r w:rsidR="003B0A48" w:rsidRPr="008F3DE3">
        <w:rPr>
          <w:rFonts w:ascii="Times New Roman" w:hAnsi="Times New Roman" w:cs="Times New Roman"/>
          <w:sz w:val="24"/>
          <w:szCs w:val="24"/>
        </w:rPr>
        <w:t xml:space="preserve"> r.: ok. </w:t>
      </w:r>
      <w:r w:rsidR="0067016C">
        <w:rPr>
          <w:rFonts w:ascii="Times New Roman" w:hAnsi="Times New Roman" w:cs="Times New Roman"/>
          <w:sz w:val="24"/>
          <w:szCs w:val="24"/>
        </w:rPr>
        <w:t>10</w:t>
      </w:r>
      <w:r w:rsidRPr="008F3DE3">
        <w:rPr>
          <w:rFonts w:ascii="Times New Roman" w:hAnsi="Times New Roman" w:cs="Times New Roman"/>
          <w:sz w:val="24"/>
          <w:szCs w:val="24"/>
        </w:rPr>
        <w:t>0</w:t>
      </w:r>
      <w:r w:rsidR="003B0A48" w:rsidRPr="008F3DE3">
        <w:rPr>
          <w:rFonts w:ascii="Times New Roman" w:hAnsi="Times New Roman" w:cs="Times New Roman"/>
          <w:sz w:val="24"/>
          <w:szCs w:val="24"/>
        </w:rPr>
        <w:t xml:space="preserve"> osób</w:t>
      </w:r>
    </w:p>
    <w:p w14:paraId="082B0CE5" w14:textId="09BC3B29" w:rsidR="00C60528" w:rsidRPr="008F3DE3" w:rsidRDefault="005E240A" w:rsidP="000E5A59">
      <w:pPr>
        <w:spacing w:before="24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3DE3">
        <w:rPr>
          <w:rFonts w:ascii="Times New Roman" w:hAnsi="Times New Roman" w:cs="Times New Roman"/>
          <w:sz w:val="24"/>
          <w:szCs w:val="24"/>
        </w:rPr>
        <w:t>5</w:t>
      </w:r>
      <w:r w:rsidR="00E23994" w:rsidRPr="008F3DE3">
        <w:rPr>
          <w:rFonts w:ascii="Times New Roman" w:hAnsi="Times New Roman" w:cs="Times New Roman"/>
          <w:sz w:val="24"/>
          <w:szCs w:val="24"/>
        </w:rPr>
        <w:t xml:space="preserve">. </w:t>
      </w:r>
      <w:r w:rsidR="003B0A48" w:rsidRPr="008F3DE3">
        <w:rPr>
          <w:rFonts w:ascii="Times New Roman" w:hAnsi="Times New Roman" w:cs="Times New Roman"/>
          <w:sz w:val="24"/>
          <w:szCs w:val="24"/>
        </w:rPr>
        <w:t xml:space="preserve">Usługa cateringowa </w:t>
      </w:r>
      <w:r w:rsidR="00E23994" w:rsidRPr="008F3DE3">
        <w:rPr>
          <w:rFonts w:ascii="Times New Roman" w:hAnsi="Times New Roman" w:cs="Times New Roman"/>
          <w:sz w:val="24"/>
          <w:szCs w:val="24"/>
        </w:rPr>
        <w:t>powinna spełniać następujące warunki</w:t>
      </w:r>
      <w:r w:rsidR="00C94D17" w:rsidRPr="008F3DE3">
        <w:rPr>
          <w:rFonts w:ascii="Times New Roman" w:hAnsi="Times New Roman" w:cs="Times New Roman"/>
          <w:sz w:val="24"/>
          <w:szCs w:val="24"/>
        </w:rPr>
        <w:t>. Wykonawca zapewni</w:t>
      </w:r>
      <w:r w:rsidR="00E23994" w:rsidRPr="008F3DE3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52B9F0FD" w14:textId="46D2945F" w:rsidR="00C94D17" w:rsidRPr="008F3DE3" w:rsidRDefault="00C94D17" w:rsidP="008F3DE3">
      <w:pPr>
        <w:pStyle w:val="Akapitzlist"/>
        <w:numPr>
          <w:ilvl w:val="0"/>
          <w:numId w:val="3"/>
        </w:numPr>
        <w:spacing w:before="240"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8F3DE3">
        <w:rPr>
          <w:rFonts w:ascii="Times New Roman" w:hAnsi="Times New Roman" w:cs="Times New Roman"/>
          <w:kern w:val="0"/>
          <w:sz w:val="24"/>
          <w:szCs w:val="24"/>
        </w:rPr>
        <w:t>kompleksową obsługę cateringową wraz z dostawą na miejsce,</w:t>
      </w:r>
    </w:p>
    <w:p w14:paraId="1B3CABDC" w14:textId="3C8EF603" w:rsidR="00C94D17" w:rsidRPr="008F3DE3" w:rsidRDefault="00C94D17" w:rsidP="008F3DE3">
      <w:pPr>
        <w:pStyle w:val="Akapitzlist"/>
        <w:numPr>
          <w:ilvl w:val="0"/>
          <w:numId w:val="3"/>
        </w:numPr>
        <w:spacing w:before="24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3DE3">
        <w:rPr>
          <w:rFonts w:ascii="Times New Roman" w:hAnsi="Times New Roman" w:cs="Times New Roman"/>
          <w:sz w:val="24"/>
          <w:szCs w:val="24"/>
        </w:rPr>
        <w:t>przygotowanie stołów oraz pełną aranżację i dekorację bufetów,</w:t>
      </w:r>
      <w:r w:rsidR="0067016C">
        <w:rPr>
          <w:rFonts w:ascii="Times New Roman" w:hAnsi="Times New Roman" w:cs="Times New Roman"/>
          <w:sz w:val="24"/>
          <w:szCs w:val="24"/>
        </w:rPr>
        <w:t xml:space="preserve"> w tym dostarczenie własnych stołów do wydawania posiłków wg potrzeb,</w:t>
      </w:r>
    </w:p>
    <w:p w14:paraId="08B2B469" w14:textId="4DB18555" w:rsidR="00C94D17" w:rsidRPr="008F3DE3" w:rsidRDefault="00C94D17" w:rsidP="008F3DE3">
      <w:pPr>
        <w:pStyle w:val="Akapitzlist"/>
        <w:numPr>
          <w:ilvl w:val="0"/>
          <w:numId w:val="3"/>
        </w:numPr>
        <w:spacing w:before="24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3DE3">
        <w:rPr>
          <w:rFonts w:ascii="Times New Roman" w:hAnsi="Times New Roman" w:cs="Times New Roman"/>
          <w:sz w:val="24"/>
          <w:szCs w:val="24"/>
        </w:rPr>
        <w:lastRenderedPageBreak/>
        <w:t xml:space="preserve">zastawę </w:t>
      </w:r>
      <w:r w:rsidR="00E54EDE">
        <w:rPr>
          <w:rFonts w:ascii="Times New Roman" w:hAnsi="Times New Roman" w:cs="Times New Roman"/>
          <w:sz w:val="24"/>
          <w:szCs w:val="24"/>
        </w:rPr>
        <w:t>ceramiczną</w:t>
      </w:r>
      <w:r w:rsidR="000E291A">
        <w:rPr>
          <w:rFonts w:ascii="Times New Roman" w:hAnsi="Times New Roman" w:cs="Times New Roman"/>
          <w:sz w:val="24"/>
          <w:szCs w:val="24"/>
        </w:rPr>
        <w:t xml:space="preserve">, </w:t>
      </w:r>
      <w:r w:rsidR="000E291A" w:rsidRPr="000E291A">
        <w:rPr>
          <w:rFonts w:ascii="Times New Roman" w:hAnsi="Times New Roman" w:cs="Times New Roman"/>
          <w:sz w:val="24"/>
          <w:szCs w:val="24"/>
        </w:rPr>
        <w:t>sztućce ze stali nierdzewnej</w:t>
      </w:r>
      <w:r w:rsidRPr="008F3DE3">
        <w:rPr>
          <w:rFonts w:ascii="Times New Roman" w:hAnsi="Times New Roman" w:cs="Times New Roman"/>
          <w:sz w:val="24"/>
          <w:szCs w:val="24"/>
        </w:rPr>
        <w:t xml:space="preserve"> i sprzęt do podania dań i napojów (w tym szczypce, łopatki itp.),</w:t>
      </w:r>
    </w:p>
    <w:p w14:paraId="58400005" w14:textId="51882984" w:rsidR="00C94D17" w:rsidRPr="008F3DE3" w:rsidRDefault="00C94D17" w:rsidP="008F3DE3">
      <w:pPr>
        <w:pStyle w:val="Akapitzlist"/>
        <w:numPr>
          <w:ilvl w:val="0"/>
          <w:numId w:val="3"/>
        </w:numPr>
        <w:spacing w:before="24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3DE3">
        <w:rPr>
          <w:rFonts w:ascii="Times New Roman" w:hAnsi="Times New Roman" w:cs="Times New Roman"/>
          <w:sz w:val="24"/>
          <w:szCs w:val="24"/>
        </w:rPr>
        <w:t>obsługę kelnerską,</w:t>
      </w:r>
    </w:p>
    <w:p w14:paraId="44E723D2" w14:textId="28E3CAE7" w:rsidR="00C94D17" w:rsidRPr="008F3DE3" w:rsidRDefault="00C94D17" w:rsidP="008F3DE3">
      <w:pPr>
        <w:pStyle w:val="Akapitzlist"/>
        <w:numPr>
          <w:ilvl w:val="0"/>
          <w:numId w:val="3"/>
        </w:numPr>
        <w:spacing w:before="24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3DE3">
        <w:rPr>
          <w:rFonts w:ascii="Times New Roman" w:hAnsi="Times New Roman" w:cs="Times New Roman"/>
          <w:sz w:val="24"/>
          <w:szCs w:val="24"/>
        </w:rPr>
        <w:t>sprzątnięcie miejsca cateringowego po zakończeniu każdego dnia.</w:t>
      </w:r>
    </w:p>
    <w:p w14:paraId="067E1C2A" w14:textId="77777777" w:rsidR="003D0189" w:rsidRDefault="005E240A" w:rsidP="00C94D17">
      <w:pPr>
        <w:spacing w:before="240"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8F3DE3">
        <w:rPr>
          <w:rFonts w:ascii="Times New Roman" w:hAnsi="Times New Roman" w:cs="Times New Roman"/>
          <w:kern w:val="0"/>
          <w:sz w:val="24"/>
          <w:szCs w:val="24"/>
        </w:rPr>
        <w:t xml:space="preserve">6. </w:t>
      </w:r>
      <w:r w:rsidR="00C94D17" w:rsidRPr="008F3DE3">
        <w:rPr>
          <w:rFonts w:ascii="Times New Roman" w:hAnsi="Times New Roman" w:cs="Times New Roman"/>
          <w:kern w:val="0"/>
          <w:sz w:val="24"/>
          <w:szCs w:val="24"/>
        </w:rPr>
        <w:t xml:space="preserve">Zakres usługi </w:t>
      </w:r>
      <w:r w:rsidR="003D0189">
        <w:rPr>
          <w:rFonts w:ascii="Times New Roman" w:hAnsi="Times New Roman" w:cs="Times New Roman"/>
          <w:kern w:val="0"/>
          <w:sz w:val="24"/>
          <w:szCs w:val="24"/>
        </w:rPr>
        <w:t>:</w:t>
      </w:r>
    </w:p>
    <w:p w14:paraId="7793D4DA" w14:textId="5709D1D9" w:rsidR="00C94D17" w:rsidRPr="008F3DE3" w:rsidRDefault="0067016C" w:rsidP="00C94D17">
      <w:pPr>
        <w:spacing w:before="240"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– przerwy kawowe (3</w:t>
      </w:r>
      <w:r w:rsidR="00C94D17" w:rsidRPr="008F3DE3">
        <w:rPr>
          <w:rFonts w:ascii="Times New Roman" w:hAnsi="Times New Roman" w:cs="Times New Roman"/>
          <w:kern w:val="0"/>
          <w:sz w:val="24"/>
          <w:szCs w:val="24"/>
        </w:rPr>
        <w:t xml:space="preserve"> dziennie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oraz dodatkowo dostępność cateringu kawowego w godzinach porannych dla osób rejestrujących się</w:t>
      </w:r>
      <w:r w:rsidR="00C94D17" w:rsidRPr="008F3DE3">
        <w:rPr>
          <w:rFonts w:ascii="Times New Roman" w:hAnsi="Times New Roman" w:cs="Times New Roman"/>
          <w:kern w:val="0"/>
          <w:sz w:val="24"/>
          <w:szCs w:val="24"/>
        </w:rPr>
        <w:t>):</w:t>
      </w:r>
    </w:p>
    <w:p w14:paraId="0E66330A" w14:textId="77777777" w:rsidR="00E54EDE" w:rsidRDefault="00E54EDE" w:rsidP="000E5A59">
      <w:pPr>
        <w:autoSpaceDE w:val="0"/>
        <w:autoSpaceDN w:val="0"/>
        <w:adjustRightInd w:val="0"/>
        <w:spacing w:before="240"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54ED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Przerwa kawowa obejmować będzie:</w:t>
      </w:r>
    </w:p>
    <w:p w14:paraId="2F7CCF94" w14:textId="748C058B" w:rsidR="00E54EDE" w:rsidRDefault="00E54EDE" w:rsidP="000E5A59">
      <w:pPr>
        <w:autoSpaceDE w:val="0"/>
        <w:autoSpaceDN w:val="0"/>
        <w:adjustRightInd w:val="0"/>
        <w:spacing w:before="240"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54ED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•        kawa </w:t>
      </w:r>
      <w:r w:rsidR="006701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z ekspresu</w:t>
      </w:r>
      <w:r w:rsidRPr="00E54ED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;</w:t>
      </w:r>
    </w:p>
    <w:p w14:paraId="27C83088" w14:textId="77777777" w:rsidR="00E54EDE" w:rsidRDefault="00E54EDE" w:rsidP="000E5A59">
      <w:pPr>
        <w:autoSpaceDE w:val="0"/>
        <w:autoSpaceDN w:val="0"/>
        <w:adjustRightInd w:val="0"/>
        <w:spacing w:before="240"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54ED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•        wybór herbat: co najmniej 4 rodzaje (w tym czarna, zielona i owocowa), woda gorąca do zaparzenia w termosach bez ograniczeń;</w:t>
      </w:r>
    </w:p>
    <w:p w14:paraId="2DF27C43" w14:textId="77777777" w:rsidR="0067016C" w:rsidRDefault="00E54EDE" w:rsidP="000E5A59">
      <w:pPr>
        <w:autoSpaceDE w:val="0"/>
        <w:autoSpaceDN w:val="0"/>
        <w:adjustRightInd w:val="0"/>
        <w:spacing w:before="240"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54ED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•         dodatki - mleko/mleczko,</w:t>
      </w:r>
      <w:r w:rsidR="006701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w tym roślinne i bez laktozy,</w:t>
      </w:r>
      <w:r w:rsidRPr="00E54ED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cukier </w:t>
      </w:r>
      <w:r w:rsidR="006701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lub miód do słodzenia</w:t>
      </w:r>
      <w:r w:rsidRPr="00E54ED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cytryna w plasterkach;</w:t>
      </w:r>
    </w:p>
    <w:p w14:paraId="3C15B420" w14:textId="61278B56" w:rsidR="00E54EDE" w:rsidRDefault="00E54EDE" w:rsidP="000E5A59">
      <w:pPr>
        <w:autoSpaceDE w:val="0"/>
        <w:autoSpaceDN w:val="0"/>
        <w:adjustRightInd w:val="0"/>
        <w:spacing w:before="240"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54ED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•        napoje zimne: woda </w:t>
      </w:r>
      <w:r w:rsidR="006701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z cytryną</w:t>
      </w:r>
      <w:r w:rsidRPr="00E54ED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sok</w:t>
      </w:r>
      <w:r w:rsidR="006701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i owocowe </w:t>
      </w:r>
      <w:r w:rsidRPr="00E54ED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napoje serwowane w szklanych dzbankach lub karafkach  - co najmniej 300 ml/os.</w:t>
      </w:r>
      <w:r w:rsidR="006701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podczas 1 przerwy</w:t>
      </w:r>
      <w:r w:rsidRPr="00E54ED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;</w:t>
      </w:r>
    </w:p>
    <w:p w14:paraId="3C92003D" w14:textId="6DDE8835" w:rsidR="00E54EDE" w:rsidRDefault="00E54EDE" w:rsidP="000E5A59">
      <w:pPr>
        <w:autoSpaceDE w:val="0"/>
        <w:autoSpaceDN w:val="0"/>
        <w:adjustRightInd w:val="0"/>
        <w:spacing w:before="240"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54ED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•        </w:t>
      </w:r>
      <w:r w:rsidR="006701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ciastka kruche</w:t>
      </w:r>
      <w:r w:rsidRPr="00E54ED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- co najmniej 50 g/os.;</w:t>
      </w:r>
    </w:p>
    <w:p w14:paraId="3A4B9DD1" w14:textId="22A45457" w:rsidR="00E54EDE" w:rsidRDefault="00E54EDE" w:rsidP="000E5A59">
      <w:pPr>
        <w:autoSpaceDE w:val="0"/>
        <w:autoSpaceDN w:val="0"/>
        <w:adjustRightInd w:val="0"/>
        <w:spacing w:before="240"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54ED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•        </w:t>
      </w:r>
      <w:r w:rsidR="006701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słone przekąski, 4 rodzaje</w:t>
      </w:r>
      <w:r w:rsidRPr="00E54ED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- 1,5 porcji/os.;</w:t>
      </w:r>
      <w:r w:rsidR="00477D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14:paraId="5AA14ED9" w14:textId="48ABBBB1" w:rsidR="00A078B3" w:rsidRDefault="00E54EDE" w:rsidP="00A078B3">
      <w:pPr>
        <w:autoSpaceDE w:val="0"/>
        <w:autoSpaceDN w:val="0"/>
        <w:adjustRightInd w:val="0"/>
        <w:spacing w:before="240"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54ED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       Przerwa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54ED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obiadowa</w:t>
      </w:r>
      <w:r w:rsidR="0070209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(lunch)</w:t>
      </w:r>
      <w:r w:rsidR="001735A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54ED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obejmować będzie:</w:t>
      </w:r>
    </w:p>
    <w:p w14:paraId="0E5C227F" w14:textId="77777777" w:rsidR="00431D62" w:rsidRPr="00431D62" w:rsidRDefault="00E54EDE" w:rsidP="00431D62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431D6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obiad serwowany w formie szwedzkiego stołu</w:t>
      </w:r>
      <w:r w:rsidR="00477D64" w:rsidRPr="00431D6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2815C0" w:rsidRPr="00431D6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lub indywidualnych porcji</w:t>
      </w:r>
      <w:r w:rsidR="007427D0" w:rsidRPr="00431D6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2815C0" w:rsidRPr="00431D6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– z zapewnieniem co najmniej 17</w:t>
      </w:r>
      <w:r w:rsidR="007427D0" w:rsidRPr="00431D6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porcji dla diety wegetariańskiej (w tym 1 porcji wegetariańskiej bez selera i kiwi), 1 porcj</w:t>
      </w:r>
      <w:r w:rsidR="00721A61" w:rsidRPr="00431D6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</w:t>
      </w:r>
      <w:r w:rsidR="007427D0" w:rsidRPr="00431D6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dla diety bezglutenowej,  1 porcji dla osoby z alergią na orzechy, 1 porcji dla wymogu dietetycznego „bez razowego pieczywa, margaryny, większości surowych warzyw (lub tylko nieduże ilości), ostrych przypraw i czosnku”</w:t>
      </w:r>
    </w:p>
    <w:p w14:paraId="70A10527" w14:textId="722847EC" w:rsidR="00431D62" w:rsidRPr="00431D62" w:rsidRDefault="00E54EDE" w:rsidP="00431D62">
      <w:pPr>
        <w:pStyle w:val="Akapitzlist"/>
        <w:autoSpaceDE w:val="0"/>
        <w:autoSpaceDN w:val="0"/>
        <w:adjustRightInd w:val="0"/>
        <w:spacing w:after="0" w:line="36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431D6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431D6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•</w:t>
      </w:r>
      <w:r w:rsidR="00431D62" w:rsidRPr="00431D6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</w:t>
      </w:r>
      <w:r w:rsidRPr="00431D6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zupa - 3</w:t>
      </w:r>
      <w:r w:rsidR="00321BD1" w:rsidRPr="00431D6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</w:t>
      </w:r>
      <w:r w:rsidRPr="00431D6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0 ml/os.</w:t>
      </w:r>
      <w:r w:rsidRPr="00431D6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431D6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•        danie</w:t>
      </w:r>
      <w:r w:rsidR="002815C0" w:rsidRPr="00431D6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główne:  jedno danie mięsne (20</w:t>
      </w:r>
      <w:r w:rsidRPr="00431D6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0 g/os.) – </w:t>
      </w:r>
      <w:r w:rsidR="002815C0" w:rsidRPr="00431D6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8</w:t>
      </w:r>
      <w:r w:rsidRPr="00431D6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0 po</w:t>
      </w:r>
      <w:r w:rsidR="002815C0" w:rsidRPr="00431D6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rcji, pozostałe wg diet wymienionych powyżej – 20 porcji.</w:t>
      </w:r>
      <w:r w:rsidRPr="00431D6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431D6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•        zestaw dodatków skrobiowych (ziemniaki, kasza, ryż) 1</w:t>
      </w:r>
      <w:r w:rsidR="00321BD1" w:rsidRPr="00431D6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</w:t>
      </w:r>
      <w:r w:rsidRPr="00431D6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0 g/os.</w:t>
      </w:r>
      <w:r w:rsidRPr="00431D6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431D6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•        zestaw surów</w:t>
      </w:r>
      <w:r w:rsidR="007427D0" w:rsidRPr="00431D6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ek i/lub</w:t>
      </w:r>
      <w:r w:rsidRPr="00431D6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warzyw gotowanych/</w:t>
      </w:r>
      <w:proofErr w:type="spellStart"/>
      <w:r w:rsidRPr="00431D6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grilowanych</w:t>
      </w:r>
      <w:proofErr w:type="spellEnd"/>
      <w:r w:rsidRPr="00431D6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140 g/os.</w:t>
      </w:r>
      <w:r w:rsidRPr="00431D62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7427D0" w:rsidRPr="00431D6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•        napoje zimne:  soki</w:t>
      </w:r>
      <w:r w:rsidRPr="00431D6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i woda </w:t>
      </w:r>
      <w:r w:rsidR="007427D0" w:rsidRPr="00431D6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z cytryną </w:t>
      </w:r>
      <w:r w:rsidRPr="00431D6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serwowane w szklanych dzbankach - 300 ml/os.</w:t>
      </w:r>
      <w:r w:rsidR="00477D64" w:rsidRPr="00431D6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•        kawa i herbata jak podczas przerw kawowych,</w:t>
      </w:r>
      <w:r w:rsidRPr="00431D6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431D6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•        dania obiadowe oraz dodatki podawane na ciepło </w:t>
      </w:r>
      <w:r w:rsidR="002815C0" w:rsidRPr="00431D6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przez cały okres trwania przerwy na lunch</w:t>
      </w:r>
      <w:r w:rsidRPr="00431D6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Podane gramatury dotyczą dań i posiłków po obróbce termicznej</w:t>
      </w:r>
      <w:r w:rsidR="007427D0" w:rsidRPr="00431D6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14:paraId="583DB232" w14:textId="39183473" w:rsidR="00E23994" w:rsidRPr="00431D62" w:rsidRDefault="00477D64" w:rsidP="00431D62">
      <w:pPr>
        <w:pStyle w:val="Akapitzlist"/>
        <w:autoSpaceDE w:val="0"/>
        <w:autoSpaceDN w:val="0"/>
        <w:adjustRightInd w:val="0"/>
        <w:spacing w:before="240"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31D6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="00E54EDE" w:rsidRPr="00431D62">
        <w:rPr>
          <w:rFonts w:ascii="Times New Roman" w:hAnsi="Times New Roman" w:cs="Times New Roman"/>
          <w:sz w:val="24"/>
          <w:szCs w:val="24"/>
        </w:rPr>
        <w:t>7</w:t>
      </w:r>
      <w:r w:rsidR="0007796C" w:rsidRPr="00431D62">
        <w:rPr>
          <w:rFonts w:ascii="Times New Roman" w:hAnsi="Times New Roman" w:cs="Times New Roman"/>
          <w:sz w:val="24"/>
          <w:szCs w:val="24"/>
        </w:rPr>
        <w:t xml:space="preserve">. </w:t>
      </w:r>
      <w:r w:rsidR="00A078B3" w:rsidRPr="00431D62">
        <w:rPr>
          <w:rFonts w:ascii="Times New Roman" w:hAnsi="Times New Roman" w:cs="Times New Roman"/>
          <w:sz w:val="24"/>
          <w:szCs w:val="24"/>
        </w:rPr>
        <w:t>Wszystkie posiłki zapewnione przez Wykonawcę muszą być bezwzględnie świeże, przyrządzone w dniu świadczenia usługi, muszą charakteryzować się wysoką jakością w odniesieniu do użytych składników oraz estetyki podania. Produkty przetworzone (takie jak: kawa, herbata i inne) będą posiadały odpowiednią datę przydatności do spożycia i temperaturę. Dania i napoje ciepłe będą podane w taki sposób, aby przez czas trwania usługi utrzymywana była ich stała, odpowiednio wysoka temperatura</w:t>
      </w:r>
      <w:r w:rsidR="00E23994" w:rsidRPr="00431D6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3045F73" w14:textId="13A40980" w:rsidR="00431D62" w:rsidRPr="00431D62" w:rsidRDefault="00431D62" w:rsidP="00431D62">
      <w:pPr>
        <w:autoSpaceDE w:val="0"/>
        <w:autoSpaceDN w:val="0"/>
        <w:adjustRightInd w:val="0"/>
        <w:spacing w:before="240"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 w:rsidRPr="00431D62">
        <w:rPr>
          <w:rFonts w:ascii="Times New Roman" w:hAnsi="Times New Roman" w:cs="Times New Roman"/>
          <w:sz w:val="24"/>
          <w:szCs w:val="24"/>
        </w:rPr>
        <w:t>Obowiązki Wykonawcy i Zamawiającego:</w:t>
      </w:r>
    </w:p>
    <w:p w14:paraId="6819932E" w14:textId="77777777" w:rsidR="00431D62" w:rsidRDefault="00431D62" w:rsidP="00431D62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before="240"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431D62">
        <w:rPr>
          <w:rFonts w:ascii="Times New Roman" w:hAnsi="Times New Roman" w:cs="Times New Roman"/>
          <w:sz w:val="24"/>
          <w:szCs w:val="24"/>
        </w:rPr>
        <w:t>Wykonawca zobowiązuje się do zapewnienia wysokiej jakości świadczonych usług i czynności objętych przedmiotem umowy, do zapewnienia właściwego zachowania i wyglądu własnego personelu, przy pomocy którego będzie wykonywał przedmiot umowy oraz do zapewnienia terminowego i rzetelnego sposobu wykonywania powierzonych mu usług i czynności, a także do stałej kontroli i nadzoru nad zapewnieniem prawidłowego wykonywania przedmiotu niniejszej umowy przez swój personel. Wykonawca odpowiada za wszelkie działania i zaniechania personelu oraz innych osób lub podmiotów, którymi posługuje się przy wykonywaniu przedmiotu niniejszej umowy, tak jak za działania i zaniechania własne.</w:t>
      </w:r>
    </w:p>
    <w:p w14:paraId="2FC2E098" w14:textId="77777777" w:rsidR="00431D62" w:rsidRDefault="00431D62" w:rsidP="00431D62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before="240"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431D62">
        <w:rPr>
          <w:rFonts w:ascii="Times New Roman" w:hAnsi="Times New Roman" w:cs="Times New Roman"/>
          <w:sz w:val="24"/>
          <w:szCs w:val="24"/>
        </w:rPr>
        <w:t>Wykonawca w celu wykonania umowy zapewni we własnym zakresie i na własny koszt odpowiedniej jakości i posiadające polskie atesty materiały, energooszczędny sprzęt i urządzenia niezbędne do prawidłowego wykonania przedmiotu umowy.</w:t>
      </w:r>
    </w:p>
    <w:p w14:paraId="6C91BC17" w14:textId="77777777" w:rsidR="00431D62" w:rsidRDefault="00431D62" w:rsidP="00431D62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before="240"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431D62">
        <w:rPr>
          <w:rFonts w:ascii="Times New Roman" w:hAnsi="Times New Roman" w:cs="Times New Roman"/>
          <w:sz w:val="24"/>
          <w:szCs w:val="24"/>
        </w:rPr>
        <w:t>Wykonawca zobowiązany jest zapewnić transport żywności w odpowiednich pojemnikach, odpowiednio przystosowanym, zgodnie z obowiązującym prawem, środkiem transportu do przewozu żywności.</w:t>
      </w:r>
    </w:p>
    <w:p w14:paraId="28BD91DC" w14:textId="16578CEF" w:rsidR="00431D62" w:rsidRDefault="00431D62" w:rsidP="00431D62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before="240" w:after="0" w:line="36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431D62">
        <w:rPr>
          <w:rFonts w:ascii="Times New Roman" w:hAnsi="Times New Roman" w:cs="Times New Roman"/>
          <w:sz w:val="24"/>
          <w:szCs w:val="24"/>
        </w:rPr>
        <w:t xml:space="preserve">Wykonawca zagwarantuje odpowiedni czas dojazdu cateringu na minimum pół godziny przed konferencją. Wykonawca dostarczy ciepłe posiłki na minimum 30 min. przed </w:t>
      </w:r>
      <w:r w:rsidRPr="00431D62">
        <w:rPr>
          <w:rFonts w:ascii="Times New Roman" w:hAnsi="Times New Roman" w:cs="Times New Roman"/>
          <w:sz w:val="24"/>
          <w:szCs w:val="24"/>
        </w:rPr>
        <w:lastRenderedPageBreak/>
        <w:t xml:space="preserve">rozpoczęciem obiadu i zapewni utrzymanie właściwej temperatury posiłków do momentu spożycia. </w:t>
      </w:r>
    </w:p>
    <w:p w14:paraId="1097E11B" w14:textId="77777777" w:rsidR="00431D62" w:rsidRDefault="00431D62" w:rsidP="00431D62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before="240"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431D62">
        <w:rPr>
          <w:rFonts w:ascii="Times New Roman" w:hAnsi="Times New Roman" w:cs="Times New Roman"/>
          <w:sz w:val="24"/>
          <w:szCs w:val="24"/>
        </w:rPr>
        <w:t xml:space="preserve">Podczas przygotowywania i dostarczania posiłków winny być zachowane wymogi sanitarno-epidemiologiczne w zakresie personelu i warunków produkcji. </w:t>
      </w:r>
    </w:p>
    <w:p w14:paraId="65BBF175" w14:textId="77777777" w:rsidR="00431D62" w:rsidRDefault="00431D62" w:rsidP="00431D62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before="240"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431D62">
        <w:rPr>
          <w:rFonts w:ascii="Times New Roman" w:hAnsi="Times New Roman" w:cs="Times New Roman"/>
          <w:sz w:val="24"/>
          <w:szCs w:val="24"/>
        </w:rPr>
        <w:t xml:space="preserve">Wszelkie wyposażenie niezbędne do wykonania usługi (niezbędny sprzęt, urządzenia grzewcze, aranżacja stołów, itp.) zapewniać będzie Wykonawca we własnym zakresie. Koszty z tym związane Wykonawca zawiera w cenach podanych w formularzu ofertowym. Wykonawca nie będzie pobierał z tego tytułu żadnych dodatkowych opłat. </w:t>
      </w:r>
    </w:p>
    <w:p w14:paraId="7D0EC0D9" w14:textId="7F82E293" w:rsidR="00431D62" w:rsidRPr="008D1D1A" w:rsidRDefault="008D1D1A" w:rsidP="00431D62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before="240" w:after="0" w:line="360" w:lineRule="auto"/>
        <w:ind w:left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D1D1A">
        <w:rPr>
          <w:rFonts w:ascii="Times New Roman" w:hAnsi="Times New Roman" w:cs="Times New Roman"/>
          <w:color w:val="000000" w:themeColor="text1"/>
          <w:sz w:val="24"/>
          <w:szCs w:val="24"/>
        </w:rPr>
        <w:t>Wykonawca</w:t>
      </w:r>
      <w:r w:rsidR="00431D62" w:rsidRPr="008D1D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D1D1A">
        <w:rPr>
          <w:rFonts w:ascii="Times New Roman" w:hAnsi="Times New Roman" w:cs="Times New Roman"/>
          <w:color w:val="000000" w:themeColor="text1"/>
          <w:sz w:val="24"/>
          <w:szCs w:val="24"/>
        </w:rPr>
        <w:t>zapewni</w:t>
      </w:r>
      <w:r w:rsidR="00431D62" w:rsidRPr="008D1D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stoł</w:t>
      </w:r>
      <w:r w:rsidRPr="008D1D1A">
        <w:rPr>
          <w:rFonts w:ascii="Times New Roman" w:hAnsi="Times New Roman" w:cs="Times New Roman"/>
          <w:color w:val="000000" w:themeColor="text1"/>
          <w:sz w:val="24"/>
          <w:szCs w:val="24"/>
        </w:rPr>
        <w:t>y</w:t>
      </w:r>
      <w:r w:rsidR="00431D62" w:rsidRPr="008D1D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do podania </w:t>
      </w:r>
      <w:r w:rsidRPr="008D1D1A">
        <w:rPr>
          <w:rFonts w:ascii="Times New Roman" w:hAnsi="Times New Roman" w:cs="Times New Roman"/>
          <w:color w:val="000000" w:themeColor="text1"/>
          <w:sz w:val="24"/>
          <w:szCs w:val="24"/>
        </w:rPr>
        <w:t>dań</w:t>
      </w:r>
      <w:r w:rsidR="00431D62" w:rsidRPr="008D1D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D1D1A">
        <w:rPr>
          <w:rFonts w:ascii="Times New Roman" w:hAnsi="Times New Roman" w:cs="Times New Roman"/>
          <w:color w:val="000000" w:themeColor="text1"/>
          <w:sz w:val="24"/>
          <w:szCs w:val="24"/>
        </w:rPr>
        <w:t>wraz z</w:t>
      </w:r>
      <w:r w:rsidR="00431D62" w:rsidRPr="008D1D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krzesłami</w:t>
      </w:r>
      <w:r w:rsidRPr="008D1D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oraz </w:t>
      </w:r>
      <w:r w:rsidR="00431D62" w:rsidRPr="008D1D1A">
        <w:rPr>
          <w:rFonts w:ascii="Times New Roman" w:hAnsi="Times New Roman" w:cs="Times New Roman"/>
          <w:color w:val="000000" w:themeColor="text1"/>
          <w:sz w:val="24"/>
          <w:szCs w:val="24"/>
        </w:rPr>
        <w:t>nakrycie stołów w postaci estetycznie wyglądających obrusów oraz wszelkie detale potrzebne do właściwego podania i skonsumowania posiłków takie jak np. papierowe serwetki.</w:t>
      </w:r>
    </w:p>
    <w:p w14:paraId="3C4EEBCC" w14:textId="77777777" w:rsidR="00431D62" w:rsidRDefault="00431D62" w:rsidP="00431D62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before="240"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431D62">
        <w:rPr>
          <w:rFonts w:ascii="Times New Roman" w:hAnsi="Times New Roman" w:cs="Times New Roman"/>
          <w:sz w:val="24"/>
          <w:szCs w:val="24"/>
        </w:rPr>
        <w:t>Zamawiający zapewnia zaplecze techniczne, które Wykonawca może przeznaczyć na ustawienie niezbędnego sprzętu gastronomicznego i menu, oraz w którym istnieje możliwość podłączenia urządzeń z dostępem do źródeł prądu.</w:t>
      </w:r>
    </w:p>
    <w:p w14:paraId="258AA257" w14:textId="790B29C9" w:rsidR="00431D62" w:rsidRPr="00431D62" w:rsidRDefault="00431D62" w:rsidP="00431D62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before="240"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431D62">
        <w:rPr>
          <w:rFonts w:ascii="Times New Roman" w:hAnsi="Times New Roman" w:cs="Times New Roman"/>
          <w:sz w:val="24"/>
          <w:szCs w:val="24"/>
        </w:rPr>
        <w:t>Zamawiający zastrzega sobie prawo do zgłaszania uwag związanych z realizacją usługi cateringowej w sposób zgodny z dokumentacją zamówienia w trakcie realizacji usługi, które Wykonawca zobowiązany będzie uwzględnić.</w:t>
      </w:r>
    </w:p>
    <w:sectPr w:rsidR="00431D62" w:rsidRPr="00431D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0E7BBE"/>
    <w:multiLevelType w:val="hybridMultilevel"/>
    <w:tmpl w:val="055607E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5B64CC"/>
    <w:multiLevelType w:val="multilevel"/>
    <w:tmpl w:val="613A8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4C64773"/>
    <w:multiLevelType w:val="hybridMultilevel"/>
    <w:tmpl w:val="9B8826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D90955"/>
    <w:multiLevelType w:val="hybridMultilevel"/>
    <w:tmpl w:val="5134C96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EC692A"/>
    <w:multiLevelType w:val="multilevel"/>
    <w:tmpl w:val="6A4EA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A9D23A5"/>
    <w:multiLevelType w:val="hybridMultilevel"/>
    <w:tmpl w:val="33CA49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D25DE6"/>
    <w:multiLevelType w:val="hybridMultilevel"/>
    <w:tmpl w:val="220C77A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1"/>
  </w:num>
  <w:num w:numId="5">
    <w:abstractNumId w:val="0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994"/>
    <w:rsid w:val="000414A7"/>
    <w:rsid w:val="00060E1D"/>
    <w:rsid w:val="0007796C"/>
    <w:rsid w:val="000A0D96"/>
    <w:rsid w:val="000E291A"/>
    <w:rsid w:val="000E5A59"/>
    <w:rsid w:val="00123EA4"/>
    <w:rsid w:val="001735A3"/>
    <w:rsid w:val="001C06B3"/>
    <w:rsid w:val="00273F6F"/>
    <w:rsid w:val="002815C0"/>
    <w:rsid w:val="00321BD1"/>
    <w:rsid w:val="003B0A48"/>
    <w:rsid w:val="003D0189"/>
    <w:rsid w:val="003E166A"/>
    <w:rsid w:val="00431D62"/>
    <w:rsid w:val="00476CD5"/>
    <w:rsid w:val="00477D64"/>
    <w:rsid w:val="00484A53"/>
    <w:rsid w:val="00486584"/>
    <w:rsid w:val="00500769"/>
    <w:rsid w:val="00513F65"/>
    <w:rsid w:val="00560BBC"/>
    <w:rsid w:val="005C4732"/>
    <w:rsid w:val="005E240A"/>
    <w:rsid w:val="005E6A5D"/>
    <w:rsid w:val="00626A24"/>
    <w:rsid w:val="0067016C"/>
    <w:rsid w:val="00672181"/>
    <w:rsid w:val="0070209C"/>
    <w:rsid w:val="00721A61"/>
    <w:rsid w:val="007427D0"/>
    <w:rsid w:val="0078194C"/>
    <w:rsid w:val="00796BE0"/>
    <w:rsid w:val="0081672F"/>
    <w:rsid w:val="00820AE0"/>
    <w:rsid w:val="008D1D1A"/>
    <w:rsid w:val="008F3DE3"/>
    <w:rsid w:val="009868AD"/>
    <w:rsid w:val="00A078B3"/>
    <w:rsid w:val="00A33C8A"/>
    <w:rsid w:val="00A703CD"/>
    <w:rsid w:val="00BA0205"/>
    <w:rsid w:val="00BE5A82"/>
    <w:rsid w:val="00C60528"/>
    <w:rsid w:val="00C93FB7"/>
    <w:rsid w:val="00C94D17"/>
    <w:rsid w:val="00CE3E84"/>
    <w:rsid w:val="00D02A67"/>
    <w:rsid w:val="00D02E16"/>
    <w:rsid w:val="00E23994"/>
    <w:rsid w:val="00E54EDE"/>
    <w:rsid w:val="00E9558E"/>
    <w:rsid w:val="00ED7C09"/>
    <w:rsid w:val="00F33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3B3212"/>
  <w15:docId w15:val="{39B8EA37-4163-40B1-976B-5DD8D7A91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239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239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239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239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239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239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239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239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239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239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239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239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2399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2399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2399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2399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2399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2399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239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239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239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239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239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2399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2399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2399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239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2399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23994"/>
    <w:rPr>
      <w:b/>
      <w:bCs/>
      <w:smallCaps/>
      <w:color w:val="0F4761" w:themeColor="accent1" w:themeShade="BF"/>
      <w:spacing w:val="5"/>
    </w:rPr>
  </w:style>
  <w:style w:type="character" w:customStyle="1" w:styleId="elementor-icon-list-text">
    <w:name w:val="elementor-icon-list-text"/>
    <w:basedOn w:val="Domylnaczcionkaakapitu"/>
    <w:rsid w:val="00A703CD"/>
  </w:style>
  <w:style w:type="character" w:styleId="Odwoaniedokomentarza">
    <w:name w:val="annotation reference"/>
    <w:basedOn w:val="Domylnaczcionkaakapitu"/>
    <w:uiPriority w:val="99"/>
    <w:semiHidden/>
    <w:unhideWhenUsed/>
    <w:rsid w:val="0067016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7016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7016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7016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7016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701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7016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875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0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7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4</Pages>
  <Words>955</Words>
  <Characters>5731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Politechnika Gdańska Wydział Chemiczny</Company>
  <LinksUpToDate>false</LinksUpToDate>
  <CharactersWithSpaces>6673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Skura</dc:creator>
  <cp:lastModifiedBy>m</cp:lastModifiedBy>
  <cp:revision>16</cp:revision>
  <dcterms:created xsi:type="dcterms:W3CDTF">2025-09-26T12:06:00Z</dcterms:created>
  <dcterms:modified xsi:type="dcterms:W3CDTF">2025-10-06T07:29:00Z</dcterms:modified>
</cp:coreProperties>
</file>