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462" w:rsidRPr="00D357D6" w:rsidRDefault="008C3462" w:rsidP="008C3462">
      <w:pPr>
        <w:pStyle w:val="Standard"/>
        <w:spacing w:after="0"/>
        <w:rPr>
          <w:rFonts w:ascii="Times New Roman" w:hAnsi="Times New Roman"/>
          <w:noProof/>
          <w:szCs w:val="22"/>
          <w:lang w:val="pl-PL"/>
        </w:rPr>
      </w:pPr>
      <w:r w:rsidRPr="00D357D6">
        <w:rPr>
          <w:rFonts w:ascii="Times New Roman" w:hAnsi="Times New Roman"/>
          <w:noProof/>
          <w:szCs w:val="22"/>
          <w:lang w:val="pl-PL"/>
        </w:rPr>
        <w:t>Załącznik nr 1 do SWZ</w:t>
      </w:r>
    </w:p>
    <w:p w:rsidR="008C3462" w:rsidRPr="00D357D6" w:rsidRDefault="008C3462" w:rsidP="008C3462">
      <w:pPr>
        <w:pStyle w:val="Standard"/>
        <w:spacing w:after="0"/>
        <w:rPr>
          <w:rFonts w:ascii="Times New Roman" w:hAnsi="Times New Roman"/>
          <w:noProof/>
          <w:szCs w:val="22"/>
          <w:lang w:val="pl-PL"/>
        </w:rPr>
      </w:pPr>
    </w:p>
    <w:p w:rsidR="008C3462" w:rsidRPr="00D357D6" w:rsidRDefault="008C3462" w:rsidP="008C3462">
      <w:pPr>
        <w:widowControl/>
        <w:suppressAutoHyphens w:val="0"/>
        <w:overflowPunct/>
        <w:autoSpaceDE/>
        <w:autoSpaceDN/>
        <w:adjustRightInd/>
        <w:textAlignment w:val="auto"/>
        <w:rPr>
          <w:b/>
          <w:bCs/>
          <w:noProof/>
          <w:kern w:val="0"/>
          <w:sz w:val="22"/>
          <w:szCs w:val="22"/>
          <w:lang w:val="pl-PL"/>
        </w:rPr>
      </w:pPr>
      <w:r w:rsidRPr="00D357D6">
        <w:rPr>
          <w:b/>
          <w:bCs/>
          <w:noProof/>
          <w:kern w:val="0"/>
          <w:sz w:val="22"/>
          <w:szCs w:val="22"/>
          <w:lang w:val="pl-PL"/>
        </w:rPr>
        <w:t>Pakiet nr 1</w:t>
      </w:r>
    </w:p>
    <w:p w:rsidR="008C3462" w:rsidRPr="00D357D6" w:rsidRDefault="008C3462" w:rsidP="008C3462">
      <w:pPr>
        <w:tabs>
          <w:tab w:val="left" w:pos="1188"/>
        </w:tabs>
        <w:rPr>
          <w:noProof/>
          <w:sz w:val="16"/>
          <w:szCs w:val="16"/>
          <w:lang w:val="pl-PL"/>
        </w:rPr>
      </w:pPr>
      <w:r w:rsidRPr="00D357D6">
        <w:rPr>
          <w:b/>
          <w:bCs/>
          <w:noProof/>
          <w:kern w:val="0"/>
          <w:sz w:val="22"/>
          <w:szCs w:val="22"/>
          <w:lang w:val="pl-PL"/>
        </w:rPr>
        <w:t>Opatrunki specjalistyczne</w:t>
      </w:r>
      <w:r w:rsidRPr="00D357D6">
        <w:rPr>
          <w:noProof/>
          <w:sz w:val="16"/>
          <w:szCs w:val="16"/>
          <w:lang w:val="pl-PL"/>
        </w:rPr>
        <w:tab/>
      </w:r>
    </w:p>
    <w:p w:rsidR="008C3462" w:rsidRPr="00D357D6" w:rsidRDefault="008C3462" w:rsidP="008C3462">
      <w:pPr>
        <w:tabs>
          <w:tab w:val="left" w:pos="1188"/>
        </w:tabs>
        <w:rPr>
          <w:noProof/>
          <w:sz w:val="16"/>
          <w:szCs w:val="16"/>
          <w:lang w:val="pl-PL"/>
        </w:rPr>
      </w:pPr>
    </w:p>
    <w:p w:rsidR="008C3462" w:rsidRPr="00D357D6" w:rsidRDefault="008C3462" w:rsidP="008C3462">
      <w:pPr>
        <w:tabs>
          <w:tab w:val="left" w:pos="1188"/>
        </w:tabs>
        <w:rPr>
          <w:noProof/>
          <w:sz w:val="16"/>
          <w:szCs w:val="16"/>
          <w:lang w:val="pl-PL"/>
        </w:rPr>
      </w:pPr>
    </w:p>
    <w:tbl>
      <w:tblPr>
        <w:tblW w:w="1489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0"/>
        <w:gridCol w:w="851"/>
        <w:gridCol w:w="1417"/>
        <w:gridCol w:w="1559"/>
        <w:gridCol w:w="1276"/>
        <w:gridCol w:w="1418"/>
        <w:gridCol w:w="1842"/>
      </w:tblGrid>
      <w:tr w:rsidR="008C3462" w:rsidRPr="00D357D6"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4"/>
                <w:szCs w:val="14"/>
                <w:lang w:val="pl-PL" w:eastAsia="ar-SA"/>
              </w:rPr>
            </w:pPr>
          </w:p>
          <w:p w:rsidR="008C3462" w:rsidRPr="00D357D6" w:rsidRDefault="008C3462" w:rsidP="00AE7072">
            <w:pPr>
              <w:jc w:val="center"/>
              <w:rPr>
                <w:rFonts w:eastAsia="Lucida Sans Unicode"/>
                <w:b/>
                <w:noProof/>
                <w:sz w:val="14"/>
                <w:szCs w:val="14"/>
                <w:lang w:val="pl-PL" w:eastAsia="ar-SA"/>
              </w:rPr>
            </w:pPr>
          </w:p>
          <w:p w:rsidR="008C3462" w:rsidRPr="00D357D6" w:rsidRDefault="008C3462" w:rsidP="00AE7072">
            <w:pPr>
              <w:rPr>
                <w:noProof/>
                <w:lang w:val="pl-PL"/>
              </w:rPr>
            </w:pPr>
            <w:r w:rsidRPr="00D357D6">
              <w:rPr>
                <w:rFonts w:eastAsia="Lucida Sans Unicode"/>
                <w:b/>
                <w:noProof/>
                <w:sz w:val="14"/>
                <w:szCs w:val="14"/>
                <w:lang w:val="pl-PL"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ASORTYMENT</w:t>
            </w:r>
          </w:p>
          <w:p w:rsidR="008C3462" w:rsidRPr="00D357D6" w:rsidRDefault="008C3462" w:rsidP="00AE7072">
            <w:pPr>
              <w:jc w:val="center"/>
              <w:rPr>
                <w:noProof/>
                <w:lang w:val="pl-PL"/>
              </w:rPr>
            </w:pPr>
            <w:r w:rsidRPr="00D357D6">
              <w:rPr>
                <w:rFonts w:eastAsia="Lucida Sans Unicode"/>
                <w:b/>
                <w:noProof/>
                <w:sz w:val="18"/>
                <w:szCs w:val="18"/>
                <w:lang w:val="pl-PL"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rFonts w:eastAsia="Lucida Sans Unicode"/>
                <w:b/>
                <w:noProof/>
                <w:sz w:val="18"/>
                <w:szCs w:val="18"/>
                <w:lang w:val="pl-PL" w:eastAsia="ar-SA"/>
              </w:rPr>
            </w:pPr>
            <w:r w:rsidRPr="00D357D6">
              <w:rPr>
                <w:rFonts w:eastAsia="Lucida Sans Unicode"/>
                <w:b/>
                <w:noProof/>
                <w:sz w:val="18"/>
                <w:szCs w:val="18"/>
                <w:lang w:val="pl-PL" w:eastAsia="ar-SA"/>
              </w:rPr>
              <w:t>WYMIARY</w:t>
            </w:r>
          </w:p>
        </w:tc>
        <w:tc>
          <w:tcPr>
            <w:tcW w:w="850"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ILOŚĆ 12 M-CY</w:t>
            </w:r>
          </w:p>
          <w:p w:rsidR="008C3462" w:rsidRPr="00D357D6" w:rsidRDefault="008C3462" w:rsidP="00AE7072">
            <w:pPr>
              <w:jc w:val="center"/>
              <w:rPr>
                <w:noProof/>
                <w:lang w:val="pl-PL"/>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CENA  BRUTTO</w:t>
            </w:r>
          </w:p>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p w:rsidR="008C3462" w:rsidRPr="00D357D6" w:rsidRDefault="008C3462" w:rsidP="00AE7072">
            <w:pPr>
              <w:jc w:val="center"/>
              <w:rPr>
                <w:noProof/>
                <w:lang w:val="pl-PL"/>
              </w:rPr>
            </w:pPr>
            <w:r w:rsidRPr="00D357D6">
              <w:rPr>
                <w:rFonts w:eastAsia="Lucida Sans Unicode"/>
                <w:b/>
                <w:noProof/>
                <w:sz w:val="18"/>
                <w:szCs w:val="18"/>
                <w:lang w:val="pl-PL"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18"/>
                <w:szCs w:val="18"/>
                <w:lang w:val="pl-PL" w:eastAsia="ar-SA"/>
              </w:rPr>
            </w:pPr>
            <w:r w:rsidRPr="00D357D6">
              <w:rPr>
                <w:rFonts w:eastAsia="Lucida Sans Unicode"/>
                <w:b/>
                <w:noProof/>
                <w:sz w:val="18"/>
                <w:szCs w:val="18"/>
                <w:lang w:val="pl-PL" w:eastAsia="ar-SA"/>
              </w:rPr>
              <w:t>PRODUCENT I NR KATALOGOWY</w:t>
            </w: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18"/>
                <w:szCs w:val="18"/>
                <w:lang w:val="pl-PL" w:eastAsia="ar-SA"/>
              </w:rPr>
            </w:pPr>
            <w:r w:rsidRPr="00D357D6">
              <w:rPr>
                <w:rFonts w:eastAsia="Lucida Sans Unicode"/>
                <w:noProof/>
                <w:sz w:val="18"/>
                <w:szCs w:val="18"/>
                <w:lang w:val="pl-PL"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spacing w:after="0"/>
              <w:rPr>
                <w:rFonts w:ascii="Times New Roman" w:eastAsia="Calibri" w:hAnsi="Times New Roman"/>
                <w:noProof/>
                <w:color w:val="000000"/>
                <w:sz w:val="18"/>
                <w:szCs w:val="18"/>
                <w:lang w:val="pl-PL"/>
              </w:rPr>
            </w:pPr>
            <w:r w:rsidRPr="00D357D6">
              <w:rPr>
                <w:rFonts w:ascii="Times New Roman" w:eastAsia="Calibri" w:hAnsi="Times New Roman"/>
                <w:noProof/>
                <w:color w:val="000000"/>
                <w:sz w:val="18"/>
                <w:szCs w:val="18"/>
                <w:lang w:val="pl-PL"/>
              </w:rPr>
              <w:t xml:space="preserve">Miękki, piankowy opatrunek chłonny wykonany w technologii TLC ( lipido-koloidowej), zmniejszającej adhezję do loży rany, o chłonności wysięku nie mniej niż 5000g/m2 ( 0,5/cm2). Opatrunek składa się z utrzymującej optymalnie wilgotne środowisko warstwy TLC połączonej z chłonną wkładką z pianki poliuretanowej absorbującej wysięk wertykalnie, oraz chłonnego, włókninowego podłoża poliuretanowego. Stymulujący proliferację fibroblastów, mogący pozostać do 7 dni na ranie, atraumatyczny, chroniący skórę wokół rany, bez przeciekania bocznego, zabezpieczający przed wystąpieniem maceracji, z udokumentowanymi badaniami klinicznymi. </w:t>
            </w:r>
          </w:p>
        </w:tc>
        <w:tc>
          <w:tcPr>
            <w:tcW w:w="850"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p>
          <w:p w:rsidR="008C3462" w:rsidRPr="00D357D6" w:rsidRDefault="008C3462" w:rsidP="00AE7072">
            <w:pPr>
              <w:rPr>
                <w:rFonts w:eastAsia="Lucida Sans Unicode"/>
                <w:b/>
                <w:noProof/>
                <w:sz w:val="18"/>
                <w:szCs w:val="18"/>
                <w:lang w:val="pl-PL" w:eastAsia="ar-SA"/>
              </w:rPr>
            </w:pPr>
            <w:r w:rsidRPr="00D357D6">
              <w:rPr>
                <w:rFonts w:eastAsia="Lucida Sans Unicode"/>
                <w:b/>
                <w:noProof/>
                <w:sz w:val="18"/>
                <w:szCs w:val="18"/>
                <w:lang w:val="pl-PL" w:eastAsia="ar-SA"/>
              </w:rPr>
              <w:t>10x10cm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18"/>
                <w:szCs w:val="18"/>
                <w:lang w:val="pl-PL" w:eastAsia="ar-SA"/>
              </w:rPr>
            </w:pPr>
            <w:r w:rsidRPr="00D357D6">
              <w:rPr>
                <w:rFonts w:eastAsia="Lucida Sans Unicode"/>
                <w:b/>
                <w:noProof/>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18"/>
                <w:szCs w:val="18"/>
                <w:lang w:val="pl-PL" w:eastAsia="ar-SA"/>
              </w:rPr>
            </w:pPr>
            <w:r w:rsidRPr="00D357D6">
              <w:rPr>
                <w:rFonts w:eastAsia="Lucida Sans Unicode"/>
                <w:b/>
                <w:noProof/>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tabs>
                <w:tab w:val="left" w:pos="8340"/>
              </w:tabs>
              <w:rPr>
                <w:sz w:val="18"/>
                <w:szCs w:val="18"/>
                <w:lang w:val="en-US"/>
              </w:rPr>
            </w:pPr>
            <w:r w:rsidRPr="00517261">
              <w:rPr>
                <w:rFonts w:eastAsia="Calibri"/>
                <w:color w:val="000000"/>
                <w:sz w:val="18"/>
                <w:szCs w:val="18"/>
              </w:rPr>
              <w:t>Miękki, piankowy opatrunek chłonny, wykonany w technologii TLC( lipido-koloidowej), zmniejszającej adhezję do loży rany, o chłonności wysięku nie mniej niż 5000/m2(0,5g/cm2).</w:t>
            </w:r>
            <w:r w:rsidRPr="00517261">
              <w:rPr>
                <w:rFonts w:ascii="Arial" w:eastAsia="Calibri" w:hAnsi="Arial" w:cs="Calibri"/>
                <w:color w:val="000000"/>
                <w:sz w:val="18"/>
                <w:szCs w:val="18"/>
              </w:rPr>
              <w:t xml:space="preserve"> </w:t>
            </w:r>
            <w:r w:rsidRPr="00517261">
              <w:rPr>
                <w:rFonts w:eastAsia="Calibri"/>
                <w:color w:val="000000"/>
                <w:sz w:val="18"/>
                <w:szCs w:val="18"/>
              </w:rPr>
              <w:t>Opatrunek składa się z utrzymującej optymalnie wilgotne środowisko warstwy TLC połączonej  z chłonną wkładką z pianki poliuretanowej absorbującej wysięk wertykalnie</w:t>
            </w:r>
            <w:r>
              <w:rPr>
                <w:rFonts w:eastAsia="Calibri"/>
                <w:color w:val="000000"/>
                <w:sz w:val="18"/>
                <w:szCs w:val="18"/>
              </w:rPr>
              <w:t>,</w:t>
            </w:r>
            <w:r w:rsidRPr="00517261">
              <w:rPr>
                <w:rFonts w:eastAsia="Calibri"/>
                <w:color w:val="000000"/>
                <w:sz w:val="18"/>
                <w:szCs w:val="18"/>
              </w:rPr>
              <w:t xml:space="preserve"> oraz chłonnego, włókninowego podłoża poliuretanowego. Stymulujący poliferację fibroblastów, mogący pozostać do 7 dni na ranie, atraumatyczny, chroniący skórę wokół rany, bez przeciekania bocznego, zabezpieczający przed wystąpieniem maceracji, z udokumentowanymi badaniami klinicznymi</w:t>
            </w:r>
            <w:r>
              <w:rPr>
                <w:rFonts w:eastAsia="Calibri"/>
                <w:color w:val="000000"/>
                <w:sz w:val="18"/>
                <w:szCs w:val="18"/>
              </w:rPr>
              <w:t>.</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15x20cm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lastRenderedPageBreak/>
              <w:t>3</w:t>
            </w:r>
          </w:p>
        </w:tc>
        <w:tc>
          <w:tcPr>
            <w:tcW w:w="4445"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tabs>
                <w:tab w:val="left" w:pos="8340"/>
              </w:tabs>
              <w:rPr>
                <w:sz w:val="18"/>
                <w:szCs w:val="18"/>
                <w:lang w:val="pl-PL"/>
              </w:rPr>
            </w:pPr>
            <w:r w:rsidRPr="00517261">
              <w:rPr>
                <w:rFonts w:eastAsia="Calibri"/>
                <w:color w:val="000000"/>
                <w:sz w:val="18"/>
                <w:szCs w:val="18"/>
              </w:rPr>
              <w:t>Samoprzylepny, miękki opatrunek piankowy wykonany w technologi TLC ( lipido-koloidowej)składający się z miękkiej przylegającej warstwy TLC połączonej z chłonną wkładką z pianki poliuretanowej, przepuszczalnej dla gazów, wodoodpornej zewnętrznej cienkiej warstwy z silikonowym przylepcem na brzegach.</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rPr>
                <w:rFonts w:eastAsia="Lucida Sans Unicode"/>
                <w:b/>
                <w:sz w:val="18"/>
                <w:szCs w:val="18"/>
                <w:lang w:eastAsia="ar-SA"/>
              </w:rPr>
            </w:pPr>
            <w:r w:rsidRPr="00517261">
              <w:rPr>
                <w:rFonts w:eastAsia="Lucida Sans Unicode"/>
                <w:b/>
                <w:sz w:val="18"/>
                <w:szCs w:val="18"/>
                <w:lang w:eastAsia="ar-SA"/>
              </w:rPr>
              <w:t>10x10cm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4</w:t>
            </w:r>
          </w:p>
        </w:tc>
        <w:tc>
          <w:tcPr>
            <w:tcW w:w="4445"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tabs>
                <w:tab w:val="left" w:pos="8340"/>
              </w:tabs>
              <w:rPr>
                <w:sz w:val="18"/>
                <w:szCs w:val="18"/>
                <w:lang w:val="pl-PL"/>
              </w:rPr>
            </w:pPr>
            <w:r w:rsidRPr="00517261">
              <w:rPr>
                <w:rFonts w:eastAsia="Calibri"/>
                <w:color w:val="000000"/>
                <w:sz w:val="18"/>
                <w:szCs w:val="18"/>
              </w:rPr>
              <w:t>Opatrunek zawierający nie więcej i nie mniej niż 0,35mg/cm2 aktywnych jonów srebra przenoszonych przez siarczan srebra ( nie więcej i nie mniej niż 0,50 mg/cm2), wykonany w technologii TLC (lipido-koloidowej),impregnowany cząsteczkami wazeliny i parafiny. Opatrunek w postaci poliestrowej, nieokluzyjnej, drobnej siatki kontaktowej, nie przywierającej do rany, utrzymującej wilgotne środowisko rany,atraumatycznej, o udokumentowanym badaniami klinicznymi działaniu przeciwdrobnoustrojowym wobec P.aeruginosa,S.aureus, E.faecalis, S.pyogenes,E.coli, C.albicans. Opatrunek mogący pozostać na ranie do 7 dni.</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10x12cm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100 </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5</w:t>
            </w:r>
          </w:p>
        </w:tc>
        <w:tc>
          <w:tcPr>
            <w:tcW w:w="4445"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tabs>
                <w:tab w:val="left" w:pos="8340"/>
              </w:tabs>
              <w:rPr>
                <w:sz w:val="18"/>
                <w:szCs w:val="18"/>
                <w:lang w:val="pl-PL"/>
              </w:rPr>
            </w:pPr>
            <w:r w:rsidRPr="00517261">
              <w:rPr>
                <w:rFonts w:eastAsia="Calibri"/>
                <w:color w:val="000000"/>
                <w:sz w:val="18"/>
                <w:szCs w:val="18"/>
              </w:rPr>
              <w:t>Antybiofilmowy opatrunek wykonany w technologii TLC(lipido-koloidowej), zmniejszającej adhezję do loży rany, zbudowany z włókninowej wkładki składającej się z adhezyjnych, koherentnych włókien poliabsorbcyjnych o właściwościach chłonnych i autolitycznych. Matryca przeciwdrobnoustrojowaTLC Ag zawierająca nie więcej i nie mniej niż 0,39 mg/cm2 aktywnych jonów srebra, penetrujących na głębokość ok 10 mm w głąb rany,pozwalająca na redukcję biofilmu oraz miana sz</w:t>
            </w:r>
            <w:r>
              <w:rPr>
                <w:rFonts w:eastAsia="Calibri"/>
                <w:color w:val="000000"/>
                <w:sz w:val="18"/>
                <w:szCs w:val="18"/>
              </w:rPr>
              <w:t xml:space="preserve">erokiego spektrum bakterii ran </w:t>
            </w:r>
            <w:r w:rsidRPr="00517261">
              <w:rPr>
                <w:rFonts w:eastAsia="Calibri"/>
                <w:color w:val="000000"/>
                <w:sz w:val="18"/>
                <w:szCs w:val="18"/>
              </w:rPr>
              <w:t>zakażonych. Opatrunek o udokumentowanym badaniami klinicznymi działaniu przeciwdrobnoustrojowym przeciwko między innymi P. Aeruginosa, S.aureus, K.pneumoniae, C.albicans. Opatrunek o chłonności  nie mniejszej niż 17,85 g/10cm2 lub 0,1785 g / 1cm2, tj.17,85 g dla opatrunku 10x10 cm. Opatrunek mający właściwości hemostatyczne i mogący pozostać na ranie do 7 dni</w:t>
            </w:r>
            <w:r>
              <w:rPr>
                <w:rFonts w:eastAsia="Calibri"/>
                <w:color w:val="000000"/>
                <w:sz w:val="18"/>
                <w:szCs w:val="18"/>
              </w:rPr>
              <w:t>.</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10x10cm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150 </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lastRenderedPageBreak/>
              <w:t>6</w:t>
            </w:r>
          </w:p>
        </w:tc>
        <w:tc>
          <w:tcPr>
            <w:tcW w:w="4445"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tabs>
                <w:tab w:val="left" w:pos="8340"/>
              </w:tabs>
              <w:rPr>
                <w:rFonts w:eastAsia="Calibri"/>
                <w:color w:val="000000"/>
                <w:sz w:val="18"/>
                <w:szCs w:val="18"/>
              </w:rPr>
            </w:pPr>
            <w:r w:rsidRPr="00517261">
              <w:rPr>
                <w:rFonts w:eastAsia="Calibri"/>
                <w:color w:val="000000"/>
                <w:sz w:val="18"/>
                <w:szCs w:val="18"/>
              </w:rPr>
              <w:t>Opatrunek w postaci taśmy 5x40cm z dołączoną do niego jałową sondą. Oczyszczający ranę z martwicy rozpływnej, zbudowany z adhezyjnych,koherentnych włókien poliabsorbcyjnych z rdzeniem akrylowym o właściwościach chłonnych i autolitycznych. Zdolność 1 opatrunku do pochłaniania wysięku to  20g/opatrunek. Opatrunek odporny na rozciąganie, mający właściwości hemostatyczne,atraumatyczny z udokumetowanymi badaniami klinicznymi.</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Pr>
                <w:rFonts w:eastAsia="Lucida Sans Unicode"/>
                <w:b/>
                <w:sz w:val="18"/>
                <w:szCs w:val="18"/>
                <w:lang w:eastAsia="ar-SA"/>
              </w:rPr>
              <w:t>5x40 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10 </w:t>
            </w:r>
          </w:p>
        </w:tc>
        <w:tc>
          <w:tcPr>
            <w:tcW w:w="1417"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7</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rFonts w:eastAsia="Calibri"/>
                <w:color w:val="000000"/>
                <w:sz w:val="18"/>
                <w:szCs w:val="18"/>
              </w:rPr>
            </w:pPr>
            <w:r w:rsidRPr="00517261">
              <w:rPr>
                <w:rFonts w:eastAsia="Calibri"/>
                <w:color w:val="000000"/>
                <w:sz w:val="18"/>
                <w:szCs w:val="18"/>
              </w:rPr>
              <w:t>Elastyczny opatrunek stanowiący warstwę kontaktową, wykonany w technologii lipidokoloidowej zawierającej cząsteczki nanooligosacharydów (TLC–NOSF)”</w:t>
            </w:r>
          </w:p>
          <w:p w:rsidR="008C3462" w:rsidRPr="00517261" w:rsidRDefault="008C3462" w:rsidP="00AE7072">
            <w:pPr>
              <w:tabs>
                <w:tab w:val="left" w:pos="8340"/>
              </w:tabs>
              <w:rPr>
                <w:rFonts w:eastAsia="Calibri"/>
                <w:color w:val="000000"/>
                <w:sz w:val="18"/>
                <w:szCs w:val="18"/>
              </w:rPr>
            </w:pP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rPr>
                <w:rFonts w:eastAsia="Lucida Sans Unicode"/>
                <w:b/>
                <w:sz w:val="18"/>
                <w:szCs w:val="18"/>
                <w:lang w:eastAsia="ar-SA"/>
              </w:rPr>
            </w:pPr>
          </w:p>
          <w:p w:rsidR="008C3462" w:rsidRPr="00517261" w:rsidRDefault="008C3462" w:rsidP="00AE7072">
            <w:pPr>
              <w:rPr>
                <w:rFonts w:eastAsia="Lucida Sans Unicode"/>
                <w:b/>
                <w:sz w:val="18"/>
                <w:szCs w:val="18"/>
                <w:lang w:eastAsia="ar-SA"/>
              </w:rPr>
            </w:pPr>
            <w:r w:rsidRPr="00517261">
              <w:rPr>
                <w:rFonts w:eastAsia="Lucida Sans Unicode"/>
                <w:b/>
                <w:sz w:val="18"/>
                <w:szCs w:val="18"/>
                <w:lang w:eastAsia="ar-SA"/>
              </w:rPr>
              <w:t>12x10cm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18"/>
                <w:szCs w:val="18"/>
                <w:lang w:val="pl-PL" w:eastAsia="ar-SA"/>
              </w:rPr>
            </w:pPr>
          </w:p>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8</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rPr>
                <w:rFonts w:ascii="Times New Roman" w:eastAsia="Calibri" w:hAnsi="Times New Roman"/>
                <w:noProof/>
                <w:color w:val="000000"/>
                <w:sz w:val="18"/>
                <w:szCs w:val="18"/>
                <w:lang w:val="pl-PL"/>
              </w:rPr>
            </w:pPr>
            <w:r w:rsidRPr="00D357D6">
              <w:rPr>
                <w:rFonts w:ascii="Times New Roman" w:eastAsia="Calibri" w:hAnsi="Times New Roman"/>
                <w:noProof/>
                <w:color w:val="000000"/>
                <w:sz w:val="18"/>
                <w:szCs w:val="18"/>
                <w:lang w:val="pl-PL"/>
              </w:rPr>
              <w:t>Opatrunek wykonany w technologii lipidokoloidowej zawierającej cząsteczki nanooligosacharydów (TLC–NOSF) zbudowany z włókninowej wkładki wykonanej z włókien charakteryzujących się wysoką chłonnością, kohezyjnością i właściwościami hydro-oczyszczającymi (poliakrylan).</w:t>
            </w:r>
          </w:p>
        </w:tc>
        <w:tc>
          <w:tcPr>
            <w:tcW w:w="850"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9</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rPr>
                <w:rFonts w:ascii="Times New Roman" w:eastAsia="Calibri" w:hAnsi="Times New Roman"/>
                <w:noProof/>
                <w:color w:val="000000"/>
                <w:sz w:val="18"/>
                <w:szCs w:val="18"/>
                <w:lang w:val="pl-PL"/>
              </w:rPr>
            </w:pPr>
            <w:r w:rsidRPr="00D357D6">
              <w:rPr>
                <w:rFonts w:ascii="Times New Roman" w:eastAsia="Calibri" w:hAnsi="Times New Roman"/>
                <w:noProof/>
                <w:color w:val="000000"/>
                <w:sz w:val="18"/>
                <w:szCs w:val="18"/>
                <w:lang w:val="pl-PL"/>
              </w:rPr>
              <w:t>Samoprzylepny, miękki opatrunek wykonany w technologii lipidokoloidowej, zawierającej cząsteczki nanooligosacharydów (TLC–NOSF), zbudowany z włókien poliabsorbentu (poliakrylan) oraz  z chłonnej wkładki z pianki poliuretanowej, przepuszczalnej dla gazów, wodoodpornej zewnętrznej cienkiej warstwy z silikonowym przylepcem na brzegach.</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12x12 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sz w:val="18"/>
                <w:szCs w:val="18"/>
                <w:lang w:eastAsia="ar-SA"/>
              </w:rPr>
            </w:pPr>
            <w:r w:rsidRPr="00517261">
              <w:rPr>
                <w:rFonts w:eastAsia="Lucida Sans Unicode"/>
                <w:sz w:val="18"/>
                <w:szCs w:val="18"/>
                <w:lang w:eastAsia="ar-SA"/>
              </w:rPr>
              <w:t>10</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rPr>
                <w:rFonts w:ascii="Times New Roman" w:eastAsia="Calibri" w:hAnsi="Times New Roman"/>
                <w:noProof/>
                <w:color w:val="000000"/>
                <w:sz w:val="18"/>
                <w:szCs w:val="18"/>
                <w:lang w:val="pl-PL"/>
              </w:rPr>
            </w:pPr>
            <w:r w:rsidRPr="00D357D6">
              <w:rPr>
                <w:rFonts w:ascii="Times New Roman" w:eastAsia="Calibri" w:hAnsi="Times New Roman"/>
                <w:noProof/>
                <w:color w:val="000000"/>
                <w:sz w:val="18"/>
                <w:szCs w:val="18"/>
                <w:lang w:val="pl-PL"/>
              </w:rPr>
              <w:t>Samoprzylepny, miękki opatrunek wykonany w technologii lipidokoloidowej, zawierającej cząsteczki nanooligosacharydów (TLC–NOSF), zbudowany z włókien poliabsorbentu (poliakrylan) oraz  z chłonnej wkładki z pianki poliuretanowej, przepuszczalnej dla gazów, wodoodpornej zewnętrznej cienkiej warstwy z silikonowym przylepcem na brzegach.</w:t>
            </w:r>
          </w:p>
        </w:tc>
        <w:tc>
          <w:tcPr>
            <w:tcW w:w="850" w:type="dxa"/>
            <w:tcBorders>
              <w:top w:val="single" w:sz="4" w:space="0" w:color="00000A"/>
              <w:left w:val="single" w:sz="4" w:space="0" w:color="00000A"/>
              <w:bottom w:val="single" w:sz="4" w:space="0" w:color="00000A"/>
              <w:right w:val="single" w:sz="4" w:space="0" w:color="00000A"/>
            </w:tcBorders>
          </w:tcPr>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Default="008C3462" w:rsidP="00AE7072">
            <w:pPr>
              <w:jc w:val="center"/>
              <w:rPr>
                <w:rFonts w:eastAsia="Lucida Sans Unicode"/>
                <w:b/>
                <w:sz w:val="18"/>
                <w:szCs w:val="18"/>
                <w:lang w:eastAsia="ar-SA"/>
              </w:rPr>
            </w:pPr>
          </w:p>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eastAsia="ar-SA"/>
              </w:rPr>
              <w:t>15x20 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eastAsia="ar-SA"/>
              </w:rPr>
            </w:pPr>
            <w:r w:rsidRPr="00517261">
              <w:rPr>
                <w:rFonts w:eastAsia="Lucida Sans Unicode"/>
                <w:b/>
                <w:sz w:val="18"/>
                <w:szCs w:val="18"/>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517261" w:rsidRDefault="008C3462" w:rsidP="00AE7072">
            <w:pPr>
              <w:jc w:val="center"/>
              <w:rPr>
                <w:rFonts w:eastAsia="Lucida Sans Unicode"/>
                <w:b/>
                <w:sz w:val="18"/>
                <w:szCs w:val="18"/>
                <w:lang w:val="pl-PL" w:eastAsia="ar-SA"/>
              </w:rPr>
            </w:pPr>
            <w:r w:rsidRPr="00517261">
              <w:rPr>
                <w:rFonts w:eastAsia="Lucida Sans Unicode"/>
                <w:b/>
                <w:sz w:val="18"/>
                <w:szCs w:val="18"/>
                <w:lang w:val="pl-PL" w:eastAsia="ar-SA"/>
              </w:rPr>
              <w:t xml:space="preserve">50 </w:t>
            </w:r>
          </w:p>
        </w:tc>
        <w:tc>
          <w:tcPr>
            <w:tcW w:w="1417" w:type="dxa"/>
            <w:tcBorders>
              <w:top w:val="single" w:sz="4" w:space="0" w:color="00000A"/>
              <w:left w:val="single" w:sz="4" w:space="0" w:color="00000A"/>
              <w:bottom w:val="single" w:sz="4" w:space="0" w:color="00000A"/>
              <w:right w:val="single" w:sz="4" w:space="0" w:color="00000A"/>
            </w:tcBorders>
          </w:tcPr>
          <w:p w:rsidR="008C3462" w:rsidRPr="00517261"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Standard"/>
              <w:spacing w:after="0"/>
              <w:jc w:val="center"/>
              <w:rPr>
                <w:rFonts w:ascii="Times New Roman" w:eastAsia="Lucida Sans Unicode" w:hAnsi="Times New Roman"/>
                <w:b/>
                <w:szCs w:val="22"/>
                <w:lang w:eastAsia="ar-SA"/>
              </w:rPr>
            </w:pPr>
          </w:p>
          <w:p w:rsidR="008C3462" w:rsidRDefault="008C3462" w:rsidP="00AE7072">
            <w:pPr>
              <w:pStyle w:val="Standard"/>
              <w:spacing w:after="0"/>
              <w:jc w:val="center"/>
              <w:rPr>
                <w:rFonts w:ascii="Times New Roman" w:eastAsia="Lucida Sans Unicode" w:hAnsi="Times New Roman"/>
                <w:b/>
                <w:szCs w:val="22"/>
                <w:lang w:eastAsia="ar-SA"/>
              </w:rPr>
            </w:pPr>
            <w:r w:rsidRPr="00FF3329">
              <w:rPr>
                <w:rFonts w:ascii="Times New Roman" w:eastAsia="Lucida Sans Unicode" w:hAnsi="Times New Roman"/>
                <w:b/>
                <w:szCs w:val="22"/>
                <w:lang w:eastAsia="ar-SA"/>
              </w:rPr>
              <w:t>RAZEM</w:t>
            </w:r>
          </w:p>
          <w:p w:rsidR="008C3462" w:rsidRPr="00FF3329" w:rsidRDefault="008C3462" w:rsidP="00AE7072">
            <w:pPr>
              <w:pStyle w:val="Standard"/>
              <w:spacing w:after="0"/>
              <w:jc w:val="center"/>
              <w:rPr>
                <w:rFonts w:ascii="Times New Roman" w:eastAsia="Lucida Sans Unicode" w:hAnsi="Times New Roman"/>
                <w:b/>
                <w:szCs w:val="22"/>
                <w:lang w:eastAsia="ar-SA"/>
              </w:rPr>
            </w:pPr>
          </w:p>
        </w:tc>
        <w:tc>
          <w:tcPr>
            <w:tcW w:w="850" w:type="dxa"/>
            <w:tcBorders>
              <w:top w:val="single" w:sz="4" w:space="0" w:color="00000A"/>
              <w:left w:val="single" w:sz="4" w:space="0" w:color="00000A"/>
              <w:bottom w:val="single" w:sz="4" w:space="0" w:color="00000A"/>
              <w:right w:val="single" w:sz="4" w:space="0" w:color="00000A"/>
            </w:tcBorders>
          </w:tcPr>
          <w:p w:rsidR="008C3462" w:rsidRPr="00D24EED" w:rsidRDefault="008C3462" w:rsidP="00AE7072">
            <w:pPr>
              <w:jc w:val="center"/>
              <w:rPr>
                <w:rFonts w:eastAsia="Lucida Sans Unicode"/>
                <w:b/>
                <w:sz w:val="22"/>
                <w:szCs w:val="22"/>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24EED" w:rsidRDefault="008C3462" w:rsidP="00AE7072">
            <w:pPr>
              <w:jc w:val="center"/>
              <w:rPr>
                <w:rFonts w:eastAsia="Lucida Sans Unicode"/>
                <w:b/>
                <w:sz w:val="22"/>
                <w:szCs w:val="22"/>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24EED" w:rsidRDefault="008C3462" w:rsidP="00AE7072">
            <w:pPr>
              <w:rPr>
                <w:rFonts w:eastAsia="Lucida Sans Unicode"/>
                <w:b/>
                <w:sz w:val="22"/>
                <w:szCs w:val="22"/>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Pr="00FF3329" w:rsidRDefault="008C3462" w:rsidP="008C3462">
      <w:pPr>
        <w:rPr>
          <w:sz w:val="16"/>
          <w:szCs w:val="16"/>
        </w:rPr>
        <w:sectPr w:rsidR="008C3462" w:rsidRPr="00FF3329" w:rsidSect="002E0EF7">
          <w:footnotePr>
            <w:pos w:val="beneathText"/>
          </w:footnotePr>
          <w:pgSz w:w="16838" w:h="11906" w:orient="landscape"/>
          <w:pgMar w:top="1418" w:right="851" w:bottom="1418" w:left="1418" w:header="709" w:footer="709" w:gutter="0"/>
          <w:cols w:space="708"/>
          <w:docGrid w:linePitch="326"/>
        </w:sectPr>
      </w:pPr>
    </w:p>
    <w:p w:rsidR="008C3462" w:rsidRDefault="008C3462" w:rsidP="008C3462">
      <w:pPr>
        <w:rPr>
          <w:sz w:val="20"/>
        </w:rPr>
      </w:pPr>
    </w:p>
    <w:p w:rsidR="008C3462" w:rsidRDefault="008C3462" w:rsidP="008C3462">
      <w:pPr>
        <w:rPr>
          <w:sz w:val="20"/>
        </w:rPr>
      </w:pP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2</w:t>
      </w: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tabs>
          <w:tab w:val="left" w:pos="8340"/>
        </w:tabs>
        <w:rPr>
          <w:sz w:val="22"/>
          <w:szCs w:val="22"/>
          <w:lang w:val="en-US"/>
        </w:rPr>
      </w:pPr>
      <w:r w:rsidRPr="007512DD">
        <w:rPr>
          <w:b/>
          <w:bCs/>
          <w:kern w:val="2"/>
          <w:sz w:val="22"/>
          <w:szCs w:val="22"/>
        </w:rPr>
        <w:t>Zestaw do przezskórnej endoskopowej gastrostomii</w:t>
      </w:r>
    </w:p>
    <w:p w:rsidR="008C3462" w:rsidRDefault="008C3462" w:rsidP="008C3462">
      <w:pPr>
        <w:tabs>
          <w:tab w:val="left" w:pos="8340"/>
        </w:tabs>
        <w:rPr>
          <w:sz w:val="22"/>
          <w:szCs w:val="22"/>
          <w:lang w:val="en-US"/>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24 M-CE</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Pr="000D45EF" w:rsidRDefault="008C3462" w:rsidP="00AE7072">
            <w:pPr>
              <w:widowControl/>
              <w:suppressAutoHyphens w:val="0"/>
              <w:overflowPunct/>
              <w:autoSpaceDE/>
              <w:autoSpaceDN/>
              <w:adjustRightInd/>
              <w:textAlignment w:val="auto"/>
              <w:rPr>
                <w:b/>
                <w:bCs/>
                <w:kern w:val="0"/>
                <w:sz w:val="20"/>
                <w:lang w:val="pl-PL"/>
              </w:rPr>
            </w:pPr>
            <w:r w:rsidRPr="000D45EF">
              <w:rPr>
                <w:rFonts w:eastAsia="Calibri"/>
                <w:sz w:val="20"/>
              </w:rPr>
              <w:t xml:space="preserve">Zestaw do przezskórnej endoskopowej (PEG) w wersji Pull i Push z silikonu, z możliwością usunięcia zestawu przezskórnie (bez konieczności wykonania endoskopii)- rozmiar </w:t>
            </w:r>
            <w:r w:rsidRPr="000D45EF">
              <w:rPr>
                <w:rFonts w:eastAsia="Calibri"/>
                <w:b/>
                <w:sz w:val="20"/>
              </w:rPr>
              <w:t>Fr24</w:t>
            </w:r>
          </w:p>
          <w:p w:rsidR="008C3462" w:rsidRPr="00FF3329"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10</w:t>
            </w:r>
            <w:r w:rsidRPr="00FF3329">
              <w:rPr>
                <w:rFonts w:eastAsia="Lucida Sans Unicode"/>
                <w:b/>
                <w:sz w:val="20"/>
                <w:lang w:eastAsia="ar-SA"/>
              </w:rPr>
              <w:t>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color w:val="000000"/>
                <w:kern w:val="0"/>
                <w:sz w:val="20"/>
                <w:lang w:val="pl-PL"/>
              </w:rPr>
            </w:pPr>
          </w:p>
          <w:p w:rsidR="008C3462" w:rsidRDefault="008C3462" w:rsidP="00AE7072">
            <w:pPr>
              <w:tabs>
                <w:tab w:val="left" w:pos="8340"/>
              </w:tabs>
              <w:jc w:val="center"/>
              <w:rPr>
                <w:b/>
                <w:color w:val="000000"/>
                <w:kern w:val="0"/>
                <w:sz w:val="20"/>
                <w:lang w:val="pl-PL"/>
              </w:rPr>
            </w:pPr>
            <w:r w:rsidRPr="00E21B62">
              <w:rPr>
                <w:b/>
                <w:color w:val="000000"/>
                <w:kern w:val="0"/>
                <w:sz w:val="20"/>
                <w:lang w:val="pl-PL"/>
              </w:rPr>
              <w:t>RAZEM</w:t>
            </w:r>
          </w:p>
          <w:p w:rsidR="008C3462" w:rsidRPr="00E21B62" w:rsidRDefault="008C3462" w:rsidP="00AE7072">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Default="008C3462" w:rsidP="008C3462">
      <w:pPr>
        <w:tabs>
          <w:tab w:val="left" w:pos="8340"/>
        </w:tabs>
        <w:rPr>
          <w:sz w:val="22"/>
          <w:szCs w:val="22"/>
          <w:lang w:val="en-US"/>
        </w:rPr>
      </w:pPr>
    </w:p>
    <w:p w:rsidR="008C3462" w:rsidRDefault="008C3462" w:rsidP="008C3462">
      <w:pPr>
        <w:widowControl/>
        <w:suppressAutoHyphens w:val="0"/>
        <w:overflowPunct/>
        <w:autoSpaceDE/>
        <w:autoSpaceDN/>
        <w:adjustRightInd/>
        <w:spacing w:before="100" w:beforeAutospacing="1"/>
        <w:textAlignment w:val="auto"/>
        <w:rPr>
          <w:kern w:val="0"/>
          <w:szCs w:val="24"/>
          <w:lang w:val="pl-PL"/>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sz w:val="22"/>
          <w:szCs w:val="22"/>
          <w:lang w:val="en-US"/>
        </w:rPr>
      </w:pPr>
    </w:p>
    <w:p w:rsidR="008C3462" w:rsidRDefault="008C3462" w:rsidP="008C3462">
      <w:pPr>
        <w:tabs>
          <w:tab w:val="left" w:pos="8340"/>
        </w:tabs>
        <w:rPr>
          <w:b/>
          <w:bCs/>
          <w:kern w:val="2"/>
          <w:sz w:val="22"/>
          <w:szCs w:val="22"/>
        </w:rPr>
      </w:pPr>
      <w:r>
        <w:rPr>
          <w:b/>
          <w:bCs/>
          <w:kern w:val="2"/>
          <w:sz w:val="22"/>
          <w:szCs w:val="22"/>
        </w:rPr>
        <w:lastRenderedPageBreak/>
        <w:t xml:space="preserve">Pakiet nr 3 </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sidRPr="00031192">
        <w:rPr>
          <w:b/>
          <w:bCs/>
          <w:kern w:val="2"/>
          <w:sz w:val="22"/>
          <w:szCs w:val="22"/>
        </w:rPr>
        <w:t>Zestaw do biopsji wspomaganej próżnią</w:t>
      </w:r>
    </w:p>
    <w:p w:rsidR="008C3462" w:rsidRPr="00DC44CF" w:rsidRDefault="008C3462" w:rsidP="008C3462">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12 M-CY</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noProof/>
                <w:sz w:val="20"/>
                <w:lang w:val="pl-PL"/>
              </w:rPr>
            </w:pPr>
            <w:r w:rsidRPr="00031192">
              <w:rPr>
                <w:noProof/>
                <w:sz w:val="20"/>
                <w:lang w:val="pl-PL"/>
              </w:rPr>
              <w:t>Igła do biopsji piersi rozmiar 7G i 1OG kompatybilne z systemem do biopsji piersi wspomaganej próżnią typu Seno- Rx</w:t>
            </w:r>
          </w:p>
          <w:p w:rsidR="008C3462" w:rsidRPr="00031192"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160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noProof/>
                <w:sz w:val="20"/>
                <w:lang w:val="pl-PL"/>
              </w:rPr>
            </w:pPr>
            <w:r w:rsidRPr="00031192">
              <w:rPr>
                <w:noProof/>
                <w:sz w:val="20"/>
                <w:lang w:val="pl-PL"/>
              </w:rPr>
              <w:t>Znaczniki tkankowe kompatybilne z igłą do biopsji wspomaganej próżnią typu Seno-Rx rozmiar 7G i 1OG</w:t>
            </w:r>
          </w:p>
          <w:p w:rsidR="008C3462" w:rsidRPr="00031192" w:rsidRDefault="008C3462" w:rsidP="00AE7072">
            <w:pPr>
              <w:tabs>
                <w:tab w:val="left" w:pos="8340"/>
              </w:tabs>
              <w:rPr>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120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noProof/>
                <w:sz w:val="20"/>
                <w:lang w:val="pl-PL"/>
              </w:rPr>
            </w:pPr>
            <w:r w:rsidRPr="00031192">
              <w:rPr>
                <w:noProof/>
                <w:sz w:val="20"/>
                <w:lang w:val="pl-PL"/>
              </w:rPr>
              <w:t>Dreny ssąco-płuczące w zestawie z pojemnikiem próżniowym kompatybilne z systemem do biopsji piersi wspomaganej próżnią typu Seno-Rx (dren ssący, przewód płuczący, kanister i pokrywka)</w:t>
            </w:r>
          </w:p>
          <w:p w:rsidR="008C3462" w:rsidRPr="00031192" w:rsidRDefault="008C3462" w:rsidP="00AE7072">
            <w:pPr>
              <w:tabs>
                <w:tab w:val="left" w:pos="8340"/>
              </w:tabs>
              <w:rPr>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60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4</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noProof/>
                <w:sz w:val="20"/>
                <w:lang w:val="pl-PL"/>
              </w:rPr>
            </w:pPr>
            <w:r w:rsidRPr="00031192">
              <w:rPr>
                <w:noProof/>
                <w:sz w:val="20"/>
                <w:lang w:val="pl-PL"/>
              </w:rPr>
              <w:t>Przewód płuczący kompatybilny z systemem do biopsji piersi wspomaganej próżnią typu Seno-Rx</w:t>
            </w:r>
          </w:p>
          <w:p w:rsidR="008C3462" w:rsidRPr="00031192"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60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5</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noProof/>
                <w:sz w:val="20"/>
                <w:lang w:val="pl-PL"/>
              </w:rPr>
            </w:pPr>
            <w:r w:rsidRPr="00031192">
              <w:rPr>
                <w:noProof/>
                <w:sz w:val="20"/>
                <w:lang w:val="pl-PL"/>
              </w:rPr>
              <w:t>Kaseta ssąco-płucząca kompatybilna z systemem do biopsji piersi wspomaganej próżnią typu Seno-Rx</w:t>
            </w:r>
          </w:p>
          <w:p w:rsidR="008C3462" w:rsidRPr="00031192" w:rsidRDefault="008C3462" w:rsidP="00AE7072">
            <w:pPr>
              <w:tabs>
                <w:tab w:val="left" w:pos="8340"/>
              </w:tabs>
              <w:rPr>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50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6</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noProof/>
                <w:sz w:val="20"/>
                <w:lang w:val="pl-PL"/>
              </w:rPr>
            </w:pPr>
            <w:r w:rsidRPr="00031192">
              <w:rPr>
                <w:noProof/>
                <w:sz w:val="20"/>
                <w:lang w:val="pl-PL"/>
              </w:rPr>
              <w:t>Kanister próżniowy kompatybilny z systemem do biopsji piersi wspomaganej próżnią typu Seno-Rx</w:t>
            </w:r>
          </w:p>
          <w:p w:rsidR="008C3462" w:rsidRPr="00031192" w:rsidRDefault="008C3462" w:rsidP="00AE7072">
            <w:pPr>
              <w:tabs>
                <w:tab w:val="left" w:pos="8340"/>
              </w:tabs>
              <w:rPr>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50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7</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noProof/>
                <w:sz w:val="20"/>
                <w:lang w:val="pl-PL"/>
              </w:rPr>
            </w:pPr>
            <w:r w:rsidRPr="00031192">
              <w:rPr>
                <w:noProof/>
                <w:sz w:val="20"/>
                <w:lang w:val="pl-PL"/>
              </w:rPr>
              <w:t>Sterylna wkładka do prowadnicy igłowej (prowadnik do igły biopsyjnej kompatybilny z igłami 7G Seno-Rx</w:t>
            </w:r>
          </w:p>
          <w:p w:rsidR="008C3462" w:rsidRPr="00031192"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17681E" w:rsidP="00AE7072">
            <w:pPr>
              <w:jc w:val="center"/>
              <w:rPr>
                <w:rFonts w:eastAsia="Lucida Sans Unicode"/>
                <w:b/>
                <w:sz w:val="20"/>
                <w:lang w:eastAsia="ar-SA"/>
              </w:rPr>
            </w:pPr>
            <w:r>
              <w:rPr>
                <w:rFonts w:eastAsia="Lucida Sans Unicode"/>
                <w:b/>
                <w:sz w:val="20"/>
                <w:lang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sz w:val="20"/>
                <w:lang w:eastAsia="ar-SA"/>
              </w:rPr>
            </w:pPr>
            <w:r w:rsidRPr="00031192">
              <w:rPr>
                <w:rFonts w:eastAsia="Lucida Sans Unicode"/>
                <w:sz w:val="20"/>
                <w:lang w:eastAsia="ar-SA"/>
              </w:rPr>
              <w:t>8</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rPr>
                <w:noProof/>
                <w:sz w:val="20"/>
                <w:lang w:val="pl-PL"/>
              </w:rPr>
            </w:pPr>
            <w:r w:rsidRPr="00031192">
              <w:rPr>
                <w:noProof/>
                <w:sz w:val="20"/>
                <w:lang w:val="pl-PL"/>
              </w:rPr>
              <w:t>Sterylna wkładka do prowadnicy igłowej (prowadnik do igły biopsyjnej kompatybilny z igłami 1OG Seno-Rx</w:t>
            </w:r>
          </w:p>
          <w:p w:rsidR="008C3462" w:rsidRPr="00031192" w:rsidRDefault="008C3462" w:rsidP="00AE7072">
            <w:pPr>
              <w:tabs>
                <w:tab w:val="left" w:pos="8340"/>
              </w:tabs>
              <w:rPr>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8C3462" w:rsidP="00AE7072">
            <w:pPr>
              <w:jc w:val="center"/>
              <w:rPr>
                <w:rFonts w:eastAsia="Lucida Sans Unicode"/>
                <w:b/>
                <w:sz w:val="20"/>
                <w:lang w:eastAsia="ar-SA"/>
              </w:rPr>
            </w:pPr>
            <w:r w:rsidRPr="00031192">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031192" w:rsidRDefault="0017681E" w:rsidP="00AE7072">
            <w:pPr>
              <w:jc w:val="center"/>
              <w:rPr>
                <w:rFonts w:eastAsia="Lucida Sans Unicode"/>
                <w:b/>
                <w:sz w:val="20"/>
                <w:lang w:eastAsia="ar-SA"/>
              </w:rPr>
            </w:pPr>
            <w:r>
              <w:rPr>
                <w:rFonts w:eastAsia="Lucida Sans Unicode"/>
                <w:b/>
                <w:sz w:val="20"/>
                <w:lang w:eastAsia="ar-SA"/>
              </w:rPr>
              <w:t>10</w:t>
            </w:r>
            <w:bookmarkStart w:id="0" w:name="_GoBack"/>
            <w:bookmarkEnd w:id="0"/>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pl-PL"/>
              </w:rPr>
            </w:pPr>
          </w:p>
          <w:p w:rsidR="008C3462" w:rsidRDefault="008C3462" w:rsidP="00AE7072">
            <w:pPr>
              <w:tabs>
                <w:tab w:val="left" w:pos="8340"/>
              </w:tabs>
              <w:jc w:val="center"/>
              <w:rPr>
                <w:b/>
                <w:sz w:val="20"/>
                <w:lang w:val="pl-PL"/>
              </w:rPr>
            </w:pPr>
            <w:r w:rsidRPr="0042414D">
              <w:rPr>
                <w:b/>
                <w:sz w:val="20"/>
                <w:lang w:val="pl-PL"/>
              </w:rPr>
              <w:t>RAZEM</w:t>
            </w:r>
          </w:p>
          <w:p w:rsidR="008C3462" w:rsidRPr="0042414D" w:rsidRDefault="008C3462" w:rsidP="00AE7072">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Default="008C3462" w:rsidP="008C3462">
      <w:pPr>
        <w:tabs>
          <w:tab w:val="left" w:pos="8340"/>
        </w:tabs>
        <w:rPr>
          <w:b/>
          <w:sz w:val="22"/>
          <w:szCs w:val="22"/>
          <w:lang w:val="pl-PL"/>
        </w:rPr>
      </w:pPr>
    </w:p>
    <w:p w:rsidR="008C3462" w:rsidRDefault="008C3462" w:rsidP="008C3462">
      <w:pPr>
        <w:rPr>
          <w:b/>
          <w:noProof/>
          <w:sz w:val="22"/>
          <w:szCs w:val="22"/>
          <w:lang w:val="pl-PL"/>
        </w:rPr>
      </w:pPr>
    </w:p>
    <w:p w:rsidR="008C3462" w:rsidRPr="00EC1A71" w:rsidRDefault="008C3462" w:rsidP="008C3462">
      <w:pPr>
        <w:rPr>
          <w:b/>
          <w:noProof/>
          <w:sz w:val="22"/>
          <w:szCs w:val="22"/>
          <w:lang w:val="pl-PL"/>
        </w:rPr>
      </w:pPr>
      <w:r w:rsidRPr="00EC1A71">
        <w:rPr>
          <w:b/>
          <w:noProof/>
          <w:sz w:val="22"/>
          <w:szCs w:val="22"/>
          <w:lang w:val="pl-PL"/>
        </w:rPr>
        <w:t>Wymagania:</w:t>
      </w:r>
    </w:p>
    <w:p w:rsidR="008C3462" w:rsidRPr="00EC1A71" w:rsidRDefault="008C3462" w:rsidP="008C3462">
      <w:pPr>
        <w:rPr>
          <w:b/>
          <w:noProof/>
          <w:sz w:val="22"/>
          <w:szCs w:val="22"/>
          <w:lang w:val="pl-PL"/>
        </w:rPr>
      </w:pPr>
    </w:p>
    <w:p w:rsidR="008C3462" w:rsidRPr="00EC1A71" w:rsidRDefault="008C3462" w:rsidP="008C3462">
      <w:pPr>
        <w:widowControl/>
        <w:numPr>
          <w:ilvl w:val="0"/>
          <w:numId w:val="21"/>
        </w:numPr>
        <w:suppressAutoHyphens w:val="0"/>
        <w:overflowPunct/>
        <w:autoSpaceDE/>
        <w:autoSpaceDN/>
        <w:adjustRightInd/>
        <w:spacing w:line="336" w:lineRule="auto"/>
        <w:ind w:left="0" w:right="-11"/>
        <w:textAlignment w:val="auto"/>
        <w:rPr>
          <w:noProof/>
          <w:sz w:val="22"/>
          <w:szCs w:val="22"/>
          <w:lang w:val="pl-PL"/>
        </w:rPr>
      </w:pPr>
      <w:r w:rsidRPr="00EC1A71">
        <w:rPr>
          <w:noProof/>
          <w:sz w:val="22"/>
          <w:szCs w:val="22"/>
          <w:lang w:val="pl-PL"/>
        </w:rPr>
        <w:t>Sprzęt kompatybilny z posiadanymi przez Szpital urządzeniami Encor Enspire i Classic.</w:t>
      </w:r>
    </w:p>
    <w:p w:rsidR="008C3462" w:rsidRDefault="008C3462" w:rsidP="008C3462">
      <w:pPr>
        <w:tabs>
          <w:tab w:val="left" w:pos="8340"/>
        </w:tabs>
        <w:rPr>
          <w:b/>
          <w:sz w:val="22"/>
          <w:szCs w:val="22"/>
          <w:lang w:val="pl-PL"/>
        </w:rPr>
      </w:pPr>
      <w:r w:rsidRPr="00EC1A71">
        <w:rPr>
          <w:noProof/>
          <w:sz w:val="22"/>
          <w:szCs w:val="22"/>
          <w:lang w:val="pl-PL"/>
        </w:rPr>
        <w:t>Możliwość wykorzystania takiej samej igły w procedurze pod USG jak i w procedurze Stereotaksji.</w:t>
      </w:r>
    </w:p>
    <w:p w:rsidR="008C3462" w:rsidRDefault="008C3462" w:rsidP="008C3462">
      <w:pPr>
        <w:tabs>
          <w:tab w:val="left" w:pos="8340"/>
        </w:tabs>
        <w:rPr>
          <w:b/>
          <w:sz w:val="22"/>
          <w:szCs w:val="22"/>
          <w:lang w:val="pl-PL"/>
        </w:rPr>
      </w:pPr>
    </w:p>
    <w:p w:rsidR="008C3462" w:rsidRDefault="008C3462" w:rsidP="008C3462">
      <w:pPr>
        <w:tabs>
          <w:tab w:val="left" w:pos="8340"/>
        </w:tabs>
        <w:rPr>
          <w:b/>
          <w:sz w:val="22"/>
          <w:szCs w:val="22"/>
          <w:lang w:val="pl-PL"/>
        </w:rPr>
      </w:pPr>
    </w:p>
    <w:p w:rsidR="008C3462" w:rsidRDefault="008C3462" w:rsidP="008C3462">
      <w:pPr>
        <w:tabs>
          <w:tab w:val="left" w:pos="8340"/>
        </w:tabs>
        <w:rPr>
          <w:sz w:val="22"/>
          <w:szCs w:val="22"/>
          <w:lang w:val="en-US"/>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4</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sidRPr="00031192">
        <w:rPr>
          <w:b/>
          <w:bCs/>
          <w:kern w:val="2"/>
          <w:sz w:val="22"/>
          <w:szCs w:val="22"/>
        </w:rPr>
        <w:t>Znacznik do biopsji piersi</w:t>
      </w:r>
    </w:p>
    <w:p w:rsidR="008C3462" w:rsidRPr="00DC44CF" w:rsidRDefault="008C3462" w:rsidP="008C3462">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12 M-CY</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rFonts w:eastAsia="Lucida Sans Unicode"/>
                <w:sz w:val="20"/>
                <w:lang w:eastAsia="ar-SA"/>
              </w:rPr>
            </w:pPr>
          </w:p>
          <w:p w:rsidR="008C3462" w:rsidRPr="00031192" w:rsidRDefault="008C3462" w:rsidP="00AE7072">
            <w:pPr>
              <w:pStyle w:val="Bezodstpw"/>
              <w:jc w:val="center"/>
              <w:rPr>
                <w:rFonts w:eastAsia="Lucida Sans Unicode"/>
                <w:sz w:val="22"/>
                <w:szCs w:val="22"/>
                <w:lang w:eastAsia="ar-SA"/>
              </w:rPr>
            </w:pPr>
            <w:r w:rsidRPr="00031192">
              <w:rPr>
                <w:rFonts w:eastAsia="Lucida Sans Unicode"/>
                <w:sz w:val="22"/>
                <w:szCs w:val="22"/>
                <w:lang w:eastAsia="ar-SA"/>
              </w:rPr>
              <w:t>Znacznik do biopsji piersi</w:t>
            </w:r>
          </w:p>
          <w:p w:rsidR="008C3462" w:rsidRPr="00FF3329"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180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pl-PL"/>
              </w:rPr>
            </w:pPr>
          </w:p>
          <w:p w:rsidR="008C3462" w:rsidRDefault="008C3462" w:rsidP="00AE7072">
            <w:pPr>
              <w:tabs>
                <w:tab w:val="left" w:pos="8340"/>
              </w:tabs>
              <w:jc w:val="center"/>
              <w:rPr>
                <w:b/>
                <w:sz w:val="20"/>
                <w:lang w:val="pl-PL"/>
              </w:rPr>
            </w:pPr>
            <w:r w:rsidRPr="0042414D">
              <w:rPr>
                <w:b/>
                <w:sz w:val="20"/>
                <w:lang w:val="pl-PL"/>
              </w:rPr>
              <w:t>RAZEM</w:t>
            </w:r>
          </w:p>
          <w:p w:rsidR="008C3462" w:rsidRPr="0042414D" w:rsidRDefault="008C3462" w:rsidP="00AE7072">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Pr="00207798" w:rsidRDefault="008C3462" w:rsidP="008C3462">
      <w:pPr>
        <w:spacing w:before="100" w:beforeAutospacing="1" w:after="318"/>
        <w:ind w:left="23" w:hanging="11"/>
        <w:rPr>
          <w:b/>
          <w:sz w:val="22"/>
          <w:szCs w:val="22"/>
        </w:rPr>
      </w:pPr>
      <w:r w:rsidRPr="00207798">
        <w:rPr>
          <w:b/>
          <w:sz w:val="22"/>
          <w:szCs w:val="22"/>
        </w:rPr>
        <w:t>Wymagania:</w:t>
      </w:r>
    </w:p>
    <w:p w:rsidR="008C3462" w:rsidRPr="00207798" w:rsidRDefault="008C3462" w:rsidP="008C3462">
      <w:pPr>
        <w:widowControl/>
        <w:numPr>
          <w:ilvl w:val="0"/>
          <w:numId w:val="22"/>
        </w:numPr>
        <w:suppressAutoHyphens w:val="0"/>
        <w:overflowPunct/>
        <w:autoSpaceDE/>
        <w:autoSpaceDN/>
        <w:adjustRightInd/>
        <w:spacing w:after="130"/>
        <w:textAlignment w:val="auto"/>
        <w:rPr>
          <w:sz w:val="22"/>
          <w:szCs w:val="22"/>
        </w:rPr>
      </w:pPr>
      <w:r>
        <w:rPr>
          <w:sz w:val="22"/>
          <w:szCs w:val="22"/>
        </w:rPr>
        <w:t>Końcówka dystalna aplikato</w:t>
      </w:r>
      <w:r w:rsidRPr="00207798">
        <w:rPr>
          <w:sz w:val="22"/>
          <w:szCs w:val="22"/>
        </w:rPr>
        <w:t>ra zakończona skośnym ścięciem.</w:t>
      </w:r>
    </w:p>
    <w:p w:rsidR="008C3462" w:rsidRPr="00207798" w:rsidRDefault="008C3462" w:rsidP="008C3462">
      <w:pPr>
        <w:widowControl/>
        <w:numPr>
          <w:ilvl w:val="0"/>
          <w:numId w:val="22"/>
        </w:numPr>
        <w:suppressAutoHyphens w:val="0"/>
        <w:overflowPunct/>
        <w:autoSpaceDE/>
        <w:autoSpaceDN/>
        <w:adjustRightInd/>
        <w:spacing w:line="364" w:lineRule="auto"/>
        <w:textAlignment w:val="auto"/>
        <w:rPr>
          <w:sz w:val="22"/>
          <w:szCs w:val="22"/>
        </w:rPr>
      </w:pPr>
      <w:r w:rsidRPr="00207798">
        <w:rPr>
          <w:sz w:val="22"/>
          <w:szCs w:val="22"/>
        </w:rPr>
        <w:t>Znacznik wykonany z nitinolu, po zaaplikowaniu przybiera kształt pierścienia o średnicy 4mm.</w:t>
      </w:r>
    </w:p>
    <w:p w:rsidR="008C3462" w:rsidRPr="00207798" w:rsidRDefault="008C3462" w:rsidP="008C3462">
      <w:pPr>
        <w:widowControl/>
        <w:numPr>
          <w:ilvl w:val="0"/>
          <w:numId w:val="22"/>
        </w:numPr>
        <w:suppressAutoHyphens w:val="0"/>
        <w:overflowPunct/>
        <w:autoSpaceDE/>
        <w:autoSpaceDN/>
        <w:adjustRightInd/>
        <w:spacing w:after="74"/>
        <w:textAlignment w:val="auto"/>
        <w:rPr>
          <w:sz w:val="22"/>
          <w:szCs w:val="22"/>
        </w:rPr>
      </w:pPr>
      <w:r w:rsidRPr="00207798">
        <w:rPr>
          <w:sz w:val="22"/>
          <w:szCs w:val="22"/>
        </w:rPr>
        <w:t>Średnica prowa</w:t>
      </w:r>
      <w:r>
        <w:rPr>
          <w:sz w:val="22"/>
          <w:szCs w:val="22"/>
        </w:rPr>
        <w:t>dnika 17g, długość robocza 10cm</w:t>
      </w:r>
      <w:r w:rsidRPr="00207798">
        <w:rPr>
          <w:sz w:val="22"/>
          <w:szCs w:val="22"/>
        </w:rPr>
        <w:t>, z podziałką co 1 cm.</w:t>
      </w:r>
    </w:p>
    <w:p w:rsidR="008C3462" w:rsidRPr="00207798" w:rsidRDefault="008C3462" w:rsidP="008C3462">
      <w:pPr>
        <w:widowControl/>
        <w:numPr>
          <w:ilvl w:val="0"/>
          <w:numId w:val="22"/>
        </w:numPr>
        <w:suppressAutoHyphens w:val="0"/>
        <w:overflowPunct/>
        <w:autoSpaceDE/>
        <w:autoSpaceDN/>
        <w:adjustRightInd/>
        <w:spacing w:after="357" w:line="364" w:lineRule="auto"/>
        <w:textAlignment w:val="auto"/>
        <w:rPr>
          <w:sz w:val="22"/>
          <w:szCs w:val="22"/>
        </w:rPr>
      </w:pPr>
      <w:r w:rsidRPr="00207798">
        <w:rPr>
          <w:sz w:val="22"/>
          <w:szCs w:val="22"/>
        </w:rPr>
        <w:t>Ergonomiczna rękojeść z pierścieniem aktywującym w części tylnej.</w:t>
      </w: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5</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Pr>
          <w:b/>
          <w:bCs/>
          <w:kern w:val="2"/>
          <w:sz w:val="22"/>
          <w:szCs w:val="22"/>
        </w:rPr>
        <w:t>Igł</w:t>
      </w:r>
      <w:r w:rsidRPr="005E0C26">
        <w:rPr>
          <w:b/>
          <w:bCs/>
          <w:kern w:val="2"/>
          <w:sz w:val="22"/>
          <w:szCs w:val="22"/>
        </w:rPr>
        <w:t>a półautomatyczna do biopsji histopatologicznej 16G x 10cm</w:t>
      </w:r>
    </w:p>
    <w:p w:rsidR="008C3462" w:rsidRDefault="008C3462" w:rsidP="008C3462">
      <w:pPr>
        <w:pStyle w:val="Default"/>
        <w:tabs>
          <w:tab w:val="left" w:pos="0"/>
          <w:tab w:val="left" w:pos="1276"/>
        </w:tabs>
        <w:jc w:val="both"/>
        <w:rPr>
          <w:rFonts w:ascii="Times New Roman" w:eastAsia="Times New Roman" w:hAnsi="Times New Roman" w:cs="Times New Roman"/>
          <w:b/>
          <w:bCs/>
          <w:color w:val="auto"/>
          <w:kern w:val="2"/>
          <w:sz w:val="22"/>
          <w:szCs w:val="22"/>
          <w:lang w:val="fr-FR"/>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12 M-CY</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136DF6" w:rsidRDefault="008C3462" w:rsidP="00AE7072">
            <w:pPr>
              <w:jc w:val="center"/>
              <w:rPr>
                <w:rFonts w:eastAsia="Lucida Sans Unicode"/>
                <w:sz w:val="22"/>
                <w:szCs w:val="22"/>
                <w:lang w:eastAsia="ar-SA"/>
              </w:rPr>
            </w:pPr>
            <w:r w:rsidRPr="00136DF6">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Pr="00136DF6" w:rsidRDefault="008C3462" w:rsidP="00AE7072">
            <w:pPr>
              <w:pStyle w:val="Bezodstpw"/>
              <w:jc w:val="center"/>
              <w:rPr>
                <w:rFonts w:eastAsia="Lucida Sans Unicode"/>
                <w:sz w:val="22"/>
                <w:szCs w:val="22"/>
                <w:lang w:eastAsia="ar-SA"/>
              </w:rPr>
            </w:pPr>
            <w:r w:rsidRPr="00136DF6">
              <w:rPr>
                <w:rFonts w:eastAsia="Calibri"/>
                <w:sz w:val="22"/>
                <w:szCs w:val="22"/>
                <w:lang w:val="pl-PL"/>
              </w:rPr>
              <w:t>Igła półautomatyczna do biopsji histopatologicznej 16 G x 10 cm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600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pl-PL"/>
              </w:rPr>
            </w:pPr>
          </w:p>
          <w:p w:rsidR="008C3462" w:rsidRDefault="008C3462" w:rsidP="00AE7072">
            <w:pPr>
              <w:tabs>
                <w:tab w:val="left" w:pos="8340"/>
              </w:tabs>
              <w:jc w:val="center"/>
              <w:rPr>
                <w:b/>
                <w:sz w:val="20"/>
                <w:lang w:val="pl-PL"/>
              </w:rPr>
            </w:pPr>
            <w:r w:rsidRPr="001D5708">
              <w:rPr>
                <w:b/>
                <w:sz w:val="20"/>
                <w:lang w:val="pl-PL"/>
              </w:rPr>
              <w:t>RAZEM</w:t>
            </w:r>
          </w:p>
          <w:p w:rsidR="008C3462" w:rsidRPr="001D5708" w:rsidRDefault="008C3462" w:rsidP="00AE7072">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Default="008C3462" w:rsidP="008C3462">
      <w:pPr>
        <w:rPr>
          <w:bCs/>
          <w:sz w:val="22"/>
          <w:szCs w:val="22"/>
          <w:lang w:val="pl-PL"/>
        </w:rPr>
      </w:pPr>
    </w:p>
    <w:p w:rsidR="008C3462" w:rsidRPr="00DC44CF" w:rsidRDefault="008C3462" w:rsidP="008C3462">
      <w:pPr>
        <w:rPr>
          <w:bCs/>
          <w:sz w:val="22"/>
          <w:szCs w:val="22"/>
          <w:lang w:val="pl-PL"/>
        </w:rPr>
      </w:pPr>
    </w:p>
    <w:p w:rsidR="008C3462" w:rsidRPr="00A557B3" w:rsidRDefault="008C3462" w:rsidP="008C3462">
      <w:pPr>
        <w:tabs>
          <w:tab w:val="left" w:pos="8340"/>
        </w:tabs>
        <w:rPr>
          <w:b/>
          <w:noProof/>
          <w:sz w:val="22"/>
          <w:szCs w:val="22"/>
          <w:lang w:val="pl-PL"/>
        </w:rPr>
      </w:pPr>
      <w:r>
        <w:rPr>
          <w:b/>
          <w:noProof/>
          <w:sz w:val="22"/>
          <w:szCs w:val="22"/>
          <w:lang w:val="pl-PL"/>
        </w:rPr>
        <w:t>Wymagania:</w:t>
      </w:r>
    </w:p>
    <w:p w:rsidR="008C3462" w:rsidRPr="00A557B3" w:rsidRDefault="008C3462" w:rsidP="008C3462">
      <w:pPr>
        <w:tabs>
          <w:tab w:val="left" w:pos="8340"/>
        </w:tabs>
        <w:rPr>
          <w:noProof/>
          <w:sz w:val="22"/>
          <w:szCs w:val="22"/>
          <w:lang w:val="pl-PL"/>
        </w:rPr>
      </w:pPr>
      <w:r w:rsidRPr="00A557B3">
        <w:rPr>
          <w:noProof/>
          <w:sz w:val="22"/>
          <w:szCs w:val="22"/>
          <w:lang w:val="pl-PL"/>
        </w:rPr>
        <w:t>1. Mocny mechanizm sprężynowy ładowany skokowo.</w:t>
      </w:r>
    </w:p>
    <w:p w:rsidR="008C3462" w:rsidRPr="00A557B3" w:rsidRDefault="008C3462" w:rsidP="008C3462">
      <w:pPr>
        <w:tabs>
          <w:tab w:val="left" w:pos="8340"/>
        </w:tabs>
        <w:rPr>
          <w:noProof/>
          <w:sz w:val="22"/>
          <w:szCs w:val="22"/>
          <w:lang w:val="pl-PL"/>
        </w:rPr>
      </w:pPr>
      <w:r>
        <w:rPr>
          <w:noProof/>
          <w:sz w:val="22"/>
          <w:szCs w:val="22"/>
          <w:lang w:val="pl-PL"/>
        </w:rPr>
        <w:t>2. Możliwość ustawienia</w:t>
      </w:r>
      <w:r w:rsidRPr="00A557B3">
        <w:rPr>
          <w:noProof/>
          <w:sz w:val="22"/>
          <w:szCs w:val="22"/>
          <w:lang w:val="pl-PL"/>
        </w:rPr>
        <w:t xml:space="preserve"> długości pobieranego bioptatu na 15 lub 22 mm</w:t>
      </w:r>
      <w:r>
        <w:rPr>
          <w:noProof/>
          <w:sz w:val="22"/>
          <w:szCs w:val="22"/>
          <w:lang w:val="pl-PL"/>
        </w:rPr>
        <w:t>.</w:t>
      </w:r>
    </w:p>
    <w:p w:rsidR="008C3462" w:rsidRPr="00A557B3" w:rsidRDefault="008C3462" w:rsidP="008C3462">
      <w:pPr>
        <w:tabs>
          <w:tab w:val="left" w:pos="8340"/>
        </w:tabs>
        <w:rPr>
          <w:noProof/>
          <w:sz w:val="22"/>
          <w:szCs w:val="22"/>
          <w:lang w:val="pl-PL"/>
        </w:rPr>
      </w:pPr>
      <w:r w:rsidRPr="00A557B3">
        <w:rPr>
          <w:noProof/>
          <w:sz w:val="22"/>
          <w:szCs w:val="22"/>
          <w:lang w:val="pl-PL"/>
        </w:rPr>
        <w:t>3. Echogeniczny marker ułatwiający pozycjonowanie pod kontrolą USG.</w:t>
      </w:r>
    </w:p>
    <w:p w:rsidR="008C3462" w:rsidRPr="00A557B3" w:rsidRDefault="008C3462" w:rsidP="008C3462">
      <w:pPr>
        <w:tabs>
          <w:tab w:val="left" w:pos="8340"/>
        </w:tabs>
        <w:rPr>
          <w:noProof/>
          <w:sz w:val="22"/>
          <w:szCs w:val="22"/>
          <w:lang w:val="pl-PL"/>
        </w:rPr>
      </w:pPr>
      <w:r w:rsidRPr="00A557B3">
        <w:rPr>
          <w:noProof/>
          <w:sz w:val="22"/>
          <w:szCs w:val="22"/>
          <w:lang w:val="pl-PL"/>
        </w:rPr>
        <w:t>4. Oznaczenie centymetrowe dla łatwiejszego określenia głębokości wkłucia.</w:t>
      </w:r>
    </w:p>
    <w:p w:rsidR="008C3462" w:rsidRDefault="008C3462" w:rsidP="008C3462">
      <w:pPr>
        <w:sectPr w:rsidR="008C3462" w:rsidSect="002E0EF7">
          <w:headerReference w:type="default" r:id="rId7"/>
          <w:footerReference w:type="default" r:id="rId8"/>
          <w:footnotePr>
            <w:pos w:val="beneathText"/>
          </w:footnotePr>
          <w:pgSz w:w="16838" w:h="11906" w:orient="landscape"/>
          <w:pgMar w:top="1418" w:right="851" w:bottom="1418" w:left="1418" w:header="709" w:footer="709" w:gutter="0"/>
          <w:cols w:space="708"/>
          <w:docGrid w:linePitch="326"/>
        </w:sectPr>
      </w:pPr>
      <w:r w:rsidRPr="00A557B3">
        <w:rPr>
          <w:noProof/>
          <w:sz w:val="22"/>
          <w:szCs w:val="22"/>
          <w:lang w:val="pl-PL"/>
        </w:rPr>
        <w:t>5.</w:t>
      </w:r>
      <w:r>
        <w:rPr>
          <w:noProof/>
          <w:sz w:val="22"/>
          <w:szCs w:val="22"/>
          <w:lang w:val="pl-PL"/>
        </w:rPr>
        <w:t xml:space="preserve"> Ostrze widoczne w obrazie USG.</w:t>
      </w: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6</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Pr>
          <w:b/>
          <w:bCs/>
          <w:kern w:val="2"/>
          <w:sz w:val="22"/>
          <w:szCs w:val="22"/>
        </w:rPr>
        <w:t>Cement kostny</w:t>
      </w:r>
    </w:p>
    <w:p w:rsidR="008C3462" w:rsidRPr="00DC44CF" w:rsidRDefault="008C3462" w:rsidP="008C3462">
      <w:pPr>
        <w:rPr>
          <w:bCs/>
          <w:sz w:val="22"/>
          <w:szCs w:val="22"/>
          <w:lang w:val="pl-PL"/>
        </w:rPr>
      </w:pPr>
    </w:p>
    <w:tbl>
      <w:tblPr>
        <w:tblW w:w="14467"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5012"/>
        <w:gridCol w:w="850"/>
        <w:gridCol w:w="851"/>
        <w:gridCol w:w="1275"/>
        <w:gridCol w:w="1276"/>
        <w:gridCol w:w="1276"/>
        <w:gridCol w:w="1417"/>
        <w:gridCol w:w="2127"/>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501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24 M-CE</w:t>
            </w:r>
          </w:p>
          <w:p w:rsidR="008C3462" w:rsidRPr="008D6F0A" w:rsidRDefault="008C3462" w:rsidP="00AE7072">
            <w:pPr>
              <w:jc w:val="center"/>
            </w:pPr>
          </w:p>
        </w:tc>
        <w:tc>
          <w:tcPr>
            <w:tcW w:w="127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2127"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0"/>
                <w:lang w:val="pl-PL" w:eastAsia="ar-SA"/>
              </w:rPr>
            </w:pPr>
            <w:r w:rsidRPr="00D357D6">
              <w:rPr>
                <w:rFonts w:eastAsia="Lucida Sans Unicode"/>
                <w:noProof/>
                <w:sz w:val="20"/>
                <w:lang w:val="pl-PL" w:eastAsia="ar-SA"/>
              </w:rPr>
              <w:t>1</w:t>
            </w:r>
          </w:p>
        </w:tc>
        <w:tc>
          <w:tcPr>
            <w:tcW w:w="501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spacing w:after="0"/>
              <w:rPr>
                <w:rFonts w:ascii="Times New Roman" w:eastAsia="Lucida Sans Unicode" w:hAnsi="Times New Roman"/>
                <w:noProof/>
                <w:sz w:val="20"/>
                <w:lang w:val="pl-PL" w:eastAsia="ar-SA"/>
              </w:rPr>
            </w:pPr>
            <w:r w:rsidRPr="00D357D6">
              <w:rPr>
                <w:rFonts w:ascii="Times New Roman" w:hAnsi="Times New Roman"/>
                <w:noProof/>
                <w:sz w:val="20"/>
                <w:lang w:val="pl-PL"/>
              </w:rPr>
              <w:t>Cement bioprzebudowywalny – pojemność 5 ml</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5</w:t>
            </w:r>
          </w:p>
        </w:tc>
        <w:tc>
          <w:tcPr>
            <w:tcW w:w="127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212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0"/>
                <w:lang w:val="pl-PL" w:eastAsia="ar-SA"/>
              </w:rPr>
            </w:pPr>
            <w:r w:rsidRPr="00D357D6">
              <w:rPr>
                <w:rFonts w:eastAsia="Lucida Sans Unicode"/>
                <w:noProof/>
                <w:sz w:val="20"/>
                <w:lang w:val="pl-PL" w:eastAsia="ar-SA"/>
              </w:rPr>
              <w:t>2</w:t>
            </w:r>
          </w:p>
        </w:tc>
        <w:tc>
          <w:tcPr>
            <w:tcW w:w="501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spacing w:after="0"/>
              <w:rPr>
                <w:rFonts w:ascii="Times New Roman" w:hAnsi="Times New Roman"/>
                <w:noProof/>
                <w:sz w:val="20"/>
                <w:lang w:val="pl-PL"/>
              </w:rPr>
            </w:pPr>
            <w:r w:rsidRPr="00D357D6">
              <w:rPr>
                <w:rFonts w:ascii="Times New Roman" w:hAnsi="Times New Roman"/>
                <w:noProof/>
                <w:sz w:val="20"/>
                <w:lang w:val="pl-PL"/>
              </w:rPr>
              <w:t>Cement bioprzebudowywalny – pojemność 10 ml</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10</w:t>
            </w:r>
          </w:p>
        </w:tc>
        <w:tc>
          <w:tcPr>
            <w:tcW w:w="127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212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0"/>
                <w:lang w:val="pl-PL" w:eastAsia="ar-SA"/>
              </w:rPr>
            </w:pPr>
            <w:r w:rsidRPr="00D357D6">
              <w:rPr>
                <w:rFonts w:eastAsia="Lucida Sans Unicode"/>
                <w:noProof/>
                <w:sz w:val="20"/>
                <w:lang w:val="pl-PL" w:eastAsia="ar-SA"/>
              </w:rPr>
              <w:t>3</w:t>
            </w:r>
          </w:p>
        </w:tc>
        <w:tc>
          <w:tcPr>
            <w:tcW w:w="501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spacing w:after="0"/>
              <w:rPr>
                <w:rFonts w:ascii="Times New Roman" w:hAnsi="Times New Roman"/>
                <w:noProof/>
                <w:sz w:val="20"/>
                <w:lang w:val="pl-PL"/>
              </w:rPr>
            </w:pPr>
            <w:r w:rsidRPr="00D357D6">
              <w:rPr>
                <w:rFonts w:ascii="Times New Roman" w:hAnsi="Times New Roman"/>
                <w:noProof/>
                <w:sz w:val="20"/>
                <w:lang w:val="pl-PL"/>
              </w:rPr>
              <w:t>Cement bioprzebudowywalny – pojemność18 ml</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10</w:t>
            </w:r>
          </w:p>
        </w:tc>
        <w:tc>
          <w:tcPr>
            <w:tcW w:w="127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212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0"/>
                <w:lang w:val="pl-PL" w:eastAsia="ar-SA"/>
              </w:rPr>
            </w:pPr>
            <w:r w:rsidRPr="00D357D6">
              <w:rPr>
                <w:rFonts w:eastAsia="Lucida Sans Unicode"/>
                <w:noProof/>
                <w:sz w:val="20"/>
                <w:lang w:val="pl-PL" w:eastAsia="ar-SA"/>
              </w:rPr>
              <w:t>4</w:t>
            </w:r>
          </w:p>
        </w:tc>
        <w:tc>
          <w:tcPr>
            <w:tcW w:w="501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spacing w:after="0"/>
              <w:rPr>
                <w:rFonts w:ascii="Times New Roman" w:hAnsi="Times New Roman"/>
                <w:noProof/>
                <w:sz w:val="20"/>
                <w:lang w:val="pl-PL"/>
              </w:rPr>
            </w:pPr>
            <w:r w:rsidRPr="00D357D6">
              <w:rPr>
                <w:rFonts w:ascii="Times New Roman" w:hAnsi="Times New Roman"/>
                <w:noProof/>
                <w:sz w:val="20"/>
                <w:lang w:val="pl-PL"/>
              </w:rPr>
              <w:t>Igły do podawania o różnej długości i grubości</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5</w:t>
            </w:r>
          </w:p>
        </w:tc>
        <w:tc>
          <w:tcPr>
            <w:tcW w:w="127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212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D357D6" w:rsidTr="00AE7072">
        <w:trPr>
          <w:cantSplit/>
          <w:trHeight w:val="600"/>
        </w:trPr>
        <w:tc>
          <w:tcPr>
            <w:tcW w:w="9647" w:type="dxa"/>
            <w:gridSpan w:val="6"/>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right"/>
              <w:rPr>
                <w:rFonts w:eastAsia="Lucida Sans Unicode"/>
                <w:b/>
                <w:noProof/>
                <w:sz w:val="18"/>
                <w:szCs w:val="18"/>
                <w:lang w:val="pl-PL" w:eastAsia="ar-SA"/>
              </w:rPr>
            </w:pPr>
            <w:r w:rsidRPr="00D357D6">
              <w:rPr>
                <w:rFonts w:eastAsia="Lucida Sans Unicode"/>
                <w:b/>
                <w:noProof/>
                <w:sz w:val="18"/>
                <w:szCs w:val="18"/>
                <w:lang w:val="pl-PL" w:eastAsia="ar-SA"/>
              </w:rPr>
              <w:t>RAZEM :</w:t>
            </w: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7"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18"/>
                <w:szCs w:val="18"/>
                <w:lang w:val="pl-PL" w:eastAsia="ar-SA"/>
              </w:rPr>
            </w:pPr>
          </w:p>
        </w:tc>
        <w:tc>
          <w:tcPr>
            <w:tcW w:w="2127"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18"/>
                <w:szCs w:val="18"/>
                <w:lang w:val="pl-PL" w:eastAsia="ar-SA"/>
              </w:rPr>
            </w:pPr>
          </w:p>
        </w:tc>
      </w:tr>
    </w:tbl>
    <w:p w:rsidR="008C3462" w:rsidRPr="00D357D6" w:rsidRDefault="008C3462" w:rsidP="008C3462">
      <w:pPr>
        <w:tabs>
          <w:tab w:val="left" w:pos="387"/>
        </w:tabs>
        <w:rPr>
          <w:noProof/>
          <w:lang w:val="pl-PL"/>
        </w:rPr>
      </w:pPr>
    </w:p>
    <w:p w:rsidR="008C3462" w:rsidRPr="00D357D6" w:rsidRDefault="008C3462" w:rsidP="008C3462">
      <w:pPr>
        <w:pStyle w:val="Standard"/>
        <w:spacing w:line="360" w:lineRule="auto"/>
        <w:jc w:val="both"/>
        <w:rPr>
          <w:rFonts w:ascii="Times New Roman" w:hAnsi="Times New Roman"/>
          <w:b/>
          <w:noProof/>
          <w:szCs w:val="22"/>
          <w:lang w:val="pl-PL"/>
        </w:rPr>
      </w:pPr>
      <w:r w:rsidRPr="00D357D6">
        <w:rPr>
          <w:rFonts w:ascii="Times New Roman" w:hAnsi="Times New Roman"/>
          <w:b/>
          <w:noProof/>
          <w:szCs w:val="22"/>
          <w:lang w:val="pl-PL"/>
        </w:rPr>
        <w:t>Wymagania:</w:t>
      </w:r>
    </w:p>
    <w:p w:rsidR="008C3462" w:rsidRPr="00D357D6" w:rsidRDefault="008C3462" w:rsidP="008C3462">
      <w:pPr>
        <w:pStyle w:val="Standard"/>
        <w:spacing w:line="360" w:lineRule="auto"/>
        <w:jc w:val="both"/>
        <w:rPr>
          <w:rFonts w:ascii="Times New Roman" w:hAnsi="Times New Roman"/>
          <w:noProof/>
          <w:szCs w:val="22"/>
          <w:lang w:val="pl-PL"/>
        </w:rPr>
      </w:pPr>
      <w:r w:rsidRPr="00D357D6">
        <w:rPr>
          <w:rFonts w:ascii="Times New Roman" w:hAnsi="Times New Roman"/>
          <w:noProof/>
          <w:szCs w:val="22"/>
          <w:lang w:val="pl-PL"/>
        </w:rPr>
        <w:t>Materiał kościozastępczy płynny z podajnikiem. Substytut kostny składający się z bioprzebudowywalnego, niskotemperaturowego, nietoksycznego oraz bezzapachowego cementu kostnego, w pełni resorbowalnego, o składzie: 40% hydroksyapatytu, 60% siarczanu wapnia oraz z zestawu mieszalników i podajników, przeznaczony do wypełnienia ubytków kostnych oraz przy zabiegu wertebroplastyki. Maksymalna temperatura podczas formowania nie większa niż 40°C. Wytrzymałość na ściskanie powinna być zbliżona do parametrów kości gąbczastej ( tj. około 5-8 MPa). Czas tężenia nie dłuższy niż 20-25 min. Objętości: 5 ml, 10 ml, 18 ml. Możliwość wyboru substytutu z antybiotykiem (genamecyną lub vankomecyną).</w:t>
      </w:r>
    </w:p>
    <w:p w:rsidR="008C3462" w:rsidRPr="00136DF6" w:rsidRDefault="008C3462" w:rsidP="008C3462">
      <w:pPr>
        <w:rPr>
          <w:lang w:val="pl-PL"/>
        </w:rPr>
      </w:pPr>
    </w:p>
    <w:p w:rsidR="008C3462" w:rsidRPr="00136DF6" w:rsidRDefault="008C3462" w:rsidP="008C3462">
      <w:pPr>
        <w:rPr>
          <w:lang w:val="pl-PL"/>
        </w:rPr>
        <w:sectPr w:rsidR="008C3462" w:rsidRPr="00136DF6" w:rsidSect="002E0EF7">
          <w:footnotePr>
            <w:pos w:val="beneathText"/>
          </w:footnotePr>
          <w:pgSz w:w="16838" w:h="11906" w:orient="landscape"/>
          <w:pgMar w:top="1418" w:right="851" w:bottom="1418" w:left="1418" w:header="709" w:footer="709" w:gutter="0"/>
          <w:cols w:space="708"/>
          <w:docGrid w:linePitch="326"/>
        </w:sectPr>
      </w:pPr>
    </w:p>
    <w:p w:rsidR="008C3462" w:rsidRDefault="008C3462" w:rsidP="008C3462">
      <w:pPr>
        <w:tabs>
          <w:tab w:val="left" w:pos="387"/>
        </w:tabs>
      </w:pPr>
    </w:p>
    <w:p w:rsidR="008C3462" w:rsidRDefault="008C3462" w:rsidP="008C3462">
      <w:pPr>
        <w:tabs>
          <w:tab w:val="left" w:pos="387"/>
        </w:tabs>
      </w:pP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7</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sidRPr="00C909CC">
        <w:rPr>
          <w:b/>
          <w:bCs/>
          <w:kern w:val="2"/>
          <w:sz w:val="22"/>
          <w:szCs w:val="22"/>
        </w:rPr>
        <w:t>Termometr lekarski</w:t>
      </w:r>
    </w:p>
    <w:p w:rsidR="008C3462" w:rsidRPr="00DC44CF" w:rsidRDefault="008C3462" w:rsidP="008C3462">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24 M-CE</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Standard"/>
              <w:spacing w:after="0"/>
              <w:jc w:val="center"/>
              <w:rPr>
                <w:rFonts w:ascii="Times New Roman" w:hAnsi="Times New Roman"/>
                <w:noProof/>
                <w:szCs w:val="22"/>
                <w:lang w:val="pl-PL"/>
              </w:rPr>
            </w:pPr>
          </w:p>
          <w:p w:rsidR="008C3462" w:rsidRPr="004E273C" w:rsidRDefault="008C3462" w:rsidP="00AE7072">
            <w:pPr>
              <w:pStyle w:val="Standard"/>
              <w:spacing w:after="0"/>
              <w:jc w:val="center"/>
              <w:rPr>
                <w:rFonts w:ascii="Times New Roman" w:hAnsi="Times New Roman"/>
                <w:noProof/>
                <w:szCs w:val="22"/>
                <w:lang w:val="pl-PL"/>
              </w:rPr>
            </w:pPr>
            <w:r w:rsidRPr="004E273C">
              <w:rPr>
                <w:rFonts w:ascii="Times New Roman" w:hAnsi="Times New Roman"/>
                <w:noProof/>
                <w:szCs w:val="22"/>
                <w:lang w:val="pl-PL"/>
              </w:rPr>
              <w:t>Termometr lekarski bezrtęciowy w etui</w:t>
            </w:r>
          </w:p>
          <w:p w:rsidR="008C3462" w:rsidRPr="00FF3329"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400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pl-PL"/>
              </w:rPr>
            </w:pPr>
          </w:p>
          <w:p w:rsidR="008C3462" w:rsidRDefault="008C3462" w:rsidP="00AE7072">
            <w:pPr>
              <w:tabs>
                <w:tab w:val="left" w:pos="8340"/>
              </w:tabs>
              <w:jc w:val="center"/>
              <w:rPr>
                <w:b/>
                <w:sz w:val="20"/>
                <w:lang w:val="pl-PL"/>
              </w:rPr>
            </w:pPr>
            <w:r w:rsidRPr="0034406A">
              <w:rPr>
                <w:b/>
                <w:sz w:val="20"/>
                <w:lang w:val="pl-PL"/>
              </w:rPr>
              <w:t>RAZEM</w:t>
            </w:r>
          </w:p>
          <w:p w:rsidR="008C3462" w:rsidRPr="0034406A" w:rsidRDefault="008C3462" w:rsidP="00AE7072">
            <w:pPr>
              <w:tabs>
                <w:tab w:val="left" w:pos="8340"/>
              </w:tabs>
              <w:jc w:val="center"/>
              <w:rPr>
                <w:b/>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Pr="00605343" w:rsidRDefault="008C3462" w:rsidP="008C3462"/>
    <w:p w:rsidR="008C3462" w:rsidRDefault="008C3462" w:rsidP="008C3462">
      <w:pPr>
        <w:pStyle w:val="Bezodstpw0"/>
        <w:rPr>
          <w:b/>
          <w:sz w:val="22"/>
          <w:szCs w:val="22"/>
        </w:rPr>
      </w:pPr>
      <w:r w:rsidRPr="004E273C">
        <w:rPr>
          <w:b/>
          <w:sz w:val="22"/>
          <w:szCs w:val="22"/>
        </w:rPr>
        <w:t>Wymagania:</w:t>
      </w:r>
    </w:p>
    <w:p w:rsidR="008C3462" w:rsidRPr="004E273C" w:rsidRDefault="008C3462" w:rsidP="008C3462">
      <w:pPr>
        <w:pStyle w:val="Bezodstpw0"/>
        <w:rPr>
          <w:b/>
          <w:sz w:val="22"/>
          <w:szCs w:val="22"/>
        </w:rPr>
      </w:pPr>
    </w:p>
    <w:p w:rsidR="008C3462" w:rsidRPr="004E273C" w:rsidRDefault="008C3462" w:rsidP="008C3462">
      <w:pPr>
        <w:pStyle w:val="Bezodstpw0"/>
        <w:rPr>
          <w:sz w:val="22"/>
          <w:szCs w:val="22"/>
        </w:rPr>
      </w:pPr>
      <w:r>
        <w:rPr>
          <w:sz w:val="22"/>
          <w:szCs w:val="22"/>
        </w:rPr>
        <w:t>1.</w:t>
      </w:r>
      <w:r w:rsidRPr="004E273C">
        <w:rPr>
          <w:sz w:val="22"/>
          <w:szCs w:val="22"/>
        </w:rPr>
        <w:t>Termomet</w:t>
      </w:r>
      <w:r>
        <w:rPr>
          <w:sz w:val="22"/>
          <w:szCs w:val="22"/>
        </w:rPr>
        <w:t>r do pomiaru temperatury ciała.</w:t>
      </w:r>
    </w:p>
    <w:p w:rsidR="008C3462" w:rsidRPr="004E273C" w:rsidRDefault="008C3462" w:rsidP="008C3462">
      <w:pPr>
        <w:pStyle w:val="Bezodstpw0"/>
        <w:rPr>
          <w:sz w:val="22"/>
          <w:szCs w:val="22"/>
        </w:rPr>
      </w:pPr>
      <w:r>
        <w:rPr>
          <w:sz w:val="22"/>
          <w:szCs w:val="22"/>
        </w:rPr>
        <w:t>2.</w:t>
      </w:r>
      <w:r w:rsidRPr="004E273C">
        <w:rPr>
          <w:sz w:val="22"/>
          <w:szCs w:val="22"/>
        </w:rPr>
        <w:t>Bezrtęciowy</w:t>
      </w:r>
      <w:r>
        <w:rPr>
          <w:sz w:val="22"/>
          <w:szCs w:val="22"/>
        </w:rPr>
        <w:t>.</w:t>
      </w:r>
    </w:p>
    <w:p w:rsidR="008C3462" w:rsidRPr="004E273C" w:rsidRDefault="008C3462" w:rsidP="008C3462">
      <w:pPr>
        <w:pStyle w:val="Bezodstpw0"/>
        <w:rPr>
          <w:sz w:val="22"/>
          <w:szCs w:val="22"/>
        </w:rPr>
      </w:pPr>
      <w:r>
        <w:rPr>
          <w:sz w:val="22"/>
          <w:szCs w:val="22"/>
        </w:rPr>
        <w:t>3.</w:t>
      </w:r>
      <w:r w:rsidRPr="004E273C">
        <w:rPr>
          <w:sz w:val="22"/>
          <w:szCs w:val="22"/>
        </w:rPr>
        <w:t>Szklany</w:t>
      </w:r>
      <w:r>
        <w:rPr>
          <w:sz w:val="22"/>
          <w:szCs w:val="22"/>
        </w:rPr>
        <w:t>.</w:t>
      </w:r>
    </w:p>
    <w:p w:rsidR="008C3462" w:rsidRPr="004E273C" w:rsidRDefault="008C3462" w:rsidP="008C3462">
      <w:pPr>
        <w:pStyle w:val="Bezodstpw0"/>
        <w:rPr>
          <w:sz w:val="22"/>
          <w:szCs w:val="22"/>
        </w:rPr>
      </w:pPr>
      <w:r>
        <w:rPr>
          <w:sz w:val="22"/>
          <w:szCs w:val="22"/>
        </w:rPr>
        <w:t>4.</w:t>
      </w:r>
      <w:r w:rsidRPr="004E273C">
        <w:rPr>
          <w:sz w:val="22"/>
          <w:szCs w:val="22"/>
        </w:rPr>
        <w:t>Z wyraźną skalą</w:t>
      </w:r>
      <w:r>
        <w:rPr>
          <w:sz w:val="22"/>
          <w:szCs w:val="22"/>
        </w:rPr>
        <w:t>.</w:t>
      </w:r>
    </w:p>
    <w:p w:rsidR="008C3462" w:rsidRPr="004E273C" w:rsidRDefault="008C3462" w:rsidP="008C3462">
      <w:pPr>
        <w:pStyle w:val="Bezodstpw0"/>
        <w:rPr>
          <w:sz w:val="22"/>
          <w:szCs w:val="22"/>
        </w:rPr>
      </w:pPr>
      <w:r>
        <w:rPr>
          <w:sz w:val="22"/>
          <w:szCs w:val="22"/>
        </w:rPr>
        <w:t>5.</w:t>
      </w:r>
      <w:r w:rsidRPr="004E273C">
        <w:rPr>
          <w:sz w:val="22"/>
          <w:szCs w:val="22"/>
        </w:rPr>
        <w:t>Łatwy do strząsania słupka cieczy</w:t>
      </w:r>
      <w:r>
        <w:rPr>
          <w:sz w:val="22"/>
          <w:szCs w:val="22"/>
        </w:rPr>
        <w:t>.</w:t>
      </w:r>
    </w:p>
    <w:p w:rsidR="008C3462" w:rsidRPr="004E273C" w:rsidRDefault="008C3462" w:rsidP="008C3462">
      <w:pPr>
        <w:pStyle w:val="Bezodstpw0"/>
        <w:rPr>
          <w:sz w:val="22"/>
          <w:szCs w:val="22"/>
        </w:rPr>
      </w:pPr>
      <w:r>
        <w:rPr>
          <w:sz w:val="22"/>
          <w:szCs w:val="22"/>
        </w:rPr>
        <w:t>6.</w:t>
      </w:r>
      <w:r w:rsidRPr="004E273C">
        <w:rPr>
          <w:sz w:val="22"/>
          <w:szCs w:val="22"/>
        </w:rPr>
        <w:t>Możliwość poddania dezynfekcji przez całkowite zanurzenie w środkach dezynfekcyjnych stosowanych w szpitalu</w:t>
      </w:r>
      <w:r>
        <w:rPr>
          <w:sz w:val="22"/>
          <w:szCs w:val="22"/>
        </w:rPr>
        <w:t>.</w:t>
      </w:r>
    </w:p>
    <w:p w:rsidR="008C3462" w:rsidRPr="004E273C" w:rsidRDefault="008C3462" w:rsidP="008C3462">
      <w:pPr>
        <w:pStyle w:val="Bezodstpw0"/>
        <w:rPr>
          <w:sz w:val="22"/>
          <w:szCs w:val="22"/>
        </w:rPr>
      </w:pPr>
      <w:r>
        <w:rPr>
          <w:sz w:val="22"/>
          <w:szCs w:val="22"/>
        </w:rPr>
        <w:t>7.</w:t>
      </w:r>
      <w:r w:rsidRPr="004E273C">
        <w:rPr>
          <w:sz w:val="22"/>
          <w:szCs w:val="22"/>
        </w:rPr>
        <w:t>Każdy termometr w etui zabezpieczającym przed stłuczeniem</w:t>
      </w:r>
      <w:r>
        <w:rPr>
          <w:sz w:val="22"/>
          <w:szCs w:val="22"/>
        </w:rPr>
        <w:t>.</w:t>
      </w:r>
    </w:p>
    <w:p w:rsidR="008C3462" w:rsidRDefault="008C3462" w:rsidP="008C3462">
      <w:pPr>
        <w:tabs>
          <w:tab w:val="left" w:pos="387"/>
        </w:tabs>
      </w:pPr>
    </w:p>
    <w:p w:rsidR="008C3462" w:rsidRPr="00C2513D" w:rsidRDefault="008C3462" w:rsidP="008C3462">
      <w:pPr>
        <w:tabs>
          <w:tab w:val="left" w:pos="387"/>
        </w:tabs>
        <w:rPr>
          <w:lang w:val="pl-PL"/>
        </w:rPr>
      </w:pPr>
    </w:p>
    <w:p w:rsidR="008C3462" w:rsidRPr="00C2513D" w:rsidRDefault="008C3462" w:rsidP="008C3462">
      <w:pPr>
        <w:tabs>
          <w:tab w:val="left" w:pos="387"/>
        </w:tabs>
        <w:rPr>
          <w:lang w:val="pl-PL"/>
        </w:rPr>
      </w:pPr>
    </w:p>
    <w:p w:rsidR="008C3462" w:rsidRPr="00C2513D" w:rsidRDefault="008C3462" w:rsidP="008C3462">
      <w:pPr>
        <w:tabs>
          <w:tab w:val="left" w:pos="387"/>
        </w:tabs>
        <w:rPr>
          <w:lang w:val="pl-PL"/>
        </w:rPr>
      </w:pPr>
    </w:p>
    <w:p w:rsidR="008C3462" w:rsidRPr="00C2513D" w:rsidRDefault="008C3462" w:rsidP="008C3462">
      <w:pPr>
        <w:tabs>
          <w:tab w:val="left" w:pos="387"/>
        </w:tabs>
        <w:rPr>
          <w:lang w:val="pl-PL"/>
        </w:rPr>
      </w:pPr>
    </w:p>
    <w:p w:rsidR="008C3462" w:rsidRDefault="008C3462" w:rsidP="008C3462">
      <w:pPr>
        <w:tabs>
          <w:tab w:val="left" w:pos="387"/>
        </w:tabs>
      </w:pPr>
    </w:p>
    <w:p w:rsidR="008C3462" w:rsidRDefault="008C3462" w:rsidP="008C3462">
      <w:pPr>
        <w:tabs>
          <w:tab w:val="left" w:pos="387"/>
        </w:tabs>
      </w:pPr>
    </w:p>
    <w:p w:rsidR="008C3462" w:rsidRDefault="008C3462" w:rsidP="008C3462">
      <w:pPr>
        <w:tabs>
          <w:tab w:val="left" w:pos="387"/>
        </w:tabs>
      </w:pPr>
    </w:p>
    <w:p w:rsidR="008C3462" w:rsidRDefault="008C3462" w:rsidP="008C3462">
      <w:pPr>
        <w:tabs>
          <w:tab w:val="left" w:pos="387"/>
        </w:tabs>
      </w:pPr>
    </w:p>
    <w:p w:rsidR="008C3462" w:rsidRDefault="008C3462" w:rsidP="008C3462">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8</w:t>
      </w:r>
    </w:p>
    <w:p w:rsidR="008C3462" w:rsidRDefault="008C3462" w:rsidP="008C3462">
      <w:pPr>
        <w:tabs>
          <w:tab w:val="left" w:pos="8340"/>
        </w:tabs>
        <w:rPr>
          <w:sz w:val="22"/>
          <w:szCs w:val="22"/>
          <w:lang w:val="en-US"/>
        </w:rPr>
      </w:pPr>
    </w:p>
    <w:p w:rsidR="008C3462" w:rsidRDefault="008C3462" w:rsidP="008C3462">
      <w:pPr>
        <w:rPr>
          <w:b/>
          <w:bCs/>
          <w:kern w:val="2"/>
          <w:sz w:val="22"/>
          <w:szCs w:val="22"/>
        </w:rPr>
      </w:pPr>
      <w:r w:rsidRPr="00184282">
        <w:rPr>
          <w:b/>
          <w:bCs/>
          <w:kern w:val="2"/>
          <w:sz w:val="22"/>
          <w:szCs w:val="22"/>
        </w:rPr>
        <w:t>Jednorazowe pojemniki na mocz</w:t>
      </w:r>
    </w:p>
    <w:p w:rsidR="008C3462" w:rsidRPr="00DC44CF" w:rsidRDefault="008C3462" w:rsidP="008C3462">
      <w:pPr>
        <w:rPr>
          <w:bCs/>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24 M-CE</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Standard"/>
              <w:spacing w:after="0"/>
              <w:jc w:val="center"/>
              <w:rPr>
                <w:rFonts w:ascii="Times New Roman" w:hAnsi="Times New Roman"/>
                <w:noProof/>
                <w:szCs w:val="22"/>
                <w:lang w:val="pl-PL"/>
              </w:rPr>
            </w:pPr>
          </w:p>
          <w:p w:rsidR="008C3462" w:rsidRPr="004E273C" w:rsidRDefault="008C3462" w:rsidP="00AE7072">
            <w:pPr>
              <w:pStyle w:val="Standard"/>
              <w:spacing w:after="0"/>
              <w:jc w:val="center"/>
              <w:rPr>
                <w:rFonts w:ascii="Times New Roman" w:hAnsi="Times New Roman"/>
                <w:noProof/>
                <w:szCs w:val="22"/>
                <w:lang w:val="pl-PL"/>
              </w:rPr>
            </w:pPr>
            <w:r>
              <w:rPr>
                <w:rFonts w:ascii="Times New Roman" w:hAnsi="Times New Roman"/>
                <w:noProof/>
                <w:szCs w:val="22"/>
                <w:lang w:val="pl-PL"/>
              </w:rPr>
              <w:t>Pojemnik do transportu moczu o poj. 120 ml</w:t>
            </w:r>
          </w:p>
          <w:p w:rsidR="008C3462" w:rsidRPr="00FF3329" w:rsidRDefault="008C3462" w:rsidP="00AE7072">
            <w:pPr>
              <w:pStyle w:val="Bezodstpw"/>
              <w:rPr>
                <w:rFonts w:eastAsia="Lucida Sans Unicode"/>
                <w:sz w:val="20"/>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33000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Standard"/>
              <w:spacing w:after="0"/>
              <w:jc w:val="center"/>
              <w:rPr>
                <w:rFonts w:ascii="Times New Roman" w:hAnsi="Times New Roman"/>
                <w:noProof/>
                <w:szCs w:val="22"/>
                <w:lang w:val="pl-PL"/>
              </w:rPr>
            </w:pPr>
          </w:p>
          <w:p w:rsidR="008C3462" w:rsidRPr="004E273C" w:rsidRDefault="008C3462" w:rsidP="00AE7072">
            <w:pPr>
              <w:pStyle w:val="Standard"/>
              <w:spacing w:after="0"/>
              <w:jc w:val="center"/>
              <w:rPr>
                <w:rFonts w:ascii="Times New Roman" w:hAnsi="Times New Roman"/>
                <w:noProof/>
                <w:szCs w:val="22"/>
                <w:lang w:val="pl-PL"/>
              </w:rPr>
            </w:pPr>
            <w:r>
              <w:rPr>
                <w:rFonts w:ascii="Times New Roman" w:hAnsi="Times New Roman"/>
                <w:noProof/>
                <w:szCs w:val="22"/>
                <w:lang w:val="pl-PL"/>
              </w:rPr>
              <w:t>Pojemnik na mocz-sterylny 120 ml</w:t>
            </w:r>
          </w:p>
          <w:p w:rsidR="008C3462" w:rsidRPr="00FF3329" w:rsidRDefault="008C3462" w:rsidP="00AE7072">
            <w:pPr>
              <w:tabs>
                <w:tab w:val="left" w:pos="8340"/>
              </w:tabs>
              <w:rPr>
                <w:sz w:val="20"/>
                <w:lang w:val="en-US"/>
              </w:rPr>
            </w:pPr>
            <w:r w:rsidRPr="00496EBD">
              <w:rPr>
                <w:sz w:val="20"/>
                <w:lang w:val="en-US"/>
              </w:rPr>
              <w:t>.</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13000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en-US"/>
              </w:rPr>
            </w:pPr>
          </w:p>
          <w:p w:rsidR="008C3462" w:rsidRDefault="008C3462" w:rsidP="00AE7072">
            <w:pPr>
              <w:tabs>
                <w:tab w:val="left" w:pos="8340"/>
              </w:tabs>
              <w:jc w:val="center"/>
              <w:rPr>
                <w:b/>
                <w:sz w:val="20"/>
                <w:lang w:val="en-US"/>
              </w:rPr>
            </w:pPr>
            <w:r w:rsidRPr="00496EBD">
              <w:rPr>
                <w:b/>
                <w:sz w:val="20"/>
                <w:lang w:val="en-US"/>
              </w:rPr>
              <w:t>RAZEM</w:t>
            </w:r>
          </w:p>
          <w:p w:rsidR="008C3462" w:rsidRPr="00496EBD" w:rsidRDefault="008C3462" w:rsidP="00AE7072">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Pr="006405D5" w:rsidRDefault="008C3462" w:rsidP="008C3462">
      <w:pPr>
        <w:tabs>
          <w:tab w:val="left" w:pos="387"/>
        </w:tabs>
        <w:jc w:val="both"/>
        <w:rPr>
          <w:sz w:val="20"/>
        </w:rPr>
      </w:pPr>
    </w:p>
    <w:p w:rsidR="008C3462" w:rsidRDefault="008C3462" w:rsidP="008C3462">
      <w:pPr>
        <w:pStyle w:val="Bezodstpw0"/>
        <w:rPr>
          <w:b/>
          <w:sz w:val="22"/>
          <w:szCs w:val="22"/>
        </w:rPr>
      </w:pPr>
      <w:r w:rsidRPr="004E273C">
        <w:rPr>
          <w:b/>
          <w:sz w:val="22"/>
          <w:szCs w:val="22"/>
        </w:rPr>
        <w:t>Wymagania:</w:t>
      </w:r>
    </w:p>
    <w:p w:rsidR="008C3462" w:rsidRPr="004E273C" w:rsidRDefault="008C3462" w:rsidP="008C3462">
      <w:pPr>
        <w:pStyle w:val="Bezodstpw0"/>
        <w:rPr>
          <w:b/>
          <w:sz w:val="22"/>
          <w:szCs w:val="22"/>
        </w:rPr>
      </w:pPr>
    </w:p>
    <w:p w:rsidR="008C3462" w:rsidRDefault="008C3462" w:rsidP="008C3462">
      <w:pPr>
        <w:pStyle w:val="Bezodstpw0"/>
        <w:rPr>
          <w:sz w:val="22"/>
          <w:szCs w:val="22"/>
        </w:rPr>
      </w:pPr>
      <w:r w:rsidRPr="00B70339">
        <w:rPr>
          <w:b/>
          <w:sz w:val="22"/>
          <w:szCs w:val="22"/>
        </w:rPr>
        <w:t>Ad. 1.</w:t>
      </w:r>
      <w:r w:rsidRPr="00CB163A">
        <w:t xml:space="preserve"> </w:t>
      </w:r>
      <w:r w:rsidRPr="00CB163A">
        <w:rPr>
          <w:sz w:val="22"/>
          <w:szCs w:val="22"/>
        </w:rPr>
        <w:t>Jednorazowy pojemnik na p</w:t>
      </w:r>
      <w:r>
        <w:rPr>
          <w:sz w:val="22"/>
          <w:szCs w:val="22"/>
        </w:rPr>
        <w:t>róbkę moczu o pojemności 120 ml, z</w:t>
      </w:r>
      <w:r w:rsidRPr="00CB163A">
        <w:rPr>
          <w:sz w:val="22"/>
          <w:szCs w:val="22"/>
        </w:rPr>
        <w:t xml:space="preserve"> wyraźną podziałką z nakrętką.</w:t>
      </w:r>
    </w:p>
    <w:p w:rsidR="008C3462" w:rsidRPr="004E273C" w:rsidRDefault="008C3462" w:rsidP="008C3462">
      <w:pPr>
        <w:pStyle w:val="Bezodstpw0"/>
        <w:rPr>
          <w:sz w:val="22"/>
          <w:szCs w:val="22"/>
        </w:rPr>
      </w:pPr>
    </w:p>
    <w:p w:rsidR="008C3462" w:rsidRPr="00A923ED" w:rsidRDefault="008C3462" w:rsidP="008C3462">
      <w:pPr>
        <w:rPr>
          <w:sz w:val="22"/>
          <w:szCs w:val="22"/>
        </w:rPr>
      </w:pPr>
      <w:r w:rsidRPr="00B70339">
        <w:rPr>
          <w:b/>
          <w:sz w:val="22"/>
          <w:szCs w:val="22"/>
        </w:rPr>
        <w:t>Ad. 2.</w:t>
      </w:r>
      <w:r w:rsidRPr="00CB163A">
        <w:t xml:space="preserve"> </w:t>
      </w:r>
      <w:r w:rsidRPr="00CB163A">
        <w:rPr>
          <w:sz w:val="22"/>
          <w:szCs w:val="22"/>
        </w:rPr>
        <w:t>Jednorazowy, sterylny pojemnik z nakrętką, nietoksyczny, z wyraźn</w:t>
      </w:r>
      <w:r>
        <w:rPr>
          <w:sz w:val="22"/>
          <w:szCs w:val="22"/>
        </w:rPr>
        <w:t>ą podziałką o pojemności 120 ml,  pakowany jednostkowo</w:t>
      </w:r>
      <w:r w:rsidRPr="00CB163A">
        <w:rPr>
          <w:sz w:val="22"/>
          <w:szCs w:val="22"/>
        </w:rPr>
        <w:t>, opakowanie folia-papier</w:t>
      </w:r>
      <w:r>
        <w:rPr>
          <w:sz w:val="22"/>
          <w:szCs w:val="22"/>
        </w:rPr>
        <w:t xml:space="preserve"> lub folia.</w:t>
      </w:r>
    </w:p>
    <w:p w:rsidR="008C3462" w:rsidRDefault="008C3462" w:rsidP="008C3462">
      <w:pPr>
        <w:tabs>
          <w:tab w:val="left" w:pos="387"/>
        </w:tabs>
        <w:jc w:val="both"/>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pPr>
    </w:p>
    <w:p w:rsidR="008C3462" w:rsidRDefault="008C3462" w:rsidP="008C3462">
      <w:pPr>
        <w:tabs>
          <w:tab w:val="left" w:pos="387"/>
        </w:tabs>
        <w:rPr>
          <w:sz w:val="22"/>
          <w:szCs w:val="22"/>
        </w:rPr>
        <w:sectPr w:rsidR="008C3462" w:rsidSect="002E0EF7">
          <w:footnotePr>
            <w:pos w:val="beneathText"/>
          </w:footnotePr>
          <w:pgSz w:w="16838" w:h="11906" w:orient="landscape"/>
          <w:pgMar w:top="1418" w:right="851" w:bottom="1418" w:left="1418" w:header="709" w:footer="709" w:gutter="0"/>
          <w:cols w:space="708"/>
          <w:docGrid w:linePitch="326"/>
        </w:sectPr>
      </w:pPr>
    </w:p>
    <w:p w:rsidR="008C3462" w:rsidRPr="00AD56A4" w:rsidRDefault="008C3462" w:rsidP="008C3462">
      <w:pPr>
        <w:tabs>
          <w:tab w:val="left" w:pos="387"/>
        </w:tabs>
        <w:rPr>
          <w:b/>
          <w:bCs/>
          <w:sz w:val="22"/>
          <w:szCs w:val="22"/>
          <w:lang w:val="pl-PL"/>
        </w:rPr>
      </w:pPr>
      <w:r>
        <w:rPr>
          <w:b/>
          <w:bCs/>
          <w:sz w:val="22"/>
          <w:szCs w:val="22"/>
          <w:lang w:val="pl-PL"/>
        </w:rPr>
        <w:lastRenderedPageBreak/>
        <w:t>Pakiet nr 9</w:t>
      </w:r>
    </w:p>
    <w:p w:rsidR="008C3462" w:rsidRPr="00AD56A4" w:rsidRDefault="008C3462" w:rsidP="008C3462">
      <w:pPr>
        <w:tabs>
          <w:tab w:val="left" w:pos="387"/>
        </w:tabs>
        <w:rPr>
          <w:sz w:val="22"/>
          <w:szCs w:val="22"/>
          <w:lang w:val="en-US"/>
        </w:rPr>
      </w:pPr>
    </w:p>
    <w:p w:rsidR="008C3462" w:rsidRPr="00AD56A4" w:rsidRDefault="008C3462" w:rsidP="008C3462">
      <w:pPr>
        <w:tabs>
          <w:tab w:val="left" w:pos="387"/>
        </w:tabs>
        <w:rPr>
          <w:sz w:val="22"/>
          <w:szCs w:val="22"/>
        </w:rPr>
      </w:pPr>
      <w:r w:rsidRPr="00441D54">
        <w:rPr>
          <w:b/>
          <w:bCs/>
          <w:kern w:val="2"/>
          <w:sz w:val="22"/>
          <w:szCs w:val="22"/>
        </w:rPr>
        <w:t xml:space="preserve">Czujnik jednorazowy Sp02 technologii Masimo SET </w:t>
      </w:r>
    </w:p>
    <w:p w:rsidR="008C3462" w:rsidRPr="005346B3" w:rsidRDefault="008C3462" w:rsidP="008C3462">
      <w:pPr>
        <w:tabs>
          <w:tab w:val="left" w:pos="387"/>
        </w:tabs>
        <w:rPr>
          <w:sz w:val="22"/>
          <w:szCs w:val="22"/>
          <w:lang w:val="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12 M-CY</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color w:val="000000"/>
                <w:sz w:val="22"/>
                <w:szCs w:val="22"/>
              </w:rPr>
            </w:pPr>
          </w:p>
          <w:p w:rsidR="008C3462" w:rsidRDefault="008C3462" w:rsidP="00AE7072">
            <w:pPr>
              <w:pStyle w:val="Bezodstpw"/>
              <w:rPr>
                <w:color w:val="000000"/>
                <w:sz w:val="22"/>
                <w:szCs w:val="22"/>
              </w:rPr>
            </w:pPr>
            <w:r>
              <w:rPr>
                <w:color w:val="000000"/>
                <w:sz w:val="22"/>
                <w:szCs w:val="22"/>
              </w:rPr>
              <w:t>Czujnik j</w:t>
            </w:r>
            <w:r w:rsidRPr="00441D54">
              <w:rPr>
                <w:color w:val="000000"/>
                <w:sz w:val="22"/>
                <w:szCs w:val="22"/>
              </w:rPr>
              <w:t>ednorazowy SpO2 z możliwością wymiany taśmy mocującej</w:t>
            </w:r>
          </w:p>
          <w:p w:rsidR="008C3462" w:rsidRPr="00441D54" w:rsidRDefault="008C3462" w:rsidP="00AE7072">
            <w:pPr>
              <w:pStyle w:val="Bezodstpw"/>
              <w:rPr>
                <w:rFonts w:eastAsia="Lucida Sans Unicode"/>
                <w:sz w:val="22"/>
                <w:szCs w:val="22"/>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400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pStyle w:val="Bezodstpw"/>
              <w:rPr>
                <w:sz w:val="22"/>
                <w:szCs w:val="22"/>
              </w:rPr>
            </w:pPr>
          </w:p>
          <w:p w:rsidR="008C3462" w:rsidRDefault="008C3462" w:rsidP="00AE7072">
            <w:pPr>
              <w:pStyle w:val="Bezodstpw"/>
              <w:rPr>
                <w:sz w:val="22"/>
                <w:szCs w:val="22"/>
              </w:rPr>
            </w:pPr>
            <w:r w:rsidRPr="00441D54">
              <w:rPr>
                <w:sz w:val="22"/>
                <w:szCs w:val="22"/>
              </w:rPr>
              <w:t>Taśma wymienna do czujników LNCS</w:t>
            </w:r>
          </w:p>
          <w:p w:rsidR="008C3462" w:rsidRPr="00441D54" w:rsidRDefault="008C3462" w:rsidP="00AE7072">
            <w:pPr>
              <w:pStyle w:val="Bezodstpw"/>
              <w:rPr>
                <w:color w:val="000000"/>
                <w:sz w:val="22"/>
                <w:szCs w:val="22"/>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20"/>
                <w:lang w:eastAsia="ar-SA"/>
              </w:rPr>
            </w:pPr>
            <w:r>
              <w:rPr>
                <w:rFonts w:eastAsia="Lucida Sans Unicode"/>
                <w:b/>
                <w:sz w:val="20"/>
                <w:lang w:eastAsia="ar-SA"/>
              </w:rPr>
              <w:t>200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Default="008C3462" w:rsidP="00AE7072">
            <w:pPr>
              <w:tabs>
                <w:tab w:val="left" w:pos="8340"/>
              </w:tabs>
              <w:jc w:val="center"/>
              <w:rPr>
                <w:b/>
                <w:sz w:val="20"/>
                <w:lang w:val="en-US"/>
              </w:rPr>
            </w:pPr>
          </w:p>
          <w:p w:rsidR="008C3462" w:rsidRDefault="008C3462" w:rsidP="00AE7072">
            <w:pPr>
              <w:tabs>
                <w:tab w:val="left" w:pos="8340"/>
              </w:tabs>
              <w:jc w:val="center"/>
              <w:rPr>
                <w:b/>
                <w:sz w:val="20"/>
                <w:lang w:val="en-US"/>
              </w:rPr>
            </w:pPr>
            <w:r w:rsidRPr="00496EBD">
              <w:rPr>
                <w:b/>
                <w:sz w:val="20"/>
                <w:lang w:val="en-US"/>
              </w:rPr>
              <w:t>RAZEM</w:t>
            </w:r>
          </w:p>
          <w:p w:rsidR="008C3462" w:rsidRPr="00496EBD" w:rsidRDefault="008C3462" w:rsidP="00AE7072">
            <w:pPr>
              <w:tabs>
                <w:tab w:val="left" w:pos="8340"/>
              </w:tabs>
              <w:jc w:val="center"/>
              <w:rPr>
                <w:b/>
                <w:sz w:val="20"/>
                <w:lang w:val="en-US"/>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bl>
    <w:p w:rsidR="008C3462" w:rsidRPr="005346B3" w:rsidRDefault="008C3462" w:rsidP="008C3462">
      <w:pPr>
        <w:tabs>
          <w:tab w:val="left" w:pos="387"/>
        </w:tabs>
        <w:rPr>
          <w:sz w:val="22"/>
          <w:szCs w:val="22"/>
          <w:lang w:val="pl-PL"/>
        </w:rPr>
      </w:pPr>
    </w:p>
    <w:p w:rsidR="008C3462" w:rsidRDefault="008C3462" w:rsidP="008C3462">
      <w:pPr>
        <w:spacing w:before="100" w:beforeAutospacing="1" w:line="360" w:lineRule="auto"/>
        <w:rPr>
          <w:b/>
          <w:sz w:val="22"/>
          <w:szCs w:val="22"/>
        </w:rPr>
      </w:pPr>
      <w:r>
        <w:rPr>
          <w:b/>
          <w:sz w:val="22"/>
          <w:szCs w:val="22"/>
        </w:rPr>
        <w:t>Wymagania :</w:t>
      </w:r>
    </w:p>
    <w:p w:rsidR="008C3462" w:rsidRPr="000849C8" w:rsidRDefault="008C3462" w:rsidP="008C3462">
      <w:pPr>
        <w:spacing w:before="100" w:beforeAutospacing="1" w:line="360" w:lineRule="auto"/>
        <w:rPr>
          <w:b/>
          <w:sz w:val="22"/>
          <w:szCs w:val="22"/>
        </w:rPr>
      </w:pPr>
      <w:r w:rsidRPr="00441D54">
        <w:rPr>
          <w:b/>
          <w:sz w:val="22"/>
          <w:szCs w:val="22"/>
        </w:rPr>
        <w:t>Ad.1.</w:t>
      </w:r>
      <w:r>
        <w:rPr>
          <w:sz w:val="22"/>
          <w:szCs w:val="22"/>
        </w:rPr>
        <w:t xml:space="preserve"> Czujnik jednorazowy saturacji w technologii Masimo SET, LNCS Neo- dla noworodków i dzieci &lt; 3 kg &gt;30 kg, kompatybilny z kablem połączeniowym LNCS, z wejściem 9 pinowym komatybilnym z urządzeniami Masimo SET w posiadaniu Zamawiającego, czujnik wskazujący pomiar przy niskiej perfuzji oraz podczas ruchu pacjenta, samoprzylepny, mikrobiologicznie czysty. Podlega rewitalizacji po przetarciu alkoholem, w razie potrzeby wystepuje możliwość wymiany oryginalnej taśmy mocującej czujnika na taśmę wymienną. Długość czujnika 90 cm. Pakowany folia - papier, na opakowaniu zawarta informacja w jakiej technologii pracuje czujnik. </w:t>
      </w:r>
    </w:p>
    <w:p w:rsidR="008C3462" w:rsidRDefault="008C3462" w:rsidP="008C3462">
      <w:pPr>
        <w:tabs>
          <w:tab w:val="left" w:pos="387"/>
        </w:tabs>
        <w:rPr>
          <w:sz w:val="22"/>
          <w:szCs w:val="22"/>
        </w:rPr>
      </w:pPr>
      <w:r w:rsidRPr="00441D54">
        <w:rPr>
          <w:b/>
          <w:sz w:val="22"/>
          <w:szCs w:val="22"/>
        </w:rPr>
        <w:t>Ad. 2</w:t>
      </w:r>
      <w:r>
        <w:rPr>
          <w:b/>
          <w:sz w:val="22"/>
          <w:szCs w:val="22"/>
        </w:rPr>
        <w:t>.</w:t>
      </w:r>
      <w:r>
        <w:rPr>
          <w:sz w:val="22"/>
          <w:szCs w:val="22"/>
        </w:rPr>
        <w:t xml:space="preserve"> Taśma wymienna do czujników Masimo &lt; 3 kg &gt;30 kg, przedłużająca żywotnść pracy czujnika, samoprzylepna, wykonana z materiału przyjaznego dla skóry noworodka.</w:t>
      </w:r>
    </w:p>
    <w:p w:rsidR="008C3462" w:rsidRPr="006405D5" w:rsidRDefault="008C3462" w:rsidP="008C3462">
      <w:pPr>
        <w:tabs>
          <w:tab w:val="left" w:pos="387"/>
        </w:tabs>
        <w:rPr>
          <w:sz w:val="22"/>
          <w:szCs w:val="22"/>
        </w:rPr>
      </w:pPr>
    </w:p>
    <w:p w:rsidR="008C3462" w:rsidRPr="006405D5" w:rsidRDefault="008C3462" w:rsidP="008C3462">
      <w:pPr>
        <w:tabs>
          <w:tab w:val="left" w:pos="387"/>
        </w:tabs>
        <w:rPr>
          <w:sz w:val="22"/>
          <w:szCs w:val="22"/>
        </w:rPr>
      </w:pPr>
    </w:p>
    <w:p w:rsidR="008C3462" w:rsidRPr="006405D5" w:rsidRDefault="008C3462" w:rsidP="008C3462">
      <w:pPr>
        <w:tabs>
          <w:tab w:val="left" w:pos="387"/>
        </w:tabs>
        <w:rPr>
          <w:sz w:val="22"/>
          <w:szCs w:val="22"/>
        </w:rPr>
      </w:pPr>
    </w:p>
    <w:p w:rsidR="008C3462" w:rsidRDefault="008C3462" w:rsidP="008C3462">
      <w:pPr>
        <w:tabs>
          <w:tab w:val="left" w:pos="387"/>
        </w:tabs>
        <w:rPr>
          <w:sz w:val="22"/>
          <w:szCs w:val="22"/>
        </w:rPr>
      </w:pPr>
    </w:p>
    <w:p w:rsidR="008C3462" w:rsidRPr="00AD56A4" w:rsidRDefault="008C3462" w:rsidP="008C3462">
      <w:pPr>
        <w:tabs>
          <w:tab w:val="left" w:pos="387"/>
        </w:tabs>
        <w:rPr>
          <w:b/>
          <w:bCs/>
          <w:sz w:val="22"/>
          <w:szCs w:val="22"/>
          <w:lang w:val="pl-PL"/>
        </w:rPr>
      </w:pPr>
      <w:r>
        <w:rPr>
          <w:b/>
          <w:bCs/>
          <w:sz w:val="22"/>
          <w:szCs w:val="22"/>
          <w:lang w:val="pl-PL"/>
        </w:rPr>
        <w:lastRenderedPageBreak/>
        <w:t>Pakiet nr 10</w:t>
      </w:r>
    </w:p>
    <w:p w:rsidR="008C3462" w:rsidRPr="00AD56A4" w:rsidRDefault="008C3462" w:rsidP="008C3462">
      <w:pPr>
        <w:tabs>
          <w:tab w:val="left" w:pos="387"/>
        </w:tabs>
        <w:rPr>
          <w:sz w:val="22"/>
          <w:szCs w:val="22"/>
          <w:lang w:val="en-US"/>
        </w:rPr>
      </w:pPr>
    </w:p>
    <w:p w:rsidR="008C3462" w:rsidRDefault="008C3462" w:rsidP="008C3462">
      <w:pPr>
        <w:tabs>
          <w:tab w:val="left" w:pos="936"/>
        </w:tabs>
        <w:rPr>
          <w:b/>
          <w:bCs/>
          <w:kern w:val="2"/>
          <w:sz w:val="22"/>
          <w:szCs w:val="22"/>
        </w:rPr>
      </w:pPr>
      <w:r w:rsidRPr="0084186B">
        <w:rPr>
          <w:b/>
          <w:bCs/>
          <w:kern w:val="2"/>
          <w:sz w:val="22"/>
          <w:szCs w:val="22"/>
        </w:rPr>
        <w:t>Jednorazowy układ oddechowy do wspomagania oddechu u noworodków współpracujący z respiratorem Maquet, wraz z asortymentem do nCPAP</w:t>
      </w:r>
    </w:p>
    <w:p w:rsidR="008C3462" w:rsidRDefault="008C3462" w:rsidP="008C3462">
      <w:pPr>
        <w:tabs>
          <w:tab w:val="left" w:pos="936"/>
        </w:tabs>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8C3462" w:rsidRPr="008D6F0A" w:rsidTr="00AE7072">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4"/>
                <w:szCs w:val="14"/>
                <w:lang w:eastAsia="ar-SA"/>
              </w:rPr>
            </w:pPr>
          </w:p>
          <w:p w:rsidR="008C3462" w:rsidRPr="008D6F0A" w:rsidRDefault="008C3462" w:rsidP="00AE7072">
            <w:pPr>
              <w:jc w:val="center"/>
              <w:rPr>
                <w:rFonts w:eastAsia="Lucida Sans Unicode"/>
                <w:b/>
                <w:sz w:val="14"/>
                <w:szCs w:val="14"/>
                <w:lang w:eastAsia="ar-SA"/>
              </w:rPr>
            </w:pPr>
          </w:p>
          <w:p w:rsidR="008C3462" w:rsidRPr="008D6F0A" w:rsidRDefault="008C3462" w:rsidP="00AE7072">
            <w:r w:rsidRPr="008D6F0A">
              <w:rPr>
                <w:rFonts w:eastAsia="Lucida Sans Unicode"/>
                <w:b/>
                <w:sz w:val="14"/>
                <w:szCs w:val="14"/>
                <w:lang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ASORTYMENT</w:t>
            </w:r>
          </w:p>
          <w:p w:rsidR="008C3462" w:rsidRPr="008D6F0A" w:rsidRDefault="008C3462" w:rsidP="00AE7072">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rPr>
                <w:rFonts w:eastAsia="Lucida Sans Unicode"/>
                <w:b/>
                <w:sz w:val="18"/>
                <w:szCs w:val="18"/>
                <w:lang w:eastAsia="ar-SA"/>
              </w:rPr>
            </w:pPr>
          </w:p>
          <w:p w:rsidR="008C3462" w:rsidRPr="008D6F0A" w:rsidRDefault="008C3462" w:rsidP="00AE7072">
            <w:pPr>
              <w:jc w:val="center"/>
            </w:pPr>
            <w:r>
              <w:rPr>
                <w:rFonts w:eastAsia="Lucida Sans Unicode"/>
                <w:b/>
                <w:sz w:val="18"/>
                <w:szCs w:val="18"/>
                <w:lang w:eastAsia="ar-SA"/>
              </w:rPr>
              <w:t>ILOŚĆ 12 M-CY</w:t>
            </w:r>
          </w:p>
          <w:p w:rsidR="008C3462" w:rsidRPr="008D6F0A" w:rsidRDefault="008C3462" w:rsidP="00AE7072">
            <w:pPr>
              <w:jc w:val="center"/>
            </w:pP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CENA  BRUTTO</w:t>
            </w:r>
          </w:p>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p w:rsidR="008C3462" w:rsidRPr="008D6F0A" w:rsidRDefault="008C3462" w:rsidP="00AE7072">
            <w:pPr>
              <w:jc w:val="center"/>
            </w:pPr>
            <w:r w:rsidRPr="008D6F0A">
              <w:rPr>
                <w:rFonts w:eastAsia="Lucida Sans Unicode"/>
                <w:b/>
                <w:sz w:val="18"/>
                <w:szCs w:val="18"/>
                <w:lang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8D6F0A" w:rsidRDefault="008C3462" w:rsidP="00AE7072">
            <w:pPr>
              <w:jc w:val="center"/>
              <w:rPr>
                <w:rFonts w:eastAsia="Lucida Sans Unicode"/>
                <w:sz w:val="22"/>
                <w:szCs w:val="22"/>
                <w:lang w:eastAsia="ar-SA"/>
              </w:rPr>
            </w:pPr>
            <w:r>
              <w:rPr>
                <w:rFonts w:eastAsia="Lucida Sans Unicode"/>
                <w:sz w:val="22"/>
                <w:szCs w:val="22"/>
                <w:lang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8C3462" w:rsidRPr="005B79A8" w:rsidRDefault="008C3462" w:rsidP="00AE7072">
            <w:pPr>
              <w:pStyle w:val="Bezodstpw"/>
              <w:rPr>
                <w:sz w:val="22"/>
                <w:szCs w:val="22"/>
              </w:rPr>
            </w:pPr>
            <w:r w:rsidRPr="005B79A8">
              <w:rPr>
                <w:sz w:val="22"/>
                <w:szCs w:val="22"/>
              </w:rPr>
              <w:t>Obwód oddechowy jednorazowego użytku dla noworodków, kompatybilny z respiratorem MAQUET oraz nawilżaczem MR 850 Fisher&amp;Paykel</w:t>
            </w:r>
          </w:p>
          <w:p w:rsidR="008C3462" w:rsidRPr="005B79A8" w:rsidRDefault="008C3462" w:rsidP="00AE7072">
            <w:pPr>
              <w:pStyle w:val="Bezodstpw"/>
              <w:rPr>
                <w:rFonts w:eastAsia="Lucida Sans Unicode"/>
                <w:sz w:val="22"/>
                <w:szCs w:val="22"/>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Pr>
                <w:rFonts w:eastAsia="Lucida Sans Unicode"/>
                <w:b/>
                <w:sz w:val="20"/>
                <w:lang w:eastAsia="ar-SA"/>
              </w:rPr>
              <w:t>130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r>
              <w:rPr>
                <w:rFonts w:eastAsia="Lucida Sans Unicode"/>
                <w:sz w:val="22"/>
                <w:szCs w:val="22"/>
                <w:lang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8C3462" w:rsidRPr="005B79A8" w:rsidRDefault="008C3462" w:rsidP="00AE7072">
            <w:pPr>
              <w:pStyle w:val="Bezodstpw"/>
              <w:rPr>
                <w:sz w:val="22"/>
                <w:szCs w:val="22"/>
              </w:rPr>
            </w:pPr>
            <w:r w:rsidRPr="005B79A8">
              <w:rPr>
                <w:sz w:val="22"/>
                <w:szCs w:val="22"/>
              </w:rPr>
              <w:t>Mocowanie noska do  użytku z   nCPAP</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20"/>
                <w:lang w:eastAsia="ar-SA"/>
              </w:rPr>
            </w:pPr>
            <w:r>
              <w:rPr>
                <w:rFonts w:eastAsia="Lucida Sans Unicode"/>
                <w:b/>
                <w:sz w:val="20"/>
                <w:lang w:eastAsia="ar-SA"/>
              </w:rPr>
              <w:t>70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r>
              <w:rPr>
                <w:rFonts w:eastAsia="Lucida Sans Unicode"/>
                <w:sz w:val="22"/>
                <w:szCs w:val="22"/>
                <w:lang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8C3462" w:rsidRPr="005B79A8" w:rsidRDefault="008C3462" w:rsidP="00AE7072">
            <w:pPr>
              <w:pStyle w:val="Bezodstpw"/>
              <w:rPr>
                <w:sz w:val="22"/>
                <w:szCs w:val="22"/>
              </w:rPr>
            </w:pPr>
            <w:r w:rsidRPr="005B79A8">
              <w:rPr>
                <w:sz w:val="22"/>
                <w:szCs w:val="22"/>
              </w:rPr>
              <w:t>Silikonowe kaniule  donosowe, do użytku z   nCPAP</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20"/>
                <w:lang w:eastAsia="ar-SA"/>
              </w:rPr>
            </w:pPr>
            <w:r>
              <w:rPr>
                <w:rFonts w:eastAsia="Lucida Sans Unicode"/>
                <w:b/>
                <w:sz w:val="20"/>
                <w:lang w:eastAsia="ar-SA"/>
              </w:rPr>
              <w:t>50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r>
              <w:rPr>
                <w:rFonts w:eastAsia="Lucida Sans Unicode"/>
                <w:sz w:val="22"/>
                <w:szCs w:val="22"/>
                <w:lang w:eastAsia="ar-SA"/>
              </w:rPr>
              <w:t>4</w:t>
            </w:r>
          </w:p>
        </w:tc>
        <w:tc>
          <w:tcPr>
            <w:tcW w:w="4445" w:type="dxa"/>
            <w:tcBorders>
              <w:top w:val="single" w:sz="4" w:space="0" w:color="00000A"/>
              <w:left w:val="single" w:sz="4" w:space="0" w:color="00000A"/>
              <w:bottom w:val="single" w:sz="4" w:space="0" w:color="00000A"/>
              <w:right w:val="single" w:sz="4" w:space="0" w:color="00000A"/>
            </w:tcBorders>
          </w:tcPr>
          <w:p w:rsidR="008C3462" w:rsidRPr="005B79A8" w:rsidRDefault="008C3462" w:rsidP="00AE7072">
            <w:pPr>
              <w:pStyle w:val="Bezodstpw"/>
              <w:rPr>
                <w:sz w:val="22"/>
                <w:szCs w:val="22"/>
              </w:rPr>
            </w:pPr>
            <w:r w:rsidRPr="005B79A8">
              <w:rPr>
                <w:sz w:val="22"/>
                <w:szCs w:val="22"/>
              </w:rPr>
              <w:t>Silikonowe maseczki oddechowe do użytku z  nCPAP</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20"/>
                <w:lang w:eastAsia="ar-SA"/>
              </w:rPr>
            </w:pPr>
            <w:r>
              <w:rPr>
                <w:rFonts w:eastAsia="Lucida Sans Unicode"/>
                <w:b/>
                <w:sz w:val="20"/>
                <w:lang w:eastAsia="ar-SA"/>
              </w:rPr>
              <w:t>70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8D6F0A"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sz w:val="22"/>
                <w:szCs w:val="22"/>
                <w:lang w:eastAsia="ar-SA"/>
              </w:rPr>
            </w:pPr>
            <w:r>
              <w:rPr>
                <w:rFonts w:eastAsia="Lucida Sans Unicode"/>
                <w:sz w:val="22"/>
                <w:szCs w:val="22"/>
                <w:lang w:eastAsia="ar-SA"/>
              </w:rPr>
              <w:t>5</w:t>
            </w:r>
          </w:p>
        </w:tc>
        <w:tc>
          <w:tcPr>
            <w:tcW w:w="4445" w:type="dxa"/>
            <w:tcBorders>
              <w:top w:val="single" w:sz="4" w:space="0" w:color="00000A"/>
              <w:left w:val="single" w:sz="4" w:space="0" w:color="00000A"/>
              <w:bottom w:val="single" w:sz="4" w:space="0" w:color="00000A"/>
              <w:right w:val="single" w:sz="4" w:space="0" w:color="00000A"/>
            </w:tcBorders>
          </w:tcPr>
          <w:p w:rsidR="008C3462" w:rsidRPr="005B79A8" w:rsidRDefault="008C3462" w:rsidP="00AE7072">
            <w:pPr>
              <w:pStyle w:val="Bezodstpw"/>
              <w:rPr>
                <w:sz w:val="22"/>
                <w:szCs w:val="22"/>
              </w:rPr>
            </w:pPr>
            <w:r w:rsidRPr="005B79A8">
              <w:rPr>
                <w:sz w:val="22"/>
                <w:szCs w:val="22"/>
              </w:rPr>
              <w:t xml:space="preserve">Czapeczki jednorazowego użytku do nCPAP  </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FF3329" w:rsidRDefault="008C3462" w:rsidP="00AE7072">
            <w:pPr>
              <w:jc w:val="center"/>
              <w:rPr>
                <w:rFonts w:eastAsia="Lucida Sans Unicode"/>
                <w:b/>
                <w:sz w:val="20"/>
                <w:lang w:eastAsia="ar-SA"/>
              </w:rPr>
            </w:pPr>
            <w:r w:rsidRPr="00FF3329">
              <w:rPr>
                <w:rFonts w:eastAsia="Lucida Sans Unicode"/>
                <w:b/>
                <w:sz w:val="20"/>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Default="008C3462" w:rsidP="00AE7072">
            <w:pPr>
              <w:jc w:val="center"/>
              <w:rPr>
                <w:rFonts w:eastAsia="Lucida Sans Unicode"/>
                <w:b/>
                <w:sz w:val="20"/>
                <w:lang w:eastAsia="ar-SA"/>
              </w:rPr>
            </w:pPr>
            <w:r>
              <w:rPr>
                <w:rFonts w:eastAsia="Lucida Sans Unicode"/>
                <w:b/>
                <w:sz w:val="20"/>
                <w:lang w:eastAsia="ar-SA"/>
              </w:rPr>
              <w:t>70</w:t>
            </w:r>
          </w:p>
        </w:tc>
        <w:tc>
          <w:tcPr>
            <w:tcW w:w="1417"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8D6F0A" w:rsidRDefault="008C3462" w:rsidP="00AE7072">
            <w:pPr>
              <w:jc w:val="center"/>
              <w:rPr>
                <w:rFonts w:eastAsia="Lucida Sans Unicode"/>
                <w:b/>
                <w:sz w:val="18"/>
                <w:szCs w:val="18"/>
                <w:lang w:eastAsia="ar-SA"/>
              </w:rPr>
            </w:pP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2"/>
                <w:szCs w:val="22"/>
                <w:lang w:val="pl-PL" w:eastAsia="ar-SA"/>
              </w:rPr>
            </w:pPr>
            <w:r w:rsidRPr="00D357D6">
              <w:rPr>
                <w:rFonts w:eastAsia="Lucida Sans Unicode"/>
                <w:noProof/>
                <w:sz w:val="22"/>
                <w:szCs w:val="22"/>
                <w:lang w:val="pl-PL" w:eastAsia="ar-SA"/>
              </w:rPr>
              <w:t>6</w:t>
            </w: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pStyle w:val="Standard"/>
              <w:rPr>
                <w:rFonts w:ascii="Times New Roman" w:hAnsi="Times New Roman"/>
                <w:noProof/>
                <w:szCs w:val="22"/>
                <w:lang w:val="pl-PL"/>
              </w:rPr>
            </w:pPr>
            <w:r w:rsidRPr="00D357D6">
              <w:rPr>
                <w:rFonts w:ascii="Times New Roman" w:hAnsi="Times New Roman"/>
                <w:noProof/>
                <w:szCs w:val="22"/>
                <w:lang w:val="pl-PL"/>
              </w:rPr>
              <w:t>Filtry przeciw/bakteryjne i przeciw/wirusowe zabezpieczające układ wydechowy w respiratorze noworodkowym</w:t>
            </w: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r w:rsidRPr="00D357D6">
              <w:rPr>
                <w:rFonts w:eastAsia="Lucida Sans Unicode"/>
                <w:b/>
                <w:noProof/>
                <w:sz w:val="20"/>
                <w:lang w:val="pl-PL" w:eastAsia="ar-SA"/>
              </w:rPr>
              <w:t>260</w:t>
            </w: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r w:rsidR="008C3462" w:rsidRPr="00D357D6" w:rsidTr="00AE707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noProof/>
                <w:sz w:val="22"/>
                <w:szCs w:val="22"/>
                <w:lang w:val="pl-PL" w:eastAsia="ar-SA"/>
              </w:rPr>
            </w:pPr>
          </w:p>
        </w:tc>
        <w:tc>
          <w:tcPr>
            <w:tcW w:w="4445"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tabs>
                <w:tab w:val="left" w:pos="8340"/>
              </w:tabs>
              <w:jc w:val="center"/>
              <w:rPr>
                <w:b/>
                <w:noProof/>
                <w:sz w:val="20"/>
                <w:lang w:val="pl-PL"/>
              </w:rPr>
            </w:pPr>
          </w:p>
          <w:p w:rsidR="008C3462" w:rsidRPr="00D357D6" w:rsidRDefault="008C3462" w:rsidP="00AE7072">
            <w:pPr>
              <w:tabs>
                <w:tab w:val="left" w:pos="8340"/>
              </w:tabs>
              <w:jc w:val="center"/>
              <w:rPr>
                <w:b/>
                <w:noProof/>
                <w:sz w:val="20"/>
                <w:lang w:val="pl-PL"/>
              </w:rPr>
            </w:pPr>
            <w:r w:rsidRPr="00D357D6">
              <w:rPr>
                <w:b/>
                <w:noProof/>
                <w:sz w:val="20"/>
                <w:lang w:val="pl-PL"/>
              </w:rPr>
              <w:t>RAZEM</w:t>
            </w:r>
          </w:p>
          <w:p w:rsidR="008C3462" w:rsidRPr="00D357D6" w:rsidRDefault="008C3462" w:rsidP="00AE7072">
            <w:pPr>
              <w:tabs>
                <w:tab w:val="left" w:pos="8340"/>
              </w:tabs>
              <w:jc w:val="center"/>
              <w:rPr>
                <w:b/>
                <w:noProof/>
                <w:sz w:val="20"/>
                <w:lang w:val="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8C3462" w:rsidRPr="00D357D6" w:rsidRDefault="008C3462" w:rsidP="00AE7072">
            <w:pPr>
              <w:jc w:val="center"/>
              <w:rPr>
                <w:rFonts w:eastAsia="Lucida Sans Unicode"/>
                <w:b/>
                <w:noProof/>
                <w:sz w:val="20"/>
                <w:lang w:val="pl-PL" w:eastAsia="ar-SA"/>
              </w:rPr>
            </w:pPr>
          </w:p>
        </w:tc>
        <w:tc>
          <w:tcPr>
            <w:tcW w:w="1417"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559"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276"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418"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c>
          <w:tcPr>
            <w:tcW w:w="1842" w:type="dxa"/>
            <w:tcBorders>
              <w:top w:val="single" w:sz="4" w:space="0" w:color="00000A"/>
              <w:left w:val="single" w:sz="4" w:space="0" w:color="00000A"/>
              <w:bottom w:val="single" w:sz="4" w:space="0" w:color="00000A"/>
              <w:right w:val="single" w:sz="4" w:space="0" w:color="00000A"/>
            </w:tcBorders>
          </w:tcPr>
          <w:p w:rsidR="008C3462" w:rsidRPr="00D357D6" w:rsidRDefault="008C3462" w:rsidP="00AE7072">
            <w:pPr>
              <w:jc w:val="center"/>
              <w:rPr>
                <w:rFonts w:eastAsia="Lucida Sans Unicode"/>
                <w:b/>
                <w:noProof/>
                <w:sz w:val="18"/>
                <w:szCs w:val="18"/>
                <w:lang w:val="pl-PL" w:eastAsia="ar-SA"/>
              </w:rPr>
            </w:pPr>
          </w:p>
        </w:tc>
      </w:tr>
    </w:tbl>
    <w:p w:rsidR="008C3462" w:rsidRPr="00D357D6" w:rsidRDefault="008C3462" w:rsidP="008C3462">
      <w:pPr>
        <w:tabs>
          <w:tab w:val="left" w:pos="936"/>
        </w:tabs>
        <w:rPr>
          <w:noProof/>
          <w:lang w:val="pl-PL"/>
        </w:rPr>
      </w:pPr>
    </w:p>
    <w:p w:rsidR="008C3462" w:rsidRPr="00D357D6" w:rsidRDefault="008C3462" w:rsidP="008C3462">
      <w:pPr>
        <w:pStyle w:val="Standard"/>
        <w:spacing w:line="360" w:lineRule="auto"/>
        <w:jc w:val="both"/>
        <w:rPr>
          <w:rFonts w:ascii="Times New Roman" w:hAnsi="Times New Roman"/>
          <w:noProof/>
          <w:lang w:val="pl-PL"/>
        </w:rPr>
      </w:pPr>
      <w:r w:rsidRPr="00D357D6">
        <w:rPr>
          <w:rFonts w:ascii="Times New Roman" w:hAnsi="Times New Roman"/>
          <w:b/>
          <w:noProof/>
          <w:szCs w:val="22"/>
          <w:lang w:val="pl-PL"/>
        </w:rPr>
        <w:t>Ad.1.</w:t>
      </w:r>
      <w:r w:rsidRPr="00D357D6">
        <w:rPr>
          <w:rFonts w:ascii="Times New Roman" w:hAnsi="Times New Roman"/>
          <w:noProof/>
          <w:szCs w:val="22"/>
          <w:lang w:val="pl-PL"/>
        </w:rPr>
        <w:t xml:space="preserve"> Obwód oddechowy</w:t>
      </w:r>
      <w:r w:rsidRPr="00D357D6">
        <w:rPr>
          <w:rFonts w:ascii="Times New Roman" w:hAnsi="Times New Roman"/>
          <w:b/>
          <w:noProof/>
          <w:szCs w:val="22"/>
          <w:lang w:val="pl-PL"/>
        </w:rPr>
        <w:t xml:space="preserve"> </w:t>
      </w:r>
      <w:r w:rsidRPr="00D357D6">
        <w:rPr>
          <w:rFonts w:ascii="Times New Roman" w:hAnsi="Times New Roman"/>
          <w:noProof/>
          <w:szCs w:val="22"/>
          <w:u w:val="single"/>
          <w:lang w:val="pl-PL"/>
        </w:rPr>
        <w:t>j</w:t>
      </w:r>
      <w:r w:rsidRPr="00D357D6">
        <w:rPr>
          <w:rFonts w:ascii="Times New Roman" w:hAnsi="Times New Roman"/>
          <w:noProof/>
          <w:szCs w:val="22"/>
          <w:lang w:val="pl-PL"/>
        </w:rPr>
        <w:t xml:space="preserve">ednorazowego użytku dla noworodków i dzieci do respiratorów, posiadających spiralną grzałkę w drenie na linii wdechowej i pułapkę wodną na linii wydechowej; z dwoma kolorami rur odróżniającymi wdech i wydech. W komplecie dren proksymalny . </w:t>
      </w:r>
      <w:r w:rsidRPr="00D357D6">
        <w:rPr>
          <w:rFonts w:ascii="Times New Roman" w:hAnsi="Times New Roman"/>
          <w:noProof/>
          <w:szCs w:val="22"/>
          <w:u w:val="single"/>
          <w:lang w:val="pl-PL"/>
        </w:rPr>
        <w:t>Część Y</w:t>
      </w:r>
      <w:r w:rsidRPr="00D357D6">
        <w:rPr>
          <w:rFonts w:ascii="Times New Roman" w:hAnsi="Times New Roman"/>
          <w:noProof/>
          <w:szCs w:val="22"/>
          <w:lang w:val="pl-PL"/>
        </w:rPr>
        <w:t xml:space="preserve"> </w:t>
      </w:r>
      <w:r w:rsidRPr="00D357D6">
        <w:rPr>
          <w:rFonts w:ascii="Times New Roman" w:hAnsi="Times New Roman"/>
          <w:noProof/>
          <w:szCs w:val="22"/>
          <w:u w:val="single"/>
          <w:lang w:val="pl-PL"/>
        </w:rPr>
        <w:t xml:space="preserve">obrotowa, </w:t>
      </w:r>
      <w:r w:rsidRPr="00D357D6">
        <w:rPr>
          <w:rFonts w:ascii="Times New Roman" w:hAnsi="Times New Roman"/>
          <w:noProof/>
          <w:szCs w:val="22"/>
          <w:lang w:val="pl-PL"/>
        </w:rPr>
        <w:t xml:space="preserve">zdejmowana, oraz posiadająca wejście do podawania surfaktantu. </w:t>
      </w:r>
      <w:r w:rsidRPr="00D357D6">
        <w:rPr>
          <w:rFonts w:ascii="Times New Roman" w:hAnsi="Times New Roman"/>
          <w:noProof/>
          <w:szCs w:val="22"/>
          <w:u w:val="single"/>
          <w:lang w:val="pl-PL"/>
        </w:rPr>
        <w:t>Część Y umieszczona pod kątem prostym</w:t>
      </w:r>
      <w:r w:rsidRPr="00D357D6">
        <w:rPr>
          <w:rFonts w:ascii="Times New Roman" w:hAnsi="Times New Roman"/>
          <w:noProof/>
          <w:szCs w:val="22"/>
          <w:lang w:val="pl-PL"/>
        </w:rPr>
        <w:t xml:space="preserve"> w stosunku do drenu. Długość odcinka wdechowego 1,1 m – odcinek podgrzewany. Odcinek przedłużający do inkubatora 0,4 m. Posiadający komplet adapterów umożliwiających stosowanie układów do respiratorów SERVO I. Wejście</w:t>
      </w:r>
      <w:r w:rsidRPr="00D67712">
        <w:rPr>
          <w:rFonts w:ascii="Times New Roman" w:hAnsi="Times New Roman"/>
          <w:szCs w:val="22"/>
        </w:rPr>
        <w:t xml:space="preserve"> </w:t>
      </w:r>
      <w:r w:rsidRPr="00D357D6">
        <w:rPr>
          <w:rFonts w:ascii="Times New Roman" w:hAnsi="Times New Roman"/>
          <w:noProof/>
          <w:szCs w:val="22"/>
          <w:lang w:val="pl-PL"/>
        </w:rPr>
        <w:lastRenderedPageBreak/>
        <w:t>w grzałce z  trójkątnym wcięciem, takie aby umożliwiło podłączenie czujnika temperatury stosowanego do modelu nawilżacza MR850 firmy Fisher&amp;Paykel. Układ sterylny lub mikrobiologicznie czysty, w komplecie  komora nawilżacza MR 290.</w:t>
      </w:r>
    </w:p>
    <w:p w:rsidR="008C3462" w:rsidRPr="00D357D6" w:rsidRDefault="008C3462" w:rsidP="008C3462">
      <w:pPr>
        <w:pStyle w:val="Standard"/>
        <w:spacing w:line="360" w:lineRule="auto"/>
        <w:jc w:val="both"/>
        <w:rPr>
          <w:rFonts w:ascii="Times New Roman" w:hAnsi="Times New Roman"/>
          <w:noProof/>
          <w:szCs w:val="22"/>
          <w:lang w:val="pl-PL"/>
        </w:rPr>
      </w:pPr>
      <w:r w:rsidRPr="00D357D6">
        <w:rPr>
          <w:rFonts w:ascii="Times New Roman" w:hAnsi="Times New Roman"/>
          <w:b/>
          <w:noProof/>
          <w:szCs w:val="22"/>
          <w:lang w:val="pl-PL"/>
        </w:rPr>
        <w:t>Ad.2.</w:t>
      </w:r>
      <w:r w:rsidRPr="00D357D6">
        <w:rPr>
          <w:rFonts w:ascii="Times New Roman" w:hAnsi="Times New Roman"/>
          <w:noProof/>
          <w:szCs w:val="22"/>
          <w:lang w:val="pl-PL"/>
        </w:rPr>
        <w:t xml:space="preserve"> Mocowanie noska do użytku z nCPAP jednorazowego użytku do układów pacjenta, współpracującego z respiratorem typu MAQUET umożliwiający przepływ wdechowy i wydechowy z możliwością regulacji kąta nachylenia adaptera w miejscu mocowania końcówek donosowych i maseczek.</w:t>
      </w:r>
    </w:p>
    <w:p w:rsidR="008C3462" w:rsidRPr="00D357D6" w:rsidRDefault="008C3462" w:rsidP="008C3462">
      <w:pPr>
        <w:pStyle w:val="Standard"/>
        <w:spacing w:line="360" w:lineRule="auto"/>
        <w:jc w:val="both"/>
        <w:rPr>
          <w:rFonts w:ascii="Times New Roman" w:hAnsi="Times New Roman"/>
          <w:noProof/>
          <w:szCs w:val="22"/>
          <w:lang w:val="pl-PL"/>
        </w:rPr>
      </w:pPr>
      <w:r w:rsidRPr="00D357D6">
        <w:rPr>
          <w:rFonts w:ascii="Times New Roman" w:hAnsi="Times New Roman"/>
          <w:b/>
          <w:noProof/>
          <w:szCs w:val="22"/>
          <w:lang w:val="pl-PL"/>
        </w:rPr>
        <w:t>Ad.3.</w:t>
      </w:r>
      <w:r w:rsidRPr="00D357D6">
        <w:rPr>
          <w:rFonts w:ascii="Times New Roman" w:hAnsi="Times New Roman"/>
          <w:noProof/>
          <w:szCs w:val="22"/>
          <w:lang w:val="pl-PL"/>
        </w:rPr>
        <w:t xml:space="preserve"> Silikonowe kaniule  donosowe, przystosowane rozmiarami dla noworodków od 500g do 5 kg wagi ciała, w pięciu różnych rozmiarach (XS, S, M, L, XL), wypustki donosowe bardzo miękkie, wyprofilowane.</w:t>
      </w:r>
    </w:p>
    <w:p w:rsidR="008C3462" w:rsidRPr="00D357D6" w:rsidRDefault="008C3462" w:rsidP="008C3462">
      <w:pPr>
        <w:pStyle w:val="Standard"/>
        <w:spacing w:line="360" w:lineRule="auto"/>
        <w:jc w:val="both"/>
        <w:rPr>
          <w:rFonts w:ascii="Times New Roman" w:hAnsi="Times New Roman"/>
          <w:noProof/>
          <w:lang w:val="pl-PL"/>
        </w:rPr>
      </w:pPr>
      <w:r w:rsidRPr="00D357D6">
        <w:rPr>
          <w:rFonts w:ascii="Times New Roman" w:hAnsi="Times New Roman"/>
          <w:b/>
          <w:noProof/>
          <w:szCs w:val="22"/>
          <w:lang w:val="pl-PL"/>
        </w:rPr>
        <w:t>Ad.4.</w:t>
      </w:r>
      <w:r w:rsidRPr="00D357D6">
        <w:rPr>
          <w:rFonts w:ascii="Times New Roman" w:hAnsi="Times New Roman"/>
          <w:noProof/>
          <w:szCs w:val="22"/>
          <w:lang w:val="pl-PL"/>
        </w:rPr>
        <w:t xml:space="preserve"> Silikonowe maseczki oddechowe kompatybilne do mocowania noska, przystosowane rozmiarami dla noworodków o wadze od 500 g do 5 kg, w pięciu  rozmiarach (XS, S, M, L, XL).</w:t>
      </w:r>
    </w:p>
    <w:p w:rsidR="008C3462" w:rsidRPr="00D357D6" w:rsidRDefault="008C3462" w:rsidP="008C3462">
      <w:pPr>
        <w:pStyle w:val="Standard"/>
        <w:spacing w:line="360" w:lineRule="auto"/>
        <w:jc w:val="both"/>
        <w:rPr>
          <w:rFonts w:ascii="Times New Roman" w:hAnsi="Times New Roman"/>
          <w:noProof/>
          <w:szCs w:val="22"/>
          <w:lang w:val="pl-PL"/>
        </w:rPr>
      </w:pPr>
      <w:r w:rsidRPr="00D357D6">
        <w:rPr>
          <w:rFonts w:ascii="Times New Roman" w:hAnsi="Times New Roman"/>
          <w:b/>
          <w:noProof/>
          <w:szCs w:val="22"/>
          <w:lang w:val="pl-PL"/>
        </w:rPr>
        <w:t>Ad.5.</w:t>
      </w:r>
      <w:r w:rsidRPr="00D357D6">
        <w:rPr>
          <w:rFonts w:ascii="Times New Roman" w:hAnsi="Times New Roman"/>
          <w:noProof/>
          <w:szCs w:val="22"/>
          <w:lang w:val="pl-PL"/>
        </w:rPr>
        <w:t xml:space="preserve"> Czapeczki jednorazowego użytku do nCPAP  z poliamidu, umożliwiające mocowanie generatora, oznaczone rozmiarem na czapce, czapeczka posiadająca możliwość rozwiązywania, bez zdejmowania, uzyskując dostęp do ciemiączka, wykonana z elastycznego materiału, dopasowująca się do obwodu głowy,  min. 19 cm, max. 36 cm w obwodzie głowy, w komplecie tasiemki do mocowania końcówek donosowych i maseczek. Dla szybkiej identyfikacji rozmiar czapeczki powinien być kodowany kolorem oraz rozmiarem określonym od XXS do XXXL w zależności od obwodu.</w:t>
      </w:r>
    </w:p>
    <w:p w:rsidR="008C3462" w:rsidRPr="00D357D6" w:rsidRDefault="008C3462" w:rsidP="008C3462">
      <w:pPr>
        <w:pStyle w:val="Standard"/>
        <w:spacing w:line="360" w:lineRule="auto"/>
        <w:jc w:val="both"/>
        <w:rPr>
          <w:rFonts w:ascii="Times New Roman" w:hAnsi="Times New Roman"/>
          <w:noProof/>
          <w:lang w:val="pl-PL"/>
        </w:rPr>
      </w:pPr>
      <w:r w:rsidRPr="00D357D6">
        <w:rPr>
          <w:rFonts w:ascii="Times New Roman" w:hAnsi="Times New Roman"/>
          <w:b/>
          <w:noProof/>
          <w:szCs w:val="22"/>
          <w:lang w:val="pl-PL"/>
        </w:rPr>
        <w:t>Ad.6.</w:t>
      </w:r>
      <w:r w:rsidRPr="00D357D6">
        <w:rPr>
          <w:rFonts w:ascii="Times New Roman" w:hAnsi="Times New Roman"/>
          <w:noProof/>
          <w:szCs w:val="22"/>
          <w:lang w:val="pl-PL"/>
        </w:rPr>
        <w:t xml:space="preserve"> Filtr jednorazowy z możliwością stosowania przy wentylacji noworodka i wcześniaka  – materiał HEPA,  obudowa filtru pozwalająca na do kontrolę jego stanu, skuteczność filtru min. 24 godz., bez konieczności dodatkowej wymiany filtra po wykonanej nebulizacji z lekiem. Filtr dwukierunkowy, do zastosowania w przewodach wydechowych i/lub wdechowych układu wentylacji</w:t>
      </w:r>
      <w:r w:rsidRPr="00D357D6">
        <w:rPr>
          <w:rFonts w:ascii="Times New Roman" w:hAnsi="Times New Roman"/>
          <w:noProof/>
          <w:szCs w:val="22"/>
          <w:u w:val="single"/>
          <w:lang w:val="pl-PL"/>
        </w:rPr>
        <w:t>. Wymagana możliwość stosowania filtrów w połączeniu z ogrzewanymi nawilżaczami i w czasie podawania leków przez nebulizator</w:t>
      </w:r>
      <w:r w:rsidRPr="00D357D6">
        <w:rPr>
          <w:rFonts w:ascii="Times New Roman" w:hAnsi="Times New Roman"/>
          <w:noProof/>
          <w:szCs w:val="22"/>
          <w:lang w:val="pl-PL"/>
        </w:rPr>
        <w:t xml:space="preserve"> </w:t>
      </w:r>
      <w:r w:rsidRPr="00D357D6">
        <w:rPr>
          <w:rFonts w:ascii="Times New Roman" w:hAnsi="Times New Roman"/>
          <w:noProof/>
          <w:szCs w:val="22"/>
          <w:u w:val="single"/>
          <w:lang w:val="pl-PL"/>
        </w:rPr>
        <w:t>wytwarzający mgiełkę.</w:t>
      </w:r>
      <w:r w:rsidRPr="00D357D6">
        <w:rPr>
          <w:rFonts w:ascii="Times New Roman" w:hAnsi="Times New Roman"/>
          <w:noProof/>
          <w:szCs w:val="22"/>
          <w:lang w:val="pl-PL"/>
        </w:rPr>
        <w:t xml:space="preserve">  Skuteczność  filtrowania  nie mniejsza niż 99,99%. Filtr w pełni kompatybilny do respiratora Maguet. Filtr pakowany pojedynczo, opakowanie folia – papier, lub folia, na opakowaniu filtru data przydatności oraz LOT.</w:t>
      </w:r>
    </w:p>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pPr>
    </w:p>
    <w:p w:rsidR="008C3462" w:rsidRDefault="008C3462" w:rsidP="008C3462">
      <w:pPr>
        <w:rPr>
          <w:sz w:val="16"/>
          <w:szCs w:val="16"/>
        </w:rPr>
        <w:sectPr w:rsidR="008C3462" w:rsidSect="002E0EF7">
          <w:footnotePr>
            <w:pos w:val="beneathText"/>
          </w:footnotePr>
          <w:pgSz w:w="16838" w:h="11906" w:orient="landscape"/>
          <w:pgMar w:top="1418" w:right="851" w:bottom="1418" w:left="1418" w:header="709" w:footer="709" w:gutter="0"/>
          <w:cols w:space="708"/>
          <w:docGrid w:linePitch="326"/>
        </w:sectPr>
      </w:pPr>
    </w:p>
    <w:p w:rsidR="008C3462" w:rsidRDefault="008C3462" w:rsidP="008C3462">
      <w:pPr>
        <w:rPr>
          <w:sz w:val="16"/>
          <w:szCs w:val="16"/>
        </w:rPr>
      </w:pPr>
    </w:p>
    <w:p w:rsidR="008C3462" w:rsidRDefault="008C3462" w:rsidP="008C3462">
      <w:pPr>
        <w:rPr>
          <w:sz w:val="16"/>
          <w:szCs w:val="16"/>
        </w:rPr>
      </w:pPr>
    </w:p>
    <w:p w:rsidR="008C3462" w:rsidRPr="000C44EA" w:rsidRDefault="008C3462" w:rsidP="008C3462">
      <w:pPr>
        <w:rPr>
          <w:i/>
          <w:sz w:val="22"/>
          <w:lang w:val="pl-PL"/>
        </w:rPr>
      </w:pPr>
      <w:r w:rsidRPr="000C44EA">
        <w:rPr>
          <w:i/>
          <w:sz w:val="22"/>
          <w:lang w:val="pl-PL"/>
        </w:rPr>
        <w:t>Załącznik nr 2 do SWZ</w:t>
      </w:r>
    </w:p>
    <w:p w:rsidR="008C3462" w:rsidRPr="000C44EA" w:rsidRDefault="008C3462" w:rsidP="008C3462">
      <w:pPr>
        <w:rPr>
          <w:i/>
          <w:sz w:val="22"/>
          <w:lang w:val="pl-PL"/>
        </w:rPr>
      </w:pPr>
    </w:p>
    <w:p w:rsidR="008C3462" w:rsidRPr="000C44EA" w:rsidRDefault="008C3462" w:rsidP="008C3462">
      <w:pPr>
        <w:rPr>
          <w:rFonts w:ascii="Arial" w:hAnsi="Arial"/>
          <w:lang w:val="pl-PL"/>
        </w:rPr>
      </w:pPr>
    </w:p>
    <w:p w:rsidR="008C3462" w:rsidRPr="000C44EA" w:rsidRDefault="008C3462" w:rsidP="008C3462">
      <w:pPr>
        <w:rPr>
          <w:rFonts w:ascii="Arial" w:hAnsi="Arial"/>
          <w:lang w:val="pl-PL"/>
        </w:rPr>
      </w:pPr>
      <w:r w:rsidRPr="000C44EA">
        <w:rPr>
          <w:rFonts w:ascii="Arial" w:hAnsi="Arial"/>
          <w:lang w:val="pl-PL"/>
        </w:rPr>
        <w:t>.......................................                                                    .......................................</w:t>
      </w:r>
    </w:p>
    <w:p w:rsidR="008C3462" w:rsidRPr="000C44EA" w:rsidRDefault="008C3462" w:rsidP="008C3462">
      <w:pPr>
        <w:rPr>
          <w:sz w:val="16"/>
          <w:lang w:val="pl-PL"/>
        </w:rPr>
      </w:pPr>
      <w:r w:rsidRPr="000C44EA">
        <w:rPr>
          <w:lang w:val="pl-PL"/>
        </w:rPr>
        <w:t xml:space="preserve">      </w:t>
      </w:r>
      <w:r w:rsidRPr="000C44EA">
        <w:rPr>
          <w:sz w:val="16"/>
          <w:lang w:val="pl-PL"/>
        </w:rPr>
        <w:t xml:space="preserve">    ( Wykonawca)                                                                                                                                              (Data)</w:t>
      </w:r>
    </w:p>
    <w:p w:rsidR="008C3462" w:rsidRPr="000C44EA" w:rsidRDefault="008C3462" w:rsidP="008C3462">
      <w:pPr>
        <w:rPr>
          <w:sz w:val="16"/>
          <w:lang w:val="pl-PL"/>
        </w:rPr>
      </w:pPr>
    </w:p>
    <w:p w:rsidR="008C3462" w:rsidRPr="000C44EA" w:rsidRDefault="008C3462" w:rsidP="008C3462">
      <w:pPr>
        <w:keepNext/>
        <w:tabs>
          <w:tab w:val="left" w:pos="0"/>
        </w:tabs>
        <w:outlineLvl w:val="1"/>
        <w:rPr>
          <w:b/>
          <w:sz w:val="28"/>
          <w:lang w:val="pl-PL"/>
        </w:rPr>
      </w:pPr>
    </w:p>
    <w:p w:rsidR="008C3462" w:rsidRPr="000C44EA" w:rsidRDefault="008C3462" w:rsidP="008C3462">
      <w:pPr>
        <w:keepNext/>
        <w:tabs>
          <w:tab w:val="left" w:pos="0"/>
        </w:tabs>
        <w:jc w:val="center"/>
        <w:outlineLvl w:val="1"/>
        <w:rPr>
          <w:b/>
          <w:sz w:val="28"/>
          <w:lang w:val="pl-PL"/>
        </w:rPr>
      </w:pPr>
      <w:r w:rsidRPr="000C44EA">
        <w:rPr>
          <w:b/>
          <w:sz w:val="28"/>
          <w:lang w:val="pl-PL"/>
        </w:rPr>
        <w:t>O F E R T A</w:t>
      </w:r>
    </w:p>
    <w:p w:rsidR="008C3462" w:rsidRPr="000C44EA" w:rsidRDefault="008C3462" w:rsidP="008C3462">
      <w:pPr>
        <w:keepNext/>
        <w:tabs>
          <w:tab w:val="left" w:pos="0"/>
        </w:tabs>
        <w:jc w:val="center"/>
        <w:outlineLvl w:val="1"/>
        <w:rPr>
          <w:b/>
          <w:sz w:val="28"/>
          <w:lang w:val="pl-PL"/>
        </w:rPr>
      </w:pPr>
      <w:r w:rsidRPr="000C44EA">
        <w:rPr>
          <w:b/>
          <w:sz w:val="28"/>
          <w:lang w:val="pl-PL"/>
        </w:rPr>
        <w:t>DLA</w:t>
      </w:r>
    </w:p>
    <w:p w:rsidR="008C3462" w:rsidRPr="000C44EA" w:rsidRDefault="008C3462" w:rsidP="008C3462">
      <w:pPr>
        <w:keepNext/>
        <w:tabs>
          <w:tab w:val="left" w:pos="0"/>
        </w:tabs>
        <w:jc w:val="center"/>
        <w:outlineLvl w:val="1"/>
        <w:rPr>
          <w:b/>
          <w:sz w:val="28"/>
          <w:lang w:val="pl-PL"/>
        </w:rPr>
      </w:pPr>
      <w:r w:rsidRPr="000C44EA">
        <w:rPr>
          <w:b/>
          <w:sz w:val="28"/>
          <w:lang w:val="pl-PL"/>
        </w:rPr>
        <w:t>SPECJALISTYCZNEGO SZPITALA im. DRA</w:t>
      </w:r>
    </w:p>
    <w:p w:rsidR="008C3462" w:rsidRPr="000C44EA" w:rsidRDefault="008C3462" w:rsidP="008C3462">
      <w:pPr>
        <w:keepNext/>
        <w:tabs>
          <w:tab w:val="left" w:pos="0"/>
        </w:tabs>
        <w:jc w:val="center"/>
        <w:outlineLvl w:val="1"/>
        <w:rPr>
          <w:b/>
          <w:sz w:val="36"/>
          <w:lang w:val="pl-PL"/>
        </w:rPr>
      </w:pPr>
      <w:r w:rsidRPr="000C44EA">
        <w:rPr>
          <w:b/>
          <w:sz w:val="28"/>
          <w:lang w:val="pl-PL"/>
        </w:rPr>
        <w:t>ALFREDA SOKOŁOWSKIEGO w WAŁBRZYCHU</w:t>
      </w:r>
    </w:p>
    <w:p w:rsidR="008C3462" w:rsidRPr="000C44EA" w:rsidRDefault="008C3462" w:rsidP="008C3462">
      <w:pPr>
        <w:jc w:val="center"/>
        <w:rPr>
          <w:lang w:val="pl-PL"/>
        </w:rPr>
      </w:pPr>
    </w:p>
    <w:p w:rsidR="008C3462" w:rsidRPr="000C44EA" w:rsidRDefault="008C3462" w:rsidP="008C3462">
      <w:pPr>
        <w:jc w:val="both"/>
        <w:rPr>
          <w:b/>
          <w:bCs/>
          <w:color w:val="000000" w:themeColor="text1"/>
          <w:sz w:val="22"/>
          <w:szCs w:val="22"/>
          <w:lang w:val="pl-PL"/>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0C44EA">
        <w:rPr>
          <w:b/>
          <w:bCs/>
          <w:color w:val="000000" w:themeColor="text1"/>
          <w:sz w:val="22"/>
          <w:szCs w:val="22"/>
        </w:rPr>
        <w:t>„</w:t>
      </w:r>
      <w:r w:rsidRPr="000C44EA">
        <w:rPr>
          <w:b/>
          <w:bCs/>
          <w:color w:val="000000" w:themeColor="text1"/>
          <w:sz w:val="22"/>
          <w:szCs w:val="22"/>
          <w:lang w:val="pl-PL"/>
        </w:rPr>
        <w:t xml:space="preserve">Dostawa materiałów medycznych na </w:t>
      </w:r>
      <w:r w:rsidRPr="00501E28">
        <w:rPr>
          <w:b/>
          <w:bCs/>
          <w:color w:val="000000" w:themeColor="text1"/>
          <w:sz w:val="22"/>
          <w:szCs w:val="22"/>
          <w:lang w:val="pl-PL"/>
        </w:rPr>
        <w:t xml:space="preserve">Oddziały Szpitalne Specjalistycznego Szpitala im. dra Alfreda Sokołowskiego w Wałbrzychu </w:t>
      </w:r>
      <w:r w:rsidRPr="000C44EA">
        <w:rPr>
          <w:b/>
          <w:bCs/>
          <w:color w:val="000000" w:themeColor="text1"/>
          <w:sz w:val="22"/>
          <w:szCs w:val="22"/>
        </w:rPr>
        <w:t xml:space="preserve">” </w:t>
      </w:r>
      <w:r>
        <w:rPr>
          <w:b/>
          <w:bCs/>
          <w:sz w:val="22"/>
          <w:szCs w:val="22"/>
        </w:rPr>
        <w:t>– Zp/70</w:t>
      </w:r>
      <w:r w:rsidRPr="000C44EA">
        <w:rPr>
          <w:b/>
          <w:bCs/>
          <w:sz w:val="22"/>
          <w:szCs w:val="22"/>
        </w:rPr>
        <w:t>/PN/23</w:t>
      </w:r>
      <w:r w:rsidRPr="000C44EA">
        <w:rPr>
          <w:b/>
          <w:bCs/>
          <w:color w:val="000000" w:themeColor="text1"/>
          <w:sz w:val="22"/>
          <w:szCs w:val="22"/>
          <w:lang w:val="pl-PL"/>
        </w:rPr>
        <w:t xml:space="preserve"> </w:t>
      </w:r>
      <w:r w:rsidRPr="000C44EA">
        <w:rPr>
          <w:color w:val="000000" w:themeColor="text1"/>
          <w:sz w:val="22"/>
          <w:szCs w:val="22"/>
          <w:lang w:val="pl-PL"/>
        </w:rPr>
        <w:t>informujemy, że składamy ofertę w przedmiotowym postępowaniu.</w:t>
      </w:r>
    </w:p>
    <w:p w:rsidR="008C3462" w:rsidRPr="000C44EA" w:rsidRDefault="008C3462" w:rsidP="008C3462">
      <w:pPr>
        <w:spacing w:after="120"/>
        <w:jc w:val="both"/>
        <w:rPr>
          <w:color w:val="FF0000"/>
          <w:sz w:val="22"/>
          <w:szCs w:val="22"/>
          <w:lang w:val="pl-PL"/>
        </w:rPr>
      </w:pPr>
    </w:p>
    <w:p w:rsidR="008C3462" w:rsidRPr="000C44EA" w:rsidRDefault="008C3462" w:rsidP="008C3462">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Zarejestrowana nazwa Przedsiębiorstwa:</w:t>
      </w:r>
    </w:p>
    <w:p w:rsidR="008C3462" w:rsidRPr="000C44EA" w:rsidRDefault="008C3462" w:rsidP="008C3462">
      <w:pPr>
        <w:spacing w:after="120"/>
        <w:jc w:val="both"/>
        <w:rPr>
          <w:sz w:val="22"/>
          <w:szCs w:val="22"/>
          <w:lang w:val="pl-PL"/>
        </w:rPr>
      </w:pPr>
    </w:p>
    <w:p w:rsidR="008C3462" w:rsidRPr="000C44EA" w:rsidRDefault="008C3462" w:rsidP="008C3462">
      <w:pPr>
        <w:spacing w:after="120"/>
        <w:ind w:left="846" w:hanging="426"/>
        <w:jc w:val="both"/>
        <w:rPr>
          <w:sz w:val="22"/>
          <w:szCs w:val="22"/>
          <w:lang w:val="pl-PL"/>
        </w:rPr>
      </w:pPr>
      <w:r w:rsidRPr="000C44EA">
        <w:rPr>
          <w:sz w:val="22"/>
          <w:szCs w:val="22"/>
          <w:lang w:val="pl-PL"/>
        </w:rPr>
        <w:t>.............................................................................................................................................................</w:t>
      </w:r>
    </w:p>
    <w:p w:rsidR="008C3462" w:rsidRPr="000C44EA" w:rsidRDefault="008C3462" w:rsidP="008C3462">
      <w:pPr>
        <w:spacing w:after="120"/>
        <w:ind w:left="846" w:hanging="426"/>
        <w:jc w:val="both"/>
        <w:rPr>
          <w:sz w:val="22"/>
          <w:szCs w:val="22"/>
          <w:lang w:val="pl-PL"/>
        </w:rPr>
      </w:pPr>
    </w:p>
    <w:p w:rsidR="008C3462" w:rsidRPr="000C44EA" w:rsidRDefault="008C3462" w:rsidP="008C3462">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Zarejestrowany adres Przedsiębiorstwa:</w:t>
      </w:r>
    </w:p>
    <w:p w:rsidR="008C3462" w:rsidRPr="000C44EA" w:rsidRDefault="008C3462" w:rsidP="008C3462">
      <w:pPr>
        <w:spacing w:after="120"/>
        <w:jc w:val="both"/>
        <w:rPr>
          <w:sz w:val="22"/>
          <w:szCs w:val="22"/>
          <w:lang w:val="pl-PL"/>
        </w:rPr>
      </w:pPr>
    </w:p>
    <w:p w:rsidR="008C3462" w:rsidRPr="000C44EA" w:rsidRDefault="008C3462" w:rsidP="008C3462">
      <w:pPr>
        <w:spacing w:after="120"/>
        <w:ind w:left="426"/>
        <w:jc w:val="both"/>
        <w:rPr>
          <w:sz w:val="22"/>
          <w:szCs w:val="22"/>
          <w:lang w:val="pl-PL"/>
        </w:rPr>
      </w:pPr>
      <w:r w:rsidRPr="000C44EA">
        <w:rPr>
          <w:sz w:val="22"/>
          <w:szCs w:val="22"/>
          <w:lang w:val="pl-PL"/>
        </w:rPr>
        <w:t>.............................................................................................................................................................</w:t>
      </w:r>
    </w:p>
    <w:p w:rsidR="008C3462" w:rsidRPr="000C44EA" w:rsidRDefault="008C3462" w:rsidP="008C3462">
      <w:pPr>
        <w:spacing w:after="120"/>
        <w:ind w:left="426"/>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REGON: ............................   NIP: ................................  WOJEWÓDZTWO: .........................................</w:t>
      </w:r>
    </w:p>
    <w:p w:rsidR="008C3462" w:rsidRPr="000C44EA" w:rsidRDefault="008C3462" w:rsidP="008C3462">
      <w:pPr>
        <w:spacing w:after="120"/>
        <w:ind w:left="426"/>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8C3462" w:rsidRPr="000C44EA" w:rsidRDefault="008C3462" w:rsidP="008C3462">
      <w:pPr>
        <w:rPr>
          <w:sz w:val="22"/>
          <w:szCs w:val="22"/>
        </w:rPr>
      </w:pPr>
    </w:p>
    <w:p w:rsidR="008C3462" w:rsidRPr="000C44EA" w:rsidRDefault="008C3462" w:rsidP="008C3462">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8C3462" w:rsidRPr="000C44EA" w:rsidRDefault="008C3462" w:rsidP="008C3462">
      <w:pPr>
        <w:spacing w:after="120"/>
        <w:jc w:val="both"/>
        <w:rPr>
          <w:sz w:val="22"/>
          <w:szCs w:val="22"/>
          <w:lang w:val="pl-PL"/>
        </w:rPr>
      </w:pPr>
    </w:p>
    <w:p w:rsidR="008C3462" w:rsidRPr="000C44EA" w:rsidRDefault="008C3462" w:rsidP="008C3462">
      <w:pPr>
        <w:spacing w:before="60" w:line="276" w:lineRule="auto"/>
        <w:jc w:val="both"/>
        <w:rPr>
          <w:rFonts w:eastAsia="Arial"/>
          <w:sz w:val="22"/>
          <w:szCs w:val="22"/>
        </w:rPr>
      </w:pPr>
      <w:r w:rsidRPr="000C44EA">
        <w:rPr>
          <w:sz w:val="22"/>
          <w:szCs w:val="22"/>
        </w:rPr>
        <w:t xml:space="preserve">3. Czy </w:t>
      </w:r>
      <w:r w:rsidRPr="000C44EA">
        <w:rPr>
          <w:b/>
          <w:bCs/>
          <w:sz w:val="22"/>
          <w:szCs w:val="22"/>
        </w:rPr>
        <w:t>Wykonawca jest:</w:t>
      </w:r>
    </w:p>
    <w:p w:rsidR="008C3462" w:rsidRPr="000C44EA" w:rsidRDefault="008C3462" w:rsidP="008C346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8C3462" w:rsidRPr="000C44EA" w:rsidRDefault="008C3462" w:rsidP="008C346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8C3462" w:rsidRPr="000C44EA" w:rsidRDefault="008C3462" w:rsidP="008C346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8C3462" w:rsidRPr="000C44EA" w:rsidRDefault="008C3462" w:rsidP="008C346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8C3462" w:rsidRPr="000C44EA" w:rsidRDefault="008C3462" w:rsidP="008C3462">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8C3462" w:rsidRPr="000C44EA" w:rsidRDefault="008C3462" w:rsidP="008C3462">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8C3462" w:rsidRPr="000C44EA" w:rsidRDefault="008C3462" w:rsidP="008C3462">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8C3462" w:rsidRPr="000C44EA" w:rsidRDefault="008C3462" w:rsidP="008C3462">
      <w:pPr>
        <w:jc w:val="both"/>
        <w:rPr>
          <w:color w:val="FF0000"/>
          <w:sz w:val="22"/>
          <w:szCs w:val="22"/>
          <w:lang w:val="pl-PL"/>
        </w:rPr>
      </w:pPr>
      <w:r w:rsidRPr="000C44EA">
        <w:rPr>
          <w:color w:val="FF0000"/>
          <w:sz w:val="22"/>
          <w:szCs w:val="22"/>
          <w:lang w:val="pl-PL"/>
        </w:rPr>
        <w:t xml:space="preserve">                                          </w:t>
      </w:r>
    </w:p>
    <w:p w:rsidR="008C3462" w:rsidRPr="000C44EA" w:rsidRDefault="008C3462" w:rsidP="008C3462">
      <w:pPr>
        <w:spacing w:after="120"/>
        <w:jc w:val="both"/>
        <w:rPr>
          <w:sz w:val="22"/>
          <w:szCs w:val="22"/>
        </w:rPr>
      </w:pPr>
      <w:r w:rsidRPr="000C44EA">
        <w:rPr>
          <w:bCs/>
          <w:sz w:val="22"/>
          <w:szCs w:val="22"/>
        </w:rPr>
        <w:t>4.</w:t>
      </w:r>
      <w:r w:rsidRPr="000C44EA">
        <w:rPr>
          <w:b/>
          <w:bCs/>
          <w:sz w:val="22"/>
          <w:szCs w:val="22"/>
        </w:rPr>
        <w:t xml:space="preserve"> OŚWIADCZAMY, </w:t>
      </w:r>
      <w:r w:rsidRPr="000C44EA">
        <w:rPr>
          <w:sz w:val="22"/>
          <w:szCs w:val="22"/>
        </w:rPr>
        <w:t>że zapoznaliśmy się i akceptujemy projekt umowy, stanowiący Załącznik nr .... do Specyfikacji Warunków Zamówienia.</w:t>
      </w:r>
    </w:p>
    <w:p w:rsidR="008C3462" w:rsidRPr="000C44EA" w:rsidRDefault="008C3462" w:rsidP="008C3462">
      <w:pPr>
        <w:spacing w:after="120"/>
        <w:jc w:val="both"/>
        <w:rPr>
          <w:sz w:val="22"/>
          <w:szCs w:val="22"/>
        </w:rPr>
      </w:pPr>
    </w:p>
    <w:p w:rsidR="008C3462" w:rsidRPr="000C44EA" w:rsidRDefault="008C3462" w:rsidP="008C3462">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0C44EA">
        <w:rPr>
          <w:rFonts w:eastAsiaTheme="minorHAnsi"/>
          <w:kern w:val="0"/>
          <w:sz w:val="22"/>
          <w:szCs w:val="22"/>
          <w:lang w:val="pl-PL" w:eastAsia="en-US"/>
        </w:rPr>
        <w:lastRenderedPageBreak/>
        <w:t xml:space="preserve">5. </w:t>
      </w:r>
      <w:r w:rsidRPr="000C44EA">
        <w:rPr>
          <w:rFonts w:eastAsiaTheme="minorHAnsi"/>
          <w:b/>
          <w:kern w:val="0"/>
          <w:sz w:val="22"/>
          <w:szCs w:val="22"/>
          <w:lang w:val="pl-PL" w:eastAsia="en-US"/>
        </w:rPr>
        <w:t>OŚWIADCZAMY,</w:t>
      </w:r>
      <w:r w:rsidRPr="000C44EA">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 dotyczy pakietów nr </w:t>
      </w:r>
      <w:r>
        <w:rPr>
          <w:rFonts w:eastAsiaTheme="minorHAnsi"/>
          <w:b/>
          <w:kern w:val="0"/>
          <w:sz w:val="22"/>
          <w:szCs w:val="22"/>
          <w:lang w:val="pl-PL" w:eastAsia="en-US"/>
        </w:rPr>
        <w:t>2, 6, 7, 8</w:t>
      </w:r>
      <w:r w:rsidRPr="000C44EA">
        <w:rPr>
          <w:rFonts w:eastAsiaTheme="minorHAnsi"/>
          <w:kern w:val="0"/>
          <w:sz w:val="22"/>
          <w:szCs w:val="22"/>
          <w:lang w:val="pl-PL" w:eastAsia="en-US"/>
        </w:rPr>
        <w:t>.</w:t>
      </w:r>
    </w:p>
    <w:p w:rsidR="008C3462" w:rsidRPr="000C44EA" w:rsidRDefault="008C3462" w:rsidP="008C3462">
      <w:pPr>
        <w:widowControl/>
        <w:suppressAutoHyphens w:val="0"/>
        <w:overflowPunct/>
        <w:autoSpaceDE/>
        <w:autoSpaceDN/>
        <w:adjustRightInd/>
        <w:jc w:val="both"/>
        <w:textAlignment w:val="auto"/>
        <w:rPr>
          <w:sz w:val="22"/>
          <w:szCs w:val="22"/>
        </w:rPr>
      </w:pPr>
      <w:r w:rsidRPr="000C44EA">
        <w:rPr>
          <w:sz w:val="22"/>
          <w:szCs w:val="22"/>
          <w:lang w:val="pl-PL"/>
        </w:rPr>
        <w:t xml:space="preserve">6. </w:t>
      </w:r>
      <w:r w:rsidRPr="000C44EA">
        <w:rPr>
          <w:sz w:val="22"/>
          <w:szCs w:val="22"/>
        </w:rPr>
        <w:t>Oferujemy dostawę towaru o parametrach określonych w załączniku nr 1 do SWZ, zgodnie z formularzem cenowym stanowiącym załącznik do oferty za wynagrodzeniem w kwocie:</w:t>
      </w:r>
    </w:p>
    <w:p w:rsidR="008C3462" w:rsidRPr="000C44EA" w:rsidRDefault="008C3462" w:rsidP="008C3462">
      <w:pPr>
        <w:widowControl/>
        <w:suppressAutoHyphens w:val="0"/>
        <w:ind w:left="420"/>
        <w:jc w:val="both"/>
        <w:rPr>
          <w:sz w:val="22"/>
          <w:szCs w:val="22"/>
        </w:rPr>
      </w:pPr>
    </w:p>
    <w:p w:rsidR="008C3462" w:rsidRPr="000C44EA" w:rsidRDefault="008C3462" w:rsidP="008C3462">
      <w:pPr>
        <w:spacing w:after="120"/>
        <w:jc w:val="both"/>
        <w:rPr>
          <w:sz w:val="22"/>
          <w:szCs w:val="22"/>
          <w:lang w:val="pl-PL"/>
        </w:rPr>
      </w:pPr>
      <w:r w:rsidRPr="000C44EA">
        <w:rPr>
          <w:sz w:val="22"/>
          <w:szCs w:val="22"/>
          <w:u w:val="single"/>
        </w:rPr>
        <w:t xml:space="preserve">dla pakietu nr …….. </w:t>
      </w:r>
      <w:r w:rsidRPr="000C44EA">
        <w:rPr>
          <w:i/>
          <w:sz w:val="22"/>
          <w:szCs w:val="22"/>
          <w:u w:val="single"/>
        </w:rPr>
        <w:t xml:space="preserve">(należy kolejno wymienić wszystkie pakiety, na które Wykonawca składa ofertę) </w:t>
      </w:r>
    </w:p>
    <w:p w:rsidR="008C3462" w:rsidRPr="000C44EA" w:rsidRDefault="008C3462" w:rsidP="008C3462">
      <w:pPr>
        <w:spacing w:after="120"/>
        <w:jc w:val="both"/>
        <w:rPr>
          <w:sz w:val="22"/>
          <w:szCs w:val="22"/>
          <w:u w:val="single"/>
        </w:rPr>
      </w:pPr>
    </w:p>
    <w:p w:rsidR="008C3462" w:rsidRPr="000C44EA" w:rsidRDefault="008C3462" w:rsidP="008C3462">
      <w:pPr>
        <w:spacing w:after="120"/>
        <w:jc w:val="both"/>
        <w:rPr>
          <w:sz w:val="22"/>
          <w:szCs w:val="22"/>
          <w:lang w:val="pl-PL"/>
        </w:rPr>
      </w:pPr>
      <w:r w:rsidRPr="000C44EA">
        <w:rPr>
          <w:sz w:val="22"/>
          <w:szCs w:val="22"/>
          <w:lang w:val="pl-PL"/>
        </w:rPr>
        <w:t>„netto” ...................... PLN, (słownie: .....................................................................................................</w:t>
      </w:r>
    </w:p>
    <w:p w:rsidR="008C3462" w:rsidRPr="000C44EA" w:rsidRDefault="008C3462" w:rsidP="008C3462">
      <w:pPr>
        <w:spacing w:after="120"/>
        <w:ind w:left="420"/>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 złotych),</w:t>
      </w:r>
    </w:p>
    <w:p w:rsidR="008C3462" w:rsidRPr="000C44EA" w:rsidRDefault="008C3462" w:rsidP="008C3462">
      <w:pPr>
        <w:spacing w:after="120"/>
        <w:ind w:left="420"/>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podatek VAT – …….. %: .................. PLN, (słownie: ………………………..........................................</w:t>
      </w:r>
    </w:p>
    <w:p w:rsidR="008C3462" w:rsidRPr="000C44EA" w:rsidRDefault="008C3462" w:rsidP="008C3462">
      <w:pPr>
        <w:spacing w:after="120"/>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 złotych),</w:t>
      </w:r>
    </w:p>
    <w:p w:rsidR="008C3462" w:rsidRPr="000C44EA" w:rsidRDefault="008C3462" w:rsidP="008C3462">
      <w:pPr>
        <w:spacing w:after="120"/>
        <w:ind w:left="420"/>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„brutto” ........................ PLN, (słownie: ...................................................................................................</w:t>
      </w:r>
    </w:p>
    <w:p w:rsidR="008C3462" w:rsidRPr="000C44EA" w:rsidRDefault="008C3462" w:rsidP="008C3462">
      <w:pPr>
        <w:spacing w:after="120"/>
        <w:ind w:left="420"/>
        <w:jc w:val="both"/>
        <w:rPr>
          <w:sz w:val="22"/>
          <w:szCs w:val="22"/>
          <w:lang w:val="pl-PL"/>
        </w:rPr>
      </w:pPr>
    </w:p>
    <w:p w:rsidR="008C3462" w:rsidRPr="000C44EA" w:rsidRDefault="008C3462" w:rsidP="008C3462">
      <w:pPr>
        <w:spacing w:after="120"/>
        <w:jc w:val="both"/>
        <w:rPr>
          <w:sz w:val="22"/>
          <w:szCs w:val="22"/>
          <w:lang w:val="pl-PL"/>
        </w:rPr>
      </w:pPr>
      <w:r w:rsidRPr="000C44EA">
        <w:rPr>
          <w:sz w:val="22"/>
          <w:szCs w:val="22"/>
          <w:lang w:val="pl-PL"/>
        </w:rPr>
        <w:t>.................................................................................................... złotych).</w:t>
      </w:r>
    </w:p>
    <w:p w:rsidR="008C3462" w:rsidRPr="000C44EA" w:rsidRDefault="008C3462" w:rsidP="008C3462">
      <w:pPr>
        <w:widowControl/>
        <w:jc w:val="both"/>
        <w:rPr>
          <w:b/>
          <w:bCs/>
          <w:i/>
          <w:color w:val="FF0000"/>
          <w:kern w:val="0"/>
          <w:sz w:val="22"/>
          <w:szCs w:val="22"/>
          <w:lang w:val="pl-PL"/>
        </w:rPr>
      </w:pPr>
      <w:r w:rsidRPr="000C44EA">
        <w:rPr>
          <w:b/>
          <w:bCs/>
          <w:i/>
          <w:color w:val="FF0000"/>
          <w:kern w:val="0"/>
          <w:sz w:val="22"/>
          <w:szCs w:val="22"/>
          <w:lang w:val="pl-PL"/>
        </w:rPr>
        <w:t xml:space="preserve"> </w:t>
      </w:r>
    </w:p>
    <w:p w:rsidR="008C3462" w:rsidRPr="000C44EA" w:rsidRDefault="008C3462" w:rsidP="008C3462">
      <w:pPr>
        <w:spacing w:after="120"/>
        <w:jc w:val="both"/>
        <w:rPr>
          <w:b/>
          <w:sz w:val="22"/>
          <w:szCs w:val="22"/>
        </w:rPr>
      </w:pPr>
      <w:r w:rsidRPr="000C44EA">
        <w:rPr>
          <w:sz w:val="22"/>
          <w:szCs w:val="22"/>
        </w:rPr>
        <w:t>7.Gwarantujemy ……. dniowy termin dostawy przedmiotu zamówienia dla zamówień bieżących liczony od momentu przyjęcia zamówienia</w:t>
      </w:r>
      <w:r w:rsidRPr="000C44EA">
        <w:rPr>
          <w:i/>
          <w:sz w:val="22"/>
          <w:szCs w:val="22"/>
        </w:rPr>
        <w:t xml:space="preserve">* </w:t>
      </w:r>
    </w:p>
    <w:p w:rsidR="008C3462" w:rsidRPr="000C44EA" w:rsidRDefault="008C3462" w:rsidP="008C3462">
      <w:pPr>
        <w:widowControl/>
        <w:jc w:val="both"/>
        <w:rPr>
          <w:i/>
          <w:color w:val="FF0000"/>
          <w:sz w:val="22"/>
          <w:szCs w:val="22"/>
          <w:lang w:val="pl-PL"/>
        </w:rPr>
      </w:pPr>
    </w:p>
    <w:p w:rsidR="008C3462" w:rsidRPr="000C44EA" w:rsidRDefault="008C3462" w:rsidP="008C3462">
      <w:pPr>
        <w:widowControl/>
        <w:suppressAutoHyphens w:val="0"/>
        <w:spacing w:after="120"/>
        <w:rPr>
          <w:sz w:val="22"/>
          <w:szCs w:val="22"/>
          <w:lang w:val="pl-PL"/>
        </w:rPr>
      </w:pPr>
      <w:r w:rsidRPr="000C44EA">
        <w:rPr>
          <w:sz w:val="22"/>
          <w:szCs w:val="22"/>
          <w:lang w:val="pl-PL"/>
        </w:rPr>
        <w:t>Załączniki do oferty (zgodnie z SWZ dla Wykonawców):</w:t>
      </w:r>
    </w:p>
    <w:p w:rsidR="008C3462" w:rsidRPr="000C44EA" w:rsidRDefault="008C3462" w:rsidP="008C3462">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8C3462" w:rsidRPr="000C44EA" w:rsidRDefault="008C3462" w:rsidP="008C3462">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8C3462" w:rsidRPr="000C44EA" w:rsidRDefault="008C3462" w:rsidP="008C3462">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8C3462" w:rsidRPr="000C44EA" w:rsidRDefault="008C3462" w:rsidP="008C3462">
      <w:pPr>
        <w:widowControl/>
        <w:tabs>
          <w:tab w:val="left" w:pos="3705"/>
        </w:tabs>
        <w:suppressAutoHyphens w:val="0"/>
        <w:spacing w:after="12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8C3462" w:rsidRPr="000C44EA" w:rsidRDefault="008C3462" w:rsidP="008C3462">
      <w:pPr>
        <w:widowControl/>
        <w:suppressAutoHyphens w:val="0"/>
        <w:spacing w:after="120"/>
        <w:ind w:left="4956"/>
        <w:jc w:val="center"/>
        <w:rPr>
          <w:sz w:val="22"/>
          <w:szCs w:val="22"/>
          <w:lang w:val="pl-PL"/>
        </w:rPr>
      </w:pPr>
    </w:p>
    <w:p w:rsidR="008C3462" w:rsidRPr="000C44EA" w:rsidRDefault="008C3462" w:rsidP="008C3462">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rsidR="008C3462" w:rsidRPr="000C44EA" w:rsidRDefault="008C3462" w:rsidP="008C3462">
      <w:pPr>
        <w:widowControl/>
        <w:suppressAutoHyphens w:val="0"/>
        <w:spacing w:after="120"/>
        <w:rPr>
          <w:sz w:val="20"/>
          <w:lang w:val="pl-PL"/>
        </w:rPr>
      </w:pPr>
      <w:r w:rsidRPr="000C44EA">
        <w:rPr>
          <w:sz w:val="20"/>
          <w:lang w:val="pl-PL"/>
        </w:rPr>
        <w:t>______________</w:t>
      </w:r>
    </w:p>
    <w:p w:rsidR="008C3462" w:rsidRPr="000C44EA" w:rsidRDefault="008C3462" w:rsidP="008C3462">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8C3462" w:rsidRPr="000C44EA" w:rsidRDefault="008C3462" w:rsidP="008C3462">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8C3462" w:rsidRPr="000C44EA" w:rsidRDefault="008C3462" w:rsidP="008C3462">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8C3462" w:rsidRPr="000C44EA" w:rsidRDefault="008C3462" w:rsidP="008C3462">
      <w:pPr>
        <w:rPr>
          <w:b/>
          <w:i/>
          <w:color w:val="000000" w:themeColor="text1"/>
          <w:sz w:val="22"/>
          <w:szCs w:val="22"/>
        </w:rPr>
      </w:pPr>
    </w:p>
    <w:p w:rsidR="008C3462" w:rsidRPr="000C44EA" w:rsidRDefault="008C3462" w:rsidP="008C3462">
      <w:pPr>
        <w:spacing w:after="120"/>
        <w:jc w:val="both"/>
        <w:rPr>
          <w:i/>
          <w:sz w:val="22"/>
          <w:szCs w:val="22"/>
        </w:rPr>
      </w:pPr>
      <w:r w:rsidRPr="000C44EA">
        <w:rPr>
          <w:i/>
          <w:sz w:val="22"/>
          <w:szCs w:val="22"/>
        </w:rPr>
        <w:t xml:space="preserve">*(maksymalny termin dostawy dla zamówień bieżących liczony od momentu przyjęcia zamówienia </w:t>
      </w:r>
      <w:r w:rsidRPr="000C44EA">
        <w:rPr>
          <w:i/>
          <w:sz w:val="22"/>
          <w:szCs w:val="22"/>
        </w:rPr>
        <w:br/>
        <w:t>5 dni</w:t>
      </w:r>
      <w:r w:rsidRPr="000C44EA">
        <w:t xml:space="preserve"> </w:t>
      </w:r>
      <w:r w:rsidRPr="000C44EA">
        <w:rPr>
          <w:i/>
          <w:sz w:val="22"/>
          <w:szCs w:val="22"/>
        </w:rPr>
        <w:t xml:space="preserve">roboczych) </w:t>
      </w:r>
    </w:p>
    <w:p w:rsidR="008C3462" w:rsidRPr="000C44EA" w:rsidRDefault="008C3462" w:rsidP="008C3462">
      <w:pPr>
        <w:overflowPunct/>
        <w:autoSpaceDE/>
        <w:autoSpaceDN/>
        <w:adjustRightInd/>
        <w:textAlignment w:val="auto"/>
        <w:rPr>
          <w:rFonts w:eastAsia="Arial Unicode MS" w:cs="Arial Unicode MS"/>
          <w:i/>
          <w:kern w:val="2"/>
          <w:sz w:val="22"/>
          <w:szCs w:val="22"/>
          <w:lang w:val="pl-PL" w:eastAsia="hi-IN" w:bidi="hi-IN"/>
        </w:rPr>
      </w:pPr>
    </w:p>
    <w:p w:rsidR="008C3462" w:rsidRPr="000C44EA" w:rsidRDefault="008C3462" w:rsidP="008C3462">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rsidR="008C3462" w:rsidRPr="000C44EA" w:rsidRDefault="008C3462" w:rsidP="008C3462">
      <w:pPr>
        <w:overflowPunct/>
        <w:autoSpaceDE/>
        <w:autoSpaceDN/>
        <w:adjustRightInd/>
        <w:textAlignment w:val="auto"/>
        <w:rPr>
          <w:rFonts w:ascii="Arial" w:eastAsia="Arial Unicode MS" w:hAnsi="Arial" w:cs="Arial Unicode MS"/>
          <w:kern w:val="2"/>
          <w:szCs w:val="24"/>
          <w:lang w:val="pl-PL" w:eastAsia="hi-IN" w:bidi="hi-IN"/>
        </w:rPr>
      </w:pPr>
    </w:p>
    <w:p w:rsidR="008C3462" w:rsidRPr="000C44EA" w:rsidRDefault="008C3462" w:rsidP="008C3462">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8C3462" w:rsidRPr="000C44EA" w:rsidTr="00AE707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p>
        </w:tc>
      </w:tr>
      <w:tr w:rsidR="008C3462" w:rsidRPr="000C44EA" w:rsidTr="00AE7072">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8C3462" w:rsidRPr="000C44EA" w:rsidTr="00AE707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62" w:rsidRPr="000C44EA" w:rsidRDefault="008C3462" w:rsidP="00AE7072">
            <w:pPr>
              <w:widowControl/>
              <w:suppressAutoHyphens w:val="0"/>
              <w:overflowPunct/>
              <w:autoSpaceDE/>
              <w:autoSpaceDN/>
              <w:adjustRightInd/>
              <w:textAlignment w:val="auto"/>
              <w:rPr>
                <w:rFonts w:ascii="Arial" w:hAnsi="Arial" w:cs="Arial"/>
                <w:b/>
                <w:color w:val="FF0000"/>
                <w:sz w:val="20"/>
              </w:rPr>
            </w:pPr>
            <w:r w:rsidRPr="000C44EA">
              <w:rPr>
                <w:rFonts w:ascii="Arial" w:hAnsi="Arial" w:cs="Arial"/>
                <w:b/>
                <w:bCs/>
                <w:color w:val="000000" w:themeColor="text1"/>
                <w:sz w:val="20"/>
                <w:lang w:val="pl-PL"/>
              </w:rPr>
              <w:t xml:space="preserve">Dostawa materiałów medycznych na </w:t>
            </w:r>
            <w:r w:rsidRPr="00401635">
              <w:rPr>
                <w:rFonts w:ascii="Arial" w:hAnsi="Arial" w:cs="Arial"/>
                <w:b/>
                <w:bCs/>
                <w:color w:val="000000" w:themeColor="text1"/>
                <w:sz w:val="20"/>
                <w:lang w:val="pl-PL"/>
              </w:rPr>
              <w:t>Oddziały Szpitalne Specjalistycznego Szpitala im. dra Alfreda Sokołowskiego w Wałbrzychu</w:t>
            </w:r>
          </w:p>
        </w:tc>
      </w:tr>
      <w:tr w:rsidR="008C3462" w:rsidRPr="000C44EA" w:rsidTr="00AE707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62" w:rsidRPr="000C44EA" w:rsidRDefault="008C3462" w:rsidP="00AE7072">
            <w:pPr>
              <w:overflowPunct/>
              <w:autoSpaceDE/>
              <w:autoSpaceDN/>
              <w:adjustRightInd/>
              <w:jc w:val="center"/>
              <w:textAlignment w:val="auto"/>
              <w:rPr>
                <w:rFonts w:ascii="Arial" w:eastAsia="Arial Unicode MS" w:hAnsi="Arial" w:cs="Arial"/>
                <w:b/>
                <w:kern w:val="2"/>
                <w:sz w:val="20"/>
                <w:lang w:val="pl-PL" w:eastAsia="hi-IN" w:bidi="hi-IN"/>
              </w:rPr>
            </w:pPr>
          </w:p>
          <w:p w:rsidR="008C3462" w:rsidRPr="000C44EA" w:rsidRDefault="008C3462" w:rsidP="00AE7072">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Zp/70</w:t>
            </w:r>
            <w:r w:rsidRPr="000C44EA">
              <w:rPr>
                <w:rFonts w:ascii="Arial" w:hAnsi="Arial" w:cs="Arial"/>
                <w:b/>
                <w:color w:val="000000" w:themeColor="text1"/>
                <w:sz w:val="20"/>
              </w:rPr>
              <w:t>/PN/23</w:t>
            </w:r>
          </w:p>
        </w:tc>
      </w:tr>
    </w:tbl>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8C3462" w:rsidRPr="000C44EA" w:rsidTr="00AE7072">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8C3462" w:rsidRPr="000C44EA" w:rsidTr="00AE7072">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8C3462" w:rsidRPr="000C44EA" w:rsidTr="00AE7072">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8C3462" w:rsidRPr="000C44EA" w:rsidRDefault="008C3462" w:rsidP="008C3462">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8C3462" w:rsidRPr="000C44EA" w:rsidRDefault="008C3462" w:rsidP="008C3462">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8C3462" w:rsidRPr="000C44EA" w:rsidRDefault="008C3462" w:rsidP="008C3462">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8C3462" w:rsidRPr="000C44EA" w:rsidTr="00AE7072">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8C3462" w:rsidRPr="000C44EA" w:rsidRDefault="008C3462" w:rsidP="00AE707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8C3462" w:rsidRPr="000C44EA" w:rsidRDefault="008C3462" w:rsidP="00AE707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8C3462" w:rsidRPr="000C44EA" w:rsidRDefault="008C3462" w:rsidP="00AE707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8C3462" w:rsidRPr="000C44EA" w:rsidTr="00AE7072">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8C3462" w:rsidRPr="000C44EA" w:rsidRDefault="008C3462" w:rsidP="00AE707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8C3462" w:rsidRPr="000C44EA" w:rsidTr="00AE7072">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8C3462" w:rsidRPr="000C44EA" w:rsidRDefault="008C3462" w:rsidP="00AE707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rsidR="008C3462" w:rsidRPr="000C44EA" w:rsidRDefault="008C3462" w:rsidP="00AE7072">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8C3462" w:rsidRPr="000C44EA" w:rsidTr="00AE7072">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8C3462" w:rsidRPr="000C44EA" w:rsidTr="00AE7072">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8C3462" w:rsidRPr="000C44EA" w:rsidTr="00AE7072">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8C3462" w:rsidRPr="000C44EA" w:rsidTr="00AE7072">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8C3462" w:rsidRPr="000C44EA" w:rsidTr="00AE7072">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8C3462" w:rsidRPr="000C44EA" w:rsidTr="00AE7072">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8C3462" w:rsidRPr="000C44EA" w:rsidTr="00AE7072">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8C3462" w:rsidRPr="000C44EA" w:rsidTr="00AE7072">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8C3462" w:rsidRPr="000C44EA" w:rsidRDefault="008C3462" w:rsidP="008C3462">
      <w:pPr>
        <w:overflowPunct/>
        <w:autoSpaceDE/>
        <w:autoSpaceDN/>
        <w:adjustRightInd/>
        <w:textAlignment w:val="auto"/>
        <w:rPr>
          <w:rFonts w:eastAsia="Arial Unicode MS" w:cs="Arial Unicode MS"/>
          <w:kern w:val="2"/>
          <w:szCs w:val="24"/>
          <w:lang w:val="pl-PL" w:eastAsia="hi-IN" w:bidi="hi-IN"/>
        </w:rPr>
      </w:pPr>
    </w:p>
    <w:p w:rsidR="008C3462" w:rsidRPr="000C44EA" w:rsidRDefault="008C3462" w:rsidP="008C3462">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8C3462" w:rsidRPr="000C44EA" w:rsidRDefault="008C3462" w:rsidP="008C346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8C3462" w:rsidRPr="000C44EA" w:rsidTr="00AE707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8C3462" w:rsidRPr="000C44EA" w:rsidTr="00AE707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8C3462" w:rsidRPr="000C44EA" w:rsidTr="00AE707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p>
              </w:tc>
            </w:tr>
          </w:tbl>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8C3462" w:rsidRPr="000C44EA" w:rsidRDefault="008C3462" w:rsidP="008C3462">
      <w:pPr>
        <w:overflowPunct/>
        <w:autoSpaceDE/>
        <w:autoSpaceDN/>
        <w:adjustRightInd/>
        <w:textAlignment w:val="auto"/>
        <w:rPr>
          <w:rFonts w:eastAsia="Arial Unicode MS" w:cs="Arial Unicode MS"/>
          <w:strike/>
          <w:kern w:val="2"/>
          <w:szCs w:val="24"/>
          <w:lang w:val="pl-PL" w:eastAsia="hi-IN" w:bidi="hi-IN"/>
        </w:rPr>
      </w:pPr>
    </w:p>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8C3462" w:rsidRPr="000C44EA" w:rsidRDefault="008C3462" w:rsidP="008C3462">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8C3462" w:rsidRPr="000C44EA" w:rsidRDefault="008C3462" w:rsidP="008C346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8C3462" w:rsidRPr="000C44EA" w:rsidTr="00AE707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8C3462" w:rsidRPr="000C44EA" w:rsidRDefault="008C3462" w:rsidP="00AE7072">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8C3462" w:rsidRPr="000C44EA" w:rsidRDefault="008C3462" w:rsidP="008C3462">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8C3462" w:rsidRPr="000C44EA" w:rsidRDefault="008C3462" w:rsidP="008C3462">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p>
    <w:p w:rsidR="008C3462" w:rsidRPr="000C44EA" w:rsidRDefault="008C3462" w:rsidP="008C3462">
      <w:pPr>
        <w:overflowPunct/>
        <w:autoSpaceDE/>
        <w:autoSpaceDN/>
        <w:adjustRightInd/>
        <w:jc w:val="both"/>
        <w:textAlignment w:val="auto"/>
        <w:rPr>
          <w:rFonts w:ascii="Arial" w:eastAsia="Arial Unicode MS" w:hAnsi="Arial" w:cs="Arial"/>
          <w:kern w:val="2"/>
          <w:sz w:val="20"/>
          <w:lang w:val="pl-PL" w:eastAsia="hi-IN" w:bidi="hi-IN"/>
        </w:rPr>
      </w:pPr>
    </w:p>
    <w:p w:rsidR="008C3462" w:rsidRPr="000C44EA" w:rsidRDefault="008C3462" w:rsidP="008C3462">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8C3462" w:rsidRPr="000C44EA" w:rsidRDefault="008C3462" w:rsidP="008C3462">
      <w:pPr>
        <w:overflowPunct/>
        <w:autoSpaceDE/>
        <w:autoSpaceDN/>
        <w:adjustRightInd/>
        <w:textAlignment w:val="auto"/>
        <w:rPr>
          <w:rFonts w:eastAsia="Arial Unicode MS" w:cs="Arial Unicode MS"/>
          <w:color w:val="FF0000"/>
          <w:kern w:val="2"/>
          <w:sz w:val="22"/>
          <w:szCs w:val="22"/>
          <w:lang w:val="pl-PL" w:eastAsia="hi-IN" w:bidi="hi-IN"/>
        </w:rPr>
      </w:pPr>
    </w:p>
    <w:p w:rsidR="008C3462" w:rsidRPr="000C44EA" w:rsidRDefault="008C3462" w:rsidP="008C3462">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4a do SWZ</w:t>
      </w:r>
    </w:p>
    <w:p w:rsidR="008C3462" w:rsidRPr="000C44EA" w:rsidRDefault="008C3462" w:rsidP="008C3462">
      <w:pPr>
        <w:rPr>
          <w:rFonts w:ascii="Arial" w:hAnsi="Arial"/>
        </w:rPr>
      </w:pPr>
    </w:p>
    <w:p w:rsidR="008C3462" w:rsidRPr="000C44EA" w:rsidRDefault="008C3462" w:rsidP="008C3462">
      <w:pPr>
        <w:spacing w:before="480" w:line="257" w:lineRule="auto"/>
        <w:ind w:left="5245" w:firstLine="709"/>
        <w:rPr>
          <w:b/>
          <w:sz w:val="20"/>
        </w:rPr>
      </w:pPr>
      <w:r w:rsidRPr="000C44EA">
        <w:rPr>
          <w:b/>
          <w:sz w:val="20"/>
        </w:rPr>
        <w:t xml:space="preserve">             Zamawiający:</w:t>
      </w:r>
    </w:p>
    <w:p w:rsidR="008C3462" w:rsidRPr="000C44EA" w:rsidRDefault="008C3462" w:rsidP="008C3462">
      <w:pPr>
        <w:ind w:left="5954"/>
        <w:rPr>
          <w:sz w:val="20"/>
        </w:rPr>
      </w:pPr>
      <w:r w:rsidRPr="000C44EA">
        <w:rPr>
          <w:sz w:val="20"/>
        </w:rPr>
        <w:t>………………………………………………………………………………</w:t>
      </w:r>
    </w:p>
    <w:p w:rsidR="008C3462" w:rsidRPr="000C44EA" w:rsidRDefault="008C3462" w:rsidP="008C3462">
      <w:pPr>
        <w:ind w:left="5954"/>
        <w:jc w:val="center"/>
        <w:rPr>
          <w:i/>
          <w:sz w:val="16"/>
          <w:szCs w:val="16"/>
        </w:rPr>
      </w:pPr>
      <w:r w:rsidRPr="000C44EA">
        <w:rPr>
          <w:i/>
          <w:sz w:val="16"/>
          <w:szCs w:val="16"/>
        </w:rPr>
        <w:t>(pełna nazwa/firma, adres)</w:t>
      </w:r>
    </w:p>
    <w:p w:rsidR="008C3462" w:rsidRPr="000C44EA" w:rsidRDefault="008C3462" w:rsidP="008C3462">
      <w:pPr>
        <w:rPr>
          <w:b/>
          <w:sz w:val="20"/>
        </w:rPr>
      </w:pPr>
      <w:r w:rsidRPr="000C44EA">
        <w:rPr>
          <w:b/>
          <w:sz w:val="20"/>
        </w:rPr>
        <w:t>Wykonawca:</w:t>
      </w:r>
    </w:p>
    <w:p w:rsidR="008C3462" w:rsidRPr="000C44EA" w:rsidRDefault="008C3462" w:rsidP="008C3462">
      <w:pPr>
        <w:ind w:right="5954"/>
        <w:rPr>
          <w:sz w:val="20"/>
        </w:rPr>
      </w:pPr>
      <w:r w:rsidRPr="000C44EA">
        <w:rPr>
          <w:sz w:val="20"/>
        </w:rPr>
        <w:t>………………………………………………………………………………</w:t>
      </w:r>
    </w:p>
    <w:p w:rsidR="008C3462" w:rsidRPr="000C44EA" w:rsidRDefault="008C3462" w:rsidP="008C3462">
      <w:pPr>
        <w:ind w:right="5953"/>
        <w:rPr>
          <w:i/>
          <w:sz w:val="16"/>
          <w:szCs w:val="16"/>
        </w:rPr>
      </w:pPr>
      <w:r w:rsidRPr="000C44EA">
        <w:rPr>
          <w:i/>
          <w:sz w:val="16"/>
          <w:szCs w:val="16"/>
        </w:rPr>
        <w:t>(pełna nazwa/firma, adres, w zależności od podmiotu: NIP/PESEL, KRS/CEiDG)</w:t>
      </w:r>
    </w:p>
    <w:p w:rsidR="008C3462" w:rsidRPr="000C44EA" w:rsidRDefault="008C3462" w:rsidP="008C3462">
      <w:pPr>
        <w:rPr>
          <w:sz w:val="20"/>
          <w:u w:val="single"/>
        </w:rPr>
      </w:pPr>
      <w:r w:rsidRPr="000C44EA">
        <w:rPr>
          <w:sz w:val="20"/>
          <w:u w:val="single"/>
        </w:rPr>
        <w:t>reprezentowany przez:</w:t>
      </w:r>
    </w:p>
    <w:p w:rsidR="008C3462" w:rsidRPr="000C44EA" w:rsidRDefault="008C3462" w:rsidP="008C3462">
      <w:pPr>
        <w:ind w:right="5954"/>
        <w:rPr>
          <w:sz w:val="20"/>
        </w:rPr>
      </w:pPr>
      <w:r w:rsidRPr="000C44EA">
        <w:rPr>
          <w:sz w:val="20"/>
        </w:rPr>
        <w:t>………………………………………………………………………………</w:t>
      </w:r>
    </w:p>
    <w:p w:rsidR="008C3462" w:rsidRPr="000C44EA" w:rsidRDefault="008C3462" w:rsidP="008C3462">
      <w:pPr>
        <w:ind w:right="5953"/>
        <w:rPr>
          <w:i/>
          <w:sz w:val="16"/>
          <w:szCs w:val="16"/>
        </w:rPr>
      </w:pPr>
      <w:r w:rsidRPr="000C44EA">
        <w:rPr>
          <w:i/>
          <w:sz w:val="16"/>
          <w:szCs w:val="16"/>
        </w:rPr>
        <w:t>(imię, nazwisko, stanowisko/podstawa do reprezentacji)</w:t>
      </w:r>
    </w:p>
    <w:p w:rsidR="008C3462" w:rsidRPr="000C44EA" w:rsidRDefault="008C3462" w:rsidP="008C3462"/>
    <w:p w:rsidR="008C3462" w:rsidRPr="000C44EA" w:rsidRDefault="008C3462" w:rsidP="008C3462">
      <w:pPr>
        <w:rPr>
          <w:b/>
          <w:sz w:val="20"/>
        </w:rPr>
      </w:pPr>
    </w:p>
    <w:p w:rsidR="008C3462" w:rsidRPr="000C44EA" w:rsidRDefault="008C3462" w:rsidP="008C3462">
      <w:pPr>
        <w:spacing w:after="120" w:line="360" w:lineRule="auto"/>
        <w:jc w:val="center"/>
        <w:rPr>
          <w:b/>
          <w:u w:val="single"/>
        </w:rPr>
      </w:pPr>
      <w:r w:rsidRPr="000C44EA">
        <w:rPr>
          <w:b/>
          <w:u w:val="single"/>
        </w:rPr>
        <w:t xml:space="preserve">Oświadczenia wykonawcy/wykonawcy wspólnie ubiegającego się o udzielenie zamówienia </w:t>
      </w:r>
    </w:p>
    <w:p w:rsidR="008C3462" w:rsidRPr="000C44EA" w:rsidRDefault="008C3462" w:rsidP="008C3462">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8C3462" w:rsidRPr="000C44EA" w:rsidRDefault="008C3462" w:rsidP="008C3462">
      <w:pPr>
        <w:spacing w:before="120" w:line="360" w:lineRule="auto"/>
        <w:jc w:val="center"/>
        <w:rPr>
          <w:b/>
          <w:u w:val="single"/>
        </w:rPr>
      </w:pPr>
      <w:r w:rsidRPr="000C44EA">
        <w:rPr>
          <w:b/>
          <w:sz w:val="21"/>
          <w:szCs w:val="21"/>
        </w:rPr>
        <w:t>składane na podstawie art. 125 ust. 1 ustawy Pzp</w:t>
      </w:r>
    </w:p>
    <w:p w:rsidR="008C3462" w:rsidRPr="000C44EA" w:rsidRDefault="008C3462" w:rsidP="008C3462">
      <w:pPr>
        <w:spacing w:before="240"/>
        <w:ind w:firstLine="709"/>
        <w:jc w:val="both"/>
        <w:rPr>
          <w:b/>
          <w:bCs/>
          <w:color w:val="000000"/>
          <w:sz w:val="22"/>
          <w:szCs w:val="22"/>
          <w:lang w:val="pl-PL"/>
        </w:rPr>
      </w:pPr>
      <w:r w:rsidRPr="000C44EA">
        <w:rPr>
          <w:sz w:val="22"/>
          <w:szCs w:val="22"/>
        </w:rPr>
        <w:t xml:space="preserve">Na potrzeby postępowania o udzielenie zamówienia publicznego </w:t>
      </w:r>
      <w:r w:rsidRPr="000C44EA">
        <w:rPr>
          <w:b/>
          <w:bCs/>
          <w:color w:val="000000" w:themeColor="text1"/>
          <w:sz w:val="22"/>
          <w:szCs w:val="22"/>
        </w:rPr>
        <w:t>„</w:t>
      </w:r>
      <w:r w:rsidRPr="000C44EA">
        <w:rPr>
          <w:b/>
          <w:bCs/>
          <w:color w:val="000000" w:themeColor="text1"/>
          <w:sz w:val="22"/>
          <w:szCs w:val="22"/>
          <w:lang w:val="pl-PL"/>
        </w:rPr>
        <w:t xml:space="preserve">Dostawa materiałów medycznych na </w:t>
      </w:r>
      <w:r w:rsidRPr="00E44BB3">
        <w:rPr>
          <w:b/>
          <w:bCs/>
          <w:color w:val="000000" w:themeColor="text1"/>
          <w:sz w:val="22"/>
          <w:szCs w:val="22"/>
          <w:lang w:val="pl-PL"/>
        </w:rPr>
        <w:t xml:space="preserve">Oddziały Szpitalne Specjalistycznego Szpitala im. dra Alfreda Sokołowskiego w Wałbrzychu </w:t>
      </w:r>
      <w:r w:rsidRPr="000C44EA">
        <w:rPr>
          <w:b/>
          <w:bCs/>
          <w:color w:val="000000" w:themeColor="text1"/>
          <w:sz w:val="22"/>
          <w:szCs w:val="22"/>
        </w:rPr>
        <w:t xml:space="preserve">” </w:t>
      </w:r>
      <w:r w:rsidRPr="000C44EA">
        <w:rPr>
          <w:b/>
          <w:bCs/>
          <w:sz w:val="22"/>
          <w:szCs w:val="22"/>
        </w:rPr>
        <w:t>– Z</w:t>
      </w:r>
      <w:r>
        <w:rPr>
          <w:b/>
          <w:bCs/>
          <w:sz w:val="22"/>
          <w:szCs w:val="22"/>
        </w:rPr>
        <w:t>p/70</w:t>
      </w:r>
      <w:r w:rsidRPr="000C44EA">
        <w:rPr>
          <w:b/>
          <w:bCs/>
          <w:sz w:val="22"/>
          <w:szCs w:val="22"/>
        </w:rPr>
        <w:t>/PN/23</w:t>
      </w:r>
      <w:r w:rsidRPr="000C44EA">
        <w:rPr>
          <w:b/>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8C3462" w:rsidRPr="000C44EA" w:rsidRDefault="008C3462" w:rsidP="008C3462">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8C3462" w:rsidRPr="000C44EA" w:rsidRDefault="008C3462" w:rsidP="008C3462">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C3462" w:rsidRPr="000C44EA" w:rsidRDefault="008C3462" w:rsidP="008C3462">
      <w:pPr>
        <w:ind w:left="360"/>
        <w:contextualSpacing/>
        <w:jc w:val="both"/>
      </w:pPr>
    </w:p>
    <w:p w:rsidR="008C3462" w:rsidRPr="000C44EA" w:rsidRDefault="008C3462" w:rsidP="008C3462">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8C3462" w:rsidRPr="000C44EA" w:rsidRDefault="008C3462" w:rsidP="008C3462"/>
    <w:p w:rsidR="008C3462" w:rsidRPr="000C44EA" w:rsidRDefault="008C3462" w:rsidP="008C3462">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8C3462" w:rsidRPr="000C44EA" w:rsidRDefault="008C3462" w:rsidP="008C3462">
      <w:pPr>
        <w:spacing w:after="120" w:line="360" w:lineRule="auto"/>
        <w:jc w:val="both"/>
        <w:rPr>
          <w:sz w:val="20"/>
        </w:rPr>
      </w:pPr>
      <w:bookmarkStart w:id="13" w:name="_Hlk99016800"/>
      <w:r w:rsidRPr="000C44EA">
        <w:rPr>
          <w:sz w:val="16"/>
          <w:szCs w:val="16"/>
        </w:rPr>
        <w:t>[UWAGA</w:t>
      </w:r>
      <w:r w:rsidRPr="000C44EA">
        <w:rPr>
          <w:i/>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w:t>
      </w:r>
      <w:r w:rsidRPr="000C44EA">
        <w:rPr>
          <w:i/>
          <w:sz w:val="16"/>
          <w:szCs w:val="16"/>
        </w:rPr>
        <w:lastRenderedPageBreak/>
        <w:t>zdolnościach lub sytuacji wykonawca polega w zakresie odpowiadającym ponad 10% wartości zamówienia, należy zastosować tyle razy, ile jest to konieczne.</w:t>
      </w:r>
      <w:r w:rsidRPr="000C44EA">
        <w:rPr>
          <w:sz w:val="16"/>
          <w:szCs w:val="16"/>
        </w:rPr>
        <w:t>]</w:t>
      </w:r>
      <w:bookmarkEnd w:id="13"/>
    </w:p>
    <w:p w:rsidR="008C3462" w:rsidRPr="000C44EA" w:rsidRDefault="008C3462" w:rsidP="008C3462">
      <w:pPr>
        <w:spacing w:after="120" w:line="360" w:lineRule="auto"/>
        <w:jc w:val="both"/>
        <w:rPr>
          <w:sz w:val="21"/>
          <w:szCs w:val="21"/>
        </w:rPr>
      </w:pPr>
      <w:r w:rsidRPr="000C44EA">
        <w:rPr>
          <w:sz w:val="21"/>
          <w:szCs w:val="21"/>
        </w:rPr>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8C3462" w:rsidRPr="000C44EA" w:rsidRDefault="008C3462" w:rsidP="008C3462">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8C3462" w:rsidRPr="000C44EA" w:rsidRDefault="008C3462" w:rsidP="008C3462">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8C3462" w:rsidRPr="000C44EA" w:rsidRDefault="008C3462" w:rsidP="008C3462">
      <w:pPr>
        <w:spacing w:line="360" w:lineRule="auto"/>
        <w:jc w:val="both"/>
        <w:rPr>
          <w:sz w:val="21"/>
          <w:szCs w:val="21"/>
        </w:rPr>
      </w:pPr>
      <w:r w:rsidRPr="000C44EA">
        <w:rPr>
          <w:sz w:val="21"/>
          <w:szCs w:val="21"/>
        </w:rPr>
        <w:t>Oświadczam, że w stosunku do następującego podmiotu, będącego podwykonawcą,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8C3462" w:rsidRPr="000C44EA" w:rsidRDefault="008C3462" w:rsidP="008C3462">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8C3462" w:rsidRPr="000C44EA" w:rsidRDefault="008C3462" w:rsidP="008C3462">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8C3462" w:rsidRPr="000C44EA" w:rsidRDefault="008C3462" w:rsidP="008C3462">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8C3462" w:rsidRPr="000C44EA" w:rsidRDefault="008C3462" w:rsidP="008C3462">
      <w:pPr>
        <w:spacing w:line="360" w:lineRule="auto"/>
        <w:ind w:left="5664" w:firstLine="708"/>
        <w:jc w:val="both"/>
        <w:rPr>
          <w:i/>
          <w:sz w:val="16"/>
          <w:szCs w:val="16"/>
        </w:rPr>
      </w:pPr>
    </w:p>
    <w:p w:rsidR="008C3462" w:rsidRPr="000C44EA" w:rsidRDefault="008C3462" w:rsidP="008C3462">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8C3462" w:rsidRPr="000C44EA" w:rsidRDefault="008C3462" w:rsidP="008C3462">
      <w:pPr>
        <w:spacing w:line="360" w:lineRule="auto"/>
        <w:jc w:val="both"/>
        <w:rPr>
          <w:b/>
        </w:rPr>
      </w:pPr>
    </w:p>
    <w:p w:rsidR="008C3462" w:rsidRPr="000C44EA" w:rsidRDefault="008C3462" w:rsidP="008C3462">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8C3462" w:rsidRPr="000C44EA" w:rsidRDefault="008C3462" w:rsidP="008C3462">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t>…………………………………….</w:t>
      </w:r>
    </w:p>
    <w:p w:rsidR="008C3462" w:rsidRPr="000C44EA" w:rsidRDefault="008C3462" w:rsidP="008C3462">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8C3462" w:rsidRPr="000C44EA" w:rsidRDefault="008C3462" w:rsidP="008C3462">
      <w:pPr>
        <w:spacing w:before="480" w:line="257" w:lineRule="auto"/>
        <w:ind w:left="5245" w:firstLine="709"/>
        <w:rPr>
          <w:b/>
          <w:sz w:val="20"/>
        </w:rPr>
      </w:pPr>
      <w:r w:rsidRPr="000C44EA">
        <w:rPr>
          <w:b/>
          <w:sz w:val="20"/>
        </w:rPr>
        <w:t xml:space="preserve">               Zamawiający:</w:t>
      </w:r>
    </w:p>
    <w:p w:rsidR="008C3462" w:rsidRPr="000C44EA" w:rsidRDefault="008C3462" w:rsidP="008C3462">
      <w:pPr>
        <w:spacing w:line="480" w:lineRule="auto"/>
        <w:ind w:left="5954"/>
        <w:rPr>
          <w:sz w:val="20"/>
        </w:rPr>
      </w:pPr>
      <w:r w:rsidRPr="000C44EA">
        <w:rPr>
          <w:sz w:val="20"/>
        </w:rPr>
        <w:t>………………………………………………………………………………</w:t>
      </w:r>
    </w:p>
    <w:p w:rsidR="008C3462" w:rsidRPr="000C44EA" w:rsidRDefault="008C3462" w:rsidP="008C3462">
      <w:pPr>
        <w:ind w:left="5954"/>
        <w:jc w:val="center"/>
        <w:rPr>
          <w:i/>
          <w:sz w:val="16"/>
          <w:szCs w:val="16"/>
        </w:rPr>
      </w:pPr>
      <w:r w:rsidRPr="000C44EA">
        <w:rPr>
          <w:i/>
          <w:sz w:val="16"/>
          <w:szCs w:val="16"/>
        </w:rPr>
        <w:t>(pełna nazwa/firma, adres)</w:t>
      </w:r>
    </w:p>
    <w:p w:rsidR="008C3462" w:rsidRPr="000C44EA" w:rsidRDefault="008C3462" w:rsidP="008C3462">
      <w:pPr>
        <w:rPr>
          <w:b/>
          <w:sz w:val="20"/>
        </w:rPr>
      </w:pPr>
      <w:r w:rsidRPr="000C44EA">
        <w:rPr>
          <w:b/>
          <w:sz w:val="20"/>
        </w:rPr>
        <w:t>Podmiot udostępniający zasoby:</w:t>
      </w:r>
    </w:p>
    <w:p w:rsidR="008C3462" w:rsidRPr="000C44EA" w:rsidRDefault="008C3462" w:rsidP="008C3462">
      <w:pPr>
        <w:ind w:right="5954"/>
        <w:rPr>
          <w:sz w:val="20"/>
        </w:rPr>
      </w:pPr>
      <w:r w:rsidRPr="000C44EA">
        <w:rPr>
          <w:sz w:val="20"/>
        </w:rPr>
        <w:t>………………………………………………………………………………</w:t>
      </w:r>
    </w:p>
    <w:p w:rsidR="008C3462" w:rsidRPr="000C44EA" w:rsidRDefault="008C3462" w:rsidP="008C3462">
      <w:pPr>
        <w:ind w:right="5953"/>
        <w:rPr>
          <w:i/>
          <w:sz w:val="16"/>
          <w:szCs w:val="16"/>
        </w:rPr>
      </w:pPr>
      <w:r w:rsidRPr="000C44EA">
        <w:rPr>
          <w:i/>
          <w:sz w:val="16"/>
          <w:szCs w:val="16"/>
        </w:rPr>
        <w:t>(pełna nazwa/firma, adres, w zależności od podmiotu: NIP/PESEL, KRS/CEiDG)</w:t>
      </w:r>
    </w:p>
    <w:p w:rsidR="008C3462" w:rsidRPr="000C44EA" w:rsidRDefault="008C3462" w:rsidP="008C3462">
      <w:pPr>
        <w:rPr>
          <w:sz w:val="20"/>
          <w:u w:val="single"/>
        </w:rPr>
      </w:pPr>
      <w:r w:rsidRPr="000C44EA">
        <w:rPr>
          <w:sz w:val="20"/>
          <w:u w:val="single"/>
        </w:rPr>
        <w:t>reprezentowany przez:</w:t>
      </w:r>
    </w:p>
    <w:p w:rsidR="008C3462" w:rsidRPr="000C44EA" w:rsidRDefault="008C3462" w:rsidP="008C3462">
      <w:pPr>
        <w:ind w:right="5954"/>
        <w:rPr>
          <w:sz w:val="20"/>
        </w:rPr>
      </w:pPr>
      <w:r w:rsidRPr="000C44EA">
        <w:rPr>
          <w:sz w:val="20"/>
        </w:rPr>
        <w:t>………………………………………………………………………………</w:t>
      </w:r>
    </w:p>
    <w:p w:rsidR="008C3462" w:rsidRPr="000C44EA" w:rsidRDefault="008C3462" w:rsidP="008C3462">
      <w:pPr>
        <w:ind w:right="5953"/>
        <w:rPr>
          <w:i/>
          <w:sz w:val="16"/>
          <w:szCs w:val="16"/>
        </w:rPr>
      </w:pPr>
      <w:r w:rsidRPr="000C44EA">
        <w:rPr>
          <w:i/>
          <w:sz w:val="16"/>
          <w:szCs w:val="16"/>
        </w:rPr>
        <w:t>(imię, nazwisko, stanowisko/podstawa do reprezentacji)</w:t>
      </w:r>
    </w:p>
    <w:p w:rsidR="008C3462" w:rsidRPr="000C44EA" w:rsidRDefault="008C3462" w:rsidP="008C3462"/>
    <w:p w:rsidR="008C3462" w:rsidRPr="000C44EA" w:rsidRDefault="008C3462" w:rsidP="008C3462">
      <w:pPr>
        <w:rPr>
          <w:b/>
          <w:sz w:val="20"/>
        </w:rPr>
      </w:pPr>
    </w:p>
    <w:p w:rsidR="008C3462" w:rsidRPr="000C44EA" w:rsidRDefault="008C3462" w:rsidP="008C3462">
      <w:pPr>
        <w:spacing w:after="120" w:line="360" w:lineRule="auto"/>
        <w:jc w:val="center"/>
        <w:rPr>
          <w:b/>
          <w:u w:val="single"/>
        </w:rPr>
      </w:pPr>
      <w:r w:rsidRPr="000C44EA">
        <w:rPr>
          <w:b/>
          <w:u w:val="single"/>
        </w:rPr>
        <w:t>Oświadczenia podmiotu udostępniającego zasoby</w:t>
      </w:r>
    </w:p>
    <w:p w:rsidR="008C3462" w:rsidRPr="000C44EA" w:rsidRDefault="008C3462" w:rsidP="008C3462">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8C3462" w:rsidRPr="000C44EA" w:rsidRDefault="008C3462" w:rsidP="008C3462">
      <w:pPr>
        <w:spacing w:before="120" w:line="360" w:lineRule="auto"/>
        <w:jc w:val="center"/>
        <w:rPr>
          <w:b/>
          <w:u w:val="single"/>
        </w:rPr>
      </w:pPr>
      <w:r w:rsidRPr="000C44EA">
        <w:rPr>
          <w:b/>
          <w:sz w:val="21"/>
          <w:szCs w:val="21"/>
        </w:rPr>
        <w:t>składane na podstawie art. 125 ust. 5 ustawy Pzp</w:t>
      </w:r>
    </w:p>
    <w:p w:rsidR="008C3462" w:rsidRPr="000C44EA" w:rsidRDefault="008C3462" w:rsidP="008C3462">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r w:rsidRPr="000C44EA">
        <w:rPr>
          <w:b/>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rsidR="008C3462" w:rsidRPr="000C44EA" w:rsidRDefault="008C3462" w:rsidP="008C3462">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8C3462" w:rsidRPr="000C44EA" w:rsidRDefault="008C3462" w:rsidP="008C3462">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8C3462" w:rsidRPr="000C44EA" w:rsidRDefault="008C3462" w:rsidP="008C3462">
      <w:pPr>
        <w:ind w:left="360"/>
        <w:contextualSpacing/>
        <w:jc w:val="both"/>
      </w:pPr>
    </w:p>
    <w:p w:rsidR="008C3462" w:rsidRPr="000C44EA" w:rsidRDefault="008C3462" w:rsidP="008C3462">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8C3462" w:rsidRPr="000C44EA" w:rsidRDefault="008C3462" w:rsidP="008C3462"/>
    <w:p w:rsidR="008C3462" w:rsidRPr="000C44EA" w:rsidRDefault="008C3462" w:rsidP="008C3462">
      <w:pPr>
        <w:shd w:val="clear" w:color="auto" w:fill="BFBFBF" w:themeFill="background1" w:themeFillShade="BF"/>
        <w:spacing w:line="360" w:lineRule="auto"/>
        <w:jc w:val="both"/>
        <w:rPr>
          <w:rFonts w:ascii="Arial" w:hAnsi="Arial" w:cs="Arial"/>
          <w:b/>
          <w:sz w:val="21"/>
          <w:szCs w:val="21"/>
        </w:rPr>
      </w:pPr>
      <w:r w:rsidRPr="000C44EA">
        <w:rPr>
          <w:rFonts w:ascii="Arial" w:hAnsi="Arial" w:cs="Arial"/>
          <w:b/>
          <w:sz w:val="21"/>
          <w:szCs w:val="21"/>
        </w:rPr>
        <w:t>OŚWIADCZENIE DOTYCZĄCE PODANYCH INFORMACJI:</w:t>
      </w:r>
    </w:p>
    <w:p w:rsidR="008C3462" w:rsidRPr="000C44EA" w:rsidRDefault="008C3462" w:rsidP="008C3462">
      <w:pPr>
        <w:spacing w:line="360" w:lineRule="auto"/>
        <w:jc w:val="both"/>
        <w:rPr>
          <w:rFonts w:ascii="Arial" w:hAnsi="Arial" w:cs="Arial"/>
          <w:b/>
        </w:rPr>
      </w:pPr>
    </w:p>
    <w:p w:rsidR="008C3462" w:rsidRPr="000C44EA" w:rsidRDefault="008C3462" w:rsidP="008C3462">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8C3462" w:rsidRPr="000C44EA" w:rsidRDefault="008C3462" w:rsidP="008C3462">
      <w:pPr>
        <w:spacing w:line="360" w:lineRule="auto"/>
        <w:jc w:val="both"/>
        <w:rPr>
          <w:rFonts w:ascii="Arial" w:hAnsi="Arial" w:cs="Arial"/>
          <w:sz w:val="21"/>
          <w:szCs w:val="21"/>
        </w:rPr>
      </w:pPr>
      <w:r w:rsidRPr="000C44EA">
        <w:rPr>
          <w:rFonts w:ascii="Arial" w:hAnsi="Arial" w:cs="Arial"/>
          <w:sz w:val="21"/>
          <w:szCs w:val="21"/>
        </w:rPr>
        <w:t xml:space="preserve">                                                                                     …………………………………….</w:t>
      </w:r>
    </w:p>
    <w:p w:rsidR="008C3462" w:rsidRPr="000C44EA" w:rsidRDefault="008C3462" w:rsidP="008C3462">
      <w:pPr>
        <w:spacing w:line="360" w:lineRule="auto"/>
        <w:jc w:val="both"/>
        <w:rPr>
          <w:rFonts w:ascii="Arial" w:hAnsi="Arial" w:cs="Arial"/>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sidRPr="000C44EA">
        <w:rPr>
          <w:rFonts w:ascii="Arial" w:hAnsi="Arial" w:cs="Arial"/>
          <w:i/>
          <w:sz w:val="16"/>
          <w:szCs w:val="16"/>
        </w:rPr>
        <w:t xml:space="preserve">Data; kwalifikowany podpis elektroniczny </w:t>
      </w:r>
    </w:p>
    <w:p w:rsidR="008C3462" w:rsidRPr="000C44EA" w:rsidRDefault="008C3462" w:rsidP="008C3462">
      <w:pPr>
        <w:jc w:val="both"/>
        <w:rPr>
          <w:sz w:val="22"/>
          <w:szCs w:val="22"/>
        </w:rPr>
      </w:pPr>
    </w:p>
    <w:p w:rsidR="008C3462" w:rsidRPr="000C44EA" w:rsidRDefault="008C3462" w:rsidP="008C3462">
      <w:pPr>
        <w:rPr>
          <w:i/>
          <w:sz w:val="22"/>
          <w:lang w:val="pl-PL"/>
        </w:rPr>
      </w:pPr>
    </w:p>
    <w:p w:rsidR="008C3462" w:rsidRPr="000C44EA" w:rsidRDefault="008C3462" w:rsidP="008C3462">
      <w:pPr>
        <w:rPr>
          <w:i/>
          <w:sz w:val="22"/>
          <w:lang w:val="pl-PL"/>
        </w:rPr>
      </w:pPr>
    </w:p>
    <w:p w:rsidR="008C3462" w:rsidRPr="000C44EA" w:rsidRDefault="008C3462" w:rsidP="008C3462">
      <w:pPr>
        <w:rPr>
          <w:i/>
          <w:kern w:val="2"/>
          <w:sz w:val="22"/>
          <w:lang w:val="pl-PL"/>
        </w:rPr>
      </w:pPr>
      <w:r w:rsidRPr="000C44EA">
        <w:rPr>
          <w:i/>
          <w:sz w:val="22"/>
          <w:lang w:val="pl-PL"/>
        </w:rPr>
        <w:t>Załącznik nr 5  do SWZ</w:t>
      </w:r>
    </w:p>
    <w:p w:rsidR="008C3462" w:rsidRPr="000C44EA" w:rsidRDefault="008C3462" w:rsidP="008C3462">
      <w:pPr>
        <w:rPr>
          <w:i/>
          <w:sz w:val="22"/>
          <w:lang w:val="pl-PL"/>
        </w:rPr>
      </w:pPr>
    </w:p>
    <w:p w:rsidR="008C3462" w:rsidRPr="000C44EA" w:rsidRDefault="008C3462" w:rsidP="008C3462">
      <w:pPr>
        <w:rPr>
          <w:b/>
        </w:rPr>
      </w:pPr>
      <w:r w:rsidRPr="000C44EA">
        <w:rPr>
          <w:b/>
        </w:rPr>
        <w:t xml:space="preserve">                                                                                                             </w:t>
      </w:r>
    </w:p>
    <w:p w:rsidR="008C3462" w:rsidRPr="000C44EA" w:rsidRDefault="008C3462" w:rsidP="008C3462">
      <w:pPr>
        <w:rPr>
          <w:b/>
        </w:rPr>
      </w:pPr>
      <w:r w:rsidRPr="000C44EA">
        <w:rPr>
          <w:b/>
        </w:rPr>
        <w:t>Wykonawca:</w:t>
      </w:r>
    </w:p>
    <w:p w:rsidR="008C3462" w:rsidRPr="000C44EA" w:rsidRDefault="008C3462" w:rsidP="008C3462">
      <w:pPr>
        <w:rPr>
          <w:b/>
        </w:rPr>
      </w:pPr>
    </w:p>
    <w:p w:rsidR="008C3462" w:rsidRPr="000C44EA" w:rsidRDefault="008C3462" w:rsidP="008C3462">
      <w:pPr>
        <w:rPr>
          <w:b/>
        </w:rPr>
      </w:pPr>
    </w:p>
    <w:p w:rsidR="008C3462" w:rsidRPr="000C44EA" w:rsidRDefault="008C3462" w:rsidP="008C3462">
      <w:pPr>
        <w:rPr>
          <w:sz w:val="20"/>
        </w:rPr>
      </w:pPr>
    </w:p>
    <w:p w:rsidR="008C3462" w:rsidRPr="000C44EA" w:rsidRDefault="008C3462" w:rsidP="008C3462">
      <w:pPr>
        <w:spacing w:line="480" w:lineRule="auto"/>
        <w:ind w:right="5954"/>
        <w:rPr>
          <w:i/>
          <w:sz w:val="16"/>
        </w:rPr>
      </w:pPr>
      <w:r w:rsidRPr="000C44EA">
        <w:rPr>
          <w:sz w:val="20"/>
        </w:rPr>
        <w:t>………………………………………</w:t>
      </w:r>
    </w:p>
    <w:p w:rsidR="008C3462" w:rsidRPr="000C44EA" w:rsidRDefault="008C3462" w:rsidP="008C3462">
      <w:pPr>
        <w:rPr>
          <w:rFonts w:ascii="Arial" w:hAnsi="Arial"/>
          <w:sz w:val="21"/>
        </w:rPr>
      </w:pPr>
    </w:p>
    <w:p w:rsidR="008C3462" w:rsidRPr="000C44EA" w:rsidRDefault="008C3462" w:rsidP="008C3462">
      <w:pPr>
        <w:spacing w:after="120" w:line="360" w:lineRule="auto"/>
        <w:jc w:val="center"/>
        <w:rPr>
          <w:b/>
          <w:sz w:val="22"/>
        </w:rPr>
      </w:pPr>
      <w:r w:rsidRPr="000C44EA">
        <w:rPr>
          <w:b/>
          <w:sz w:val="28"/>
          <w:u w:val="single"/>
        </w:rPr>
        <w:t xml:space="preserve">Oświadczenie wykonawcy </w:t>
      </w:r>
    </w:p>
    <w:p w:rsidR="008C3462" w:rsidRPr="000C44EA" w:rsidRDefault="008C3462" w:rsidP="008C3462">
      <w:pPr>
        <w:jc w:val="both"/>
        <w:rPr>
          <w:b/>
          <w:sz w:val="22"/>
          <w:lang w:eastAsia="en-US"/>
        </w:rPr>
      </w:pPr>
      <w:r w:rsidRPr="000C44EA">
        <w:rPr>
          <w:b/>
          <w:sz w:val="22"/>
          <w:lang w:eastAsia="en-US"/>
        </w:rPr>
        <w:t>o aktualności informacji zawartych w oświadczeniu, o którym mowa w art. 125 ust. 1 ustawy, w zakresie podstaw wykluczenia z postępowania.</w:t>
      </w:r>
    </w:p>
    <w:p w:rsidR="008C3462" w:rsidRPr="000C44EA" w:rsidRDefault="008C3462" w:rsidP="008C3462">
      <w:pPr>
        <w:spacing w:line="360" w:lineRule="auto"/>
        <w:ind w:firstLine="708"/>
        <w:jc w:val="center"/>
        <w:rPr>
          <w:sz w:val="22"/>
        </w:rPr>
      </w:pPr>
    </w:p>
    <w:p w:rsidR="008C3462" w:rsidRPr="000C44EA" w:rsidRDefault="008C3462" w:rsidP="008C3462">
      <w:pPr>
        <w:jc w:val="both"/>
        <w:rPr>
          <w:b/>
          <w:bCs/>
          <w:color w:val="000000"/>
          <w:sz w:val="22"/>
          <w:szCs w:val="22"/>
          <w:lang w:val="pl-PL"/>
        </w:rPr>
      </w:pPr>
      <w:r w:rsidRPr="000C44EA">
        <w:rPr>
          <w:sz w:val="22"/>
        </w:rPr>
        <w:t xml:space="preserve">Na potrzeby postępowania o udzielenie zamówienia </w:t>
      </w:r>
      <w:r w:rsidRPr="000C44EA">
        <w:rPr>
          <w:sz w:val="22"/>
          <w:szCs w:val="22"/>
        </w:rPr>
        <w:t>publicznego</w:t>
      </w:r>
      <w:r w:rsidRPr="000C44EA">
        <w:rPr>
          <w:color w:val="FF0000"/>
          <w:sz w:val="22"/>
          <w:szCs w:val="22"/>
        </w:rPr>
        <w:t xml:space="preserve">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r w:rsidRPr="000C44EA">
        <w:rPr>
          <w:b/>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sz w:val="22"/>
          <w:szCs w:val="22"/>
        </w:rPr>
        <w:t xml:space="preserve"> oświadczam, co następuje:</w:t>
      </w:r>
    </w:p>
    <w:p w:rsidR="008C3462" w:rsidRPr="000C44EA" w:rsidRDefault="008C3462" w:rsidP="008C3462">
      <w:pPr>
        <w:overflowPunct/>
        <w:autoSpaceDE/>
        <w:autoSpaceDN/>
        <w:adjustRightInd/>
        <w:jc w:val="both"/>
        <w:rPr>
          <w:rFonts w:eastAsia="Lucida Sans Unicode"/>
          <w:sz w:val="22"/>
          <w:szCs w:val="24"/>
          <w:lang w:eastAsia="ar-SA"/>
        </w:rPr>
      </w:pPr>
    </w:p>
    <w:p w:rsidR="008C3462" w:rsidRPr="000C44EA" w:rsidRDefault="008C3462" w:rsidP="008C3462">
      <w:pPr>
        <w:jc w:val="both"/>
        <w:rPr>
          <w:sz w:val="22"/>
          <w:lang w:eastAsia="en-US"/>
        </w:rPr>
      </w:pPr>
      <w:r w:rsidRPr="000C44EA">
        <w:rPr>
          <w:sz w:val="22"/>
          <w:lang w:eastAsia="en-US"/>
        </w:rPr>
        <w:t>Informacje zawarte w oświadczeniu, o którym mowa w art. 125 ust. 1 ustawy Pzp w zakresie podstaw wykluczenia z postępowania, o których mowa w:</w:t>
      </w:r>
    </w:p>
    <w:p w:rsidR="008C3462" w:rsidRPr="000C44EA" w:rsidRDefault="008C3462" w:rsidP="008C3462">
      <w:pPr>
        <w:jc w:val="both"/>
        <w:rPr>
          <w:sz w:val="22"/>
          <w:lang w:eastAsia="en-US"/>
        </w:rPr>
      </w:pPr>
      <w:r w:rsidRPr="000C44EA">
        <w:rPr>
          <w:sz w:val="22"/>
          <w:lang w:eastAsia="en-US"/>
        </w:rPr>
        <w:t>a) art. 108 ust. 1 pkt 3 ustawy,</w:t>
      </w:r>
    </w:p>
    <w:p w:rsidR="008C3462" w:rsidRPr="000C44EA" w:rsidRDefault="008C3462" w:rsidP="008C3462">
      <w:pPr>
        <w:jc w:val="both"/>
        <w:rPr>
          <w:sz w:val="22"/>
          <w:lang w:eastAsia="en-US"/>
        </w:rPr>
      </w:pPr>
      <w:r w:rsidRPr="000C44EA">
        <w:rPr>
          <w:sz w:val="22"/>
          <w:lang w:eastAsia="en-US"/>
        </w:rPr>
        <w:t>b) art. 108 ust. 1 pkt 4 ustawy, dotyczących orzeczenia zakazu ubiegania się o zamówienie publiczne tytułem środka zapobiegawczego,</w:t>
      </w:r>
    </w:p>
    <w:p w:rsidR="008C3462" w:rsidRPr="000C44EA" w:rsidRDefault="008C3462" w:rsidP="008C3462">
      <w:pPr>
        <w:jc w:val="both"/>
        <w:rPr>
          <w:sz w:val="22"/>
          <w:lang w:eastAsia="en-US"/>
        </w:rPr>
      </w:pPr>
      <w:r w:rsidRPr="000C44EA">
        <w:rPr>
          <w:sz w:val="22"/>
          <w:lang w:eastAsia="en-US"/>
        </w:rPr>
        <w:t>c) art. 108 ust. 1 pkt 5 ustawy, dotyczących zawarcia z innymi wykonawcami porozumienia mającego na celu zakłócenie konkurencji,</w:t>
      </w:r>
    </w:p>
    <w:p w:rsidR="008C3462" w:rsidRPr="000C44EA" w:rsidRDefault="008C3462" w:rsidP="008C3462">
      <w:pPr>
        <w:jc w:val="both"/>
        <w:rPr>
          <w:sz w:val="22"/>
          <w:lang w:eastAsia="en-US"/>
        </w:rPr>
      </w:pPr>
      <w:r w:rsidRPr="000C44EA">
        <w:rPr>
          <w:sz w:val="22"/>
          <w:lang w:eastAsia="en-US"/>
        </w:rPr>
        <w:t>d) art. 108 ust. 1 pkt 6 ustawy,</w:t>
      </w:r>
    </w:p>
    <w:p w:rsidR="008C3462" w:rsidRPr="000C44EA" w:rsidRDefault="008C3462" w:rsidP="008C3462">
      <w:pPr>
        <w:overflowPunct/>
        <w:autoSpaceDE/>
        <w:autoSpaceDN/>
        <w:adjustRightInd/>
        <w:jc w:val="both"/>
        <w:rPr>
          <w:rFonts w:eastAsia="Lucida Sans Unicode"/>
          <w:b/>
          <w:sz w:val="22"/>
          <w:szCs w:val="24"/>
          <w:lang w:eastAsia="en-US"/>
        </w:rPr>
      </w:pPr>
      <w:r w:rsidRPr="000C44EA">
        <w:rPr>
          <w:rFonts w:eastAsia="Lucida Sans Unicode"/>
          <w:b/>
          <w:sz w:val="22"/>
          <w:szCs w:val="24"/>
          <w:lang w:eastAsia="en-US"/>
        </w:rPr>
        <w:t>są nadal aktualne</w:t>
      </w: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spacing w:after="120"/>
        <w:jc w:val="both"/>
        <w:rPr>
          <w:rFonts w:eastAsia="Lucida Sans Unicode"/>
          <w:sz w:val="22"/>
          <w:szCs w:val="24"/>
          <w:lang w:eastAsia="en-US"/>
        </w:rPr>
      </w:pPr>
      <w:r w:rsidRPr="000C44EA">
        <w:rPr>
          <w:rFonts w:eastAsia="Lucida Sans Unicode"/>
          <w:sz w:val="22"/>
          <w:szCs w:val="24"/>
          <w:lang w:eastAsia="en-US"/>
        </w:rPr>
        <w:t xml:space="preserve">oraz: </w:t>
      </w:r>
    </w:p>
    <w:p w:rsidR="008C3462" w:rsidRPr="000C44EA" w:rsidRDefault="008C3462" w:rsidP="008C3462">
      <w:pPr>
        <w:spacing w:after="120" w:line="360" w:lineRule="auto"/>
        <w:jc w:val="center"/>
        <w:rPr>
          <w:b/>
          <w:sz w:val="22"/>
          <w:lang w:eastAsia="en-US"/>
        </w:rPr>
      </w:pPr>
      <w:r w:rsidRPr="000C44EA">
        <w:rPr>
          <w:b/>
          <w:sz w:val="28"/>
          <w:u w:val="single"/>
        </w:rPr>
        <w:t xml:space="preserve">Oświadczenie wykonawcy </w:t>
      </w:r>
    </w:p>
    <w:p w:rsidR="008C3462" w:rsidRPr="000C44EA" w:rsidRDefault="008C3462" w:rsidP="008C3462">
      <w:pPr>
        <w:jc w:val="both"/>
        <w:rPr>
          <w:sz w:val="22"/>
          <w:lang w:eastAsia="en-US"/>
        </w:rPr>
      </w:pPr>
      <w:r w:rsidRPr="000C44EA">
        <w:rPr>
          <w:b/>
          <w:sz w:val="22"/>
          <w:lang w:eastAsia="en-US"/>
        </w:rPr>
        <w:t>w zakresie art. 108 ust. 1 pkt 5 ustawy o</w:t>
      </w:r>
      <w:r w:rsidRPr="000C44EA">
        <w:rPr>
          <w:sz w:val="22"/>
          <w:lang w:eastAsia="en-US"/>
        </w:rPr>
        <w:t>:</w:t>
      </w:r>
    </w:p>
    <w:p w:rsidR="008C3462" w:rsidRPr="000C44EA" w:rsidRDefault="008C3462" w:rsidP="008C3462">
      <w:pPr>
        <w:numPr>
          <w:ilvl w:val="0"/>
          <w:numId w:val="6"/>
        </w:numPr>
        <w:contextualSpacing/>
        <w:jc w:val="both"/>
        <w:textAlignment w:val="auto"/>
        <w:rPr>
          <w:sz w:val="22"/>
          <w:lang w:eastAsia="en-US"/>
        </w:rPr>
      </w:pPr>
      <w:r w:rsidRPr="000C44EA">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8C3462" w:rsidRPr="000C44EA" w:rsidRDefault="008C3462" w:rsidP="008C3462">
      <w:pPr>
        <w:numPr>
          <w:ilvl w:val="0"/>
          <w:numId w:val="6"/>
        </w:numPr>
        <w:contextualSpacing/>
        <w:jc w:val="both"/>
        <w:textAlignment w:val="auto"/>
        <w:rPr>
          <w:sz w:val="22"/>
          <w:lang w:eastAsia="en-US"/>
        </w:rPr>
      </w:pPr>
      <w:r w:rsidRPr="000C44EA">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jc w:val="both"/>
        <w:rPr>
          <w:rFonts w:eastAsia="Lucida Sans Unicode"/>
          <w:b/>
          <w:i/>
          <w:sz w:val="22"/>
          <w:szCs w:val="24"/>
          <w:lang w:eastAsia="en-US"/>
        </w:rPr>
      </w:pPr>
      <w:r w:rsidRPr="000C44EA">
        <w:rPr>
          <w:rFonts w:eastAsia="Lucida Sans Unicode"/>
          <w:b/>
          <w:i/>
          <w:sz w:val="22"/>
          <w:szCs w:val="24"/>
          <w:lang w:eastAsia="en-US"/>
        </w:rPr>
        <w:t>*niepotrzebne skreślić</w:t>
      </w: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rPr>
          <w:sz w:val="22"/>
          <w:szCs w:val="22"/>
          <w:lang w:val="pl-PL"/>
        </w:rPr>
      </w:pPr>
      <w:r w:rsidRPr="000C44EA">
        <w:rPr>
          <w:sz w:val="22"/>
          <w:szCs w:val="22"/>
          <w:lang w:val="pl-PL"/>
        </w:rPr>
        <w:t>Dnia ………………r.</w:t>
      </w:r>
    </w:p>
    <w:p w:rsidR="008C3462" w:rsidRPr="000C44EA" w:rsidRDefault="008C3462" w:rsidP="008C3462">
      <w:pPr>
        <w:rPr>
          <w:i/>
          <w:sz w:val="20"/>
          <w:lang w:val="pl-PL"/>
        </w:rPr>
      </w:pPr>
      <w:r w:rsidRPr="000C44EA">
        <w:rPr>
          <w:i/>
          <w:sz w:val="18"/>
          <w:szCs w:val="18"/>
          <w:lang w:val="pl-PL"/>
        </w:rPr>
        <w:t xml:space="preserve">     </w:t>
      </w:r>
    </w:p>
    <w:p w:rsidR="008C3462" w:rsidRPr="000C44EA" w:rsidRDefault="008C3462" w:rsidP="008C3462">
      <w:pPr>
        <w:spacing w:line="360" w:lineRule="auto"/>
        <w:jc w:val="both"/>
        <w:rPr>
          <w:rFonts w:ascii="Arial" w:hAnsi="Arial"/>
          <w:sz w:val="20"/>
        </w:rPr>
      </w:pPr>
    </w:p>
    <w:p w:rsidR="008C3462" w:rsidRPr="000C44EA" w:rsidRDefault="008C3462" w:rsidP="008C3462">
      <w:pPr>
        <w:jc w:val="both"/>
        <w:rPr>
          <w:rFonts w:ascii="Arial" w:hAnsi="Arial"/>
          <w:i/>
          <w:sz w:val="16"/>
        </w:rPr>
      </w:pPr>
      <w:r w:rsidRPr="000C44EA">
        <w:rPr>
          <w:rFonts w:ascii="Arial" w:hAnsi="Arial"/>
          <w:sz w:val="20"/>
        </w:rPr>
        <w:tab/>
      </w:r>
      <w:r w:rsidRPr="000C44EA">
        <w:rPr>
          <w:rFonts w:ascii="Arial" w:hAnsi="Arial"/>
          <w:sz w:val="20"/>
        </w:rPr>
        <w:tab/>
        <w:t xml:space="preserve">                                                                   …………………………………………</w:t>
      </w:r>
    </w:p>
    <w:p w:rsidR="008C3462" w:rsidRPr="000C44EA" w:rsidRDefault="008C3462" w:rsidP="008C3462">
      <w:pPr>
        <w:jc w:val="both"/>
        <w:rPr>
          <w:rFonts w:ascii="Arial" w:hAnsi="Arial"/>
          <w:i/>
          <w:sz w:val="16"/>
        </w:rPr>
      </w:pPr>
      <w:r w:rsidRPr="000C44EA">
        <w:rPr>
          <w:i/>
          <w:sz w:val="20"/>
        </w:rPr>
        <w:t xml:space="preserve">                                                                                                                                 (podpis)</w:t>
      </w:r>
    </w:p>
    <w:p w:rsidR="008C3462" w:rsidRPr="000C44EA" w:rsidRDefault="008C3462" w:rsidP="008C3462">
      <w:pPr>
        <w:rPr>
          <w:i/>
          <w:color w:val="FF0000"/>
          <w:sz w:val="22"/>
          <w:lang w:val="pl-PL"/>
        </w:rPr>
      </w:pPr>
    </w:p>
    <w:p w:rsidR="008C3462" w:rsidRPr="000C44EA" w:rsidRDefault="008C3462" w:rsidP="008C3462">
      <w:pPr>
        <w:rPr>
          <w:i/>
          <w:color w:val="FF0000"/>
          <w:sz w:val="22"/>
          <w:lang w:val="pl-PL"/>
        </w:rPr>
      </w:pPr>
    </w:p>
    <w:p w:rsidR="008C3462" w:rsidRPr="000C44EA" w:rsidRDefault="008C3462" w:rsidP="008C3462">
      <w:pPr>
        <w:rPr>
          <w:i/>
          <w:color w:val="FF0000"/>
          <w:sz w:val="22"/>
          <w:lang w:val="pl-PL"/>
        </w:rPr>
      </w:pPr>
    </w:p>
    <w:p w:rsidR="008C3462" w:rsidRPr="000C44EA" w:rsidRDefault="008C3462" w:rsidP="008C3462">
      <w:pPr>
        <w:rPr>
          <w:i/>
          <w:color w:val="FF0000"/>
          <w:sz w:val="22"/>
          <w:lang w:val="pl-PL"/>
        </w:rPr>
      </w:pPr>
    </w:p>
    <w:p w:rsidR="008C3462" w:rsidRPr="000C44EA" w:rsidRDefault="008C3462" w:rsidP="008C3462">
      <w:pPr>
        <w:rPr>
          <w:i/>
          <w:sz w:val="22"/>
          <w:lang w:val="pl-PL"/>
        </w:rPr>
      </w:pPr>
    </w:p>
    <w:p w:rsidR="008C3462" w:rsidRPr="000C44EA" w:rsidRDefault="008C3462" w:rsidP="008C3462">
      <w:pPr>
        <w:rPr>
          <w:i/>
          <w:sz w:val="22"/>
          <w:lang w:val="pl-PL"/>
        </w:rPr>
      </w:pPr>
      <w:r w:rsidRPr="000C44EA">
        <w:rPr>
          <w:i/>
          <w:sz w:val="22"/>
          <w:lang w:val="pl-PL"/>
        </w:rPr>
        <w:t>Załącznik nr 6  do SWZ</w:t>
      </w:r>
    </w:p>
    <w:p w:rsidR="008C3462" w:rsidRPr="000C44EA" w:rsidRDefault="008C3462" w:rsidP="008C3462">
      <w:pPr>
        <w:rPr>
          <w:i/>
          <w:sz w:val="22"/>
          <w:lang w:val="pl-PL"/>
        </w:rPr>
      </w:pPr>
    </w:p>
    <w:p w:rsidR="008C3462" w:rsidRPr="000C44EA" w:rsidRDefault="008C3462" w:rsidP="008C3462">
      <w:pPr>
        <w:rPr>
          <w:b/>
        </w:rPr>
      </w:pPr>
      <w:r w:rsidRPr="000C44EA">
        <w:rPr>
          <w:b/>
        </w:rPr>
        <w:t xml:space="preserve">                                                                                                                </w:t>
      </w:r>
    </w:p>
    <w:p w:rsidR="008C3462" w:rsidRPr="000C44EA" w:rsidRDefault="008C3462" w:rsidP="008C3462">
      <w:pPr>
        <w:rPr>
          <w:b/>
        </w:rPr>
      </w:pPr>
      <w:r w:rsidRPr="000C44EA">
        <w:rPr>
          <w:b/>
        </w:rPr>
        <w:t>Wykonawca:</w:t>
      </w:r>
    </w:p>
    <w:p w:rsidR="008C3462" w:rsidRPr="000C44EA" w:rsidRDefault="008C3462" w:rsidP="008C3462">
      <w:pPr>
        <w:rPr>
          <w:b/>
        </w:rPr>
      </w:pPr>
    </w:p>
    <w:p w:rsidR="008C3462" w:rsidRPr="000C44EA" w:rsidRDefault="008C3462" w:rsidP="008C3462">
      <w:pPr>
        <w:rPr>
          <w:b/>
        </w:rPr>
      </w:pPr>
    </w:p>
    <w:p w:rsidR="008C3462" w:rsidRPr="000C44EA" w:rsidRDefault="008C3462" w:rsidP="008C3462">
      <w:pPr>
        <w:rPr>
          <w:b/>
        </w:rPr>
      </w:pPr>
    </w:p>
    <w:p w:rsidR="008C3462" w:rsidRPr="000C44EA" w:rsidRDefault="008C3462" w:rsidP="008C3462">
      <w:pPr>
        <w:rPr>
          <w:sz w:val="20"/>
        </w:rPr>
      </w:pPr>
    </w:p>
    <w:p w:rsidR="008C3462" w:rsidRPr="000C44EA" w:rsidRDefault="008C3462" w:rsidP="008C3462">
      <w:pPr>
        <w:spacing w:line="480" w:lineRule="auto"/>
        <w:ind w:right="5954"/>
        <w:rPr>
          <w:i/>
          <w:sz w:val="16"/>
        </w:rPr>
      </w:pPr>
      <w:r w:rsidRPr="000C44EA">
        <w:rPr>
          <w:sz w:val="20"/>
        </w:rPr>
        <w:t>………………………………………</w:t>
      </w:r>
    </w:p>
    <w:p w:rsidR="008C3462" w:rsidRPr="000C44EA" w:rsidRDefault="008C3462" w:rsidP="008C3462">
      <w:pPr>
        <w:rPr>
          <w:rFonts w:ascii="Arial" w:hAnsi="Arial"/>
          <w:sz w:val="21"/>
        </w:rPr>
      </w:pPr>
    </w:p>
    <w:p w:rsidR="008C3462" w:rsidRPr="000C44EA" w:rsidRDefault="008C3462" w:rsidP="008C3462">
      <w:pPr>
        <w:spacing w:after="120" w:line="360" w:lineRule="auto"/>
        <w:jc w:val="center"/>
        <w:rPr>
          <w:b/>
          <w:sz w:val="22"/>
        </w:rPr>
      </w:pPr>
      <w:r w:rsidRPr="000C44EA">
        <w:rPr>
          <w:b/>
          <w:sz w:val="28"/>
          <w:u w:val="single"/>
        </w:rPr>
        <w:t xml:space="preserve">Oświadczenie wykonawcy </w:t>
      </w:r>
    </w:p>
    <w:p w:rsidR="008C3462" w:rsidRPr="000C44EA" w:rsidRDefault="008C3462" w:rsidP="008C3462">
      <w:pPr>
        <w:jc w:val="both"/>
        <w:rPr>
          <w:b/>
          <w:sz w:val="22"/>
          <w:lang w:eastAsia="en-US"/>
        </w:rPr>
      </w:pPr>
      <w:r w:rsidRPr="000C44EA">
        <w:rPr>
          <w:b/>
          <w:sz w:val="22"/>
          <w:lang w:eastAsia="en-US"/>
        </w:rPr>
        <w:t>o aktualności informacji zawartych w oświadczeniu, o którym mowa w art. 125 ust. 1 ustawy, w zakresie podstaw wykluczenia z postępowania.</w:t>
      </w:r>
    </w:p>
    <w:p w:rsidR="008C3462" w:rsidRPr="000C44EA" w:rsidRDefault="008C3462" w:rsidP="008C3462">
      <w:pPr>
        <w:spacing w:line="360" w:lineRule="auto"/>
        <w:ind w:firstLine="708"/>
        <w:jc w:val="center"/>
        <w:rPr>
          <w:sz w:val="22"/>
        </w:rPr>
      </w:pPr>
    </w:p>
    <w:p w:rsidR="008C3462" w:rsidRPr="000C44EA" w:rsidRDefault="008C3462" w:rsidP="008C3462">
      <w:pPr>
        <w:jc w:val="both"/>
        <w:rPr>
          <w:b/>
          <w:bCs/>
          <w:color w:val="000000"/>
          <w:sz w:val="22"/>
          <w:szCs w:val="22"/>
          <w:lang w:val="pl-PL"/>
        </w:rPr>
      </w:pPr>
      <w:r w:rsidRPr="000C44EA">
        <w:rPr>
          <w:sz w:val="22"/>
          <w:szCs w:val="22"/>
        </w:rPr>
        <w:t>Na potrzeby postępowania o udzielenie zamówienia publicznego pn</w:t>
      </w:r>
      <w:r w:rsidRPr="000C44EA">
        <w:rPr>
          <w:b/>
          <w:color w:val="FF0000"/>
          <w:sz w:val="22"/>
          <w:szCs w:val="22"/>
        </w:rPr>
        <w:t xml:space="preserve">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r w:rsidRPr="000C44EA">
        <w:rPr>
          <w:b/>
          <w:sz w:val="22"/>
          <w:szCs w:val="22"/>
        </w:rPr>
        <w:t xml:space="preserve">, </w:t>
      </w:r>
      <w:r w:rsidRPr="000C44EA">
        <w:rPr>
          <w:sz w:val="22"/>
          <w:szCs w:val="22"/>
        </w:rPr>
        <w:t xml:space="preserve"> </w:t>
      </w:r>
      <w:r w:rsidRPr="000C44EA">
        <w:rPr>
          <w:sz w:val="22"/>
        </w:rPr>
        <w:t xml:space="preserve">prowadzonego przez </w:t>
      </w:r>
      <w:r w:rsidRPr="000C44EA">
        <w:rPr>
          <w:b/>
          <w:sz w:val="22"/>
        </w:rPr>
        <w:t>Specjalistyczny Szpital im. dra Alfreda Sokołowskiego w Wałbrzychu</w:t>
      </w:r>
      <w:r w:rsidRPr="000C44EA">
        <w:rPr>
          <w:sz w:val="22"/>
        </w:rPr>
        <w:t xml:space="preserve"> oświadczam, co następuje:</w:t>
      </w:r>
    </w:p>
    <w:p w:rsidR="008C3462" w:rsidRPr="000C44EA" w:rsidRDefault="008C3462" w:rsidP="008C3462">
      <w:pPr>
        <w:overflowPunct/>
        <w:autoSpaceDE/>
        <w:autoSpaceDN/>
        <w:adjustRightInd/>
        <w:jc w:val="both"/>
        <w:rPr>
          <w:rFonts w:eastAsia="Lucida Sans Unicode"/>
          <w:sz w:val="22"/>
          <w:szCs w:val="24"/>
          <w:lang w:eastAsia="ar-SA"/>
        </w:rPr>
      </w:pPr>
    </w:p>
    <w:p w:rsidR="008C3462" w:rsidRPr="000C44EA" w:rsidRDefault="008C3462" w:rsidP="008C3462">
      <w:pPr>
        <w:overflowPunct/>
        <w:autoSpaceDE/>
        <w:autoSpaceDN/>
        <w:adjustRightInd/>
        <w:jc w:val="both"/>
        <w:rPr>
          <w:rFonts w:eastAsia="Lucida Sans Unicode"/>
          <w:sz w:val="22"/>
          <w:szCs w:val="24"/>
          <w:lang w:eastAsia="ar-SA"/>
        </w:rPr>
      </w:pPr>
    </w:p>
    <w:p w:rsidR="008C3462" w:rsidRPr="000C44EA" w:rsidRDefault="008C3462" w:rsidP="008C3462">
      <w:pPr>
        <w:jc w:val="both"/>
        <w:rPr>
          <w:sz w:val="22"/>
          <w:lang w:eastAsia="en-US"/>
        </w:rPr>
      </w:pPr>
      <w:r w:rsidRPr="000C44EA">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8C3462" w:rsidRPr="000C44EA" w:rsidRDefault="008C3462" w:rsidP="008C3462">
      <w:pPr>
        <w:overflowPunct/>
        <w:autoSpaceDE/>
        <w:autoSpaceDN/>
        <w:adjustRightInd/>
        <w:jc w:val="both"/>
        <w:rPr>
          <w:rFonts w:eastAsia="Lucida Sans Unicode"/>
          <w:b/>
          <w:sz w:val="22"/>
          <w:szCs w:val="24"/>
          <w:lang w:eastAsia="en-US"/>
        </w:rPr>
      </w:pPr>
      <w:r w:rsidRPr="000C44EA">
        <w:rPr>
          <w:rFonts w:eastAsia="Lucida Sans Unicode"/>
          <w:b/>
          <w:sz w:val="22"/>
          <w:szCs w:val="24"/>
          <w:lang w:eastAsia="en-US"/>
        </w:rPr>
        <w:t>są nadal aktualne</w:t>
      </w: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jc w:val="both"/>
        <w:rPr>
          <w:rFonts w:eastAsia="Lucida Sans Unicode"/>
          <w:b/>
          <w:sz w:val="22"/>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overflowPunct/>
        <w:autoSpaceDE/>
        <w:autoSpaceDN/>
        <w:adjustRightInd/>
        <w:jc w:val="both"/>
        <w:rPr>
          <w:rFonts w:eastAsia="Lucida Sans Unicode"/>
          <w:sz w:val="18"/>
          <w:szCs w:val="24"/>
          <w:lang w:eastAsia="en-US"/>
        </w:rPr>
      </w:pPr>
    </w:p>
    <w:p w:rsidR="008C3462" w:rsidRPr="000C44EA" w:rsidRDefault="008C3462" w:rsidP="008C3462">
      <w:pPr>
        <w:rPr>
          <w:sz w:val="22"/>
          <w:szCs w:val="22"/>
          <w:lang w:val="pl-PL"/>
        </w:rPr>
      </w:pPr>
      <w:r w:rsidRPr="000C44EA">
        <w:rPr>
          <w:sz w:val="22"/>
          <w:szCs w:val="22"/>
          <w:lang w:val="pl-PL"/>
        </w:rPr>
        <w:t>Dnia ………………r.</w:t>
      </w:r>
    </w:p>
    <w:p w:rsidR="008C3462" w:rsidRPr="000C44EA" w:rsidRDefault="008C3462" w:rsidP="008C3462">
      <w:pPr>
        <w:rPr>
          <w:i/>
          <w:sz w:val="20"/>
          <w:lang w:val="pl-PL"/>
        </w:rPr>
      </w:pPr>
      <w:r w:rsidRPr="000C44EA">
        <w:rPr>
          <w:i/>
          <w:sz w:val="18"/>
          <w:szCs w:val="18"/>
          <w:lang w:val="pl-PL"/>
        </w:rPr>
        <w:t xml:space="preserve">     </w:t>
      </w:r>
    </w:p>
    <w:p w:rsidR="008C3462" w:rsidRPr="000C44EA" w:rsidRDefault="008C3462" w:rsidP="008C3462">
      <w:pPr>
        <w:spacing w:line="360" w:lineRule="auto"/>
        <w:jc w:val="both"/>
        <w:rPr>
          <w:rFonts w:ascii="Arial" w:hAnsi="Arial"/>
          <w:sz w:val="20"/>
        </w:rPr>
      </w:pPr>
    </w:p>
    <w:p w:rsidR="008C3462" w:rsidRPr="000C44EA" w:rsidRDefault="008C3462" w:rsidP="008C3462">
      <w:pPr>
        <w:jc w:val="both"/>
        <w:rPr>
          <w:rFonts w:ascii="Arial" w:hAnsi="Arial"/>
          <w:i/>
          <w:sz w:val="16"/>
        </w:rPr>
      </w:pPr>
      <w:r w:rsidRPr="000C44EA">
        <w:rPr>
          <w:rFonts w:ascii="Arial" w:hAnsi="Arial"/>
          <w:sz w:val="20"/>
        </w:rPr>
        <w:tab/>
      </w:r>
      <w:r w:rsidRPr="000C44EA">
        <w:rPr>
          <w:rFonts w:ascii="Arial" w:hAnsi="Arial"/>
          <w:sz w:val="20"/>
        </w:rPr>
        <w:tab/>
        <w:t xml:space="preserve">                                                                   …………………………………………</w:t>
      </w:r>
    </w:p>
    <w:p w:rsidR="008C3462" w:rsidRPr="000C44EA" w:rsidRDefault="008C3462" w:rsidP="008C3462">
      <w:pPr>
        <w:jc w:val="both"/>
        <w:rPr>
          <w:rFonts w:ascii="Arial" w:hAnsi="Arial"/>
          <w:i/>
          <w:sz w:val="16"/>
        </w:rPr>
      </w:pPr>
      <w:r w:rsidRPr="000C44EA">
        <w:rPr>
          <w:i/>
          <w:sz w:val="20"/>
        </w:rPr>
        <w:t xml:space="preserve">                                                                                                                                 (podpis)</w:t>
      </w:r>
    </w:p>
    <w:p w:rsidR="008C3462" w:rsidRPr="000C44EA" w:rsidRDefault="008C3462" w:rsidP="008C3462">
      <w:pPr>
        <w:spacing w:line="360" w:lineRule="auto"/>
        <w:jc w:val="both"/>
        <w:rPr>
          <w:rFonts w:ascii="Arial" w:hAnsi="Arial"/>
          <w:color w:val="FF0000"/>
          <w:sz w:val="20"/>
        </w:rPr>
      </w:pPr>
    </w:p>
    <w:p w:rsidR="008C3462" w:rsidRPr="000C44EA" w:rsidRDefault="008C3462" w:rsidP="008C3462">
      <w:pPr>
        <w:rPr>
          <w:i/>
          <w:color w:val="FF0000"/>
          <w:szCs w:val="24"/>
        </w:rPr>
      </w:pPr>
    </w:p>
    <w:p w:rsidR="008C3462" w:rsidRPr="000C44EA" w:rsidRDefault="008C3462" w:rsidP="008C3462">
      <w:pPr>
        <w:tabs>
          <w:tab w:val="left" w:pos="3225"/>
        </w:tabs>
        <w:overflowPunct/>
        <w:autoSpaceDE/>
        <w:adjustRightInd/>
        <w:jc w:val="both"/>
        <w:rPr>
          <w:rFonts w:eastAsia="Arial Unicode MS" w:cs="Arial Unicode MS"/>
          <w:i/>
          <w:color w:val="FF0000"/>
          <w:szCs w:val="24"/>
          <w:lang w:val="pl-PL" w:eastAsia="hi-IN" w:bidi="hi-IN"/>
        </w:rPr>
      </w:pPr>
    </w:p>
    <w:p w:rsidR="008C3462" w:rsidRPr="000C44EA" w:rsidRDefault="008C3462" w:rsidP="008C3462">
      <w:pPr>
        <w:tabs>
          <w:tab w:val="left" w:pos="3225"/>
        </w:tabs>
        <w:overflowPunct/>
        <w:autoSpaceDE/>
        <w:adjustRightInd/>
        <w:jc w:val="both"/>
        <w:rPr>
          <w:rFonts w:eastAsia="Arial Unicode MS" w:cs="Arial Unicode MS"/>
          <w:i/>
          <w:color w:val="FF0000"/>
          <w:szCs w:val="24"/>
          <w:lang w:val="pl-PL" w:eastAsia="hi-IN" w:bidi="hi-IN"/>
        </w:rPr>
      </w:pPr>
    </w:p>
    <w:p w:rsidR="008C3462" w:rsidRPr="000C44EA" w:rsidRDefault="008C3462" w:rsidP="008C3462">
      <w:pPr>
        <w:tabs>
          <w:tab w:val="left" w:pos="3225"/>
        </w:tabs>
        <w:overflowPunct/>
        <w:autoSpaceDE/>
        <w:adjustRightInd/>
        <w:jc w:val="both"/>
        <w:rPr>
          <w:rFonts w:eastAsia="Arial Unicode MS" w:cs="Arial Unicode MS"/>
          <w:i/>
          <w:color w:val="FF0000"/>
          <w:szCs w:val="24"/>
          <w:lang w:val="pl-PL" w:eastAsia="hi-IN" w:bidi="hi-IN"/>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rPr>
          <w:i/>
          <w:sz w:val="22"/>
          <w:lang w:val="pl-PL"/>
        </w:rPr>
      </w:pPr>
      <w:r w:rsidRPr="000C44EA">
        <w:rPr>
          <w:i/>
          <w:sz w:val="22"/>
          <w:lang w:val="pl-PL"/>
        </w:rPr>
        <w:t>Załącznik nr 7 do SWZ</w:t>
      </w:r>
    </w:p>
    <w:p w:rsidR="008C3462" w:rsidRPr="000C44EA" w:rsidRDefault="008C3462" w:rsidP="008C3462">
      <w:pPr>
        <w:rPr>
          <w:sz w:val="22"/>
          <w:lang w:val="pl-PL"/>
        </w:rPr>
      </w:pPr>
      <w:r w:rsidRPr="000C44EA">
        <w:rPr>
          <w:i/>
          <w:sz w:val="22"/>
          <w:lang w:val="pl-PL"/>
        </w:rPr>
        <w:t xml:space="preserve">(jeśli dotyczy) </w:t>
      </w:r>
    </w:p>
    <w:p w:rsidR="008C3462" w:rsidRPr="000C44EA" w:rsidRDefault="008C3462" w:rsidP="008C3462">
      <w:pPr>
        <w:suppressAutoHyphens w:val="0"/>
        <w:rPr>
          <w:b/>
          <w:bCs/>
          <w:sz w:val="22"/>
          <w:szCs w:val="22"/>
        </w:rPr>
      </w:pPr>
    </w:p>
    <w:p w:rsidR="008C3462" w:rsidRPr="000C44EA" w:rsidRDefault="008C3462" w:rsidP="008C3462">
      <w:pPr>
        <w:suppressAutoHyphens w:val="0"/>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8C3462" w:rsidRPr="000C44EA" w:rsidRDefault="008C3462" w:rsidP="008C3462">
      <w:pPr>
        <w:suppressAutoHyphens w:val="0"/>
      </w:pPr>
    </w:p>
    <w:p w:rsidR="008C3462" w:rsidRPr="000C44EA" w:rsidRDefault="008C3462" w:rsidP="008C3462">
      <w:pPr>
        <w:suppressAutoHyphens w:val="0"/>
      </w:pPr>
      <w:r w:rsidRPr="000C44EA">
        <w:t>……………………………………</w:t>
      </w:r>
      <w:r w:rsidRPr="000C44EA">
        <w:rPr>
          <w:sz w:val="22"/>
          <w:szCs w:val="22"/>
        </w:rPr>
        <w:t>.</w:t>
      </w:r>
    </w:p>
    <w:p w:rsidR="008C3462" w:rsidRPr="000C44EA" w:rsidRDefault="008C3462" w:rsidP="008C3462">
      <w:pPr>
        <w:suppressAutoHyphens w:val="0"/>
      </w:pPr>
      <w:r w:rsidRPr="000C44EA">
        <w:t>……………………………………</w:t>
      </w:r>
      <w:r w:rsidRPr="000C44EA">
        <w:rPr>
          <w:sz w:val="20"/>
        </w:rPr>
        <w:t>.</w:t>
      </w:r>
    </w:p>
    <w:p w:rsidR="008C3462" w:rsidRPr="000C44EA" w:rsidRDefault="008C3462" w:rsidP="008C3462">
      <w:pPr>
        <w:suppressAutoHyphens w:val="0"/>
        <w:spacing w:before="100" w:beforeAutospacing="1"/>
      </w:pPr>
      <w:r w:rsidRPr="000C44EA">
        <w:rPr>
          <w:i/>
          <w:iCs/>
          <w:sz w:val="20"/>
        </w:rPr>
        <w:t>(pełna nazwa/firma,adres, w zalezności od podmiotu NIP/PESEL, KRS/CEiDG)</w:t>
      </w:r>
    </w:p>
    <w:p w:rsidR="008C3462" w:rsidRPr="000C44EA" w:rsidRDefault="008C3462" w:rsidP="008C3462">
      <w:pPr>
        <w:suppressAutoHyphens w:val="0"/>
        <w:spacing w:before="100" w:beforeAutospacing="1"/>
      </w:pPr>
    </w:p>
    <w:p w:rsidR="008C3462" w:rsidRPr="000C44EA" w:rsidRDefault="008C3462" w:rsidP="008C3462">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8C3462" w:rsidRPr="000C44EA" w:rsidRDefault="008C3462" w:rsidP="008C3462">
      <w:pPr>
        <w:suppressAutoHyphens w:val="0"/>
        <w:spacing w:line="276" w:lineRule="auto"/>
        <w:jc w:val="center"/>
        <w:rPr>
          <w:szCs w:val="24"/>
        </w:rPr>
      </w:pPr>
      <w:r w:rsidRPr="000C44EA">
        <w:rPr>
          <w:b/>
          <w:bCs/>
          <w:szCs w:val="24"/>
        </w:rPr>
        <w:t>składane na podstawie</w:t>
      </w:r>
    </w:p>
    <w:p w:rsidR="008C3462" w:rsidRPr="000C44EA" w:rsidRDefault="008C3462" w:rsidP="008C3462">
      <w:pPr>
        <w:suppressAutoHyphens w:val="0"/>
        <w:spacing w:line="276" w:lineRule="auto"/>
        <w:jc w:val="center"/>
        <w:rPr>
          <w:szCs w:val="24"/>
        </w:rPr>
      </w:pPr>
      <w:r w:rsidRPr="000C44EA">
        <w:rPr>
          <w:b/>
          <w:bCs/>
          <w:szCs w:val="24"/>
        </w:rPr>
        <w:t>art. 117 ust. 4 ustawy z dnia 11 września 2019 r.</w:t>
      </w:r>
    </w:p>
    <w:p w:rsidR="008C3462" w:rsidRPr="000C44EA" w:rsidRDefault="008C3462" w:rsidP="008C3462">
      <w:pPr>
        <w:suppressAutoHyphens w:val="0"/>
        <w:spacing w:line="276" w:lineRule="auto"/>
        <w:jc w:val="center"/>
        <w:rPr>
          <w:szCs w:val="24"/>
        </w:rPr>
      </w:pPr>
      <w:r w:rsidRPr="000C44EA">
        <w:rPr>
          <w:b/>
          <w:bCs/>
          <w:szCs w:val="24"/>
        </w:rPr>
        <w:t>Prawo zamówień publicznych (dalej jako: pzp)</w:t>
      </w:r>
    </w:p>
    <w:p w:rsidR="008C3462" w:rsidRPr="000C44EA" w:rsidRDefault="008C3462" w:rsidP="008C3462">
      <w:pPr>
        <w:suppressAutoHyphens w:val="0"/>
        <w:spacing w:line="276" w:lineRule="auto"/>
        <w:jc w:val="center"/>
        <w:rPr>
          <w:sz w:val="22"/>
          <w:szCs w:val="22"/>
        </w:rPr>
      </w:pPr>
      <w:r w:rsidRPr="000C44EA">
        <w:rPr>
          <w:b/>
          <w:bCs/>
          <w:sz w:val="22"/>
          <w:szCs w:val="22"/>
        </w:rPr>
        <w:t>DOTYCZĄCE DOSTAW, USŁUG LUB ROBÓT BUDOWLANYCH,</w:t>
      </w:r>
    </w:p>
    <w:p w:rsidR="008C3462" w:rsidRPr="000C44EA" w:rsidRDefault="008C3462" w:rsidP="008C3462">
      <w:pPr>
        <w:suppressAutoHyphens w:val="0"/>
        <w:spacing w:line="276" w:lineRule="auto"/>
        <w:jc w:val="center"/>
        <w:rPr>
          <w:sz w:val="22"/>
          <w:szCs w:val="22"/>
        </w:rPr>
      </w:pPr>
      <w:r w:rsidRPr="000C44EA">
        <w:rPr>
          <w:b/>
          <w:bCs/>
          <w:iCs/>
          <w:sz w:val="22"/>
          <w:szCs w:val="22"/>
        </w:rPr>
        <w:t>KTÓRE WYKONAJĄ POSZCZEGÓLNI WYKONAWCY</w:t>
      </w:r>
    </w:p>
    <w:p w:rsidR="008C3462" w:rsidRPr="000C44EA" w:rsidRDefault="008C3462" w:rsidP="008C3462">
      <w:pPr>
        <w:suppressAutoHyphens w:val="0"/>
        <w:spacing w:line="276" w:lineRule="auto"/>
        <w:jc w:val="center"/>
        <w:rPr>
          <w:sz w:val="22"/>
          <w:szCs w:val="22"/>
        </w:rPr>
      </w:pPr>
    </w:p>
    <w:p w:rsidR="008C3462" w:rsidRPr="000C44EA" w:rsidRDefault="008C3462" w:rsidP="008C3462">
      <w:pPr>
        <w:suppressAutoHyphens w:val="0"/>
        <w:spacing w:line="276" w:lineRule="auto"/>
        <w:jc w:val="center"/>
        <w:rPr>
          <w:sz w:val="22"/>
          <w:szCs w:val="22"/>
        </w:rPr>
      </w:pPr>
    </w:p>
    <w:p w:rsidR="008C3462" w:rsidRPr="000C44EA" w:rsidRDefault="008C3462" w:rsidP="008C3462">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r w:rsidRPr="000C44EA">
        <w:rPr>
          <w:color w:val="000000" w:themeColor="text1"/>
          <w:sz w:val="22"/>
          <w:szCs w:val="22"/>
          <w:lang w:val="pl-PL"/>
        </w:rPr>
        <w:t>, oświadczam, że:</w:t>
      </w:r>
    </w:p>
    <w:p w:rsidR="008C3462" w:rsidRPr="000C44EA" w:rsidRDefault="008C3462" w:rsidP="008C3462">
      <w:pPr>
        <w:suppressAutoHyphens w:val="0"/>
        <w:spacing w:line="276" w:lineRule="auto"/>
        <w:jc w:val="both"/>
        <w:rPr>
          <w:color w:val="FF0000"/>
          <w:sz w:val="22"/>
          <w:szCs w:val="22"/>
        </w:rPr>
      </w:pPr>
    </w:p>
    <w:p w:rsidR="008C3462" w:rsidRPr="000C44EA" w:rsidRDefault="008C3462" w:rsidP="008C3462">
      <w:pPr>
        <w:suppressAutoHyphens w:val="0"/>
        <w:jc w:val="center"/>
      </w:pPr>
      <w:r w:rsidRPr="000C44EA">
        <w:t>•</w:t>
      </w:r>
      <w:r w:rsidRPr="000C44EA">
        <w:rPr>
          <w:sz w:val="22"/>
          <w:szCs w:val="22"/>
        </w:rPr>
        <w:t>Wykonawca………………………………………………………………………………………….......</w:t>
      </w:r>
      <w:r w:rsidRPr="000C44EA">
        <w:rPr>
          <w:i/>
          <w:iCs/>
          <w:sz w:val="20"/>
        </w:rPr>
        <w:t>(nazwa i adres Wykonawcy)</w:t>
      </w:r>
    </w:p>
    <w:p w:rsidR="008C3462" w:rsidRPr="000C44EA" w:rsidRDefault="008C3462" w:rsidP="008C3462">
      <w:pPr>
        <w:suppressAutoHyphens w:val="0"/>
      </w:pPr>
      <w:r w:rsidRPr="000C44EA">
        <w:rPr>
          <w:sz w:val="22"/>
          <w:szCs w:val="22"/>
        </w:rPr>
        <w:t>zrealizuje następujące dostawy, usługi lub roboty budowlane:</w:t>
      </w:r>
    </w:p>
    <w:p w:rsidR="008C3462" w:rsidRPr="000C44EA" w:rsidRDefault="008C3462" w:rsidP="008C3462">
      <w:pPr>
        <w:suppressAutoHyphens w:val="0"/>
      </w:pPr>
      <w:r w:rsidRPr="000C44EA">
        <w:t>……………………………………………………………………………………………...........</w:t>
      </w:r>
    </w:p>
    <w:p w:rsidR="008C3462" w:rsidRPr="000C44EA" w:rsidRDefault="008C3462" w:rsidP="008C3462">
      <w:pPr>
        <w:suppressAutoHyphens w:val="0"/>
        <w:jc w:val="center"/>
      </w:pPr>
    </w:p>
    <w:p w:rsidR="008C3462" w:rsidRPr="000C44EA" w:rsidRDefault="008C3462" w:rsidP="008C3462">
      <w:pPr>
        <w:suppressAutoHyphens w:val="0"/>
        <w:jc w:val="center"/>
        <w:rPr>
          <w:i/>
          <w:iCs/>
          <w:sz w:val="20"/>
        </w:rPr>
      </w:pPr>
      <w:r w:rsidRPr="000C44EA">
        <w:t>•</w:t>
      </w:r>
      <w:r w:rsidRPr="000C44EA">
        <w:rPr>
          <w:sz w:val="22"/>
          <w:szCs w:val="22"/>
        </w:rPr>
        <w:t>Wykonawca………………………………………………………………………………………….......</w:t>
      </w:r>
      <w:r w:rsidRPr="000C44EA">
        <w:rPr>
          <w:i/>
          <w:iCs/>
          <w:sz w:val="20"/>
        </w:rPr>
        <w:t>(nazwa i adres Wykonawcy)</w:t>
      </w:r>
    </w:p>
    <w:p w:rsidR="008C3462" w:rsidRPr="000C44EA" w:rsidRDefault="008C3462" w:rsidP="008C3462">
      <w:pPr>
        <w:suppressAutoHyphens w:val="0"/>
        <w:jc w:val="center"/>
      </w:pPr>
    </w:p>
    <w:p w:rsidR="008C3462" w:rsidRPr="000C44EA" w:rsidRDefault="008C3462" w:rsidP="008C3462">
      <w:pPr>
        <w:suppressAutoHyphens w:val="0"/>
      </w:pPr>
      <w:r w:rsidRPr="000C44EA">
        <w:rPr>
          <w:sz w:val="22"/>
          <w:szCs w:val="22"/>
        </w:rPr>
        <w:t>zrealizuje następujące dostawy, usługi lub roboty budowlane:</w:t>
      </w:r>
    </w:p>
    <w:p w:rsidR="008C3462" w:rsidRPr="000C44EA" w:rsidRDefault="008C3462" w:rsidP="008C3462">
      <w:pPr>
        <w:suppressAutoHyphens w:val="0"/>
        <w:spacing w:before="100" w:beforeAutospacing="1"/>
      </w:pPr>
      <w:r w:rsidRPr="000C44EA">
        <w:t>……………………………………………………………………………………………..........</w:t>
      </w:r>
    </w:p>
    <w:p w:rsidR="008C3462" w:rsidRPr="000C44EA" w:rsidRDefault="008C3462" w:rsidP="008C3462">
      <w:pPr>
        <w:suppressAutoHyphens w:val="0"/>
        <w:jc w:val="center"/>
        <w:rPr>
          <w:i/>
          <w:iCs/>
          <w:sz w:val="20"/>
        </w:rPr>
      </w:pPr>
      <w:r w:rsidRPr="000C44EA">
        <w:t>•</w:t>
      </w:r>
      <w:r w:rsidRPr="000C44EA">
        <w:rPr>
          <w:sz w:val="22"/>
          <w:szCs w:val="22"/>
        </w:rPr>
        <w:t>Wykonawca………………………………………………………………………………………….......</w:t>
      </w:r>
      <w:r w:rsidRPr="000C44EA">
        <w:rPr>
          <w:i/>
          <w:iCs/>
          <w:sz w:val="20"/>
        </w:rPr>
        <w:t>(nazwa i adres Wykonawcy)</w:t>
      </w:r>
    </w:p>
    <w:p w:rsidR="008C3462" w:rsidRPr="000C44EA" w:rsidRDefault="008C3462" w:rsidP="008C3462">
      <w:pPr>
        <w:suppressAutoHyphens w:val="0"/>
        <w:jc w:val="center"/>
      </w:pPr>
    </w:p>
    <w:p w:rsidR="008C3462" w:rsidRPr="000C44EA" w:rsidRDefault="008C3462" w:rsidP="008C3462">
      <w:pPr>
        <w:suppressAutoHyphens w:val="0"/>
      </w:pPr>
      <w:r w:rsidRPr="000C44EA">
        <w:rPr>
          <w:sz w:val="22"/>
          <w:szCs w:val="22"/>
        </w:rPr>
        <w:t>zrealizuje następujące dostawy, usługi lub roboty budowlane:</w:t>
      </w:r>
    </w:p>
    <w:p w:rsidR="008C3462" w:rsidRPr="000C44EA" w:rsidRDefault="008C3462" w:rsidP="008C3462">
      <w:pPr>
        <w:suppressAutoHyphens w:val="0"/>
        <w:spacing w:before="100" w:beforeAutospacing="1"/>
      </w:pPr>
      <w:r w:rsidRPr="000C44EA">
        <w:t>……………………………………………………………………………………………..........</w:t>
      </w:r>
    </w:p>
    <w:p w:rsidR="008C3462" w:rsidRPr="000C44EA" w:rsidRDefault="008C3462" w:rsidP="008C3462">
      <w:pPr>
        <w:suppressAutoHyphens w:val="0"/>
        <w:spacing w:before="100" w:beforeAutospacing="1"/>
      </w:pPr>
    </w:p>
    <w:p w:rsidR="008C3462" w:rsidRPr="000C44EA" w:rsidRDefault="008C3462" w:rsidP="008C3462">
      <w:pPr>
        <w:suppressAutoHyphens w:val="0"/>
        <w:spacing w:before="100" w:beforeAutospacing="1"/>
      </w:pPr>
    </w:p>
    <w:p w:rsidR="008C3462" w:rsidRPr="000C44EA" w:rsidRDefault="008C3462" w:rsidP="008C3462">
      <w:pPr>
        <w:suppressAutoHyphens w:val="0"/>
        <w:spacing w:before="100" w:beforeAutospacing="1"/>
      </w:pPr>
    </w:p>
    <w:p w:rsidR="008C3462" w:rsidRPr="000C44EA" w:rsidRDefault="008C3462" w:rsidP="008C3462">
      <w:pPr>
        <w:suppressAutoHyphens w:val="0"/>
        <w:spacing w:before="100" w:beforeAutospacing="1"/>
      </w:pPr>
      <w:r w:rsidRPr="000C44EA">
        <w:t>……………</w:t>
      </w:r>
      <w:r w:rsidRPr="000C44EA">
        <w:rPr>
          <w:sz w:val="22"/>
          <w:szCs w:val="22"/>
        </w:rPr>
        <w:t>.…….</w:t>
      </w:r>
      <w:r w:rsidRPr="000C44EA">
        <w:rPr>
          <w:i/>
          <w:iCs/>
          <w:sz w:val="22"/>
          <w:szCs w:val="22"/>
        </w:rPr>
        <w:t>(miejscowość),</w:t>
      </w:r>
      <w:r w:rsidRPr="000C44EA">
        <w:rPr>
          <w:sz w:val="22"/>
          <w:szCs w:val="22"/>
        </w:rPr>
        <w:t>dnia………….…….r.</w:t>
      </w:r>
    </w:p>
    <w:p w:rsidR="008C3462" w:rsidRPr="000C44EA" w:rsidRDefault="008C3462" w:rsidP="008C3462">
      <w:pPr>
        <w:suppressAutoHyphens w:val="0"/>
        <w:spacing w:before="100" w:beforeAutospacing="1"/>
      </w:pPr>
    </w:p>
    <w:p w:rsidR="008C3462" w:rsidRPr="000C44EA" w:rsidRDefault="008C3462" w:rsidP="008C3462">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rsidR="008C3462" w:rsidRPr="000C44EA" w:rsidRDefault="008C3462" w:rsidP="008C3462">
      <w:pPr>
        <w:widowControl/>
        <w:suppressAutoHyphens w:val="0"/>
        <w:overflowPunct/>
        <w:autoSpaceDE/>
        <w:autoSpaceDN/>
        <w:adjustRightInd/>
        <w:spacing w:after="160" w:line="259" w:lineRule="auto"/>
        <w:ind w:left="-567"/>
        <w:contextualSpacing/>
        <w:textAlignment w:val="auto"/>
        <w:rPr>
          <w:i/>
          <w:sz w:val="22"/>
          <w:lang w:val="pl-PL"/>
        </w:rPr>
      </w:pPr>
    </w:p>
    <w:p w:rsidR="008C3462" w:rsidRPr="000C44EA" w:rsidRDefault="008C3462" w:rsidP="008C3462">
      <w:pPr>
        <w:widowControl/>
        <w:suppressAutoHyphens w:val="0"/>
        <w:overflowPunct/>
        <w:autoSpaceDE/>
        <w:autoSpaceDN/>
        <w:adjustRightInd/>
        <w:spacing w:after="160" w:line="259" w:lineRule="auto"/>
        <w:ind w:left="-567"/>
        <w:contextualSpacing/>
        <w:textAlignment w:val="auto"/>
        <w:rPr>
          <w:i/>
          <w:sz w:val="22"/>
          <w:lang w:val="pl-PL"/>
        </w:rPr>
      </w:pPr>
    </w:p>
    <w:p w:rsidR="008C3462" w:rsidRPr="000C44EA" w:rsidRDefault="008C3462" w:rsidP="008C346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8C3462" w:rsidRPr="000C44EA" w:rsidRDefault="008C3462" w:rsidP="008C346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8C3462" w:rsidRPr="000C44EA" w:rsidRDefault="008C3462" w:rsidP="008C346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8C3462" w:rsidRPr="000C44EA" w:rsidRDefault="008C3462" w:rsidP="008C346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8C3462" w:rsidRPr="000C44EA" w:rsidRDefault="008C3462" w:rsidP="008C346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8C3462" w:rsidRPr="000C44EA" w:rsidRDefault="008C3462" w:rsidP="008C3462">
      <w:pPr>
        <w:jc w:val="both"/>
        <w:rPr>
          <w:b/>
          <w:bCs/>
          <w:color w:val="000000"/>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Pr="000C44EA">
        <w:rPr>
          <w:b/>
          <w:color w:val="000000" w:themeColor="text1"/>
          <w:sz w:val="22"/>
          <w:szCs w:val="22"/>
        </w:rPr>
        <w:t xml:space="preserve">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p>
    <w:p w:rsidR="008C3462" w:rsidRPr="000C44EA" w:rsidRDefault="008C3462" w:rsidP="008C3462">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8C3462" w:rsidRPr="000C44EA" w:rsidRDefault="008C3462" w:rsidP="008C3462">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8C3462" w:rsidRPr="000C44EA" w:rsidRDefault="008C3462" w:rsidP="008C3462">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8C3462" w:rsidRPr="000C44EA" w:rsidRDefault="008C3462" w:rsidP="008C346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8C3462" w:rsidRPr="000C44EA" w:rsidRDefault="008C3462" w:rsidP="008C3462">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8C3462" w:rsidRPr="000C44EA" w:rsidRDefault="008C3462" w:rsidP="008C346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8C3462" w:rsidRPr="000C44EA" w:rsidRDefault="008C3462" w:rsidP="008C346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8C3462" w:rsidRPr="000C44EA" w:rsidRDefault="008C3462" w:rsidP="008C346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8C3462" w:rsidRPr="000C44EA" w:rsidRDefault="008C3462" w:rsidP="008C3462">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0C44EA">
        <w:rPr>
          <w:rFonts w:eastAsia="Calibri"/>
          <w:kern w:val="0"/>
          <w:sz w:val="22"/>
          <w:szCs w:val="22"/>
          <w:lang w:val="pl-PL" w:eastAsia="en-US"/>
        </w:rPr>
        <w:t>…………………………………………………………………………</w:t>
      </w:r>
    </w:p>
    <w:p w:rsidR="008C3462" w:rsidRPr="000C44EA" w:rsidRDefault="008C3462" w:rsidP="008C346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0C44EA">
        <w:rPr>
          <w:rFonts w:eastAsia="Calibri"/>
          <w:kern w:val="0"/>
          <w:sz w:val="18"/>
          <w:szCs w:val="18"/>
          <w:lang w:val="pl-PL" w:eastAsia="en-US"/>
        </w:rPr>
        <w:t>(podpis upełnomocnionych przedstawicieli Wykonawcy)</w:t>
      </w:r>
    </w:p>
    <w:p w:rsidR="008C3462" w:rsidRPr="000C44EA" w:rsidRDefault="008C3462" w:rsidP="008C346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8C3462" w:rsidRPr="000C44EA" w:rsidRDefault="008C3462" w:rsidP="008C346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8C3462" w:rsidRPr="000C44EA" w:rsidRDefault="008C3462" w:rsidP="008C346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w:t>
      </w:r>
    </w:p>
    <w:p w:rsidR="008C3462" w:rsidRPr="000C44EA" w:rsidRDefault="008C3462" w:rsidP="008C346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(Data)</w:t>
      </w:r>
    </w:p>
    <w:p w:rsidR="008C3462" w:rsidRPr="000C44EA" w:rsidRDefault="008C3462" w:rsidP="008C3462">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8C3462" w:rsidRPr="000C44EA" w:rsidRDefault="008C3462" w:rsidP="008C3462">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8C3462" w:rsidRPr="000C44EA" w:rsidRDefault="008C3462" w:rsidP="008C3462">
      <w:pPr>
        <w:rPr>
          <w:i/>
          <w:sz w:val="22"/>
          <w:szCs w:val="22"/>
        </w:rPr>
      </w:pPr>
    </w:p>
    <w:p w:rsidR="008C3462" w:rsidRPr="000C44EA" w:rsidRDefault="008C3462" w:rsidP="008C3462">
      <w:pPr>
        <w:rPr>
          <w:i/>
          <w:sz w:val="22"/>
          <w:szCs w:val="22"/>
        </w:rPr>
      </w:pPr>
    </w:p>
    <w:p w:rsidR="008C3462" w:rsidRPr="000C44EA" w:rsidRDefault="008C3462" w:rsidP="008C3462">
      <w:r w:rsidRPr="000C44EA">
        <w:rPr>
          <w:i/>
          <w:sz w:val="22"/>
          <w:lang w:val="pl-PL"/>
        </w:rPr>
        <w:t>Załącznik nr 9 do SWZ ( jeżeli dotyczy)</w:t>
      </w:r>
    </w:p>
    <w:p w:rsidR="008C3462" w:rsidRPr="000C44EA" w:rsidRDefault="008C3462" w:rsidP="008C3462">
      <w:pPr>
        <w:rPr>
          <w:rFonts w:ascii="Arial" w:hAnsi="Arial"/>
          <w:i/>
          <w:sz w:val="16"/>
        </w:rPr>
      </w:pPr>
    </w:p>
    <w:p w:rsidR="008C3462" w:rsidRPr="000C44EA" w:rsidRDefault="008C3462" w:rsidP="008C3462">
      <w:pPr>
        <w:ind w:left="5954"/>
        <w:rPr>
          <w:b/>
          <w:sz w:val="22"/>
        </w:rPr>
      </w:pPr>
      <w:r w:rsidRPr="000C44EA">
        <w:rPr>
          <w:rFonts w:ascii="Arial" w:hAnsi="Arial"/>
          <w:i/>
          <w:sz w:val="16"/>
        </w:rPr>
        <w:t xml:space="preserve">                                                                                                    </w:t>
      </w:r>
      <w:r w:rsidRPr="000C44EA">
        <w:rPr>
          <w:b/>
          <w:u w:val="single"/>
        </w:rPr>
        <w:t>Zamawiający:</w:t>
      </w:r>
    </w:p>
    <w:p w:rsidR="008C3462" w:rsidRPr="000C44EA" w:rsidRDefault="008C3462" w:rsidP="008C3462">
      <w:pPr>
        <w:jc w:val="right"/>
        <w:rPr>
          <w:b/>
        </w:rPr>
      </w:pPr>
      <w:r w:rsidRPr="000C44EA">
        <w:rPr>
          <w:b/>
          <w:sz w:val="22"/>
        </w:rPr>
        <w:t>Specjalistyczny Szpital im. dra Alfreda Sokołowskiego</w:t>
      </w:r>
    </w:p>
    <w:p w:rsidR="008C3462" w:rsidRPr="000C44EA" w:rsidRDefault="008C3462" w:rsidP="008C3462">
      <w:pPr>
        <w:ind w:left="5953"/>
        <w:rPr>
          <w:b/>
        </w:rPr>
      </w:pPr>
      <w:r w:rsidRPr="000C44EA">
        <w:rPr>
          <w:b/>
        </w:rPr>
        <w:t>ul. Sokołowskiego 4</w:t>
      </w:r>
    </w:p>
    <w:p w:rsidR="008C3462" w:rsidRPr="000C44EA" w:rsidRDefault="008C3462" w:rsidP="008C3462">
      <w:pPr>
        <w:ind w:left="5245" w:firstLine="708"/>
        <w:rPr>
          <w:rFonts w:ascii="Arial" w:hAnsi="Arial"/>
          <w:i/>
          <w:sz w:val="16"/>
        </w:rPr>
      </w:pPr>
      <w:r w:rsidRPr="000C44EA">
        <w:rPr>
          <w:b/>
        </w:rPr>
        <w:t>58-309 Wałbrzych</w:t>
      </w:r>
    </w:p>
    <w:p w:rsidR="008C3462" w:rsidRPr="000C44EA" w:rsidRDefault="008C3462" w:rsidP="008C3462">
      <w:pPr>
        <w:rPr>
          <w:rFonts w:ascii="Arial" w:hAnsi="Arial"/>
          <w:i/>
          <w:sz w:val="16"/>
        </w:rPr>
      </w:pPr>
    </w:p>
    <w:p w:rsidR="008C3462" w:rsidRPr="000C44EA" w:rsidRDefault="008C3462" w:rsidP="008C3462">
      <w:pPr>
        <w:rPr>
          <w:rFonts w:ascii="Arial" w:hAnsi="Arial"/>
          <w:i/>
          <w:sz w:val="16"/>
        </w:rPr>
      </w:pPr>
    </w:p>
    <w:p w:rsidR="008C3462" w:rsidRPr="000C44EA" w:rsidRDefault="008C3462" w:rsidP="008C3462">
      <w:pPr>
        <w:rPr>
          <w:b/>
          <w:sz w:val="22"/>
          <w:szCs w:val="22"/>
        </w:rPr>
      </w:pPr>
      <w:r w:rsidRPr="000C44EA">
        <w:rPr>
          <w:sz w:val="16"/>
        </w:rPr>
        <w:t xml:space="preserve"> </w:t>
      </w:r>
      <w:r w:rsidRPr="000C44EA">
        <w:rPr>
          <w:b/>
          <w:sz w:val="22"/>
          <w:szCs w:val="22"/>
        </w:rPr>
        <w:t>Wykonawca:</w:t>
      </w:r>
    </w:p>
    <w:p w:rsidR="008C3462" w:rsidRPr="000C44EA" w:rsidRDefault="008C3462" w:rsidP="008C3462">
      <w:pPr>
        <w:rPr>
          <w:rFonts w:ascii="Arial" w:hAnsi="Arial"/>
          <w:i/>
          <w:sz w:val="16"/>
        </w:rPr>
      </w:pPr>
    </w:p>
    <w:p w:rsidR="008C3462" w:rsidRPr="000C44EA" w:rsidRDefault="008C3462" w:rsidP="008C3462">
      <w:pPr>
        <w:rPr>
          <w:rFonts w:ascii="Arial" w:hAnsi="Arial"/>
          <w:i/>
          <w:sz w:val="16"/>
        </w:rPr>
      </w:pPr>
    </w:p>
    <w:p w:rsidR="008C3462" w:rsidRPr="000C44EA" w:rsidRDefault="008C3462" w:rsidP="008C3462">
      <w:pPr>
        <w:rPr>
          <w:rFonts w:ascii="Arial" w:hAnsi="Arial"/>
          <w:i/>
          <w:sz w:val="16"/>
        </w:rPr>
      </w:pPr>
    </w:p>
    <w:p w:rsidR="008C3462" w:rsidRPr="000C44EA" w:rsidRDefault="008C3462" w:rsidP="008C3462">
      <w:pPr>
        <w:rPr>
          <w:rFonts w:ascii="Arial" w:hAnsi="Arial"/>
          <w:i/>
          <w:sz w:val="16"/>
        </w:rPr>
      </w:pPr>
      <w:r w:rsidRPr="000C44EA">
        <w:rPr>
          <w:rFonts w:ascii="Arial" w:hAnsi="Arial"/>
          <w:i/>
          <w:sz w:val="16"/>
        </w:rPr>
        <w:t>................................................................</w:t>
      </w:r>
    </w:p>
    <w:p w:rsidR="008C3462" w:rsidRPr="000C44EA" w:rsidRDefault="008C3462" w:rsidP="008C3462">
      <w:pPr>
        <w:rPr>
          <w:rFonts w:ascii="Arial" w:hAnsi="Arial"/>
          <w:i/>
          <w:sz w:val="16"/>
        </w:rPr>
      </w:pPr>
    </w:p>
    <w:p w:rsidR="008C3462" w:rsidRPr="000C44EA" w:rsidRDefault="008C3462" w:rsidP="008C3462">
      <w:pPr>
        <w:rPr>
          <w:rFonts w:ascii="Arial" w:hAnsi="Arial"/>
          <w:i/>
          <w:sz w:val="20"/>
        </w:rPr>
      </w:pPr>
    </w:p>
    <w:p w:rsidR="008C3462" w:rsidRPr="000C44EA" w:rsidRDefault="008C3462" w:rsidP="008C3462">
      <w:pPr>
        <w:jc w:val="center"/>
        <w:rPr>
          <w:b/>
          <w:sz w:val="28"/>
          <w:szCs w:val="28"/>
        </w:rPr>
      </w:pPr>
      <w:r w:rsidRPr="000C44EA">
        <w:rPr>
          <w:b/>
          <w:sz w:val="28"/>
          <w:szCs w:val="28"/>
        </w:rPr>
        <w:t>TABELA – PODWYKONAWCY</w:t>
      </w:r>
    </w:p>
    <w:p w:rsidR="008C3462" w:rsidRPr="000C44EA" w:rsidRDefault="008C3462" w:rsidP="008C3462"/>
    <w:p w:rsidR="008C3462" w:rsidRPr="000C44EA" w:rsidRDefault="008C3462" w:rsidP="008C3462">
      <w:pPr>
        <w:widowControl/>
        <w:suppressAutoHyphens w:val="0"/>
        <w:spacing w:line="360" w:lineRule="auto"/>
        <w:jc w:val="both"/>
        <w:rPr>
          <w:sz w:val="22"/>
          <w:szCs w:val="22"/>
          <w:lang w:val="pl-PL"/>
        </w:rPr>
      </w:pPr>
      <w:r w:rsidRPr="000C44EA">
        <w:rPr>
          <w:sz w:val="22"/>
          <w:szCs w:val="22"/>
          <w:lang w:val="pl-PL"/>
        </w:rPr>
        <w:t>Nazwa Wykonawcy:</w:t>
      </w:r>
    </w:p>
    <w:p w:rsidR="008C3462" w:rsidRPr="000C44EA" w:rsidRDefault="008C3462" w:rsidP="008C3462">
      <w:pPr>
        <w:spacing w:after="120"/>
        <w:ind w:left="846" w:hanging="426"/>
        <w:jc w:val="both"/>
        <w:rPr>
          <w:sz w:val="22"/>
          <w:szCs w:val="22"/>
          <w:lang w:val="pl-PL"/>
        </w:rPr>
      </w:pPr>
      <w:r w:rsidRPr="000C44EA">
        <w:rPr>
          <w:sz w:val="22"/>
          <w:szCs w:val="22"/>
          <w:lang w:val="pl-PL"/>
        </w:rPr>
        <w:t>..................................................................................................................................</w:t>
      </w:r>
    </w:p>
    <w:p w:rsidR="008C3462" w:rsidRPr="000C44EA" w:rsidRDefault="008C3462" w:rsidP="008C3462">
      <w:pPr>
        <w:widowControl/>
        <w:suppressAutoHyphens w:val="0"/>
        <w:spacing w:line="360" w:lineRule="auto"/>
        <w:jc w:val="both"/>
        <w:rPr>
          <w:sz w:val="22"/>
          <w:szCs w:val="22"/>
          <w:lang w:val="pl-PL"/>
        </w:rPr>
      </w:pPr>
      <w:r w:rsidRPr="000C44EA">
        <w:rPr>
          <w:sz w:val="22"/>
          <w:szCs w:val="22"/>
          <w:lang w:val="pl-PL"/>
        </w:rPr>
        <w:t>Adres Wykonawcy:</w:t>
      </w:r>
    </w:p>
    <w:p w:rsidR="008C3462" w:rsidRPr="000C44EA" w:rsidRDefault="008C3462" w:rsidP="008C3462">
      <w:pPr>
        <w:spacing w:after="120"/>
        <w:ind w:left="426"/>
        <w:jc w:val="both"/>
        <w:rPr>
          <w:sz w:val="22"/>
          <w:szCs w:val="22"/>
          <w:lang w:val="pl-PL"/>
        </w:rPr>
      </w:pPr>
      <w:r w:rsidRPr="000C44EA">
        <w:rPr>
          <w:sz w:val="22"/>
          <w:szCs w:val="22"/>
          <w:lang w:val="pl-PL"/>
        </w:rPr>
        <w:t>...................................................................................................................................</w:t>
      </w:r>
    </w:p>
    <w:p w:rsidR="008C3462" w:rsidRPr="000C44EA" w:rsidRDefault="008C3462" w:rsidP="008C346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8C3462" w:rsidRPr="000C44EA" w:rsidTr="00AE7072">
        <w:trPr>
          <w:trHeight w:val="746"/>
        </w:trPr>
        <w:tc>
          <w:tcPr>
            <w:tcW w:w="1077" w:type="dxa"/>
          </w:tcPr>
          <w:p w:rsidR="008C3462" w:rsidRPr="000C44EA" w:rsidRDefault="008C3462" w:rsidP="00AE7072"/>
          <w:p w:rsidR="008C3462" w:rsidRPr="000C44EA" w:rsidRDefault="008C3462" w:rsidP="00AE7072">
            <w:pPr>
              <w:jc w:val="center"/>
            </w:pPr>
            <w:r w:rsidRPr="000C44EA">
              <w:t>Lp.</w:t>
            </w:r>
          </w:p>
        </w:tc>
        <w:tc>
          <w:tcPr>
            <w:tcW w:w="3813" w:type="dxa"/>
          </w:tcPr>
          <w:p w:rsidR="008C3462" w:rsidRPr="000C44EA" w:rsidRDefault="008C3462" w:rsidP="00AE7072"/>
          <w:p w:rsidR="008C3462" w:rsidRPr="000C44EA" w:rsidRDefault="008C3462" w:rsidP="00AE7072">
            <w:pPr>
              <w:jc w:val="center"/>
            </w:pPr>
            <w:r w:rsidRPr="000C44EA">
              <w:t>Nazwa podwykonawcy</w:t>
            </w:r>
          </w:p>
        </w:tc>
        <w:tc>
          <w:tcPr>
            <w:tcW w:w="3969" w:type="dxa"/>
          </w:tcPr>
          <w:p w:rsidR="008C3462" w:rsidRPr="000C44EA" w:rsidRDefault="008C3462" w:rsidP="00AE7072"/>
          <w:p w:rsidR="008C3462" w:rsidRPr="000C44EA" w:rsidRDefault="008C3462" w:rsidP="00AE7072">
            <w:pPr>
              <w:jc w:val="center"/>
            </w:pPr>
            <w:r w:rsidRPr="000C44EA">
              <w:t>Zakres zlecony podwykonawcy</w:t>
            </w:r>
          </w:p>
        </w:tc>
      </w:tr>
      <w:tr w:rsidR="008C3462" w:rsidRPr="000C44EA" w:rsidTr="00AE7072">
        <w:trPr>
          <w:trHeight w:val="575"/>
        </w:trPr>
        <w:tc>
          <w:tcPr>
            <w:tcW w:w="1077" w:type="dxa"/>
          </w:tcPr>
          <w:p w:rsidR="008C3462" w:rsidRPr="000C44EA" w:rsidRDefault="008C3462" w:rsidP="00AE7072"/>
        </w:tc>
        <w:tc>
          <w:tcPr>
            <w:tcW w:w="3813" w:type="dxa"/>
          </w:tcPr>
          <w:p w:rsidR="008C3462" w:rsidRPr="000C44EA" w:rsidRDefault="008C3462" w:rsidP="00AE7072"/>
        </w:tc>
        <w:tc>
          <w:tcPr>
            <w:tcW w:w="3969" w:type="dxa"/>
          </w:tcPr>
          <w:p w:rsidR="008C3462" w:rsidRPr="000C44EA" w:rsidRDefault="008C3462" w:rsidP="00AE7072"/>
        </w:tc>
      </w:tr>
      <w:tr w:rsidR="008C3462" w:rsidRPr="000C44EA" w:rsidTr="00AE7072">
        <w:trPr>
          <w:trHeight w:val="571"/>
        </w:trPr>
        <w:tc>
          <w:tcPr>
            <w:tcW w:w="1077" w:type="dxa"/>
          </w:tcPr>
          <w:p w:rsidR="008C3462" w:rsidRPr="000C44EA" w:rsidRDefault="008C3462" w:rsidP="00AE7072"/>
        </w:tc>
        <w:tc>
          <w:tcPr>
            <w:tcW w:w="3813" w:type="dxa"/>
          </w:tcPr>
          <w:p w:rsidR="008C3462" w:rsidRPr="000C44EA" w:rsidRDefault="008C3462" w:rsidP="00AE7072"/>
        </w:tc>
        <w:tc>
          <w:tcPr>
            <w:tcW w:w="3969" w:type="dxa"/>
          </w:tcPr>
          <w:p w:rsidR="008C3462" w:rsidRPr="000C44EA" w:rsidRDefault="008C3462" w:rsidP="00AE7072"/>
        </w:tc>
      </w:tr>
    </w:tbl>
    <w:p w:rsidR="008C3462" w:rsidRPr="000C44EA" w:rsidRDefault="008C3462" w:rsidP="008C3462">
      <w:pPr>
        <w:overflowPunct/>
        <w:autoSpaceDE/>
        <w:autoSpaceDN/>
        <w:adjustRightInd/>
        <w:jc w:val="both"/>
        <w:textAlignment w:val="auto"/>
        <w:rPr>
          <w:b/>
          <w:bCs/>
          <w:sz w:val="22"/>
          <w:szCs w:val="22"/>
          <w:lang w:val="pl-PL"/>
        </w:rPr>
      </w:pPr>
      <w:r w:rsidRPr="000C44EA">
        <w:rPr>
          <w:sz w:val="22"/>
          <w:szCs w:val="22"/>
        </w:rPr>
        <w:t xml:space="preserve">Przedmiot Zamówienia </w:t>
      </w:r>
      <w:r w:rsidRPr="000C44EA">
        <w:rPr>
          <w:b/>
          <w:bCs/>
          <w:color w:val="000000" w:themeColor="text1"/>
          <w:sz w:val="22"/>
          <w:szCs w:val="22"/>
        </w:rPr>
        <w:t xml:space="preserve">„Dostawa materiałów medycznych na </w:t>
      </w:r>
      <w:r w:rsidRPr="00E44BB3">
        <w:rPr>
          <w:b/>
          <w:bCs/>
          <w:color w:val="000000" w:themeColor="text1"/>
          <w:sz w:val="22"/>
          <w:szCs w:val="22"/>
        </w:rPr>
        <w:t xml:space="preserve">Oddziały Szpitalne Specjalistycznego Szpitala im. dra Alfreda Sokołowskiego w Wałbrzychu </w:t>
      </w:r>
      <w:r>
        <w:rPr>
          <w:b/>
          <w:bCs/>
          <w:color w:val="000000" w:themeColor="text1"/>
          <w:sz w:val="22"/>
          <w:szCs w:val="22"/>
        </w:rPr>
        <w:t>” – Zp/70</w:t>
      </w:r>
      <w:r w:rsidRPr="000C44EA">
        <w:rPr>
          <w:b/>
          <w:bCs/>
          <w:color w:val="000000" w:themeColor="text1"/>
          <w:sz w:val="22"/>
          <w:szCs w:val="22"/>
        </w:rPr>
        <w:t>/PN/23</w:t>
      </w:r>
      <w:r w:rsidRPr="000C44EA">
        <w:rPr>
          <w:b/>
          <w:sz w:val="22"/>
          <w:szCs w:val="22"/>
        </w:rPr>
        <w:t>.</w:t>
      </w:r>
    </w:p>
    <w:p w:rsidR="008C3462" w:rsidRPr="000C44EA" w:rsidRDefault="008C3462" w:rsidP="008C3462">
      <w:pPr>
        <w:jc w:val="both"/>
        <w:rPr>
          <w:rFonts w:ascii="Arial" w:hAnsi="Arial"/>
          <w:sz w:val="28"/>
          <w:szCs w:val="28"/>
        </w:rPr>
      </w:pPr>
    </w:p>
    <w:p w:rsidR="008C3462" w:rsidRPr="000C44EA" w:rsidRDefault="008C3462" w:rsidP="008C3462">
      <w:pPr>
        <w:tabs>
          <w:tab w:val="left" w:pos="2316"/>
        </w:tabs>
        <w:rPr>
          <w:b/>
          <w:sz w:val="18"/>
          <w:szCs w:val="18"/>
        </w:rPr>
      </w:pPr>
    </w:p>
    <w:p w:rsidR="008C3462" w:rsidRPr="000C44EA" w:rsidRDefault="008C3462" w:rsidP="008C3462">
      <w:pPr>
        <w:rPr>
          <w:rFonts w:ascii="Arial" w:hAnsi="Arial"/>
          <w:sz w:val="28"/>
          <w:szCs w:val="28"/>
        </w:rPr>
      </w:pPr>
    </w:p>
    <w:p w:rsidR="008C3462" w:rsidRPr="000C44EA" w:rsidRDefault="008C3462" w:rsidP="008C3462">
      <w:pPr>
        <w:rPr>
          <w:rFonts w:ascii="Arial" w:hAnsi="Arial"/>
          <w:sz w:val="28"/>
          <w:szCs w:val="28"/>
        </w:rPr>
      </w:pPr>
    </w:p>
    <w:p w:rsidR="008C3462" w:rsidRPr="000C44EA" w:rsidRDefault="008C3462" w:rsidP="008C3462">
      <w:pPr>
        <w:rPr>
          <w:rFonts w:ascii="Arial" w:hAnsi="Arial"/>
          <w:sz w:val="28"/>
          <w:szCs w:val="28"/>
        </w:rPr>
      </w:pPr>
    </w:p>
    <w:p w:rsidR="008C3462" w:rsidRPr="000C44EA" w:rsidRDefault="008C3462" w:rsidP="008C3462">
      <w:pPr>
        <w:rPr>
          <w:rFonts w:ascii="Arial" w:hAnsi="Arial"/>
          <w:sz w:val="28"/>
          <w:szCs w:val="28"/>
        </w:rPr>
      </w:pPr>
    </w:p>
    <w:p w:rsidR="008C3462" w:rsidRPr="000C44EA" w:rsidRDefault="008C3462" w:rsidP="008C3462">
      <w:pPr>
        <w:rPr>
          <w:rFonts w:ascii="Arial" w:hAnsi="Arial"/>
          <w:sz w:val="28"/>
          <w:szCs w:val="28"/>
        </w:rPr>
      </w:pPr>
    </w:p>
    <w:p w:rsidR="008C3462" w:rsidRPr="000C44EA" w:rsidRDefault="008C3462" w:rsidP="008C3462">
      <w:pPr>
        <w:jc w:val="right"/>
      </w:pPr>
      <w:r w:rsidRPr="000C44EA">
        <w:t>..................................................................</w:t>
      </w:r>
    </w:p>
    <w:p w:rsidR="008C3462" w:rsidRPr="000C44EA" w:rsidRDefault="008C3462" w:rsidP="008C3462">
      <w:pPr>
        <w:ind w:left="4956" w:firstLine="708"/>
        <w:jc w:val="center"/>
        <w:rPr>
          <w:rFonts w:ascii="Arial" w:hAnsi="Arial"/>
          <w:i/>
          <w:sz w:val="16"/>
        </w:rPr>
      </w:pPr>
      <w:r w:rsidRPr="000C44EA">
        <w:rPr>
          <w:rFonts w:ascii="Arial" w:hAnsi="Arial"/>
          <w:i/>
          <w:sz w:val="16"/>
        </w:rPr>
        <w:t>(data i podpis Wykonawcy)</w:t>
      </w:r>
    </w:p>
    <w:p w:rsidR="008C3462" w:rsidRPr="000C44EA" w:rsidRDefault="008C3462" w:rsidP="008C3462">
      <w:pPr>
        <w:spacing w:line="360" w:lineRule="auto"/>
        <w:ind w:left="5664" w:firstLine="708"/>
        <w:jc w:val="both"/>
        <w:rPr>
          <w:rFonts w:ascii="Arial" w:hAnsi="Arial" w:cs="Arial"/>
          <w:i/>
          <w:sz w:val="16"/>
          <w:szCs w:val="16"/>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rPr>
          <w:i/>
          <w:color w:val="FF0000"/>
        </w:rPr>
      </w:pPr>
    </w:p>
    <w:p w:rsidR="008C3462" w:rsidRPr="000C44EA" w:rsidRDefault="008C3462" w:rsidP="008C3462">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rsidR="008C3462" w:rsidRPr="000C44EA" w:rsidRDefault="008C3462" w:rsidP="008C3462">
      <w:pPr>
        <w:rPr>
          <w:i/>
        </w:rPr>
      </w:pPr>
    </w:p>
    <w:p w:rsidR="008C3462" w:rsidRPr="000C44EA" w:rsidRDefault="008C3462" w:rsidP="008C3462">
      <w:pPr>
        <w:rPr>
          <w:rFonts w:ascii="Arial" w:hAnsi="Arial"/>
        </w:rPr>
      </w:pPr>
    </w:p>
    <w:p w:rsidR="008C3462" w:rsidRPr="000C44EA" w:rsidRDefault="008C3462" w:rsidP="008C3462">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8C3462" w:rsidRPr="000C44EA" w:rsidRDefault="008C3462" w:rsidP="008C3462">
      <w:pPr>
        <w:rPr>
          <w:sz w:val="18"/>
          <w:szCs w:val="18"/>
        </w:rPr>
      </w:pPr>
      <w:r w:rsidRPr="000C44EA">
        <w:rPr>
          <w:rFonts w:ascii="Arial" w:hAnsi="Arial"/>
          <w:sz w:val="16"/>
        </w:rPr>
        <w:t xml:space="preserve">                      </w:t>
      </w:r>
      <w:r w:rsidRPr="000C44EA">
        <w:rPr>
          <w:sz w:val="18"/>
          <w:szCs w:val="18"/>
        </w:rPr>
        <w:t>(Wykonawca)                                                                                                            (miejscowość i data)</w:t>
      </w:r>
    </w:p>
    <w:p w:rsidR="008C3462" w:rsidRPr="000C44EA" w:rsidRDefault="008C3462" w:rsidP="008C3462">
      <w:pPr>
        <w:rPr>
          <w:rFonts w:cs="Arial Unicode MS"/>
          <w:i/>
          <w:szCs w:val="24"/>
        </w:rPr>
      </w:pPr>
    </w:p>
    <w:p w:rsidR="008C3462" w:rsidRPr="000C44EA" w:rsidRDefault="008C3462" w:rsidP="008C3462">
      <w:pPr>
        <w:widowControl/>
        <w:spacing w:before="280" w:after="280" w:line="360" w:lineRule="auto"/>
        <w:ind w:firstLine="567"/>
        <w:jc w:val="both"/>
        <w:rPr>
          <w:sz w:val="22"/>
          <w:szCs w:val="22"/>
          <w:lang w:val="pl-PL"/>
        </w:rPr>
      </w:pPr>
    </w:p>
    <w:p w:rsidR="008C3462" w:rsidRPr="000C44EA" w:rsidRDefault="008C3462" w:rsidP="008C3462">
      <w:pPr>
        <w:widowControl/>
        <w:spacing w:before="280" w:after="280" w:line="360" w:lineRule="auto"/>
        <w:ind w:firstLine="567"/>
        <w:jc w:val="both"/>
        <w:rPr>
          <w:sz w:val="28"/>
          <w:szCs w:val="28"/>
        </w:rPr>
      </w:pPr>
      <w:r w:rsidRPr="000C44EA">
        <w:rPr>
          <w:sz w:val="28"/>
          <w:szCs w:val="28"/>
        </w:rPr>
        <w:t xml:space="preserve">                                      </w:t>
      </w:r>
    </w:p>
    <w:p w:rsidR="008C3462" w:rsidRPr="000C44EA" w:rsidRDefault="008C3462" w:rsidP="008C3462">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rsidR="008C3462" w:rsidRPr="000C44EA" w:rsidRDefault="008C3462" w:rsidP="008C3462">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8C3462" w:rsidRPr="000C44EA" w:rsidRDefault="008C3462" w:rsidP="008C3462">
      <w:pPr>
        <w:widowControl/>
        <w:spacing w:before="280" w:after="280" w:line="360" w:lineRule="auto"/>
        <w:ind w:firstLine="567"/>
        <w:jc w:val="both"/>
        <w:rPr>
          <w:sz w:val="22"/>
          <w:szCs w:val="22"/>
          <w:lang w:val="pl-PL"/>
        </w:rPr>
      </w:pPr>
    </w:p>
    <w:p w:rsidR="008C3462" w:rsidRPr="000C44EA" w:rsidRDefault="008C3462" w:rsidP="008C3462">
      <w:pPr>
        <w:widowControl/>
        <w:suppressAutoHyphens w:val="0"/>
        <w:spacing w:after="120"/>
        <w:ind w:left="283"/>
        <w:rPr>
          <w:szCs w:val="24"/>
          <w:lang w:val="pl-PL"/>
        </w:rPr>
      </w:pPr>
      <w:r w:rsidRPr="000C44EA">
        <w:rPr>
          <w:lang w:val="pl-PL"/>
        </w:rPr>
        <w:t xml:space="preserve">                                                                             .................................................................</w:t>
      </w:r>
    </w:p>
    <w:p w:rsidR="008C3462" w:rsidRDefault="008C3462" w:rsidP="008C3462">
      <w:pPr>
        <w:widowControl/>
        <w:suppressAutoHyphens w:val="0"/>
        <w:spacing w:after="120"/>
        <w:ind w:left="283"/>
        <w:rPr>
          <w:sz w:val="18"/>
          <w:szCs w:val="18"/>
          <w:lang w:val="pl-PL"/>
        </w:rPr>
      </w:pPr>
      <w:r w:rsidRPr="000C44EA">
        <w:rPr>
          <w:sz w:val="18"/>
          <w:szCs w:val="18"/>
          <w:lang w:val="pl-PL"/>
        </w:rPr>
        <w:t xml:space="preserve">                                                                                              ( podpis Wykonawcy lub osób uprawnionych przez niego)</w:t>
      </w: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rPr>
          <w:sz w:val="18"/>
          <w:szCs w:val="18"/>
          <w:lang w:val="pl-PL"/>
        </w:rPr>
      </w:pPr>
    </w:p>
    <w:p w:rsidR="008C3462" w:rsidRDefault="008C3462" w:rsidP="008C3462">
      <w:pPr>
        <w:rPr>
          <w:sz w:val="18"/>
          <w:szCs w:val="18"/>
          <w:lang w:val="pl-PL"/>
        </w:rPr>
      </w:pPr>
    </w:p>
    <w:p w:rsidR="008C3462" w:rsidRPr="00B833DA" w:rsidRDefault="008C3462" w:rsidP="008C3462">
      <w:pPr>
        <w:rPr>
          <w:sz w:val="18"/>
          <w:szCs w:val="18"/>
          <w:lang w:val="pl-PL"/>
        </w:rPr>
      </w:pPr>
    </w:p>
    <w:p w:rsidR="008C3462" w:rsidRPr="00B833DA" w:rsidRDefault="008C3462" w:rsidP="008C3462">
      <w:pPr>
        <w:tabs>
          <w:tab w:val="left" w:pos="2988"/>
        </w:tabs>
      </w:pPr>
      <w:r>
        <w:rPr>
          <w:sz w:val="18"/>
          <w:szCs w:val="18"/>
          <w:lang w:val="pl-PL"/>
        </w:rPr>
        <w:tab/>
      </w:r>
    </w:p>
    <w:p w:rsidR="006950D4" w:rsidRDefault="006950D4"/>
    <w:sectPr w:rsidR="006950D4" w:rsidSect="000C44EA">
      <w:headerReference w:type="default" r:id="rId9"/>
      <w:footerReference w:type="default" r:id="rId1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462" w:rsidRDefault="008C3462" w:rsidP="008C3462">
      <w:r>
        <w:separator/>
      </w:r>
    </w:p>
  </w:endnote>
  <w:endnote w:type="continuationSeparator" w:id="0">
    <w:p w:rsidR="008C3462" w:rsidRDefault="008C3462" w:rsidP="008C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313343"/>
      <w:docPartObj>
        <w:docPartGallery w:val="Page Numbers (Bottom of Page)"/>
        <w:docPartUnique/>
      </w:docPartObj>
    </w:sdtPr>
    <w:sdtEndPr/>
    <w:sdtContent>
      <w:p w:rsidR="008C3462" w:rsidRDefault="008C346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17681E" w:rsidRPr="0017681E">
          <w:rPr>
            <w:noProof/>
            <w:sz w:val="18"/>
            <w:szCs w:val="18"/>
            <w:lang w:val="pl-PL"/>
          </w:rPr>
          <w:t>6</w:t>
        </w:r>
        <w:r w:rsidRPr="00652D6D">
          <w:rPr>
            <w:sz w:val="18"/>
            <w:szCs w:val="18"/>
          </w:rPr>
          <w:fldChar w:fldCharType="end"/>
        </w:r>
      </w:p>
    </w:sdtContent>
  </w:sdt>
  <w:p w:rsidR="008C3462" w:rsidRDefault="008C34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E70C28" w:rsidRDefault="008C346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17681E" w:rsidRPr="0017681E">
          <w:rPr>
            <w:noProof/>
            <w:sz w:val="18"/>
            <w:szCs w:val="18"/>
            <w:lang w:val="pl-PL"/>
          </w:rPr>
          <w:t>22</w:t>
        </w:r>
        <w:r w:rsidRPr="00652D6D">
          <w:rPr>
            <w:sz w:val="18"/>
            <w:szCs w:val="18"/>
          </w:rPr>
          <w:fldChar w:fldCharType="end"/>
        </w:r>
      </w:p>
    </w:sdtContent>
  </w:sdt>
  <w:p w:rsidR="00E70C28" w:rsidRDefault="001768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462" w:rsidRDefault="008C3462" w:rsidP="008C3462">
      <w:r>
        <w:separator/>
      </w:r>
    </w:p>
  </w:footnote>
  <w:footnote w:type="continuationSeparator" w:id="0">
    <w:p w:rsidR="008C3462" w:rsidRDefault="008C3462" w:rsidP="008C3462">
      <w:r>
        <w:continuationSeparator/>
      </w:r>
    </w:p>
  </w:footnote>
  <w:footnote w:id="1">
    <w:p w:rsidR="008C3462" w:rsidRDefault="008C3462" w:rsidP="008C3462">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8C3462" w:rsidRDefault="008C3462" w:rsidP="008C3462">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8C3462" w:rsidRDefault="008C3462" w:rsidP="008C3462">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8C3462" w:rsidRDefault="008C3462" w:rsidP="008C3462">
      <w:pPr>
        <w:pStyle w:val="Tekstprzypisudolnego"/>
      </w:pPr>
      <w:r>
        <w:rPr>
          <w:rStyle w:val="Znakiprzypiswdolnych"/>
        </w:rPr>
        <w:footnoteRef/>
      </w:r>
      <w:r>
        <w:rPr>
          <w:rFonts w:ascii="Arial" w:hAnsi="Arial" w:cs="Arial"/>
          <w:sz w:val="16"/>
          <w:szCs w:val="16"/>
        </w:rPr>
        <w:t>Zob. pkt II.1.1 i II.1.3 stosownego ogłoszenia.</w:t>
      </w:r>
    </w:p>
  </w:footnote>
  <w:footnote w:id="5">
    <w:p w:rsidR="008C3462" w:rsidRDefault="008C3462" w:rsidP="008C3462">
      <w:pPr>
        <w:pStyle w:val="Tekstprzypisudolnego"/>
      </w:pPr>
      <w:r>
        <w:rPr>
          <w:rStyle w:val="Znakiprzypiswdolnych"/>
        </w:rPr>
        <w:footnoteRef/>
      </w:r>
      <w:r>
        <w:rPr>
          <w:rFonts w:ascii="Arial" w:hAnsi="Arial" w:cs="Arial"/>
          <w:sz w:val="16"/>
          <w:szCs w:val="16"/>
        </w:rPr>
        <w:t>Zob. pkt II.1.1 stosownego ogłoszenia.</w:t>
      </w:r>
    </w:p>
  </w:footnote>
  <w:footnote w:id="6">
    <w:p w:rsidR="008C3462" w:rsidRDefault="008C3462" w:rsidP="008C3462">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8C3462" w:rsidRDefault="008C3462" w:rsidP="008C3462">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8C3462" w:rsidRDefault="008C3462" w:rsidP="008C3462">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8C3462" w:rsidRDefault="008C3462" w:rsidP="008C3462">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8C3462" w:rsidRDefault="008C3462" w:rsidP="008C3462">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8C3462" w:rsidRDefault="008C3462" w:rsidP="008C3462">
      <w:pPr>
        <w:pStyle w:val="Tekstprzypisudolnego"/>
      </w:pPr>
      <w:r>
        <w:rPr>
          <w:rStyle w:val="Znakiprzypiswdolnych"/>
        </w:rPr>
        <w:footnoteRef/>
      </w:r>
      <w:r>
        <w:rPr>
          <w:rFonts w:ascii="Arial" w:hAnsi="Arial" w:cs="Arial"/>
          <w:sz w:val="16"/>
          <w:szCs w:val="16"/>
        </w:rPr>
        <w:t>Zob. ogłoszenie o zamówieniu, pkt III.1.5.</w:t>
      </w:r>
    </w:p>
  </w:footnote>
  <w:footnote w:id="9">
    <w:p w:rsidR="008C3462" w:rsidRDefault="008C3462" w:rsidP="008C3462">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8C3462" w:rsidRDefault="008C3462" w:rsidP="008C3462">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8C3462" w:rsidRDefault="008C3462" w:rsidP="008C3462">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8C3462" w:rsidRDefault="008C3462" w:rsidP="008C3462">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8C3462" w:rsidRDefault="008C3462" w:rsidP="008C3462">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8C3462" w:rsidRDefault="008C3462" w:rsidP="008C3462">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8C3462" w:rsidRDefault="008C3462" w:rsidP="008C3462">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8C3462" w:rsidRDefault="008C3462" w:rsidP="008C3462">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8C3462" w:rsidRDefault="008C3462" w:rsidP="008C3462">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8C3462" w:rsidRDefault="008C3462" w:rsidP="008C3462">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8C3462" w:rsidRDefault="008C3462" w:rsidP="008C3462">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8C3462" w:rsidRDefault="008C3462" w:rsidP="008C3462">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8C3462" w:rsidRDefault="008C3462" w:rsidP="008C3462">
      <w:pPr>
        <w:pStyle w:val="Tekstprzypisudolnego"/>
      </w:pPr>
      <w:r>
        <w:rPr>
          <w:rStyle w:val="Znakiprzypiswdolnych"/>
        </w:rPr>
        <w:footnoteRef/>
      </w:r>
      <w:r>
        <w:rPr>
          <w:rFonts w:ascii="Arial" w:hAnsi="Arial" w:cs="Arial"/>
          <w:sz w:val="16"/>
          <w:szCs w:val="16"/>
        </w:rPr>
        <w:t>Zob. art. 57 ust. 4 dyrektywy 2014/24/WE.</w:t>
      </w:r>
    </w:p>
  </w:footnote>
  <w:footnote w:id="26">
    <w:p w:rsidR="008C3462" w:rsidRDefault="008C3462" w:rsidP="008C3462">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8C3462" w:rsidRDefault="008C3462" w:rsidP="008C3462">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8C3462" w:rsidRDefault="008C3462" w:rsidP="008C3462">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8C3462" w:rsidRDefault="008C3462" w:rsidP="008C3462">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8C3462" w:rsidRDefault="008C3462" w:rsidP="008C3462">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8C3462" w:rsidRDefault="008C3462" w:rsidP="008C3462">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8C3462" w:rsidRDefault="008C3462" w:rsidP="008C3462">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8C3462" w:rsidRDefault="008C3462" w:rsidP="008C3462">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8C3462" w:rsidRDefault="008C3462" w:rsidP="008C3462">
      <w:pPr>
        <w:pStyle w:val="Tekstprzypisudolnego"/>
      </w:pPr>
      <w:r>
        <w:rPr>
          <w:rStyle w:val="Znakiprzypiswdolnych"/>
        </w:rPr>
        <w:footnoteRef/>
      </w:r>
      <w:r>
        <w:rPr>
          <w:rFonts w:ascii="Arial" w:hAnsi="Arial" w:cs="Arial"/>
          <w:sz w:val="16"/>
          <w:szCs w:val="16"/>
        </w:rPr>
        <w:t>Np. stosunek aktywów do zobowiązań.</w:t>
      </w:r>
    </w:p>
  </w:footnote>
  <w:footnote w:id="36">
    <w:p w:rsidR="008C3462" w:rsidRDefault="008C3462" w:rsidP="008C3462">
      <w:pPr>
        <w:pStyle w:val="Tekstprzypisudolnego"/>
      </w:pPr>
      <w:r>
        <w:rPr>
          <w:rStyle w:val="Znakiprzypiswdolnych"/>
        </w:rPr>
        <w:footnoteRef/>
      </w:r>
      <w:r>
        <w:rPr>
          <w:rFonts w:ascii="Arial" w:hAnsi="Arial" w:cs="Arial"/>
          <w:sz w:val="16"/>
          <w:szCs w:val="16"/>
        </w:rPr>
        <w:t>Np. stosunek aktywów do zobowiązań.</w:t>
      </w:r>
    </w:p>
  </w:footnote>
  <w:footnote w:id="37">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8C3462" w:rsidRDefault="008C3462" w:rsidP="008C3462">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8C3462" w:rsidRDefault="008C3462" w:rsidP="008C3462">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8C3462" w:rsidRDefault="008C3462" w:rsidP="008C3462">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8C3462" w:rsidRDefault="008C3462" w:rsidP="008C3462">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8C3462" w:rsidRDefault="008C3462" w:rsidP="008C3462">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8C3462" w:rsidRDefault="008C3462" w:rsidP="008C3462">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8C3462" w:rsidRDefault="008C3462" w:rsidP="008C3462">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8C3462" w:rsidRDefault="008C3462" w:rsidP="008C3462">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8C3462" w:rsidRDefault="008C3462" w:rsidP="008C3462">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8C3462" w:rsidRDefault="008C3462" w:rsidP="008C3462">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462" w:rsidRPr="00556AEE" w:rsidRDefault="008C3462">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Zp/70/PN/23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28" w:rsidRPr="00556AEE" w:rsidRDefault="008C3462">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Zp/70/PN/23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2B7193"/>
    <w:multiLevelType w:val="multilevel"/>
    <w:tmpl w:val="CE9E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484677"/>
    <w:multiLevelType w:val="multilevel"/>
    <w:tmpl w:val="FE3CD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4"/>
  </w:num>
  <w:num w:numId="4">
    <w:abstractNumId w:val="18"/>
  </w:num>
  <w:num w:numId="5">
    <w:abstractNumId w:val="4"/>
  </w:num>
  <w:num w:numId="6">
    <w:abstractNumId w:val="19"/>
  </w:num>
  <w:num w:numId="7">
    <w:abstractNumId w:val="3"/>
  </w:num>
  <w:num w:numId="8">
    <w:abstractNumId w:val="5"/>
  </w:num>
  <w:num w:numId="9">
    <w:abstractNumId w:val="6"/>
  </w:num>
  <w:num w:numId="10">
    <w:abstractNumId w:val="12"/>
  </w:num>
  <w:num w:numId="11">
    <w:abstractNumId w:val="20"/>
  </w:num>
  <w:num w:numId="12">
    <w:abstractNumId w:val="8"/>
  </w:num>
  <w:num w:numId="13">
    <w:abstractNumId w:val="2"/>
  </w:num>
  <w:num w:numId="14">
    <w:abstractNumId w:val="17"/>
  </w:num>
  <w:num w:numId="15">
    <w:abstractNumId w:val="7"/>
  </w:num>
  <w:num w:numId="16">
    <w:abstractNumId w:val="16"/>
  </w:num>
  <w:num w:numId="17">
    <w:abstractNumId w:val="15"/>
  </w:num>
  <w:num w:numId="18">
    <w:abstractNumId w:val="1"/>
  </w:num>
  <w:num w:numId="19">
    <w:abstractNumId w:val="9"/>
  </w:num>
  <w:num w:numId="20">
    <w:abstractNumId w:val="13"/>
  </w:num>
  <w:num w:numId="21">
    <w:abstractNumId w:val="21"/>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62"/>
    <w:rsid w:val="0017681E"/>
    <w:rsid w:val="006950D4"/>
    <w:rsid w:val="008C3462"/>
    <w:rsid w:val="00D35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2271"/>
  <w15:chartTrackingRefBased/>
  <w15:docId w15:val="{E2A699C8-AB69-44E0-A73C-459566F1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46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8C346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8C346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8C346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8C346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8C3462"/>
    <w:pPr>
      <w:numPr>
        <w:ilvl w:val="4"/>
        <w:numId w:val="1"/>
      </w:numPr>
      <w:spacing w:before="240" w:after="60"/>
      <w:outlineLvl w:val="4"/>
    </w:pPr>
    <w:rPr>
      <w:b/>
      <w:i/>
      <w:sz w:val="26"/>
    </w:rPr>
  </w:style>
  <w:style w:type="paragraph" w:styleId="Nagwek6">
    <w:name w:val="heading 6"/>
    <w:basedOn w:val="Normalny"/>
    <w:next w:val="Normalny"/>
    <w:link w:val="Nagwek6Znak"/>
    <w:qFormat/>
    <w:rsid w:val="008C3462"/>
    <w:pPr>
      <w:numPr>
        <w:ilvl w:val="5"/>
        <w:numId w:val="1"/>
      </w:numPr>
      <w:spacing w:before="240" w:after="60"/>
      <w:outlineLvl w:val="5"/>
    </w:pPr>
    <w:rPr>
      <w:b/>
      <w:sz w:val="22"/>
    </w:rPr>
  </w:style>
  <w:style w:type="paragraph" w:styleId="Nagwek7">
    <w:name w:val="heading 7"/>
    <w:basedOn w:val="Normalny"/>
    <w:next w:val="Normalny"/>
    <w:link w:val="Nagwek7Znak"/>
    <w:qFormat/>
    <w:rsid w:val="008C346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3462"/>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8C3462"/>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8C3462"/>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8C3462"/>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8C3462"/>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8C3462"/>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8C3462"/>
    <w:rPr>
      <w:rFonts w:ascii="Cambria" w:eastAsia="Times New Roman" w:hAnsi="Cambria" w:cs="Times New Roman"/>
      <w:i/>
      <w:color w:val="808080"/>
      <w:kern w:val="1"/>
      <w:sz w:val="24"/>
      <w:szCs w:val="20"/>
      <w:lang w:val="fr-FR" w:eastAsia="pl-PL"/>
    </w:rPr>
  </w:style>
  <w:style w:type="character" w:customStyle="1" w:styleId="WW8Num1z0">
    <w:name w:val="WW8Num1z0"/>
    <w:rsid w:val="008C3462"/>
    <w:rPr>
      <w:rFonts w:ascii="Times New Roman" w:hAnsi="Times New Roman"/>
      <w:bCs w:val="0"/>
      <w:sz w:val="24"/>
    </w:rPr>
  </w:style>
  <w:style w:type="character" w:customStyle="1" w:styleId="WW8Num2z0">
    <w:name w:val="WW8Num2z0"/>
    <w:rsid w:val="008C3462"/>
    <w:rPr>
      <w:rFonts w:ascii="Wingdings" w:hAnsi="Wingdings"/>
      <w:bCs w:val="0"/>
    </w:rPr>
  </w:style>
  <w:style w:type="character" w:customStyle="1" w:styleId="WW8Num3z0">
    <w:name w:val="WW8Num3z0"/>
    <w:rsid w:val="008C3462"/>
    <w:rPr>
      <w:rFonts w:ascii="Symbol" w:hAnsi="Symbol"/>
      <w:bCs w:val="0"/>
    </w:rPr>
  </w:style>
  <w:style w:type="character" w:customStyle="1" w:styleId="WW8Num4z0">
    <w:name w:val="WW8Num4z0"/>
    <w:rsid w:val="008C3462"/>
    <w:rPr>
      <w:rFonts w:ascii="Wingdings" w:hAnsi="Wingdings"/>
      <w:bCs w:val="0"/>
    </w:rPr>
  </w:style>
  <w:style w:type="character" w:customStyle="1" w:styleId="WW8Num5z0">
    <w:name w:val="WW8Num5z0"/>
    <w:rsid w:val="008C3462"/>
    <w:rPr>
      <w:noProof w:val="0"/>
      <w:position w:val="0"/>
      <w:sz w:val="24"/>
      <w:vertAlign w:val="baseline"/>
      <w:lang w:val="pl-PL"/>
    </w:rPr>
  </w:style>
  <w:style w:type="character" w:customStyle="1" w:styleId="WW8Num5z1">
    <w:name w:val="WW8Num5z1"/>
    <w:rsid w:val="008C3462"/>
  </w:style>
  <w:style w:type="character" w:customStyle="1" w:styleId="WW8Num5z2">
    <w:name w:val="WW8Num5z2"/>
    <w:rsid w:val="008C3462"/>
  </w:style>
  <w:style w:type="character" w:customStyle="1" w:styleId="WW8Num5z3">
    <w:name w:val="WW8Num5z3"/>
    <w:rsid w:val="008C3462"/>
  </w:style>
  <w:style w:type="character" w:customStyle="1" w:styleId="WW8Num5z4">
    <w:name w:val="WW8Num5z4"/>
    <w:rsid w:val="008C3462"/>
  </w:style>
  <w:style w:type="character" w:customStyle="1" w:styleId="WW8Num5z5">
    <w:name w:val="WW8Num5z5"/>
    <w:rsid w:val="008C3462"/>
  </w:style>
  <w:style w:type="character" w:customStyle="1" w:styleId="WW8Num5z6">
    <w:name w:val="WW8Num5z6"/>
    <w:rsid w:val="008C3462"/>
  </w:style>
  <w:style w:type="character" w:customStyle="1" w:styleId="WW8Num5z7">
    <w:name w:val="WW8Num5z7"/>
    <w:rsid w:val="008C3462"/>
  </w:style>
  <w:style w:type="character" w:customStyle="1" w:styleId="WW8Num5z8">
    <w:name w:val="WW8Num5z8"/>
    <w:rsid w:val="008C3462"/>
  </w:style>
  <w:style w:type="character" w:customStyle="1" w:styleId="WW8Num6z0">
    <w:name w:val="WW8Num6z0"/>
    <w:rsid w:val="008C3462"/>
    <w:rPr>
      <w:rFonts w:ascii="Times New Roman" w:hAnsi="Times New Roman"/>
      <w:bCs w:val="0"/>
      <w:noProof w:val="0"/>
      <w:sz w:val="20"/>
      <w:lang w:val="pl-PL"/>
    </w:rPr>
  </w:style>
  <w:style w:type="character" w:customStyle="1" w:styleId="WW8Num6z1">
    <w:name w:val="WW8Num6z1"/>
    <w:rsid w:val="008C3462"/>
    <w:rPr>
      <w:rFonts w:ascii="Courier New" w:hAnsi="Courier New"/>
      <w:bCs w:val="0"/>
    </w:rPr>
  </w:style>
  <w:style w:type="character" w:customStyle="1" w:styleId="WW8Num6z2">
    <w:name w:val="WW8Num6z2"/>
    <w:rsid w:val="008C3462"/>
    <w:rPr>
      <w:rFonts w:ascii="Wingdings" w:hAnsi="Wingdings"/>
      <w:bCs w:val="0"/>
    </w:rPr>
  </w:style>
  <w:style w:type="character" w:customStyle="1" w:styleId="WW8Num7z0">
    <w:name w:val="WW8Num7z0"/>
    <w:rsid w:val="008C3462"/>
    <w:rPr>
      <w:rFonts w:ascii="Wingdings" w:hAnsi="Wingdings"/>
      <w:bCs w:val="0"/>
      <w:sz w:val="22"/>
    </w:rPr>
  </w:style>
  <w:style w:type="character" w:customStyle="1" w:styleId="WW8Num7z1">
    <w:name w:val="WW8Num7z1"/>
    <w:rsid w:val="008C3462"/>
  </w:style>
  <w:style w:type="character" w:customStyle="1" w:styleId="WW8Num7z2">
    <w:name w:val="WW8Num7z2"/>
    <w:rsid w:val="008C3462"/>
  </w:style>
  <w:style w:type="character" w:customStyle="1" w:styleId="WW8Num7z3">
    <w:name w:val="WW8Num7z3"/>
    <w:rsid w:val="008C3462"/>
  </w:style>
  <w:style w:type="character" w:customStyle="1" w:styleId="WW8Num7z4">
    <w:name w:val="WW8Num7z4"/>
    <w:rsid w:val="008C3462"/>
  </w:style>
  <w:style w:type="character" w:customStyle="1" w:styleId="WW8Num7z5">
    <w:name w:val="WW8Num7z5"/>
    <w:rsid w:val="008C3462"/>
  </w:style>
  <w:style w:type="character" w:customStyle="1" w:styleId="WW8Num7z6">
    <w:name w:val="WW8Num7z6"/>
    <w:rsid w:val="008C3462"/>
  </w:style>
  <w:style w:type="character" w:customStyle="1" w:styleId="WW8Num7z7">
    <w:name w:val="WW8Num7z7"/>
    <w:rsid w:val="008C3462"/>
  </w:style>
  <w:style w:type="character" w:customStyle="1" w:styleId="WW8Num7z8">
    <w:name w:val="WW8Num7z8"/>
    <w:rsid w:val="008C3462"/>
  </w:style>
  <w:style w:type="character" w:customStyle="1" w:styleId="WW8Num8z0">
    <w:name w:val="WW8Num8z0"/>
    <w:rsid w:val="008C3462"/>
    <w:rPr>
      <w:rFonts w:ascii="Wingdings" w:hAnsi="Wingdings"/>
      <w:bCs w:val="0"/>
      <w:sz w:val="22"/>
    </w:rPr>
  </w:style>
  <w:style w:type="character" w:customStyle="1" w:styleId="WW8Num8z1">
    <w:name w:val="WW8Num8z1"/>
    <w:rsid w:val="008C3462"/>
    <w:rPr>
      <w:rFonts w:ascii="Courier New" w:hAnsi="Courier New"/>
      <w:bCs w:val="0"/>
    </w:rPr>
  </w:style>
  <w:style w:type="character" w:customStyle="1" w:styleId="WW8Num8z2">
    <w:name w:val="WW8Num8z2"/>
    <w:rsid w:val="008C3462"/>
  </w:style>
  <w:style w:type="character" w:customStyle="1" w:styleId="WW8Num8z3">
    <w:name w:val="WW8Num8z3"/>
    <w:rsid w:val="008C3462"/>
    <w:rPr>
      <w:rFonts w:ascii="Symbol" w:hAnsi="Symbol"/>
      <w:bCs w:val="0"/>
    </w:rPr>
  </w:style>
  <w:style w:type="character" w:customStyle="1" w:styleId="WW8Num8z4">
    <w:name w:val="WW8Num8z4"/>
    <w:rsid w:val="008C3462"/>
  </w:style>
  <w:style w:type="character" w:customStyle="1" w:styleId="WW8Num8z5">
    <w:name w:val="WW8Num8z5"/>
    <w:rsid w:val="008C3462"/>
  </w:style>
  <w:style w:type="character" w:customStyle="1" w:styleId="WW8Num8z6">
    <w:name w:val="WW8Num8z6"/>
    <w:rsid w:val="008C3462"/>
  </w:style>
  <w:style w:type="character" w:customStyle="1" w:styleId="WW8Num8z7">
    <w:name w:val="WW8Num8z7"/>
    <w:rsid w:val="008C3462"/>
  </w:style>
  <w:style w:type="character" w:customStyle="1" w:styleId="WW8Num8z8">
    <w:name w:val="WW8Num8z8"/>
    <w:rsid w:val="008C3462"/>
  </w:style>
  <w:style w:type="character" w:customStyle="1" w:styleId="WW8Num9z0">
    <w:name w:val="WW8Num9z0"/>
    <w:rsid w:val="008C3462"/>
    <w:rPr>
      <w:rFonts w:ascii="Wingdings" w:hAnsi="Wingdings"/>
      <w:bCs w:val="0"/>
    </w:rPr>
  </w:style>
  <w:style w:type="character" w:customStyle="1" w:styleId="WW8Num10z0">
    <w:name w:val="WW8Num10z0"/>
    <w:rsid w:val="008C3462"/>
    <w:rPr>
      <w:rFonts w:ascii="Wingdings" w:hAnsi="Wingdings"/>
      <w:bCs w:val="0"/>
    </w:rPr>
  </w:style>
  <w:style w:type="character" w:customStyle="1" w:styleId="WW8Num11z0">
    <w:name w:val="WW8Num11z0"/>
    <w:rsid w:val="008C3462"/>
    <w:rPr>
      <w:rFonts w:ascii="Symbol" w:hAnsi="Symbol"/>
      <w:bCs w:val="0"/>
      <w:sz w:val="20"/>
    </w:rPr>
  </w:style>
  <w:style w:type="character" w:customStyle="1" w:styleId="WW8Num11z1">
    <w:name w:val="WW8Num11z1"/>
    <w:rsid w:val="008C3462"/>
    <w:rPr>
      <w:rFonts w:ascii="Courier New" w:hAnsi="Courier New"/>
      <w:bCs w:val="0"/>
    </w:rPr>
  </w:style>
  <w:style w:type="character" w:customStyle="1" w:styleId="WW8Num11z2">
    <w:name w:val="WW8Num11z2"/>
    <w:rsid w:val="008C3462"/>
    <w:rPr>
      <w:rFonts w:ascii="Wingdings" w:hAnsi="Wingdings"/>
      <w:bCs w:val="0"/>
    </w:rPr>
  </w:style>
  <w:style w:type="character" w:customStyle="1" w:styleId="WW8Num12z0">
    <w:name w:val="WW8Num12z0"/>
    <w:rsid w:val="008C3462"/>
    <w:rPr>
      <w:rFonts w:ascii="Symbol" w:hAnsi="Symbol"/>
      <w:bCs w:val="0"/>
    </w:rPr>
  </w:style>
  <w:style w:type="character" w:customStyle="1" w:styleId="WW8Num13z0">
    <w:name w:val="WW8Num13z0"/>
    <w:rsid w:val="008C3462"/>
    <w:rPr>
      <w:sz w:val="24"/>
    </w:rPr>
  </w:style>
  <w:style w:type="character" w:customStyle="1" w:styleId="WW8Num13z1">
    <w:name w:val="WW8Num13z1"/>
    <w:rsid w:val="008C3462"/>
    <w:rPr>
      <w:rFonts w:ascii="Courier New" w:hAnsi="Courier New"/>
      <w:bCs w:val="0"/>
    </w:rPr>
  </w:style>
  <w:style w:type="character" w:customStyle="1" w:styleId="WW8Num13z2">
    <w:name w:val="WW8Num13z2"/>
    <w:rsid w:val="008C3462"/>
    <w:rPr>
      <w:rFonts w:ascii="Wingdings" w:hAnsi="Wingdings"/>
      <w:bCs w:val="0"/>
    </w:rPr>
  </w:style>
  <w:style w:type="character" w:customStyle="1" w:styleId="WW8Num14z0">
    <w:name w:val="WW8Num14z0"/>
    <w:rsid w:val="008C3462"/>
    <w:rPr>
      <w:rFonts w:ascii="Wingdings" w:hAnsi="Wingdings"/>
      <w:bCs w:val="0"/>
      <w:noProof w:val="0"/>
      <w:color w:val="000000"/>
      <w:sz w:val="20"/>
      <w:lang w:val="pl-PL"/>
    </w:rPr>
  </w:style>
  <w:style w:type="character" w:customStyle="1" w:styleId="WW8Num14z1">
    <w:name w:val="WW8Num14z1"/>
    <w:rsid w:val="008C3462"/>
  </w:style>
  <w:style w:type="character" w:customStyle="1" w:styleId="WW8Num14z2">
    <w:name w:val="WW8Num14z2"/>
    <w:rsid w:val="008C3462"/>
  </w:style>
  <w:style w:type="character" w:customStyle="1" w:styleId="WW8Num14z3">
    <w:name w:val="WW8Num14z3"/>
    <w:rsid w:val="008C3462"/>
  </w:style>
  <w:style w:type="character" w:customStyle="1" w:styleId="WW8Num14z4">
    <w:name w:val="WW8Num14z4"/>
    <w:rsid w:val="008C3462"/>
  </w:style>
  <w:style w:type="character" w:customStyle="1" w:styleId="WW8Num14z5">
    <w:name w:val="WW8Num14z5"/>
    <w:rsid w:val="008C3462"/>
  </w:style>
  <w:style w:type="character" w:customStyle="1" w:styleId="WW8Num14z6">
    <w:name w:val="WW8Num14z6"/>
    <w:rsid w:val="008C3462"/>
  </w:style>
  <w:style w:type="character" w:customStyle="1" w:styleId="WW8Num14z7">
    <w:name w:val="WW8Num14z7"/>
    <w:rsid w:val="008C3462"/>
  </w:style>
  <w:style w:type="character" w:customStyle="1" w:styleId="WW8Num14z8">
    <w:name w:val="WW8Num14z8"/>
    <w:rsid w:val="008C3462"/>
  </w:style>
  <w:style w:type="character" w:customStyle="1" w:styleId="WW8Num15z0">
    <w:name w:val="WW8Num15z0"/>
    <w:rsid w:val="008C3462"/>
    <w:rPr>
      <w:rFonts w:ascii="Times New Roman" w:hAnsi="Times New Roman"/>
      <w:bCs w:val="0"/>
      <w:noProof w:val="0"/>
      <w:color w:val="000000"/>
      <w:position w:val="0"/>
      <w:sz w:val="22"/>
      <w:vertAlign w:val="baseline"/>
      <w:lang w:val="pl-PL"/>
    </w:rPr>
  </w:style>
  <w:style w:type="character" w:customStyle="1" w:styleId="WW8Num16z0">
    <w:name w:val="WW8Num16z0"/>
    <w:rsid w:val="008C3462"/>
    <w:rPr>
      <w:rFonts w:ascii="Wingdings" w:hAnsi="Wingdings"/>
      <w:bCs w:val="0"/>
      <w:noProof w:val="0"/>
      <w:color w:val="FF0000"/>
      <w:sz w:val="22"/>
      <w:lang w:val="pl-PL"/>
    </w:rPr>
  </w:style>
  <w:style w:type="character" w:customStyle="1" w:styleId="WW8Num16z1">
    <w:name w:val="WW8Num16z1"/>
    <w:rsid w:val="008C3462"/>
  </w:style>
  <w:style w:type="character" w:customStyle="1" w:styleId="WW8Num16z2">
    <w:name w:val="WW8Num16z2"/>
    <w:rsid w:val="008C3462"/>
  </w:style>
  <w:style w:type="character" w:customStyle="1" w:styleId="WW8Num16z3">
    <w:name w:val="WW8Num16z3"/>
    <w:rsid w:val="008C3462"/>
  </w:style>
  <w:style w:type="character" w:customStyle="1" w:styleId="WW8Num16z4">
    <w:name w:val="WW8Num16z4"/>
    <w:rsid w:val="008C3462"/>
  </w:style>
  <w:style w:type="character" w:customStyle="1" w:styleId="WW8Num16z5">
    <w:name w:val="WW8Num16z5"/>
    <w:rsid w:val="008C3462"/>
  </w:style>
  <w:style w:type="character" w:customStyle="1" w:styleId="WW8Num16z6">
    <w:name w:val="WW8Num16z6"/>
    <w:rsid w:val="008C3462"/>
  </w:style>
  <w:style w:type="character" w:customStyle="1" w:styleId="WW8Num16z7">
    <w:name w:val="WW8Num16z7"/>
    <w:rsid w:val="008C3462"/>
  </w:style>
  <w:style w:type="character" w:customStyle="1" w:styleId="WW8Num16z8">
    <w:name w:val="WW8Num16z8"/>
    <w:rsid w:val="008C3462"/>
  </w:style>
  <w:style w:type="character" w:customStyle="1" w:styleId="WW8Num17z0">
    <w:name w:val="WW8Num17z0"/>
    <w:rsid w:val="008C3462"/>
    <w:rPr>
      <w:rFonts w:ascii="Wingdings" w:hAnsi="Wingdings"/>
      <w:bCs w:val="0"/>
      <w:noProof w:val="0"/>
      <w:color w:val="000000"/>
      <w:sz w:val="22"/>
      <w:lang w:val="pl-PL"/>
    </w:rPr>
  </w:style>
  <w:style w:type="character" w:customStyle="1" w:styleId="WW8Num18z0">
    <w:name w:val="WW8Num18z0"/>
    <w:rsid w:val="008C3462"/>
    <w:rPr>
      <w:rFonts w:ascii="Times New Roman" w:hAnsi="Times New Roman"/>
      <w:bCs w:val="0"/>
    </w:rPr>
  </w:style>
  <w:style w:type="character" w:customStyle="1" w:styleId="WW8Num19z0">
    <w:name w:val="WW8Num19z0"/>
    <w:rsid w:val="008C3462"/>
  </w:style>
  <w:style w:type="character" w:customStyle="1" w:styleId="WW8Num20z0">
    <w:name w:val="WW8Num20z0"/>
    <w:rsid w:val="008C3462"/>
    <w:rPr>
      <w:i/>
    </w:rPr>
  </w:style>
  <w:style w:type="character" w:customStyle="1" w:styleId="WW8Num21z0">
    <w:name w:val="WW8Num21z0"/>
    <w:rsid w:val="008C3462"/>
    <w:rPr>
      <w:rFonts w:ascii="Times New Roman" w:hAnsi="Times New Roman"/>
      <w:bCs w:val="0"/>
      <w:noProof w:val="0"/>
      <w:sz w:val="20"/>
      <w:lang w:val="pl-PL"/>
    </w:rPr>
  </w:style>
  <w:style w:type="character" w:customStyle="1" w:styleId="WW8Num21z1">
    <w:name w:val="WW8Num21z1"/>
    <w:rsid w:val="008C3462"/>
    <w:rPr>
      <w:rFonts w:ascii="Courier New" w:hAnsi="Courier New"/>
      <w:bCs w:val="0"/>
    </w:rPr>
  </w:style>
  <w:style w:type="character" w:customStyle="1" w:styleId="WW8Num21z2">
    <w:name w:val="WW8Num21z2"/>
    <w:rsid w:val="008C3462"/>
    <w:rPr>
      <w:rFonts w:ascii="Wingdings" w:hAnsi="Wingdings"/>
      <w:bCs w:val="0"/>
    </w:rPr>
  </w:style>
  <w:style w:type="character" w:customStyle="1" w:styleId="WW8Num22z0">
    <w:name w:val="WW8Num22z0"/>
    <w:rsid w:val="008C3462"/>
    <w:rPr>
      <w:rFonts w:ascii="Symbol" w:hAnsi="Symbol"/>
      <w:noProof w:val="0"/>
      <w:sz w:val="20"/>
      <w:lang w:val="pl-PL"/>
    </w:rPr>
  </w:style>
  <w:style w:type="character" w:customStyle="1" w:styleId="WW8Num22z1">
    <w:name w:val="WW8Num22z1"/>
    <w:rsid w:val="008C3462"/>
    <w:rPr>
      <w:rFonts w:ascii="Courier New" w:hAnsi="Courier New"/>
    </w:rPr>
  </w:style>
  <w:style w:type="character" w:customStyle="1" w:styleId="WW8Num22z2">
    <w:name w:val="WW8Num22z2"/>
    <w:rsid w:val="008C3462"/>
    <w:rPr>
      <w:rFonts w:ascii="Wingdings" w:hAnsi="Wingdings"/>
    </w:rPr>
  </w:style>
  <w:style w:type="character" w:customStyle="1" w:styleId="WW8Num23z0">
    <w:name w:val="WW8Num23z0"/>
    <w:rsid w:val="008C3462"/>
    <w:rPr>
      <w:rFonts w:ascii="Symbol" w:hAnsi="Symbol"/>
      <w:noProof w:val="0"/>
      <w:color w:val="000000"/>
      <w:sz w:val="20"/>
      <w:lang w:val="pl-PL"/>
    </w:rPr>
  </w:style>
  <w:style w:type="character" w:customStyle="1" w:styleId="WW8Num23z1">
    <w:name w:val="WW8Num23z1"/>
    <w:rsid w:val="008C3462"/>
  </w:style>
  <w:style w:type="character" w:customStyle="1" w:styleId="WW8Num23z2">
    <w:name w:val="WW8Num23z2"/>
    <w:rsid w:val="008C3462"/>
  </w:style>
  <w:style w:type="character" w:customStyle="1" w:styleId="WW8Num23z3">
    <w:name w:val="WW8Num23z3"/>
    <w:rsid w:val="008C3462"/>
  </w:style>
  <w:style w:type="character" w:customStyle="1" w:styleId="WW8Num23z4">
    <w:name w:val="WW8Num23z4"/>
    <w:rsid w:val="008C3462"/>
  </w:style>
  <w:style w:type="character" w:customStyle="1" w:styleId="WW8Num23z5">
    <w:name w:val="WW8Num23z5"/>
    <w:rsid w:val="008C3462"/>
  </w:style>
  <w:style w:type="character" w:customStyle="1" w:styleId="WW8Num23z6">
    <w:name w:val="WW8Num23z6"/>
    <w:rsid w:val="008C3462"/>
  </w:style>
  <w:style w:type="character" w:customStyle="1" w:styleId="WW8Num23z7">
    <w:name w:val="WW8Num23z7"/>
    <w:rsid w:val="008C3462"/>
  </w:style>
  <w:style w:type="character" w:customStyle="1" w:styleId="WW8Num23z8">
    <w:name w:val="WW8Num23z8"/>
    <w:rsid w:val="008C3462"/>
  </w:style>
  <w:style w:type="character" w:customStyle="1" w:styleId="WW8Num24z0">
    <w:name w:val="WW8Num24z0"/>
    <w:rsid w:val="008C3462"/>
  </w:style>
  <w:style w:type="character" w:customStyle="1" w:styleId="Domylnaczcionkaakapitu0">
    <w:name w:val="Domy?lna czcionka akapitu"/>
    <w:rsid w:val="008C3462"/>
  </w:style>
  <w:style w:type="character" w:customStyle="1" w:styleId="Nagwek1Znak0">
    <w:name w:val="Nag?ówek 1 Znak"/>
    <w:basedOn w:val="Domylnaczcionkaakapitu0"/>
    <w:rsid w:val="008C3462"/>
    <w:rPr>
      <w:rFonts w:ascii="Times New Roman" w:hAnsi="Times New Roman"/>
      <w:sz w:val="28"/>
    </w:rPr>
  </w:style>
  <w:style w:type="character" w:customStyle="1" w:styleId="TekstpodstawowyZnak">
    <w:name w:val="Tekst podstawowy Znak"/>
    <w:basedOn w:val="Domylnaczcionkaakapitu0"/>
    <w:uiPriority w:val="99"/>
    <w:rsid w:val="008C3462"/>
    <w:rPr>
      <w:rFonts w:ascii="Times New Roman" w:hAnsi="Times New Roman"/>
      <w:noProof w:val="0"/>
      <w:kern w:val="1"/>
      <w:sz w:val="24"/>
      <w:lang w:val="fr-FR"/>
    </w:rPr>
  </w:style>
  <w:style w:type="character" w:customStyle="1" w:styleId="Nagwek2Znak0">
    <w:name w:val="Nag?ówek 2 Znak"/>
    <w:basedOn w:val="Domylnaczcionkaakapitu0"/>
    <w:rsid w:val="008C3462"/>
    <w:rPr>
      <w:rFonts w:ascii="Times New Roman" w:hAnsi="Times New Roman"/>
      <w:b/>
      <w:noProof w:val="0"/>
      <w:kern w:val="1"/>
      <w:sz w:val="36"/>
      <w:lang w:val="fr-FR"/>
    </w:rPr>
  </w:style>
  <w:style w:type="character" w:customStyle="1" w:styleId="Nagwek4Znak0">
    <w:name w:val="Nag?ówek 4 Znak"/>
    <w:basedOn w:val="Domylnaczcionkaakapitu0"/>
    <w:rsid w:val="008C3462"/>
    <w:rPr>
      <w:rFonts w:ascii="Times New Roman" w:hAnsi="Times New Roman"/>
      <w:b/>
      <w:sz w:val="28"/>
    </w:rPr>
  </w:style>
  <w:style w:type="character" w:customStyle="1" w:styleId="Nagwek3Znak0">
    <w:name w:val="Nag?ówek 3 Znak"/>
    <w:basedOn w:val="Domylnaczcionkaakapitu0"/>
    <w:rsid w:val="008C3462"/>
    <w:rPr>
      <w:rFonts w:ascii="Arial" w:hAnsi="Arial"/>
      <w:b/>
      <w:noProof w:val="0"/>
      <w:kern w:val="1"/>
      <w:sz w:val="26"/>
      <w:lang w:val="fr-FR"/>
    </w:rPr>
  </w:style>
  <w:style w:type="character" w:customStyle="1" w:styleId="Nagwek5Znak0">
    <w:name w:val="Nag?ówek 5 Znak"/>
    <w:basedOn w:val="Domylnaczcionkaakapitu0"/>
    <w:rsid w:val="008C3462"/>
    <w:rPr>
      <w:rFonts w:ascii="Times New Roman" w:hAnsi="Times New Roman"/>
      <w:b/>
      <w:i/>
      <w:noProof w:val="0"/>
      <w:kern w:val="1"/>
      <w:sz w:val="26"/>
      <w:lang w:val="fr-FR"/>
    </w:rPr>
  </w:style>
  <w:style w:type="character" w:customStyle="1" w:styleId="Nagwek6Znak0">
    <w:name w:val="Nag?ówek 6 Znak"/>
    <w:basedOn w:val="Domylnaczcionkaakapitu0"/>
    <w:rsid w:val="008C3462"/>
    <w:rPr>
      <w:rFonts w:ascii="Times New Roman" w:hAnsi="Times New Roman"/>
      <w:b/>
      <w:noProof w:val="0"/>
      <w:kern w:val="1"/>
      <w:lang w:val="fr-FR"/>
    </w:rPr>
  </w:style>
  <w:style w:type="character" w:customStyle="1" w:styleId="Nagwek7Znak0">
    <w:name w:val="Nag?ówek 7 Znak"/>
    <w:basedOn w:val="Domylnaczcionkaakapitu0"/>
    <w:rsid w:val="008C3462"/>
    <w:rPr>
      <w:rFonts w:ascii="Cambria" w:hAnsi="Cambria"/>
      <w:i/>
      <w:noProof w:val="0"/>
      <w:color w:val="808080"/>
      <w:kern w:val="1"/>
      <w:sz w:val="24"/>
      <w:lang w:val="fr-FR"/>
    </w:rPr>
  </w:style>
  <w:style w:type="character" w:styleId="Hipercze">
    <w:name w:val="Hyperlink"/>
    <w:basedOn w:val="Domylnaczcionkaakapitu0"/>
    <w:rsid w:val="008C3462"/>
    <w:rPr>
      <w:color w:val="0000FF"/>
      <w:u w:val="single"/>
    </w:rPr>
  </w:style>
  <w:style w:type="character" w:styleId="Uwydatnienie">
    <w:name w:val="Emphasis"/>
    <w:basedOn w:val="Domylnaczcionkaakapitu0"/>
    <w:qFormat/>
    <w:rsid w:val="008C3462"/>
    <w:rPr>
      <w:b/>
      <w:i w:val="0"/>
    </w:rPr>
  </w:style>
  <w:style w:type="character" w:customStyle="1" w:styleId="NagwekZnak">
    <w:name w:val="Nag?ówek Znak"/>
    <w:basedOn w:val="Domylnaczcionkaakapitu0"/>
    <w:rsid w:val="008C3462"/>
    <w:rPr>
      <w:rFonts w:ascii="Times New Roman" w:hAnsi="Times New Roman"/>
      <w:noProof w:val="0"/>
      <w:kern w:val="1"/>
      <w:sz w:val="24"/>
      <w:lang w:val="fr-FR"/>
    </w:rPr>
  </w:style>
  <w:style w:type="character" w:customStyle="1" w:styleId="TytuZnak">
    <w:name w:val="Tytu? Znak"/>
    <w:basedOn w:val="Domylnaczcionkaakapitu0"/>
    <w:rsid w:val="008C346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8C346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8C3462"/>
    <w:rPr>
      <w:rFonts w:ascii="Times New Roman" w:hAnsi="Times New Roman"/>
      <w:sz w:val="24"/>
    </w:rPr>
  </w:style>
  <w:style w:type="character" w:customStyle="1" w:styleId="StopkaZnak">
    <w:name w:val="Stopka Znak"/>
    <w:basedOn w:val="Domylnaczcionkaakapitu0"/>
    <w:uiPriority w:val="99"/>
    <w:rsid w:val="008C346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8C346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8C3462"/>
    <w:rPr>
      <w:rFonts w:ascii="Times New Roman" w:hAnsi="Times New Roman"/>
      <w:sz w:val="24"/>
    </w:rPr>
  </w:style>
  <w:style w:type="character" w:customStyle="1" w:styleId="TekstdymkaZnak">
    <w:name w:val="Tekst dymka Znak"/>
    <w:basedOn w:val="Domylnaczcionkaakapitu0"/>
    <w:uiPriority w:val="99"/>
    <w:rsid w:val="008C3462"/>
    <w:rPr>
      <w:rFonts w:ascii="Tahoma" w:hAnsi="Tahoma"/>
      <w:noProof w:val="0"/>
      <w:kern w:val="1"/>
      <w:sz w:val="16"/>
      <w:lang w:val="fr-FR"/>
    </w:rPr>
  </w:style>
  <w:style w:type="character" w:customStyle="1" w:styleId="Absatz-Standardschriftart">
    <w:name w:val="Absatz-Standardschriftart"/>
    <w:rsid w:val="008C3462"/>
  </w:style>
  <w:style w:type="character" w:customStyle="1" w:styleId="WW8Num28z0">
    <w:name w:val="WW8Num28z0"/>
    <w:rsid w:val="008C3462"/>
    <w:rPr>
      <w:sz w:val="24"/>
    </w:rPr>
  </w:style>
  <w:style w:type="character" w:customStyle="1" w:styleId="WW8Num29z0">
    <w:name w:val="WW8Num29z0"/>
    <w:rsid w:val="008C3462"/>
    <w:rPr>
      <w:rFonts w:ascii="Times New Roman" w:hAnsi="Times New Roman"/>
      <w:bCs w:val="0"/>
      <w:sz w:val="24"/>
    </w:rPr>
  </w:style>
  <w:style w:type="character" w:customStyle="1" w:styleId="Domylnaczcionkaakapitu2">
    <w:name w:val="Domy?lna czcionka akapitu2"/>
    <w:rsid w:val="008C3462"/>
  </w:style>
  <w:style w:type="character" w:customStyle="1" w:styleId="WW8Num3z1">
    <w:name w:val="WW8Num3z1"/>
    <w:rsid w:val="008C3462"/>
    <w:rPr>
      <w:rFonts w:ascii="Times New Roman" w:hAnsi="Times New Roman"/>
      <w:bCs w:val="0"/>
    </w:rPr>
  </w:style>
  <w:style w:type="character" w:customStyle="1" w:styleId="WW8Num3z2">
    <w:name w:val="WW8Num3z2"/>
    <w:rsid w:val="008C3462"/>
    <w:rPr>
      <w:rFonts w:ascii="Wingdings" w:hAnsi="Wingdings"/>
      <w:bCs w:val="0"/>
    </w:rPr>
  </w:style>
  <w:style w:type="character" w:customStyle="1" w:styleId="WW8Num3z4">
    <w:name w:val="WW8Num3z4"/>
    <w:rsid w:val="008C3462"/>
    <w:rPr>
      <w:rFonts w:ascii="Courier New" w:hAnsi="Courier New"/>
      <w:bCs w:val="0"/>
    </w:rPr>
  </w:style>
  <w:style w:type="character" w:customStyle="1" w:styleId="WW8Num6z3">
    <w:name w:val="WW8Num6z3"/>
    <w:rsid w:val="008C3462"/>
    <w:rPr>
      <w:rFonts w:ascii="Symbol" w:hAnsi="Symbol"/>
      <w:bCs w:val="0"/>
    </w:rPr>
  </w:style>
  <w:style w:type="character" w:customStyle="1" w:styleId="WW8Num17z1">
    <w:name w:val="WW8Num17z1"/>
    <w:rsid w:val="008C3462"/>
    <w:rPr>
      <w:rFonts w:ascii="Courier New" w:hAnsi="Courier New"/>
      <w:bCs w:val="0"/>
    </w:rPr>
  </w:style>
  <w:style w:type="character" w:customStyle="1" w:styleId="WW8Num17z3">
    <w:name w:val="WW8Num17z3"/>
    <w:rsid w:val="008C3462"/>
    <w:rPr>
      <w:rFonts w:ascii="Symbol" w:hAnsi="Symbol"/>
      <w:bCs w:val="0"/>
    </w:rPr>
  </w:style>
  <w:style w:type="character" w:customStyle="1" w:styleId="WW8Num18z1">
    <w:name w:val="WW8Num18z1"/>
    <w:rsid w:val="008C3462"/>
    <w:rPr>
      <w:rFonts w:ascii="Symbol" w:hAnsi="Symbol"/>
      <w:bCs w:val="0"/>
    </w:rPr>
  </w:style>
  <w:style w:type="character" w:customStyle="1" w:styleId="WW8Num18z2">
    <w:name w:val="WW8Num18z2"/>
    <w:rsid w:val="008C3462"/>
    <w:rPr>
      <w:rFonts w:ascii="Wingdings" w:hAnsi="Wingdings"/>
      <w:bCs w:val="0"/>
    </w:rPr>
  </w:style>
  <w:style w:type="character" w:customStyle="1" w:styleId="WW8Num18z4">
    <w:name w:val="WW8Num18z4"/>
    <w:rsid w:val="008C3462"/>
    <w:rPr>
      <w:rFonts w:ascii="Courier New" w:hAnsi="Courier New"/>
      <w:bCs w:val="0"/>
    </w:rPr>
  </w:style>
  <w:style w:type="character" w:customStyle="1" w:styleId="WW8Num21z3">
    <w:name w:val="WW8Num21z3"/>
    <w:rsid w:val="008C3462"/>
    <w:rPr>
      <w:rFonts w:ascii="Symbol" w:hAnsi="Symbol"/>
      <w:bCs w:val="0"/>
    </w:rPr>
  </w:style>
  <w:style w:type="character" w:customStyle="1" w:styleId="Domylnaczcionkaakapitu1">
    <w:name w:val="Domy?lna czcionka akapitu1"/>
    <w:rsid w:val="008C3462"/>
  </w:style>
  <w:style w:type="character" w:customStyle="1" w:styleId="ZnakZnak1">
    <w:name w:val="Znak Znak1"/>
    <w:basedOn w:val="Domylnaczcionkaakapitu2"/>
    <w:rsid w:val="008C3462"/>
    <w:rPr>
      <w:rFonts w:ascii="Tahoma" w:hAnsi="Tahoma"/>
      <w:bCs w:val="0"/>
      <w:sz w:val="16"/>
    </w:rPr>
  </w:style>
  <w:style w:type="character" w:customStyle="1" w:styleId="ZnakZnak">
    <w:name w:val="Znak Znak"/>
    <w:basedOn w:val="Domylnaczcionkaakapitu2"/>
    <w:rsid w:val="008C3462"/>
    <w:rPr>
      <w:rFonts w:ascii="Tahoma" w:hAnsi="Tahoma"/>
      <w:bCs w:val="0"/>
      <w:sz w:val="16"/>
    </w:rPr>
  </w:style>
  <w:style w:type="character" w:customStyle="1" w:styleId="PodtytuZnak">
    <w:name w:val="Podtytu? Znak"/>
    <w:basedOn w:val="Domylnaczcionkaakapitu0"/>
    <w:rsid w:val="008C3462"/>
    <w:rPr>
      <w:rFonts w:ascii="Cambria" w:hAnsi="Cambria"/>
      <w:i/>
      <w:noProof w:val="0"/>
      <w:color w:val="808080"/>
      <w:spacing w:val="15"/>
      <w:kern w:val="1"/>
      <w:sz w:val="24"/>
      <w:lang w:val="fr-FR"/>
    </w:rPr>
  </w:style>
  <w:style w:type="character" w:customStyle="1" w:styleId="st">
    <w:name w:val="st"/>
    <w:basedOn w:val="Domylnaczcionkaakapitu0"/>
    <w:rsid w:val="008C3462"/>
  </w:style>
  <w:style w:type="character" w:customStyle="1" w:styleId="AkapitzlistZnak">
    <w:name w:val="Akapit z list? Znak"/>
    <w:rsid w:val="008C3462"/>
    <w:rPr>
      <w:rFonts w:ascii="Times New Roman" w:hAnsi="Times New Roman"/>
      <w:b/>
      <w:sz w:val="24"/>
      <w:vertAlign w:val="subscript"/>
    </w:rPr>
  </w:style>
  <w:style w:type="character" w:styleId="Pogrubienie">
    <w:name w:val="Strong"/>
    <w:basedOn w:val="Domylnaczcionkaakapitu0"/>
    <w:uiPriority w:val="22"/>
    <w:qFormat/>
    <w:rsid w:val="008C3462"/>
    <w:rPr>
      <w:b/>
    </w:rPr>
  </w:style>
  <w:style w:type="character" w:customStyle="1" w:styleId="Znakinumeracji">
    <w:name w:val="Znaki numeracji"/>
    <w:rsid w:val="008C3462"/>
  </w:style>
  <w:style w:type="paragraph" w:customStyle="1" w:styleId="Nagwek">
    <w:name w:val="Nag?ówek"/>
    <w:basedOn w:val="Normalny"/>
    <w:next w:val="Tekstpodstawowy"/>
    <w:rsid w:val="008C3462"/>
    <w:pPr>
      <w:keepNext/>
      <w:spacing w:before="240" w:after="120"/>
    </w:pPr>
    <w:rPr>
      <w:rFonts w:ascii="Arial" w:hAnsi="Arial"/>
      <w:sz w:val="28"/>
    </w:rPr>
  </w:style>
  <w:style w:type="paragraph" w:styleId="Tekstpodstawowy">
    <w:name w:val="Body Text"/>
    <w:basedOn w:val="Standard"/>
    <w:link w:val="TekstpodstawowyZnak1"/>
    <w:uiPriority w:val="99"/>
    <w:rsid w:val="008C3462"/>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8C3462"/>
    <w:rPr>
      <w:rFonts w:ascii="Times New Roman" w:eastAsia="Times New Roman" w:hAnsi="Times New Roman" w:cs="Times New Roman"/>
      <w:kern w:val="1"/>
      <w:sz w:val="24"/>
      <w:szCs w:val="20"/>
      <w:lang w:val="fr-FR" w:eastAsia="pl-PL"/>
    </w:rPr>
  </w:style>
  <w:style w:type="paragraph" w:styleId="Lista">
    <w:name w:val="List"/>
    <w:basedOn w:val="Tekstpodstawowy"/>
    <w:rsid w:val="008C3462"/>
    <w:pPr>
      <w:widowControl/>
      <w:spacing w:after="0"/>
      <w:jc w:val="center"/>
    </w:pPr>
    <w:rPr>
      <w:b/>
      <w:sz w:val="56"/>
      <w:lang w:val="pl-PL"/>
    </w:rPr>
  </w:style>
  <w:style w:type="paragraph" w:styleId="Podpis">
    <w:name w:val="Signature"/>
    <w:basedOn w:val="Normalny"/>
    <w:link w:val="PodpisZnak"/>
    <w:rsid w:val="008C3462"/>
    <w:pPr>
      <w:suppressLineNumbers/>
      <w:spacing w:before="120" w:after="120"/>
    </w:pPr>
    <w:rPr>
      <w:i/>
    </w:rPr>
  </w:style>
  <w:style w:type="character" w:customStyle="1" w:styleId="PodpisZnak">
    <w:name w:val="Podpis Znak"/>
    <w:basedOn w:val="Domylnaczcionkaakapitu"/>
    <w:link w:val="Podpis"/>
    <w:rsid w:val="008C3462"/>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8C346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8C3462"/>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8C346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8C3462"/>
    <w:pPr>
      <w:suppressAutoHyphens w:val="0"/>
      <w:ind w:left="720"/>
    </w:pPr>
    <w:rPr>
      <w:lang w:val="pl-PL"/>
    </w:rPr>
  </w:style>
  <w:style w:type="paragraph" w:customStyle="1" w:styleId="Nagwek20">
    <w:name w:val="Nag?ówek2"/>
    <w:basedOn w:val="Standard"/>
    <w:next w:val="Tekstpodstawowy"/>
    <w:rsid w:val="008C3462"/>
    <w:pPr>
      <w:keepNext/>
      <w:spacing w:before="240" w:after="120" w:line="240" w:lineRule="auto"/>
    </w:pPr>
    <w:rPr>
      <w:rFonts w:ascii="Nimbus Sans L" w:eastAsia="Nimbus Sans L"/>
      <w:sz w:val="28"/>
      <w:lang w:val="pl-PL"/>
    </w:rPr>
  </w:style>
  <w:style w:type="paragraph" w:customStyle="1" w:styleId="Podpis2">
    <w:name w:val="Podpis2"/>
    <w:basedOn w:val="Standard"/>
    <w:rsid w:val="008C346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8C3462"/>
    <w:pPr>
      <w:keepNext/>
      <w:spacing w:before="240" w:after="120" w:line="240" w:lineRule="auto"/>
    </w:pPr>
    <w:rPr>
      <w:rFonts w:ascii="Nimbus Sans L" w:eastAsia="Nimbus Sans L"/>
      <w:sz w:val="28"/>
      <w:lang w:val="pl-PL"/>
    </w:rPr>
  </w:style>
  <w:style w:type="paragraph" w:customStyle="1" w:styleId="Podpis1">
    <w:name w:val="Podpis1"/>
    <w:basedOn w:val="Standard"/>
    <w:rsid w:val="008C346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8C346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8C346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8C3462"/>
    <w:pPr>
      <w:spacing w:after="120" w:line="480" w:lineRule="auto"/>
    </w:pPr>
    <w:rPr>
      <w:rFonts w:ascii="Times New Roman" w:hAnsi="Times New Roman"/>
      <w:sz w:val="24"/>
      <w:lang w:val="pl-PL"/>
    </w:rPr>
  </w:style>
  <w:style w:type="paragraph" w:customStyle="1" w:styleId="Zawartotabeli">
    <w:name w:val="Zawarto?? tabeli"/>
    <w:basedOn w:val="Standard"/>
    <w:rsid w:val="008C346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8C3462"/>
    <w:pPr>
      <w:jc w:val="center"/>
    </w:pPr>
    <w:rPr>
      <w:b/>
    </w:rPr>
  </w:style>
  <w:style w:type="paragraph" w:customStyle="1" w:styleId="Plandokumentu1">
    <w:name w:val="Plan dokumentu1"/>
    <w:basedOn w:val="Standard"/>
    <w:rsid w:val="008C3462"/>
    <w:pPr>
      <w:spacing w:after="0" w:line="240" w:lineRule="auto"/>
    </w:pPr>
    <w:rPr>
      <w:rFonts w:ascii="Tahoma" w:hAnsi="Tahoma"/>
      <w:sz w:val="16"/>
      <w:lang w:val="pl-PL"/>
    </w:rPr>
  </w:style>
  <w:style w:type="paragraph" w:customStyle="1" w:styleId="Zawartoramki">
    <w:name w:val="Zawarto?? ramki"/>
    <w:basedOn w:val="Tekstpodstawowy"/>
    <w:rsid w:val="008C3462"/>
    <w:pPr>
      <w:widowControl/>
      <w:spacing w:after="0"/>
      <w:jc w:val="center"/>
    </w:pPr>
    <w:rPr>
      <w:b/>
      <w:sz w:val="56"/>
      <w:lang w:val="pl-PL"/>
    </w:rPr>
  </w:style>
  <w:style w:type="paragraph" w:customStyle="1" w:styleId="TableContents">
    <w:name w:val="Table Contents"/>
    <w:basedOn w:val="Standard"/>
    <w:rsid w:val="008C346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8C3462"/>
    <w:pPr>
      <w:keepNext/>
      <w:widowControl w:val="0"/>
      <w:spacing w:after="0" w:line="240" w:lineRule="auto"/>
    </w:pPr>
    <w:rPr>
      <w:rFonts w:ascii="Times New Roman" w:hAnsi="Times New Roman"/>
      <w:b/>
      <w:sz w:val="24"/>
      <w:lang w:val="pl-PL"/>
    </w:rPr>
  </w:style>
  <w:style w:type="paragraph" w:customStyle="1" w:styleId="Bezodstpw1">
    <w:name w:val="Bez odst?pów1"/>
    <w:rsid w:val="008C3462"/>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8C3462"/>
  </w:style>
  <w:style w:type="character" w:customStyle="1" w:styleId="NagwekZnak0">
    <w:name w:val="Nagłówek Znak"/>
    <w:basedOn w:val="Domylnaczcionkaakapitu"/>
    <w:link w:val="Nagwek0"/>
    <w:uiPriority w:val="99"/>
    <w:rsid w:val="008C3462"/>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8C346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8C3462"/>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8C3462"/>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8C3462"/>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8C3462"/>
    <w:rPr>
      <w:rFonts w:ascii="Cambria" w:hAnsi="Cambria"/>
      <w:i/>
      <w:color w:val="808080"/>
      <w:spacing w:val="15"/>
    </w:rPr>
  </w:style>
  <w:style w:type="character" w:customStyle="1" w:styleId="PodtytuZnak0">
    <w:name w:val="Podtytuł Znak"/>
    <w:basedOn w:val="Domylnaczcionkaakapitu"/>
    <w:link w:val="Podtytu"/>
    <w:rsid w:val="008C3462"/>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8C3462"/>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8C3462"/>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8C346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8C3462"/>
  </w:style>
  <w:style w:type="character" w:customStyle="1" w:styleId="StopkaZnak1">
    <w:name w:val="Stopka Znak1"/>
    <w:basedOn w:val="Domylnaczcionkaakapitu"/>
    <w:link w:val="Stopka"/>
    <w:uiPriority w:val="99"/>
    <w:qFormat/>
    <w:rsid w:val="008C3462"/>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8C3462"/>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8C3462"/>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8C3462"/>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8C3462"/>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8C3462"/>
    <w:rPr>
      <w:rFonts w:ascii="Tahoma" w:hAnsi="Tahoma"/>
      <w:sz w:val="16"/>
    </w:rPr>
  </w:style>
  <w:style w:type="character" w:customStyle="1" w:styleId="TekstdymkaZnak1">
    <w:name w:val="Tekst dymka Znak1"/>
    <w:basedOn w:val="Domylnaczcionkaakapitu"/>
    <w:link w:val="Tekstdymka"/>
    <w:uiPriority w:val="99"/>
    <w:rsid w:val="008C3462"/>
    <w:rPr>
      <w:rFonts w:ascii="Tahoma" w:eastAsia="Times New Roman" w:hAnsi="Tahoma" w:cs="Times New Roman"/>
      <w:kern w:val="1"/>
      <w:sz w:val="16"/>
      <w:szCs w:val="20"/>
      <w:lang w:val="fr-FR" w:eastAsia="pl-PL"/>
    </w:rPr>
  </w:style>
  <w:style w:type="paragraph" w:customStyle="1" w:styleId="Akapitzlist">
    <w:name w:val="Akapit z list?"/>
    <w:basedOn w:val="Standard"/>
    <w:rsid w:val="008C3462"/>
    <w:pPr>
      <w:suppressAutoHyphens w:val="0"/>
      <w:ind w:left="720"/>
    </w:pPr>
    <w:rPr>
      <w:rFonts w:ascii="Times New Roman" w:hAnsi="Times New Roman"/>
      <w:b/>
      <w:sz w:val="24"/>
      <w:vertAlign w:val="subscript"/>
    </w:rPr>
  </w:style>
  <w:style w:type="paragraph" w:styleId="Listapunktowana2">
    <w:name w:val="List Bullet 2"/>
    <w:basedOn w:val="Standard"/>
    <w:rsid w:val="008C346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8C346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8C346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8C3462"/>
    <w:rPr>
      <w:b/>
      <w:sz w:val="20"/>
    </w:rPr>
  </w:style>
  <w:style w:type="paragraph" w:customStyle="1" w:styleId="WW-Normalny1">
    <w:name w:val="WW-Normalny1"/>
    <w:rsid w:val="008C3462"/>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8C3462"/>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8C3462"/>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8C3462"/>
    <w:pPr>
      <w:ind w:left="720"/>
      <w:contextualSpacing/>
    </w:pPr>
  </w:style>
  <w:style w:type="paragraph" w:styleId="HTML-wstpniesformatowany">
    <w:name w:val="HTML Preformatted"/>
    <w:basedOn w:val="Normalny"/>
    <w:link w:val="HTML-wstpniesformatowanyZnak"/>
    <w:unhideWhenUsed/>
    <w:qFormat/>
    <w:rsid w:val="008C3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8C3462"/>
    <w:rPr>
      <w:rFonts w:ascii="Courier New" w:eastAsiaTheme="minorEastAsia" w:hAnsi="Courier New" w:cs="Courier New"/>
      <w:sz w:val="20"/>
      <w:szCs w:val="20"/>
      <w:lang w:eastAsia="pl-PL"/>
    </w:rPr>
  </w:style>
  <w:style w:type="table" w:styleId="Tabela-Siatka">
    <w:name w:val="Table Grid"/>
    <w:basedOn w:val="Standardowy"/>
    <w:uiPriority w:val="39"/>
    <w:rsid w:val="008C34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8C3462"/>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8C3462"/>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8C3462"/>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8C3462"/>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8C3462"/>
    <w:rPr>
      <w:rFonts w:ascii="Times-Italic" w:hAnsi="Times-Italic" w:hint="default"/>
      <w:b w:val="0"/>
      <w:bCs w:val="0"/>
      <w:i/>
      <w:iCs/>
      <w:color w:val="000000"/>
      <w:sz w:val="22"/>
      <w:szCs w:val="22"/>
    </w:rPr>
  </w:style>
  <w:style w:type="paragraph" w:customStyle="1" w:styleId="Default">
    <w:name w:val="Default"/>
    <w:qFormat/>
    <w:rsid w:val="008C3462"/>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8C3462"/>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8C3462"/>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8C3462"/>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8C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C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C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8C3462"/>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8C3462"/>
    <w:rPr>
      <w:color w:val="0000FF"/>
      <w:u w:val="single"/>
    </w:rPr>
  </w:style>
  <w:style w:type="character" w:customStyle="1" w:styleId="fontstyle31">
    <w:name w:val="fontstyle31"/>
    <w:basedOn w:val="Domylnaczcionkaakapitu"/>
    <w:qFormat/>
    <w:rsid w:val="008C3462"/>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8C3462"/>
    <w:rPr>
      <w:rFonts w:ascii="Times-Bold" w:hAnsi="Times-Bold"/>
      <w:b/>
      <w:bCs/>
      <w:i w:val="0"/>
      <w:iCs w:val="0"/>
      <w:color w:val="000000"/>
      <w:sz w:val="24"/>
      <w:szCs w:val="24"/>
    </w:rPr>
  </w:style>
  <w:style w:type="character" w:customStyle="1" w:styleId="fontstyle21">
    <w:name w:val="fontstyle21"/>
    <w:basedOn w:val="Domylnaczcionkaakapitu"/>
    <w:rsid w:val="008C3462"/>
    <w:rPr>
      <w:rFonts w:ascii="TrebuchetMS-Italic" w:hAnsi="TrebuchetMS-Italic" w:hint="default"/>
      <w:b w:val="0"/>
      <w:bCs w:val="0"/>
      <w:i/>
      <w:iCs/>
      <w:color w:val="1D174F"/>
      <w:sz w:val="20"/>
      <w:szCs w:val="20"/>
    </w:rPr>
  </w:style>
  <w:style w:type="character" w:customStyle="1" w:styleId="DeltaViewInsertion">
    <w:name w:val="DeltaView Insertion"/>
    <w:qFormat/>
    <w:rsid w:val="008C3462"/>
    <w:rPr>
      <w:b/>
      <w:i/>
      <w:spacing w:val="0"/>
    </w:rPr>
  </w:style>
  <w:style w:type="character" w:customStyle="1" w:styleId="Znakiprzypiswdolnych">
    <w:name w:val="Znaki przypisów dolnych"/>
    <w:qFormat/>
    <w:rsid w:val="008C3462"/>
  </w:style>
  <w:style w:type="character" w:customStyle="1" w:styleId="ListLabel77">
    <w:name w:val="ListLabel 77"/>
    <w:qFormat/>
    <w:rsid w:val="008C3462"/>
    <w:rPr>
      <w:rFonts w:cs="Wingdings"/>
    </w:rPr>
  </w:style>
  <w:style w:type="character" w:customStyle="1" w:styleId="StrongEmphasis">
    <w:name w:val="Strong Emphasis"/>
    <w:rsid w:val="008C3462"/>
    <w:rPr>
      <w:b/>
      <w:bCs/>
    </w:rPr>
  </w:style>
  <w:style w:type="character" w:styleId="Odwoanieprzypisudolnego">
    <w:name w:val="footnote reference"/>
    <w:rsid w:val="008C3462"/>
    <w:rPr>
      <w:vertAlign w:val="superscript"/>
    </w:rPr>
  </w:style>
  <w:style w:type="paragraph" w:customStyle="1" w:styleId="Tekstprzypisudolnego1">
    <w:name w:val="Tekst przypisu dolnego1"/>
    <w:basedOn w:val="Normalny"/>
    <w:rsid w:val="008C3462"/>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8C3462"/>
    <w:pPr>
      <w:numPr>
        <w:numId w:val="4"/>
      </w:numPr>
    </w:pPr>
  </w:style>
  <w:style w:type="paragraph" w:customStyle="1" w:styleId="listparagraph">
    <w:name w:val="listparagraph"/>
    <w:basedOn w:val="Normalny"/>
    <w:rsid w:val="008C3462"/>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8C3462"/>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8C3462"/>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8C3462"/>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8C3462"/>
    <w:rPr>
      <w:rFonts w:ascii="Courier New" w:eastAsia="Times New Roman" w:hAnsi="Courier New" w:cs="Courier New"/>
      <w:kern w:val="3"/>
      <w:sz w:val="20"/>
      <w:szCs w:val="20"/>
      <w:lang w:val="de-DE" w:eastAsia="pl-PL"/>
    </w:rPr>
  </w:style>
  <w:style w:type="paragraph" w:customStyle="1" w:styleId="Nagwek11">
    <w:name w:val="Nagłówek1"/>
    <w:basedOn w:val="Standard"/>
    <w:rsid w:val="008C3462"/>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8C3462"/>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8C3462"/>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8C3462"/>
    <w:pPr>
      <w:outlineLvl w:val="0"/>
    </w:pPr>
    <w:rPr>
      <w:rFonts w:ascii="Times New Roman" w:eastAsia="Arial Unicode MS" w:hAnsi="Times New Roman"/>
      <w:b/>
      <w:bCs/>
      <w:sz w:val="48"/>
      <w:szCs w:val="48"/>
    </w:rPr>
  </w:style>
  <w:style w:type="paragraph" w:customStyle="1" w:styleId="Nagwek210">
    <w:name w:val="Nagłówek 21"/>
    <w:basedOn w:val="Standard"/>
    <w:rsid w:val="008C3462"/>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8C3462"/>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8C3462"/>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8C3462"/>
    <w:rPr>
      <w:b/>
      <w:bCs/>
    </w:rPr>
  </w:style>
  <w:style w:type="character" w:customStyle="1" w:styleId="TematkomentarzaZnak">
    <w:name w:val="Temat komentarza Znak"/>
    <w:basedOn w:val="TekstkomentarzaZnak"/>
    <w:link w:val="Tematkomentarza"/>
    <w:rsid w:val="008C3462"/>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8C3462"/>
    <w:rPr>
      <w:sz w:val="16"/>
      <w:szCs w:val="16"/>
    </w:rPr>
  </w:style>
  <w:style w:type="character" w:customStyle="1" w:styleId="ListLabel1">
    <w:name w:val="ListLabel 1"/>
    <w:rsid w:val="008C3462"/>
    <w:rPr>
      <w:rFonts w:eastAsia="Times New Roman" w:cs="Times New Roman"/>
    </w:rPr>
  </w:style>
  <w:style w:type="character" w:customStyle="1" w:styleId="ListLabel2">
    <w:name w:val="ListLabel 2"/>
    <w:rsid w:val="008C3462"/>
    <w:rPr>
      <w:rFonts w:cs="Courier New"/>
    </w:rPr>
  </w:style>
  <w:style w:type="character" w:customStyle="1" w:styleId="ListLabel3">
    <w:name w:val="ListLabel 3"/>
    <w:rsid w:val="008C3462"/>
    <w:rPr>
      <w:b/>
    </w:rPr>
  </w:style>
  <w:style w:type="numbering" w:customStyle="1" w:styleId="WWNum2">
    <w:name w:val="WWNum2"/>
    <w:basedOn w:val="Bezlisty"/>
    <w:rsid w:val="008C3462"/>
    <w:pPr>
      <w:numPr>
        <w:numId w:val="7"/>
      </w:numPr>
    </w:pPr>
  </w:style>
  <w:style w:type="numbering" w:customStyle="1" w:styleId="WWNum3">
    <w:name w:val="WWNum3"/>
    <w:basedOn w:val="Bezlisty"/>
    <w:rsid w:val="008C3462"/>
    <w:pPr>
      <w:numPr>
        <w:numId w:val="8"/>
      </w:numPr>
    </w:pPr>
  </w:style>
  <w:style w:type="numbering" w:customStyle="1" w:styleId="WWNum4">
    <w:name w:val="WWNum4"/>
    <w:basedOn w:val="Bezlisty"/>
    <w:rsid w:val="008C3462"/>
    <w:pPr>
      <w:numPr>
        <w:numId w:val="9"/>
      </w:numPr>
    </w:pPr>
  </w:style>
  <w:style w:type="numbering" w:customStyle="1" w:styleId="WWNum5">
    <w:name w:val="WWNum5"/>
    <w:basedOn w:val="Bezlisty"/>
    <w:rsid w:val="008C3462"/>
    <w:pPr>
      <w:numPr>
        <w:numId w:val="10"/>
      </w:numPr>
    </w:pPr>
  </w:style>
  <w:style w:type="numbering" w:customStyle="1" w:styleId="WWNum6">
    <w:name w:val="WWNum6"/>
    <w:basedOn w:val="Bezlisty"/>
    <w:rsid w:val="008C3462"/>
    <w:pPr>
      <w:numPr>
        <w:numId w:val="11"/>
      </w:numPr>
    </w:pPr>
  </w:style>
  <w:style w:type="numbering" w:customStyle="1" w:styleId="WWNum7">
    <w:name w:val="WWNum7"/>
    <w:basedOn w:val="Bezlisty"/>
    <w:rsid w:val="008C3462"/>
    <w:pPr>
      <w:numPr>
        <w:numId w:val="12"/>
      </w:numPr>
    </w:pPr>
  </w:style>
  <w:style w:type="numbering" w:customStyle="1" w:styleId="WWNum8">
    <w:name w:val="WWNum8"/>
    <w:basedOn w:val="Bezlisty"/>
    <w:rsid w:val="008C3462"/>
    <w:pPr>
      <w:numPr>
        <w:numId w:val="13"/>
      </w:numPr>
    </w:pPr>
  </w:style>
  <w:style w:type="numbering" w:customStyle="1" w:styleId="WWNum9">
    <w:name w:val="WWNum9"/>
    <w:basedOn w:val="Bezlisty"/>
    <w:rsid w:val="008C3462"/>
    <w:pPr>
      <w:numPr>
        <w:numId w:val="14"/>
      </w:numPr>
    </w:pPr>
  </w:style>
  <w:style w:type="numbering" w:customStyle="1" w:styleId="WWNum10">
    <w:name w:val="WWNum10"/>
    <w:basedOn w:val="Bezlisty"/>
    <w:rsid w:val="008C3462"/>
    <w:pPr>
      <w:numPr>
        <w:numId w:val="15"/>
      </w:numPr>
    </w:pPr>
  </w:style>
  <w:style w:type="numbering" w:customStyle="1" w:styleId="WWNum11">
    <w:name w:val="WWNum11"/>
    <w:basedOn w:val="Bezlisty"/>
    <w:rsid w:val="008C3462"/>
    <w:pPr>
      <w:numPr>
        <w:numId w:val="16"/>
      </w:numPr>
    </w:pPr>
  </w:style>
  <w:style w:type="numbering" w:customStyle="1" w:styleId="WWNum12">
    <w:name w:val="WWNum12"/>
    <w:basedOn w:val="Bezlisty"/>
    <w:rsid w:val="008C3462"/>
    <w:pPr>
      <w:numPr>
        <w:numId w:val="17"/>
      </w:numPr>
    </w:pPr>
  </w:style>
  <w:style w:type="numbering" w:customStyle="1" w:styleId="WWNum13">
    <w:name w:val="WWNum13"/>
    <w:basedOn w:val="Bezlisty"/>
    <w:rsid w:val="008C3462"/>
    <w:pPr>
      <w:numPr>
        <w:numId w:val="18"/>
      </w:numPr>
    </w:pPr>
  </w:style>
  <w:style w:type="paragraph" w:customStyle="1" w:styleId="Akapitzlist2">
    <w:name w:val="Akapit z listą2"/>
    <w:basedOn w:val="Normalny"/>
    <w:rsid w:val="008C3462"/>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8C3462"/>
    <w:rPr>
      <w:i/>
      <w:iCs/>
    </w:rPr>
  </w:style>
  <w:style w:type="paragraph" w:customStyle="1" w:styleId="Tekstpodstawowy1">
    <w:name w:val="Tekst podstawowy1"/>
    <w:uiPriority w:val="99"/>
    <w:qFormat/>
    <w:rsid w:val="008C3462"/>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8C3462"/>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C3462"/>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8C3462"/>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8C3462"/>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8C3462"/>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8C3462"/>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8C3462"/>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8C346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C3462"/>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8C346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C3462"/>
    <w:rPr>
      <w:vertAlign w:val="superscript"/>
    </w:rPr>
  </w:style>
  <w:style w:type="character" w:customStyle="1" w:styleId="hps">
    <w:name w:val="hps"/>
    <w:basedOn w:val="Domylnaczcionkaakapitu"/>
    <w:rsid w:val="008C3462"/>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8C3462"/>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8C3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9580</Words>
  <Characters>57480</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3</cp:revision>
  <dcterms:created xsi:type="dcterms:W3CDTF">2023-10-13T05:53:00Z</dcterms:created>
  <dcterms:modified xsi:type="dcterms:W3CDTF">2023-11-09T06:46:00Z</dcterms:modified>
</cp:coreProperties>
</file>