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A5" w:rsidRDefault="00E968F7" w:rsidP="00E968F7">
      <w:pPr>
        <w:jc w:val="center"/>
      </w:pPr>
      <w:bookmarkStart w:id="0" w:name="_GoBack"/>
      <w:bookmarkEnd w:id="0"/>
      <w:r>
        <w:t>Wymagania dla odzieży podbarierowej</w:t>
      </w:r>
      <w:r w:rsidR="00054E17">
        <w:t xml:space="preserve"> dla funkcjonariuszy KM PSP Bydgoszcz</w:t>
      </w:r>
      <w:r w:rsidR="00EF593E">
        <w:t xml:space="preserve">, </w:t>
      </w:r>
    </w:p>
    <w:p w:rsidR="00E968F7" w:rsidRDefault="00E968F7" w:rsidP="00E968F7">
      <w:pPr>
        <w:jc w:val="center"/>
      </w:pPr>
    </w:p>
    <w:p w:rsidR="00E968F7" w:rsidRDefault="00E968F7" w:rsidP="00E968F7">
      <w:pPr>
        <w:numPr>
          <w:ilvl w:val="0"/>
          <w:numId w:val="1"/>
        </w:numPr>
      </w:pPr>
      <w:r>
        <w:t>Ochrona użytkownika przed zagrożeniem termicznym:</w:t>
      </w:r>
    </w:p>
    <w:p w:rsidR="00E968F7" w:rsidRDefault="00E968F7" w:rsidP="00E968F7">
      <w:pPr>
        <w:numPr>
          <w:ilvl w:val="1"/>
          <w:numId w:val="1"/>
        </w:numPr>
      </w:pPr>
      <w:r>
        <w:t>Odzież powinna posiadać certyfikat potwierdzający właściwości zapobiegające rozprzestrzenianiu się płomienia na materiale z którego został wykonany produkt</w:t>
      </w:r>
    </w:p>
    <w:p w:rsidR="00E968F7" w:rsidRDefault="00E968F7" w:rsidP="00E968F7">
      <w:pPr>
        <w:numPr>
          <w:ilvl w:val="1"/>
          <w:numId w:val="1"/>
        </w:numPr>
      </w:pPr>
      <w:r>
        <w:t>Odzież powinna posiadać certyfikat potwierdzający właściwości odzieży zapobiegające topieniu się materiału pod wpływem działania płomieni oraz temperatury</w:t>
      </w:r>
    </w:p>
    <w:p w:rsidR="00E968F7" w:rsidRDefault="00E968F7" w:rsidP="00E968F7">
      <w:pPr>
        <w:numPr>
          <w:ilvl w:val="1"/>
          <w:numId w:val="1"/>
        </w:numPr>
      </w:pPr>
      <w:r>
        <w:t>Odzież powinna posiadać certyfikat potwierdzający właściwości materiału zabezpieczające przed działaniem ciepła kontaktowego</w:t>
      </w:r>
    </w:p>
    <w:p w:rsidR="00E968F7" w:rsidRDefault="00E968F7" w:rsidP="00E968F7">
      <w:pPr>
        <w:numPr>
          <w:ilvl w:val="0"/>
          <w:numId w:val="1"/>
        </w:numPr>
      </w:pPr>
      <w:r>
        <w:t>Odzież powinna posiadać certyfikat potwierdzający właściwości antyelektrostatyczne</w:t>
      </w:r>
    </w:p>
    <w:p w:rsidR="00054E17" w:rsidRDefault="00054E17" w:rsidP="00E968F7">
      <w:pPr>
        <w:numPr>
          <w:ilvl w:val="0"/>
          <w:numId w:val="1"/>
        </w:numPr>
      </w:pPr>
      <w:r>
        <w:t xml:space="preserve">Odzież powinna być wykonana z materiałów </w:t>
      </w:r>
      <w:r w:rsidR="00A73F70">
        <w:t xml:space="preserve">posiadających </w:t>
      </w:r>
      <w:r>
        <w:t>zdolność do odprowadzani</w:t>
      </w:r>
      <w:r w:rsidR="00A73F70">
        <w:t>a wilgoci na zewnątrz materiału, parametr ten powinien być potwierdzony wynikami badań.</w:t>
      </w:r>
    </w:p>
    <w:p w:rsidR="00054E17" w:rsidRDefault="00054E17" w:rsidP="00E968F7">
      <w:pPr>
        <w:numPr>
          <w:ilvl w:val="0"/>
          <w:numId w:val="1"/>
        </w:numPr>
      </w:pPr>
      <w:r>
        <w:t>Konstrukcja odzieży powinna zapewniać ergonomię użytkowania w specyficznych warunkach związanych z prowadzeniem czynności ratowniczo-gaśniczych (materiał elastyczny, zapewniający dopasowanie do ciała zapobiegające otarciom, odporność na przetarcia i mechacenie)</w:t>
      </w:r>
    </w:p>
    <w:p w:rsidR="00477B68" w:rsidRDefault="00054E17" w:rsidP="00E968F7">
      <w:pPr>
        <w:numPr>
          <w:ilvl w:val="0"/>
          <w:numId w:val="1"/>
        </w:numPr>
      </w:pPr>
      <w:r>
        <w:t>Dostawca dołączy informację na temat tego czy materiały z których została wykonana odzież są naturalnie</w:t>
      </w:r>
      <w:r w:rsidR="00272F9A">
        <w:t xml:space="preserve"> odporne na działanie płomieni czy</w:t>
      </w:r>
      <w:r w:rsidR="00477B68">
        <w:t xml:space="preserve"> odzież </w:t>
      </w:r>
      <w:r w:rsidR="00272F9A">
        <w:t>została wykon</w:t>
      </w:r>
      <w:r w:rsidR="00477B68">
        <w:t>ana z materiałów uniepalnionych (impregnowanych chemicznie) oraz jaka jest w takim przypadku ilość cykli prania po których materiał zachowuje swoje właściwości.</w:t>
      </w:r>
    </w:p>
    <w:p w:rsidR="00054E17" w:rsidRDefault="00477B68" w:rsidP="00E968F7">
      <w:pPr>
        <w:numPr>
          <w:ilvl w:val="0"/>
          <w:numId w:val="1"/>
        </w:numPr>
      </w:pPr>
      <w:r>
        <w:t xml:space="preserve">Do odzieży zostanie dołączona instrukcja pielęgnacji ( dopuszcza się dołączenie wersji elektronicznej dla wszystkich </w:t>
      </w:r>
      <w:r w:rsidR="00A73F70">
        <w:t>kompletów)</w:t>
      </w:r>
    </w:p>
    <w:p w:rsidR="00A73F70" w:rsidRPr="00E968F7" w:rsidRDefault="00A73F70" w:rsidP="00E968F7">
      <w:pPr>
        <w:numPr>
          <w:ilvl w:val="0"/>
          <w:numId w:val="1"/>
        </w:numPr>
      </w:pPr>
      <w:r>
        <w:t>Na górnej części kompletu musi być trwale naniesiony napis „STRAŻ”.  Szczegóły dotyczące wyglądu, rozmiaru oraz umiejscowienia napisu zostaną ustalone pomiędzy stronami umowy</w:t>
      </w:r>
      <w:r w:rsidR="000E5649">
        <w:t>.</w:t>
      </w:r>
    </w:p>
    <w:sectPr w:rsidR="00A73F70" w:rsidRPr="00E968F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E7" w:rsidRDefault="00D50CE7" w:rsidP="00E968F7">
      <w:pPr>
        <w:spacing w:after="0" w:line="240" w:lineRule="auto"/>
      </w:pPr>
      <w:r>
        <w:separator/>
      </w:r>
    </w:p>
  </w:endnote>
  <w:endnote w:type="continuationSeparator" w:id="0">
    <w:p w:rsidR="00D50CE7" w:rsidRDefault="00D50CE7" w:rsidP="00E9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E7" w:rsidRDefault="00D50CE7" w:rsidP="00E968F7">
      <w:pPr>
        <w:spacing w:after="0" w:line="240" w:lineRule="auto"/>
      </w:pPr>
      <w:r>
        <w:separator/>
      </w:r>
    </w:p>
  </w:footnote>
  <w:footnote w:type="continuationSeparator" w:id="0">
    <w:p w:rsidR="00D50CE7" w:rsidRDefault="00D50CE7" w:rsidP="00E9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F7" w:rsidRDefault="00E968F7" w:rsidP="00E968F7">
    <w:pPr>
      <w:pStyle w:val="Nagwek"/>
      <w:jc w:val="center"/>
    </w:pPr>
    <w:r w:rsidRPr="00E968F7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78D"/>
    <w:multiLevelType w:val="hybridMultilevel"/>
    <w:tmpl w:val="A47C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F7"/>
    <w:rsid w:val="00054E17"/>
    <w:rsid w:val="000E5649"/>
    <w:rsid w:val="00246948"/>
    <w:rsid w:val="00272F9A"/>
    <w:rsid w:val="00364739"/>
    <w:rsid w:val="00387269"/>
    <w:rsid w:val="00477B68"/>
    <w:rsid w:val="005019A5"/>
    <w:rsid w:val="00A73F70"/>
    <w:rsid w:val="00D50CE7"/>
    <w:rsid w:val="00E968F7"/>
    <w:rsid w:val="00EF593E"/>
    <w:rsid w:val="00F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D6870-5622-48F5-BF02-2B8A782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68F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96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68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Jankowski</dc:creator>
  <cp:keywords/>
  <dc:description/>
  <cp:lastModifiedBy>Szymon Jankowski</cp:lastModifiedBy>
  <cp:revision>2</cp:revision>
  <dcterms:created xsi:type="dcterms:W3CDTF">2023-07-17T22:06:00Z</dcterms:created>
  <dcterms:modified xsi:type="dcterms:W3CDTF">2023-07-17T22:06:00Z</dcterms:modified>
</cp:coreProperties>
</file>