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7983" w14:textId="6A0BF60F" w:rsidR="00895501" w:rsidRDefault="00895501" w:rsidP="0061591B">
      <w:pPr>
        <w:pStyle w:val="Nagwek1"/>
        <w:jc w:val="both"/>
        <w:rPr>
          <w:b/>
          <w:color w:val="000000"/>
        </w:rPr>
      </w:pPr>
      <w:r>
        <w:rPr>
          <w:b/>
          <w:color w:val="000000"/>
        </w:rPr>
        <w:t>Analizer ruchy w sieci i logów – 1 sztuka</w:t>
      </w:r>
    </w:p>
    <w:p w14:paraId="751D3E82" w14:textId="0306D657" w:rsidR="0061591B" w:rsidRPr="0061591B" w:rsidRDefault="0061591B" w:rsidP="0061591B">
      <w:pPr>
        <w:pStyle w:val="Nagwek1"/>
        <w:jc w:val="both"/>
        <w:rPr>
          <w:b/>
          <w:color w:val="000000"/>
        </w:rPr>
      </w:pPr>
      <w:r w:rsidRPr="0061591B">
        <w:rPr>
          <w:b/>
          <w:color w:val="000000"/>
        </w:rPr>
        <w:t>Wymagania Ogólne</w:t>
      </w:r>
    </w:p>
    <w:p w14:paraId="7DF40925" w14:textId="77777777" w:rsidR="0061591B" w:rsidRPr="0061591B" w:rsidRDefault="0061591B" w:rsidP="0061591B">
      <w:pPr>
        <w:jc w:val="both"/>
      </w:pPr>
      <w:r w:rsidRPr="0061591B">
        <w:t>W ramach postępowania wymaganym jest dostarczenie centralnego systemu logowania, raportowania i korelacji, umożliwiającego centralizację procesu logowania zdarzeń sieciowych, systemowych oraz  bezpieczeństwa w ramach całej infrastruktury zabezpieczeń.</w:t>
      </w:r>
    </w:p>
    <w:p w14:paraId="160FBD77" w14:textId="77777777" w:rsidR="0061591B" w:rsidRPr="0061591B" w:rsidRDefault="0061591B" w:rsidP="0061591B">
      <w:pPr>
        <w:jc w:val="both"/>
      </w:pPr>
      <w:r w:rsidRPr="0061591B">
        <w:t>Rozwiązanie musi zostać dostarczone w postaci komercyjnej platformy działającej w środowisku wirtualnym lub w postaci komercyjnej platformy działającej na bazie linux w środowisku wirtualnym, z możliwością uruchomienia na co najmniej następujących hypervisorach: VMware ESX/ESXi werje: 5.0, 5.1, 5.5, 6.0, 6.5, 6.7; Microsoft Hyper-V wersje: 2008 R2, 2012, 2012 R2, 2016;  Citrix XenServer 6.0+, Open Source Xen 4.1+, KVM, Amazon Web Services (AWS), Microsoft Azure, Google Cloud (GCP).</w:t>
      </w:r>
    </w:p>
    <w:p w14:paraId="74E43CCB" w14:textId="77777777" w:rsidR="0061591B" w:rsidRPr="0061591B" w:rsidRDefault="0061591B" w:rsidP="0061591B">
      <w:pPr>
        <w:pStyle w:val="Nagwek1"/>
        <w:jc w:val="both"/>
        <w:rPr>
          <w:b/>
          <w:color w:val="000000"/>
        </w:rPr>
      </w:pPr>
      <w:r w:rsidRPr="0061591B">
        <w:rPr>
          <w:b/>
          <w:color w:val="000000"/>
        </w:rPr>
        <w:t>Interfejsy, Dysk:</w:t>
      </w:r>
    </w:p>
    <w:p w14:paraId="72FD2B48" w14:textId="77777777" w:rsidR="0061591B" w:rsidRPr="00FC2D6B" w:rsidRDefault="0061591B" w:rsidP="0061591B">
      <w:pPr>
        <w:pStyle w:val="Akapitzlist"/>
        <w:numPr>
          <w:ilvl w:val="0"/>
          <w:numId w:val="1"/>
        </w:numPr>
        <w:jc w:val="both"/>
      </w:pPr>
      <w:r>
        <w:t xml:space="preserve">System musi obsługiwać co najmniej 4 interfejsy sieciowe oraz wspierać powierzchnię dyskową o </w:t>
      </w:r>
      <w:r w:rsidRPr="00FC2D6B">
        <w:t>pojemności 10 TB.</w:t>
      </w:r>
    </w:p>
    <w:p w14:paraId="75726CF4" w14:textId="77777777" w:rsidR="0061591B" w:rsidRPr="00FC2D6B" w:rsidRDefault="0061591B" w:rsidP="0061591B">
      <w:pPr>
        <w:pStyle w:val="Nagwek1"/>
        <w:jc w:val="both"/>
        <w:rPr>
          <w:b/>
          <w:color w:val="000000"/>
        </w:rPr>
      </w:pPr>
      <w:r w:rsidRPr="00FC2D6B">
        <w:rPr>
          <w:b/>
          <w:color w:val="000000"/>
        </w:rPr>
        <w:t>Parametry wydajnościowe:</w:t>
      </w:r>
    </w:p>
    <w:p w14:paraId="41CAB9F6" w14:textId="77777777" w:rsidR="0061591B" w:rsidRPr="00FC2D6B" w:rsidRDefault="0061591B" w:rsidP="0061591B">
      <w:pPr>
        <w:pStyle w:val="Akapitzlist"/>
        <w:numPr>
          <w:ilvl w:val="0"/>
          <w:numId w:val="3"/>
        </w:numPr>
        <w:jc w:val="both"/>
      </w:pPr>
      <w:r w:rsidRPr="00FC2D6B">
        <w:t>System musi być w stanie przyjmować minimum 5 GB logów na dzień.</w:t>
      </w:r>
    </w:p>
    <w:p w14:paraId="194CECCF" w14:textId="77777777" w:rsidR="0061591B" w:rsidRPr="00FC2D6B" w:rsidRDefault="0061591B" w:rsidP="0061591B">
      <w:pPr>
        <w:pStyle w:val="Akapitzlist"/>
        <w:numPr>
          <w:ilvl w:val="0"/>
          <w:numId w:val="3"/>
        </w:numPr>
        <w:jc w:val="both"/>
      </w:pPr>
      <w:r w:rsidRPr="00FC2D6B">
        <w:t>Rozwiązanie musi umożliwiać kolekcjonowanie logów z co najmniej 1000 systemów.</w:t>
      </w:r>
    </w:p>
    <w:p w14:paraId="37257DE4" w14:textId="77777777" w:rsidR="0061591B" w:rsidRPr="0061591B" w:rsidRDefault="0061591B" w:rsidP="0061591B">
      <w:pPr>
        <w:jc w:val="both"/>
      </w:pPr>
      <w:r w:rsidRPr="0061591B">
        <w:t>W ramach centralnego systemu logowania, raportowania i korelacji muszą być realizowane co najmniej poniższe funkcje:</w:t>
      </w:r>
    </w:p>
    <w:p w14:paraId="345B729D" w14:textId="77777777" w:rsidR="0061591B" w:rsidRPr="0061591B" w:rsidRDefault="0061591B" w:rsidP="0061591B">
      <w:pPr>
        <w:pStyle w:val="Nagwek1"/>
        <w:jc w:val="both"/>
        <w:rPr>
          <w:b/>
          <w:color w:val="000000"/>
        </w:rPr>
      </w:pPr>
      <w:r w:rsidRPr="0061591B">
        <w:rPr>
          <w:b/>
          <w:color w:val="000000"/>
        </w:rPr>
        <w:t>Logowanie</w:t>
      </w:r>
    </w:p>
    <w:p w14:paraId="3348C242" w14:textId="77777777" w:rsidR="0061591B" w:rsidRDefault="0061591B" w:rsidP="0061591B">
      <w:pPr>
        <w:pStyle w:val="Akapitzlist"/>
        <w:numPr>
          <w:ilvl w:val="0"/>
          <w:numId w:val="5"/>
        </w:numPr>
        <w:jc w:val="both"/>
      </w:pPr>
      <w:r>
        <w:t>Podgląd logowanych zdarzeń w czasie rzeczywistym.</w:t>
      </w:r>
    </w:p>
    <w:p w14:paraId="095133EC" w14:textId="77777777" w:rsidR="0061591B" w:rsidRDefault="0061591B" w:rsidP="0061591B">
      <w:pPr>
        <w:pStyle w:val="Akapitzlist"/>
        <w:numPr>
          <w:ilvl w:val="0"/>
          <w:numId w:val="5"/>
        </w:numPr>
        <w:jc w:val="both"/>
      </w:pPr>
      <w:r>
        <w:t xml:space="preserve">Możliwość przeglądania logów historycznych z funkcją filtrowania. </w:t>
      </w:r>
    </w:p>
    <w:p w14:paraId="0B41A553" w14:textId="77777777" w:rsidR="0061591B" w:rsidRDefault="0061591B" w:rsidP="0061591B">
      <w:pPr>
        <w:pStyle w:val="Akapitzlist"/>
        <w:numPr>
          <w:ilvl w:val="0"/>
          <w:numId w:val="5"/>
        </w:numPr>
        <w:jc w:val="both"/>
      </w:pPr>
      <w:r>
        <w:t>System musi oferować predefiniowane (lub mieć możliwość ich konfiguracji) podręczne raporty graficzne lub tekstowe obrazujące stan pracy urządzenia oraz ogólne informacje dotyczące statystyk ruchu sieciowego i zdarzeń bezpieczeństwa. Muszą one obejmować co najmniej:</w:t>
      </w:r>
    </w:p>
    <w:p w14:paraId="70702AA8" w14:textId="77777777" w:rsidR="0061591B" w:rsidRPr="0061591B" w:rsidRDefault="0061591B" w:rsidP="0061591B">
      <w:pPr>
        <w:ind w:left="360"/>
        <w:jc w:val="both"/>
      </w:pPr>
      <w:r w:rsidRPr="0061591B">
        <w:t>a. Listę  najczęściej wykrywanych ataków.</w:t>
      </w:r>
    </w:p>
    <w:p w14:paraId="1A215024" w14:textId="77777777" w:rsidR="0061591B" w:rsidRPr="0061591B" w:rsidRDefault="0061591B" w:rsidP="0061591B">
      <w:pPr>
        <w:ind w:left="360"/>
        <w:jc w:val="both"/>
      </w:pPr>
      <w:r w:rsidRPr="0061591B">
        <w:t>b. Listę najbardziej aktywnych użytkowników.</w:t>
      </w:r>
    </w:p>
    <w:p w14:paraId="0B0C3824" w14:textId="77777777" w:rsidR="0061591B" w:rsidRPr="0061591B" w:rsidRDefault="0061591B" w:rsidP="0061591B">
      <w:pPr>
        <w:ind w:left="360"/>
        <w:jc w:val="both"/>
      </w:pPr>
      <w:r w:rsidRPr="0061591B">
        <w:t>c. Listę najczęściej wykorzystywanych aplikacji.</w:t>
      </w:r>
    </w:p>
    <w:p w14:paraId="6ED2865B" w14:textId="77777777" w:rsidR="0061591B" w:rsidRPr="0061591B" w:rsidRDefault="0061591B" w:rsidP="0061591B">
      <w:pPr>
        <w:ind w:left="360"/>
        <w:jc w:val="both"/>
      </w:pPr>
      <w:r w:rsidRPr="0061591B">
        <w:t>d. Listę najczęściej odwiedzanych stron www.</w:t>
      </w:r>
    </w:p>
    <w:p w14:paraId="1D7943A0" w14:textId="77777777" w:rsidR="0061591B" w:rsidRPr="0061591B" w:rsidRDefault="0061591B" w:rsidP="0061591B">
      <w:pPr>
        <w:ind w:left="360"/>
        <w:jc w:val="both"/>
      </w:pPr>
      <w:r w:rsidRPr="0061591B">
        <w:t>e. Listę krajów , do których nawiązywane są połączenia.</w:t>
      </w:r>
    </w:p>
    <w:p w14:paraId="502420A0" w14:textId="77777777" w:rsidR="0061591B" w:rsidRPr="0061591B" w:rsidRDefault="0061591B" w:rsidP="0061591B">
      <w:pPr>
        <w:ind w:left="360"/>
        <w:jc w:val="both"/>
      </w:pPr>
      <w:r w:rsidRPr="0061591B">
        <w:t>f. Listę najczęściej wykorzystywanych polityk Firewall.</w:t>
      </w:r>
    </w:p>
    <w:p w14:paraId="15046941" w14:textId="77777777" w:rsidR="0061591B" w:rsidRPr="0061591B" w:rsidRDefault="0061591B" w:rsidP="0061591B">
      <w:pPr>
        <w:ind w:left="360"/>
        <w:jc w:val="both"/>
      </w:pPr>
      <w:r w:rsidRPr="0061591B">
        <w:t>g. Informacje o realizowanych połączeniach IPSec.</w:t>
      </w:r>
    </w:p>
    <w:p w14:paraId="65468EE5" w14:textId="77777777" w:rsidR="0061591B" w:rsidRDefault="0061591B" w:rsidP="0061591B">
      <w:pPr>
        <w:pStyle w:val="Akapitzlist"/>
        <w:numPr>
          <w:ilvl w:val="0"/>
          <w:numId w:val="5"/>
        </w:numPr>
        <w:jc w:val="both"/>
      </w:pPr>
      <w:r>
        <w:t>Rozwiązanie musi posiadać możliwość przesyłania kopii logów  do innych systemów logowania i przetwarzania danych. Musi w tym zakresie zapewniać mechanizmy filtrowania dla  wysyłanych logów.</w:t>
      </w:r>
    </w:p>
    <w:p w14:paraId="5EE4CE71" w14:textId="77777777" w:rsidR="0061591B" w:rsidRDefault="0061591B" w:rsidP="0061591B">
      <w:pPr>
        <w:pStyle w:val="Akapitzlist"/>
        <w:numPr>
          <w:ilvl w:val="0"/>
          <w:numId w:val="5"/>
        </w:numPr>
        <w:jc w:val="both"/>
      </w:pPr>
      <w:r>
        <w:lastRenderedPageBreak/>
        <w:t>Komunikacja systemów bezpieczeństwa (z których przesyłane są logi) z oferowanym systemem   centralnego logowania musi być możliwa co najmniej z wykorzystaniem UDP/514 oraz TCP/514.</w:t>
      </w:r>
    </w:p>
    <w:p w14:paraId="0AD0AA6F" w14:textId="77777777" w:rsidR="0061591B" w:rsidRDefault="0061591B" w:rsidP="0061591B">
      <w:pPr>
        <w:pStyle w:val="Akapitzlist"/>
        <w:numPr>
          <w:ilvl w:val="0"/>
          <w:numId w:val="5"/>
        </w:numPr>
        <w:jc w:val="both"/>
      </w:pPr>
      <w:r>
        <w:t>System musi realizować cykliczny eksport logów do zewnętrznego systemu w celu ich długo czasowego składowania. Eksport logów musi być możliwy za pomocą protokołu SFTP lub na zewnętrzny zasób sieciowy.</w:t>
      </w:r>
    </w:p>
    <w:p w14:paraId="02270E96" w14:textId="77777777" w:rsidR="0061591B" w:rsidRPr="0061591B" w:rsidRDefault="0061591B" w:rsidP="0061591B">
      <w:pPr>
        <w:pStyle w:val="Nagwek1"/>
        <w:jc w:val="both"/>
        <w:rPr>
          <w:b/>
          <w:color w:val="000000"/>
        </w:rPr>
      </w:pPr>
      <w:r w:rsidRPr="0061591B">
        <w:rPr>
          <w:b/>
          <w:color w:val="000000"/>
        </w:rPr>
        <w:t>Raportowanie</w:t>
      </w:r>
    </w:p>
    <w:p w14:paraId="2F67550E" w14:textId="77777777" w:rsidR="0061591B" w:rsidRPr="0061591B" w:rsidRDefault="0061591B" w:rsidP="0061591B">
      <w:pPr>
        <w:jc w:val="both"/>
      </w:pPr>
      <w:r w:rsidRPr="0061591B">
        <w:t>W zakresie raportowania system musi zapewniać:</w:t>
      </w:r>
    </w:p>
    <w:p w14:paraId="2A36B549" w14:textId="77777777" w:rsidR="0061591B" w:rsidRDefault="0061591B" w:rsidP="0061591B">
      <w:pPr>
        <w:pStyle w:val="Akapitzlist"/>
        <w:numPr>
          <w:ilvl w:val="0"/>
          <w:numId w:val="7"/>
        </w:numPr>
        <w:jc w:val="both"/>
      </w:pPr>
      <w:r>
        <w:t>Generowanie raportów co najmniej w formatach: PDF, CSV.</w:t>
      </w:r>
    </w:p>
    <w:p w14:paraId="189F5760" w14:textId="77777777" w:rsidR="0061591B" w:rsidRDefault="0061591B" w:rsidP="0061591B">
      <w:pPr>
        <w:pStyle w:val="Akapitzlist"/>
        <w:numPr>
          <w:ilvl w:val="0"/>
          <w:numId w:val="7"/>
        </w:numPr>
        <w:jc w:val="both"/>
      </w:pPr>
      <w:r>
        <w:t>Predefiniowane zestawy raportów, dla których administrator systemu może modyfikować parametry prezentowania wyników.</w:t>
      </w:r>
    </w:p>
    <w:p w14:paraId="195F2697" w14:textId="77777777" w:rsidR="0061591B" w:rsidRDefault="0061591B" w:rsidP="0061591B">
      <w:pPr>
        <w:pStyle w:val="Akapitzlist"/>
        <w:numPr>
          <w:ilvl w:val="0"/>
          <w:numId w:val="7"/>
        </w:numPr>
        <w:jc w:val="both"/>
      </w:pPr>
      <w:r>
        <w:t xml:space="preserve">Funkcję definiowania własnych raportów. </w:t>
      </w:r>
    </w:p>
    <w:p w14:paraId="0B024167" w14:textId="77777777" w:rsidR="0061591B" w:rsidRDefault="0061591B" w:rsidP="0061591B">
      <w:pPr>
        <w:pStyle w:val="Akapitzlist"/>
        <w:numPr>
          <w:ilvl w:val="0"/>
          <w:numId w:val="7"/>
        </w:numPr>
        <w:jc w:val="both"/>
      </w:pPr>
      <w:r>
        <w:t>Możliwość spolszczenia raportów.</w:t>
      </w:r>
    </w:p>
    <w:p w14:paraId="47FE2441" w14:textId="77777777" w:rsidR="0061591B" w:rsidRDefault="0061591B" w:rsidP="0061591B">
      <w:pPr>
        <w:pStyle w:val="Akapitzlist"/>
        <w:numPr>
          <w:ilvl w:val="0"/>
          <w:numId w:val="7"/>
        </w:numPr>
        <w:jc w:val="both"/>
      </w:pPr>
      <w:r>
        <w:t>Generowanie raportów w sposób cykliczny lub na żądanie, z możliwością automatycznego przesłania wyników na  określony adres lub adresy email.</w:t>
      </w:r>
    </w:p>
    <w:p w14:paraId="60D43A1C" w14:textId="77777777" w:rsidR="0061591B" w:rsidRPr="0061591B" w:rsidRDefault="0061591B" w:rsidP="0061591B">
      <w:pPr>
        <w:pStyle w:val="Nagwek1"/>
        <w:jc w:val="both"/>
        <w:rPr>
          <w:b/>
          <w:color w:val="000000"/>
        </w:rPr>
      </w:pPr>
      <w:r w:rsidRPr="0061591B">
        <w:rPr>
          <w:b/>
          <w:color w:val="000000"/>
        </w:rPr>
        <w:t>Korelacja logów</w:t>
      </w:r>
    </w:p>
    <w:p w14:paraId="79B3ADD6" w14:textId="77777777" w:rsidR="0061591B" w:rsidRPr="0061591B" w:rsidRDefault="0061591B" w:rsidP="0061591B">
      <w:pPr>
        <w:jc w:val="both"/>
      </w:pPr>
      <w:r w:rsidRPr="0061591B">
        <w:t>W zakresie korelacji zdarzeń system musi zapewniać:</w:t>
      </w:r>
    </w:p>
    <w:p w14:paraId="783B7AC6" w14:textId="77777777" w:rsidR="0061591B" w:rsidRDefault="0061591B" w:rsidP="0061591B">
      <w:pPr>
        <w:pStyle w:val="Akapitzlist"/>
        <w:numPr>
          <w:ilvl w:val="0"/>
          <w:numId w:val="9"/>
        </w:numPr>
        <w:jc w:val="both"/>
      </w:pPr>
      <w:r>
        <w:t>Korelowanie logów z określeniem urządzeń, dla których ten proces ma być realizowany.</w:t>
      </w:r>
    </w:p>
    <w:p w14:paraId="37E8B7D1" w14:textId="77777777" w:rsidR="0061591B" w:rsidRDefault="0061591B" w:rsidP="0061591B">
      <w:pPr>
        <w:pStyle w:val="Akapitzlist"/>
        <w:numPr>
          <w:ilvl w:val="0"/>
          <w:numId w:val="9"/>
        </w:numPr>
        <w:jc w:val="both"/>
      </w:pPr>
      <w:r>
        <w:t>Konfigurację powiadomień poprzez: e-mail, SNMP w przypadku wystąpienia określonych zdarzeń sieciowych, systemowych oraz bezpieczeństwa.</w:t>
      </w:r>
    </w:p>
    <w:p w14:paraId="2E53FACA" w14:textId="77777777" w:rsidR="0061591B" w:rsidRDefault="0061591B" w:rsidP="0061591B">
      <w:pPr>
        <w:pStyle w:val="Akapitzlist"/>
        <w:numPr>
          <w:ilvl w:val="0"/>
          <w:numId w:val="9"/>
        </w:numPr>
        <w:jc w:val="both"/>
      </w:pPr>
      <w:r>
        <w:t>Wybór kategorii zdarzeń, dla których tworzone będą reguły korelacyjne. System korelować zdarzenia co najmniej dla następujących kategorii zdarzeń:</w:t>
      </w:r>
    </w:p>
    <w:p w14:paraId="0FADF0E4" w14:textId="77777777" w:rsidR="0061591B" w:rsidRDefault="0061591B" w:rsidP="0061591B">
      <w:pPr>
        <w:pStyle w:val="Akapitzlist"/>
        <w:numPr>
          <w:ilvl w:val="0"/>
          <w:numId w:val="11"/>
        </w:numPr>
        <w:ind w:left="1068"/>
        <w:jc w:val="both"/>
      </w:pPr>
      <w:r>
        <w:t>Malware.</w:t>
      </w:r>
    </w:p>
    <w:p w14:paraId="15BD251B" w14:textId="77777777" w:rsidR="0061591B" w:rsidRDefault="0061591B" w:rsidP="0061591B">
      <w:pPr>
        <w:pStyle w:val="Akapitzlist"/>
        <w:numPr>
          <w:ilvl w:val="0"/>
          <w:numId w:val="13"/>
        </w:numPr>
        <w:ind w:left="1068"/>
        <w:jc w:val="both"/>
      </w:pPr>
      <w:r>
        <w:t>Aplikacje sieciowe.</w:t>
      </w:r>
    </w:p>
    <w:p w14:paraId="3AC580AA" w14:textId="77777777" w:rsidR="0061591B" w:rsidRDefault="0061591B" w:rsidP="0061591B">
      <w:pPr>
        <w:pStyle w:val="Akapitzlist"/>
        <w:numPr>
          <w:ilvl w:val="0"/>
          <w:numId w:val="15"/>
        </w:numPr>
        <w:ind w:left="1068"/>
        <w:jc w:val="both"/>
      </w:pPr>
      <w:r>
        <w:t>Email.</w:t>
      </w:r>
    </w:p>
    <w:p w14:paraId="768F62F3" w14:textId="77777777" w:rsidR="0061591B" w:rsidRDefault="0061591B" w:rsidP="0061591B">
      <w:pPr>
        <w:pStyle w:val="Akapitzlist"/>
        <w:numPr>
          <w:ilvl w:val="0"/>
          <w:numId w:val="17"/>
        </w:numPr>
        <w:ind w:left="1068"/>
        <w:jc w:val="both"/>
      </w:pPr>
      <w:r>
        <w:t>IPS.</w:t>
      </w:r>
    </w:p>
    <w:p w14:paraId="485CAB8A" w14:textId="77777777" w:rsidR="0061591B" w:rsidRDefault="0061591B" w:rsidP="0061591B">
      <w:pPr>
        <w:pStyle w:val="Akapitzlist"/>
        <w:numPr>
          <w:ilvl w:val="0"/>
          <w:numId w:val="19"/>
        </w:numPr>
        <w:ind w:left="1068"/>
        <w:jc w:val="both"/>
      </w:pPr>
      <w:r>
        <w:t>Traffic.</w:t>
      </w:r>
    </w:p>
    <w:p w14:paraId="12292709" w14:textId="77777777" w:rsidR="0061591B" w:rsidRDefault="0061591B" w:rsidP="0061591B">
      <w:pPr>
        <w:pStyle w:val="Akapitzlist"/>
        <w:numPr>
          <w:ilvl w:val="0"/>
          <w:numId w:val="21"/>
        </w:numPr>
        <w:ind w:left="1068"/>
        <w:jc w:val="both"/>
      </w:pPr>
      <w:r>
        <w:t>Systemowe: utracone połączenie vpn, utracone połączenie sieciowe.</w:t>
      </w:r>
    </w:p>
    <w:p w14:paraId="385CDBA6" w14:textId="77777777" w:rsidR="0061591B" w:rsidRDefault="0061591B" w:rsidP="0061591B">
      <w:pPr>
        <w:pStyle w:val="Akapitzlist"/>
        <w:numPr>
          <w:ilvl w:val="0"/>
          <w:numId w:val="9"/>
        </w:numPr>
        <w:jc w:val="both"/>
      </w:pPr>
      <w:r>
        <w:t xml:space="preserve">Funkcję analizy logów archiwalnych względem aktualnej wiedzy producenta o zagrożeniach, w celu wykrycia potencjalnych stacji - narażonych na zagrożenie w ostatnim czasie. </w:t>
      </w:r>
    </w:p>
    <w:p w14:paraId="55BF74BD" w14:textId="77777777" w:rsidR="0061591B" w:rsidRPr="0061591B" w:rsidRDefault="0061591B" w:rsidP="0061591B">
      <w:pPr>
        <w:pStyle w:val="Nagwek1"/>
        <w:jc w:val="both"/>
        <w:rPr>
          <w:b/>
          <w:color w:val="000000"/>
        </w:rPr>
      </w:pPr>
      <w:r w:rsidRPr="0061591B">
        <w:rPr>
          <w:b/>
          <w:color w:val="000000"/>
        </w:rPr>
        <w:t>Zarządzanie</w:t>
      </w:r>
    </w:p>
    <w:p w14:paraId="0CC5480A" w14:textId="77777777" w:rsidR="0061591B" w:rsidRDefault="0061591B" w:rsidP="0061591B">
      <w:pPr>
        <w:pStyle w:val="Akapitzlist"/>
        <w:numPr>
          <w:ilvl w:val="0"/>
          <w:numId w:val="23"/>
        </w:numPr>
        <w:jc w:val="both"/>
      </w:pPr>
      <w:r>
        <w:t xml:space="preserve">System logowania i raportowania musi mieć możliwość zarządzania lokalnego z wykorzystaniem protokołów: HTTPS oraz SSH lub producent rozwiązania musi dostarczać dedykowanej konsoli zarządzania, która komunikuje się z rozwiązaniem przy wykorzystaniu szyfrowanych protokołów. </w:t>
      </w:r>
    </w:p>
    <w:p w14:paraId="57B8079E" w14:textId="77777777" w:rsidR="0061591B" w:rsidRPr="0061591B" w:rsidRDefault="0061591B" w:rsidP="0061591B">
      <w:pPr>
        <w:ind w:left="360"/>
        <w:jc w:val="both"/>
      </w:pPr>
      <w:r w:rsidRPr="0061591B">
        <w:t>a. Proces uwierzytelniania administratorów musi być realizowany w oparciu o: lokalną bazę, Radius, LDAP, PKI.</w:t>
      </w:r>
    </w:p>
    <w:p w14:paraId="04952315" w14:textId="77777777" w:rsidR="0061591B" w:rsidRDefault="0061591B" w:rsidP="0061591B">
      <w:pPr>
        <w:pStyle w:val="Akapitzlist"/>
        <w:numPr>
          <w:ilvl w:val="0"/>
          <w:numId w:val="23"/>
        </w:numPr>
        <w:jc w:val="both"/>
      </w:pPr>
      <w:r>
        <w:t xml:space="preserve">System musi umożliwiać zdefiniowanie co </w:t>
      </w:r>
      <w:r w:rsidRPr="00FC2D6B">
        <w:t>najmniej 4 administratorów</w:t>
      </w:r>
      <w:r>
        <w:t xml:space="preserve"> z możliwością określenia praw dostępu do logowanych informacji i raportów z perspektywy poszczególnych systemów, z których przesyłane są logi.</w:t>
      </w:r>
    </w:p>
    <w:p w14:paraId="5B9503FE" w14:textId="77777777" w:rsidR="0061591B" w:rsidRPr="0061591B" w:rsidRDefault="0061591B" w:rsidP="0061591B">
      <w:pPr>
        <w:pStyle w:val="Nagwek1"/>
        <w:jc w:val="both"/>
        <w:rPr>
          <w:b/>
          <w:color w:val="000000"/>
        </w:rPr>
      </w:pPr>
      <w:r w:rsidRPr="0061591B">
        <w:rPr>
          <w:b/>
          <w:color w:val="000000"/>
        </w:rPr>
        <w:lastRenderedPageBreak/>
        <w:t>Serwisy i licencje</w:t>
      </w:r>
    </w:p>
    <w:p w14:paraId="4DF24FAA" w14:textId="7930F28C" w:rsidR="0061591B" w:rsidRDefault="0061591B" w:rsidP="0061591B">
      <w:pPr>
        <w:pStyle w:val="Akapitzlist"/>
        <w:numPr>
          <w:ilvl w:val="0"/>
          <w:numId w:val="25"/>
        </w:numPr>
        <w:jc w:val="both"/>
      </w:pPr>
      <w:r>
        <w:t>Wsparcie: System musi być objęty serwisem producenta przez okres</w:t>
      </w:r>
      <w:r w:rsidR="004C26BF">
        <w:t xml:space="preserve"> 36</w:t>
      </w:r>
      <w:r>
        <w:t xml:space="preserve"> miesięcy, upoważniającym do aktualizacji oprogramowania oraz wsparcia technicznego w trybie 24x7.</w:t>
      </w:r>
    </w:p>
    <w:p w14:paraId="430C7821" w14:textId="77777777" w:rsidR="0061591B" w:rsidRPr="0061591B" w:rsidRDefault="0061591B" w:rsidP="0061591B">
      <w:pPr>
        <w:pStyle w:val="Nagwek1"/>
        <w:jc w:val="both"/>
        <w:rPr>
          <w:b/>
          <w:color w:val="000000"/>
        </w:rPr>
      </w:pPr>
      <w:r w:rsidRPr="0061591B">
        <w:rPr>
          <w:b/>
          <w:color w:val="000000"/>
        </w:rPr>
        <w:t>Opisy do wymagań ogólnych</w:t>
      </w:r>
    </w:p>
    <w:p w14:paraId="5AC9F177" w14:textId="77777777" w:rsidR="00066D82" w:rsidRPr="00066D82" w:rsidRDefault="0061591B" w:rsidP="00066D82">
      <w:pPr>
        <w:pStyle w:val="Akapitzlist"/>
        <w:numPr>
          <w:ilvl w:val="0"/>
          <w:numId w:val="27"/>
        </w:numPr>
        <w:rPr>
          <w:color w:val="FF0000"/>
        </w:rPr>
      </w:pPr>
      <w:r w:rsidRPr="00066D82">
        <w:rPr>
          <w:color w:val="FF0000"/>
        </w:rPr>
        <w:t xml:space="preserve">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 </w:t>
      </w:r>
      <w:r w:rsidR="00066D82" w:rsidRPr="00066D82">
        <w:rPr>
          <w:color w:val="FF0000"/>
        </w:rPr>
        <w:t>Dokument winien być złożony przed realizacją przedmiotu zamówienia.</w:t>
      </w:r>
    </w:p>
    <w:p w14:paraId="3EBF55F3" w14:textId="77777777" w:rsidR="0061591B" w:rsidRPr="0001717B" w:rsidRDefault="0061591B" w:rsidP="0061591B">
      <w:pPr>
        <w:pStyle w:val="Akapitzlist"/>
        <w:numPr>
          <w:ilvl w:val="0"/>
          <w:numId w:val="27"/>
        </w:numPr>
        <w:jc w:val="both"/>
        <w:rPr>
          <w:color w:val="FF0000"/>
        </w:rPr>
      </w:pPr>
      <w:r w:rsidRPr="0001717B">
        <w:rPr>
          <w:color w:val="FF0000"/>
        </w:rPr>
        <w:t>Opis przedmiotu zamówienia (nie techniczny, tylko ogólny): Oferent winien przedłożyć oświadczenie producenta lub autoryzowanego dystrybutora producenta na terenie Polski, iż oferent posiada autoryzację producenta w zakresie sprzedaży oferowanych rozwiązań.</w:t>
      </w:r>
    </w:p>
    <w:p w14:paraId="0FD568AC" w14:textId="1762A778" w:rsidR="006A6A14" w:rsidRPr="0061591B" w:rsidRDefault="006A6A14" w:rsidP="0001717B">
      <w:pPr>
        <w:pStyle w:val="Akapitzlist"/>
        <w:jc w:val="both"/>
      </w:pPr>
    </w:p>
    <w:sectPr w:rsidR="006A6A14" w:rsidRPr="0061591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E588D" w14:textId="77777777" w:rsidR="00390D5C" w:rsidRDefault="00390D5C" w:rsidP="00A50F24">
      <w:pPr>
        <w:spacing w:after="0" w:line="240" w:lineRule="auto"/>
      </w:pPr>
      <w:r>
        <w:separator/>
      </w:r>
    </w:p>
  </w:endnote>
  <w:endnote w:type="continuationSeparator" w:id="0">
    <w:p w14:paraId="2ED87839" w14:textId="77777777" w:rsidR="00390D5C" w:rsidRDefault="00390D5C" w:rsidP="00A5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EA47" w14:textId="77777777" w:rsidR="00647693" w:rsidRDefault="0064769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8E67" w14:textId="77777777" w:rsidR="00647693" w:rsidRDefault="006476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AD62" w14:textId="77777777" w:rsidR="00647693" w:rsidRDefault="006476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0C582" w14:textId="77777777" w:rsidR="00390D5C" w:rsidRDefault="00390D5C" w:rsidP="00A50F24">
      <w:pPr>
        <w:spacing w:after="0" w:line="240" w:lineRule="auto"/>
      </w:pPr>
      <w:r>
        <w:separator/>
      </w:r>
    </w:p>
  </w:footnote>
  <w:footnote w:type="continuationSeparator" w:id="0">
    <w:p w14:paraId="44BA7072" w14:textId="77777777" w:rsidR="00390D5C" w:rsidRDefault="00390D5C" w:rsidP="00A50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5C04" w14:textId="77777777" w:rsidR="00647693" w:rsidRDefault="0064769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12D8" w14:textId="50270BBB" w:rsidR="00647693" w:rsidRDefault="00647693">
    <w:pPr>
      <w:pStyle w:val="Nagwek"/>
    </w:pPr>
    <w:r w:rsidRPr="00EC6B55">
      <w:rPr>
        <w:noProof/>
      </w:rPr>
      <w:drawing>
        <wp:inline distT="0" distB="0" distL="0" distR="0" wp14:anchorId="3BF05990" wp14:editId="121CFCC6">
          <wp:extent cx="5760720" cy="70040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04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8C2A" w14:textId="77777777" w:rsidR="00647693" w:rsidRDefault="0064769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CAC"/>
    <w:multiLevelType w:val="hybridMultilevel"/>
    <w:tmpl w:val="C42203B6"/>
    <w:lvl w:ilvl="0" w:tplc="F43E9508">
      <w:start w:val="3"/>
      <w:numFmt w:val="bullet"/>
      <w:lvlText w:val="·"/>
      <w:lvlJc w:val="left"/>
      <w:pPr>
        <w:ind w:left="860" w:hanging="50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333380"/>
    <w:multiLevelType w:val="hybridMultilevel"/>
    <w:tmpl w:val="4C4EBABA"/>
    <w:lvl w:ilvl="0" w:tplc="7E784D20">
      <w:start w:val="3"/>
      <w:numFmt w:val="bullet"/>
      <w:lvlText w:val="·"/>
      <w:lvlJc w:val="left"/>
      <w:pPr>
        <w:ind w:left="860" w:hanging="50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0231B7"/>
    <w:multiLevelType w:val="hybridMultilevel"/>
    <w:tmpl w:val="931621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421B1E"/>
    <w:multiLevelType w:val="hybridMultilevel"/>
    <w:tmpl w:val="17C8A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1577ED"/>
    <w:multiLevelType w:val="singleLevel"/>
    <w:tmpl w:val="0415000F"/>
    <w:lvl w:ilvl="0">
      <w:start w:val="1"/>
      <w:numFmt w:val="decimal"/>
      <w:lvlText w:val="%1."/>
      <w:lvlJc w:val="left"/>
      <w:pPr>
        <w:ind w:left="720" w:hanging="360"/>
      </w:pPr>
    </w:lvl>
  </w:abstractNum>
  <w:abstractNum w:abstractNumId="5" w15:restartNumberingAfterBreak="0">
    <w:nsid w:val="1B013E83"/>
    <w:multiLevelType w:val="singleLevel"/>
    <w:tmpl w:val="04150001"/>
    <w:lvl w:ilvl="0">
      <w:start w:val="1"/>
      <w:numFmt w:val="bullet"/>
      <w:lvlText w:val=""/>
      <w:lvlJc w:val="left"/>
      <w:pPr>
        <w:ind w:left="720" w:hanging="360"/>
      </w:pPr>
      <w:rPr>
        <w:rFonts w:ascii="Symbol" w:hAnsi="Symbol" w:hint="default"/>
      </w:rPr>
    </w:lvl>
  </w:abstractNum>
  <w:abstractNum w:abstractNumId="6" w15:restartNumberingAfterBreak="0">
    <w:nsid w:val="1FCE4DA3"/>
    <w:multiLevelType w:val="hybridMultilevel"/>
    <w:tmpl w:val="596C1640"/>
    <w:lvl w:ilvl="0" w:tplc="92728896">
      <w:start w:val="3"/>
      <w:numFmt w:val="bullet"/>
      <w:lvlText w:val="·"/>
      <w:lvlJc w:val="left"/>
      <w:pPr>
        <w:ind w:left="860" w:hanging="50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0864EFD"/>
    <w:multiLevelType w:val="singleLevel"/>
    <w:tmpl w:val="0415000F"/>
    <w:lvl w:ilvl="0">
      <w:start w:val="1"/>
      <w:numFmt w:val="decimal"/>
      <w:lvlText w:val="%1."/>
      <w:lvlJc w:val="left"/>
      <w:pPr>
        <w:ind w:left="720" w:hanging="360"/>
      </w:pPr>
    </w:lvl>
  </w:abstractNum>
  <w:abstractNum w:abstractNumId="8" w15:restartNumberingAfterBreak="0">
    <w:nsid w:val="34FD0DD8"/>
    <w:multiLevelType w:val="singleLevel"/>
    <w:tmpl w:val="0415000F"/>
    <w:lvl w:ilvl="0">
      <w:start w:val="1"/>
      <w:numFmt w:val="decimal"/>
      <w:lvlText w:val="%1."/>
      <w:lvlJc w:val="left"/>
      <w:pPr>
        <w:ind w:left="720" w:hanging="360"/>
      </w:pPr>
    </w:lvl>
  </w:abstractNum>
  <w:abstractNum w:abstractNumId="9" w15:restartNumberingAfterBreak="0">
    <w:nsid w:val="36837C3A"/>
    <w:multiLevelType w:val="hybridMultilevel"/>
    <w:tmpl w:val="F90E1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871AD4"/>
    <w:multiLevelType w:val="hybridMultilevel"/>
    <w:tmpl w:val="F5FEC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8A0B4A"/>
    <w:multiLevelType w:val="hybridMultilevel"/>
    <w:tmpl w:val="68F644CE"/>
    <w:lvl w:ilvl="0" w:tplc="E4A63854">
      <w:start w:val="3"/>
      <w:numFmt w:val="bullet"/>
      <w:lvlText w:val="·"/>
      <w:lvlJc w:val="left"/>
      <w:pPr>
        <w:ind w:left="860" w:hanging="50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C37467C"/>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3D3842E8"/>
    <w:multiLevelType w:val="singleLevel"/>
    <w:tmpl w:val="04150001"/>
    <w:lvl w:ilvl="0">
      <w:start w:val="1"/>
      <w:numFmt w:val="bullet"/>
      <w:lvlText w:val=""/>
      <w:lvlJc w:val="left"/>
      <w:pPr>
        <w:ind w:left="720" w:hanging="360"/>
      </w:pPr>
      <w:rPr>
        <w:rFonts w:ascii="Symbol" w:hAnsi="Symbol" w:hint="default"/>
      </w:rPr>
    </w:lvl>
  </w:abstractNum>
  <w:abstractNum w:abstractNumId="14" w15:restartNumberingAfterBreak="0">
    <w:nsid w:val="3F1431FD"/>
    <w:multiLevelType w:val="singleLevel"/>
    <w:tmpl w:val="04150001"/>
    <w:lvl w:ilvl="0">
      <w:start w:val="1"/>
      <w:numFmt w:val="bullet"/>
      <w:lvlText w:val=""/>
      <w:lvlJc w:val="left"/>
      <w:pPr>
        <w:ind w:left="720" w:hanging="360"/>
      </w:pPr>
      <w:rPr>
        <w:rFonts w:ascii="Symbol" w:hAnsi="Symbol" w:hint="default"/>
      </w:rPr>
    </w:lvl>
  </w:abstractNum>
  <w:abstractNum w:abstractNumId="15" w15:restartNumberingAfterBreak="0">
    <w:nsid w:val="40DA38C5"/>
    <w:multiLevelType w:val="singleLevel"/>
    <w:tmpl w:val="0415000F"/>
    <w:lvl w:ilvl="0">
      <w:start w:val="1"/>
      <w:numFmt w:val="decimal"/>
      <w:lvlText w:val="%1."/>
      <w:lvlJc w:val="left"/>
      <w:pPr>
        <w:ind w:left="720" w:hanging="360"/>
      </w:pPr>
    </w:lvl>
  </w:abstractNum>
  <w:abstractNum w:abstractNumId="16" w15:restartNumberingAfterBreak="0">
    <w:nsid w:val="40FD5FBB"/>
    <w:multiLevelType w:val="singleLevel"/>
    <w:tmpl w:val="0415000F"/>
    <w:lvl w:ilvl="0">
      <w:start w:val="1"/>
      <w:numFmt w:val="decimal"/>
      <w:lvlText w:val="%1."/>
      <w:lvlJc w:val="left"/>
      <w:pPr>
        <w:ind w:left="720" w:hanging="360"/>
      </w:pPr>
    </w:lvl>
  </w:abstractNum>
  <w:abstractNum w:abstractNumId="17" w15:restartNumberingAfterBreak="0">
    <w:nsid w:val="45DD687D"/>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478F74D7"/>
    <w:multiLevelType w:val="hybridMultilevel"/>
    <w:tmpl w:val="4078A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A34AF2"/>
    <w:multiLevelType w:val="hybridMultilevel"/>
    <w:tmpl w:val="6F6C079C"/>
    <w:lvl w:ilvl="0" w:tplc="28EA1EAE">
      <w:start w:val="3"/>
      <w:numFmt w:val="bullet"/>
      <w:lvlText w:val="·"/>
      <w:lvlJc w:val="left"/>
      <w:pPr>
        <w:ind w:left="860" w:hanging="50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0B66C57"/>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63D95A71"/>
    <w:multiLevelType w:val="hybridMultilevel"/>
    <w:tmpl w:val="D49057FE"/>
    <w:lvl w:ilvl="0" w:tplc="FC8C50D8">
      <w:start w:val="1"/>
      <w:numFmt w:val="decimal"/>
      <w:lvlText w:val="%1."/>
      <w:lvlJc w:val="left"/>
      <w:pPr>
        <w:ind w:left="880" w:hanging="5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AA7715"/>
    <w:multiLevelType w:val="singleLevel"/>
    <w:tmpl w:val="0415000F"/>
    <w:lvl w:ilvl="0">
      <w:start w:val="1"/>
      <w:numFmt w:val="decimal"/>
      <w:lvlText w:val="%1."/>
      <w:lvlJc w:val="left"/>
      <w:pPr>
        <w:ind w:left="720" w:hanging="360"/>
      </w:pPr>
    </w:lvl>
  </w:abstractNum>
  <w:abstractNum w:abstractNumId="23" w15:restartNumberingAfterBreak="0">
    <w:nsid w:val="6B683B24"/>
    <w:multiLevelType w:val="hybridMultilevel"/>
    <w:tmpl w:val="871E1592"/>
    <w:lvl w:ilvl="0" w:tplc="00982212">
      <w:start w:val="3"/>
      <w:numFmt w:val="bullet"/>
      <w:lvlText w:val="·"/>
      <w:lvlJc w:val="left"/>
      <w:pPr>
        <w:ind w:left="860" w:hanging="50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490EAE"/>
    <w:multiLevelType w:val="singleLevel"/>
    <w:tmpl w:val="0415000F"/>
    <w:lvl w:ilvl="0">
      <w:start w:val="1"/>
      <w:numFmt w:val="decimal"/>
      <w:lvlText w:val="%1."/>
      <w:lvlJc w:val="left"/>
      <w:pPr>
        <w:ind w:left="720" w:hanging="360"/>
      </w:pPr>
    </w:lvl>
  </w:abstractNum>
  <w:abstractNum w:abstractNumId="25" w15:restartNumberingAfterBreak="0">
    <w:nsid w:val="72544465"/>
    <w:multiLevelType w:val="singleLevel"/>
    <w:tmpl w:val="0415000F"/>
    <w:lvl w:ilvl="0">
      <w:start w:val="1"/>
      <w:numFmt w:val="decimal"/>
      <w:lvlText w:val="%1."/>
      <w:lvlJc w:val="left"/>
      <w:pPr>
        <w:ind w:left="720" w:hanging="360"/>
      </w:pPr>
    </w:lvl>
  </w:abstractNum>
  <w:abstractNum w:abstractNumId="26" w15:restartNumberingAfterBreak="0">
    <w:nsid w:val="738874F9"/>
    <w:multiLevelType w:val="hybridMultilevel"/>
    <w:tmpl w:val="6234E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316071"/>
    <w:multiLevelType w:val="hybridMultilevel"/>
    <w:tmpl w:val="CB0054E6"/>
    <w:lvl w:ilvl="0" w:tplc="4DFADDC8">
      <w:start w:val="1"/>
      <w:numFmt w:val="decimal"/>
      <w:lvlText w:val="%1."/>
      <w:lvlJc w:val="left"/>
      <w:pPr>
        <w:ind w:left="880" w:hanging="5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430716">
    <w:abstractNumId w:val="16"/>
  </w:num>
  <w:num w:numId="2" w16cid:durableId="1389065479">
    <w:abstractNumId w:val="18"/>
  </w:num>
  <w:num w:numId="3" w16cid:durableId="232544947">
    <w:abstractNumId w:val="4"/>
  </w:num>
  <w:num w:numId="4" w16cid:durableId="1854683410">
    <w:abstractNumId w:val="2"/>
  </w:num>
  <w:num w:numId="5" w16cid:durableId="2007316700">
    <w:abstractNumId w:val="22"/>
  </w:num>
  <w:num w:numId="6" w16cid:durableId="1260405405">
    <w:abstractNumId w:val="10"/>
  </w:num>
  <w:num w:numId="7" w16cid:durableId="1245844938">
    <w:abstractNumId w:val="7"/>
  </w:num>
  <w:num w:numId="8" w16cid:durableId="1863276632">
    <w:abstractNumId w:val="26"/>
  </w:num>
  <w:num w:numId="9" w16cid:durableId="1523712821">
    <w:abstractNumId w:val="24"/>
  </w:num>
  <w:num w:numId="10" w16cid:durableId="1406295491">
    <w:abstractNumId w:val="9"/>
  </w:num>
  <w:num w:numId="11" w16cid:durableId="474372380">
    <w:abstractNumId w:val="17"/>
  </w:num>
  <w:num w:numId="12" w16cid:durableId="1366325394">
    <w:abstractNumId w:val="0"/>
  </w:num>
  <w:num w:numId="13" w16cid:durableId="502550451">
    <w:abstractNumId w:val="13"/>
  </w:num>
  <w:num w:numId="14" w16cid:durableId="1197305412">
    <w:abstractNumId w:val="6"/>
  </w:num>
  <w:num w:numId="15" w16cid:durableId="1136338462">
    <w:abstractNumId w:val="12"/>
  </w:num>
  <w:num w:numId="16" w16cid:durableId="2039356795">
    <w:abstractNumId w:val="23"/>
  </w:num>
  <w:num w:numId="17" w16cid:durableId="2144425285">
    <w:abstractNumId w:val="5"/>
  </w:num>
  <w:num w:numId="18" w16cid:durableId="1992518996">
    <w:abstractNumId w:val="11"/>
  </w:num>
  <w:num w:numId="19" w16cid:durableId="1766612644">
    <w:abstractNumId w:val="20"/>
  </w:num>
  <w:num w:numId="20" w16cid:durableId="689793930">
    <w:abstractNumId w:val="1"/>
  </w:num>
  <w:num w:numId="21" w16cid:durableId="1963462271">
    <w:abstractNumId w:val="14"/>
  </w:num>
  <w:num w:numId="22" w16cid:durableId="1993561225">
    <w:abstractNumId w:val="19"/>
  </w:num>
  <w:num w:numId="23" w16cid:durableId="103576667">
    <w:abstractNumId w:val="25"/>
  </w:num>
  <w:num w:numId="24" w16cid:durableId="955671082">
    <w:abstractNumId w:val="3"/>
  </w:num>
  <w:num w:numId="25" w16cid:durableId="1889147380">
    <w:abstractNumId w:val="8"/>
  </w:num>
  <w:num w:numId="26" w16cid:durableId="916283356">
    <w:abstractNumId w:val="21"/>
  </w:num>
  <w:num w:numId="27" w16cid:durableId="1827549832">
    <w:abstractNumId w:val="15"/>
  </w:num>
  <w:num w:numId="28" w16cid:durableId="7313879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1B"/>
    <w:rsid w:val="0001717B"/>
    <w:rsid w:val="00066D82"/>
    <w:rsid w:val="002129EC"/>
    <w:rsid w:val="00390D5C"/>
    <w:rsid w:val="004C26BF"/>
    <w:rsid w:val="0061591B"/>
    <w:rsid w:val="00647693"/>
    <w:rsid w:val="006A6A14"/>
    <w:rsid w:val="00715F59"/>
    <w:rsid w:val="007D37B6"/>
    <w:rsid w:val="00895501"/>
    <w:rsid w:val="00985389"/>
    <w:rsid w:val="00A50F24"/>
    <w:rsid w:val="00FC2D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1F1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159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1591B"/>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61591B"/>
    <w:pPr>
      <w:ind w:left="720"/>
      <w:contextualSpacing/>
    </w:pPr>
  </w:style>
  <w:style w:type="paragraph" w:styleId="Poprawka">
    <w:name w:val="Revision"/>
    <w:hidden/>
    <w:uiPriority w:val="99"/>
    <w:semiHidden/>
    <w:rsid w:val="004C26BF"/>
    <w:pPr>
      <w:spacing w:after="0" w:line="240" w:lineRule="auto"/>
    </w:pPr>
  </w:style>
  <w:style w:type="paragraph" w:styleId="Nagwek">
    <w:name w:val="header"/>
    <w:basedOn w:val="Normalny"/>
    <w:link w:val="NagwekZnak"/>
    <w:uiPriority w:val="99"/>
    <w:unhideWhenUsed/>
    <w:rsid w:val="00A50F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F24"/>
  </w:style>
  <w:style w:type="paragraph" w:styleId="Stopka">
    <w:name w:val="footer"/>
    <w:basedOn w:val="Normalny"/>
    <w:link w:val="StopkaZnak"/>
    <w:uiPriority w:val="99"/>
    <w:unhideWhenUsed/>
    <w:rsid w:val="00A50F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4961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2022-06-23T01:03:00Z</dcterms:created>
  <dcterms:modified xsi:type="dcterms:W3CDTF">2022-06-30T11:28:00Z</dcterms:modified>
</cp:coreProperties>
</file>