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546B" w14:textId="3E3A8D1C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REGULAMIN PRZEPROWADZANIA WSTĘPNYCH KONSULTACJI RYNKOWYCH</w:t>
      </w:r>
    </w:p>
    <w:p w14:paraId="01082058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1</w:t>
      </w:r>
    </w:p>
    <w:p w14:paraId="2FCD8458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Zakres stosowania Regulaminu</w:t>
      </w:r>
    </w:p>
    <w:p w14:paraId="0F96ED93" w14:textId="18ACEF3D" w:rsidR="00841FA0" w:rsidRPr="00841FA0" w:rsidRDefault="00841FA0" w:rsidP="00841FA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Regulamin określa zasady prowadzenia przez </w:t>
      </w:r>
      <w:r w:rsidR="000A5B98" w:rsidRPr="000A5B98">
        <w:rPr>
          <w:rFonts w:ascii="Arial" w:hAnsi="Arial" w:cs="Arial"/>
          <w:sz w:val="20"/>
          <w:szCs w:val="20"/>
        </w:rPr>
        <w:t xml:space="preserve">Komunikację Miejską – Płock Sp. z o.o. </w:t>
      </w:r>
      <w:r w:rsidRPr="00841FA0">
        <w:rPr>
          <w:rFonts w:ascii="Arial" w:hAnsi="Arial" w:cs="Arial"/>
          <w:sz w:val="20"/>
          <w:szCs w:val="20"/>
        </w:rPr>
        <w:t>wstępnych konsultacji rynkowych.</w:t>
      </w:r>
    </w:p>
    <w:p w14:paraId="1D066339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2</w:t>
      </w:r>
    </w:p>
    <w:p w14:paraId="19193662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Definicje</w:t>
      </w:r>
    </w:p>
    <w:p w14:paraId="245AA007" w14:textId="77777777" w:rsidR="00841FA0" w:rsidRPr="00841FA0" w:rsidRDefault="00841FA0" w:rsidP="00841FA0">
      <w:p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Ilekroć w niniejszym regulaminie jest mowa o:</w:t>
      </w:r>
    </w:p>
    <w:p w14:paraId="43BA00D6" w14:textId="77777777" w:rsidR="00841FA0" w:rsidRPr="00841FA0" w:rsidRDefault="00841FA0" w:rsidP="000A5B9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Ustawie PZP – rozumie się przez to ustawę z dnia 11 września 2019 r. Prawo zamówień publicznych (zwaną dalej również „ustawą PZP”);</w:t>
      </w:r>
    </w:p>
    <w:p w14:paraId="51BEF8D8" w14:textId="77777777" w:rsidR="00841FA0" w:rsidRPr="00841FA0" w:rsidRDefault="00841FA0" w:rsidP="000A5B9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Wstępne Konsultacje Rynkowe – rozumie się przez to wstępne konsultacje rynkowe (zwane dalej również „Konsultacjami”) unormowane przepisami art. 84 ustawy PZP;</w:t>
      </w:r>
    </w:p>
    <w:p w14:paraId="265D4DE9" w14:textId="77777777" w:rsidR="00841FA0" w:rsidRPr="00841FA0" w:rsidRDefault="00841FA0" w:rsidP="000A5B9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Ogłoszeniu – rozumie się przez to ogłoszenie o Wstępnych Konsultacjach Rynkowych;</w:t>
      </w:r>
    </w:p>
    <w:p w14:paraId="6482BC82" w14:textId="22C0C458" w:rsidR="00841FA0" w:rsidRPr="00841FA0" w:rsidRDefault="00841FA0" w:rsidP="000A5B9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Postępowaniu o udzielenie zamówienia – rozumie się przez to planowane postępowanie o udzielenie zamówienia publicznego na ;</w:t>
      </w:r>
    </w:p>
    <w:p w14:paraId="0686B167" w14:textId="77777777" w:rsidR="00841FA0" w:rsidRPr="00841FA0" w:rsidRDefault="00841FA0" w:rsidP="000A5B9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Regulaminie – rozumie się przez to niniejszy regulamin przeprowadzania Wstępnych Konsultacji Rynkowych;</w:t>
      </w:r>
    </w:p>
    <w:p w14:paraId="78507EA7" w14:textId="77777777" w:rsidR="00841FA0" w:rsidRPr="00841FA0" w:rsidRDefault="00841FA0" w:rsidP="000A5B9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Uczestniku – rozumie się przez to podmiot biorący udział we Wstępnych Konsultacjach Rynkowych prowadzonych przez Zamawiającego.</w:t>
      </w:r>
    </w:p>
    <w:p w14:paraId="00A2F537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3</w:t>
      </w:r>
    </w:p>
    <w:p w14:paraId="06A5EAE4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Postanowienia ogólne</w:t>
      </w:r>
    </w:p>
    <w:p w14:paraId="3EA39047" w14:textId="59C4F75C" w:rsidR="00841FA0" w:rsidRPr="00841FA0" w:rsidRDefault="00841FA0" w:rsidP="000A5B98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Decyzję o przeprowadzeniu Wstępnych Konsultacji Rynkowych w imieniu Zamawiającego podejmuje </w:t>
      </w:r>
      <w:r w:rsidR="000A5B98" w:rsidRPr="000A5B98">
        <w:rPr>
          <w:rFonts w:ascii="Arial" w:hAnsi="Arial" w:cs="Arial"/>
          <w:sz w:val="20"/>
          <w:szCs w:val="20"/>
        </w:rPr>
        <w:t xml:space="preserve">Zarząd Spółki </w:t>
      </w:r>
      <w:r w:rsidRPr="00841FA0">
        <w:rPr>
          <w:rFonts w:ascii="Arial" w:hAnsi="Arial" w:cs="Arial"/>
          <w:sz w:val="20"/>
          <w:szCs w:val="20"/>
        </w:rPr>
        <w:t>.</w:t>
      </w:r>
    </w:p>
    <w:p w14:paraId="23E2C98D" w14:textId="1689C6EE" w:rsidR="00841FA0" w:rsidRPr="00841FA0" w:rsidRDefault="00841FA0" w:rsidP="000A5B98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Wszelkie czynności w ramach prowadzonych Wstępnych Konsultacji Rynkowych, o których mowa w niniejszym Regulaminie, w imieniu i na rzecz Zamawiającego wykonuje osoba lub osoby wyznaczone w tym celu przez Zamawiającego/Komisję powołaną przez Kierownika Zamawiającego</w:t>
      </w:r>
    </w:p>
    <w:p w14:paraId="4E5AE89C" w14:textId="77777777" w:rsidR="00841FA0" w:rsidRPr="00841FA0" w:rsidRDefault="00841FA0" w:rsidP="000A5B9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Przeprowadzenie Wstępnych Konsultacji Rynkowych nie zobowiązuje Zamawiającego do wszczęcia Postępowania o udzielenie zamówienia publicznego, którego dotyczyły te konsultacje. </w:t>
      </w:r>
    </w:p>
    <w:p w14:paraId="109A7FF7" w14:textId="77777777" w:rsidR="00841FA0" w:rsidRPr="00841FA0" w:rsidRDefault="00841FA0" w:rsidP="000A5B9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Wstępne Konsultacje Rynkowe prowadzone są na podstawie i zgodnie z art. 84 ustawy PZP.</w:t>
      </w:r>
    </w:p>
    <w:p w14:paraId="122BF1A9" w14:textId="77777777" w:rsidR="00841FA0" w:rsidRPr="00841FA0" w:rsidRDefault="00841FA0" w:rsidP="000A5B9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Wstępne Konsultacje Rynkowe prowadzi się w sposób zapewniający zachowanie zasady przejrzystości, uczciwej konkurencji oraz równego traktowania potencjalnych wykonawców.</w:t>
      </w:r>
    </w:p>
    <w:p w14:paraId="3AE2AC73" w14:textId="77777777" w:rsidR="00841FA0" w:rsidRPr="00841FA0" w:rsidRDefault="00841FA0" w:rsidP="000A5B9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Wstępne Konsultacje Rynkowe prowadzone są w języku polskim. W przypadku informacji przekazywanych w innym języku, Uczestnik zapewni ich tłumaczenie na język polski. </w:t>
      </w:r>
    </w:p>
    <w:p w14:paraId="24FE7944" w14:textId="77777777" w:rsidR="00841FA0" w:rsidRPr="00841FA0" w:rsidRDefault="00841FA0" w:rsidP="000A5B9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Wstępne Konsultacje Rynkowe mają charakter jawny. Zamawiający nie ujawni w toku Konsultacji ani po ich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517EF61A" w14:textId="77777777" w:rsidR="00841FA0" w:rsidRPr="00841FA0" w:rsidRDefault="00841FA0" w:rsidP="00841FA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lastRenderedPageBreak/>
        <w:t>Wybór wykonawcy zamówienia publicznego, którego dotyczą Konsultacje, zostanie dokonany w trakcie odrębnego Postępowania o udzielenie zamówienia publicznego prowadzonego na podstawie przepisów ustawy PZP.</w:t>
      </w:r>
    </w:p>
    <w:p w14:paraId="0EB41977" w14:textId="77777777" w:rsidR="00841FA0" w:rsidRPr="00841FA0" w:rsidRDefault="00841FA0" w:rsidP="00E9456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Jeśli Konsultacje poprzedzają wszczęcie Postępowania o udzielenie zamówienia publicznego o wartości równej lub wyższej od progów UE, Zamawiający poinformuje Uczestników o tym, że udział w Konsultacjach jest traktowany jako zaangażowanie w przygotowanie Postępowania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w planowanym Postępowaniu o udzielenie zamówienia publicznego nie zakłóci konkurencji, w szczególności przekazuje pozostałym wykonawcom istotne informacje, które przekazał lub uzyskał w związku z zaangażowaniem Uczestników w przygotowanie Postępowania oraz wyznacza odpowiedni termin na złożenia ofert. </w:t>
      </w:r>
    </w:p>
    <w:p w14:paraId="2E41B1CA" w14:textId="77777777" w:rsidR="00841FA0" w:rsidRPr="00841FA0" w:rsidRDefault="00841FA0" w:rsidP="00841FA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Informacja o zastosowaniu Konsultacji jest publikowana w ogłoszeniu o zamówieniu, którego dotyczyły dane Konsultacje.</w:t>
      </w:r>
    </w:p>
    <w:p w14:paraId="3D89DBAF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4</w:t>
      </w:r>
    </w:p>
    <w:p w14:paraId="6CBDAE79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Cel i przedmiot Konsultacji</w:t>
      </w:r>
    </w:p>
    <w:p w14:paraId="50FFEC92" w14:textId="77777777" w:rsidR="00841FA0" w:rsidRPr="00841FA0" w:rsidRDefault="00841FA0" w:rsidP="000A5B9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Celem Wstępnych Konsultacji Rynkowych jest uzyskanie przez Zamawiającego informacji w zakresie niezbędnym do przygotowania Postępowania i poinformowanie wykonawców o swoich planach i wymaganiach dotyczących zamówienia.</w:t>
      </w:r>
    </w:p>
    <w:p w14:paraId="05238831" w14:textId="77777777" w:rsidR="00841FA0" w:rsidRPr="00841FA0" w:rsidRDefault="00841FA0" w:rsidP="000A5B9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Przedmiotem Konsultacji mogą być w szczególności:</w:t>
      </w:r>
    </w:p>
    <w:p w14:paraId="3F2C6989" w14:textId="77777777" w:rsidR="00841FA0" w:rsidRPr="00841FA0" w:rsidRDefault="00841FA0" w:rsidP="000A5B9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pozyskanie informacji o charakterze technicznym, organizacyjnym, ekonomicznym, prawnym w zakresie dotyczącym: (a) opisu przedmiotu planowanego zamówienia; (b) możliwości podziału zamówienia na części ze względu na specyfikę zamówienia; (c) oszacowania wartości zamówienia; (c) warunków udziału w postępowaniu; (d) istotnych postanowień umowy w sprawie zamówienia publicznego; </w:t>
      </w:r>
    </w:p>
    <w:p w14:paraId="25D98D47" w14:textId="77777777" w:rsidR="00841FA0" w:rsidRPr="00841FA0" w:rsidRDefault="00841FA0" w:rsidP="000A5B9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poinformowanie wykonawców o wymaganiach Zamawiającego dotyczących planowanego Postępowania;</w:t>
      </w:r>
    </w:p>
    <w:p w14:paraId="260DB4D6" w14:textId="77777777" w:rsidR="00841FA0" w:rsidRPr="00841FA0" w:rsidRDefault="00841FA0" w:rsidP="000A5B9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informacje związane z realizacją zamówienia i jego kosztami zgodnie z potrzebami Zamawiającego;</w:t>
      </w:r>
    </w:p>
    <w:p w14:paraId="76DF39A0" w14:textId="77777777" w:rsidR="00841FA0" w:rsidRPr="00841FA0" w:rsidRDefault="00841FA0" w:rsidP="000A5B9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zebranie innych informacji służących do opracowania dokumentacji planowanego Postępowania.</w:t>
      </w:r>
    </w:p>
    <w:p w14:paraId="6CB29EB1" w14:textId="77777777" w:rsidR="00841FA0" w:rsidRPr="00841FA0" w:rsidRDefault="00841FA0" w:rsidP="000A5B9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W toku Konsultacji Zamawiający jest uprawniony do ograniczenia lub rozszerzenia zakresu przedmiotu Konsultacji do wybranych przez siebie zagadnień, o ile w jego ocenie pozwoli to na uzyskanie wszystkich istotnych informacji dla planowanego Postępowania o udzielenie zamówienia. </w:t>
      </w:r>
    </w:p>
    <w:p w14:paraId="6C30460B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5</w:t>
      </w:r>
    </w:p>
    <w:p w14:paraId="12FC04FE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Wszczęcie Konsultacji</w:t>
      </w:r>
    </w:p>
    <w:p w14:paraId="77E1181C" w14:textId="77777777" w:rsidR="00841FA0" w:rsidRPr="00841FA0" w:rsidRDefault="00841FA0" w:rsidP="00841FA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Konsultacje zostają wszczęte z dniem zamieszczenia Ogłoszenia.</w:t>
      </w:r>
    </w:p>
    <w:p w14:paraId="1166DF70" w14:textId="77777777" w:rsidR="00841FA0" w:rsidRPr="00841FA0" w:rsidRDefault="00841FA0" w:rsidP="00841FA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zamieszcza Ogłoszenie o Konsultacjach na swojej stronie internetowej.</w:t>
      </w:r>
    </w:p>
    <w:p w14:paraId="32968981" w14:textId="77777777" w:rsidR="00841FA0" w:rsidRPr="00841FA0" w:rsidRDefault="00841FA0" w:rsidP="00841FA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 Ogłoszeniu Zamawiający wskazuje w szczególności:</w:t>
      </w:r>
    </w:p>
    <w:p w14:paraId="5425EE15" w14:textId="77777777" w:rsidR="00841FA0" w:rsidRPr="00841FA0" w:rsidRDefault="00841FA0" w:rsidP="00841FA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cel prowadzenia Konsultacji;</w:t>
      </w:r>
    </w:p>
    <w:p w14:paraId="4E2B7BC3" w14:textId="77777777" w:rsidR="00841FA0" w:rsidRPr="00841FA0" w:rsidRDefault="00841FA0" w:rsidP="00841FA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lastRenderedPageBreak/>
        <w:t>podstawowe wymagania dopuszczenia do udziału w Konsultacjach (ewentualnie warunki zaproszenia do udziału w Konsultacjach oraz dokumenty lub oświadczenia potwierdzające ich spełnienie);</w:t>
      </w:r>
    </w:p>
    <w:p w14:paraId="7537C366" w14:textId="77777777" w:rsidR="00841FA0" w:rsidRPr="00841FA0" w:rsidRDefault="00841FA0" w:rsidP="00841FA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termin, miejsce i sposób złożenia zgłoszenia do udziału w Konsultacjach;</w:t>
      </w:r>
    </w:p>
    <w:p w14:paraId="77501EE8" w14:textId="77777777" w:rsidR="00841FA0" w:rsidRPr="00841FA0" w:rsidRDefault="00841FA0" w:rsidP="00841FA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sposób porozumiewania się z Uczestnikami.</w:t>
      </w:r>
    </w:p>
    <w:p w14:paraId="57BE980D" w14:textId="77777777" w:rsidR="00841FA0" w:rsidRPr="00841FA0" w:rsidRDefault="00841FA0" w:rsidP="00841FA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może również, niezależnie od zamieszczenia Ogłoszenia na swojej stronie internetowej, poinformować wybrane przez siebie podmioty o zamiarze przeprowadzenia Konsultacji. W tym celu Zamawiający może w szczególności przesłać do wybranych podmiotów informację w formie pisemnej lub elektronicznej o zamiarze przeprowadzenia Konsultacji.</w:t>
      </w:r>
    </w:p>
    <w:p w14:paraId="45DC089C" w14:textId="77777777" w:rsidR="00841FA0" w:rsidRPr="00841FA0" w:rsidRDefault="00841FA0" w:rsidP="00841FA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Nieprzystąpienie do Konsultacji nie ogranicza praw oraz nie działa na niekorzyść potencjalnych wykonawców w planowanym Postępowaniu o udzielenie zamówienia publicznego.</w:t>
      </w:r>
    </w:p>
    <w:p w14:paraId="193CC809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6</w:t>
      </w:r>
    </w:p>
    <w:p w14:paraId="4BD2BD5D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Organizacja Konsultacji</w:t>
      </w:r>
    </w:p>
    <w:p w14:paraId="0CD80B45" w14:textId="77777777" w:rsidR="00841FA0" w:rsidRPr="00841FA0" w:rsidRDefault="00841FA0" w:rsidP="000A5B9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 Zapraszając do udziału w Konsultacjach Zamawiający będzie miał na uwadze realizację celu prowadzenia Konsultacji oraz zapewnienie jego efektywności. Zamawiający jest uprawniony do określenia w Ogłoszeniu o Konsultacjach warunków zaproszenia do udziału w Konsultacjach. </w:t>
      </w:r>
    </w:p>
    <w:p w14:paraId="573502A6" w14:textId="77777777" w:rsidR="00841FA0" w:rsidRPr="00841FA0" w:rsidRDefault="00841FA0" w:rsidP="000A5B9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 przypadku, gdy w zgłoszeniu do udziału w Konsultacjach Uczestnik nie dołączył w określonym przez Zamawiającego terminie wymaganych oświadczeń lub dokumentów, Zamawiający ma prawo wezwać takiego Uczestnika do uzupełnienia dokumentacji.</w:t>
      </w:r>
    </w:p>
    <w:p w14:paraId="27B37711" w14:textId="77777777" w:rsidR="00841FA0" w:rsidRPr="00841FA0" w:rsidRDefault="00841FA0" w:rsidP="000A5B9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 uzasadnionych przypadkach Zamawiający może zaprosić do udziału w Konsultacjach podmioty, które złożą zgłoszenie do udziału w Konsultacjach po wyznaczonym terminie.</w:t>
      </w:r>
    </w:p>
    <w:p w14:paraId="2AEB9C12" w14:textId="77777777" w:rsidR="00841FA0" w:rsidRPr="00841FA0" w:rsidRDefault="00841FA0" w:rsidP="000A5B9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w Ogłoszeniu może określić wzór zgłoszenia do udziału w Konsultacjach. Uczestnicy zaproszeni do udziału w Konsultacjach zostaną poinformowani o tym fakcie przez Zamawiającego, w sposób określony w Ogłoszeniu.</w:t>
      </w:r>
    </w:p>
    <w:p w14:paraId="2BCF30A9" w14:textId="77777777" w:rsidR="00841FA0" w:rsidRPr="00841FA0" w:rsidRDefault="00841FA0" w:rsidP="000A5B9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Zamawiający komunikuje się z Uczestnikami za pomocą korespondencji wysłanej na podany przez Uczestnika adres do korespondencji lub adres poczty elektronicznej. Każda ze stron na żądanie drugiej niezwłocznie potwierdza fakt otrzymania korespondencji. </w:t>
      </w:r>
    </w:p>
    <w:p w14:paraId="4F31D34C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7</w:t>
      </w:r>
    </w:p>
    <w:p w14:paraId="4583D89C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Sposób prowadzenia Konsultacji</w:t>
      </w:r>
    </w:p>
    <w:p w14:paraId="6B637771" w14:textId="77777777" w:rsidR="00841FA0" w:rsidRPr="00841FA0" w:rsidRDefault="00841FA0" w:rsidP="00841FA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O formie Konsultacji decyduje Zamawiający w Ogłoszeniu lub w zaproszeniu do Konsultacji kierowanym do Uczestników.</w:t>
      </w:r>
    </w:p>
    <w:p w14:paraId="61EA09E2" w14:textId="77777777" w:rsidR="00841FA0" w:rsidRPr="00841FA0" w:rsidRDefault="00841FA0" w:rsidP="00841FA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nie jest zobowiązany do prowadzenia Konsultacji w określonej formie z wszystkimi Uczestnikami oraz może decydować o różnych formach Konsultacji z różnymi Uczestnikami, w zależności od merytorycznej treści stanowisk przedstawionych przez Uczestników w związku z Konsultacjami, z poszanowaniem zasad przejrzystości, uczciwej konkurencji i równego traktowania Uczestników.</w:t>
      </w:r>
    </w:p>
    <w:p w14:paraId="6A8A093A" w14:textId="77777777" w:rsidR="00841FA0" w:rsidRPr="00841FA0" w:rsidRDefault="00841FA0" w:rsidP="00841FA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Konsultacje mogą przybrać w szczególności formę:</w:t>
      </w:r>
    </w:p>
    <w:p w14:paraId="4C90E603" w14:textId="77777777" w:rsidR="00841FA0" w:rsidRPr="00841FA0" w:rsidRDefault="00841FA0" w:rsidP="000A5B98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wymiany korespondencji w postaci pisemnej lub elektronicznej;</w:t>
      </w:r>
    </w:p>
    <w:p w14:paraId="6DD4E92A" w14:textId="77777777" w:rsidR="00841FA0" w:rsidRPr="00841FA0" w:rsidRDefault="00841FA0" w:rsidP="000A5B98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lastRenderedPageBreak/>
        <w:t>wideokonferencji z Uczestnikami;</w:t>
      </w:r>
    </w:p>
    <w:p w14:paraId="1C01D590" w14:textId="77777777" w:rsidR="00841FA0" w:rsidRPr="00841FA0" w:rsidRDefault="00841FA0" w:rsidP="000A5B98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spotkania indywidualnego z Uczestnikami;</w:t>
      </w:r>
    </w:p>
    <w:p w14:paraId="0D6ABEF8" w14:textId="77777777" w:rsidR="00841FA0" w:rsidRPr="00841FA0" w:rsidRDefault="00841FA0" w:rsidP="000A5B98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spotkania grupowego z Uczestnikami, na określony przez Zamawiającego temat oraz w określonych przez Zamawiającego terminach.</w:t>
      </w:r>
    </w:p>
    <w:p w14:paraId="532CF8C6" w14:textId="77777777" w:rsidR="00841FA0" w:rsidRPr="00841FA0" w:rsidRDefault="00841FA0" w:rsidP="000A5B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może zadecydować o prowadzeniu Konsultacji z wykorzystaniem wybranych lub wszystkich ww. form komunikacji.</w:t>
      </w:r>
    </w:p>
    <w:p w14:paraId="7F50A51C" w14:textId="77777777" w:rsidR="00841FA0" w:rsidRPr="00841FA0" w:rsidRDefault="00841FA0" w:rsidP="000A5B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zastrzega sobie prawo do nagrywania dźwięku lub obrazu podczas prowadzonych Konsultacji.</w:t>
      </w:r>
    </w:p>
    <w:p w14:paraId="53DB1390" w14:textId="77777777" w:rsidR="00841FA0" w:rsidRPr="00841FA0" w:rsidRDefault="00841FA0" w:rsidP="000A5B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 ramach prowadzonych Konsultacji dopuszcza się przekazywanie materiałów, informacji, treści związanych z przedmiotem Konsultacji przy użyciu środków komunikacji elektronicznej</w:t>
      </w:r>
    </w:p>
    <w:p w14:paraId="168A66D6" w14:textId="77777777" w:rsidR="00841FA0" w:rsidRPr="00841FA0" w:rsidRDefault="00841FA0" w:rsidP="000A5B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może w każdej chwili zrezygnować z prowadzenia Konsultacji z wybranym Uczestnikiem, jeżeli uzna, że przekazywane przez niego informacje nie są przydatne do osiągnięcia celu Konsultacji.</w:t>
      </w:r>
    </w:p>
    <w:p w14:paraId="5697EC51" w14:textId="77777777" w:rsidR="00841FA0" w:rsidRPr="00841FA0" w:rsidRDefault="00841FA0" w:rsidP="000A5B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W trakcie Konsultacji Zamawiający może korzystać z doradztwa ekspertów, władzy publicznej lub wykonawców. Doradztwo to może być wykorzystane przy planowaniu, przygotowaniu lub przeprowadzeniu Postępowania o udzielenie zamówienia pod warunkiem, że nie powoduje to zakłócenia konkurencji ani naruszenia zasad równego traktowania wykonawców i przejrzystości. </w:t>
      </w:r>
    </w:p>
    <w:p w14:paraId="1D51D1B2" w14:textId="77777777" w:rsidR="00841FA0" w:rsidRPr="00841FA0" w:rsidRDefault="00841FA0" w:rsidP="000A5B9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Podmioty doradzające Zamawiającemu zobowiązane są do zachowania poufności na zasadach określonych w niniejszym Regulaminie.</w:t>
      </w:r>
    </w:p>
    <w:p w14:paraId="2C2D0F9F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8</w:t>
      </w:r>
    </w:p>
    <w:p w14:paraId="57BD1C07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 xml:space="preserve">Zakończenie Konsultacji </w:t>
      </w:r>
    </w:p>
    <w:p w14:paraId="68839C75" w14:textId="77777777" w:rsidR="00841FA0" w:rsidRPr="00841FA0" w:rsidRDefault="00841FA0" w:rsidP="000A5B9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Konsultacje będą trwały do czasu, aż Zamawiający uzna, że osiągnięty został ich cel albo uzna, że dalsze prowadzenie Konsultacji jest niecelowe. Zamawiający nie jest zobowiązany do podawania uzasadnienia swojej decyzji.</w:t>
      </w:r>
    </w:p>
    <w:p w14:paraId="1C16123E" w14:textId="77777777" w:rsidR="00841FA0" w:rsidRPr="00841FA0" w:rsidRDefault="00841FA0" w:rsidP="000A5B9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Jeżeli Zamawiający podejmie decyzję o wszczęciu Postępowania o udzielenie zamówienia publicznego, które zostało poprzedzone Konsultacjami, w dokumentacji postępowania zawrze informację o ich przeprowadzeniu. Jednocześnie Zamawiający podejmie niezbędne środki w celu zapewnienia, że udział Uczestników  w planowanym Postępowaniu o udzielenie zamówienia publicznego nie zakłóci konkurencji.</w:t>
      </w:r>
    </w:p>
    <w:p w14:paraId="15C690EB" w14:textId="77777777" w:rsidR="00841FA0" w:rsidRPr="00841FA0" w:rsidRDefault="00841FA0" w:rsidP="000A5B98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Zamawiający niezwłocznie poinformuje o zakończeniu Konsultacji umieszczając informację na swojej stronie internetowej, a w przypadku zakończenia Konsultacji po zaproszeniu wybranych Uczestników do udziału w Konsultacjach, również poprzez przekazanie informacji Uczestnikom.</w:t>
      </w:r>
    </w:p>
    <w:p w14:paraId="3BD88DDD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9</w:t>
      </w:r>
    </w:p>
    <w:p w14:paraId="7DC72BBA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Protokół z Konsultacji</w:t>
      </w:r>
    </w:p>
    <w:p w14:paraId="6990F705" w14:textId="77777777" w:rsidR="00841FA0" w:rsidRPr="00841FA0" w:rsidRDefault="00841FA0" w:rsidP="00841FA0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Z przeprowadzenia Konsultacji Zamawiający sporządza protokół, zawierający co najmniej:</w:t>
      </w:r>
    </w:p>
    <w:p w14:paraId="7961625D" w14:textId="77777777" w:rsidR="00841FA0" w:rsidRPr="00841FA0" w:rsidRDefault="00841FA0" w:rsidP="000A5B9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informację o przeprowadzeniu Konsultacji;</w:t>
      </w:r>
    </w:p>
    <w:p w14:paraId="28078B0A" w14:textId="77777777" w:rsidR="00841FA0" w:rsidRPr="00841FA0" w:rsidRDefault="00841FA0" w:rsidP="000A5B9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informację o podmiotach, które uczestniczyły w Konsultacjach;</w:t>
      </w:r>
    </w:p>
    <w:p w14:paraId="446DBED9" w14:textId="77777777" w:rsidR="00841FA0" w:rsidRPr="00841FA0" w:rsidRDefault="00841FA0" w:rsidP="000A5B98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informację o potencjalnym wpływie Konsultacji na planowanie, przygotowanie lub przeprowadzenie Postępowania.</w:t>
      </w:r>
    </w:p>
    <w:p w14:paraId="413F57DC" w14:textId="77777777" w:rsidR="00841FA0" w:rsidRPr="00841FA0" w:rsidRDefault="00841FA0" w:rsidP="000A5B98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Protokół wraz z załącznikami jest jawny, z zastrzeżeniem informacji, o których mowa w § 3 ust. 6 Regulaminu.</w:t>
      </w:r>
    </w:p>
    <w:p w14:paraId="361A6246" w14:textId="77777777" w:rsidR="00841FA0" w:rsidRPr="00841FA0" w:rsidRDefault="00841FA0" w:rsidP="000A5B98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lastRenderedPageBreak/>
        <w:t xml:space="preserve">Korespondencja, protokoły, pisma, opracowania, opinie i inne dokumenty związane z Konsultacjami pozostają w dyspozycji Zamawiającego i nie podlegają zwrotowi po zakończeniu Konsultacji. Zamawiający może zwrócić Uczestnikowi, na jego żądanie, próbki, sprzęt lub inne materiały przekazane w związku z Konsultacjami. </w:t>
      </w:r>
    </w:p>
    <w:p w14:paraId="78DB0049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10</w:t>
      </w:r>
    </w:p>
    <w:p w14:paraId="04A6D706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Koszty i środki odwoławcze</w:t>
      </w:r>
    </w:p>
    <w:p w14:paraId="334F42A2" w14:textId="77777777" w:rsidR="00841FA0" w:rsidRPr="00841FA0" w:rsidRDefault="00841FA0" w:rsidP="000A5B98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Każdy uczestnik Konsultacji samodzielnie ponosi wszelkie koszty powstałe w związku z przygotowaniem do udziału i swoim udziałem w Konsultacjach. </w:t>
      </w:r>
    </w:p>
    <w:p w14:paraId="02BC01AB" w14:textId="77777777" w:rsidR="00841FA0" w:rsidRPr="00841FA0" w:rsidRDefault="00841FA0" w:rsidP="000A5B98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 xml:space="preserve">Uczestnikom Konsultacji nie przysługują żadne roszczenia w zakresie wstępnych konsultacji rynkowych w stosunku do Zamawiającego, w tym w szczególności z tytułu zwrotu kosztów przygotowania do udziału i udziału w Konsultacjach. </w:t>
      </w:r>
    </w:p>
    <w:p w14:paraId="0198B52C" w14:textId="77777777" w:rsidR="00841FA0" w:rsidRPr="00841FA0" w:rsidRDefault="00841FA0" w:rsidP="000A5B98">
      <w:pPr>
        <w:numPr>
          <w:ilvl w:val="0"/>
          <w:numId w:val="1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Uczestnikom Konsultacji i innym podmiotom w zakresie prowadzonych Konsultacji nie przysługują środki ochrony prawnej określone w ustawie PZP.</w:t>
      </w:r>
    </w:p>
    <w:p w14:paraId="57067C54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11</w:t>
      </w:r>
    </w:p>
    <w:p w14:paraId="2EDC91C9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 xml:space="preserve">Dane osobowe </w:t>
      </w:r>
    </w:p>
    <w:p w14:paraId="2A50AC0E" w14:textId="77777777" w:rsidR="00841FA0" w:rsidRPr="00841FA0" w:rsidRDefault="00841FA0" w:rsidP="000A5B98">
      <w:p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W przypadku, gdy Zamawiający pozyska dane osobowe w związku z prowadzeniem Konsultacji,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40EF0D86" w14:textId="77777777" w:rsidR="00841FA0" w:rsidRPr="00841FA0" w:rsidRDefault="00841FA0" w:rsidP="000A5B98">
      <w:pPr>
        <w:jc w:val="center"/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§ 12</w:t>
      </w:r>
    </w:p>
    <w:p w14:paraId="2DE6A892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  <w:r w:rsidRPr="00841FA0">
        <w:rPr>
          <w:rFonts w:ascii="Arial" w:hAnsi="Arial" w:cs="Arial"/>
          <w:b/>
          <w:sz w:val="20"/>
          <w:szCs w:val="20"/>
        </w:rPr>
        <w:t>Wejście w życie Regulaminu</w:t>
      </w:r>
    </w:p>
    <w:p w14:paraId="04DDA92E" w14:textId="77777777" w:rsidR="00841FA0" w:rsidRPr="00841FA0" w:rsidRDefault="00841FA0" w:rsidP="00841FA0">
      <w:pPr>
        <w:rPr>
          <w:rFonts w:ascii="Arial" w:hAnsi="Arial" w:cs="Arial"/>
          <w:b/>
          <w:sz w:val="20"/>
          <w:szCs w:val="20"/>
        </w:rPr>
      </w:pPr>
    </w:p>
    <w:p w14:paraId="46B00FC5" w14:textId="77777777" w:rsidR="00841FA0" w:rsidRPr="00841FA0" w:rsidRDefault="00841FA0" w:rsidP="000A5B98">
      <w:pPr>
        <w:jc w:val="both"/>
        <w:rPr>
          <w:rFonts w:ascii="Arial" w:hAnsi="Arial" w:cs="Arial"/>
          <w:sz w:val="20"/>
          <w:szCs w:val="20"/>
        </w:rPr>
      </w:pPr>
      <w:r w:rsidRPr="00841FA0">
        <w:rPr>
          <w:rFonts w:ascii="Arial" w:hAnsi="Arial" w:cs="Arial"/>
          <w:sz w:val="20"/>
          <w:szCs w:val="20"/>
        </w:rPr>
        <w:t>Regulamin wchodzi w życie po jego podpisaniu, z chwilą publikacji na stronie internetowej Zamawiającego.</w:t>
      </w:r>
    </w:p>
    <w:p w14:paraId="57C6DE65" w14:textId="77777777" w:rsidR="00863FBF" w:rsidRPr="000A5B98" w:rsidRDefault="00863FBF">
      <w:pPr>
        <w:rPr>
          <w:rFonts w:ascii="Arial" w:hAnsi="Arial" w:cs="Arial"/>
          <w:sz w:val="20"/>
          <w:szCs w:val="20"/>
        </w:rPr>
      </w:pPr>
    </w:p>
    <w:sectPr w:rsidR="00863FBF" w:rsidRPr="000A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8202" w14:textId="77777777" w:rsidR="00F8386C" w:rsidRDefault="00F8386C" w:rsidP="00841FA0">
      <w:pPr>
        <w:spacing w:after="0" w:line="240" w:lineRule="auto"/>
      </w:pPr>
      <w:r>
        <w:separator/>
      </w:r>
    </w:p>
  </w:endnote>
  <w:endnote w:type="continuationSeparator" w:id="0">
    <w:p w14:paraId="51787388" w14:textId="77777777" w:rsidR="00F8386C" w:rsidRDefault="00F8386C" w:rsidP="0084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6EC86" w14:textId="77777777" w:rsidR="00F8386C" w:rsidRDefault="00F8386C" w:rsidP="00841FA0">
      <w:pPr>
        <w:spacing w:after="0" w:line="240" w:lineRule="auto"/>
      </w:pPr>
      <w:r>
        <w:separator/>
      </w:r>
    </w:p>
  </w:footnote>
  <w:footnote w:type="continuationSeparator" w:id="0">
    <w:p w14:paraId="6ED07BC7" w14:textId="77777777" w:rsidR="00F8386C" w:rsidRDefault="00F8386C" w:rsidP="0084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81560306">
    <w:abstractNumId w:val="1"/>
  </w:num>
  <w:num w:numId="2" w16cid:durableId="186868944">
    <w:abstractNumId w:val="7"/>
  </w:num>
  <w:num w:numId="3" w16cid:durableId="753361591">
    <w:abstractNumId w:val="9"/>
  </w:num>
  <w:num w:numId="4" w16cid:durableId="689530203">
    <w:abstractNumId w:val="5"/>
  </w:num>
  <w:num w:numId="5" w16cid:durableId="510679626">
    <w:abstractNumId w:val="12"/>
  </w:num>
  <w:num w:numId="6" w16cid:durableId="533856856">
    <w:abstractNumId w:val="4"/>
  </w:num>
  <w:num w:numId="7" w16cid:durableId="1770275424">
    <w:abstractNumId w:val="8"/>
  </w:num>
  <w:num w:numId="8" w16cid:durableId="290599127">
    <w:abstractNumId w:val="10"/>
  </w:num>
  <w:num w:numId="9" w16cid:durableId="864170072">
    <w:abstractNumId w:val="0"/>
  </w:num>
  <w:num w:numId="10" w16cid:durableId="1372146014">
    <w:abstractNumId w:val="13"/>
  </w:num>
  <w:num w:numId="11" w16cid:durableId="63067359">
    <w:abstractNumId w:val="2"/>
  </w:num>
  <w:num w:numId="12" w16cid:durableId="265772287">
    <w:abstractNumId w:val="3"/>
  </w:num>
  <w:num w:numId="13" w16cid:durableId="1924558341">
    <w:abstractNumId w:val="11"/>
  </w:num>
  <w:num w:numId="14" w16cid:durableId="1997224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2D"/>
    <w:rsid w:val="000A5B98"/>
    <w:rsid w:val="001A5F40"/>
    <w:rsid w:val="003A382D"/>
    <w:rsid w:val="00431645"/>
    <w:rsid w:val="005D262D"/>
    <w:rsid w:val="00611823"/>
    <w:rsid w:val="00841FA0"/>
    <w:rsid w:val="00863FBF"/>
    <w:rsid w:val="00E94567"/>
    <w:rsid w:val="00F02B86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2324"/>
  <w15:chartTrackingRefBased/>
  <w15:docId w15:val="{98974531-B73A-473B-AFF3-CB8CCE2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2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2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62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62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2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62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62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62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FA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FA0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841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1746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5</cp:revision>
  <dcterms:created xsi:type="dcterms:W3CDTF">2024-11-04T07:40:00Z</dcterms:created>
  <dcterms:modified xsi:type="dcterms:W3CDTF">2024-11-04T08:15:00Z</dcterms:modified>
</cp:coreProperties>
</file>