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967"/>
      </w:tblGrid>
      <w:tr w:rsidR="00985D0F" w:rsidRPr="006A02C1" w14:paraId="13B9DA61" w14:textId="77777777" w:rsidTr="00D33769">
        <w:trPr>
          <w:trHeight w:val="1525"/>
        </w:trPr>
        <w:tc>
          <w:tcPr>
            <w:tcW w:w="6242" w:type="dxa"/>
            <w:vAlign w:val="center"/>
          </w:tcPr>
          <w:p w14:paraId="10510DBC" w14:textId="77777777" w:rsidR="00527DEF" w:rsidRPr="005C00A8" w:rsidRDefault="00527DEF" w:rsidP="00527DEF">
            <w:pPr>
              <w:pStyle w:val="Nagwek"/>
              <w:spacing w:line="240" w:lineRule="auto"/>
              <w:jc w:val="center"/>
              <w:rPr>
                <w:rFonts w:ascii="Times New Roman" w:hAnsi="Times New Roman" w:cs="Times New Roman"/>
                <w:b/>
                <w:bCs/>
                <w:sz w:val="20"/>
              </w:rPr>
            </w:pPr>
            <w:r w:rsidRPr="005C00A8">
              <w:rPr>
                <w:rFonts w:ascii="Times New Roman" w:hAnsi="Times New Roman" w:cs="Times New Roman"/>
                <w:b/>
                <w:bCs/>
                <w:sz w:val="20"/>
              </w:rPr>
              <w:t>UNIWERSYTET JAGIELLOŃSKI</w:t>
            </w:r>
          </w:p>
          <w:p w14:paraId="10889C13" w14:textId="77777777" w:rsidR="00527DEF" w:rsidRPr="005C00A8" w:rsidRDefault="00527DEF" w:rsidP="00527DEF">
            <w:pPr>
              <w:pStyle w:val="Nagwek"/>
              <w:spacing w:line="240" w:lineRule="auto"/>
              <w:jc w:val="center"/>
              <w:rPr>
                <w:rFonts w:ascii="Times New Roman" w:hAnsi="Times New Roman" w:cs="Times New Roman"/>
                <w:b/>
                <w:bCs/>
                <w:sz w:val="20"/>
              </w:rPr>
            </w:pPr>
            <w:r w:rsidRPr="005C00A8">
              <w:rPr>
                <w:rFonts w:ascii="Times New Roman" w:hAnsi="Times New Roman" w:cs="Times New Roman"/>
                <w:b/>
                <w:bCs/>
                <w:sz w:val="20"/>
              </w:rPr>
              <w:t xml:space="preserve">DZIAŁ ZAMÓWIEŃ PUBLICZNYCH </w:t>
            </w:r>
          </w:p>
          <w:p w14:paraId="63D82FE9" w14:textId="77777777" w:rsidR="00527DEF" w:rsidRPr="005C00A8" w:rsidRDefault="00527DEF" w:rsidP="00527DEF">
            <w:pPr>
              <w:pStyle w:val="Nagwek"/>
              <w:spacing w:line="240" w:lineRule="auto"/>
              <w:jc w:val="center"/>
              <w:rPr>
                <w:rFonts w:ascii="Times New Roman" w:hAnsi="Times New Roman" w:cs="Times New Roman"/>
                <w:b/>
                <w:bCs/>
                <w:sz w:val="20"/>
              </w:rPr>
            </w:pPr>
            <w:r w:rsidRPr="005C00A8">
              <w:rPr>
                <w:rFonts w:ascii="Times New Roman" w:hAnsi="Times New Roman" w:cs="Times New Roman"/>
                <w:b/>
                <w:bCs/>
                <w:sz w:val="20"/>
              </w:rPr>
              <w:t>ul. Straszewskiego 25/</w:t>
            </w:r>
            <w:r w:rsidR="004C1805" w:rsidRPr="005C00A8">
              <w:rPr>
                <w:rFonts w:ascii="Times New Roman" w:hAnsi="Times New Roman" w:cs="Times New Roman"/>
                <w:b/>
                <w:bCs/>
                <w:sz w:val="20"/>
              </w:rPr>
              <w:t>3 i 4</w:t>
            </w:r>
            <w:r w:rsidRPr="005C00A8">
              <w:rPr>
                <w:rFonts w:ascii="Times New Roman" w:hAnsi="Times New Roman" w:cs="Times New Roman"/>
                <w:b/>
                <w:bCs/>
                <w:sz w:val="20"/>
              </w:rPr>
              <w:t>, 31-113 Kraków</w:t>
            </w:r>
          </w:p>
          <w:p w14:paraId="77B2E185" w14:textId="77777777" w:rsidR="00527DEF" w:rsidRPr="005C00A8" w:rsidRDefault="00527DEF" w:rsidP="00527DEF">
            <w:pPr>
              <w:pStyle w:val="Stopka"/>
              <w:spacing w:line="240" w:lineRule="auto"/>
              <w:jc w:val="center"/>
              <w:rPr>
                <w:rFonts w:ascii="Times New Roman" w:hAnsi="Times New Roman" w:cs="Times New Roman"/>
                <w:b/>
                <w:bCs/>
                <w:sz w:val="20"/>
                <w:lang w:val="pt-BR"/>
              </w:rPr>
            </w:pPr>
            <w:r w:rsidRPr="005C00A8">
              <w:rPr>
                <w:rFonts w:ascii="Times New Roman" w:hAnsi="Times New Roman" w:cs="Times New Roman"/>
                <w:b/>
                <w:bCs/>
                <w:sz w:val="20"/>
                <w:lang w:val="pt-BR"/>
              </w:rPr>
              <w:t>tel. +4812-</w:t>
            </w:r>
            <w:r w:rsidR="00CF39B9" w:rsidRPr="005C00A8">
              <w:rPr>
                <w:rFonts w:ascii="Times New Roman" w:hAnsi="Times New Roman" w:cs="Times New Roman"/>
                <w:b/>
                <w:bCs/>
                <w:sz w:val="20"/>
                <w:lang w:val="pt-BR"/>
              </w:rPr>
              <w:t>663-39-03</w:t>
            </w:r>
          </w:p>
          <w:p w14:paraId="1E39EE2C" w14:textId="41CA0557" w:rsidR="005C00A8" w:rsidRPr="005C00A8" w:rsidRDefault="00527DEF" w:rsidP="005C00A8">
            <w:pPr>
              <w:pStyle w:val="Nagwek"/>
              <w:spacing w:line="240" w:lineRule="auto"/>
              <w:jc w:val="center"/>
              <w:rPr>
                <w:rFonts w:ascii="Times New Roman" w:hAnsi="Times New Roman" w:cs="Times New Roman"/>
                <w:lang w:val="pt-BR"/>
              </w:rPr>
            </w:pPr>
            <w:r w:rsidRPr="005C00A8">
              <w:rPr>
                <w:rFonts w:ascii="Times New Roman" w:hAnsi="Times New Roman" w:cs="Times New Roman"/>
                <w:b/>
                <w:bCs/>
                <w:sz w:val="20"/>
                <w:lang w:val="pt-BR"/>
              </w:rPr>
              <w:t xml:space="preserve">e-mail: </w:t>
            </w:r>
            <w:hyperlink r:id="rId11" w:history="1">
              <w:r w:rsidRPr="005C00A8">
                <w:rPr>
                  <w:rStyle w:val="Hipercze"/>
                  <w:rFonts w:ascii="Times New Roman" w:hAnsi="Times New Roman"/>
                  <w:b/>
                  <w:bCs/>
                  <w:sz w:val="20"/>
                  <w:lang w:val="pt-BR"/>
                </w:rPr>
                <w:t>bzp@uj.edu.pl</w:t>
              </w:r>
            </w:hyperlink>
            <w:r w:rsidR="00E341C4" w:rsidRPr="005C00A8">
              <w:rPr>
                <w:rStyle w:val="Hipercze"/>
                <w:rFonts w:ascii="Times New Roman" w:hAnsi="Times New Roman"/>
                <w:b/>
                <w:bCs/>
                <w:sz w:val="20"/>
                <w:lang w:val="pt-BR"/>
              </w:rPr>
              <w:t xml:space="preserve"> </w:t>
            </w:r>
            <w:hyperlink r:id="rId12" w:history="1">
              <w:r w:rsidR="005C00A8" w:rsidRPr="005C00A8">
                <w:rPr>
                  <w:rStyle w:val="Hipercze"/>
                  <w:rFonts w:ascii="Times New Roman" w:hAnsi="Times New Roman"/>
                  <w:b/>
                  <w:bCs/>
                  <w:sz w:val="20"/>
                  <w:lang w:val="pt-BR"/>
                </w:rPr>
                <w:t>https://www.uj.edu.pl/</w:t>
              </w:r>
            </w:hyperlink>
            <w:r w:rsidR="005C00A8" w:rsidRPr="005C00A8">
              <w:rPr>
                <w:rFonts w:ascii="Times New Roman" w:hAnsi="Times New Roman" w:cs="Times New Roman"/>
                <w:b/>
                <w:bCs/>
                <w:sz w:val="20"/>
                <w:lang w:val="pt-BR"/>
              </w:rPr>
              <w:t xml:space="preserve"> </w:t>
            </w:r>
          </w:p>
          <w:p w14:paraId="44B5B695" w14:textId="32D4D2DD" w:rsidR="00985D0F" w:rsidRPr="005C00A8" w:rsidRDefault="00845676" w:rsidP="005C00A8">
            <w:pPr>
              <w:pStyle w:val="Nagwek"/>
              <w:spacing w:line="240" w:lineRule="auto"/>
              <w:jc w:val="center"/>
              <w:rPr>
                <w:lang w:val="pt-BR"/>
              </w:rPr>
            </w:pPr>
            <w:hyperlink r:id="rId13" w:history="1">
              <w:r w:rsidR="005C00A8" w:rsidRPr="005C00A8">
                <w:rPr>
                  <w:rStyle w:val="Hipercze"/>
                  <w:rFonts w:ascii="Times New Roman" w:hAnsi="Times New Roman"/>
                  <w:lang w:val="pt-BR"/>
                </w:rPr>
                <w:t>https://przetargi.uj.edu.pl/</w:t>
              </w:r>
            </w:hyperlink>
            <w:r w:rsidR="005C00A8">
              <w:rPr>
                <w:lang w:val="pt-BR"/>
              </w:rPr>
              <w:t xml:space="preserve"> </w:t>
            </w:r>
          </w:p>
        </w:tc>
        <w:tc>
          <w:tcPr>
            <w:tcW w:w="2967" w:type="dxa"/>
          </w:tcPr>
          <w:p w14:paraId="0A2A4C32" w14:textId="77777777" w:rsidR="00985D0F" w:rsidRPr="006A02C1" w:rsidRDefault="000A332A" w:rsidP="00F7549C">
            <w:pPr>
              <w:pStyle w:val="Nagwek"/>
              <w:jc w:val="center"/>
            </w:pPr>
            <w:r w:rsidRPr="006A02C1">
              <w:rPr>
                <w:b/>
                <w:noProof/>
              </w:rPr>
              <w:drawing>
                <wp:inline distT="0" distB="0" distL="0" distR="0" wp14:anchorId="2FE26EC4" wp14:editId="1CC01A4A">
                  <wp:extent cx="884828" cy="990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4087" cy="1000966"/>
                          </a:xfrm>
                          <a:prstGeom prst="rect">
                            <a:avLst/>
                          </a:prstGeom>
                          <a:noFill/>
                          <a:ln>
                            <a:noFill/>
                          </a:ln>
                        </pic:spPr>
                      </pic:pic>
                    </a:graphicData>
                  </a:graphic>
                </wp:inline>
              </w:drawing>
            </w:r>
          </w:p>
        </w:tc>
      </w:tr>
    </w:tbl>
    <w:p w14:paraId="5386CCB2" w14:textId="77777777" w:rsidR="00CB6A39" w:rsidRDefault="00CB6A39">
      <w:pPr>
        <w:widowControl/>
        <w:suppressAutoHyphens w:val="0"/>
        <w:ind w:left="360"/>
        <w:jc w:val="right"/>
        <w:outlineLvl w:val="0"/>
      </w:pPr>
    </w:p>
    <w:p w14:paraId="5BFB8843" w14:textId="454A20A2" w:rsidR="00BE302C" w:rsidRDefault="00BE302C">
      <w:pPr>
        <w:widowControl/>
        <w:suppressAutoHyphens w:val="0"/>
        <w:ind w:left="360"/>
        <w:jc w:val="right"/>
        <w:outlineLvl w:val="0"/>
      </w:pPr>
      <w:r w:rsidRPr="00F64200">
        <w:t>Kraków, dnia</w:t>
      </w:r>
      <w:r w:rsidR="00E9447B">
        <w:t xml:space="preserve"> 14</w:t>
      </w:r>
      <w:r w:rsidR="00F64200" w:rsidRPr="00F64200">
        <w:t xml:space="preserve"> listopada </w:t>
      </w:r>
      <w:r w:rsidR="001232D5" w:rsidRPr="00F64200">
        <w:t>202</w:t>
      </w:r>
      <w:r w:rsidR="006248A2">
        <w:t>4</w:t>
      </w:r>
      <w:r w:rsidR="00311BF4" w:rsidRPr="00F64200">
        <w:t xml:space="preserve"> r.</w:t>
      </w:r>
    </w:p>
    <w:p w14:paraId="5BA7680D" w14:textId="77777777" w:rsidR="00703E8B" w:rsidRDefault="00703E8B">
      <w:pPr>
        <w:widowControl/>
        <w:suppressAutoHyphens w:val="0"/>
        <w:ind w:left="360"/>
        <w:outlineLvl w:val="0"/>
        <w:rPr>
          <w:b/>
          <w:bCs/>
          <w:u w:val="single"/>
        </w:rPr>
      </w:pPr>
    </w:p>
    <w:p w14:paraId="404FA246" w14:textId="77777777" w:rsidR="00BE302C" w:rsidRDefault="00BE302C">
      <w:pPr>
        <w:widowControl/>
        <w:suppressAutoHyphens w:val="0"/>
        <w:ind w:left="360"/>
        <w:outlineLvl w:val="0"/>
        <w:rPr>
          <w:b/>
          <w:bCs/>
          <w:u w:val="single"/>
        </w:rPr>
      </w:pPr>
      <w:r>
        <w:rPr>
          <w:b/>
          <w:bCs/>
          <w:u w:val="single"/>
        </w:rPr>
        <w:t xml:space="preserve">SPECYFIKACJA  WARUNKÓW  ZAMÓWIENIA  </w:t>
      </w:r>
    </w:p>
    <w:p w14:paraId="4A113251" w14:textId="77777777" w:rsidR="00BE302C" w:rsidRDefault="00BE302C">
      <w:pPr>
        <w:widowControl/>
        <w:suppressAutoHyphens w:val="0"/>
        <w:ind w:left="360"/>
        <w:rPr>
          <w:b/>
          <w:bCs/>
          <w:u w:val="single"/>
        </w:rPr>
      </w:pPr>
      <w:r>
        <w:rPr>
          <w:b/>
          <w:bCs/>
          <w:u w:val="single"/>
        </w:rPr>
        <w:t xml:space="preserve">zwana dalej w </w:t>
      </w:r>
      <w:r w:rsidRPr="002B0A64">
        <w:rPr>
          <w:b/>
          <w:bCs/>
          <w:u w:val="single"/>
        </w:rPr>
        <w:t>skrócie SWZ</w:t>
      </w:r>
    </w:p>
    <w:p w14:paraId="10C433EE" w14:textId="77777777" w:rsidR="00954005" w:rsidRDefault="00954005">
      <w:pPr>
        <w:widowControl/>
        <w:suppressAutoHyphens w:val="0"/>
        <w:ind w:left="360"/>
        <w:rPr>
          <w:b/>
          <w:bCs/>
          <w:u w:val="single"/>
        </w:rPr>
      </w:pPr>
    </w:p>
    <w:p w14:paraId="5208F785" w14:textId="77777777" w:rsidR="00527DEF" w:rsidRPr="00CA3161" w:rsidRDefault="008463F6" w:rsidP="008C213A">
      <w:pPr>
        <w:widowControl/>
        <w:suppressAutoHyphens w:val="0"/>
        <w:jc w:val="both"/>
        <w:rPr>
          <w:b/>
          <w:bCs/>
          <w:sz w:val="22"/>
          <w:szCs w:val="22"/>
        </w:rPr>
      </w:pPr>
      <w:r w:rsidRPr="00CA3161">
        <w:rPr>
          <w:b/>
          <w:bCs/>
          <w:sz w:val="22"/>
          <w:szCs w:val="22"/>
        </w:rPr>
        <w:t xml:space="preserve">Rozdział I - </w:t>
      </w:r>
      <w:r w:rsidR="00527DEF" w:rsidRPr="00CA3161">
        <w:rPr>
          <w:b/>
          <w:bCs/>
          <w:sz w:val="22"/>
          <w:szCs w:val="22"/>
        </w:rPr>
        <w:t>Nazwa (firma) oraz adres Zamawiającego.</w:t>
      </w:r>
    </w:p>
    <w:p w14:paraId="3D0C7CC9" w14:textId="77777777" w:rsidR="001E54BC" w:rsidRDefault="001E54BC" w:rsidP="00D34655">
      <w:pPr>
        <w:pStyle w:val="Akapitzlist"/>
        <w:numPr>
          <w:ilvl w:val="0"/>
          <w:numId w:val="57"/>
        </w:numPr>
        <w:ind w:left="426"/>
        <w:rPr>
          <w:bCs/>
          <w:sz w:val="22"/>
          <w:szCs w:val="22"/>
        </w:rPr>
      </w:pPr>
      <w:r>
        <w:rPr>
          <w:bCs/>
          <w:sz w:val="22"/>
          <w:szCs w:val="22"/>
        </w:rPr>
        <w:t>Uniwersytet Jagielloński, ul. Gołębia 24, 31-007 Kraków.</w:t>
      </w:r>
    </w:p>
    <w:p w14:paraId="231C1233" w14:textId="77777777" w:rsidR="001E54BC" w:rsidRDefault="001E54BC" w:rsidP="00D34655">
      <w:pPr>
        <w:pStyle w:val="Akapitzlist"/>
        <w:numPr>
          <w:ilvl w:val="0"/>
          <w:numId w:val="57"/>
        </w:numPr>
        <w:ind w:left="426"/>
        <w:rPr>
          <w:bCs/>
          <w:sz w:val="22"/>
          <w:szCs w:val="22"/>
          <w:u w:val="single"/>
        </w:rPr>
      </w:pPr>
      <w:r>
        <w:rPr>
          <w:bCs/>
          <w:sz w:val="22"/>
          <w:szCs w:val="22"/>
          <w:u w:val="single"/>
        </w:rPr>
        <w:t>Jednostka prowadząca sprawę:</w:t>
      </w:r>
    </w:p>
    <w:p w14:paraId="06F2E694" w14:textId="77777777" w:rsidR="001E54BC" w:rsidRDefault="001E54BC" w:rsidP="00D34655">
      <w:pPr>
        <w:pStyle w:val="Akapitzlist"/>
        <w:numPr>
          <w:ilvl w:val="0"/>
          <w:numId w:val="58"/>
        </w:numPr>
        <w:tabs>
          <w:tab w:val="left" w:pos="851"/>
        </w:tabs>
        <w:ind w:left="851" w:hanging="425"/>
        <w:rPr>
          <w:bCs/>
          <w:sz w:val="22"/>
          <w:szCs w:val="22"/>
          <w:u w:val="single"/>
        </w:rPr>
      </w:pPr>
      <w:r>
        <w:rPr>
          <w:bCs/>
          <w:sz w:val="22"/>
          <w:szCs w:val="22"/>
        </w:rPr>
        <w:t>Dział Zamówień Publicznych, ul. Straszewskiego 25/3 i 4, 31-113 Kraków;</w:t>
      </w:r>
    </w:p>
    <w:p w14:paraId="2F846A26" w14:textId="77777777" w:rsidR="001E54BC" w:rsidRDefault="001E54BC" w:rsidP="001E54BC">
      <w:pPr>
        <w:pStyle w:val="Akapitzlist"/>
        <w:numPr>
          <w:ilvl w:val="0"/>
          <w:numId w:val="0"/>
        </w:numPr>
        <w:tabs>
          <w:tab w:val="left" w:pos="1134"/>
        </w:tabs>
        <w:ind w:left="1134" w:hanging="283"/>
        <w:rPr>
          <w:bCs/>
          <w:sz w:val="22"/>
          <w:szCs w:val="22"/>
          <w:lang w:val="en-US"/>
        </w:rPr>
      </w:pPr>
      <w:r>
        <w:rPr>
          <w:bCs/>
          <w:sz w:val="22"/>
          <w:szCs w:val="22"/>
          <w:lang w:val="en-US"/>
        </w:rPr>
        <w:t xml:space="preserve">tel.: +4812 663-39-03; </w:t>
      </w:r>
    </w:p>
    <w:p w14:paraId="05E8F7FE" w14:textId="77777777" w:rsidR="001E54BC" w:rsidRPr="00E9447B" w:rsidRDefault="001E54BC" w:rsidP="00D34655">
      <w:pPr>
        <w:pStyle w:val="Akapitzlist"/>
        <w:numPr>
          <w:ilvl w:val="0"/>
          <w:numId w:val="58"/>
        </w:numPr>
        <w:ind w:left="851" w:hanging="425"/>
        <w:rPr>
          <w:bCs/>
          <w:sz w:val="22"/>
          <w:szCs w:val="22"/>
        </w:rPr>
      </w:pPr>
      <w:r>
        <w:rPr>
          <w:bCs/>
          <w:sz w:val="22"/>
          <w:szCs w:val="22"/>
        </w:rPr>
        <w:t xml:space="preserve">godziny urzędowania: od </w:t>
      </w:r>
      <w:r w:rsidRPr="00E9447B">
        <w:rPr>
          <w:bCs/>
          <w:sz w:val="22"/>
          <w:szCs w:val="22"/>
        </w:rPr>
        <w:t>poniedziałku do piątku w godzinach od 7:30 do 15:30, z wyłączeniem dni ustawowo wolnych od pracy;</w:t>
      </w:r>
    </w:p>
    <w:p w14:paraId="557E89FD" w14:textId="71B8CDEB" w:rsidR="001E54BC" w:rsidRPr="00E9447B" w:rsidRDefault="001E54BC" w:rsidP="00D34655">
      <w:pPr>
        <w:pStyle w:val="Akapitzlist"/>
        <w:numPr>
          <w:ilvl w:val="0"/>
          <w:numId w:val="58"/>
        </w:numPr>
        <w:ind w:left="851" w:hanging="425"/>
        <w:rPr>
          <w:bCs/>
          <w:sz w:val="22"/>
          <w:szCs w:val="22"/>
          <w:u w:val="single"/>
        </w:rPr>
      </w:pPr>
      <w:r w:rsidRPr="00E9447B">
        <w:rPr>
          <w:bCs/>
          <w:sz w:val="22"/>
          <w:szCs w:val="22"/>
        </w:rPr>
        <w:t>strona internetowa (adres url):</w:t>
      </w:r>
      <w:r w:rsidR="005C00A8" w:rsidRPr="00E9447B">
        <w:t xml:space="preserve"> </w:t>
      </w:r>
      <w:hyperlink r:id="rId15" w:history="1">
        <w:r w:rsidR="005C00A8" w:rsidRPr="00E9447B">
          <w:rPr>
            <w:rStyle w:val="Hipercze"/>
            <w:bCs/>
            <w:sz w:val="22"/>
            <w:szCs w:val="22"/>
          </w:rPr>
          <w:t>https://www.uj.edu.pl/</w:t>
        </w:r>
      </w:hyperlink>
      <w:r w:rsidR="005C00A8" w:rsidRPr="00E9447B">
        <w:rPr>
          <w:bCs/>
          <w:sz w:val="22"/>
          <w:szCs w:val="22"/>
        </w:rPr>
        <w:t xml:space="preserve"> </w:t>
      </w:r>
      <w:r w:rsidRPr="00E9447B">
        <w:rPr>
          <w:bCs/>
          <w:sz w:val="22"/>
          <w:szCs w:val="22"/>
        </w:rPr>
        <w:t>;</w:t>
      </w:r>
      <w:r w:rsidR="005C00A8" w:rsidRPr="00E9447B">
        <w:rPr>
          <w:bCs/>
          <w:sz w:val="22"/>
          <w:szCs w:val="22"/>
        </w:rPr>
        <w:t xml:space="preserve">  </w:t>
      </w:r>
    </w:p>
    <w:p w14:paraId="72808A05" w14:textId="77777777" w:rsidR="001E54BC" w:rsidRPr="00E9447B" w:rsidRDefault="001E54BC" w:rsidP="00D34655">
      <w:pPr>
        <w:pStyle w:val="Akapitzlist"/>
        <w:numPr>
          <w:ilvl w:val="0"/>
          <w:numId w:val="58"/>
        </w:numPr>
        <w:ind w:left="851" w:hanging="425"/>
        <w:rPr>
          <w:bCs/>
          <w:sz w:val="22"/>
          <w:szCs w:val="22"/>
          <w:u w:val="single"/>
        </w:rPr>
      </w:pPr>
      <w:r w:rsidRPr="00E9447B">
        <w:rPr>
          <w:rFonts w:eastAsia="Times New Roman"/>
          <w:bCs/>
          <w:sz w:val="22"/>
          <w:szCs w:val="22"/>
          <w:lang w:eastAsia="pl-PL"/>
        </w:rPr>
        <w:t xml:space="preserve">narzędzie komercyjne do prowadzenia postępowania: </w:t>
      </w:r>
      <w:hyperlink r:id="rId16" w:history="1">
        <w:r w:rsidRPr="00E9447B">
          <w:rPr>
            <w:rStyle w:val="Hipercze"/>
            <w:rFonts w:eastAsia="Times New Roman"/>
            <w:bCs/>
            <w:sz w:val="22"/>
            <w:szCs w:val="22"/>
            <w:lang w:eastAsia="pl-PL"/>
          </w:rPr>
          <w:t>https://platformazakupowa.pl</w:t>
        </w:r>
      </w:hyperlink>
      <w:r w:rsidRPr="00E9447B">
        <w:rPr>
          <w:rFonts w:eastAsia="Times New Roman"/>
          <w:bCs/>
          <w:sz w:val="22"/>
          <w:szCs w:val="22"/>
          <w:lang w:eastAsia="pl-PL"/>
        </w:rPr>
        <w:t xml:space="preserve">; </w:t>
      </w:r>
    </w:p>
    <w:p w14:paraId="483BDD39" w14:textId="2E367D49" w:rsidR="001E54BC" w:rsidRPr="00E9447B" w:rsidRDefault="001E54BC" w:rsidP="00D34655">
      <w:pPr>
        <w:pStyle w:val="Akapitzlist"/>
        <w:numPr>
          <w:ilvl w:val="0"/>
          <w:numId w:val="58"/>
        </w:numPr>
        <w:ind w:left="851" w:hanging="425"/>
        <w:rPr>
          <w:bCs/>
          <w:sz w:val="22"/>
          <w:szCs w:val="22"/>
          <w:u w:val="single"/>
        </w:rPr>
      </w:pPr>
      <w:r w:rsidRPr="00E9447B">
        <w:rPr>
          <w:rFonts w:eastAsia="Times New Roman"/>
          <w:bCs/>
          <w:sz w:val="22"/>
          <w:szCs w:val="22"/>
          <w:lang w:eastAsia="pl-PL"/>
        </w:rPr>
        <w:t xml:space="preserve">adres strony internetowej prowadzonego postępowania, na której udostępniane będą zmiany i wyjaśnienia treści SWZ oraz inne dokumenty zamówienia bezpośrednio związane z postępowaniem (adres profilu nabywcy): </w:t>
      </w:r>
      <w:hyperlink r:id="rId17" w:history="1">
        <w:r w:rsidR="00E9447B" w:rsidRPr="00E9447B">
          <w:rPr>
            <w:rStyle w:val="Hipercze"/>
            <w:rFonts w:eastAsia="Times New Roman"/>
            <w:bCs/>
            <w:sz w:val="22"/>
            <w:szCs w:val="22"/>
            <w:lang w:eastAsia="pl-PL"/>
          </w:rPr>
          <w:t>https://platformazakupowa.pl/transakcja/1017091</w:t>
        </w:r>
      </w:hyperlink>
    </w:p>
    <w:p w14:paraId="3BA2B3D7" w14:textId="77777777" w:rsidR="00527DEF" w:rsidRPr="00E9447B" w:rsidRDefault="00527DEF" w:rsidP="00E9447B">
      <w:pPr>
        <w:widowControl/>
        <w:suppressAutoHyphens w:val="0"/>
        <w:jc w:val="left"/>
        <w:rPr>
          <w:b/>
          <w:bCs/>
          <w:sz w:val="22"/>
          <w:szCs w:val="22"/>
        </w:rPr>
      </w:pPr>
    </w:p>
    <w:p w14:paraId="6BDA1AAA" w14:textId="77777777" w:rsidR="001232D5" w:rsidRPr="00E9447B" w:rsidRDefault="008463F6" w:rsidP="008C213A">
      <w:pPr>
        <w:widowControl/>
        <w:suppressAutoHyphens w:val="0"/>
        <w:jc w:val="both"/>
        <w:rPr>
          <w:sz w:val="22"/>
          <w:szCs w:val="22"/>
        </w:rPr>
      </w:pPr>
      <w:r w:rsidRPr="00E9447B">
        <w:rPr>
          <w:b/>
          <w:bCs/>
          <w:sz w:val="22"/>
          <w:szCs w:val="22"/>
        </w:rPr>
        <w:t xml:space="preserve">Rozdział II - </w:t>
      </w:r>
      <w:r w:rsidR="00527DEF" w:rsidRPr="00E9447B">
        <w:rPr>
          <w:b/>
          <w:bCs/>
          <w:sz w:val="22"/>
          <w:szCs w:val="22"/>
        </w:rPr>
        <w:t>Tryb udzielenia zamówienia.</w:t>
      </w:r>
    </w:p>
    <w:p w14:paraId="293DEA9D" w14:textId="6A54113E" w:rsidR="00527DEF" w:rsidRPr="00D97E33" w:rsidRDefault="001232D5" w:rsidP="001232D5">
      <w:pPr>
        <w:widowControl/>
        <w:numPr>
          <w:ilvl w:val="3"/>
          <w:numId w:val="1"/>
        </w:numPr>
        <w:tabs>
          <w:tab w:val="clear" w:pos="2880"/>
          <w:tab w:val="left" w:pos="426"/>
        </w:tabs>
        <w:suppressAutoHyphens w:val="0"/>
        <w:ind w:left="426" w:hanging="426"/>
        <w:jc w:val="both"/>
        <w:rPr>
          <w:sz w:val="22"/>
          <w:szCs w:val="22"/>
        </w:rPr>
      </w:pPr>
      <w:r w:rsidRPr="00E9447B">
        <w:rPr>
          <w:sz w:val="22"/>
          <w:szCs w:val="22"/>
        </w:rPr>
        <w:t xml:space="preserve">Postępowanie prowadzone jest w </w:t>
      </w:r>
      <w:r w:rsidRPr="00E9447B">
        <w:rPr>
          <w:b/>
          <w:sz w:val="22"/>
          <w:szCs w:val="22"/>
        </w:rPr>
        <w:t xml:space="preserve">trybie podstawowym </w:t>
      </w:r>
      <w:r w:rsidR="0088101E" w:rsidRPr="00E9447B">
        <w:rPr>
          <w:b/>
          <w:sz w:val="22"/>
          <w:szCs w:val="22"/>
        </w:rPr>
        <w:t xml:space="preserve">bez możliwości negocjacji </w:t>
      </w:r>
      <w:r w:rsidRPr="00E9447B">
        <w:rPr>
          <w:sz w:val="22"/>
          <w:szCs w:val="22"/>
        </w:rPr>
        <w:t>na pod</w:t>
      </w:r>
      <w:r w:rsidR="0088101E" w:rsidRPr="00E9447B">
        <w:rPr>
          <w:sz w:val="22"/>
          <w:szCs w:val="22"/>
        </w:rPr>
        <w:t>stawie</w:t>
      </w:r>
      <w:r w:rsidR="00EC2916" w:rsidRPr="00E9447B">
        <w:rPr>
          <w:sz w:val="22"/>
          <w:szCs w:val="22"/>
        </w:rPr>
        <w:t xml:space="preserve"> </w:t>
      </w:r>
      <w:r w:rsidRPr="00E9447B">
        <w:rPr>
          <w:sz w:val="22"/>
          <w:szCs w:val="22"/>
        </w:rPr>
        <w:t>art.  275  pkt.  1  ustawy  z  dnia  11</w:t>
      </w:r>
      <w:r w:rsidR="005C00A8" w:rsidRPr="00E9447B">
        <w:rPr>
          <w:sz w:val="22"/>
          <w:szCs w:val="22"/>
        </w:rPr>
        <w:t xml:space="preserve"> </w:t>
      </w:r>
      <w:r w:rsidRPr="00E9447B">
        <w:rPr>
          <w:sz w:val="22"/>
          <w:szCs w:val="22"/>
        </w:rPr>
        <w:t>września2019 r. Prawo zamówień publicznych</w:t>
      </w:r>
      <w:r w:rsidR="00A264F1" w:rsidRPr="00E9447B">
        <w:rPr>
          <w:sz w:val="22"/>
          <w:szCs w:val="22"/>
        </w:rPr>
        <w:t xml:space="preserve"> (</w:t>
      </w:r>
      <w:r w:rsidR="00AD1CCC" w:rsidRPr="00E9447B">
        <w:rPr>
          <w:sz w:val="22"/>
          <w:szCs w:val="22"/>
        </w:rPr>
        <w:t xml:space="preserve">t.j. </w:t>
      </w:r>
      <w:r w:rsidR="00A264F1" w:rsidRPr="00E9447B">
        <w:rPr>
          <w:sz w:val="22"/>
          <w:szCs w:val="22"/>
        </w:rPr>
        <w:t xml:space="preserve">Dz. U. z </w:t>
      </w:r>
      <w:r w:rsidR="006A339C" w:rsidRPr="00E9447B">
        <w:rPr>
          <w:sz w:val="22"/>
          <w:szCs w:val="22"/>
        </w:rPr>
        <w:t>202</w:t>
      </w:r>
      <w:r w:rsidR="00BF408E" w:rsidRPr="00E9447B">
        <w:rPr>
          <w:sz w:val="22"/>
          <w:szCs w:val="22"/>
        </w:rPr>
        <w:t>4</w:t>
      </w:r>
      <w:r w:rsidR="00A264F1" w:rsidRPr="00E9447B">
        <w:rPr>
          <w:sz w:val="22"/>
          <w:szCs w:val="22"/>
        </w:rPr>
        <w:t xml:space="preserve"> r. poz. </w:t>
      </w:r>
      <w:r w:rsidR="006A339C" w:rsidRPr="00E9447B">
        <w:rPr>
          <w:sz w:val="22"/>
          <w:szCs w:val="22"/>
        </w:rPr>
        <w:t>1</w:t>
      </w:r>
      <w:r w:rsidR="00BF408E" w:rsidRPr="00E9447B">
        <w:rPr>
          <w:sz w:val="22"/>
          <w:szCs w:val="22"/>
        </w:rPr>
        <w:t>320</w:t>
      </w:r>
      <w:r w:rsidR="00AD1CCC" w:rsidRPr="00E9447B">
        <w:rPr>
          <w:sz w:val="22"/>
          <w:szCs w:val="22"/>
        </w:rPr>
        <w:t xml:space="preserve"> ze zm.</w:t>
      </w:r>
      <w:r w:rsidR="00A264F1" w:rsidRPr="00E9447B">
        <w:rPr>
          <w:sz w:val="22"/>
          <w:szCs w:val="22"/>
        </w:rPr>
        <w:t>)</w:t>
      </w:r>
      <w:r w:rsidR="000F6733" w:rsidRPr="00E9447B">
        <w:rPr>
          <w:sz w:val="22"/>
          <w:szCs w:val="22"/>
        </w:rPr>
        <w:t>, zwan</w:t>
      </w:r>
      <w:r w:rsidR="00F05A2A" w:rsidRPr="00E9447B">
        <w:rPr>
          <w:sz w:val="22"/>
          <w:szCs w:val="22"/>
        </w:rPr>
        <w:t>ej</w:t>
      </w:r>
      <w:r w:rsidR="000F6733" w:rsidRPr="00E9447B">
        <w:rPr>
          <w:sz w:val="22"/>
          <w:szCs w:val="22"/>
        </w:rPr>
        <w:t xml:space="preserve"> dalej ustawą PZP, </w:t>
      </w:r>
      <w:r w:rsidRPr="00E9447B">
        <w:rPr>
          <w:sz w:val="22"/>
          <w:szCs w:val="22"/>
        </w:rPr>
        <w:t>oraz</w:t>
      </w:r>
      <w:r w:rsidR="00EC2916" w:rsidRPr="00E9447B">
        <w:rPr>
          <w:sz w:val="22"/>
          <w:szCs w:val="22"/>
        </w:rPr>
        <w:t xml:space="preserve"> </w:t>
      </w:r>
      <w:r w:rsidRPr="00E9447B">
        <w:rPr>
          <w:sz w:val="22"/>
          <w:szCs w:val="22"/>
        </w:rPr>
        <w:t xml:space="preserve">zgodnie z wymogami określonymi </w:t>
      </w:r>
      <w:r w:rsidR="00CA3161" w:rsidRPr="00E9447B">
        <w:rPr>
          <w:sz w:val="22"/>
          <w:szCs w:val="22"/>
        </w:rPr>
        <w:br/>
      </w:r>
      <w:r w:rsidRPr="00E9447B">
        <w:rPr>
          <w:sz w:val="22"/>
          <w:szCs w:val="22"/>
        </w:rPr>
        <w:t>w niniejszej Specyfikacji Warunków Zamówienia</w:t>
      </w:r>
      <w:r w:rsidRPr="00D97E33">
        <w:rPr>
          <w:sz w:val="22"/>
          <w:szCs w:val="22"/>
        </w:rPr>
        <w:t>, zwanej dalej</w:t>
      </w:r>
      <w:r w:rsidR="00EC2916" w:rsidRPr="00D97E33">
        <w:rPr>
          <w:sz w:val="22"/>
          <w:szCs w:val="22"/>
        </w:rPr>
        <w:t xml:space="preserve"> </w:t>
      </w:r>
      <w:r w:rsidRPr="00D97E33">
        <w:rPr>
          <w:sz w:val="22"/>
          <w:szCs w:val="22"/>
        </w:rPr>
        <w:t>„SWZ”</w:t>
      </w:r>
      <w:r w:rsidR="00527DEF" w:rsidRPr="00D97E33">
        <w:rPr>
          <w:sz w:val="22"/>
          <w:szCs w:val="22"/>
        </w:rPr>
        <w:t>.</w:t>
      </w:r>
    </w:p>
    <w:p w14:paraId="475E5071" w14:textId="12E21625" w:rsidR="00527DEF" w:rsidRPr="00D97E33" w:rsidRDefault="00527DEF" w:rsidP="00527DEF">
      <w:pPr>
        <w:widowControl/>
        <w:numPr>
          <w:ilvl w:val="3"/>
          <w:numId w:val="1"/>
        </w:numPr>
        <w:tabs>
          <w:tab w:val="clear" w:pos="2880"/>
          <w:tab w:val="left" w:pos="426"/>
        </w:tabs>
        <w:suppressAutoHyphens w:val="0"/>
        <w:ind w:left="426" w:hanging="426"/>
        <w:jc w:val="both"/>
        <w:rPr>
          <w:sz w:val="22"/>
          <w:szCs w:val="22"/>
        </w:rPr>
      </w:pPr>
      <w:r w:rsidRPr="00D97E33">
        <w:rPr>
          <w:sz w:val="22"/>
          <w:szCs w:val="22"/>
        </w:rPr>
        <w:t xml:space="preserve">Do czynności podejmowanych przez Zamawiającego i Wykonawców w postępowaniu </w:t>
      </w:r>
      <w:r w:rsidRPr="00D97E33">
        <w:rPr>
          <w:sz w:val="22"/>
          <w:szCs w:val="22"/>
        </w:rPr>
        <w:br/>
        <w:t>o udzielenie zamówienia stosuje się przepisy powołanej ustawy PZP oraz aktów wykonawczych wydanych na jej podstawie, a w sprawach nieuregulowanych przepisy ustawy z dnia 23 kwietnia 1964 r. - Kodeks cywilny (</w:t>
      </w:r>
      <w:r w:rsidR="00AD1CCC" w:rsidRPr="00D97E33">
        <w:rPr>
          <w:sz w:val="22"/>
          <w:szCs w:val="22"/>
        </w:rPr>
        <w:t xml:space="preserve">t.j. </w:t>
      </w:r>
      <w:r w:rsidR="00A264F1" w:rsidRPr="00D97E33">
        <w:rPr>
          <w:sz w:val="22"/>
          <w:szCs w:val="22"/>
        </w:rPr>
        <w:t>Dz. U. 202</w:t>
      </w:r>
      <w:r w:rsidR="00BF408E">
        <w:rPr>
          <w:sz w:val="22"/>
          <w:szCs w:val="22"/>
        </w:rPr>
        <w:t>4</w:t>
      </w:r>
      <w:r w:rsidR="00A264F1" w:rsidRPr="00D97E33">
        <w:rPr>
          <w:sz w:val="22"/>
          <w:szCs w:val="22"/>
        </w:rPr>
        <w:t xml:space="preserve"> poz. 1</w:t>
      </w:r>
      <w:r w:rsidR="00BF408E">
        <w:rPr>
          <w:sz w:val="22"/>
          <w:szCs w:val="22"/>
        </w:rPr>
        <w:t>0</w:t>
      </w:r>
      <w:r w:rsidR="00AD1CCC" w:rsidRPr="00D97E33">
        <w:rPr>
          <w:sz w:val="22"/>
          <w:szCs w:val="22"/>
        </w:rPr>
        <w:t>6</w:t>
      </w:r>
      <w:r w:rsidR="00CB657C">
        <w:rPr>
          <w:sz w:val="22"/>
          <w:szCs w:val="22"/>
        </w:rPr>
        <w:t>1</w:t>
      </w:r>
      <w:r w:rsidR="00A264F1" w:rsidRPr="00D97E33">
        <w:rPr>
          <w:sz w:val="22"/>
          <w:szCs w:val="22"/>
        </w:rPr>
        <w:t xml:space="preserve"> ze zm</w:t>
      </w:r>
      <w:r w:rsidR="00370B18" w:rsidRPr="00D97E33">
        <w:rPr>
          <w:sz w:val="22"/>
          <w:szCs w:val="22"/>
        </w:rPr>
        <w:t>.</w:t>
      </w:r>
      <w:r w:rsidRPr="00D97E33">
        <w:rPr>
          <w:sz w:val="22"/>
          <w:szCs w:val="22"/>
        </w:rPr>
        <w:t>).</w:t>
      </w:r>
    </w:p>
    <w:p w14:paraId="0840DCDD" w14:textId="77777777" w:rsidR="00985D0F" w:rsidRPr="00D97E33" w:rsidRDefault="00985D0F" w:rsidP="00985D0F">
      <w:pPr>
        <w:widowControl/>
        <w:tabs>
          <w:tab w:val="num" w:pos="2880"/>
        </w:tabs>
        <w:suppressAutoHyphens w:val="0"/>
        <w:ind w:left="567"/>
        <w:jc w:val="both"/>
        <w:rPr>
          <w:sz w:val="22"/>
          <w:szCs w:val="22"/>
        </w:rPr>
      </w:pPr>
    </w:p>
    <w:p w14:paraId="3B65CDA5" w14:textId="77777777" w:rsidR="00BE302C" w:rsidRPr="00D97E33" w:rsidRDefault="008463F6" w:rsidP="000F6BF9">
      <w:pPr>
        <w:widowControl/>
        <w:suppressAutoHyphens w:val="0"/>
        <w:jc w:val="both"/>
        <w:rPr>
          <w:b/>
          <w:bCs/>
          <w:sz w:val="22"/>
          <w:szCs w:val="22"/>
        </w:rPr>
      </w:pPr>
      <w:r w:rsidRPr="00D97E33">
        <w:rPr>
          <w:b/>
          <w:bCs/>
          <w:sz w:val="22"/>
          <w:szCs w:val="22"/>
        </w:rPr>
        <w:t xml:space="preserve">Rozdział III - </w:t>
      </w:r>
      <w:r w:rsidR="00BE302C" w:rsidRPr="00D97E33">
        <w:rPr>
          <w:b/>
          <w:bCs/>
          <w:sz w:val="22"/>
          <w:szCs w:val="22"/>
        </w:rPr>
        <w:t>Opis przedmiotu zamówienia.</w:t>
      </w:r>
    </w:p>
    <w:p w14:paraId="4B8F1818" w14:textId="7203AEE9" w:rsidR="0042593C" w:rsidRPr="00D97E33" w:rsidRDefault="0042593C" w:rsidP="00D34655">
      <w:pPr>
        <w:pStyle w:val="Akapitzlist"/>
        <w:numPr>
          <w:ilvl w:val="3"/>
          <w:numId w:val="24"/>
        </w:numPr>
        <w:tabs>
          <w:tab w:val="clear" w:pos="2880"/>
          <w:tab w:val="num" w:pos="1276"/>
        </w:tabs>
        <w:ind w:left="426" w:hanging="426"/>
        <w:rPr>
          <w:rFonts w:eastAsia="Times New Roman"/>
          <w:sz w:val="22"/>
          <w:szCs w:val="22"/>
          <w:lang w:eastAsia="pl-PL"/>
        </w:rPr>
      </w:pPr>
      <w:r w:rsidRPr="00D97E33">
        <w:rPr>
          <w:rFonts w:eastAsia="Times New Roman"/>
          <w:sz w:val="22"/>
          <w:szCs w:val="22"/>
          <w:lang w:eastAsia="pl-PL"/>
        </w:rPr>
        <w:t xml:space="preserve">Przedmiotem postępowania i zamówienia jest </w:t>
      </w:r>
      <w:r w:rsidR="00AD1CCC" w:rsidRPr="00D97E33">
        <w:rPr>
          <w:rFonts w:eastAsia="Times New Roman"/>
          <w:sz w:val="22"/>
          <w:szCs w:val="22"/>
          <w:lang w:eastAsia="pl-PL"/>
        </w:rPr>
        <w:t xml:space="preserve">sukcesywny </w:t>
      </w:r>
      <w:r w:rsidRPr="00D97E33">
        <w:rPr>
          <w:rFonts w:eastAsia="Times New Roman"/>
          <w:sz w:val="22"/>
          <w:szCs w:val="22"/>
          <w:lang w:eastAsia="pl-PL"/>
        </w:rPr>
        <w:t xml:space="preserve">zakup i dostawa ciekłego </w:t>
      </w:r>
      <w:r w:rsidR="002D2B61">
        <w:rPr>
          <w:rFonts w:eastAsia="Times New Roman"/>
          <w:sz w:val="22"/>
          <w:szCs w:val="22"/>
          <w:lang w:eastAsia="pl-PL"/>
        </w:rPr>
        <w:t>helu</w:t>
      </w:r>
      <w:r w:rsidRPr="00D97E33">
        <w:rPr>
          <w:rFonts w:eastAsia="Times New Roman"/>
          <w:sz w:val="22"/>
          <w:szCs w:val="22"/>
          <w:lang w:eastAsia="pl-PL"/>
        </w:rPr>
        <w:t xml:space="preserve"> dla potrzeb jednostek Uniwersytetu Jagiellońskiego.</w:t>
      </w:r>
    </w:p>
    <w:p w14:paraId="4B9C32CD" w14:textId="77777777" w:rsidR="0042593C" w:rsidRPr="00CA3161" w:rsidRDefault="0042593C" w:rsidP="00D34655">
      <w:pPr>
        <w:pStyle w:val="Akapitzlist"/>
        <w:numPr>
          <w:ilvl w:val="3"/>
          <w:numId w:val="24"/>
        </w:numPr>
        <w:tabs>
          <w:tab w:val="clear" w:pos="2880"/>
          <w:tab w:val="num" w:pos="1276"/>
        </w:tabs>
        <w:ind w:left="426" w:hanging="426"/>
        <w:rPr>
          <w:rFonts w:eastAsia="Times New Roman"/>
          <w:sz w:val="22"/>
          <w:szCs w:val="22"/>
          <w:lang w:eastAsia="pl-PL"/>
        </w:rPr>
      </w:pPr>
      <w:r w:rsidRPr="00CA3161">
        <w:rPr>
          <w:bCs/>
          <w:sz w:val="22"/>
          <w:szCs w:val="22"/>
        </w:rPr>
        <w:t xml:space="preserve">Szczegółowy opis przedmiotu zamówienia wraz z opisem minimalnych parametrów </w:t>
      </w:r>
      <w:r w:rsidRPr="00CA3161">
        <w:rPr>
          <w:bCs/>
          <w:sz w:val="22"/>
          <w:szCs w:val="22"/>
        </w:rPr>
        <w:br/>
        <w:t>i wymagań technicznych oraz funkcjonalnych:</w:t>
      </w:r>
    </w:p>
    <w:p w14:paraId="2A7F716B" w14:textId="763425FE" w:rsidR="002D2B61" w:rsidRPr="002D2B61" w:rsidRDefault="0042593C" w:rsidP="00776277">
      <w:pPr>
        <w:widowControl/>
        <w:tabs>
          <w:tab w:val="left" w:pos="851"/>
        </w:tabs>
        <w:suppressAutoHyphens w:val="0"/>
        <w:ind w:left="426"/>
        <w:jc w:val="both"/>
        <w:rPr>
          <w:sz w:val="22"/>
          <w:szCs w:val="22"/>
        </w:rPr>
      </w:pPr>
      <w:r w:rsidRPr="00652748">
        <w:rPr>
          <w:sz w:val="22"/>
          <w:szCs w:val="22"/>
        </w:rPr>
        <w:t>2.1</w:t>
      </w:r>
      <w:r w:rsidR="002D2B61">
        <w:rPr>
          <w:sz w:val="22"/>
          <w:szCs w:val="22"/>
        </w:rPr>
        <w:t xml:space="preserve"> </w:t>
      </w:r>
      <w:r w:rsidRPr="00652748">
        <w:rPr>
          <w:sz w:val="22"/>
          <w:szCs w:val="22"/>
        </w:rPr>
        <w:t xml:space="preserve"> </w:t>
      </w:r>
      <w:r w:rsidR="002D2B61" w:rsidRPr="002D2B61">
        <w:rPr>
          <w:sz w:val="22"/>
          <w:szCs w:val="22"/>
        </w:rPr>
        <w:t xml:space="preserve">Szacowana ilość ciekłego helu: </w:t>
      </w:r>
      <w:r w:rsidR="00BF408E">
        <w:rPr>
          <w:sz w:val="22"/>
          <w:szCs w:val="22"/>
        </w:rPr>
        <w:t>4100</w:t>
      </w:r>
      <w:r w:rsidR="002D2B61" w:rsidRPr="002D2B61">
        <w:rPr>
          <w:sz w:val="22"/>
          <w:szCs w:val="22"/>
        </w:rPr>
        <w:t xml:space="preserve"> l;</w:t>
      </w:r>
    </w:p>
    <w:p w14:paraId="762EF09B" w14:textId="1262C296" w:rsidR="002D2B61" w:rsidRPr="002D2B61" w:rsidRDefault="002D2B61" w:rsidP="00776277">
      <w:pPr>
        <w:widowControl/>
        <w:tabs>
          <w:tab w:val="left" w:pos="851"/>
        </w:tabs>
        <w:suppressAutoHyphens w:val="0"/>
        <w:ind w:left="426"/>
        <w:jc w:val="both"/>
        <w:rPr>
          <w:sz w:val="22"/>
          <w:szCs w:val="22"/>
        </w:rPr>
      </w:pPr>
      <w:r w:rsidRPr="002D2B61">
        <w:rPr>
          <w:sz w:val="22"/>
          <w:szCs w:val="22"/>
        </w:rPr>
        <w:t>2.2</w:t>
      </w:r>
      <w:r>
        <w:rPr>
          <w:sz w:val="22"/>
          <w:szCs w:val="22"/>
        </w:rPr>
        <w:t xml:space="preserve">  </w:t>
      </w:r>
      <w:r w:rsidRPr="002D2B61">
        <w:rPr>
          <w:sz w:val="22"/>
          <w:szCs w:val="22"/>
        </w:rPr>
        <w:t>Parametry ciekłego helu: hel o czystości min. 99,999%;</w:t>
      </w:r>
    </w:p>
    <w:p w14:paraId="1FBDA2B9" w14:textId="5BBD5473" w:rsidR="00C67213" w:rsidRDefault="002D2B61" w:rsidP="00776277">
      <w:pPr>
        <w:widowControl/>
        <w:tabs>
          <w:tab w:val="left" w:pos="851"/>
        </w:tabs>
        <w:suppressAutoHyphens w:val="0"/>
        <w:ind w:left="426"/>
        <w:jc w:val="both"/>
        <w:rPr>
          <w:sz w:val="22"/>
          <w:szCs w:val="22"/>
        </w:rPr>
      </w:pPr>
      <w:r w:rsidRPr="002D2B61">
        <w:rPr>
          <w:sz w:val="22"/>
          <w:szCs w:val="22"/>
        </w:rPr>
        <w:t xml:space="preserve">2.3 Ciekły hel należy dostarczyć do siedziby </w:t>
      </w:r>
      <w:r w:rsidR="0092645C">
        <w:rPr>
          <w:sz w:val="22"/>
          <w:szCs w:val="22"/>
        </w:rPr>
        <w:t xml:space="preserve">wskazanych jednostek organizacyjnych </w:t>
      </w:r>
      <w:r w:rsidRPr="002D2B61">
        <w:rPr>
          <w:sz w:val="22"/>
          <w:szCs w:val="22"/>
        </w:rPr>
        <w:t>Zamawiającego własnym transportem przy użyciu</w:t>
      </w:r>
      <w:r w:rsidR="00776277">
        <w:rPr>
          <w:sz w:val="22"/>
          <w:szCs w:val="22"/>
        </w:rPr>
        <w:t xml:space="preserve"> </w:t>
      </w:r>
      <w:r w:rsidR="006C3840">
        <w:rPr>
          <w:sz w:val="22"/>
          <w:szCs w:val="22"/>
        </w:rPr>
        <w:t>z</w:t>
      </w:r>
      <w:r w:rsidR="006C3840" w:rsidRPr="006C3840">
        <w:rPr>
          <w:sz w:val="22"/>
          <w:szCs w:val="22"/>
        </w:rPr>
        <w:t xml:space="preserve">biorników Zamawiającego oraz zbiorników </w:t>
      </w:r>
      <w:r w:rsidR="006C3840" w:rsidRPr="00685FD1">
        <w:rPr>
          <w:sz w:val="22"/>
          <w:szCs w:val="22"/>
        </w:rPr>
        <w:t>Wykonawcy (o wymaganej pojemności 100 l) rotacyjnie, w zależności od aktualnych potrzeb</w:t>
      </w:r>
      <w:r w:rsidR="0092645C">
        <w:rPr>
          <w:sz w:val="22"/>
          <w:szCs w:val="22"/>
        </w:rPr>
        <w:t xml:space="preserve"> Zamawiającego</w:t>
      </w:r>
      <w:r w:rsidR="006C3840" w:rsidRPr="00685FD1">
        <w:rPr>
          <w:sz w:val="22"/>
          <w:szCs w:val="22"/>
        </w:rPr>
        <w:t xml:space="preserve">. </w:t>
      </w:r>
    </w:p>
    <w:p w14:paraId="01D1693E" w14:textId="47739283" w:rsidR="002D2B61" w:rsidRPr="002D2B61" w:rsidRDefault="006C3840" w:rsidP="00776277">
      <w:pPr>
        <w:widowControl/>
        <w:tabs>
          <w:tab w:val="left" w:pos="851"/>
        </w:tabs>
        <w:suppressAutoHyphens w:val="0"/>
        <w:ind w:left="426"/>
        <w:jc w:val="both"/>
        <w:rPr>
          <w:sz w:val="22"/>
          <w:szCs w:val="22"/>
        </w:rPr>
      </w:pPr>
      <w:r w:rsidRPr="009E5753">
        <w:rPr>
          <w:sz w:val="22"/>
          <w:szCs w:val="22"/>
          <w:u w:val="single"/>
        </w:rPr>
        <w:t xml:space="preserve">Zamawiający posiada </w:t>
      </w:r>
      <w:r w:rsidR="009E5753" w:rsidRPr="009E5753">
        <w:rPr>
          <w:sz w:val="22"/>
          <w:szCs w:val="22"/>
          <w:u w:val="single"/>
        </w:rPr>
        <w:t>jeden</w:t>
      </w:r>
      <w:r w:rsidRPr="009E5753">
        <w:rPr>
          <w:sz w:val="22"/>
          <w:szCs w:val="22"/>
          <w:u w:val="single"/>
        </w:rPr>
        <w:t xml:space="preserve"> zbiornik kriogeniczn</w:t>
      </w:r>
      <w:r w:rsidR="009E5753" w:rsidRPr="009E5753">
        <w:rPr>
          <w:sz w:val="22"/>
          <w:szCs w:val="22"/>
          <w:u w:val="single"/>
        </w:rPr>
        <w:t>y</w:t>
      </w:r>
      <w:r w:rsidRPr="009E5753">
        <w:rPr>
          <w:sz w:val="22"/>
          <w:szCs w:val="22"/>
          <w:u w:val="single"/>
        </w:rPr>
        <w:t xml:space="preserve"> na ciekły hel, o pojemności 100 l </w:t>
      </w:r>
      <w:r w:rsidR="00F12DF7" w:rsidRPr="009E5753">
        <w:rPr>
          <w:sz w:val="22"/>
          <w:szCs w:val="22"/>
          <w:u w:val="single"/>
        </w:rPr>
        <w:t>w ramach jednostki: NCPS Solaris (ul. Czerwone Maki 98, Kraków)</w:t>
      </w:r>
      <w:r w:rsidRPr="009E5753">
        <w:rPr>
          <w:sz w:val="22"/>
          <w:szCs w:val="22"/>
          <w:u w:val="single"/>
        </w:rPr>
        <w:t>.</w:t>
      </w:r>
      <w:r w:rsidRPr="00685FD1">
        <w:rPr>
          <w:sz w:val="22"/>
          <w:szCs w:val="22"/>
        </w:rPr>
        <w:t xml:space="preserve"> W przypadku dostawy skroplonego helu w zbiorniku Wykonawcy, zbiornik będzie pozostawał w NCPS Solaris przez okres minimum 1 tygodnia, a po jego opróżnieniu będzie odbierany w terminie uzgodnionym z Wykonawcą</w:t>
      </w:r>
      <w:r w:rsidRPr="006C3840">
        <w:rPr>
          <w:sz w:val="22"/>
          <w:szCs w:val="22"/>
        </w:rPr>
        <w:t xml:space="preserve">. W przypadku niezużycia całej partii dostarczonego helu przez Zamawiającego niewykorzystany ciekły hel zostanie zwrócony Wykonawcy, </w:t>
      </w:r>
      <w:r w:rsidRPr="006C3840">
        <w:rPr>
          <w:sz w:val="22"/>
          <w:szCs w:val="22"/>
          <w:u w:val="single"/>
        </w:rPr>
        <w:t>a Zamawiający zostanie obciążony za ilość faktycznie zużytą na podstawie rozliczenia na wadze, z zastrzeżeniem, że Zamawiający zapłaci za co najmniej 17 l zamówionego helu niezależnie od jego zużycia.</w:t>
      </w:r>
    </w:p>
    <w:p w14:paraId="59BF179C" w14:textId="0C61D937" w:rsidR="002D2B61" w:rsidRPr="00CD6281" w:rsidRDefault="002D2B61" w:rsidP="00776277">
      <w:pPr>
        <w:widowControl/>
        <w:tabs>
          <w:tab w:val="left" w:pos="567"/>
          <w:tab w:val="left" w:pos="851"/>
        </w:tabs>
        <w:suppressAutoHyphens w:val="0"/>
        <w:ind w:left="426"/>
        <w:jc w:val="both"/>
        <w:rPr>
          <w:sz w:val="22"/>
          <w:szCs w:val="22"/>
        </w:rPr>
      </w:pPr>
      <w:r w:rsidRPr="002D2B61">
        <w:rPr>
          <w:sz w:val="22"/>
          <w:szCs w:val="22"/>
        </w:rPr>
        <w:lastRenderedPageBreak/>
        <w:t xml:space="preserve">2.4 </w:t>
      </w:r>
      <w:r w:rsidR="006C3840" w:rsidRPr="006C3840">
        <w:rPr>
          <w:sz w:val="22"/>
          <w:szCs w:val="22"/>
        </w:rPr>
        <w:t xml:space="preserve">Dostarczane przez Wykonawcę zbiorniki kriogeniczne mają być sprawne technicznie, posiadać wszystkie niezbędne badania techniczne dopuszczające je do użytku zgodnie z obowiązującymi przepisami prawa. Zbiorniki </w:t>
      </w:r>
      <w:r w:rsidR="006C3840" w:rsidRPr="00CD6281">
        <w:rPr>
          <w:sz w:val="22"/>
          <w:szCs w:val="22"/>
        </w:rPr>
        <w:t>Wykonawcy muszą być zaopatrzone w adapter/końcówkę przystosowaną do zamontowania lewara Zamawiającego o średnicy zewnętrznej 1/2”</w:t>
      </w:r>
      <w:r w:rsidRPr="00CD6281">
        <w:rPr>
          <w:sz w:val="22"/>
          <w:szCs w:val="22"/>
        </w:rPr>
        <w:t>.</w:t>
      </w:r>
    </w:p>
    <w:p w14:paraId="12F99C56" w14:textId="77777777" w:rsidR="002D2B61" w:rsidRPr="002D2B61" w:rsidRDefault="002D2B61" w:rsidP="00776277">
      <w:pPr>
        <w:widowControl/>
        <w:tabs>
          <w:tab w:val="left" w:pos="851"/>
        </w:tabs>
        <w:suppressAutoHyphens w:val="0"/>
        <w:ind w:left="426"/>
        <w:jc w:val="both"/>
        <w:rPr>
          <w:sz w:val="22"/>
          <w:szCs w:val="22"/>
        </w:rPr>
      </w:pPr>
      <w:r w:rsidRPr="00CD6281">
        <w:rPr>
          <w:sz w:val="22"/>
          <w:szCs w:val="22"/>
        </w:rPr>
        <w:t xml:space="preserve">2.5 </w:t>
      </w:r>
      <w:bookmarkStart w:id="0" w:name="_Hlk148948650"/>
      <w:r w:rsidRPr="00CD6281">
        <w:rPr>
          <w:sz w:val="22"/>
          <w:szCs w:val="22"/>
        </w:rPr>
        <w:t>W przypadku niewyczerpania przewidywanej ilości zamawianego helu podanej w pkt. 2.1. Zamawiający zastrzega możliwość przedłużenia</w:t>
      </w:r>
      <w:r w:rsidRPr="002D2B61">
        <w:rPr>
          <w:sz w:val="22"/>
          <w:szCs w:val="22"/>
        </w:rPr>
        <w:t xml:space="preserve"> okresu realizacji umowy do sześciu miesięcy od zakończenia pierwotnej umowy</w:t>
      </w:r>
      <w:bookmarkEnd w:id="0"/>
      <w:r w:rsidRPr="002D2B61">
        <w:rPr>
          <w:sz w:val="22"/>
          <w:szCs w:val="22"/>
        </w:rPr>
        <w:t>.</w:t>
      </w:r>
    </w:p>
    <w:p w14:paraId="5163C413" w14:textId="3772C1BA" w:rsidR="002D2B61" w:rsidRPr="002D2B61" w:rsidRDefault="002D2B61" w:rsidP="00CD6281">
      <w:pPr>
        <w:widowControl/>
        <w:tabs>
          <w:tab w:val="left" w:pos="851"/>
        </w:tabs>
        <w:suppressAutoHyphens w:val="0"/>
        <w:ind w:left="426"/>
        <w:jc w:val="both"/>
        <w:rPr>
          <w:sz w:val="22"/>
          <w:szCs w:val="22"/>
        </w:rPr>
      </w:pPr>
      <w:r w:rsidRPr="002D2B61">
        <w:rPr>
          <w:sz w:val="22"/>
          <w:szCs w:val="22"/>
        </w:rPr>
        <w:t xml:space="preserve">2.6 </w:t>
      </w:r>
      <w:r w:rsidR="009E5753">
        <w:rPr>
          <w:sz w:val="22"/>
          <w:szCs w:val="22"/>
        </w:rPr>
        <w:t>O</w:t>
      </w:r>
      <w:r w:rsidR="006C3840" w:rsidRPr="006C3840">
        <w:rPr>
          <w:sz w:val="22"/>
          <w:szCs w:val="22"/>
        </w:rPr>
        <w:t xml:space="preserve">kres bezpłatnej </w:t>
      </w:r>
      <w:r w:rsidR="0092645C">
        <w:rPr>
          <w:sz w:val="22"/>
          <w:szCs w:val="22"/>
        </w:rPr>
        <w:t xml:space="preserve">(wliczonej w cenę) </w:t>
      </w:r>
      <w:r w:rsidR="006C3840" w:rsidRPr="006C3840">
        <w:rPr>
          <w:sz w:val="22"/>
          <w:szCs w:val="22"/>
        </w:rPr>
        <w:t xml:space="preserve">dzierżawy każdego z dostarczonych zbiorników Wykonawcy wynosi minimum 7 dni, licząc od dnia jego dostawy. Po upływie </w:t>
      </w:r>
      <w:r w:rsidR="0027604B">
        <w:rPr>
          <w:sz w:val="22"/>
          <w:szCs w:val="22"/>
        </w:rPr>
        <w:t>tego</w:t>
      </w:r>
      <w:r w:rsidR="006C3840" w:rsidRPr="006C3840">
        <w:rPr>
          <w:sz w:val="22"/>
          <w:szCs w:val="22"/>
        </w:rPr>
        <w:t xml:space="preserve"> terminu Zamawiający uiści odpowiednią opłatę za 1 dobę dzierżawy zbiornika. </w:t>
      </w:r>
      <w:r w:rsidR="006C3840" w:rsidRPr="00685FD1">
        <w:rPr>
          <w:b/>
          <w:bCs/>
          <w:sz w:val="22"/>
          <w:szCs w:val="22"/>
        </w:rPr>
        <w:t>Zamawiający zakłada, że maksymalna liczba odpłatnych dni dzierżawy zbiornika na ciekły hel wyniesie 75 dni</w:t>
      </w:r>
      <w:r w:rsidR="00CD6281" w:rsidRPr="00685FD1">
        <w:rPr>
          <w:b/>
          <w:bCs/>
          <w:sz w:val="22"/>
          <w:szCs w:val="22"/>
        </w:rPr>
        <w:t>.</w:t>
      </w:r>
    </w:p>
    <w:p w14:paraId="7B65FE0A" w14:textId="78C705F8" w:rsidR="002D2B61" w:rsidRPr="002D2B61" w:rsidRDefault="002D2B61" w:rsidP="00776277">
      <w:pPr>
        <w:widowControl/>
        <w:tabs>
          <w:tab w:val="left" w:pos="567"/>
        </w:tabs>
        <w:suppressAutoHyphens w:val="0"/>
        <w:ind w:left="426"/>
        <w:jc w:val="both"/>
        <w:rPr>
          <w:sz w:val="22"/>
          <w:szCs w:val="22"/>
        </w:rPr>
      </w:pPr>
      <w:r w:rsidRPr="002D2B61">
        <w:rPr>
          <w:sz w:val="22"/>
          <w:szCs w:val="22"/>
        </w:rPr>
        <w:t>2.7 Zamawiający zapłaci Wykonawcy wynagrodzenie w oparciu o faktyczną, ostateczną ilość dostarczonego/rozliczonego ciekłego helu oraz</w:t>
      </w:r>
      <w:r w:rsidR="0027604B">
        <w:rPr>
          <w:sz w:val="22"/>
          <w:szCs w:val="22"/>
        </w:rPr>
        <w:t xml:space="preserve"> za odpłatny okres</w:t>
      </w:r>
      <w:r w:rsidRPr="002D2B61">
        <w:rPr>
          <w:sz w:val="22"/>
          <w:szCs w:val="22"/>
        </w:rPr>
        <w:t xml:space="preserve"> dzierżaw</w:t>
      </w:r>
      <w:r w:rsidR="0027604B">
        <w:rPr>
          <w:sz w:val="22"/>
          <w:szCs w:val="22"/>
        </w:rPr>
        <w:t>y</w:t>
      </w:r>
      <w:r w:rsidRPr="002D2B61">
        <w:rPr>
          <w:sz w:val="22"/>
          <w:szCs w:val="22"/>
        </w:rPr>
        <w:t xml:space="preserve"> zbiorników (jeżeli miał miejsce) w oparciu o ceny jednostkowe wskazane w ofercie Wykonawcy.</w:t>
      </w:r>
    </w:p>
    <w:p w14:paraId="12CFD07A" w14:textId="52696F61" w:rsidR="002D2B61" w:rsidRPr="002D2B61" w:rsidRDefault="002D2B61" w:rsidP="00776277">
      <w:pPr>
        <w:widowControl/>
        <w:tabs>
          <w:tab w:val="left" w:pos="567"/>
        </w:tabs>
        <w:suppressAutoHyphens w:val="0"/>
        <w:ind w:left="426"/>
        <w:jc w:val="both"/>
        <w:rPr>
          <w:sz w:val="22"/>
          <w:szCs w:val="22"/>
        </w:rPr>
      </w:pPr>
      <w:r w:rsidRPr="002D2B61">
        <w:rPr>
          <w:sz w:val="22"/>
          <w:szCs w:val="22"/>
        </w:rPr>
        <w:t xml:space="preserve">2.8 Wykonawca musi zapewnić przyjmowanie zamówień w godz. od 8.00 do godz. 16-00, </w:t>
      </w:r>
      <w:r w:rsidR="0092645C">
        <w:rPr>
          <w:sz w:val="22"/>
          <w:szCs w:val="22"/>
        </w:rPr>
        <w:t xml:space="preserve">w dni robocze, </w:t>
      </w:r>
      <w:r w:rsidRPr="002D2B61">
        <w:rPr>
          <w:sz w:val="22"/>
          <w:szCs w:val="22"/>
        </w:rPr>
        <w:t>od poniedziałku do piątku;</w:t>
      </w:r>
    </w:p>
    <w:p w14:paraId="01545BD5" w14:textId="1B83FFC2" w:rsidR="002D2B61" w:rsidRDefault="002D2B61" w:rsidP="00776277">
      <w:pPr>
        <w:widowControl/>
        <w:tabs>
          <w:tab w:val="left" w:pos="567"/>
        </w:tabs>
        <w:suppressAutoHyphens w:val="0"/>
        <w:ind w:left="426"/>
        <w:jc w:val="both"/>
        <w:rPr>
          <w:sz w:val="22"/>
          <w:szCs w:val="22"/>
        </w:rPr>
      </w:pPr>
      <w:r w:rsidRPr="002D2B61">
        <w:rPr>
          <w:sz w:val="22"/>
          <w:szCs w:val="22"/>
        </w:rPr>
        <w:t xml:space="preserve">2.9 </w:t>
      </w:r>
      <w:bookmarkStart w:id="1" w:name="_Hlk182474829"/>
      <w:r w:rsidRPr="002D2B61">
        <w:rPr>
          <w:sz w:val="22"/>
          <w:szCs w:val="22"/>
        </w:rPr>
        <w:t>Dostawy</w:t>
      </w:r>
      <w:r w:rsidR="00CD6281" w:rsidRPr="00CD6281">
        <w:t xml:space="preserve"> </w:t>
      </w:r>
      <w:r w:rsidR="00CD6281" w:rsidRPr="00CD6281">
        <w:rPr>
          <w:sz w:val="22"/>
          <w:szCs w:val="22"/>
        </w:rPr>
        <w:t xml:space="preserve">będą realizowane partiami w dni robocze od poniedziałku do piątku. Zamawiający zastrzega dostawy </w:t>
      </w:r>
      <w:bookmarkStart w:id="2" w:name="_Hlk150237744"/>
      <w:r w:rsidR="00CD6281" w:rsidRPr="00CD6281">
        <w:rPr>
          <w:sz w:val="22"/>
          <w:szCs w:val="22"/>
        </w:rPr>
        <w:t>we wtorki w godz. 7:00 do 9:00 lub w pozostałe dni tygodnia w godz. 7:00 do 14:30.</w:t>
      </w:r>
      <w:r w:rsidRPr="002D2B61">
        <w:rPr>
          <w:sz w:val="22"/>
          <w:szCs w:val="22"/>
        </w:rPr>
        <w:t xml:space="preserve"> </w:t>
      </w:r>
      <w:r w:rsidR="000D63C6">
        <w:rPr>
          <w:sz w:val="22"/>
          <w:szCs w:val="22"/>
        </w:rPr>
        <w:t xml:space="preserve">Dostawy do </w:t>
      </w:r>
      <w:r w:rsidR="000D63C6" w:rsidRPr="000D63C6">
        <w:rPr>
          <w:sz w:val="22"/>
          <w:szCs w:val="22"/>
        </w:rPr>
        <w:t>NCPS Solaris</w:t>
      </w:r>
      <w:r w:rsidR="000D63C6">
        <w:rPr>
          <w:sz w:val="22"/>
          <w:szCs w:val="22"/>
        </w:rPr>
        <w:t xml:space="preserve"> będą realizowane we wszystkie dni tygodnia od godz. 7:00 do 15:00</w:t>
      </w:r>
      <w:bookmarkEnd w:id="1"/>
      <w:r w:rsidR="000D63C6">
        <w:rPr>
          <w:sz w:val="22"/>
          <w:szCs w:val="22"/>
        </w:rPr>
        <w:t>.</w:t>
      </w:r>
    </w:p>
    <w:bookmarkEnd w:id="2"/>
    <w:p w14:paraId="4255B365" w14:textId="7C26596B" w:rsidR="002D2B61" w:rsidRDefault="002D2B61" w:rsidP="00776277">
      <w:pPr>
        <w:widowControl/>
        <w:tabs>
          <w:tab w:val="left" w:pos="567"/>
        </w:tabs>
        <w:suppressAutoHyphens w:val="0"/>
        <w:ind w:left="426"/>
        <w:jc w:val="both"/>
        <w:rPr>
          <w:sz w:val="22"/>
          <w:szCs w:val="22"/>
        </w:rPr>
      </w:pPr>
      <w:r w:rsidRPr="002D2B61">
        <w:rPr>
          <w:sz w:val="22"/>
          <w:szCs w:val="22"/>
        </w:rPr>
        <w:t>2.10 Czas dostawy ciekłego helu nie może być dłuższy niż (5) dni robocz</w:t>
      </w:r>
      <w:r w:rsidR="00776277">
        <w:rPr>
          <w:sz w:val="22"/>
          <w:szCs w:val="22"/>
        </w:rPr>
        <w:t>ych</w:t>
      </w:r>
      <w:r w:rsidRPr="002D2B61">
        <w:rPr>
          <w:sz w:val="22"/>
          <w:szCs w:val="22"/>
        </w:rPr>
        <w:t>, licząc od momentu złożenia zamówienia drogą mailową</w:t>
      </w:r>
      <w:r>
        <w:rPr>
          <w:sz w:val="22"/>
          <w:szCs w:val="22"/>
        </w:rPr>
        <w:t>.</w:t>
      </w:r>
    </w:p>
    <w:p w14:paraId="34EC5AB2" w14:textId="6D3C406C" w:rsidR="002D2B61" w:rsidRPr="002D2B61" w:rsidRDefault="002D2B61" w:rsidP="00776277">
      <w:pPr>
        <w:widowControl/>
        <w:tabs>
          <w:tab w:val="left" w:pos="567"/>
        </w:tabs>
        <w:suppressAutoHyphens w:val="0"/>
        <w:ind w:left="426"/>
        <w:jc w:val="both"/>
        <w:rPr>
          <w:sz w:val="22"/>
          <w:szCs w:val="22"/>
        </w:rPr>
      </w:pPr>
      <w:r>
        <w:rPr>
          <w:sz w:val="22"/>
          <w:szCs w:val="22"/>
        </w:rPr>
        <w:t xml:space="preserve">2.11 </w:t>
      </w:r>
      <w:r w:rsidRPr="002D2B61">
        <w:rPr>
          <w:sz w:val="22"/>
          <w:szCs w:val="22"/>
        </w:rPr>
        <w:t>Rozładunek i załadunek zbiorników kriogenicznych będzie dokonywany przez pracownika Wykonawcy. Wykonawca musi dysponować odpowiednimi przyłączami do załadunku/rozładunku zbiornika u Odbiorcy.</w:t>
      </w:r>
    </w:p>
    <w:p w14:paraId="6A602AB7" w14:textId="5C74ACCB" w:rsidR="002D2B61" w:rsidRPr="002D2B61" w:rsidRDefault="002D2B61" w:rsidP="00776277">
      <w:pPr>
        <w:widowControl/>
        <w:tabs>
          <w:tab w:val="left" w:pos="567"/>
        </w:tabs>
        <w:suppressAutoHyphens w:val="0"/>
        <w:ind w:left="426"/>
        <w:jc w:val="both"/>
        <w:rPr>
          <w:sz w:val="22"/>
          <w:szCs w:val="22"/>
        </w:rPr>
      </w:pPr>
      <w:r w:rsidRPr="002D2B61">
        <w:rPr>
          <w:sz w:val="22"/>
          <w:szCs w:val="22"/>
        </w:rPr>
        <w:t xml:space="preserve">2.12 Każdorazowa dostawa będzie </w:t>
      </w:r>
      <w:r w:rsidR="009E5753">
        <w:rPr>
          <w:sz w:val="22"/>
          <w:szCs w:val="22"/>
        </w:rPr>
        <w:t xml:space="preserve">pisemnie </w:t>
      </w:r>
      <w:r w:rsidRPr="002D2B61">
        <w:rPr>
          <w:sz w:val="22"/>
          <w:szCs w:val="22"/>
        </w:rPr>
        <w:t>potwierdzana – dowodem dostawy oraz musi być zaopatrzona w atest jakościowy.</w:t>
      </w:r>
    </w:p>
    <w:p w14:paraId="69A123EE" w14:textId="647CE5AC" w:rsidR="0042593C" w:rsidRPr="00CA3161" w:rsidRDefault="002D2B61" w:rsidP="00776277">
      <w:pPr>
        <w:widowControl/>
        <w:tabs>
          <w:tab w:val="left" w:pos="567"/>
        </w:tabs>
        <w:suppressAutoHyphens w:val="0"/>
        <w:ind w:left="426"/>
        <w:jc w:val="both"/>
        <w:rPr>
          <w:sz w:val="22"/>
          <w:szCs w:val="22"/>
        </w:rPr>
      </w:pPr>
      <w:r w:rsidRPr="002D2B61">
        <w:rPr>
          <w:sz w:val="22"/>
          <w:szCs w:val="22"/>
        </w:rPr>
        <w:t>2.13 Cena zawiera: - pomoc przy przelewaniu cieczy do aparatu NMR, - gazowy hel (push gas), - koszty transportu do Krakowa</w:t>
      </w:r>
    </w:p>
    <w:p w14:paraId="65EC40EB" w14:textId="77777777" w:rsidR="0042593C" w:rsidRPr="00CA3161" w:rsidRDefault="0042593C" w:rsidP="002D2B61">
      <w:pPr>
        <w:widowControl/>
        <w:numPr>
          <w:ilvl w:val="3"/>
          <w:numId w:val="1"/>
        </w:numPr>
        <w:tabs>
          <w:tab w:val="clear" w:pos="2880"/>
          <w:tab w:val="left" w:pos="426"/>
          <w:tab w:val="num" w:pos="502"/>
        </w:tabs>
        <w:suppressAutoHyphens w:val="0"/>
        <w:ind w:left="502"/>
        <w:jc w:val="both"/>
        <w:rPr>
          <w:rFonts w:eastAsia="Calibri"/>
          <w:b/>
          <w:i/>
          <w:sz w:val="22"/>
          <w:szCs w:val="22"/>
          <w:lang w:eastAsia="en-US"/>
        </w:rPr>
      </w:pPr>
      <w:r w:rsidRPr="00CA3161">
        <w:rPr>
          <w:color w:val="000000"/>
          <w:sz w:val="22"/>
          <w:szCs w:val="22"/>
          <w:u w:val="single"/>
        </w:rPr>
        <w:t xml:space="preserve">Ogólne warunki udziału w postępowaniu: </w:t>
      </w:r>
    </w:p>
    <w:p w14:paraId="46CEA251" w14:textId="261EE88C" w:rsidR="002D2B61" w:rsidRPr="002D2B61" w:rsidRDefault="002D2B61" w:rsidP="00776277">
      <w:pPr>
        <w:pStyle w:val="Akapitzlist2"/>
        <w:spacing w:after="0" w:line="240" w:lineRule="auto"/>
        <w:ind w:left="426"/>
        <w:jc w:val="both"/>
        <w:rPr>
          <w:rFonts w:ascii="Times New Roman" w:hAnsi="Times New Roman"/>
        </w:rPr>
      </w:pPr>
      <w:r>
        <w:rPr>
          <w:rFonts w:ascii="Times New Roman" w:hAnsi="Times New Roman"/>
        </w:rPr>
        <w:t>3</w:t>
      </w:r>
      <w:r w:rsidR="0042593C" w:rsidRPr="00CA3161">
        <w:rPr>
          <w:rFonts w:ascii="Times New Roman" w:hAnsi="Times New Roman"/>
        </w:rPr>
        <w:t>.1</w:t>
      </w:r>
      <w:r w:rsidR="0042593C" w:rsidRPr="00CA3161">
        <w:rPr>
          <w:rFonts w:ascii="Times New Roman" w:hAnsi="Times New Roman"/>
        </w:rPr>
        <w:tab/>
      </w:r>
      <w:r w:rsidR="00776277">
        <w:rPr>
          <w:rFonts w:ascii="Times New Roman" w:hAnsi="Times New Roman"/>
        </w:rPr>
        <w:t xml:space="preserve"> w</w:t>
      </w:r>
      <w:r w:rsidRPr="002D2B61">
        <w:rPr>
          <w:rFonts w:ascii="Times New Roman" w:hAnsi="Times New Roman"/>
        </w:rPr>
        <w:t>ykonawca musi zaoferować przedmiot zamówienia zgodny z wymogami Zamawiającego, określonymi w niniejsz</w:t>
      </w:r>
      <w:r w:rsidR="000D63C6">
        <w:rPr>
          <w:rFonts w:ascii="Times New Roman" w:hAnsi="Times New Roman"/>
        </w:rPr>
        <w:t>ej</w:t>
      </w:r>
      <w:r w:rsidRPr="002D2B61">
        <w:rPr>
          <w:rFonts w:ascii="Times New Roman" w:hAnsi="Times New Roman"/>
        </w:rPr>
        <w:t xml:space="preserve"> </w:t>
      </w:r>
      <w:r w:rsidR="000D63C6">
        <w:rPr>
          <w:rFonts w:ascii="Times New Roman" w:hAnsi="Times New Roman"/>
        </w:rPr>
        <w:t>SWZ</w:t>
      </w:r>
      <w:r w:rsidRPr="002D2B61">
        <w:rPr>
          <w:rFonts w:ascii="Times New Roman" w:hAnsi="Times New Roman"/>
        </w:rPr>
        <w:t>;</w:t>
      </w:r>
    </w:p>
    <w:p w14:paraId="6F1A4BD8" w14:textId="1267B63D" w:rsidR="002D2B61" w:rsidRDefault="002D2B61" w:rsidP="00776277">
      <w:pPr>
        <w:pStyle w:val="Akapitzlist2"/>
        <w:spacing w:after="0" w:line="240" w:lineRule="auto"/>
        <w:ind w:left="426"/>
        <w:jc w:val="both"/>
        <w:rPr>
          <w:rFonts w:ascii="Times New Roman" w:hAnsi="Times New Roman"/>
        </w:rPr>
      </w:pPr>
      <w:r w:rsidRPr="002D2B61">
        <w:rPr>
          <w:rFonts w:ascii="Times New Roman" w:hAnsi="Times New Roman"/>
        </w:rPr>
        <w:t>3.2</w:t>
      </w:r>
      <w:r w:rsidR="00776277">
        <w:rPr>
          <w:rFonts w:ascii="Times New Roman" w:hAnsi="Times New Roman"/>
        </w:rPr>
        <w:t xml:space="preserve"> </w:t>
      </w:r>
      <w:r>
        <w:rPr>
          <w:rFonts w:ascii="Times New Roman" w:hAnsi="Times New Roman"/>
        </w:rPr>
        <w:t>w</w:t>
      </w:r>
      <w:r w:rsidRPr="002D2B61">
        <w:rPr>
          <w:rFonts w:ascii="Times New Roman" w:hAnsi="Times New Roman"/>
        </w:rPr>
        <w:t xml:space="preserve">ykonawca musi zapewnić realizację zamówienia w terminie </w:t>
      </w:r>
      <w:r w:rsidR="00BF408E">
        <w:rPr>
          <w:rFonts w:ascii="Times New Roman" w:hAnsi="Times New Roman"/>
        </w:rPr>
        <w:t>12</w:t>
      </w:r>
      <w:r w:rsidRPr="002D2B61">
        <w:rPr>
          <w:rFonts w:ascii="Times New Roman" w:hAnsi="Times New Roman"/>
        </w:rPr>
        <w:t xml:space="preserve"> miesięcy;</w:t>
      </w:r>
    </w:p>
    <w:p w14:paraId="338360F2" w14:textId="57D59710" w:rsidR="0042593C" w:rsidRPr="00CA3161" w:rsidRDefault="002D2B61" w:rsidP="00776277">
      <w:pPr>
        <w:pStyle w:val="Akapitzlist2"/>
        <w:spacing w:after="0" w:line="240" w:lineRule="auto"/>
        <w:ind w:left="426"/>
        <w:jc w:val="both"/>
        <w:rPr>
          <w:rFonts w:ascii="Times New Roman" w:hAnsi="Times New Roman"/>
        </w:rPr>
      </w:pPr>
      <w:r>
        <w:rPr>
          <w:rFonts w:ascii="Times New Roman" w:hAnsi="Times New Roman"/>
        </w:rPr>
        <w:t xml:space="preserve">3.3 </w:t>
      </w:r>
      <w:r w:rsidR="0042593C" w:rsidRPr="00CA3161">
        <w:rPr>
          <w:rFonts w:ascii="Times New Roman" w:hAnsi="Times New Roman"/>
        </w:rPr>
        <w:t>wykonawca musi zaoferować przedmiot zamówienia zgodny z wymogami zamawiającego, określonymi w niniejszej SWZ;</w:t>
      </w:r>
    </w:p>
    <w:p w14:paraId="522AFB21" w14:textId="381137CD" w:rsidR="0042593C" w:rsidRPr="00CA3161" w:rsidRDefault="002D2B61" w:rsidP="00776277">
      <w:pPr>
        <w:ind w:left="426"/>
        <w:jc w:val="both"/>
        <w:rPr>
          <w:sz w:val="22"/>
          <w:szCs w:val="22"/>
        </w:rPr>
      </w:pPr>
      <w:r>
        <w:rPr>
          <w:sz w:val="22"/>
          <w:szCs w:val="22"/>
        </w:rPr>
        <w:t>3</w:t>
      </w:r>
      <w:r w:rsidR="0042593C" w:rsidRPr="00CA3161">
        <w:rPr>
          <w:sz w:val="22"/>
          <w:szCs w:val="22"/>
        </w:rPr>
        <w:t>.</w:t>
      </w:r>
      <w:r w:rsidR="00776277">
        <w:rPr>
          <w:sz w:val="22"/>
          <w:szCs w:val="22"/>
        </w:rPr>
        <w:t>4</w:t>
      </w:r>
      <w:r w:rsidR="0042593C" w:rsidRPr="00CA3161">
        <w:rPr>
          <w:color w:val="000000"/>
          <w:sz w:val="22"/>
          <w:szCs w:val="22"/>
        </w:rPr>
        <w:tab/>
      </w:r>
      <w:r w:rsidR="00776277">
        <w:rPr>
          <w:color w:val="000000"/>
          <w:sz w:val="22"/>
          <w:szCs w:val="22"/>
        </w:rPr>
        <w:t xml:space="preserve"> </w:t>
      </w:r>
      <w:r w:rsidR="0042593C" w:rsidRPr="00CA3161">
        <w:rPr>
          <w:color w:val="000000"/>
          <w:sz w:val="22"/>
          <w:szCs w:val="22"/>
        </w:rPr>
        <w:t>w</w:t>
      </w:r>
      <w:r w:rsidR="0042593C" w:rsidRPr="00CA3161">
        <w:rPr>
          <w:sz w:val="22"/>
          <w:szCs w:val="22"/>
        </w:rPr>
        <w:t>ykonawca musi zapewnić realizację zamówienia we wskazanym w pkt 4) niniejszej SWZ terminie;</w:t>
      </w:r>
    </w:p>
    <w:p w14:paraId="55F10B4F" w14:textId="07967809" w:rsidR="0042593C" w:rsidRPr="00CA3161" w:rsidRDefault="002D2B61" w:rsidP="00776277">
      <w:pPr>
        <w:ind w:left="426"/>
        <w:jc w:val="both"/>
        <w:rPr>
          <w:sz w:val="22"/>
          <w:szCs w:val="22"/>
        </w:rPr>
      </w:pPr>
      <w:r>
        <w:rPr>
          <w:sz w:val="22"/>
          <w:szCs w:val="22"/>
        </w:rPr>
        <w:t>3</w:t>
      </w:r>
      <w:r w:rsidR="0042593C" w:rsidRPr="00CA3161">
        <w:rPr>
          <w:sz w:val="22"/>
          <w:szCs w:val="22"/>
        </w:rPr>
        <w:t>.</w:t>
      </w:r>
      <w:r w:rsidR="00776277">
        <w:rPr>
          <w:sz w:val="22"/>
          <w:szCs w:val="22"/>
        </w:rPr>
        <w:t>5</w:t>
      </w:r>
      <w:r w:rsidR="0042593C" w:rsidRPr="00CA3161">
        <w:rPr>
          <w:color w:val="000000"/>
          <w:sz w:val="22"/>
          <w:szCs w:val="22"/>
        </w:rPr>
        <w:tab/>
      </w:r>
      <w:r w:rsidR="00776277">
        <w:rPr>
          <w:color w:val="000000"/>
          <w:sz w:val="22"/>
          <w:szCs w:val="22"/>
        </w:rPr>
        <w:t xml:space="preserve"> </w:t>
      </w:r>
      <w:r w:rsidR="0042593C" w:rsidRPr="00CA3161">
        <w:rPr>
          <w:color w:val="000000"/>
          <w:sz w:val="22"/>
          <w:szCs w:val="22"/>
        </w:rPr>
        <w:t>w</w:t>
      </w:r>
      <w:r w:rsidR="0042593C" w:rsidRPr="00CA3161">
        <w:rPr>
          <w:sz w:val="22"/>
          <w:szCs w:val="22"/>
        </w:rPr>
        <w:t xml:space="preserve">ykonawca musi zaoferować termin płatności wynoszący do 30 dni, licząc od dnia doręczenia prawidłowo wystawionej faktury VAT </w:t>
      </w:r>
      <w:r w:rsidR="0042593C" w:rsidRPr="00CA3161">
        <w:rPr>
          <w:color w:val="000000"/>
          <w:sz w:val="22"/>
          <w:szCs w:val="22"/>
        </w:rPr>
        <w:t xml:space="preserve">(odpowiedniej dla wymagań określonych we wzorze umowy) </w:t>
      </w:r>
      <w:r w:rsidR="0042593C" w:rsidRPr="00CA3161">
        <w:rPr>
          <w:sz w:val="22"/>
          <w:szCs w:val="22"/>
        </w:rPr>
        <w:t xml:space="preserve">do siedziby zamawiającego. </w:t>
      </w:r>
      <w:r w:rsidR="0042593C" w:rsidRPr="00CA3161">
        <w:rPr>
          <w:color w:val="000000"/>
          <w:sz w:val="22"/>
          <w:szCs w:val="22"/>
        </w:rPr>
        <w:t>Zamawiający nie przewiduje żadnych przedpłat ani zaliczek na poczet realizacji przedmiotu zamówienia</w:t>
      </w:r>
      <w:r w:rsidR="0042593C" w:rsidRPr="00CA3161">
        <w:rPr>
          <w:sz w:val="22"/>
          <w:szCs w:val="22"/>
        </w:rPr>
        <w:t>;</w:t>
      </w:r>
    </w:p>
    <w:p w14:paraId="1B4BCC3D" w14:textId="40D46F21" w:rsidR="0042593C" w:rsidRPr="00CA3161" w:rsidRDefault="002D2B61" w:rsidP="00776277">
      <w:pPr>
        <w:widowControl/>
        <w:tabs>
          <w:tab w:val="left" w:pos="426"/>
        </w:tabs>
        <w:suppressAutoHyphens w:val="0"/>
        <w:ind w:left="426"/>
        <w:jc w:val="both"/>
        <w:rPr>
          <w:rFonts w:eastAsia="Calibri"/>
          <w:sz w:val="22"/>
          <w:szCs w:val="22"/>
          <w:lang w:eastAsia="en-US"/>
        </w:rPr>
      </w:pPr>
      <w:r>
        <w:rPr>
          <w:sz w:val="22"/>
          <w:szCs w:val="22"/>
        </w:rPr>
        <w:t>3</w:t>
      </w:r>
      <w:r w:rsidR="0042593C" w:rsidRPr="00CA3161">
        <w:rPr>
          <w:sz w:val="22"/>
          <w:szCs w:val="22"/>
        </w:rPr>
        <w:t>.</w:t>
      </w:r>
      <w:r w:rsidR="00776277">
        <w:rPr>
          <w:sz w:val="22"/>
          <w:szCs w:val="22"/>
        </w:rPr>
        <w:t>6</w:t>
      </w:r>
      <w:r w:rsidR="0042593C" w:rsidRPr="00CA3161">
        <w:rPr>
          <w:color w:val="000000"/>
          <w:sz w:val="22"/>
          <w:szCs w:val="22"/>
        </w:rPr>
        <w:tab/>
      </w:r>
      <w:r w:rsidR="00776277">
        <w:rPr>
          <w:color w:val="000000"/>
          <w:sz w:val="22"/>
          <w:szCs w:val="22"/>
        </w:rPr>
        <w:t xml:space="preserve"> </w:t>
      </w:r>
      <w:r w:rsidR="0042593C" w:rsidRPr="00CA3161">
        <w:rPr>
          <w:color w:val="000000"/>
          <w:sz w:val="22"/>
          <w:szCs w:val="22"/>
        </w:rPr>
        <w:t>w</w:t>
      </w:r>
      <w:r w:rsidR="0042593C" w:rsidRPr="00CA3161">
        <w:rPr>
          <w:sz w:val="22"/>
          <w:szCs w:val="22"/>
        </w:rPr>
        <w:t>ykonawca musi przedstawić cenę oferty za całość przedmiotu zamówienia w formie indywidualnej kalkulacji, przy uwzględnieniu wymagań i zapisów ujętych w niniejszej SWZ.</w:t>
      </w:r>
    </w:p>
    <w:p w14:paraId="45E70146" w14:textId="71C02FE7" w:rsidR="006D6E53" w:rsidRPr="00CA3161" w:rsidRDefault="0042593C" w:rsidP="00CA3161">
      <w:pPr>
        <w:widowControl/>
        <w:numPr>
          <w:ilvl w:val="3"/>
          <w:numId w:val="1"/>
        </w:numPr>
        <w:tabs>
          <w:tab w:val="clear" w:pos="2880"/>
          <w:tab w:val="left" w:pos="426"/>
          <w:tab w:val="num" w:pos="502"/>
        </w:tabs>
        <w:suppressAutoHyphens w:val="0"/>
        <w:ind w:left="502"/>
        <w:jc w:val="both"/>
        <w:rPr>
          <w:rFonts w:eastAsia="Calibri"/>
          <w:sz w:val="22"/>
          <w:szCs w:val="22"/>
          <w:lang w:eastAsia="en-US"/>
        </w:rPr>
      </w:pPr>
      <w:r w:rsidRPr="00CA3161">
        <w:rPr>
          <w:rFonts w:eastAsia="Calibri"/>
          <w:sz w:val="22"/>
          <w:szCs w:val="22"/>
          <w:lang w:eastAsia="en-US"/>
        </w:rPr>
        <w:t xml:space="preserve">Opis przedmiotu zamówienia zgodny z nomenklaturą Wspólnego Słownika Zamówień Publicznych (CPV): </w:t>
      </w:r>
      <w:r w:rsidR="002D2B61" w:rsidRPr="002D2B61">
        <w:rPr>
          <w:rFonts w:eastAsia="Calibri"/>
          <w:i/>
          <w:iCs/>
          <w:sz w:val="22"/>
          <w:szCs w:val="22"/>
          <w:lang w:eastAsia="en-US"/>
        </w:rPr>
        <w:t>24111300-8 - Hel</w:t>
      </w:r>
      <w:r w:rsidRPr="00CA3161">
        <w:rPr>
          <w:i/>
          <w:sz w:val="22"/>
          <w:szCs w:val="22"/>
        </w:rPr>
        <w:t>.</w:t>
      </w:r>
    </w:p>
    <w:p w14:paraId="4A28AE59" w14:textId="77777777" w:rsidR="00CA3161" w:rsidRPr="00CA3161" w:rsidRDefault="00CA3161" w:rsidP="00CA3161">
      <w:pPr>
        <w:widowControl/>
        <w:tabs>
          <w:tab w:val="left" w:pos="426"/>
        </w:tabs>
        <w:suppressAutoHyphens w:val="0"/>
        <w:ind w:left="502"/>
        <w:jc w:val="both"/>
        <w:rPr>
          <w:rFonts w:eastAsia="Calibri"/>
          <w:sz w:val="22"/>
          <w:szCs w:val="22"/>
          <w:lang w:eastAsia="en-US"/>
        </w:rPr>
      </w:pPr>
    </w:p>
    <w:p w14:paraId="15B576F5" w14:textId="77777777" w:rsidR="00B63566" w:rsidRPr="00CA3161" w:rsidRDefault="00B63566" w:rsidP="00B63566">
      <w:pPr>
        <w:widowControl/>
        <w:suppressAutoHyphens w:val="0"/>
        <w:jc w:val="both"/>
        <w:rPr>
          <w:b/>
          <w:bCs/>
          <w:sz w:val="22"/>
          <w:szCs w:val="22"/>
        </w:rPr>
      </w:pPr>
      <w:r w:rsidRPr="00CA3161">
        <w:rPr>
          <w:b/>
          <w:bCs/>
          <w:sz w:val="22"/>
          <w:szCs w:val="22"/>
        </w:rPr>
        <w:t>Rozdział IV – Przedmiotowe środki dowodowe</w:t>
      </w:r>
    </w:p>
    <w:p w14:paraId="6DA15AAF" w14:textId="77777777" w:rsidR="006D6E53" w:rsidRPr="00CA3161" w:rsidRDefault="006D6E53" w:rsidP="00955066">
      <w:pPr>
        <w:pStyle w:val="Akapitzlist1"/>
        <w:numPr>
          <w:ilvl w:val="0"/>
          <w:numId w:val="0"/>
        </w:numPr>
        <w:ind w:left="426"/>
        <w:rPr>
          <w:sz w:val="22"/>
          <w:szCs w:val="22"/>
        </w:rPr>
      </w:pPr>
      <w:r w:rsidRPr="00CA3161">
        <w:rPr>
          <w:sz w:val="22"/>
          <w:szCs w:val="22"/>
        </w:rPr>
        <w:t>Zamawiający wymaga złożenia następujących przedmiotowych środków dowodowych:</w:t>
      </w:r>
      <w:r w:rsidR="00CA3161">
        <w:rPr>
          <w:sz w:val="22"/>
          <w:szCs w:val="22"/>
        </w:rPr>
        <w:br/>
      </w:r>
      <w:r w:rsidR="00643D8A" w:rsidRPr="00CA3161">
        <w:rPr>
          <w:i/>
          <w:iCs/>
          <w:sz w:val="22"/>
          <w:szCs w:val="22"/>
        </w:rPr>
        <w:t>Nie dotyczy</w:t>
      </w:r>
    </w:p>
    <w:p w14:paraId="6220E8ED" w14:textId="77777777" w:rsidR="00643D8A" w:rsidRPr="00CA3161" w:rsidRDefault="00643D8A" w:rsidP="00643D8A">
      <w:pPr>
        <w:pStyle w:val="Akapitzlist1"/>
        <w:numPr>
          <w:ilvl w:val="0"/>
          <w:numId w:val="0"/>
        </w:numPr>
        <w:ind w:left="426"/>
        <w:rPr>
          <w:sz w:val="22"/>
          <w:szCs w:val="22"/>
        </w:rPr>
      </w:pPr>
    </w:p>
    <w:p w14:paraId="2394C7F5" w14:textId="77777777" w:rsidR="00BE302C" w:rsidRPr="00CA3161" w:rsidRDefault="008463F6" w:rsidP="00AA37E1">
      <w:pPr>
        <w:widowControl/>
        <w:suppressAutoHyphens w:val="0"/>
        <w:jc w:val="both"/>
        <w:rPr>
          <w:b/>
          <w:bCs/>
          <w:sz w:val="22"/>
          <w:szCs w:val="22"/>
        </w:rPr>
      </w:pPr>
      <w:r w:rsidRPr="00CA3161">
        <w:rPr>
          <w:b/>
          <w:bCs/>
          <w:sz w:val="22"/>
          <w:szCs w:val="22"/>
        </w:rPr>
        <w:t>R</w:t>
      </w:r>
      <w:r w:rsidR="00B63566" w:rsidRPr="00CA3161">
        <w:rPr>
          <w:b/>
          <w:bCs/>
          <w:sz w:val="22"/>
          <w:szCs w:val="22"/>
        </w:rPr>
        <w:t xml:space="preserve">ozdział </w:t>
      </w:r>
      <w:r w:rsidRPr="00CA3161">
        <w:rPr>
          <w:b/>
          <w:bCs/>
          <w:sz w:val="22"/>
          <w:szCs w:val="22"/>
        </w:rPr>
        <w:t xml:space="preserve">V - </w:t>
      </w:r>
      <w:r w:rsidR="00BE302C" w:rsidRPr="00CA3161">
        <w:rPr>
          <w:b/>
          <w:bCs/>
          <w:sz w:val="22"/>
          <w:szCs w:val="22"/>
        </w:rPr>
        <w:t xml:space="preserve">Termin wykonania zamówienia. </w:t>
      </w:r>
    </w:p>
    <w:p w14:paraId="1DC7BF26" w14:textId="0DF9A7E4" w:rsidR="00D92C6C" w:rsidRPr="00A430CA" w:rsidRDefault="005A55A8" w:rsidP="00010E21">
      <w:pPr>
        <w:pStyle w:val="Akapitzlist"/>
        <w:numPr>
          <w:ilvl w:val="6"/>
          <w:numId w:val="1"/>
        </w:numPr>
        <w:tabs>
          <w:tab w:val="num" w:pos="5387"/>
        </w:tabs>
        <w:adjustRightInd w:val="0"/>
        <w:ind w:left="284" w:hanging="284"/>
        <w:textAlignment w:val="baseline"/>
        <w:rPr>
          <w:sz w:val="22"/>
          <w:szCs w:val="22"/>
        </w:rPr>
      </w:pPr>
      <w:r w:rsidRPr="00A430CA">
        <w:rPr>
          <w:sz w:val="22"/>
          <w:szCs w:val="22"/>
        </w:rPr>
        <w:t xml:space="preserve">Zamówienie będzie realizowane w poniżej wskazanym terminie: </w:t>
      </w:r>
      <w:r w:rsidRPr="00A430CA">
        <w:rPr>
          <w:b/>
          <w:bCs/>
          <w:sz w:val="22"/>
          <w:szCs w:val="22"/>
        </w:rPr>
        <w:t xml:space="preserve">przez okres </w:t>
      </w:r>
      <w:r w:rsidR="00BF408E">
        <w:rPr>
          <w:b/>
          <w:bCs/>
          <w:sz w:val="22"/>
          <w:szCs w:val="22"/>
        </w:rPr>
        <w:t>12</w:t>
      </w:r>
      <w:r w:rsidR="00432686" w:rsidRPr="00A430CA">
        <w:rPr>
          <w:b/>
          <w:bCs/>
          <w:sz w:val="22"/>
          <w:szCs w:val="22"/>
        </w:rPr>
        <w:t xml:space="preserve"> </w:t>
      </w:r>
      <w:r w:rsidRPr="00A430CA">
        <w:rPr>
          <w:b/>
          <w:bCs/>
          <w:sz w:val="22"/>
          <w:szCs w:val="22"/>
        </w:rPr>
        <w:t>miesięcy</w:t>
      </w:r>
      <w:r w:rsidRPr="00A430CA">
        <w:rPr>
          <w:sz w:val="22"/>
          <w:szCs w:val="22"/>
        </w:rPr>
        <w:t xml:space="preserve">, licząc od dnia udzielenia zamówienia, tj. zawarcia umowy lub do czasu wcześniejszego wyczerpania wskazanej w umowie kwoty </w:t>
      </w:r>
      <w:r w:rsidR="00AD1CCC" w:rsidRPr="00A430CA">
        <w:rPr>
          <w:sz w:val="22"/>
          <w:szCs w:val="22"/>
        </w:rPr>
        <w:t xml:space="preserve">maksymalnego </w:t>
      </w:r>
      <w:r w:rsidRPr="00A430CA">
        <w:rPr>
          <w:sz w:val="22"/>
          <w:szCs w:val="22"/>
        </w:rPr>
        <w:t>wynagrodzenia brutto należnego wykonawcy za realizację przedmiotowego zamówienia</w:t>
      </w:r>
      <w:r w:rsidR="00AD1CCC" w:rsidRPr="00A430CA">
        <w:rPr>
          <w:sz w:val="22"/>
          <w:szCs w:val="22"/>
        </w:rPr>
        <w:t>, p</w:t>
      </w:r>
      <w:r w:rsidR="00133BBE" w:rsidRPr="00A430CA">
        <w:rPr>
          <w:sz w:val="22"/>
          <w:szCs w:val="22"/>
        </w:rPr>
        <w:t>rzy czym każdorazowe zamówienie m</w:t>
      </w:r>
      <w:r w:rsidR="00AD1CCC" w:rsidRPr="00A430CA">
        <w:rPr>
          <w:sz w:val="22"/>
          <w:szCs w:val="22"/>
        </w:rPr>
        <w:t>usi</w:t>
      </w:r>
      <w:r w:rsidR="00133BBE" w:rsidRPr="00A430CA">
        <w:rPr>
          <w:sz w:val="22"/>
          <w:szCs w:val="22"/>
        </w:rPr>
        <w:t xml:space="preserve"> być realizowane </w:t>
      </w:r>
      <w:r w:rsidR="00133BBE" w:rsidRPr="00A430CA">
        <w:rPr>
          <w:sz w:val="22"/>
          <w:szCs w:val="22"/>
        </w:rPr>
        <w:lastRenderedPageBreak/>
        <w:t xml:space="preserve">w terminie </w:t>
      </w:r>
      <w:r w:rsidR="00133BBE" w:rsidRPr="00A430CA">
        <w:rPr>
          <w:b/>
          <w:sz w:val="22"/>
          <w:szCs w:val="22"/>
        </w:rPr>
        <w:t xml:space="preserve">do </w:t>
      </w:r>
      <w:r w:rsidR="00432686" w:rsidRPr="00A430CA">
        <w:rPr>
          <w:b/>
          <w:sz w:val="22"/>
          <w:szCs w:val="22"/>
        </w:rPr>
        <w:t xml:space="preserve">5 </w:t>
      </w:r>
      <w:r w:rsidR="00133BBE" w:rsidRPr="00A430CA">
        <w:rPr>
          <w:b/>
          <w:sz w:val="22"/>
          <w:szCs w:val="22"/>
        </w:rPr>
        <w:t xml:space="preserve">dni </w:t>
      </w:r>
      <w:r w:rsidR="005F6E9E" w:rsidRPr="00A430CA">
        <w:rPr>
          <w:b/>
          <w:sz w:val="22"/>
          <w:szCs w:val="22"/>
        </w:rPr>
        <w:t>roboczych</w:t>
      </w:r>
      <w:r w:rsidR="00432686" w:rsidRPr="00A430CA">
        <w:rPr>
          <w:b/>
          <w:sz w:val="22"/>
          <w:szCs w:val="22"/>
        </w:rPr>
        <w:t xml:space="preserve"> </w:t>
      </w:r>
      <w:r w:rsidR="00133BBE" w:rsidRPr="00A430CA">
        <w:rPr>
          <w:sz w:val="22"/>
          <w:szCs w:val="22"/>
        </w:rPr>
        <w:t>od dostarczenia zapotrzebowania przez Zamawiającego</w:t>
      </w:r>
      <w:r w:rsidR="00AD1CCC" w:rsidRPr="00A430CA">
        <w:rPr>
          <w:sz w:val="22"/>
          <w:szCs w:val="22"/>
        </w:rPr>
        <w:t xml:space="preserve"> do Wykonawcy</w:t>
      </w:r>
      <w:r w:rsidR="00133BBE" w:rsidRPr="00A430CA">
        <w:rPr>
          <w:sz w:val="22"/>
          <w:szCs w:val="22"/>
        </w:rPr>
        <w:t xml:space="preserve">, </w:t>
      </w:r>
      <w:bookmarkStart w:id="3" w:name="_Hlk98073632"/>
      <w:r w:rsidR="00133BBE" w:rsidRPr="00A430CA">
        <w:rPr>
          <w:sz w:val="22"/>
          <w:szCs w:val="22"/>
        </w:rPr>
        <w:t>w dni robocze od poniedziałku do piątku, z wyłączeniem dni ustawowo wolnych od pracy, w  godzinach od 08:00 do 1</w:t>
      </w:r>
      <w:r w:rsidR="00776277">
        <w:rPr>
          <w:sz w:val="22"/>
          <w:szCs w:val="22"/>
        </w:rPr>
        <w:t>6</w:t>
      </w:r>
      <w:r w:rsidR="00133BBE" w:rsidRPr="00A430CA">
        <w:rPr>
          <w:sz w:val="22"/>
          <w:szCs w:val="22"/>
        </w:rPr>
        <w:t>:00</w:t>
      </w:r>
      <w:bookmarkEnd w:id="3"/>
      <w:r w:rsidR="0092645C">
        <w:rPr>
          <w:sz w:val="22"/>
          <w:szCs w:val="22"/>
        </w:rPr>
        <w:t>.</w:t>
      </w:r>
      <w:r w:rsidR="0092645C" w:rsidRPr="0092645C">
        <w:t xml:space="preserve"> </w:t>
      </w:r>
      <w:r w:rsidR="0092645C" w:rsidRPr="0092645C">
        <w:rPr>
          <w:sz w:val="22"/>
          <w:szCs w:val="22"/>
        </w:rPr>
        <w:t>Dostawy będą realizowane partiami w dni robocze od poniedziałku do piątku. Zamawiający zastrzega dostawy we wtorki w godz. 7:00 do 9:00 lub w pozostałe dni tygodnia w godz. 7:00 do 14:30. Dostawy do NCPS Solaris będą realizowane we wszystkie dni tygodnia od godz. 7:00 do 15:00</w:t>
      </w:r>
      <w:r w:rsidR="00133BBE" w:rsidRPr="00A430CA">
        <w:rPr>
          <w:sz w:val="22"/>
          <w:szCs w:val="22"/>
        </w:rPr>
        <w:t>. Wykonawca jest zobowiązany do potwierdzenia terminu dostawy osobie wskazanej w treści umowy w formie pisemnej lub e-mailem.</w:t>
      </w:r>
    </w:p>
    <w:p w14:paraId="12FCD0AD" w14:textId="77777777" w:rsidR="005A55A8" w:rsidRPr="004C2A1D" w:rsidRDefault="005A55A8" w:rsidP="00D92C6C">
      <w:pPr>
        <w:pStyle w:val="Akapitzlist"/>
        <w:numPr>
          <w:ilvl w:val="6"/>
          <w:numId w:val="1"/>
        </w:numPr>
        <w:ind w:left="284" w:hanging="284"/>
        <w:jc w:val="left"/>
        <w:rPr>
          <w:color w:val="000000"/>
          <w:sz w:val="22"/>
          <w:szCs w:val="22"/>
        </w:rPr>
      </w:pPr>
      <w:r w:rsidRPr="00A430CA">
        <w:rPr>
          <w:sz w:val="22"/>
          <w:szCs w:val="22"/>
        </w:rPr>
        <w:t>Wykonawca zapewnia gotowość do realizacji zamówienia w dniu zawarcia umowy.</w:t>
      </w:r>
    </w:p>
    <w:p w14:paraId="20473036" w14:textId="466AE583" w:rsidR="004C2A1D" w:rsidRPr="00A430CA" w:rsidRDefault="004C2A1D" w:rsidP="004C2A1D">
      <w:pPr>
        <w:pStyle w:val="Akapitzlist"/>
        <w:numPr>
          <w:ilvl w:val="6"/>
          <w:numId w:val="1"/>
        </w:numPr>
        <w:ind w:left="284" w:hanging="284"/>
        <w:rPr>
          <w:color w:val="000000"/>
          <w:sz w:val="22"/>
          <w:szCs w:val="22"/>
        </w:rPr>
      </w:pPr>
      <w:r w:rsidRPr="004C2A1D">
        <w:rPr>
          <w:color w:val="000000"/>
          <w:sz w:val="22"/>
          <w:szCs w:val="22"/>
        </w:rPr>
        <w:t xml:space="preserve">W przypadku niewyczerpania się kwoty maksymalnego wynagrodzenia Wykonawcy, przed </w:t>
      </w:r>
      <w:r>
        <w:rPr>
          <w:color w:val="000000"/>
          <w:sz w:val="22"/>
          <w:szCs w:val="22"/>
        </w:rPr>
        <w:t xml:space="preserve"> u</w:t>
      </w:r>
      <w:r w:rsidRPr="004C2A1D">
        <w:rPr>
          <w:color w:val="000000"/>
          <w:sz w:val="22"/>
          <w:szCs w:val="22"/>
        </w:rPr>
        <w:t xml:space="preserve">pływem </w:t>
      </w:r>
      <w:r w:rsidR="00BF408E">
        <w:rPr>
          <w:color w:val="000000"/>
          <w:sz w:val="22"/>
          <w:szCs w:val="22"/>
        </w:rPr>
        <w:t>12</w:t>
      </w:r>
      <w:r w:rsidRPr="004C2A1D">
        <w:rPr>
          <w:color w:val="000000"/>
          <w:sz w:val="22"/>
          <w:szCs w:val="22"/>
        </w:rPr>
        <w:t xml:space="preserve"> miesięcy, Zamawiający zastrzega możliwość przedłużenia okresu realizacji umowy o kolejne sześć miesięcy.</w:t>
      </w:r>
    </w:p>
    <w:p w14:paraId="294B0B6B" w14:textId="77777777" w:rsidR="00EE7326" w:rsidRDefault="00EE7326" w:rsidP="00B964CC">
      <w:pPr>
        <w:widowControl/>
        <w:suppressAutoHyphens w:val="0"/>
        <w:jc w:val="both"/>
        <w:rPr>
          <w:b/>
          <w:bCs/>
          <w:sz w:val="22"/>
          <w:szCs w:val="22"/>
        </w:rPr>
      </w:pPr>
    </w:p>
    <w:p w14:paraId="6D567AB2" w14:textId="34BF4872" w:rsidR="008D155A" w:rsidRPr="00EC51B1" w:rsidRDefault="008463F6" w:rsidP="00B964CC">
      <w:pPr>
        <w:widowControl/>
        <w:suppressAutoHyphens w:val="0"/>
        <w:jc w:val="both"/>
        <w:rPr>
          <w:b/>
          <w:bCs/>
          <w:sz w:val="22"/>
          <w:szCs w:val="22"/>
        </w:rPr>
      </w:pPr>
      <w:r w:rsidRPr="00CA3161">
        <w:rPr>
          <w:b/>
          <w:bCs/>
          <w:sz w:val="22"/>
          <w:szCs w:val="22"/>
        </w:rPr>
        <w:t>Rozdział V</w:t>
      </w:r>
      <w:r w:rsidR="006562A7" w:rsidRPr="00CA3161">
        <w:rPr>
          <w:b/>
          <w:bCs/>
          <w:sz w:val="22"/>
          <w:szCs w:val="22"/>
        </w:rPr>
        <w:t>I</w:t>
      </w:r>
      <w:r w:rsidRPr="00CA3161">
        <w:rPr>
          <w:b/>
          <w:bCs/>
          <w:sz w:val="22"/>
          <w:szCs w:val="22"/>
        </w:rPr>
        <w:t xml:space="preserve"> - </w:t>
      </w:r>
      <w:r w:rsidR="008D155A" w:rsidRPr="00CA3161">
        <w:rPr>
          <w:b/>
          <w:bCs/>
          <w:sz w:val="22"/>
          <w:szCs w:val="22"/>
        </w:rPr>
        <w:t xml:space="preserve">Opis </w:t>
      </w:r>
      <w:r w:rsidR="008D155A" w:rsidRPr="00EC51B1">
        <w:rPr>
          <w:b/>
          <w:bCs/>
          <w:sz w:val="22"/>
          <w:szCs w:val="22"/>
        </w:rPr>
        <w:t>warunków podmiotowych udziału w postępowaniu.</w:t>
      </w:r>
    </w:p>
    <w:p w14:paraId="29AE0310" w14:textId="77777777" w:rsidR="00F61608" w:rsidRPr="00EC51B1" w:rsidRDefault="00F61608" w:rsidP="00D34655">
      <w:pPr>
        <w:pStyle w:val="Akapitzlist1"/>
        <w:numPr>
          <w:ilvl w:val="0"/>
          <w:numId w:val="23"/>
        </w:numPr>
        <w:ind w:left="426" w:hanging="426"/>
        <w:rPr>
          <w:i/>
          <w:iCs/>
          <w:sz w:val="22"/>
          <w:szCs w:val="22"/>
        </w:rPr>
      </w:pPr>
      <w:r w:rsidRPr="00EC51B1">
        <w:rPr>
          <w:rFonts w:eastAsia="Calibri"/>
          <w:sz w:val="22"/>
          <w:szCs w:val="22"/>
        </w:rPr>
        <w:t xml:space="preserve">Zdolność do występowania w obrocie gospodarczym – </w:t>
      </w:r>
      <w:r w:rsidRPr="00EC51B1">
        <w:rPr>
          <w:rFonts w:eastAsia="Calibri"/>
          <w:i/>
          <w:iCs/>
          <w:sz w:val="22"/>
          <w:szCs w:val="22"/>
        </w:rPr>
        <w:t xml:space="preserve">Zamawiający nie </w:t>
      </w:r>
      <w:r w:rsidR="003D3BBC" w:rsidRPr="00EC51B1">
        <w:rPr>
          <w:rFonts w:eastAsia="Calibri"/>
          <w:i/>
          <w:iCs/>
          <w:sz w:val="22"/>
          <w:szCs w:val="22"/>
        </w:rPr>
        <w:t>wyznacza warunku w tym zakresie.</w:t>
      </w:r>
    </w:p>
    <w:p w14:paraId="13B85528" w14:textId="77777777" w:rsidR="005518A1" w:rsidRPr="00EC51B1" w:rsidRDefault="00F61608" w:rsidP="00D34655">
      <w:pPr>
        <w:pStyle w:val="Akapitzlist1"/>
        <w:numPr>
          <w:ilvl w:val="0"/>
          <w:numId w:val="23"/>
        </w:numPr>
        <w:ind w:left="426" w:hanging="426"/>
        <w:rPr>
          <w:rFonts w:eastAsia="Calibri"/>
          <w:sz w:val="22"/>
          <w:szCs w:val="22"/>
        </w:rPr>
      </w:pPr>
      <w:r w:rsidRPr="00EC51B1">
        <w:rPr>
          <w:rFonts w:eastAsia="Calibri"/>
          <w:sz w:val="22"/>
          <w:szCs w:val="22"/>
        </w:rPr>
        <w:t>Uprawnienia do prowadzenia określonej działalności gospodarczej lub zawodowej, o ile wynika to z odrębnych przepisów</w:t>
      </w:r>
      <w:r w:rsidR="005518A1" w:rsidRPr="00EC51B1">
        <w:rPr>
          <w:rFonts w:eastAsia="Calibri"/>
          <w:sz w:val="22"/>
          <w:szCs w:val="22"/>
        </w:rPr>
        <w:t xml:space="preserve">– </w:t>
      </w:r>
      <w:r w:rsidR="005518A1" w:rsidRPr="00EC51B1">
        <w:rPr>
          <w:rFonts w:eastAsia="Calibri"/>
          <w:i/>
          <w:iCs/>
          <w:sz w:val="22"/>
          <w:szCs w:val="22"/>
        </w:rPr>
        <w:t xml:space="preserve">Zamawiający nie </w:t>
      </w:r>
      <w:r w:rsidR="003D3BBC" w:rsidRPr="00EC51B1">
        <w:rPr>
          <w:rFonts w:eastAsia="Calibri"/>
          <w:i/>
          <w:iCs/>
          <w:sz w:val="22"/>
          <w:szCs w:val="22"/>
        </w:rPr>
        <w:t>wyznacza warunku w tym zakresie</w:t>
      </w:r>
      <w:r w:rsidR="003D3BBC" w:rsidRPr="00EC51B1">
        <w:rPr>
          <w:rFonts w:eastAsia="Calibri"/>
          <w:sz w:val="22"/>
          <w:szCs w:val="22"/>
        </w:rPr>
        <w:t>.</w:t>
      </w:r>
    </w:p>
    <w:p w14:paraId="21A798EE" w14:textId="77777777" w:rsidR="003D3BBC" w:rsidRPr="00CA3161" w:rsidRDefault="008D155A" w:rsidP="00D34655">
      <w:pPr>
        <w:pStyle w:val="Akapitzlist1"/>
        <w:numPr>
          <w:ilvl w:val="0"/>
          <w:numId w:val="23"/>
        </w:numPr>
        <w:ind w:left="426" w:hanging="426"/>
        <w:rPr>
          <w:sz w:val="22"/>
          <w:szCs w:val="22"/>
        </w:rPr>
      </w:pPr>
      <w:r w:rsidRPr="00EC51B1">
        <w:rPr>
          <w:rFonts w:eastAsia="Calibri"/>
          <w:sz w:val="22"/>
          <w:szCs w:val="22"/>
        </w:rPr>
        <w:t>Sytuacja ekonomiczna</w:t>
      </w:r>
      <w:r w:rsidRPr="00CA3161">
        <w:rPr>
          <w:rFonts w:eastAsia="Calibri"/>
          <w:sz w:val="22"/>
          <w:szCs w:val="22"/>
        </w:rPr>
        <w:t xml:space="preserve"> lub finansowa – </w:t>
      </w:r>
      <w:r w:rsidR="003D3BBC" w:rsidRPr="00D33769">
        <w:rPr>
          <w:rFonts w:eastAsia="Calibri"/>
          <w:i/>
          <w:iCs/>
          <w:sz w:val="22"/>
          <w:szCs w:val="22"/>
        </w:rPr>
        <w:t>Zamawiający nie wyznacza warunku w tym zakresie.</w:t>
      </w:r>
    </w:p>
    <w:p w14:paraId="35A29B2F" w14:textId="77777777" w:rsidR="00537874" w:rsidRPr="00CA3161" w:rsidRDefault="00537874" w:rsidP="00D34655">
      <w:pPr>
        <w:pStyle w:val="Akapitzlist1"/>
        <w:numPr>
          <w:ilvl w:val="0"/>
          <w:numId w:val="23"/>
        </w:numPr>
        <w:ind w:left="426" w:hanging="426"/>
        <w:rPr>
          <w:sz w:val="22"/>
          <w:szCs w:val="22"/>
        </w:rPr>
      </w:pPr>
      <w:r w:rsidRPr="00CA3161">
        <w:rPr>
          <w:sz w:val="22"/>
          <w:szCs w:val="22"/>
        </w:rPr>
        <w:t xml:space="preserve">Zdolność techniczna lub zawodowa - </w:t>
      </w:r>
      <w:r w:rsidRPr="00D33769">
        <w:rPr>
          <w:rFonts w:eastAsia="Calibri"/>
          <w:i/>
          <w:iCs/>
          <w:sz w:val="22"/>
          <w:szCs w:val="22"/>
        </w:rPr>
        <w:t>Zamawiający nie wyznacza warunku w tym zakresie</w:t>
      </w:r>
      <w:r w:rsidRPr="00CA3161">
        <w:rPr>
          <w:rFonts w:eastAsia="Calibri"/>
          <w:sz w:val="22"/>
          <w:szCs w:val="22"/>
        </w:rPr>
        <w:t>.</w:t>
      </w:r>
    </w:p>
    <w:p w14:paraId="3A2820CF" w14:textId="77777777" w:rsidR="00930105" w:rsidRPr="00CA3161" w:rsidRDefault="00930105" w:rsidP="00930105">
      <w:pPr>
        <w:widowControl/>
        <w:tabs>
          <w:tab w:val="left" w:pos="900"/>
        </w:tabs>
        <w:suppressAutoHyphens w:val="0"/>
        <w:jc w:val="both"/>
        <w:rPr>
          <w:sz w:val="22"/>
          <w:szCs w:val="22"/>
        </w:rPr>
      </w:pPr>
    </w:p>
    <w:p w14:paraId="307F6AA9" w14:textId="77777777" w:rsidR="00930105" w:rsidRPr="00CA3161" w:rsidRDefault="008463F6" w:rsidP="00B964CC">
      <w:pPr>
        <w:widowControl/>
        <w:suppressAutoHyphens w:val="0"/>
        <w:jc w:val="both"/>
        <w:rPr>
          <w:b/>
          <w:bCs/>
          <w:sz w:val="22"/>
          <w:szCs w:val="22"/>
        </w:rPr>
      </w:pPr>
      <w:r w:rsidRPr="00CA3161">
        <w:rPr>
          <w:b/>
          <w:bCs/>
          <w:sz w:val="22"/>
          <w:szCs w:val="22"/>
        </w:rPr>
        <w:t>Rozdział VI</w:t>
      </w:r>
      <w:r w:rsidR="006562A7" w:rsidRPr="00CA3161">
        <w:rPr>
          <w:b/>
          <w:bCs/>
          <w:sz w:val="22"/>
          <w:szCs w:val="22"/>
        </w:rPr>
        <w:t xml:space="preserve">I </w:t>
      </w:r>
      <w:r w:rsidRPr="00CA3161">
        <w:rPr>
          <w:b/>
          <w:bCs/>
          <w:sz w:val="22"/>
          <w:szCs w:val="22"/>
        </w:rPr>
        <w:t xml:space="preserve">- </w:t>
      </w:r>
      <w:r w:rsidR="00930105" w:rsidRPr="00CA3161">
        <w:rPr>
          <w:b/>
          <w:bCs/>
          <w:sz w:val="22"/>
          <w:szCs w:val="22"/>
        </w:rPr>
        <w:t>Podstawy wykluczenia wykonawców.</w:t>
      </w:r>
    </w:p>
    <w:p w14:paraId="6602F945" w14:textId="77777777" w:rsidR="00BF408E" w:rsidRPr="00BF408E" w:rsidRDefault="00BF408E" w:rsidP="00D34655">
      <w:pPr>
        <w:widowControl/>
        <w:numPr>
          <w:ilvl w:val="0"/>
          <w:numId w:val="71"/>
        </w:numPr>
        <w:suppressAutoHyphens w:val="0"/>
        <w:ind w:left="426" w:hanging="426"/>
        <w:contextualSpacing/>
        <w:jc w:val="both"/>
        <w:rPr>
          <w:rFonts w:eastAsia="Calibri"/>
          <w:bCs/>
          <w:sz w:val="22"/>
          <w:szCs w:val="22"/>
          <w:lang w:eastAsia="en-US"/>
        </w:rPr>
      </w:pPr>
      <w:r w:rsidRPr="00BF408E">
        <w:rPr>
          <w:rFonts w:eastAsia="Calibri"/>
          <w:bCs/>
          <w:sz w:val="22"/>
          <w:szCs w:val="22"/>
          <w:lang w:eastAsia="en-US"/>
        </w:rPr>
        <w:t>Zamawiający wykluczy wykonawcę w przypadku zaistnienia okoliczności przewidzianych postanowieniami:</w:t>
      </w:r>
    </w:p>
    <w:p w14:paraId="1B21B5A5" w14:textId="77777777" w:rsidR="00BF408E" w:rsidRPr="00BF408E" w:rsidRDefault="00BF408E" w:rsidP="00D34655">
      <w:pPr>
        <w:numPr>
          <w:ilvl w:val="1"/>
          <w:numId w:val="71"/>
        </w:numPr>
        <w:tabs>
          <w:tab w:val="left" w:pos="993"/>
        </w:tabs>
        <w:ind w:left="993" w:hanging="597"/>
        <w:contextualSpacing/>
        <w:jc w:val="both"/>
        <w:rPr>
          <w:rFonts w:eastAsia="Calibri"/>
          <w:bCs/>
          <w:sz w:val="22"/>
          <w:szCs w:val="22"/>
          <w:lang w:eastAsia="en-US"/>
        </w:rPr>
      </w:pPr>
      <w:r w:rsidRPr="00BF408E">
        <w:rPr>
          <w:rFonts w:eastAsia="Calibri"/>
          <w:bCs/>
          <w:sz w:val="22"/>
          <w:szCs w:val="22"/>
          <w:lang w:eastAsia="en-US"/>
        </w:rPr>
        <w:t>art. 108 ust. 1 PZP, z zastrzeżeniem art. 110 ust. 2, tj.:</w:t>
      </w:r>
    </w:p>
    <w:p w14:paraId="77422BCB" w14:textId="77777777" w:rsidR="00BF408E" w:rsidRPr="00BF408E" w:rsidRDefault="00BF408E" w:rsidP="00D34655">
      <w:pPr>
        <w:numPr>
          <w:ilvl w:val="2"/>
          <w:numId w:val="71"/>
        </w:numPr>
        <w:ind w:left="1701" w:hanging="708"/>
        <w:contextualSpacing/>
        <w:jc w:val="both"/>
        <w:rPr>
          <w:rFonts w:eastAsia="Calibri"/>
          <w:bCs/>
          <w:sz w:val="22"/>
          <w:szCs w:val="22"/>
          <w:lang w:eastAsia="en-US"/>
        </w:rPr>
      </w:pPr>
      <w:r w:rsidRPr="00BF408E">
        <w:rPr>
          <w:rFonts w:eastAsia="Calibri"/>
          <w:sz w:val="22"/>
          <w:szCs w:val="22"/>
          <w:lang w:eastAsia="en-US"/>
        </w:rPr>
        <w:t xml:space="preserve">będącego osobą fizyczną, którego prawomocnie skazano za przestępstwo: </w:t>
      </w:r>
    </w:p>
    <w:p w14:paraId="4096F512" w14:textId="77777777" w:rsidR="00BF408E" w:rsidRPr="00BF408E" w:rsidRDefault="00BF408E" w:rsidP="00D34655">
      <w:pPr>
        <w:numPr>
          <w:ilvl w:val="0"/>
          <w:numId w:val="72"/>
        </w:numPr>
        <w:ind w:left="2127" w:hanging="426"/>
        <w:contextualSpacing/>
        <w:jc w:val="both"/>
        <w:rPr>
          <w:rFonts w:eastAsia="Calibri"/>
          <w:sz w:val="22"/>
          <w:szCs w:val="22"/>
          <w:lang w:eastAsia="en-US"/>
        </w:rPr>
      </w:pPr>
      <w:r w:rsidRPr="00BF408E">
        <w:rPr>
          <w:rFonts w:eastAsia="Calibri"/>
          <w:sz w:val="22"/>
          <w:szCs w:val="22"/>
          <w:lang w:eastAsia="en-US"/>
        </w:rPr>
        <w:t xml:space="preserve">udziału w zorganizowanej grupie przestępczej albo związku mającym na celu popełnienie przestępstwa lub przestępstwa skarbowego, o którym mowa w art. 258 Kodeksu karnego, </w:t>
      </w:r>
    </w:p>
    <w:p w14:paraId="7A4483C9" w14:textId="77777777" w:rsidR="00BF408E" w:rsidRPr="00BF408E" w:rsidRDefault="00BF408E" w:rsidP="00D34655">
      <w:pPr>
        <w:numPr>
          <w:ilvl w:val="0"/>
          <w:numId w:val="72"/>
        </w:numPr>
        <w:ind w:left="2127" w:hanging="426"/>
        <w:contextualSpacing/>
        <w:jc w:val="both"/>
        <w:rPr>
          <w:rFonts w:eastAsia="Calibri"/>
          <w:sz w:val="22"/>
          <w:szCs w:val="22"/>
          <w:lang w:eastAsia="en-US"/>
        </w:rPr>
      </w:pPr>
      <w:r w:rsidRPr="00BF408E">
        <w:rPr>
          <w:rFonts w:eastAsia="Calibri"/>
          <w:sz w:val="22"/>
          <w:szCs w:val="22"/>
          <w:lang w:eastAsia="en-US"/>
        </w:rPr>
        <w:t xml:space="preserve">handlu ludźmi, o którym mowa w art. 189a Kodeksu karnego, </w:t>
      </w:r>
    </w:p>
    <w:p w14:paraId="3180A477" w14:textId="77777777" w:rsidR="00BF408E" w:rsidRPr="00BF408E" w:rsidRDefault="00BF408E" w:rsidP="00D34655">
      <w:pPr>
        <w:numPr>
          <w:ilvl w:val="0"/>
          <w:numId w:val="72"/>
        </w:numPr>
        <w:ind w:left="2127" w:hanging="426"/>
        <w:contextualSpacing/>
        <w:jc w:val="both"/>
        <w:rPr>
          <w:rFonts w:eastAsia="Calibri"/>
          <w:sz w:val="22"/>
          <w:szCs w:val="22"/>
          <w:lang w:eastAsia="en-US"/>
        </w:rPr>
      </w:pPr>
      <w:r w:rsidRPr="00BF408E">
        <w:rPr>
          <w:rFonts w:eastAsia="Calibri"/>
          <w:sz w:val="22"/>
          <w:szCs w:val="22"/>
          <w:lang w:eastAsia="en-US"/>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2F32392E" w14:textId="77777777" w:rsidR="00BF408E" w:rsidRPr="00BF408E" w:rsidRDefault="00BF408E" w:rsidP="00D34655">
      <w:pPr>
        <w:numPr>
          <w:ilvl w:val="0"/>
          <w:numId w:val="72"/>
        </w:numPr>
        <w:ind w:left="2127" w:hanging="426"/>
        <w:contextualSpacing/>
        <w:jc w:val="both"/>
        <w:rPr>
          <w:rFonts w:eastAsia="Calibri"/>
          <w:sz w:val="22"/>
          <w:szCs w:val="22"/>
          <w:lang w:eastAsia="en-US"/>
        </w:rPr>
      </w:pPr>
      <w:r w:rsidRPr="00BF408E">
        <w:rPr>
          <w:rFonts w:eastAsia="Calibri"/>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4C86C48" w14:textId="77777777" w:rsidR="00BF408E" w:rsidRPr="00BF408E" w:rsidRDefault="00BF408E" w:rsidP="00D34655">
      <w:pPr>
        <w:numPr>
          <w:ilvl w:val="0"/>
          <w:numId w:val="72"/>
        </w:numPr>
        <w:ind w:left="2127" w:hanging="426"/>
        <w:contextualSpacing/>
        <w:jc w:val="both"/>
        <w:rPr>
          <w:rFonts w:eastAsia="Calibri"/>
          <w:sz w:val="22"/>
          <w:szCs w:val="22"/>
          <w:lang w:eastAsia="en-US"/>
        </w:rPr>
      </w:pPr>
      <w:r w:rsidRPr="00BF408E">
        <w:rPr>
          <w:rFonts w:eastAsia="Calibri"/>
          <w:sz w:val="22"/>
          <w:szCs w:val="22"/>
          <w:lang w:eastAsia="en-US"/>
        </w:rPr>
        <w:t xml:space="preserve">o charakterze terrorystycznym, o którym mowa w art. 115 § 20 Kodeksu karnego, lub mające na celu popełnienie tego przestępstwa, </w:t>
      </w:r>
    </w:p>
    <w:p w14:paraId="07EEE671" w14:textId="77777777" w:rsidR="00BF408E" w:rsidRPr="00BF408E" w:rsidRDefault="00BF408E" w:rsidP="00D34655">
      <w:pPr>
        <w:numPr>
          <w:ilvl w:val="0"/>
          <w:numId w:val="72"/>
        </w:numPr>
        <w:ind w:left="2127" w:hanging="426"/>
        <w:contextualSpacing/>
        <w:jc w:val="both"/>
        <w:rPr>
          <w:rFonts w:eastAsia="Calibri"/>
          <w:sz w:val="22"/>
          <w:szCs w:val="22"/>
          <w:lang w:eastAsia="en-US"/>
        </w:rPr>
      </w:pPr>
      <w:r w:rsidRPr="00BF408E">
        <w:rPr>
          <w:rFonts w:eastAsia="Calibri"/>
          <w:sz w:val="22"/>
          <w:szCs w:val="22"/>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30B402F" w14:textId="77777777" w:rsidR="00BF408E" w:rsidRPr="00BF408E" w:rsidRDefault="00BF408E" w:rsidP="00D34655">
      <w:pPr>
        <w:numPr>
          <w:ilvl w:val="0"/>
          <w:numId w:val="72"/>
        </w:numPr>
        <w:ind w:left="2127" w:hanging="426"/>
        <w:contextualSpacing/>
        <w:jc w:val="both"/>
        <w:rPr>
          <w:rFonts w:eastAsia="Calibri"/>
          <w:sz w:val="22"/>
          <w:szCs w:val="22"/>
          <w:lang w:eastAsia="en-US"/>
        </w:rPr>
      </w:pPr>
      <w:r w:rsidRPr="00BF408E">
        <w:rPr>
          <w:rFonts w:eastAsia="Calibri"/>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1AA41B0" w14:textId="77777777" w:rsidR="00BF408E" w:rsidRPr="00BF408E" w:rsidRDefault="00BF408E" w:rsidP="00D34655">
      <w:pPr>
        <w:numPr>
          <w:ilvl w:val="0"/>
          <w:numId w:val="72"/>
        </w:numPr>
        <w:ind w:left="2127" w:hanging="426"/>
        <w:contextualSpacing/>
        <w:jc w:val="both"/>
        <w:rPr>
          <w:rFonts w:eastAsia="Calibri"/>
          <w:sz w:val="22"/>
          <w:szCs w:val="22"/>
          <w:lang w:eastAsia="en-US"/>
        </w:rPr>
      </w:pPr>
      <w:r w:rsidRPr="00BF408E">
        <w:rPr>
          <w:rFonts w:eastAsia="Calibri"/>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4BA6C518" w14:textId="77777777" w:rsidR="00BF408E" w:rsidRPr="00BF408E" w:rsidRDefault="00BF408E" w:rsidP="00BF408E">
      <w:pPr>
        <w:widowControl/>
        <w:suppressAutoHyphens w:val="0"/>
        <w:autoSpaceDE w:val="0"/>
        <w:autoSpaceDN w:val="0"/>
        <w:adjustRightInd w:val="0"/>
        <w:ind w:left="2552" w:hanging="720"/>
        <w:jc w:val="both"/>
        <w:rPr>
          <w:rFonts w:eastAsia="Calibri"/>
          <w:color w:val="000000"/>
          <w:sz w:val="22"/>
          <w:szCs w:val="22"/>
          <w:lang w:eastAsia="en-US"/>
        </w:rPr>
      </w:pPr>
      <w:r w:rsidRPr="00BF408E">
        <w:rPr>
          <w:rFonts w:eastAsia="Calibri"/>
          <w:color w:val="000000"/>
          <w:sz w:val="22"/>
          <w:szCs w:val="22"/>
          <w:lang w:eastAsia="en-US"/>
        </w:rPr>
        <w:t xml:space="preserve">      – lub za odpowiedni czyn zabroniony określony w przepisach prawa obcego; </w:t>
      </w:r>
    </w:p>
    <w:p w14:paraId="57E4007C" w14:textId="77777777" w:rsidR="00BF408E" w:rsidRPr="00BF408E" w:rsidRDefault="00BF408E" w:rsidP="00D34655">
      <w:pPr>
        <w:numPr>
          <w:ilvl w:val="2"/>
          <w:numId w:val="71"/>
        </w:numPr>
        <w:ind w:left="1701" w:hanging="708"/>
        <w:contextualSpacing/>
        <w:jc w:val="both"/>
        <w:rPr>
          <w:rFonts w:eastAsia="Calibri"/>
          <w:bCs/>
          <w:sz w:val="22"/>
          <w:szCs w:val="22"/>
          <w:lang w:eastAsia="en-US"/>
        </w:rPr>
      </w:pPr>
      <w:r w:rsidRPr="00BF408E">
        <w:rPr>
          <w:rFonts w:eastAsia="Calibri"/>
          <w:sz w:val="22"/>
          <w:szCs w:val="22"/>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w:t>
      </w:r>
      <w:r w:rsidRPr="00BF408E">
        <w:rPr>
          <w:rFonts w:eastAsia="Calibri"/>
          <w:sz w:val="22"/>
          <w:szCs w:val="22"/>
          <w:lang w:eastAsia="en-US"/>
        </w:rPr>
        <w:lastRenderedPageBreak/>
        <w:t>przestępstwo, o którym mowa w pkt 1;</w:t>
      </w:r>
    </w:p>
    <w:p w14:paraId="60F37BEC" w14:textId="77777777" w:rsidR="00BF408E" w:rsidRPr="00BF408E" w:rsidRDefault="00BF408E" w:rsidP="00D34655">
      <w:pPr>
        <w:numPr>
          <w:ilvl w:val="2"/>
          <w:numId w:val="71"/>
        </w:numPr>
        <w:ind w:left="1701" w:hanging="708"/>
        <w:contextualSpacing/>
        <w:jc w:val="both"/>
        <w:rPr>
          <w:rFonts w:eastAsia="Calibri"/>
          <w:bCs/>
          <w:sz w:val="22"/>
          <w:szCs w:val="22"/>
          <w:lang w:eastAsia="en-US"/>
        </w:rPr>
      </w:pPr>
      <w:r w:rsidRPr="00BF408E">
        <w:rPr>
          <w:rFonts w:eastAsia="Calibri"/>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7E5F5A2" w14:textId="77777777" w:rsidR="00BF408E" w:rsidRPr="00BF408E" w:rsidRDefault="00BF408E" w:rsidP="00D34655">
      <w:pPr>
        <w:numPr>
          <w:ilvl w:val="2"/>
          <w:numId w:val="71"/>
        </w:numPr>
        <w:ind w:left="1701" w:hanging="708"/>
        <w:contextualSpacing/>
        <w:jc w:val="both"/>
        <w:rPr>
          <w:rFonts w:eastAsia="Calibri"/>
          <w:bCs/>
          <w:sz w:val="22"/>
          <w:szCs w:val="22"/>
          <w:lang w:eastAsia="en-US"/>
        </w:rPr>
      </w:pPr>
      <w:r w:rsidRPr="00BF408E">
        <w:rPr>
          <w:rFonts w:eastAsia="Calibri"/>
          <w:sz w:val="22"/>
          <w:szCs w:val="22"/>
          <w:lang w:eastAsia="en-US"/>
        </w:rPr>
        <w:t xml:space="preserve">wobec którego prawomocnie orzeczono zakaz ubiegania się o zamówienia publiczne; </w:t>
      </w:r>
    </w:p>
    <w:p w14:paraId="4C0D2D14" w14:textId="77777777" w:rsidR="00BF408E" w:rsidRPr="00BF408E" w:rsidRDefault="00BF408E" w:rsidP="00D34655">
      <w:pPr>
        <w:numPr>
          <w:ilvl w:val="2"/>
          <w:numId w:val="71"/>
        </w:numPr>
        <w:ind w:left="1701" w:hanging="708"/>
        <w:contextualSpacing/>
        <w:jc w:val="both"/>
        <w:rPr>
          <w:rFonts w:eastAsia="Calibri"/>
          <w:bCs/>
          <w:sz w:val="22"/>
          <w:szCs w:val="22"/>
          <w:lang w:eastAsia="en-US"/>
        </w:rPr>
      </w:pPr>
      <w:r w:rsidRPr="00BF408E">
        <w:rPr>
          <w:rFonts w:eastAsia="Calibri"/>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0874164" w14:textId="77777777" w:rsidR="00BF408E" w:rsidRPr="00BF408E" w:rsidRDefault="00BF408E" w:rsidP="00D34655">
      <w:pPr>
        <w:numPr>
          <w:ilvl w:val="2"/>
          <w:numId w:val="71"/>
        </w:numPr>
        <w:ind w:left="1701" w:hanging="708"/>
        <w:contextualSpacing/>
        <w:jc w:val="both"/>
        <w:rPr>
          <w:rFonts w:eastAsia="Calibri"/>
          <w:bCs/>
          <w:sz w:val="22"/>
          <w:szCs w:val="22"/>
          <w:lang w:eastAsia="en-US"/>
        </w:rPr>
      </w:pPr>
      <w:r w:rsidRPr="00BF408E">
        <w:rPr>
          <w:rFonts w:eastAsia="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E46D19" w14:textId="77777777" w:rsidR="00BF408E" w:rsidRPr="00BF408E" w:rsidRDefault="00BF408E" w:rsidP="00BF408E">
      <w:pPr>
        <w:widowControl/>
        <w:suppressAutoHyphens w:val="0"/>
        <w:ind w:left="1701"/>
        <w:contextualSpacing/>
        <w:jc w:val="both"/>
        <w:rPr>
          <w:rFonts w:eastAsia="Calibri"/>
          <w:bCs/>
          <w:sz w:val="22"/>
          <w:szCs w:val="22"/>
          <w:lang w:eastAsia="en-US"/>
        </w:rPr>
      </w:pPr>
      <w:r w:rsidRPr="00BF408E">
        <w:rPr>
          <w:rFonts w:eastAsia="Calibri"/>
          <w:sz w:val="22"/>
          <w:szCs w:val="22"/>
          <w:u w:val="single"/>
          <w:lang w:eastAsia="en-US"/>
        </w:rPr>
        <w:t>Wykonawca nie podlega wykluczeniu w okolicznościach określonych w art. 108 ust. 1 pkt 1, 2 i 5 lub art. 109 ust. 1 pkt 2‒5 i 7‒10, jeżeli udowodni zamawiającemu, że spełnił łącznie przesłanki, o których mowa w art. 110 ust. 2 ustawy PZP.</w:t>
      </w:r>
    </w:p>
    <w:p w14:paraId="10134FA5" w14:textId="512A3936" w:rsidR="00AD71C8" w:rsidRPr="00BF408E" w:rsidRDefault="00BF408E" w:rsidP="00D34655">
      <w:pPr>
        <w:numPr>
          <w:ilvl w:val="1"/>
          <w:numId w:val="71"/>
        </w:numPr>
        <w:tabs>
          <w:tab w:val="left" w:pos="993"/>
        </w:tabs>
        <w:ind w:left="993" w:hanging="597"/>
        <w:contextualSpacing/>
        <w:jc w:val="both"/>
        <w:rPr>
          <w:rFonts w:eastAsia="Calibri"/>
          <w:bCs/>
          <w:sz w:val="22"/>
          <w:szCs w:val="22"/>
          <w:lang w:eastAsia="en-US"/>
        </w:rPr>
      </w:pPr>
      <w:r w:rsidRPr="00BF408E">
        <w:rPr>
          <w:rFonts w:eastAsia="Calibri"/>
          <w:bCs/>
          <w:sz w:val="22"/>
          <w:szCs w:val="22"/>
          <w:lang w:eastAsia="en-US"/>
        </w:rPr>
        <w:t>art. 7 ust. 1 ustawy z dnia 13 kwietnia 2022 r. o szczególnych rozwiązaniach w zakresie przeciwdziałania wspieraniu agresji na Ukrainę oraz służących ochronie bezpieczeństwa narodowego (Dz.U. z 2024 r., poz. 507).</w:t>
      </w:r>
    </w:p>
    <w:p w14:paraId="4FE3377F" w14:textId="77777777" w:rsidR="00080C08" w:rsidRPr="00E35BA2" w:rsidRDefault="0041766E" w:rsidP="00D34655">
      <w:pPr>
        <w:pStyle w:val="Akapitzlist1"/>
        <w:numPr>
          <w:ilvl w:val="0"/>
          <w:numId w:val="69"/>
        </w:numPr>
        <w:rPr>
          <w:rFonts w:eastAsia="Calibri"/>
          <w:sz w:val="22"/>
          <w:szCs w:val="22"/>
        </w:rPr>
      </w:pPr>
      <w:r w:rsidRPr="00E35BA2">
        <w:rPr>
          <w:rFonts w:eastAsia="Calibri"/>
          <w:sz w:val="22"/>
          <w:szCs w:val="22"/>
        </w:rPr>
        <w:t xml:space="preserve">Stosownie do treści art. </w:t>
      </w:r>
      <w:r w:rsidR="00FE5FF6" w:rsidRPr="00E35BA2">
        <w:rPr>
          <w:rFonts w:eastAsia="Calibri"/>
          <w:sz w:val="22"/>
          <w:szCs w:val="22"/>
        </w:rPr>
        <w:t>109</w:t>
      </w:r>
      <w:r w:rsidRPr="00E35BA2">
        <w:rPr>
          <w:rFonts w:eastAsia="Calibri"/>
          <w:sz w:val="22"/>
          <w:szCs w:val="22"/>
        </w:rPr>
        <w:t xml:space="preserve"> ust. </w:t>
      </w:r>
      <w:r w:rsidR="00FE5FF6" w:rsidRPr="00E35BA2">
        <w:rPr>
          <w:rFonts w:eastAsia="Calibri"/>
          <w:sz w:val="22"/>
          <w:szCs w:val="22"/>
        </w:rPr>
        <w:t>2</w:t>
      </w:r>
      <w:r w:rsidRPr="00E35BA2">
        <w:rPr>
          <w:rFonts w:eastAsia="Calibri"/>
          <w:sz w:val="22"/>
          <w:szCs w:val="22"/>
        </w:rPr>
        <w:t xml:space="preserve"> ustawy PZP, Zamawiający wykluczy z postępowania Wykonawcę:</w:t>
      </w:r>
    </w:p>
    <w:p w14:paraId="5AD4D2B6" w14:textId="77777777" w:rsidR="00080C08" w:rsidRPr="00CA3161" w:rsidRDefault="00E10E26" w:rsidP="00D34655">
      <w:pPr>
        <w:pStyle w:val="Akapitzlist"/>
        <w:numPr>
          <w:ilvl w:val="0"/>
          <w:numId w:val="14"/>
        </w:numPr>
        <w:rPr>
          <w:sz w:val="22"/>
          <w:szCs w:val="22"/>
        </w:rPr>
      </w:pPr>
      <w:r w:rsidRPr="00CA3161">
        <w:rPr>
          <w:sz w:val="22"/>
          <w:szCs w:val="22"/>
        </w:rPr>
        <w:t>k</w:t>
      </w:r>
      <w:r w:rsidR="00FE5FF6" w:rsidRPr="00CA3161">
        <w:rPr>
          <w:sz w:val="22"/>
          <w:szCs w:val="22"/>
        </w:rPr>
        <w:t xml:space="preserve">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00477880">
        <w:rPr>
          <w:sz w:val="22"/>
          <w:szCs w:val="22"/>
        </w:rPr>
        <w:br/>
      </w:r>
      <w:r w:rsidR="00FE5FF6" w:rsidRPr="00CA3161">
        <w:rPr>
          <w:sz w:val="22"/>
          <w:szCs w:val="22"/>
        </w:rPr>
        <w:t>z odsetkami lub grzywnami lub zawarł wiążące porozumienie w sprawie spłaty tych należności</w:t>
      </w:r>
      <w:r w:rsidR="00172DDC" w:rsidRPr="00CA3161">
        <w:rPr>
          <w:sz w:val="22"/>
          <w:szCs w:val="22"/>
        </w:rPr>
        <w:t>;</w:t>
      </w:r>
    </w:p>
    <w:p w14:paraId="31A46636" w14:textId="77777777" w:rsidR="00FE5FF6" w:rsidRPr="00CA3161" w:rsidRDefault="00FE5FF6" w:rsidP="00D34655">
      <w:pPr>
        <w:pStyle w:val="Akapitzlist"/>
        <w:numPr>
          <w:ilvl w:val="0"/>
          <w:numId w:val="14"/>
        </w:numPr>
        <w:rPr>
          <w:sz w:val="22"/>
          <w:szCs w:val="22"/>
        </w:rPr>
      </w:pPr>
      <w:r w:rsidRPr="00CA3161">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72DDC" w:rsidRPr="00CA3161">
        <w:rPr>
          <w:sz w:val="22"/>
          <w:szCs w:val="22"/>
        </w:rPr>
        <w:t>;</w:t>
      </w:r>
    </w:p>
    <w:p w14:paraId="0AF1F425" w14:textId="77777777" w:rsidR="00FE5FF6" w:rsidRPr="00CA3161" w:rsidRDefault="00FE5FF6" w:rsidP="00D34655">
      <w:pPr>
        <w:pStyle w:val="Akapitzlist"/>
        <w:numPr>
          <w:ilvl w:val="0"/>
          <w:numId w:val="14"/>
        </w:numPr>
        <w:rPr>
          <w:sz w:val="22"/>
          <w:szCs w:val="22"/>
        </w:rPr>
      </w:pPr>
      <w:r w:rsidRPr="00CA3161">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172DDC" w:rsidRPr="00CA3161">
        <w:rPr>
          <w:sz w:val="22"/>
          <w:szCs w:val="22"/>
        </w:rPr>
        <w:t>;</w:t>
      </w:r>
    </w:p>
    <w:p w14:paraId="7F2FF0B3" w14:textId="77777777" w:rsidR="00FE5FF6" w:rsidRPr="00CA3161" w:rsidRDefault="00FE5FF6" w:rsidP="00D34655">
      <w:pPr>
        <w:pStyle w:val="Akapitzlist"/>
        <w:numPr>
          <w:ilvl w:val="0"/>
          <w:numId w:val="14"/>
        </w:numPr>
        <w:rPr>
          <w:sz w:val="22"/>
          <w:szCs w:val="22"/>
        </w:rPr>
      </w:pPr>
      <w:r w:rsidRPr="00CA3161">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D320B3F" w14:textId="77777777" w:rsidR="00FE5FF6" w:rsidRPr="00CA3161" w:rsidRDefault="00FE5FF6" w:rsidP="00D34655">
      <w:pPr>
        <w:pStyle w:val="Akapitzlist"/>
        <w:numPr>
          <w:ilvl w:val="0"/>
          <w:numId w:val="14"/>
        </w:numPr>
        <w:rPr>
          <w:sz w:val="22"/>
          <w:szCs w:val="22"/>
        </w:rPr>
      </w:pPr>
      <w:r w:rsidRPr="00CA3161">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w:t>
      </w:r>
      <w:r w:rsidRPr="00CA3161">
        <w:rPr>
          <w:sz w:val="22"/>
          <w:szCs w:val="22"/>
        </w:rPr>
        <w:lastRenderedPageBreak/>
        <w:t xml:space="preserve">przez zamawiającego w postępowaniu o udzielenie zamówienia, lub który zataił te informacje lub nie jest w stanie przedstawić wymaganych podmiotowych środków dowodowych; </w:t>
      </w:r>
    </w:p>
    <w:p w14:paraId="33E6526B" w14:textId="77777777" w:rsidR="00FE5FF6" w:rsidRPr="00CA3161" w:rsidRDefault="00FE5FF6" w:rsidP="00D34655">
      <w:pPr>
        <w:pStyle w:val="Akapitzlist"/>
        <w:numPr>
          <w:ilvl w:val="0"/>
          <w:numId w:val="14"/>
        </w:numPr>
        <w:rPr>
          <w:sz w:val="22"/>
          <w:szCs w:val="22"/>
        </w:rPr>
      </w:pPr>
      <w:r w:rsidRPr="00CA3161">
        <w:rPr>
          <w:sz w:val="22"/>
          <w:szCs w:val="22"/>
        </w:rPr>
        <w:t xml:space="preserve">który bezprawnie wpływał lub próbował wpływać na czynności zamawiającego lub próbował pozyskać lub pozyskał informacje poufne, mogące dać mu przewagę w postępowaniu </w:t>
      </w:r>
      <w:r w:rsidR="00477880">
        <w:rPr>
          <w:sz w:val="22"/>
          <w:szCs w:val="22"/>
        </w:rPr>
        <w:br/>
      </w:r>
      <w:r w:rsidRPr="00CA3161">
        <w:rPr>
          <w:sz w:val="22"/>
          <w:szCs w:val="22"/>
        </w:rPr>
        <w:t xml:space="preserve">o udzielenie zamówienia; </w:t>
      </w:r>
    </w:p>
    <w:p w14:paraId="25F4A751" w14:textId="77777777" w:rsidR="00FE5FF6" w:rsidRPr="00CA3161" w:rsidRDefault="00FE5FF6" w:rsidP="00D34655">
      <w:pPr>
        <w:pStyle w:val="Akapitzlist"/>
        <w:numPr>
          <w:ilvl w:val="0"/>
          <w:numId w:val="14"/>
        </w:numPr>
        <w:rPr>
          <w:sz w:val="22"/>
          <w:szCs w:val="22"/>
        </w:rPr>
      </w:pPr>
      <w:r w:rsidRPr="00CA3161">
        <w:rPr>
          <w:sz w:val="22"/>
          <w:szCs w:val="22"/>
        </w:rPr>
        <w:t xml:space="preserve">który w wyniku lekkomyślności lub niedbalstwa przedstawił informacje wprowadzające </w:t>
      </w:r>
      <w:r w:rsidR="00477880">
        <w:rPr>
          <w:sz w:val="22"/>
          <w:szCs w:val="22"/>
        </w:rPr>
        <w:br/>
      </w:r>
      <w:r w:rsidRPr="00CA3161">
        <w:rPr>
          <w:sz w:val="22"/>
          <w:szCs w:val="22"/>
        </w:rPr>
        <w:t xml:space="preserve">w błąd, co mogło mieć istotny wpływ na decyzje podejmowane przez zamawiającego </w:t>
      </w:r>
      <w:r w:rsidR="00477880">
        <w:rPr>
          <w:sz w:val="22"/>
          <w:szCs w:val="22"/>
        </w:rPr>
        <w:br/>
      </w:r>
      <w:r w:rsidRPr="00CA3161">
        <w:rPr>
          <w:sz w:val="22"/>
          <w:szCs w:val="22"/>
        </w:rPr>
        <w:t>w postępowaniu o udzielenie zamówienia.</w:t>
      </w:r>
    </w:p>
    <w:p w14:paraId="35C39D1A" w14:textId="77777777" w:rsidR="00FE5FF6" w:rsidRPr="00CA3161" w:rsidRDefault="00FE5FF6" w:rsidP="00B964CC">
      <w:pPr>
        <w:pStyle w:val="Akapitzlist1"/>
        <w:numPr>
          <w:ilvl w:val="6"/>
          <w:numId w:val="1"/>
        </w:numPr>
        <w:tabs>
          <w:tab w:val="num" w:pos="4680"/>
        </w:tabs>
        <w:ind w:left="426" w:hanging="426"/>
        <w:rPr>
          <w:rFonts w:eastAsia="Calibri"/>
          <w:sz w:val="22"/>
          <w:szCs w:val="22"/>
        </w:rPr>
      </w:pPr>
      <w:r w:rsidRPr="00CA3161">
        <w:rPr>
          <w:rFonts w:eastAsia="Calibri"/>
          <w:sz w:val="22"/>
          <w:szCs w:val="22"/>
        </w:rPr>
        <w:t xml:space="preserve">W przypadkach, o których mowa w ust. </w:t>
      </w:r>
      <w:r w:rsidR="00172DDC" w:rsidRPr="00CA3161">
        <w:rPr>
          <w:rFonts w:eastAsia="Calibri"/>
          <w:sz w:val="22"/>
          <w:szCs w:val="22"/>
        </w:rPr>
        <w:t>2</w:t>
      </w:r>
      <w:r w:rsidRPr="00CA3161">
        <w:rPr>
          <w:rFonts w:eastAsia="Calibri"/>
          <w:sz w:val="22"/>
          <w:szCs w:val="22"/>
        </w:rPr>
        <w:t xml:space="preserve"> pkt 1–</w:t>
      </w:r>
      <w:r w:rsidR="00172DDC" w:rsidRPr="00CA3161">
        <w:rPr>
          <w:rFonts w:eastAsia="Calibri"/>
          <w:sz w:val="22"/>
          <w:szCs w:val="22"/>
        </w:rPr>
        <w:t>4</w:t>
      </w:r>
      <w:r w:rsidRPr="00CA3161">
        <w:rPr>
          <w:rFonts w:eastAsia="Calibri"/>
          <w:sz w:val="22"/>
          <w:szCs w:val="22"/>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w:t>
      </w:r>
      <w:r w:rsidR="00172DDC" w:rsidRPr="00CA3161">
        <w:rPr>
          <w:rFonts w:eastAsia="Calibri"/>
          <w:sz w:val="22"/>
          <w:szCs w:val="22"/>
        </w:rPr>
        <w:t xml:space="preserve"> 2 pkt 2</w:t>
      </w:r>
      <w:r w:rsidRPr="00CA3161">
        <w:rPr>
          <w:rFonts w:eastAsia="Calibri"/>
          <w:sz w:val="22"/>
          <w:szCs w:val="22"/>
        </w:rPr>
        <w:t>, jest wystarczająca do wykonania zamówienia</w:t>
      </w:r>
      <w:r w:rsidR="00172DDC" w:rsidRPr="00CA3161">
        <w:rPr>
          <w:rFonts w:eastAsia="Calibri"/>
          <w:sz w:val="22"/>
          <w:szCs w:val="22"/>
        </w:rPr>
        <w:t>.</w:t>
      </w:r>
    </w:p>
    <w:p w14:paraId="2C6EBDA5" w14:textId="77777777" w:rsidR="00930105" w:rsidRPr="00D8033B" w:rsidRDefault="00930105" w:rsidP="00930105">
      <w:pPr>
        <w:tabs>
          <w:tab w:val="left" w:pos="426"/>
          <w:tab w:val="left" w:pos="709"/>
          <w:tab w:val="left" w:pos="851"/>
          <w:tab w:val="left" w:pos="993"/>
        </w:tabs>
        <w:suppressAutoHyphens w:val="0"/>
        <w:adjustRightInd w:val="0"/>
        <w:ind w:left="1070"/>
        <w:jc w:val="both"/>
        <w:textAlignment w:val="baseline"/>
        <w:rPr>
          <w:highlight w:val="yellow"/>
        </w:rPr>
      </w:pPr>
    </w:p>
    <w:p w14:paraId="2F6E3C8F" w14:textId="77777777" w:rsidR="004462E2" w:rsidRPr="00CA3161" w:rsidRDefault="004462E2" w:rsidP="004462E2">
      <w:pPr>
        <w:widowControl/>
        <w:suppressAutoHyphens w:val="0"/>
        <w:jc w:val="both"/>
        <w:rPr>
          <w:b/>
          <w:bCs/>
          <w:sz w:val="22"/>
          <w:szCs w:val="22"/>
        </w:rPr>
      </w:pPr>
      <w:r w:rsidRPr="00CA3161">
        <w:rPr>
          <w:b/>
          <w:bCs/>
          <w:sz w:val="22"/>
          <w:szCs w:val="22"/>
        </w:rPr>
        <w:t xml:space="preserve">Rozdział VIII - Wykaz oświadczeń i dokumentów, jakie mają dostarczyć Wykonawcy </w:t>
      </w:r>
      <w:r w:rsidR="00643D8A" w:rsidRPr="00CA3161">
        <w:rPr>
          <w:b/>
          <w:bCs/>
          <w:sz w:val="22"/>
          <w:szCs w:val="22"/>
        </w:rPr>
        <w:br/>
      </w:r>
      <w:r w:rsidRPr="00CA3161">
        <w:rPr>
          <w:b/>
          <w:bCs/>
          <w:sz w:val="22"/>
          <w:szCs w:val="22"/>
        </w:rPr>
        <w:t xml:space="preserve">w celu potwierdzenia spełnienia warunków udziału w postępowaniu oraz braku podstaw </w:t>
      </w:r>
      <w:r w:rsidR="00A20DF6">
        <w:rPr>
          <w:b/>
          <w:bCs/>
          <w:sz w:val="22"/>
          <w:szCs w:val="22"/>
        </w:rPr>
        <w:br/>
      </w:r>
      <w:r w:rsidRPr="00CA3161">
        <w:rPr>
          <w:b/>
          <w:bCs/>
          <w:sz w:val="22"/>
          <w:szCs w:val="22"/>
        </w:rPr>
        <w:t>do wykluczenia.</w:t>
      </w:r>
    </w:p>
    <w:p w14:paraId="3315F6B8" w14:textId="77777777" w:rsidR="004462E2" w:rsidRPr="00CA3161" w:rsidRDefault="004462E2" w:rsidP="004462E2">
      <w:pPr>
        <w:pStyle w:val="Akapitzlist1"/>
        <w:numPr>
          <w:ilvl w:val="7"/>
          <w:numId w:val="1"/>
        </w:numPr>
        <w:tabs>
          <w:tab w:val="clear" w:pos="5760"/>
          <w:tab w:val="num" w:pos="5400"/>
        </w:tabs>
        <w:ind w:left="426" w:hanging="426"/>
        <w:rPr>
          <w:rFonts w:eastAsia="Calibri" w:cs="Times New Roman"/>
          <w:sz w:val="22"/>
          <w:szCs w:val="22"/>
        </w:rPr>
      </w:pPr>
      <w:r w:rsidRPr="00CA3161">
        <w:rPr>
          <w:rFonts w:eastAsia="Calibri" w:cs="Times New Roman"/>
          <w:sz w:val="22"/>
          <w:szCs w:val="22"/>
        </w:rPr>
        <w:t>Oświadczenia składane obligatoryjnie wraz z ofertą:</w:t>
      </w:r>
    </w:p>
    <w:p w14:paraId="6CA6B03B" w14:textId="77777777" w:rsidR="004462E2" w:rsidRPr="00CA3161" w:rsidRDefault="004462E2" w:rsidP="00D34655">
      <w:pPr>
        <w:pStyle w:val="Akapitzlist"/>
        <w:numPr>
          <w:ilvl w:val="1"/>
          <w:numId w:val="40"/>
        </w:numPr>
        <w:ind w:left="851" w:hanging="425"/>
        <w:rPr>
          <w:sz w:val="22"/>
          <w:szCs w:val="22"/>
        </w:rPr>
      </w:pPr>
      <w:r w:rsidRPr="00CA3161">
        <w:rPr>
          <w:sz w:val="22"/>
          <w:szCs w:val="22"/>
        </w:rPr>
        <w:t xml:space="preserve">W celu potwierdzenia braku podstaw do wykluczenia Wykonawcy z postępowania o udzielenie zamówienia publicznego w okolicznościach, o których mowa </w:t>
      </w:r>
      <w:r w:rsidR="002B0A64" w:rsidRPr="00CA3161">
        <w:rPr>
          <w:sz w:val="22"/>
          <w:szCs w:val="22"/>
        </w:rPr>
        <w:br/>
      </w:r>
      <w:r w:rsidRPr="00CA3161">
        <w:rPr>
          <w:sz w:val="22"/>
          <w:szCs w:val="22"/>
        </w:rPr>
        <w:t xml:space="preserve">w Rozdziale VII SWZ, Wykonawca musi dołączyć do oferty oświadczenie Wykonawcy </w:t>
      </w:r>
      <w:r w:rsidR="00CA3161">
        <w:rPr>
          <w:sz w:val="22"/>
          <w:szCs w:val="22"/>
        </w:rPr>
        <w:br/>
      </w:r>
      <w:r w:rsidRPr="00CA3161">
        <w:rPr>
          <w:sz w:val="22"/>
          <w:szCs w:val="22"/>
        </w:rPr>
        <w:t>o braku podstaw do wykluczenia według wzoru stanowiącego załącznik nr 1 do formularza oferty.</w:t>
      </w:r>
    </w:p>
    <w:p w14:paraId="51C3BAE6" w14:textId="77777777" w:rsidR="004462E2" w:rsidRPr="00CA3161" w:rsidRDefault="004462E2" w:rsidP="00D34655">
      <w:pPr>
        <w:pStyle w:val="Akapitzlist"/>
        <w:numPr>
          <w:ilvl w:val="1"/>
          <w:numId w:val="40"/>
        </w:numPr>
        <w:ind w:left="851" w:hanging="425"/>
        <w:rPr>
          <w:sz w:val="22"/>
          <w:szCs w:val="22"/>
        </w:rPr>
      </w:pPr>
      <w:r w:rsidRPr="00CA3161">
        <w:rPr>
          <w:sz w:val="22"/>
          <w:szCs w:val="22"/>
        </w:rPr>
        <w:t>Wykonawca, który zamierza powierzyć wykonanie części zamówienia podwykonawcom, w celu wykazania braku istnienia wobec nich podstaw wykluczenia, jest zobowiązany do złożenia oświadczenia, o którym mowa w punkcie 1.1 w części dotyczącej podwykonawców.</w:t>
      </w:r>
    </w:p>
    <w:p w14:paraId="5CE5DFF2" w14:textId="77777777" w:rsidR="004462E2" w:rsidRPr="00CA3161" w:rsidRDefault="004462E2" w:rsidP="00D34655">
      <w:pPr>
        <w:pStyle w:val="Akapitzlist"/>
        <w:numPr>
          <w:ilvl w:val="1"/>
          <w:numId w:val="40"/>
        </w:numPr>
        <w:ind w:left="851" w:hanging="425"/>
        <w:rPr>
          <w:sz w:val="22"/>
          <w:szCs w:val="22"/>
        </w:rPr>
      </w:pPr>
      <w:r w:rsidRPr="00CA3161">
        <w:rPr>
          <w:sz w:val="22"/>
          <w:szCs w:val="22"/>
        </w:rPr>
        <w:t>W przypadku wspólnego ubiegania się o zamówienie przez Wykonawców, oświadczenie w celu potwierdzenia braku podstaw do wykluczenia, o których mowa w punkcie 1.1 składa każdy z Wykonawców wspólnie ubiegających się o zamówienie.</w:t>
      </w:r>
    </w:p>
    <w:p w14:paraId="79CD314F" w14:textId="77777777" w:rsidR="004462E2" w:rsidRPr="00CA3161" w:rsidRDefault="004462E2" w:rsidP="004462E2">
      <w:pPr>
        <w:pStyle w:val="Akapitzlist1"/>
        <w:numPr>
          <w:ilvl w:val="7"/>
          <w:numId w:val="1"/>
        </w:numPr>
        <w:tabs>
          <w:tab w:val="clear" w:pos="5760"/>
          <w:tab w:val="num" w:pos="5400"/>
        </w:tabs>
        <w:ind w:left="426" w:hanging="426"/>
        <w:rPr>
          <w:rFonts w:eastAsia="Calibri" w:cs="Times New Roman"/>
          <w:sz w:val="22"/>
          <w:szCs w:val="22"/>
        </w:rPr>
      </w:pPr>
      <w:r w:rsidRPr="00CA3161">
        <w:rPr>
          <w:rFonts w:eastAsia="Calibri" w:cs="Times New Roman"/>
          <w:sz w:val="22"/>
          <w:szCs w:val="22"/>
        </w:rPr>
        <w:t>Dokumenty i oświadczenia, które Wykonawca będzie zobowiązany złożyć na wezwanie Zamawiającego – dotyczy Wykonawcy, którego oferta została najwyżej oceniona:</w:t>
      </w:r>
    </w:p>
    <w:p w14:paraId="4FE9A134" w14:textId="77777777" w:rsidR="004462E2" w:rsidRPr="00652748" w:rsidRDefault="004462E2" w:rsidP="004462E2">
      <w:pPr>
        <w:pStyle w:val="Akapitzlist1"/>
        <w:numPr>
          <w:ilvl w:val="0"/>
          <w:numId w:val="0"/>
        </w:numPr>
        <w:ind w:left="851"/>
        <w:rPr>
          <w:rFonts w:eastAsia="Calibri" w:cs="Times New Roman"/>
          <w:i/>
          <w:iCs/>
          <w:sz w:val="22"/>
          <w:szCs w:val="22"/>
        </w:rPr>
      </w:pPr>
      <w:r w:rsidRPr="00652748">
        <w:rPr>
          <w:rFonts w:eastAsia="Calibri" w:cs="Times New Roman"/>
          <w:i/>
          <w:iCs/>
          <w:sz w:val="22"/>
          <w:szCs w:val="22"/>
        </w:rPr>
        <w:t>Nie dotyczy.</w:t>
      </w:r>
    </w:p>
    <w:p w14:paraId="50DA2B52" w14:textId="77777777" w:rsidR="004462E2" w:rsidRPr="00CA3161" w:rsidRDefault="004462E2" w:rsidP="004462E2">
      <w:pPr>
        <w:pStyle w:val="Akapitzlist1"/>
        <w:numPr>
          <w:ilvl w:val="7"/>
          <w:numId w:val="1"/>
        </w:numPr>
        <w:tabs>
          <w:tab w:val="clear" w:pos="5760"/>
          <w:tab w:val="num" w:pos="5400"/>
        </w:tabs>
        <w:ind w:left="426" w:hanging="426"/>
        <w:rPr>
          <w:rFonts w:cs="Times New Roman"/>
          <w:sz w:val="22"/>
          <w:szCs w:val="22"/>
        </w:rPr>
      </w:pPr>
      <w:r w:rsidRPr="00CA3161">
        <w:rPr>
          <w:rFonts w:eastAsia="Calibri" w:cs="Times New Roman"/>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5CBCC40D" w14:textId="77777777" w:rsidR="00236C1E" w:rsidRDefault="00236C1E" w:rsidP="00236C1E">
      <w:pPr>
        <w:autoSpaceDE w:val="0"/>
        <w:autoSpaceDN w:val="0"/>
        <w:adjustRightInd w:val="0"/>
        <w:jc w:val="both"/>
        <w:rPr>
          <w:rFonts w:eastAsia="Calibri"/>
          <w:bCs/>
          <w:color w:val="000000"/>
          <w:highlight w:val="yellow"/>
        </w:rPr>
      </w:pPr>
    </w:p>
    <w:p w14:paraId="50BA09B4" w14:textId="77777777" w:rsidR="00930105" w:rsidRPr="00CA3161" w:rsidRDefault="008463F6" w:rsidP="00B57432">
      <w:pPr>
        <w:widowControl/>
        <w:suppressAutoHyphens w:val="0"/>
        <w:jc w:val="both"/>
        <w:rPr>
          <w:b/>
          <w:bCs/>
          <w:sz w:val="22"/>
          <w:szCs w:val="22"/>
        </w:rPr>
      </w:pPr>
      <w:r w:rsidRPr="00CA3161">
        <w:rPr>
          <w:b/>
          <w:bCs/>
          <w:sz w:val="22"/>
          <w:szCs w:val="22"/>
        </w:rPr>
        <w:t xml:space="preserve">Rozdział </w:t>
      </w:r>
      <w:r w:rsidR="00A671FB" w:rsidRPr="00CA3161">
        <w:rPr>
          <w:b/>
          <w:bCs/>
          <w:sz w:val="22"/>
          <w:szCs w:val="22"/>
        </w:rPr>
        <w:t>IX</w:t>
      </w:r>
      <w:r w:rsidRPr="00CA3161">
        <w:rPr>
          <w:b/>
          <w:bCs/>
          <w:sz w:val="22"/>
          <w:szCs w:val="22"/>
        </w:rPr>
        <w:t xml:space="preserve"> - </w:t>
      </w:r>
      <w:r w:rsidR="00930105" w:rsidRPr="00CA3161">
        <w:rPr>
          <w:b/>
          <w:bCs/>
          <w:sz w:val="22"/>
          <w:szCs w:val="22"/>
        </w:rPr>
        <w:t xml:space="preserve">Informacja o sposobie porozumiewania się Zamawiającego z Wykonawcami oraz przekazywania oświadczeń i dokumentów, a także wskazanie osób uprawnionych </w:t>
      </w:r>
      <w:r w:rsidR="00477880">
        <w:rPr>
          <w:b/>
          <w:bCs/>
          <w:sz w:val="22"/>
          <w:szCs w:val="22"/>
        </w:rPr>
        <w:br/>
      </w:r>
      <w:r w:rsidR="00930105" w:rsidRPr="00CA3161">
        <w:rPr>
          <w:b/>
          <w:bCs/>
          <w:sz w:val="22"/>
          <w:szCs w:val="22"/>
        </w:rPr>
        <w:t>do porozumiewania się z Wykonawcami.</w:t>
      </w:r>
    </w:p>
    <w:p w14:paraId="0C131636" w14:textId="77777777" w:rsidR="00EA79AC" w:rsidRDefault="00EA79AC" w:rsidP="00D34655">
      <w:pPr>
        <w:widowControl/>
        <w:numPr>
          <w:ilvl w:val="0"/>
          <w:numId w:val="59"/>
        </w:numPr>
        <w:suppressAutoHyphens w:val="0"/>
        <w:ind w:left="426" w:hanging="426"/>
        <w:contextualSpacing/>
        <w:jc w:val="both"/>
        <w:rPr>
          <w:bCs/>
          <w:sz w:val="23"/>
          <w:szCs w:val="23"/>
        </w:rPr>
      </w:pPr>
      <w:r>
        <w:rPr>
          <w:bCs/>
          <w:sz w:val="23"/>
          <w:szCs w:val="23"/>
        </w:rPr>
        <w:t>Informacje ogólne.</w:t>
      </w:r>
    </w:p>
    <w:p w14:paraId="5347C499" w14:textId="77777777" w:rsidR="00EA79AC" w:rsidRDefault="00EA79AC" w:rsidP="00D34655">
      <w:pPr>
        <w:widowControl/>
        <w:numPr>
          <w:ilvl w:val="1"/>
          <w:numId w:val="59"/>
        </w:numPr>
        <w:suppressAutoHyphens w:val="0"/>
        <w:ind w:left="1134" w:hanging="567"/>
        <w:contextualSpacing/>
        <w:jc w:val="both"/>
        <w:rPr>
          <w:sz w:val="23"/>
          <w:szCs w:val="23"/>
        </w:rPr>
      </w:pPr>
      <w:r>
        <w:rPr>
          <w:sz w:val="23"/>
          <w:szCs w:val="23"/>
        </w:rPr>
        <w:t xml:space="preserve">Postępowanie o udzielenie zamówienia publicznego prowadzone jest przy użyciu narzędzia komercyjnego </w:t>
      </w:r>
      <w:hyperlink r:id="rId18" w:history="1">
        <w:r>
          <w:rPr>
            <w:rStyle w:val="Hipercze"/>
            <w:sz w:val="23"/>
            <w:szCs w:val="23"/>
          </w:rPr>
          <w:t>https://platformazakupowa.pl</w:t>
        </w:r>
      </w:hyperlink>
      <w:r>
        <w:rPr>
          <w:sz w:val="23"/>
          <w:szCs w:val="23"/>
        </w:rPr>
        <w:t xml:space="preserve"> – adres profilu nabywcy: </w:t>
      </w:r>
      <w:hyperlink r:id="rId19" w:history="1">
        <w:r>
          <w:rPr>
            <w:rStyle w:val="Hipercze"/>
            <w:sz w:val="23"/>
            <w:szCs w:val="23"/>
          </w:rPr>
          <w:t>https://platformazakupowa.pl/pn/uj_edu</w:t>
        </w:r>
      </w:hyperlink>
    </w:p>
    <w:p w14:paraId="034DF727" w14:textId="77777777" w:rsidR="00EA79AC" w:rsidRDefault="00EA79AC" w:rsidP="00D34655">
      <w:pPr>
        <w:widowControl/>
        <w:numPr>
          <w:ilvl w:val="1"/>
          <w:numId w:val="59"/>
        </w:numPr>
        <w:suppressAutoHyphens w:val="0"/>
        <w:ind w:left="1134" w:hanging="567"/>
        <w:contextualSpacing/>
        <w:jc w:val="both"/>
        <w:rPr>
          <w:sz w:val="23"/>
          <w:szCs w:val="23"/>
        </w:rPr>
      </w:pPr>
      <w:r>
        <w:rPr>
          <w:color w:val="000000"/>
          <w:sz w:val="23"/>
          <w:szCs w:val="23"/>
        </w:rPr>
        <w:t>Wykonawca przystępując do niniejszego postępowania o udzielenie zamówienia publicznego:</w:t>
      </w:r>
    </w:p>
    <w:p w14:paraId="610F5747" w14:textId="77777777" w:rsidR="00EA79AC" w:rsidRDefault="00EA79AC" w:rsidP="00D34655">
      <w:pPr>
        <w:widowControl/>
        <w:numPr>
          <w:ilvl w:val="2"/>
          <w:numId w:val="59"/>
        </w:numPr>
        <w:suppressAutoHyphens w:val="0"/>
        <w:ind w:left="1843" w:hanging="709"/>
        <w:contextualSpacing/>
        <w:jc w:val="both"/>
        <w:rPr>
          <w:color w:val="000000"/>
          <w:sz w:val="23"/>
          <w:szCs w:val="23"/>
        </w:rPr>
      </w:pPr>
      <w:r>
        <w:rPr>
          <w:color w:val="000000"/>
          <w:sz w:val="23"/>
          <w:szCs w:val="23"/>
        </w:rPr>
        <w:t xml:space="preserve">akceptuje warunki korzystania z </w:t>
      </w:r>
      <w:hyperlink r:id="rId20" w:history="1">
        <w:r>
          <w:rPr>
            <w:rStyle w:val="Hipercze"/>
            <w:sz w:val="23"/>
            <w:szCs w:val="23"/>
          </w:rPr>
          <w:t>https://platformazakupowa.pl</w:t>
        </w:r>
      </w:hyperlink>
      <w:r>
        <w:rPr>
          <w:color w:val="000000"/>
          <w:sz w:val="23"/>
          <w:szCs w:val="23"/>
        </w:rPr>
        <w:t xml:space="preserve"> określone w regulaminie zamieszczonym w zakładce „Regulamin” oraz uznaje go za wiążący;</w:t>
      </w:r>
    </w:p>
    <w:p w14:paraId="24941CE8" w14:textId="77777777" w:rsidR="00EA79AC" w:rsidRDefault="00EA79AC" w:rsidP="00D34655">
      <w:pPr>
        <w:widowControl/>
        <w:numPr>
          <w:ilvl w:val="2"/>
          <w:numId w:val="59"/>
        </w:numPr>
        <w:suppressAutoHyphens w:val="0"/>
        <w:ind w:left="1843" w:hanging="709"/>
        <w:contextualSpacing/>
        <w:jc w:val="both"/>
        <w:rPr>
          <w:color w:val="000000"/>
          <w:sz w:val="23"/>
          <w:szCs w:val="23"/>
        </w:rPr>
      </w:pPr>
      <w:r>
        <w:rPr>
          <w:color w:val="000000"/>
          <w:sz w:val="23"/>
          <w:szCs w:val="23"/>
        </w:rPr>
        <w:t xml:space="preserve">zapozna się z instrukcją korzystania z </w:t>
      </w:r>
      <w:hyperlink r:id="rId21" w:history="1">
        <w:r>
          <w:rPr>
            <w:rStyle w:val="Hipercze"/>
            <w:sz w:val="23"/>
            <w:szCs w:val="23"/>
          </w:rPr>
          <w:t>https://platformazakupowa.pl</w:t>
        </w:r>
      </w:hyperlink>
      <w:r>
        <w:rPr>
          <w:color w:val="000000"/>
          <w:sz w:val="23"/>
          <w:szCs w:val="23"/>
        </w:rPr>
        <w:t xml:space="preserve">, a w szczególności z zasadami logowania, składania wniosków o wyjaśnienie </w:t>
      </w:r>
      <w:r>
        <w:rPr>
          <w:color w:val="000000"/>
          <w:sz w:val="23"/>
          <w:szCs w:val="23"/>
        </w:rPr>
        <w:lastRenderedPageBreak/>
        <w:t xml:space="preserve">treści SWZ, składania ofert oraz dokonywania innych czynności w niniejszym postępowaniu przy użyciu </w:t>
      </w:r>
      <w:hyperlink r:id="rId22" w:history="1">
        <w:r>
          <w:rPr>
            <w:rStyle w:val="Hipercze"/>
            <w:sz w:val="23"/>
            <w:szCs w:val="23"/>
          </w:rPr>
          <w:t>https://platformazakupowa.pl</w:t>
        </w:r>
      </w:hyperlink>
      <w:r>
        <w:rPr>
          <w:color w:val="000000"/>
          <w:sz w:val="23"/>
          <w:szCs w:val="23"/>
        </w:rPr>
        <w:t xml:space="preserve"> dostępną na </w:t>
      </w:r>
      <w:hyperlink r:id="rId23" w:history="1">
        <w:r>
          <w:rPr>
            <w:rStyle w:val="Hipercze"/>
            <w:sz w:val="23"/>
            <w:szCs w:val="23"/>
          </w:rPr>
          <w:t>https://platformazakupowa.pl</w:t>
        </w:r>
      </w:hyperlink>
      <w:r>
        <w:rPr>
          <w:color w:val="000000"/>
          <w:sz w:val="23"/>
          <w:szCs w:val="23"/>
        </w:rPr>
        <w:t xml:space="preserve"> – link poniżej:</w:t>
      </w:r>
    </w:p>
    <w:p w14:paraId="6125C027" w14:textId="77777777" w:rsidR="00EA79AC" w:rsidRDefault="00845676" w:rsidP="00EA79AC">
      <w:pPr>
        <w:widowControl/>
        <w:suppressAutoHyphens w:val="0"/>
        <w:ind w:left="1843" w:right="-142"/>
        <w:jc w:val="both"/>
        <w:rPr>
          <w:color w:val="000000"/>
          <w:sz w:val="23"/>
          <w:szCs w:val="23"/>
        </w:rPr>
      </w:pPr>
      <w:hyperlink r:id="rId24" w:history="1">
        <w:r w:rsidR="00EA79AC">
          <w:rPr>
            <w:rStyle w:val="Hipercze"/>
            <w:sz w:val="23"/>
            <w:szCs w:val="23"/>
          </w:rPr>
          <w:t>https://drive.google.com/file/d/1Kd1DttbBeiNWt4q4slS4t76lZVKPbkyD/view</w:t>
        </w:r>
      </w:hyperlink>
      <w:r w:rsidR="00EA79AC">
        <w:rPr>
          <w:color w:val="000000"/>
          <w:sz w:val="23"/>
          <w:szCs w:val="23"/>
        </w:rPr>
        <w:t xml:space="preserve"> lub w zakładce: </w:t>
      </w:r>
      <w:hyperlink r:id="rId25" w:history="1">
        <w:r w:rsidR="00EA79AC">
          <w:rPr>
            <w:rStyle w:val="Hipercze"/>
            <w:sz w:val="23"/>
            <w:szCs w:val="23"/>
          </w:rPr>
          <w:t>https://platformazakupowa.pl/strona/45-instrukcje</w:t>
        </w:r>
      </w:hyperlink>
      <w:r w:rsidR="00EA79AC">
        <w:rPr>
          <w:color w:val="000000"/>
          <w:sz w:val="23"/>
          <w:szCs w:val="23"/>
        </w:rPr>
        <w:t xml:space="preserve"> oraz będzie ją stosować.</w:t>
      </w:r>
    </w:p>
    <w:p w14:paraId="00498A23" w14:textId="77777777" w:rsidR="00EA79AC" w:rsidRDefault="00EA79AC" w:rsidP="00D34655">
      <w:pPr>
        <w:widowControl/>
        <w:numPr>
          <w:ilvl w:val="1"/>
          <w:numId w:val="59"/>
        </w:numPr>
        <w:suppressAutoHyphens w:val="0"/>
        <w:ind w:left="1134" w:hanging="567"/>
        <w:contextualSpacing/>
        <w:jc w:val="both"/>
        <w:rPr>
          <w:sz w:val="23"/>
          <w:szCs w:val="23"/>
        </w:rPr>
      </w:pPr>
      <w:r>
        <w:rPr>
          <w:sz w:val="23"/>
          <w:szCs w:val="23"/>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Pr>
            <w:rStyle w:val="Hipercze"/>
            <w:sz w:val="23"/>
            <w:szCs w:val="23"/>
          </w:rPr>
          <w:t>https://platformazakupowa.pl</w:t>
        </w:r>
      </w:hyperlink>
      <w:r>
        <w:rPr>
          <w:sz w:val="23"/>
          <w:szCs w:val="23"/>
        </w:rPr>
        <w:t xml:space="preserve">, </w:t>
      </w:r>
      <w:r>
        <w:rPr>
          <w:color w:val="000000"/>
          <w:sz w:val="23"/>
          <w:szCs w:val="23"/>
        </w:rPr>
        <w:t>w regulaminie zamieszczonym w zakładce „Regulamin” oraz instrukcji składania ofert (linki w ust. 1.2.2 powyżej).</w:t>
      </w:r>
    </w:p>
    <w:p w14:paraId="20451EC2" w14:textId="77777777" w:rsidR="00EA79AC" w:rsidRDefault="00EA79AC" w:rsidP="00D34655">
      <w:pPr>
        <w:widowControl/>
        <w:numPr>
          <w:ilvl w:val="1"/>
          <w:numId w:val="59"/>
        </w:numPr>
        <w:suppressAutoHyphens w:val="0"/>
        <w:ind w:left="1134" w:hanging="567"/>
        <w:contextualSpacing/>
        <w:jc w:val="both"/>
        <w:rPr>
          <w:sz w:val="23"/>
          <w:szCs w:val="23"/>
        </w:rPr>
      </w:pPr>
      <w:r>
        <w:rPr>
          <w:sz w:val="23"/>
          <w:szCs w:val="23"/>
        </w:rPr>
        <w:t>Wielkość plików:</w:t>
      </w:r>
    </w:p>
    <w:p w14:paraId="16B9BB3E" w14:textId="77777777" w:rsidR="00EA79AC" w:rsidRDefault="00EA79AC" w:rsidP="00D34655">
      <w:pPr>
        <w:widowControl/>
        <w:numPr>
          <w:ilvl w:val="2"/>
          <w:numId w:val="59"/>
        </w:numPr>
        <w:suppressAutoHyphens w:val="0"/>
        <w:ind w:left="1701" w:hanging="567"/>
        <w:contextualSpacing/>
        <w:jc w:val="both"/>
        <w:rPr>
          <w:sz w:val="23"/>
          <w:szCs w:val="23"/>
        </w:rPr>
      </w:pPr>
      <w:r>
        <w:rPr>
          <w:sz w:val="23"/>
          <w:szCs w:val="23"/>
        </w:rPr>
        <w:t>w odniesieniu do oferty – maksymalna liczba plików to 10 po 150 MB każdy;</w:t>
      </w:r>
    </w:p>
    <w:p w14:paraId="6E50F550" w14:textId="77777777" w:rsidR="00EA79AC" w:rsidRDefault="00EA79AC" w:rsidP="00D34655">
      <w:pPr>
        <w:widowControl/>
        <w:numPr>
          <w:ilvl w:val="2"/>
          <w:numId w:val="59"/>
        </w:numPr>
        <w:suppressAutoHyphens w:val="0"/>
        <w:ind w:left="1701" w:hanging="567"/>
        <w:contextualSpacing/>
        <w:jc w:val="both"/>
        <w:rPr>
          <w:sz w:val="23"/>
          <w:szCs w:val="23"/>
        </w:rPr>
      </w:pPr>
      <w:r>
        <w:rPr>
          <w:sz w:val="23"/>
          <w:szCs w:val="23"/>
        </w:rPr>
        <w:t>w przypadku komunikacji – wiadomość do zamawiającego max. 500 MB;</w:t>
      </w:r>
    </w:p>
    <w:p w14:paraId="32DFFC51" w14:textId="74B02E48" w:rsidR="00EA79AC" w:rsidRDefault="00EA79AC" w:rsidP="00D34655">
      <w:pPr>
        <w:widowControl/>
        <w:numPr>
          <w:ilvl w:val="1"/>
          <w:numId w:val="59"/>
        </w:numPr>
        <w:suppressAutoHyphens w:val="0"/>
        <w:ind w:left="1134" w:hanging="567"/>
        <w:contextualSpacing/>
        <w:jc w:val="both"/>
        <w:rPr>
          <w:sz w:val="23"/>
          <w:szCs w:val="23"/>
        </w:rPr>
      </w:pPr>
      <w:r>
        <w:rPr>
          <w:sz w:val="23"/>
          <w:szCs w:val="23"/>
        </w:rPr>
        <w:t xml:space="preserve">Komunikacja między zamawiającym i wykonawcami odbywa się </w:t>
      </w:r>
      <w:r w:rsidR="003F0A77" w:rsidRPr="00A249AA">
        <w:rPr>
          <w:sz w:val="23"/>
          <w:szCs w:val="23"/>
        </w:rPr>
        <w:t>wyłącznie</w:t>
      </w:r>
      <w:r w:rsidR="00EC2916">
        <w:rPr>
          <w:sz w:val="23"/>
          <w:szCs w:val="23"/>
        </w:rPr>
        <w:t xml:space="preserve"> </w:t>
      </w:r>
      <w:r>
        <w:rPr>
          <w:sz w:val="23"/>
          <w:szCs w:val="23"/>
        </w:rPr>
        <w:t xml:space="preserve">przy użyciu narzędzia komercyjnego </w:t>
      </w:r>
      <w:hyperlink r:id="rId27" w:history="1">
        <w:r>
          <w:rPr>
            <w:rStyle w:val="Hipercze"/>
            <w:sz w:val="23"/>
            <w:szCs w:val="23"/>
          </w:rPr>
          <w:t>https://platformazakupowa.pl</w:t>
        </w:r>
      </w:hyperlink>
      <w:r>
        <w:rPr>
          <w:sz w:val="23"/>
          <w:szCs w:val="23"/>
        </w:rPr>
        <w:t xml:space="preserve"> – adres profilu nabywcy: </w:t>
      </w:r>
      <w:hyperlink r:id="rId28" w:history="1">
        <w:r>
          <w:rPr>
            <w:rStyle w:val="Hipercze"/>
            <w:sz w:val="23"/>
            <w:szCs w:val="23"/>
          </w:rPr>
          <w:t>https://platformazakupowa.pl/pn/uj_edu</w:t>
        </w:r>
      </w:hyperlink>
    </w:p>
    <w:p w14:paraId="55DF8BD0" w14:textId="77777777" w:rsidR="00EA79AC" w:rsidRDefault="00EA79AC" w:rsidP="00D34655">
      <w:pPr>
        <w:widowControl/>
        <w:numPr>
          <w:ilvl w:val="2"/>
          <w:numId w:val="59"/>
        </w:numPr>
        <w:suppressAutoHyphens w:val="0"/>
        <w:ind w:left="1701" w:hanging="567"/>
        <w:contextualSpacing/>
        <w:jc w:val="both"/>
        <w:rPr>
          <w:bCs/>
          <w:sz w:val="23"/>
          <w:szCs w:val="23"/>
        </w:rPr>
      </w:pPr>
      <w:r>
        <w:rPr>
          <w:color w:val="000000"/>
          <w:sz w:val="23"/>
          <w:szCs w:val="23"/>
        </w:rPr>
        <w:t>W celu skrócenia czasu udzielenia odpowiedzi na pytania komunikacja między zamawiającym a wykonawcami w zakresie:</w:t>
      </w:r>
    </w:p>
    <w:p w14:paraId="7C0382F9" w14:textId="77777777" w:rsidR="00EA79AC" w:rsidRDefault="00EA79AC" w:rsidP="00D34655">
      <w:pPr>
        <w:widowControl/>
        <w:numPr>
          <w:ilvl w:val="1"/>
          <w:numId w:val="60"/>
        </w:numPr>
        <w:suppressAutoHyphens w:val="0"/>
        <w:ind w:left="1985" w:hanging="284"/>
        <w:contextualSpacing/>
        <w:jc w:val="both"/>
        <w:rPr>
          <w:color w:val="000000"/>
          <w:sz w:val="23"/>
          <w:szCs w:val="23"/>
        </w:rPr>
      </w:pPr>
      <w:r>
        <w:rPr>
          <w:color w:val="000000"/>
          <w:sz w:val="23"/>
          <w:szCs w:val="23"/>
        </w:rPr>
        <w:t>przesyłania zamawiającemu pytań do treści SWZ;</w:t>
      </w:r>
    </w:p>
    <w:p w14:paraId="2DC4978C" w14:textId="77777777" w:rsidR="00EA79AC" w:rsidRDefault="00EA79AC" w:rsidP="00D34655">
      <w:pPr>
        <w:widowControl/>
        <w:numPr>
          <w:ilvl w:val="1"/>
          <w:numId w:val="60"/>
        </w:numPr>
        <w:suppressAutoHyphens w:val="0"/>
        <w:ind w:left="1985" w:hanging="284"/>
        <w:contextualSpacing/>
        <w:jc w:val="both"/>
        <w:rPr>
          <w:color w:val="000000"/>
          <w:sz w:val="23"/>
          <w:szCs w:val="23"/>
        </w:rPr>
      </w:pPr>
      <w:r>
        <w:rPr>
          <w:sz w:val="23"/>
          <w:szCs w:val="23"/>
        </w:rPr>
        <w:t>przesyłania odpowiedzi na wezwanie zamawiającego do złożenia podmiotowych środków dowodowych;</w:t>
      </w:r>
    </w:p>
    <w:p w14:paraId="69F6B0E5" w14:textId="77777777" w:rsidR="00EA79AC" w:rsidRDefault="00EA79AC" w:rsidP="00D34655">
      <w:pPr>
        <w:widowControl/>
        <w:numPr>
          <w:ilvl w:val="1"/>
          <w:numId w:val="60"/>
        </w:numPr>
        <w:suppressAutoHyphens w:val="0"/>
        <w:ind w:left="1985" w:hanging="284"/>
        <w:contextualSpacing/>
        <w:jc w:val="both"/>
        <w:rPr>
          <w:color w:val="000000"/>
          <w:sz w:val="23"/>
          <w:szCs w:val="23"/>
        </w:rPr>
      </w:pPr>
      <w:r>
        <w:rPr>
          <w:color w:val="000000"/>
          <w:sz w:val="23"/>
          <w:szCs w:val="23"/>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7ED35A1" w14:textId="77777777" w:rsidR="00EA79AC" w:rsidRDefault="00EA79AC" w:rsidP="00D34655">
      <w:pPr>
        <w:widowControl/>
        <w:numPr>
          <w:ilvl w:val="1"/>
          <w:numId w:val="60"/>
        </w:numPr>
        <w:suppressAutoHyphens w:val="0"/>
        <w:ind w:left="1985" w:hanging="284"/>
        <w:contextualSpacing/>
        <w:jc w:val="both"/>
        <w:rPr>
          <w:color w:val="000000"/>
          <w:sz w:val="23"/>
          <w:szCs w:val="23"/>
        </w:rPr>
      </w:pPr>
      <w:r>
        <w:rPr>
          <w:color w:val="000000"/>
          <w:sz w:val="23"/>
          <w:szCs w:val="23"/>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22F45AB" w14:textId="77777777" w:rsidR="00EA79AC" w:rsidRDefault="00EA79AC" w:rsidP="00D34655">
      <w:pPr>
        <w:widowControl/>
        <w:numPr>
          <w:ilvl w:val="1"/>
          <w:numId w:val="60"/>
        </w:numPr>
        <w:suppressAutoHyphens w:val="0"/>
        <w:ind w:left="1985" w:hanging="284"/>
        <w:contextualSpacing/>
        <w:jc w:val="both"/>
        <w:rPr>
          <w:color w:val="000000"/>
          <w:sz w:val="23"/>
          <w:szCs w:val="23"/>
        </w:rPr>
      </w:pPr>
      <w:r>
        <w:rPr>
          <w:color w:val="000000"/>
          <w:sz w:val="23"/>
          <w:szCs w:val="23"/>
          <w:shd w:val="clear" w:color="auto" w:fill="FFFFFF"/>
        </w:rPr>
        <w:t>przesyłania odpowiedzi na wezwanie zamawiającego do złożenia wyjaśnień dotyczących treści przedmiotowych środków dowodowych;</w:t>
      </w:r>
    </w:p>
    <w:p w14:paraId="0A908558" w14:textId="77777777" w:rsidR="00EA79AC" w:rsidRDefault="00EA79AC" w:rsidP="00D34655">
      <w:pPr>
        <w:widowControl/>
        <w:numPr>
          <w:ilvl w:val="1"/>
          <w:numId w:val="60"/>
        </w:numPr>
        <w:suppressAutoHyphens w:val="0"/>
        <w:ind w:left="1985" w:hanging="284"/>
        <w:contextualSpacing/>
        <w:jc w:val="both"/>
        <w:rPr>
          <w:color w:val="000000"/>
          <w:sz w:val="23"/>
          <w:szCs w:val="23"/>
        </w:rPr>
      </w:pPr>
      <w:r>
        <w:rPr>
          <w:color w:val="000000"/>
          <w:sz w:val="23"/>
          <w:szCs w:val="23"/>
          <w:shd w:val="clear" w:color="auto" w:fill="FFFFFF"/>
        </w:rPr>
        <w:t>przesłania odpowiedzi na inne wezwania zamawiającego wynikające z ustawy – Prawo zamówień publicznych;</w:t>
      </w:r>
    </w:p>
    <w:p w14:paraId="65583ABD" w14:textId="77777777" w:rsidR="00EA79AC" w:rsidRDefault="00EA79AC" w:rsidP="00D34655">
      <w:pPr>
        <w:widowControl/>
        <w:numPr>
          <w:ilvl w:val="1"/>
          <w:numId w:val="60"/>
        </w:numPr>
        <w:suppressAutoHyphens w:val="0"/>
        <w:ind w:left="1985" w:hanging="284"/>
        <w:contextualSpacing/>
        <w:jc w:val="both"/>
        <w:rPr>
          <w:color w:val="000000"/>
          <w:sz w:val="23"/>
          <w:szCs w:val="23"/>
        </w:rPr>
      </w:pPr>
      <w:r>
        <w:rPr>
          <w:sz w:val="23"/>
          <w:szCs w:val="23"/>
        </w:rPr>
        <w:t>przesyłania wniosków, informacji, oświadczeń wykonawcy;</w:t>
      </w:r>
    </w:p>
    <w:p w14:paraId="04D2403A" w14:textId="77777777" w:rsidR="00EA79AC" w:rsidRDefault="00EA79AC" w:rsidP="00D34655">
      <w:pPr>
        <w:widowControl/>
        <w:numPr>
          <w:ilvl w:val="1"/>
          <w:numId w:val="60"/>
        </w:numPr>
        <w:suppressAutoHyphens w:val="0"/>
        <w:ind w:left="1985" w:hanging="284"/>
        <w:contextualSpacing/>
        <w:jc w:val="both"/>
        <w:rPr>
          <w:color w:val="000000"/>
          <w:sz w:val="23"/>
          <w:szCs w:val="23"/>
        </w:rPr>
      </w:pPr>
      <w:r>
        <w:rPr>
          <w:sz w:val="23"/>
          <w:szCs w:val="23"/>
        </w:rPr>
        <w:t>przesyłania odwołania/innych</w:t>
      </w:r>
    </w:p>
    <w:p w14:paraId="10F6A333" w14:textId="77777777" w:rsidR="00EA79AC" w:rsidRDefault="00EA79AC" w:rsidP="00EA79AC">
      <w:pPr>
        <w:widowControl/>
        <w:suppressAutoHyphens w:val="0"/>
        <w:ind w:left="993"/>
        <w:jc w:val="both"/>
        <w:rPr>
          <w:sz w:val="23"/>
          <w:szCs w:val="23"/>
        </w:rPr>
      </w:pPr>
      <w:r>
        <w:rPr>
          <w:sz w:val="23"/>
          <w:szCs w:val="23"/>
        </w:rPr>
        <w:t xml:space="preserve">odbywa się za pośrednictwem </w:t>
      </w:r>
      <w:hyperlink r:id="rId29" w:history="1">
        <w:r>
          <w:rPr>
            <w:rStyle w:val="Hipercze"/>
            <w:sz w:val="23"/>
            <w:szCs w:val="23"/>
          </w:rPr>
          <w:t>https://platformazakupowa.pl</w:t>
        </w:r>
      </w:hyperlink>
      <w:r>
        <w:rPr>
          <w:sz w:val="23"/>
          <w:szCs w:val="23"/>
        </w:rPr>
        <w:t xml:space="preserve"> i formularza: „Wyślij wiadomość do zamawiającego”.</w:t>
      </w:r>
    </w:p>
    <w:p w14:paraId="60DFA2DB" w14:textId="77777777" w:rsidR="00EA79AC" w:rsidRDefault="00EA79AC" w:rsidP="00EA79AC">
      <w:pPr>
        <w:widowControl/>
        <w:suppressAutoHyphens w:val="0"/>
        <w:ind w:left="993"/>
        <w:jc w:val="both"/>
        <w:rPr>
          <w:sz w:val="23"/>
          <w:szCs w:val="23"/>
        </w:rPr>
      </w:pPr>
      <w:r>
        <w:rPr>
          <w:color w:val="000000"/>
          <w:sz w:val="23"/>
          <w:szCs w:val="23"/>
        </w:rPr>
        <w:t xml:space="preserve">Za datę przekazania (wpływu) oświadczeń, wniosków, zawiadomień oraz informacji przyjmuje się datę ich przesłania za pośrednictwem </w:t>
      </w:r>
      <w:hyperlink r:id="rId30" w:history="1">
        <w:r>
          <w:rPr>
            <w:rStyle w:val="Hipercze"/>
            <w:sz w:val="23"/>
            <w:szCs w:val="23"/>
          </w:rPr>
          <w:t>https://platformazakupowa.pl</w:t>
        </w:r>
      </w:hyperlink>
      <w:r>
        <w:rPr>
          <w:color w:val="000000"/>
          <w:sz w:val="23"/>
          <w:szCs w:val="23"/>
        </w:rPr>
        <w:t xml:space="preserve"> poprzez kliknięcie przycisku: „Wyślij wiadomość do zamawiającego”, po którym pojawi się komunikat, że wiadomość została wysłana do zamawiającego.</w:t>
      </w:r>
    </w:p>
    <w:p w14:paraId="7E77A8C3" w14:textId="77777777" w:rsidR="00EA79AC" w:rsidRDefault="00EA79AC" w:rsidP="00D34655">
      <w:pPr>
        <w:widowControl/>
        <w:numPr>
          <w:ilvl w:val="2"/>
          <w:numId w:val="59"/>
        </w:numPr>
        <w:tabs>
          <w:tab w:val="left" w:pos="1560"/>
        </w:tabs>
        <w:suppressAutoHyphens w:val="0"/>
        <w:ind w:left="1560" w:hanging="567"/>
        <w:contextualSpacing/>
        <w:jc w:val="both"/>
        <w:rPr>
          <w:sz w:val="23"/>
          <w:szCs w:val="23"/>
        </w:rPr>
      </w:pPr>
      <w:r>
        <w:rPr>
          <w:sz w:val="23"/>
          <w:szCs w:val="23"/>
        </w:rPr>
        <w:t xml:space="preserve">Zamawiający przekazuje wykonawcom informacje za pośrednictwem </w:t>
      </w:r>
      <w:hyperlink r:id="rId31" w:history="1">
        <w:r>
          <w:rPr>
            <w:rStyle w:val="Hipercze"/>
            <w:sz w:val="23"/>
            <w:szCs w:val="23"/>
          </w:rPr>
          <w:t>https://platformazakupowa.pl</w:t>
        </w:r>
      </w:hyperlink>
      <w:r>
        <w:rPr>
          <w:sz w:val="23"/>
          <w:szCs w:val="23"/>
        </w:rPr>
        <w:t xml:space="preserve">. </w:t>
      </w:r>
      <w:r>
        <w:rPr>
          <w:color w:val="000000"/>
          <w:sz w:val="23"/>
          <w:szCs w:val="23"/>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Pr>
            <w:rStyle w:val="Hipercze"/>
            <w:sz w:val="23"/>
            <w:szCs w:val="23"/>
          </w:rPr>
          <w:t>https://platformazakupowa.pl</w:t>
        </w:r>
      </w:hyperlink>
      <w:r>
        <w:rPr>
          <w:color w:val="000000"/>
          <w:sz w:val="23"/>
          <w:szCs w:val="23"/>
        </w:rPr>
        <w:t xml:space="preserve"> do konkretnego wykonawcy.</w:t>
      </w:r>
    </w:p>
    <w:p w14:paraId="4F922EAF" w14:textId="77777777" w:rsidR="00EA79AC" w:rsidRDefault="00EA79AC" w:rsidP="00D34655">
      <w:pPr>
        <w:widowControl/>
        <w:numPr>
          <w:ilvl w:val="2"/>
          <w:numId w:val="59"/>
        </w:numPr>
        <w:tabs>
          <w:tab w:val="left" w:pos="1560"/>
        </w:tabs>
        <w:suppressAutoHyphens w:val="0"/>
        <w:ind w:left="1560" w:hanging="567"/>
        <w:contextualSpacing/>
        <w:jc w:val="both"/>
        <w:rPr>
          <w:sz w:val="23"/>
          <w:szCs w:val="23"/>
        </w:rPr>
      </w:pPr>
      <w:r>
        <w:rPr>
          <w:color w:val="000000"/>
          <w:sz w:val="23"/>
          <w:szCs w:val="23"/>
        </w:rPr>
        <w:t xml:space="preserve">Wykonawca jako podmiot profesjonalny ma obowiązek sprawdzania komunikatów i wiadomości bezpośrednio na </w:t>
      </w:r>
      <w:hyperlink r:id="rId33" w:history="1">
        <w:r>
          <w:rPr>
            <w:rStyle w:val="Hipercze"/>
            <w:sz w:val="23"/>
            <w:szCs w:val="23"/>
          </w:rPr>
          <w:t>https://platformazakupowa.pl</w:t>
        </w:r>
      </w:hyperlink>
      <w:r>
        <w:rPr>
          <w:color w:val="000000"/>
          <w:sz w:val="23"/>
          <w:szCs w:val="23"/>
        </w:rPr>
        <w:t xml:space="preserve"> przesyłanych przez zamawiającego, gdyż system powiadomień może ulec awarii lub powiadomienie może trafić do folderu SPAM.</w:t>
      </w:r>
    </w:p>
    <w:p w14:paraId="3615D481" w14:textId="77777777" w:rsidR="00EA79AC" w:rsidRDefault="00EA79AC" w:rsidP="00D34655">
      <w:pPr>
        <w:widowControl/>
        <w:numPr>
          <w:ilvl w:val="2"/>
          <w:numId w:val="59"/>
        </w:numPr>
        <w:tabs>
          <w:tab w:val="left" w:pos="1560"/>
        </w:tabs>
        <w:suppressAutoHyphens w:val="0"/>
        <w:ind w:left="1560" w:hanging="567"/>
        <w:contextualSpacing/>
        <w:jc w:val="both"/>
        <w:rPr>
          <w:sz w:val="23"/>
          <w:szCs w:val="23"/>
        </w:rPr>
      </w:pPr>
      <w:r>
        <w:rPr>
          <w:color w:val="000000"/>
          <w:sz w:val="23"/>
          <w:szCs w:val="23"/>
        </w:rPr>
        <w:lastRenderedPageBreak/>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Pr>
            <w:rStyle w:val="Hipercze"/>
            <w:sz w:val="23"/>
            <w:szCs w:val="23"/>
          </w:rPr>
          <w:t>https://platformazakupowa.pl</w:t>
        </w:r>
      </w:hyperlink>
      <w:r>
        <w:rPr>
          <w:color w:val="000000"/>
          <w:sz w:val="23"/>
          <w:szCs w:val="23"/>
        </w:rPr>
        <w:t>, tj.:</w:t>
      </w:r>
    </w:p>
    <w:p w14:paraId="7E862609" w14:textId="77777777" w:rsidR="00EA79AC" w:rsidRDefault="00EA79AC" w:rsidP="00D34655">
      <w:pPr>
        <w:widowControl/>
        <w:numPr>
          <w:ilvl w:val="1"/>
          <w:numId w:val="61"/>
        </w:numPr>
        <w:suppressAutoHyphens w:val="0"/>
        <w:ind w:left="1985" w:hanging="425"/>
        <w:contextualSpacing/>
        <w:jc w:val="both"/>
        <w:rPr>
          <w:color w:val="000000"/>
          <w:sz w:val="23"/>
          <w:szCs w:val="23"/>
        </w:rPr>
      </w:pPr>
      <w:r>
        <w:rPr>
          <w:color w:val="000000"/>
          <w:sz w:val="23"/>
          <w:szCs w:val="23"/>
        </w:rPr>
        <w:t>stały dostęp do sieci Internet o gwarantowanej przepustowości nie mniejszej niż 512 kb/s;</w:t>
      </w:r>
    </w:p>
    <w:p w14:paraId="7B6E2AEA" w14:textId="77777777" w:rsidR="00EA79AC" w:rsidRDefault="00EA79AC" w:rsidP="00D34655">
      <w:pPr>
        <w:widowControl/>
        <w:numPr>
          <w:ilvl w:val="1"/>
          <w:numId w:val="61"/>
        </w:numPr>
        <w:suppressAutoHyphens w:val="0"/>
        <w:ind w:left="1985" w:hanging="425"/>
        <w:contextualSpacing/>
        <w:jc w:val="both"/>
        <w:rPr>
          <w:color w:val="000000"/>
          <w:sz w:val="23"/>
          <w:szCs w:val="23"/>
        </w:rPr>
      </w:pPr>
      <w:r>
        <w:rPr>
          <w:color w:val="000000"/>
          <w:sz w:val="23"/>
          <w:szCs w:val="23"/>
        </w:rPr>
        <w:t>komputer klasy PC lub MAC o następującej konfiguracji: pamięć min. 2 GB Ram, procesor Intel IV 2 GHZ lub jego nowsza wersja, jeden z systemów operacyjnych – MS Windows 7, Mac Os x 10 4, Linux, lub ich nowsze wersje;</w:t>
      </w:r>
    </w:p>
    <w:p w14:paraId="4C7158C1" w14:textId="77777777" w:rsidR="00EA79AC" w:rsidRDefault="00EA79AC" w:rsidP="00D34655">
      <w:pPr>
        <w:widowControl/>
        <w:numPr>
          <w:ilvl w:val="1"/>
          <w:numId w:val="61"/>
        </w:numPr>
        <w:suppressAutoHyphens w:val="0"/>
        <w:ind w:left="1985" w:hanging="425"/>
        <w:contextualSpacing/>
        <w:jc w:val="both"/>
        <w:rPr>
          <w:color w:val="000000"/>
          <w:sz w:val="23"/>
          <w:szCs w:val="23"/>
        </w:rPr>
      </w:pPr>
      <w:r>
        <w:rPr>
          <w:color w:val="000000"/>
          <w:sz w:val="23"/>
          <w:szCs w:val="23"/>
        </w:rPr>
        <w:t>zainstalowana dowolna, inna przeglądarka internetowa niż Internet Explorer;</w:t>
      </w:r>
    </w:p>
    <w:p w14:paraId="3366C6CC" w14:textId="77777777" w:rsidR="00EA79AC" w:rsidRDefault="00EA79AC" w:rsidP="00D34655">
      <w:pPr>
        <w:widowControl/>
        <w:numPr>
          <w:ilvl w:val="1"/>
          <w:numId w:val="61"/>
        </w:numPr>
        <w:suppressAutoHyphens w:val="0"/>
        <w:ind w:left="1985" w:hanging="425"/>
        <w:contextualSpacing/>
        <w:jc w:val="both"/>
        <w:rPr>
          <w:color w:val="000000"/>
          <w:sz w:val="23"/>
          <w:szCs w:val="23"/>
        </w:rPr>
      </w:pPr>
      <w:r>
        <w:rPr>
          <w:color w:val="000000"/>
          <w:sz w:val="23"/>
          <w:szCs w:val="23"/>
        </w:rPr>
        <w:t>włączona obsługa JavaScript,</w:t>
      </w:r>
    </w:p>
    <w:p w14:paraId="08E53C0E" w14:textId="77777777" w:rsidR="00EA79AC" w:rsidRDefault="00EA79AC" w:rsidP="00D34655">
      <w:pPr>
        <w:widowControl/>
        <w:numPr>
          <w:ilvl w:val="1"/>
          <w:numId w:val="61"/>
        </w:numPr>
        <w:suppressAutoHyphens w:val="0"/>
        <w:ind w:left="1985" w:hanging="425"/>
        <w:contextualSpacing/>
        <w:jc w:val="both"/>
        <w:rPr>
          <w:color w:val="000000"/>
          <w:sz w:val="23"/>
          <w:szCs w:val="23"/>
        </w:rPr>
      </w:pPr>
      <w:r>
        <w:rPr>
          <w:color w:val="000000"/>
          <w:sz w:val="23"/>
          <w:szCs w:val="23"/>
        </w:rPr>
        <w:t>zainstalowany program Adobe Acrobat Reader lub inny obsługujący format plików .pdf.</w:t>
      </w:r>
    </w:p>
    <w:p w14:paraId="5D3DA48C" w14:textId="77777777" w:rsidR="00EA79AC" w:rsidRDefault="00EA79AC" w:rsidP="00D34655">
      <w:pPr>
        <w:widowControl/>
        <w:numPr>
          <w:ilvl w:val="2"/>
          <w:numId w:val="59"/>
        </w:numPr>
        <w:suppressAutoHyphens w:val="0"/>
        <w:ind w:left="1560" w:hanging="567"/>
        <w:jc w:val="both"/>
        <w:textAlignment w:val="baseline"/>
        <w:rPr>
          <w:color w:val="000000"/>
          <w:sz w:val="23"/>
          <w:szCs w:val="23"/>
        </w:rPr>
      </w:pPr>
      <w:r>
        <w:rPr>
          <w:color w:val="000000"/>
          <w:sz w:val="23"/>
          <w:szCs w:val="23"/>
        </w:rPr>
        <w:t xml:space="preserve">Szyfrowanie na </w:t>
      </w:r>
      <w:hyperlink r:id="rId35" w:history="1">
        <w:r>
          <w:rPr>
            <w:rStyle w:val="Hipercze"/>
            <w:sz w:val="23"/>
            <w:szCs w:val="23"/>
          </w:rPr>
          <w:t>https://platformazakupowa.pl</w:t>
        </w:r>
      </w:hyperlink>
      <w:r>
        <w:rPr>
          <w:color w:val="000000"/>
          <w:sz w:val="23"/>
          <w:szCs w:val="23"/>
        </w:rPr>
        <w:t xml:space="preserve"> odbywa się za pomocą protokołu TLS 1.3.</w:t>
      </w:r>
    </w:p>
    <w:p w14:paraId="20DE894B" w14:textId="77777777" w:rsidR="00EA79AC" w:rsidRDefault="00EA79AC" w:rsidP="00D34655">
      <w:pPr>
        <w:widowControl/>
        <w:numPr>
          <w:ilvl w:val="2"/>
          <w:numId w:val="59"/>
        </w:numPr>
        <w:suppressAutoHyphens w:val="0"/>
        <w:ind w:left="1560" w:hanging="567"/>
        <w:jc w:val="both"/>
        <w:textAlignment w:val="baseline"/>
        <w:rPr>
          <w:color w:val="000000"/>
          <w:sz w:val="23"/>
          <w:szCs w:val="23"/>
        </w:rPr>
      </w:pPr>
      <w:r>
        <w:rPr>
          <w:color w:val="000000"/>
          <w:sz w:val="23"/>
          <w:szCs w:val="23"/>
        </w:rPr>
        <w:t>Oznaczenie czasu odbioru danych przez platformę zakupową stanowi datę oraz  dokładny czas (hh:mm:ss) generowany według czasu lokalnego serwera synchronizowanego z zegarem Głównego Urzędu Miar.</w:t>
      </w:r>
    </w:p>
    <w:p w14:paraId="1445D472" w14:textId="77777777" w:rsidR="00EA79AC" w:rsidRDefault="00EA79AC" w:rsidP="00D34655">
      <w:pPr>
        <w:widowControl/>
        <w:numPr>
          <w:ilvl w:val="1"/>
          <w:numId w:val="59"/>
        </w:numPr>
        <w:suppressAutoHyphens w:val="0"/>
        <w:ind w:left="1134" w:hanging="567"/>
        <w:contextualSpacing/>
        <w:jc w:val="both"/>
        <w:rPr>
          <w:bCs/>
          <w:sz w:val="23"/>
          <w:szCs w:val="23"/>
        </w:rPr>
      </w:pPr>
      <w:r>
        <w:rPr>
          <w:sz w:val="23"/>
          <w:szCs w:val="23"/>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2020 r., poz. 2452 z późn. zm) oraz rozporządzeniu Ministra Rozwoju, Pracy i Technologii z dnia 23 grudnia 2020 r. w sprawie podmiotowych środków dowodowych oraz innych dokumentów lub oświadczeń, jakich może żądać zamawiający od wykonawcy (t. j.: Dz. U. 2020 r., poz. 2415 z późn. zm.), tj.:</w:t>
      </w:r>
    </w:p>
    <w:p w14:paraId="55F3D6DB" w14:textId="77777777" w:rsidR="00EA79AC" w:rsidRDefault="00EA79AC" w:rsidP="00D34655">
      <w:pPr>
        <w:widowControl/>
        <w:numPr>
          <w:ilvl w:val="1"/>
          <w:numId w:val="62"/>
        </w:numPr>
        <w:suppressAutoHyphens w:val="0"/>
        <w:ind w:left="1560" w:hanging="426"/>
        <w:contextualSpacing/>
        <w:jc w:val="both"/>
        <w:rPr>
          <w:bCs/>
          <w:i/>
          <w:iCs/>
          <w:sz w:val="23"/>
          <w:szCs w:val="23"/>
          <w:u w:val="single"/>
        </w:rPr>
      </w:pPr>
      <w:r>
        <w:rPr>
          <w:sz w:val="23"/>
          <w:szCs w:val="23"/>
        </w:rPr>
        <w:t xml:space="preserve">dokumenty lub oświadczenia, w tym oferta, składane są </w:t>
      </w:r>
      <w:r>
        <w:rPr>
          <w:sz w:val="23"/>
          <w:szCs w:val="23"/>
          <w:u w:val="single"/>
        </w:rPr>
        <w:t>w oryginale w formie elektronicznej przy użyciu kwalifikowanego podpisu elektronicznego lub  w  postaci elektronicznej opatrzonej podpisem zaufanym lub podpisem osobistym</w:t>
      </w:r>
      <w:r>
        <w:rPr>
          <w:sz w:val="23"/>
          <w:szCs w:val="23"/>
        </w:rPr>
        <w:t xml:space="preserve">. </w:t>
      </w:r>
      <w:r>
        <w:rPr>
          <w:color w:val="000000"/>
          <w:sz w:val="23"/>
          <w:szCs w:val="23"/>
        </w:rPr>
        <w:t xml:space="preserve">W przypadku składania podpisu kwalifikowanego i wykorzystania formatu podpisu XAdES zewnętrzny, zamawiający wymaga dołączenia odpowiedniej ilości plików, tj. podpisywanych plików z danymi oraz plików podpisu w formacie XAdES. </w:t>
      </w:r>
      <w:r>
        <w:rPr>
          <w:b/>
          <w:i/>
          <w:iCs/>
          <w:sz w:val="23"/>
          <w:szCs w:val="23"/>
        </w:rPr>
        <w:t>Oferta złożona bez opatrzenia właściwym podpisem elektronicznym podlega odrzuceniu na podstawie art. 226 ust. 1 pkt 3 ustawy PZP, z uwagi na niezgodność z art. 63 tej ustawy;</w:t>
      </w:r>
    </w:p>
    <w:p w14:paraId="0686674E" w14:textId="77777777" w:rsidR="00EA79AC" w:rsidRDefault="00EA79AC" w:rsidP="00D34655">
      <w:pPr>
        <w:widowControl/>
        <w:numPr>
          <w:ilvl w:val="1"/>
          <w:numId w:val="62"/>
        </w:numPr>
        <w:suppressAutoHyphens w:val="0"/>
        <w:ind w:left="1560" w:hanging="426"/>
        <w:contextualSpacing/>
        <w:jc w:val="both"/>
        <w:rPr>
          <w:bCs/>
          <w:sz w:val="23"/>
          <w:szCs w:val="23"/>
        </w:rPr>
      </w:pPr>
      <w:r>
        <w:rPr>
          <w:bCs/>
          <w:sz w:val="23"/>
          <w:szCs w:val="23"/>
        </w:rPr>
        <w:t>dokumenty wystawione w formie elektronicznej przekazuje się jako dokumenty elektroniczne, zapewniając zamawiającemu możliwość weryfikacji podpisów;</w:t>
      </w:r>
    </w:p>
    <w:p w14:paraId="6D35C358" w14:textId="25EC7D10" w:rsidR="00EA79AC" w:rsidRDefault="00EA79AC" w:rsidP="00D34655">
      <w:pPr>
        <w:widowControl/>
        <w:numPr>
          <w:ilvl w:val="1"/>
          <w:numId w:val="62"/>
        </w:numPr>
        <w:suppressAutoHyphens w:val="0"/>
        <w:ind w:left="1560" w:hanging="426"/>
        <w:contextualSpacing/>
        <w:jc w:val="both"/>
        <w:rPr>
          <w:bCs/>
          <w:sz w:val="23"/>
          <w:szCs w:val="23"/>
        </w:rPr>
      </w:pPr>
      <w:r>
        <w:rPr>
          <w:bCs/>
          <w:sz w:val="23"/>
          <w:szCs w:val="23"/>
        </w:rPr>
        <w:t>j</w:t>
      </w:r>
      <w:r>
        <w:rPr>
          <w:sz w:val="23"/>
          <w:szCs w:val="23"/>
        </w:rPr>
        <w:t>eżeli oryginał dokumentu, oświadczenia lub inne dokumenty składane w postępowaniu o udzielenie zamówienia, nie zostały sporządzone w postaci dokumentu elektronicznego, wykonawca może sporządzić i przekazać cyfrowe odwzorowanie</w:t>
      </w:r>
      <w:r w:rsidR="00EC2916">
        <w:rPr>
          <w:sz w:val="23"/>
          <w:szCs w:val="23"/>
        </w:rPr>
        <w:t xml:space="preserve"> </w:t>
      </w:r>
      <w:r>
        <w:rPr>
          <w:color w:val="000000"/>
          <w:sz w:val="23"/>
          <w:szCs w:val="23"/>
        </w:rPr>
        <w:t>z dokumentem lub oświadczeniem w postaci papierowej,</w:t>
      </w:r>
      <w:r>
        <w:rPr>
          <w:sz w:val="23"/>
          <w:szCs w:val="23"/>
        </w:rPr>
        <w:t xml:space="preserve"> opatrując je kwalifikowanym podpisem elektronicznym, podpisem zaufanym lub podpisem osobistym, co jest równoznaczne z poświadczeniem przekazywanych dokumentów lub oświadczeń za zgodność z oryginałem;</w:t>
      </w:r>
    </w:p>
    <w:p w14:paraId="42940705" w14:textId="77777777" w:rsidR="00EA79AC" w:rsidRDefault="00EA79AC" w:rsidP="00D34655">
      <w:pPr>
        <w:widowControl/>
        <w:numPr>
          <w:ilvl w:val="1"/>
          <w:numId w:val="62"/>
        </w:numPr>
        <w:suppressAutoHyphens w:val="0"/>
        <w:ind w:left="1560" w:hanging="426"/>
        <w:contextualSpacing/>
        <w:jc w:val="both"/>
        <w:rPr>
          <w:bCs/>
          <w:sz w:val="23"/>
          <w:szCs w:val="23"/>
        </w:rPr>
      </w:pPr>
      <w:r>
        <w:rPr>
          <w:sz w:val="23"/>
          <w:szCs w:val="23"/>
        </w:rPr>
        <w:t xml:space="preserve">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t>
      </w:r>
      <w:r>
        <w:rPr>
          <w:sz w:val="23"/>
          <w:szCs w:val="23"/>
        </w:rPr>
        <w:lastRenderedPageBreak/>
        <w:t>wykonawca na zasadach określonych w art. 118 ustawy PZP, albo przez podwykonawcę jest równoznaczne z poświadczeniem za zgodność z oryginałem.</w:t>
      </w:r>
    </w:p>
    <w:p w14:paraId="43DE34FD" w14:textId="77777777" w:rsidR="00EA79AC" w:rsidRDefault="00EA79AC" w:rsidP="00D34655">
      <w:pPr>
        <w:widowControl/>
        <w:numPr>
          <w:ilvl w:val="1"/>
          <w:numId w:val="62"/>
        </w:numPr>
        <w:suppressAutoHyphens w:val="0"/>
        <w:ind w:left="1560" w:hanging="426"/>
        <w:contextualSpacing/>
        <w:jc w:val="both"/>
        <w:rPr>
          <w:bCs/>
          <w:sz w:val="23"/>
          <w:szCs w:val="23"/>
        </w:rPr>
      </w:pPr>
      <w:r>
        <w:rPr>
          <w:color w:val="000000"/>
          <w:sz w:val="23"/>
          <w:szCs w:val="23"/>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EA3B683" w14:textId="77777777" w:rsidR="00EA79AC" w:rsidRDefault="00EA79AC" w:rsidP="00D34655">
      <w:pPr>
        <w:widowControl/>
        <w:numPr>
          <w:ilvl w:val="0"/>
          <w:numId w:val="59"/>
        </w:numPr>
        <w:suppressAutoHyphens w:val="0"/>
        <w:ind w:left="709" w:hanging="425"/>
        <w:contextualSpacing/>
        <w:jc w:val="both"/>
        <w:rPr>
          <w:bCs/>
          <w:sz w:val="23"/>
          <w:szCs w:val="23"/>
        </w:rPr>
      </w:pPr>
      <w:r>
        <w:rPr>
          <w:bCs/>
          <w:sz w:val="23"/>
          <w:szCs w:val="23"/>
        </w:rPr>
        <w:t>Sposób porozumiewania się zamawiającego z wykonawcami w zakresie skutecznego złożenia oferty.</w:t>
      </w:r>
    </w:p>
    <w:p w14:paraId="299D88F2" w14:textId="77777777" w:rsidR="00EA79AC" w:rsidRDefault="00EA79AC" w:rsidP="00D34655">
      <w:pPr>
        <w:widowControl/>
        <w:numPr>
          <w:ilvl w:val="1"/>
          <w:numId w:val="59"/>
        </w:numPr>
        <w:suppressAutoHyphens w:val="0"/>
        <w:contextualSpacing/>
        <w:jc w:val="both"/>
        <w:rPr>
          <w:bCs/>
          <w:sz w:val="23"/>
          <w:szCs w:val="23"/>
        </w:rPr>
      </w:pPr>
      <w:r>
        <w:rPr>
          <w:sz w:val="23"/>
          <w:szCs w:val="23"/>
        </w:rPr>
        <w:t xml:space="preserve">Oferta musi być sporządzona z zachowaniem postaci elektronicznej w formacie danych </w:t>
      </w:r>
      <w:r>
        <w:rPr>
          <w:bCs/>
          <w:sz w:val="23"/>
          <w:szCs w:val="23"/>
        </w:rPr>
        <w:t xml:space="preserve">zgodnym z </w:t>
      </w:r>
      <w:r>
        <w:rPr>
          <w:color w:val="000000"/>
          <w:sz w:val="23"/>
          <w:szCs w:val="23"/>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Pr>
          <w:sz w:val="23"/>
          <w:szCs w:val="23"/>
        </w:rPr>
        <w:t>i podpisana kwalifikowanym podpisem elektronicznym, podpisem zaufanym lub podpisem osobistym. Zaleca się wykorzystanie formatów: .</w:t>
      </w:r>
      <w:r>
        <w:rPr>
          <w:b/>
          <w:bCs/>
          <w:i/>
          <w:iCs/>
          <w:sz w:val="23"/>
          <w:szCs w:val="23"/>
        </w:rPr>
        <w:t>pdf, .doc., .xls, .jpg (.jpeg) ze szczególnym wskazaniem na .pdf.</w:t>
      </w:r>
      <w:r>
        <w:rPr>
          <w:sz w:val="23"/>
          <w:szCs w:val="23"/>
        </w:rPr>
        <w:t xml:space="preserve"> W celu ewentualnej kompresji danych rekomenduje się wykorzystanie formatów: .</w:t>
      </w:r>
      <w:r>
        <w:rPr>
          <w:b/>
          <w:bCs/>
          <w:i/>
          <w:iCs/>
          <w:sz w:val="23"/>
          <w:szCs w:val="23"/>
        </w:rPr>
        <w:t>zip, 7Z</w:t>
      </w:r>
      <w:r>
        <w:rPr>
          <w:sz w:val="23"/>
          <w:szCs w:val="23"/>
        </w:rPr>
        <w:t xml:space="preserve">. Do formatów powszechnych a nieobjętych treścią rozporządzenia zalicza się: .rar, .gif, .bmp, .numbers, .pages. Dokumenty złożone </w:t>
      </w:r>
      <w:r>
        <w:rPr>
          <w:sz w:val="23"/>
          <w:szCs w:val="23"/>
        </w:rPr>
        <w:br/>
        <w:t xml:space="preserve">w takich plikach zostaną uznane za złożone nieskutecznie. </w:t>
      </w:r>
    </w:p>
    <w:p w14:paraId="1B9B7F16" w14:textId="77777777" w:rsidR="00EA79AC" w:rsidRPr="00E4598E" w:rsidRDefault="00EA79AC" w:rsidP="00D34655">
      <w:pPr>
        <w:widowControl/>
        <w:numPr>
          <w:ilvl w:val="1"/>
          <w:numId w:val="59"/>
        </w:numPr>
        <w:suppressAutoHyphens w:val="0"/>
        <w:contextualSpacing/>
        <w:jc w:val="both"/>
        <w:rPr>
          <w:bCs/>
          <w:sz w:val="23"/>
          <w:szCs w:val="23"/>
        </w:rPr>
      </w:pPr>
      <w:r>
        <w:rPr>
          <w:sz w:val="23"/>
          <w:szCs w:val="23"/>
        </w:rPr>
        <w:t xml:space="preserve">Wykonawca składa ofertę za pośrednictwem </w:t>
      </w:r>
      <w:hyperlink r:id="rId36" w:history="1">
        <w:r>
          <w:rPr>
            <w:rStyle w:val="Hipercze"/>
            <w:sz w:val="23"/>
            <w:szCs w:val="23"/>
          </w:rPr>
          <w:t>https://platformazakupowa.pl</w:t>
        </w:r>
      </w:hyperlink>
      <w:r>
        <w:rPr>
          <w:sz w:val="23"/>
          <w:szCs w:val="23"/>
        </w:rPr>
        <w:t xml:space="preserve"> – adres profilu nabywcy </w:t>
      </w:r>
      <w:hyperlink r:id="rId37" w:history="1">
        <w:r>
          <w:rPr>
            <w:rStyle w:val="Hipercze"/>
            <w:sz w:val="23"/>
            <w:szCs w:val="23"/>
          </w:rPr>
          <w:t>https://platformazakupowa.pl/pn/uj_edu</w:t>
        </w:r>
      </w:hyperlink>
      <w:r>
        <w:rPr>
          <w:bCs/>
          <w:sz w:val="23"/>
          <w:szCs w:val="23"/>
        </w:rPr>
        <w:t xml:space="preserve">, </w:t>
      </w:r>
      <w:r>
        <w:rPr>
          <w:sz w:val="23"/>
          <w:szCs w:val="23"/>
        </w:rPr>
        <w:t xml:space="preserve">zgodnie z regulaminem, o którym mowa w ust. 1 tego rozdziału. </w:t>
      </w:r>
      <w:r>
        <w:rPr>
          <w:color w:val="000000"/>
          <w:sz w:val="23"/>
          <w:szCs w:val="23"/>
        </w:rPr>
        <w:t>Zamawiający nie ponosi odpowiedzialności za   złożenie oferty w sposób niezgodny z instrukcją korzystania z  </w:t>
      </w:r>
      <w:hyperlink r:id="rId38" w:history="1">
        <w:r>
          <w:rPr>
            <w:rStyle w:val="Hipercze"/>
            <w:sz w:val="23"/>
            <w:szCs w:val="23"/>
          </w:rPr>
          <w:t>https://platformazakupowa.pl</w:t>
        </w:r>
      </w:hyperlink>
      <w:r>
        <w:rPr>
          <w:color w:val="000000"/>
          <w:sz w:val="23"/>
          <w:szCs w:val="23"/>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t>
      </w:r>
      <w:r w:rsidRPr="00E4598E">
        <w:rPr>
          <w:color w:val="000000"/>
          <w:sz w:val="23"/>
          <w:szCs w:val="23"/>
        </w:rPr>
        <w:t>w art. 221 ustawy – Prawo zamówień publicznych.</w:t>
      </w:r>
    </w:p>
    <w:p w14:paraId="37673A4C" w14:textId="77777777" w:rsidR="00EA79AC" w:rsidRPr="00010E21" w:rsidRDefault="00EA79AC" w:rsidP="00D34655">
      <w:pPr>
        <w:widowControl/>
        <w:numPr>
          <w:ilvl w:val="1"/>
          <w:numId w:val="59"/>
        </w:numPr>
        <w:suppressAutoHyphens w:val="0"/>
        <w:contextualSpacing/>
        <w:jc w:val="both"/>
        <w:rPr>
          <w:sz w:val="23"/>
          <w:szCs w:val="23"/>
        </w:rPr>
      </w:pPr>
      <w:r w:rsidRPr="00010E21">
        <w:rPr>
          <w:sz w:val="23"/>
          <w:szCs w:val="23"/>
        </w:rPr>
        <w:t xml:space="preserve">Sposób zaszyfrowania oferty opisany został w </w:t>
      </w:r>
      <w:r w:rsidRPr="00010E21">
        <w:rPr>
          <w:color w:val="000000"/>
          <w:sz w:val="23"/>
          <w:szCs w:val="23"/>
        </w:rPr>
        <w:t>instrukcji składania ofert</w:t>
      </w:r>
      <w:r w:rsidR="00A6170E" w:rsidRPr="00010E21">
        <w:rPr>
          <w:color w:val="000000"/>
          <w:sz w:val="23"/>
          <w:szCs w:val="23"/>
        </w:rPr>
        <w:t>, przy czym oferty jedynie mają być szyfrowane za pomocą platformy zakupowej</w:t>
      </w:r>
      <w:r w:rsidRPr="00010E21">
        <w:rPr>
          <w:color w:val="000000"/>
          <w:sz w:val="23"/>
          <w:szCs w:val="23"/>
        </w:rPr>
        <w:t xml:space="preserve"> (linki w ust. 1.2.2 powyżej).</w:t>
      </w:r>
    </w:p>
    <w:p w14:paraId="0E343E25" w14:textId="77777777" w:rsidR="00EA79AC" w:rsidRDefault="00EA79AC" w:rsidP="00D34655">
      <w:pPr>
        <w:widowControl/>
        <w:numPr>
          <w:ilvl w:val="1"/>
          <w:numId w:val="59"/>
        </w:numPr>
        <w:suppressAutoHyphens w:val="0"/>
        <w:contextualSpacing/>
        <w:jc w:val="both"/>
        <w:rPr>
          <w:bCs/>
          <w:sz w:val="23"/>
          <w:szCs w:val="23"/>
        </w:rPr>
      </w:pPr>
      <w:r w:rsidRPr="00E4598E">
        <w:rPr>
          <w:bCs/>
          <w:sz w:val="23"/>
          <w:szCs w:val="23"/>
        </w:rPr>
        <w:t>Po upływie terminu składania ofert wykonawca</w:t>
      </w:r>
      <w:r>
        <w:rPr>
          <w:bCs/>
          <w:sz w:val="23"/>
          <w:szCs w:val="23"/>
        </w:rPr>
        <w:t xml:space="preserve"> nie może skutecznie dokonać zmiany ani wycofać uprzednio złożonej oferty.</w:t>
      </w:r>
    </w:p>
    <w:p w14:paraId="0540BE54" w14:textId="77777777" w:rsidR="00EA79AC" w:rsidRDefault="00EA79AC" w:rsidP="00D34655">
      <w:pPr>
        <w:pStyle w:val="Akapitzlist"/>
        <w:numPr>
          <w:ilvl w:val="0"/>
          <w:numId w:val="63"/>
        </w:numPr>
        <w:ind w:left="426" w:hanging="426"/>
        <w:rPr>
          <w:sz w:val="22"/>
          <w:szCs w:val="22"/>
        </w:rPr>
      </w:pPr>
      <w:r>
        <w:rPr>
          <w:sz w:val="22"/>
          <w:szCs w:val="22"/>
        </w:rPr>
        <w:t>Do porozumiewania się z Wykonawcami upoważnion</w:t>
      </w:r>
      <w:r w:rsidR="00452EF6">
        <w:rPr>
          <w:sz w:val="22"/>
          <w:szCs w:val="22"/>
        </w:rPr>
        <w:t>y</w:t>
      </w:r>
      <w:r>
        <w:rPr>
          <w:sz w:val="22"/>
          <w:szCs w:val="22"/>
        </w:rPr>
        <w:t xml:space="preserve"> w zakresie formalnym i merytorycznym jest </w:t>
      </w:r>
      <w:r w:rsidR="00010E21">
        <w:rPr>
          <w:sz w:val="22"/>
          <w:szCs w:val="22"/>
        </w:rPr>
        <w:t>Jerzy Wordliczek</w:t>
      </w:r>
      <w:r>
        <w:rPr>
          <w:sz w:val="22"/>
          <w:szCs w:val="22"/>
        </w:rPr>
        <w:t>, tel. +4812-663-</w:t>
      </w:r>
      <w:r w:rsidR="00010E21">
        <w:rPr>
          <w:sz w:val="22"/>
          <w:szCs w:val="22"/>
        </w:rPr>
        <w:t>10</w:t>
      </w:r>
      <w:r>
        <w:rPr>
          <w:sz w:val="22"/>
          <w:szCs w:val="22"/>
        </w:rPr>
        <w:t>-</w:t>
      </w:r>
      <w:r w:rsidR="00010E21">
        <w:rPr>
          <w:sz w:val="22"/>
          <w:szCs w:val="22"/>
        </w:rPr>
        <w:t>66</w:t>
      </w:r>
      <w:r>
        <w:rPr>
          <w:sz w:val="22"/>
          <w:szCs w:val="22"/>
        </w:rPr>
        <w:t>.</w:t>
      </w:r>
    </w:p>
    <w:p w14:paraId="1FD2486D" w14:textId="77777777" w:rsidR="00EA79AC" w:rsidRDefault="00EA79AC" w:rsidP="00EA79AC">
      <w:pPr>
        <w:pStyle w:val="Akapitzlist"/>
        <w:numPr>
          <w:ilvl w:val="0"/>
          <w:numId w:val="0"/>
        </w:numPr>
        <w:ind w:left="426"/>
        <w:rPr>
          <w:sz w:val="22"/>
          <w:szCs w:val="22"/>
        </w:rPr>
      </w:pPr>
    </w:p>
    <w:p w14:paraId="61314201" w14:textId="77777777" w:rsidR="00F154E6" w:rsidRPr="00CA3161" w:rsidRDefault="00F154E6" w:rsidP="00F154E6">
      <w:pPr>
        <w:widowControl/>
        <w:suppressAutoHyphens w:val="0"/>
        <w:jc w:val="both"/>
        <w:rPr>
          <w:b/>
          <w:bCs/>
          <w:sz w:val="22"/>
          <w:szCs w:val="22"/>
        </w:rPr>
      </w:pPr>
      <w:r w:rsidRPr="00CA3161">
        <w:rPr>
          <w:b/>
          <w:bCs/>
          <w:sz w:val="22"/>
          <w:szCs w:val="22"/>
        </w:rPr>
        <w:t xml:space="preserve">Rozdział X - Wymagania dotyczące wadium. </w:t>
      </w:r>
    </w:p>
    <w:p w14:paraId="39BE1A59" w14:textId="77777777" w:rsidR="00333B41" w:rsidRPr="00566F7B" w:rsidRDefault="00F154E6" w:rsidP="00D34655">
      <w:pPr>
        <w:pStyle w:val="Akapitzlist"/>
        <w:numPr>
          <w:ilvl w:val="0"/>
          <w:numId w:val="38"/>
        </w:numPr>
        <w:tabs>
          <w:tab w:val="clear" w:pos="5040"/>
          <w:tab w:val="num" w:pos="426"/>
        </w:tabs>
        <w:ind w:hanging="5040"/>
        <w:rPr>
          <w:sz w:val="22"/>
          <w:szCs w:val="22"/>
        </w:rPr>
      </w:pPr>
      <w:r w:rsidRPr="00566F7B">
        <w:rPr>
          <w:sz w:val="22"/>
          <w:szCs w:val="22"/>
        </w:rPr>
        <w:t>Zamawiający nie wymaga wniesienia wadium</w:t>
      </w:r>
    </w:p>
    <w:p w14:paraId="4D059715" w14:textId="77777777" w:rsidR="00930105" w:rsidRPr="00566F7B" w:rsidRDefault="00930105" w:rsidP="001F7882">
      <w:pPr>
        <w:widowControl/>
        <w:tabs>
          <w:tab w:val="left" w:pos="900"/>
        </w:tabs>
        <w:suppressAutoHyphens w:val="0"/>
        <w:ind w:left="426" w:hanging="426"/>
        <w:jc w:val="both"/>
        <w:rPr>
          <w:color w:val="000000"/>
          <w:sz w:val="22"/>
          <w:szCs w:val="22"/>
        </w:rPr>
      </w:pPr>
    </w:p>
    <w:p w14:paraId="6A81D6CB" w14:textId="77777777" w:rsidR="00BA0997" w:rsidRPr="00F64200" w:rsidRDefault="008463F6" w:rsidP="00984EB9">
      <w:pPr>
        <w:widowControl/>
        <w:suppressAutoHyphens w:val="0"/>
        <w:jc w:val="both"/>
        <w:rPr>
          <w:b/>
          <w:bCs/>
          <w:sz w:val="22"/>
          <w:szCs w:val="22"/>
        </w:rPr>
      </w:pPr>
      <w:r w:rsidRPr="00566F7B">
        <w:rPr>
          <w:b/>
          <w:bCs/>
          <w:sz w:val="22"/>
          <w:szCs w:val="22"/>
        </w:rPr>
        <w:t>Rozdział X</w:t>
      </w:r>
      <w:r w:rsidR="0094606A" w:rsidRPr="00566F7B">
        <w:rPr>
          <w:b/>
          <w:bCs/>
          <w:sz w:val="22"/>
          <w:szCs w:val="22"/>
        </w:rPr>
        <w:t>I</w:t>
      </w:r>
      <w:r w:rsidRPr="00566F7B">
        <w:rPr>
          <w:b/>
          <w:bCs/>
          <w:sz w:val="22"/>
          <w:szCs w:val="22"/>
        </w:rPr>
        <w:t xml:space="preserve"> - </w:t>
      </w:r>
      <w:r w:rsidR="00BA0997" w:rsidRPr="00566F7B">
        <w:rPr>
          <w:b/>
          <w:bCs/>
          <w:sz w:val="22"/>
          <w:szCs w:val="22"/>
        </w:rPr>
        <w:t xml:space="preserve">Termin </w:t>
      </w:r>
      <w:r w:rsidR="00BA0997" w:rsidRPr="00F64200">
        <w:rPr>
          <w:b/>
          <w:bCs/>
          <w:sz w:val="22"/>
          <w:szCs w:val="22"/>
        </w:rPr>
        <w:t>związania ofertą.</w:t>
      </w:r>
    </w:p>
    <w:p w14:paraId="121A259B" w14:textId="6D1C55FC" w:rsidR="00057BB4" w:rsidRPr="00E9447B" w:rsidRDefault="00057BB4" w:rsidP="00A523AB">
      <w:pPr>
        <w:widowControl/>
        <w:numPr>
          <w:ilvl w:val="0"/>
          <w:numId w:val="7"/>
        </w:numPr>
        <w:tabs>
          <w:tab w:val="clear" w:pos="720"/>
          <w:tab w:val="left" w:pos="567"/>
        </w:tabs>
        <w:suppressAutoHyphens w:val="0"/>
        <w:ind w:left="426" w:hanging="426"/>
        <w:jc w:val="both"/>
        <w:rPr>
          <w:b/>
          <w:bCs/>
          <w:i/>
          <w:iCs/>
          <w:color w:val="000000" w:themeColor="text1"/>
          <w:sz w:val="22"/>
          <w:szCs w:val="22"/>
          <w:u w:val="single"/>
        </w:rPr>
      </w:pPr>
      <w:r w:rsidRPr="00F64200">
        <w:rPr>
          <w:color w:val="000000" w:themeColor="text1"/>
          <w:sz w:val="22"/>
          <w:szCs w:val="22"/>
        </w:rPr>
        <w:t xml:space="preserve">Wykonawca jest </w:t>
      </w:r>
      <w:r w:rsidRPr="00E9447B">
        <w:rPr>
          <w:color w:val="000000" w:themeColor="text1"/>
          <w:sz w:val="22"/>
          <w:szCs w:val="22"/>
        </w:rPr>
        <w:t xml:space="preserve">związany złożoną ofertą od dnia upływu terminu składania ofert </w:t>
      </w:r>
      <w:r w:rsidRPr="00E9447B">
        <w:rPr>
          <w:b/>
          <w:bCs/>
          <w:i/>
          <w:iCs/>
          <w:color w:val="000000" w:themeColor="text1"/>
          <w:sz w:val="22"/>
          <w:szCs w:val="22"/>
          <w:u w:val="single"/>
        </w:rPr>
        <w:t>do dnia</w:t>
      </w:r>
      <w:r w:rsidR="00566F7B" w:rsidRPr="00E9447B">
        <w:rPr>
          <w:b/>
          <w:bCs/>
          <w:i/>
          <w:iCs/>
          <w:color w:val="000000" w:themeColor="text1"/>
          <w:sz w:val="22"/>
          <w:szCs w:val="22"/>
          <w:u w:val="single"/>
        </w:rPr>
        <w:t xml:space="preserve"> </w:t>
      </w:r>
      <w:r w:rsidR="00E9447B" w:rsidRPr="00E9447B">
        <w:rPr>
          <w:b/>
          <w:bCs/>
          <w:i/>
          <w:iCs/>
          <w:color w:val="000000" w:themeColor="text1"/>
          <w:sz w:val="22"/>
          <w:szCs w:val="22"/>
          <w:u w:val="single"/>
        </w:rPr>
        <w:t>21.12.</w:t>
      </w:r>
      <w:r w:rsidR="00AF6CF3" w:rsidRPr="00E9447B">
        <w:rPr>
          <w:b/>
          <w:bCs/>
          <w:i/>
          <w:iCs/>
          <w:color w:val="000000" w:themeColor="text1"/>
          <w:sz w:val="22"/>
          <w:szCs w:val="22"/>
          <w:u w:val="single"/>
        </w:rPr>
        <w:t>202</w:t>
      </w:r>
      <w:r w:rsidR="00BF408E" w:rsidRPr="00E9447B">
        <w:rPr>
          <w:b/>
          <w:bCs/>
          <w:i/>
          <w:iCs/>
          <w:color w:val="000000" w:themeColor="text1"/>
          <w:sz w:val="22"/>
          <w:szCs w:val="22"/>
          <w:u w:val="single"/>
        </w:rPr>
        <w:t>4</w:t>
      </w:r>
      <w:r w:rsidR="00432686" w:rsidRPr="00E9447B">
        <w:rPr>
          <w:b/>
          <w:bCs/>
          <w:i/>
          <w:iCs/>
          <w:color w:val="000000" w:themeColor="text1"/>
          <w:sz w:val="22"/>
          <w:szCs w:val="22"/>
          <w:u w:val="single"/>
        </w:rPr>
        <w:t xml:space="preserve"> </w:t>
      </w:r>
      <w:r w:rsidR="00BF4ADE" w:rsidRPr="00E9447B">
        <w:rPr>
          <w:b/>
          <w:bCs/>
          <w:i/>
          <w:iCs/>
          <w:color w:val="000000" w:themeColor="text1"/>
          <w:sz w:val="22"/>
          <w:szCs w:val="22"/>
          <w:u w:val="single"/>
        </w:rPr>
        <w:t>r.</w:t>
      </w:r>
      <w:r w:rsidR="009F3D1A" w:rsidRPr="00E9447B">
        <w:rPr>
          <w:b/>
          <w:bCs/>
          <w:i/>
          <w:iCs/>
          <w:color w:val="000000" w:themeColor="text1"/>
          <w:sz w:val="22"/>
          <w:szCs w:val="22"/>
          <w:u w:val="single"/>
        </w:rPr>
        <w:t xml:space="preserve"> włącznie.</w:t>
      </w:r>
    </w:p>
    <w:p w14:paraId="10216874" w14:textId="77777777" w:rsidR="00057BB4" w:rsidRPr="005C00A8" w:rsidRDefault="00057BB4" w:rsidP="00A523AB">
      <w:pPr>
        <w:widowControl/>
        <w:numPr>
          <w:ilvl w:val="0"/>
          <w:numId w:val="7"/>
        </w:numPr>
        <w:tabs>
          <w:tab w:val="clear" w:pos="720"/>
          <w:tab w:val="left" w:pos="567"/>
        </w:tabs>
        <w:suppressAutoHyphens w:val="0"/>
        <w:ind w:left="426" w:hanging="426"/>
        <w:jc w:val="both"/>
        <w:rPr>
          <w:sz w:val="22"/>
          <w:szCs w:val="22"/>
        </w:rPr>
      </w:pPr>
      <w:r w:rsidRPr="00E9447B">
        <w:rPr>
          <w:sz w:val="22"/>
          <w:szCs w:val="22"/>
        </w:rPr>
        <w:t>W przypadku gdy</w:t>
      </w:r>
      <w:r w:rsidRPr="00F64200">
        <w:rPr>
          <w:sz w:val="22"/>
          <w:szCs w:val="22"/>
        </w:rPr>
        <w:t xml:space="preserve"> wybór najkorzystniejszej oferty nie nastąpi przed upływem terminu związania oferta określonego w SWZ</w:t>
      </w:r>
      <w:r w:rsidRPr="005C00A8">
        <w:rPr>
          <w:sz w:val="22"/>
          <w:szCs w:val="22"/>
        </w:rPr>
        <w:t>, Zamawiający przed upływem terminu związania oferta zwraca się jednokrotnie do Wykonawców o wyrażenie zgody na przedłużenie tego terminu o wskazywany przez niego okres, nie dłuższy niż 30 dni.</w:t>
      </w:r>
    </w:p>
    <w:p w14:paraId="6CB0E602" w14:textId="77777777" w:rsidR="00423A61" w:rsidRPr="005C00A8" w:rsidRDefault="00057BB4" w:rsidP="00A523AB">
      <w:pPr>
        <w:widowControl/>
        <w:numPr>
          <w:ilvl w:val="0"/>
          <w:numId w:val="7"/>
        </w:numPr>
        <w:tabs>
          <w:tab w:val="clear" w:pos="720"/>
          <w:tab w:val="left" w:pos="567"/>
        </w:tabs>
        <w:suppressAutoHyphens w:val="0"/>
        <w:ind w:left="426" w:hanging="426"/>
        <w:jc w:val="both"/>
        <w:rPr>
          <w:sz w:val="22"/>
          <w:szCs w:val="22"/>
        </w:rPr>
      </w:pPr>
      <w:r w:rsidRPr="005C00A8">
        <w:rPr>
          <w:sz w:val="22"/>
          <w:szCs w:val="22"/>
        </w:rPr>
        <w:t>Przedłużenie terminu związania oferta, o którym mowa w ust. 2, wymaga złożenia przez Wykonawcę pisemnego oświadczenia o wyrażeniu zgody na przedłużenie terminu związania ofertą</w:t>
      </w:r>
      <w:r w:rsidR="00423A61" w:rsidRPr="005C00A8">
        <w:rPr>
          <w:sz w:val="22"/>
          <w:szCs w:val="22"/>
        </w:rPr>
        <w:t>.</w:t>
      </w:r>
    </w:p>
    <w:p w14:paraId="5974B996" w14:textId="77777777" w:rsidR="00BA0997" w:rsidRPr="005C00A8" w:rsidRDefault="00BA0997" w:rsidP="00BA0997">
      <w:pPr>
        <w:widowControl/>
        <w:suppressAutoHyphens w:val="0"/>
        <w:ind w:left="720"/>
        <w:jc w:val="both"/>
        <w:rPr>
          <w:sz w:val="22"/>
          <w:szCs w:val="22"/>
        </w:rPr>
      </w:pPr>
    </w:p>
    <w:p w14:paraId="6E0087D5" w14:textId="77777777" w:rsidR="00176D85" w:rsidRPr="005C00A8" w:rsidRDefault="00176D85" w:rsidP="00176D85">
      <w:pPr>
        <w:widowControl/>
        <w:suppressAutoHyphens w:val="0"/>
        <w:jc w:val="both"/>
        <w:rPr>
          <w:b/>
          <w:bCs/>
          <w:sz w:val="22"/>
          <w:szCs w:val="22"/>
        </w:rPr>
      </w:pPr>
      <w:r w:rsidRPr="005C00A8">
        <w:rPr>
          <w:b/>
          <w:bCs/>
          <w:color w:val="000000" w:themeColor="text1"/>
          <w:sz w:val="22"/>
          <w:szCs w:val="22"/>
        </w:rPr>
        <w:t xml:space="preserve">Rozdział XII – </w:t>
      </w:r>
      <w:r w:rsidRPr="005C00A8">
        <w:rPr>
          <w:b/>
          <w:bCs/>
          <w:sz w:val="22"/>
          <w:szCs w:val="22"/>
        </w:rPr>
        <w:t>Opis sposobu przygotowania ofert</w:t>
      </w:r>
    </w:p>
    <w:p w14:paraId="2567D624" w14:textId="77777777" w:rsidR="00176D85" w:rsidRPr="00CA3161" w:rsidRDefault="00176D85" w:rsidP="00D34655">
      <w:pPr>
        <w:widowControl/>
        <w:numPr>
          <w:ilvl w:val="0"/>
          <w:numId w:val="41"/>
        </w:numPr>
        <w:suppressAutoHyphens w:val="0"/>
        <w:contextualSpacing/>
        <w:jc w:val="both"/>
        <w:rPr>
          <w:bCs/>
          <w:sz w:val="22"/>
          <w:szCs w:val="22"/>
        </w:rPr>
      </w:pPr>
      <w:r w:rsidRPr="005C00A8">
        <w:rPr>
          <w:bCs/>
          <w:sz w:val="22"/>
          <w:szCs w:val="22"/>
        </w:rPr>
        <w:t>Każdy Wykonawca</w:t>
      </w:r>
      <w:r w:rsidRPr="00CA3161">
        <w:rPr>
          <w:bCs/>
          <w:sz w:val="22"/>
          <w:szCs w:val="22"/>
        </w:rPr>
        <w:t xml:space="preserve"> może złożyć tylko jedną ofertę na realizacji całości przedmiotu zamówienia.</w:t>
      </w:r>
    </w:p>
    <w:p w14:paraId="1B8EDBF4" w14:textId="77777777" w:rsidR="00176D85" w:rsidRPr="00CA3161" w:rsidRDefault="00176D85" w:rsidP="00D34655">
      <w:pPr>
        <w:widowControl/>
        <w:numPr>
          <w:ilvl w:val="0"/>
          <w:numId w:val="41"/>
        </w:numPr>
        <w:suppressAutoHyphens w:val="0"/>
        <w:contextualSpacing/>
        <w:jc w:val="both"/>
        <w:rPr>
          <w:bCs/>
          <w:sz w:val="22"/>
          <w:szCs w:val="22"/>
        </w:rPr>
      </w:pPr>
      <w:r w:rsidRPr="00CA3161">
        <w:rPr>
          <w:bCs/>
          <w:sz w:val="22"/>
          <w:szCs w:val="22"/>
        </w:rPr>
        <w:t>Ofertę składa się z zachowaniem formy i sposobu opisanych w Rozdziale IX niniejszej SWZ.</w:t>
      </w:r>
    </w:p>
    <w:p w14:paraId="5298CDF2" w14:textId="77777777" w:rsidR="00176D85" w:rsidRPr="00CA3161" w:rsidRDefault="00176D85" w:rsidP="00D34655">
      <w:pPr>
        <w:widowControl/>
        <w:numPr>
          <w:ilvl w:val="0"/>
          <w:numId w:val="41"/>
        </w:numPr>
        <w:suppressAutoHyphens w:val="0"/>
        <w:contextualSpacing/>
        <w:jc w:val="both"/>
        <w:rPr>
          <w:bCs/>
          <w:sz w:val="22"/>
          <w:szCs w:val="22"/>
        </w:rPr>
      </w:pPr>
      <w:r w:rsidRPr="00CA3161">
        <w:rPr>
          <w:bCs/>
          <w:sz w:val="22"/>
          <w:szCs w:val="22"/>
        </w:rPr>
        <w:t xml:space="preserve">Dopuszcza się możliwość złożenia oferty przez dwa lub więcej podmiotów wspólnie ubiegających się o udzielenie zamówienia publicznego na zasadach opisanych w treści art. 58 ustawy PZP. </w:t>
      </w:r>
    </w:p>
    <w:p w14:paraId="4B21A07E" w14:textId="77777777" w:rsidR="00176D85" w:rsidRPr="00CA3161" w:rsidRDefault="00176D85" w:rsidP="00D34655">
      <w:pPr>
        <w:widowControl/>
        <w:numPr>
          <w:ilvl w:val="0"/>
          <w:numId w:val="41"/>
        </w:numPr>
        <w:suppressAutoHyphens w:val="0"/>
        <w:contextualSpacing/>
        <w:jc w:val="both"/>
        <w:rPr>
          <w:bCs/>
          <w:sz w:val="22"/>
          <w:szCs w:val="22"/>
        </w:rPr>
      </w:pPr>
      <w:r w:rsidRPr="00CA3161">
        <w:rPr>
          <w:bCs/>
          <w:sz w:val="22"/>
          <w:szCs w:val="22"/>
        </w:rPr>
        <w:t xml:space="preserve">Oferta musi być napisana w </w:t>
      </w:r>
      <w:r w:rsidRPr="00CA3161">
        <w:rPr>
          <w:bCs/>
          <w:sz w:val="22"/>
          <w:szCs w:val="22"/>
          <w:u w:val="single"/>
        </w:rPr>
        <w:t>języku polskim.</w:t>
      </w:r>
    </w:p>
    <w:p w14:paraId="6416EAF9" w14:textId="77777777" w:rsidR="00176D85" w:rsidRPr="00CA3161" w:rsidRDefault="00176D85" w:rsidP="00D34655">
      <w:pPr>
        <w:widowControl/>
        <w:numPr>
          <w:ilvl w:val="0"/>
          <w:numId w:val="41"/>
        </w:numPr>
        <w:suppressAutoHyphens w:val="0"/>
        <w:contextualSpacing/>
        <w:jc w:val="both"/>
        <w:rPr>
          <w:bCs/>
          <w:sz w:val="22"/>
          <w:szCs w:val="22"/>
          <w:u w:val="single"/>
        </w:rPr>
      </w:pPr>
      <w:r w:rsidRPr="00CA3161">
        <w:rPr>
          <w:bCs/>
          <w:sz w:val="22"/>
          <w:szCs w:val="22"/>
        </w:rPr>
        <w:t xml:space="preserve">Oferta wraz ze wszystkimi jej załącznikami musi być podpisana przez osobę (osoby) </w:t>
      </w:r>
      <w:r w:rsidRPr="00CA3161">
        <w:rPr>
          <w:bCs/>
          <w:sz w:val="22"/>
          <w:szCs w:val="22"/>
          <w:u w:val="single"/>
        </w:rPr>
        <w:t>uprawnioną do reprezentacji Wykonawcy</w:t>
      </w:r>
      <w:r w:rsidRPr="00CA3161">
        <w:rPr>
          <w:bCs/>
          <w:sz w:val="22"/>
          <w:szCs w:val="22"/>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CA3161">
        <w:rPr>
          <w:sz w:val="22"/>
          <w:szCs w:val="22"/>
        </w:rPr>
        <w:t>Pełnomocnictwa sporządzone w języku obcym Wykonawca składa wraz z tłumaczeniem na język polski.</w:t>
      </w:r>
    </w:p>
    <w:p w14:paraId="5E412D32" w14:textId="77777777" w:rsidR="00176D85" w:rsidRPr="00CA3161" w:rsidRDefault="00176D85" w:rsidP="00D34655">
      <w:pPr>
        <w:widowControl/>
        <w:numPr>
          <w:ilvl w:val="0"/>
          <w:numId w:val="41"/>
        </w:numPr>
        <w:suppressAutoHyphens w:val="0"/>
        <w:contextualSpacing/>
        <w:jc w:val="both"/>
        <w:rPr>
          <w:bCs/>
          <w:sz w:val="22"/>
          <w:szCs w:val="22"/>
        </w:rPr>
      </w:pPr>
      <w:r w:rsidRPr="00CA3161">
        <w:rPr>
          <w:sz w:val="22"/>
          <w:szCs w:val="22"/>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056FAFBC" w14:textId="77777777" w:rsidR="00176D85" w:rsidRPr="00CA3161" w:rsidRDefault="00176D85" w:rsidP="00D34655">
      <w:pPr>
        <w:widowControl/>
        <w:numPr>
          <w:ilvl w:val="0"/>
          <w:numId w:val="41"/>
        </w:numPr>
        <w:suppressAutoHyphens w:val="0"/>
        <w:ind w:left="357" w:hanging="357"/>
        <w:contextualSpacing/>
        <w:jc w:val="both"/>
        <w:rPr>
          <w:bCs/>
          <w:sz w:val="22"/>
          <w:szCs w:val="22"/>
        </w:rPr>
      </w:pPr>
      <w:r w:rsidRPr="00CA3161">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CA3161">
        <w:rPr>
          <w:b/>
          <w:bCs/>
          <w:sz w:val="22"/>
          <w:szCs w:val="22"/>
        </w:rPr>
        <w:t>–</w:t>
      </w:r>
      <w:r w:rsidRPr="00CA3161">
        <w:rPr>
          <w:sz w:val="22"/>
          <w:szCs w:val="22"/>
        </w:rPr>
        <w:t xml:space="preserve"> Prawo  o notariacie (</w:t>
      </w:r>
      <w:r w:rsidRPr="00CA3161">
        <w:rPr>
          <w:iCs/>
          <w:sz w:val="22"/>
          <w:szCs w:val="22"/>
        </w:rPr>
        <w:t>Dz. U. 2020 r., poz. 1192 z późn. zm</w:t>
      </w:r>
      <w:r w:rsidRPr="00CA3161">
        <w:rPr>
          <w:sz w:val="22"/>
          <w:szCs w:val="22"/>
        </w:rPr>
        <w:t>.)</w:t>
      </w:r>
      <w:r w:rsidRPr="00CA3161">
        <w:rPr>
          <w:bCs/>
          <w:sz w:val="22"/>
          <w:szCs w:val="22"/>
        </w:rPr>
        <w:t xml:space="preserve">. </w:t>
      </w:r>
    </w:p>
    <w:p w14:paraId="28B5673C" w14:textId="77777777" w:rsidR="00176D85" w:rsidRPr="00CA3161" w:rsidRDefault="00176D85" w:rsidP="00176D85">
      <w:pPr>
        <w:spacing w:before="100" w:beforeAutospacing="1" w:after="100" w:afterAutospacing="1"/>
        <w:ind w:left="360" w:hanging="360"/>
        <w:contextualSpacing/>
        <w:jc w:val="both"/>
        <w:rPr>
          <w:rFonts w:eastAsiaTheme="minorHAnsi"/>
          <w:sz w:val="22"/>
          <w:szCs w:val="22"/>
        </w:rPr>
      </w:pPr>
      <w:r w:rsidRPr="00CA3161">
        <w:rPr>
          <w:bCs/>
          <w:sz w:val="22"/>
          <w:szCs w:val="22"/>
        </w:rPr>
        <w:t xml:space="preserve">8.  Oferta </w:t>
      </w:r>
      <w:r w:rsidRPr="00CA3161">
        <w:rPr>
          <w:sz w:val="22"/>
          <w:szCs w:val="22"/>
        </w:rPr>
        <w:t>wraz ze stanowiącymi jej integralną część załącznikami musi być sporządzona przez wykonawcę, wedle treści postanowień niniejszej SWZ i jej załączników, a w szczególności musi zawierać:</w:t>
      </w:r>
    </w:p>
    <w:p w14:paraId="52463B84" w14:textId="77777777" w:rsidR="00176D85" w:rsidRPr="00CA3161" w:rsidRDefault="00176D85" w:rsidP="00176D85">
      <w:pPr>
        <w:spacing w:before="100" w:beforeAutospacing="1" w:after="100" w:afterAutospacing="1"/>
        <w:ind w:left="1050" w:hanging="690"/>
        <w:contextualSpacing/>
        <w:jc w:val="both"/>
        <w:rPr>
          <w:sz w:val="22"/>
          <w:szCs w:val="22"/>
        </w:rPr>
      </w:pPr>
      <w:r w:rsidRPr="00CA3161">
        <w:rPr>
          <w:sz w:val="22"/>
          <w:szCs w:val="22"/>
        </w:rPr>
        <w:t>8.1</w:t>
      </w:r>
      <w:r w:rsidRPr="00CA3161">
        <w:rPr>
          <w:sz w:val="22"/>
          <w:szCs w:val="22"/>
        </w:rPr>
        <w:tab/>
        <w:t>formularz oferty wraz z załącznikami, w tym:</w:t>
      </w:r>
    </w:p>
    <w:p w14:paraId="6B66252C" w14:textId="77777777" w:rsidR="00176D85" w:rsidRPr="00CA3161" w:rsidRDefault="00176D85" w:rsidP="00176D85">
      <w:pPr>
        <w:spacing w:before="100" w:beforeAutospacing="1" w:after="100" w:afterAutospacing="1"/>
        <w:ind w:left="1418" w:hanging="360"/>
        <w:contextualSpacing/>
        <w:jc w:val="both"/>
        <w:rPr>
          <w:sz w:val="22"/>
          <w:szCs w:val="22"/>
        </w:rPr>
      </w:pPr>
      <w:r w:rsidRPr="00CA3161">
        <w:rPr>
          <w:bCs/>
          <w:sz w:val="22"/>
          <w:szCs w:val="22"/>
        </w:rPr>
        <w:t>a.   oświadczenie o niepodleganiu wykluczeniu w odniesieniu do odpowiednio Wykonawcy/podwykonawcy (o ile dotyczy);</w:t>
      </w:r>
    </w:p>
    <w:p w14:paraId="48ACEA3E" w14:textId="77777777" w:rsidR="00176D85" w:rsidRPr="00CA3161" w:rsidRDefault="00176D85" w:rsidP="00176D85">
      <w:pPr>
        <w:spacing w:before="100" w:beforeAutospacing="1" w:after="100" w:afterAutospacing="1"/>
        <w:ind w:left="1418" w:hanging="360"/>
        <w:contextualSpacing/>
        <w:jc w:val="both"/>
        <w:rPr>
          <w:sz w:val="22"/>
          <w:szCs w:val="22"/>
        </w:rPr>
      </w:pPr>
      <w:r w:rsidRPr="00CA3161">
        <w:rPr>
          <w:bCs/>
          <w:sz w:val="22"/>
          <w:szCs w:val="22"/>
        </w:rPr>
        <w:t>b.   kalkulację ceny oferty, uwzględniającą wymagania i zapisy SWZ,</w:t>
      </w:r>
    </w:p>
    <w:p w14:paraId="2CA31DAC" w14:textId="77777777" w:rsidR="00176D85" w:rsidRPr="00CA3161" w:rsidRDefault="00176D85" w:rsidP="00176D85">
      <w:pPr>
        <w:spacing w:before="100" w:beforeAutospacing="1" w:after="100" w:afterAutospacing="1"/>
        <w:ind w:left="1418" w:hanging="360"/>
        <w:contextualSpacing/>
        <w:jc w:val="both"/>
        <w:rPr>
          <w:sz w:val="22"/>
          <w:szCs w:val="22"/>
        </w:rPr>
      </w:pPr>
      <w:r w:rsidRPr="00CA3161">
        <w:rPr>
          <w:bCs/>
          <w:sz w:val="22"/>
          <w:szCs w:val="22"/>
        </w:rPr>
        <w:t>c.    pełnomocnictwo (zgodnie z ust. 5-7 powyżej) lub inny dokument potwierdzający umocowanie do reprezentowania Wykonawcy;</w:t>
      </w:r>
    </w:p>
    <w:p w14:paraId="08B61E76" w14:textId="77777777" w:rsidR="00176D85" w:rsidRPr="00CA3161" w:rsidRDefault="00176D85" w:rsidP="00176D85">
      <w:pPr>
        <w:spacing w:before="100" w:beforeAutospacing="1" w:after="100" w:afterAutospacing="1"/>
        <w:ind w:left="1418" w:hanging="360"/>
        <w:contextualSpacing/>
        <w:jc w:val="both"/>
        <w:rPr>
          <w:sz w:val="22"/>
          <w:szCs w:val="22"/>
        </w:rPr>
      </w:pPr>
      <w:r w:rsidRPr="00CA3161">
        <w:rPr>
          <w:bCs/>
          <w:sz w:val="22"/>
          <w:szCs w:val="22"/>
        </w:rPr>
        <w:t>d.   wykaz podwykonawców</w:t>
      </w:r>
      <w:r w:rsidR="006A4951">
        <w:rPr>
          <w:bCs/>
          <w:sz w:val="22"/>
          <w:szCs w:val="22"/>
        </w:rPr>
        <w:t xml:space="preserve"> (jeżeli dotyczy)</w:t>
      </w:r>
      <w:r w:rsidRPr="00CA3161">
        <w:rPr>
          <w:bCs/>
          <w:sz w:val="22"/>
          <w:szCs w:val="22"/>
        </w:rPr>
        <w:t>;</w:t>
      </w:r>
    </w:p>
    <w:p w14:paraId="4DBB5993" w14:textId="77777777" w:rsidR="00176D85" w:rsidRPr="00CA3161" w:rsidRDefault="00176D85" w:rsidP="00176D85">
      <w:pPr>
        <w:spacing w:before="100" w:beforeAutospacing="1" w:after="100" w:afterAutospacing="1"/>
        <w:ind w:left="1418" w:hanging="360"/>
        <w:contextualSpacing/>
        <w:jc w:val="both"/>
        <w:rPr>
          <w:bCs/>
          <w:sz w:val="22"/>
          <w:szCs w:val="22"/>
        </w:rPr>
      </w:pPr>
      <w:r w:rsidRPr="00CA3161">
        <w:rPr>
          <w:bCs/>
          <w:sz w:val="22"/>
          <w:szCs w:val="22"/>
        </w:rPr>
        <w:t>e.  przedmiotowe środki dowodowe, o których mowa w treści niniejszej SWZ</w:t>
      </w:r>
      <w:r w:rsidR="0075727E" w:rsidRPr="0075727E">
        <w:rPr>
          <w:bCs/>
          <w:sz w:val="22"/>
          <w:szCs w:val="22"/>
        </w:rPr>
        <w:t>(jeżeli dotyczy)</w:t>
      </w:r>
      <w:r w:rsidR="0075727E">
        <w:rPr>
          <w:bCs/>
          <w:sz w:val="22"/>
          <w:szCs w:val="22"/>
        </w:rPr>
        <w:t>.</w:t>
      </w:r>
    </w:p>
    <w:p w14:paraId="27684BE6" w14:textId="77777777" w:rsidR="00176D85" w:rsidRPr="00CA3161" w:rsidRDefault="00176D85" w:rsidP="00176D85">
      <w:pPr>
        <w:ind w:left="360" w:hanging="360"/>
        <w:jc w:val="both"/>
        <w:rPr>
          <w:sz w:val="22"/>
          <w:szCs w:val="22"/>
        </w:rPr>
      </w:pPr>
      <w:r w:rsidRPr="00CA3161">
        <w:rPr>
          <w:bCs/>
          <w:sz w:val="22"/>
          <w:szCs w:val="22"/>
        </w:rPr>
        <w:t xml:space="preserve">9.  </w:t>
      </w:r>
      <w:r w:rsidRPr="00CA3161">
        <w:rPr>
          <w:sz w:val="22"/>
          <w:szCs w:val="22"/>
        </w:rPr>
        <w:t xml:space="preserve">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oraz uzasadnieniem ich utajnienia. Dokumenty opatrzone klauzulą; </w:t>
      </w:r>
      <w:r w:rsidRPr="00477880">
        <w:rPr>
          <w:i/>
          <w:iCs/>
          <w:sz w:val="22"/>
          <w:szCs w:val="22"/>
        </w:rPr>
        <w:t>„Dokument zastrzeżony”</w:t>
      </w:r>
      <w:r w:rsidRPr="00CA3161">
        <w:rPr>
          <w:sz w:val="22"/>
          <w:szCs w:val="22"/>
        </w:rPr>
        <w:t xml:space="preserve"> winny być załączone łącznie z ww. oświadczeniem, na końcu oferty. Wykonawca nie może zastrzec informacji, o których mowa w art. w art. 222 ust. 5 ustawy PZP.</w:t>
      </w:r>
    </w:p>
    <w:p w14:paraId="673474D1" w14:textId="77777777" w:rsidR="00176D85" w:rsidRPr="00CA3161" w:rsidRDefault="00176D85" w:rsidP="00176D85">
      <w:pPr>
        <w:ind w:left="360" w:hanging="360"/>
        <w:jc w:val="both"/>
        <w:rPr>
          <w:bCs/>
          <w:sz w:val="22"/>
          <w:szCs w:val="22"/>
        </w:rPr>
      </w:pPr>
      <w:r w:rsidRPr="00CA3161">
        <w:rPr>
          <w:sz w:val="22"/>
          <w:szCs w:val="22"/>
        </w:rPr>
        <w:t xml:space="preserve">10.  </w:t>
      </w:r>
      <w:r w:rsidRPr="00CA3161">
        <w:rPr>
          <w:bCs/>
          <w:sz w:val="22"/>
          <w:szCs w:val="22"/>
        </w:rPr>
        <w:t>Wszystkie koszty związane z przygotowaniem i złożeniem oferty ponosi Wykonawca.</w:t>
      </w:r>
    </w:p>
    <w:p w14:paraId="627273F4" w14:textId="77777777" w:rsidR="00176D85" w:rsidRDefault="00176D85" w:rsidP="00984EB9">
      <w:pPr>
        <w:widowControl/>
        <w:suppressAutoHyphens w:val="0"/>
        <w:jc w:val="both"/>
        <w:rPr>
          <w:b/>
          <w:bCs/>
        </w:rPr>
      </w:pPr>
    </w:p>
    <w:p w14:paraId="5BD74569" w14:textId="77777777" w:rsidR="00BA0997" w:rsidRPr="00CA3161" w:rsidRDefault="008463F6" w:rsidP="00984EB9">
      <w:pPr>
        <w:widowControl/>
        <w:suppressAutoHyphens w:val="0"/>
        <w:jc w:val="both"/>
        <w:rPr>
          <w:b/>
          <w:bCs/>
          <w:sz w:val="22"/>
          <w:szCs w:val="22"/>
        </w:rPr>
      </w:pPr>
      <w:r w:rsidRPr="00CA3161">
        <w:rPr>
          <w:b/>
          <w:bCs/>
          <w:sz w:val="22"/>
          <w:szCs w:val="22"/>
        </w:rPr>
        <w:t>Rozdział XII</w:t>
      </w:r>
      <w:r w:rsidR="00B279F6" w:rsidRPr="00CA3161">
        <w:rPr>
          <w:b/>
          <w:bCs/>
          <w:sz w:val="22"/>
          <w:szCs w:val="22"/>
        </w:rPr>
        <w:t>I</w:t>
      </w:r>
      <w:r w:rsidRPr="00CA3161">
        <w:rPr>
          <w:b/>
          <w:bCs/>
          <w:sz w:val="22"/>
          <w:szCs w:val="22"/>
        </w:rPr>
        <w:t xml:space="preserve"> - </w:t>
      </w:r>
      <w:r w:rsidR="0000429F" w:rsidRPr="00CA3161">
        <w:rPr>
          <w:b/>
          <w:bCs/>
          <w:sz w:val="22"/>
          <w:szCs w:val="22"/>
        </w:rPr>
        <w:t>T</w:t>
      </w:r>
      <w:r w:rsidR="00BA0997" w:rsidRPr="00CA3161">
        <w:rPr>
          <w:b/>
          <w:bCs/>
          <w:sz w:val="22"/>
          <w:szCs w:val="22"/>
        </w:rPr>
        <w:t>ermin składania i otwarcia ofert.</w:t>
      </w:r>
    </w:p>
    <w:p w14:paraId="6C8EAAF4" w14:textId="0685AC2A" w:rsidR="00224D22" w:rsidRPr="00E9447B" w:rsidRDefault="00224D22" w:rsidP="00D34655">
      <w:pPr>
        <w:widowControl/>
        <w:numPr>
          <w:ilvl w:val="0"/>
          <w:numId w:val="64"/>
        </w:numPr>
        <w:tabs>
          <w:tab w:val="num" w:pos="426"/>
        </w:tabs>
        <w:suppressAutoHyphens w:val="0"/>
        <w:ind w:left="426" w:hanging="426"/>
        <w:jc w:val="both"/>
        <w:rPr>
          <w:sz w:val="22"/>
          <w:szCs w:val="22"/>
        </w:rPr>
      </w:pPr>
      <w:r w:rsidRPr="00224D22">
        <w:rPr>
          <w:sz w:val="22"/>
          <w:szCs w:val="22"/>
        </w:rPr>
        <w:t xml:space="preserve">Oferty należy </w:t>
      </w:r>
      <w:r w:rsidRPr="00F64200">
        <w:rPr>
          <w:sz w:val="22"/>
          <w:szCs w:val="22"/>
        </w:rPr>
        <w:t xml:space="preserve">składać w terminie </w:t>
      </w:r>
      <w:r w:rsidRPr="00F64200">
        <w:rPr>
          <w:b/>
          <w:bCs/>
          <w:sz w:val="22"/>
          <w:szCs w:val="22"/>
        </w:rPr>
        <w:t xml:space="preserve">do </w:t>
      </w:r>
      <w:r w:rsidRPr="00E9447B">
        <w:rPr>
          <w:b/>
          <w:bCs/>
          <w:sz w:val="22"/>
          <w:szCs w:val="22"/>
        </w:rPr>
        <w:t>dnia</w:t>
      </w:r>
      <w:r w:rsidR="007430B6" w:rsidRPr="00E9447B">
        <w:rPr>
          <w:b/>
          <w:bCs/>
          <w:sz w:val="22"/>
          <w:szCs w:val="22"/>
        </w:rPr>
        <w:t xml:space="preserve"> </w:t>
      </w:r>
      <w:r w:rsidR="00E9447B" w:rsidRPr="00E9447B">
        <w:rPr>
          <w:b/>
          <w:bCs/>
          <w:sz w:val="22"/>
          <w:szCs w:val="22"/>
        </w:rPr>
        <w:t>22.11.</w:t>
      </w:r>
      <w:r w:rsidR="00E00342" w:rsidRPr="00E9447B">
        <w:rPr>
          <w:b/>
          <w:bCs/>
          <w:sz w:val="22"/>
          <w:szCs w:val="22"/>
        </w:rPr>
        <w:t>202</w:t>
      </w:r>
      <w:r w:rsidR="00BF408E" w:rsidRPr="00E9447B">
        <w:rPr>
          <w:b/>
          <w:bCs/>
          <w:sz w:val="22"/>
          <w:szCs w:val="22"/>
        </w:rPr>
        <w:t>4</w:t>
      </w:r>
      <w:r w:rsidRPr="00E9447B">
        <w:rPr>
          <w:b/>
          <w:bCs/>
          <w:sz w:val="22"/>
          <w:szCs w:val="22"/>
        </w:rPr>
        <w:t xml:space="preserve"> r. do godziny 09:00 </w:t>
      </w:r>
      <w:r w:rsidRPr="00E9447B">
        <w:rPr>
          <w:sz w:val="22"/>
          <w:szCs w:val="22"/>
        </w:rPr>
        <w:t>na zasadach opisanych w Rozdziale IX  ust. 1-2 SWZ.</w:t>
      </w:r>
    </w:p>
    <w:p w14:paraId="38413C5E" w14:textId="77777777" w:rsidR="00224D22" w:rsidRPr="00E9447B" w:rsidRDefault="00224D22" w:rsidP="00D34655">
      <w:pPr>
        <w:widowControl/>
        <w:numPr>
          <w:ilvl w:val="0"/>
          <w:numId w:val="65"/>
        </w:numPr>
        <w:suppressAutoHyphens w:val="0"/>
        <w:ind w:left="426" w:hanging="426"/>
        <w:contextualSpacing/>
        <w:jc w:val="both"/>
        <w:rPr>
          <w:rFonts w:eastAsia="Calibri"/>
          <w:bCs/>
          <w:sz w:val="22"/>
          <w:szCs w:val="22"/>
          <w:lang w:eastAsia="en-US"/>
        </w:rPr>
      </w:pPr>
      <w:r w:rsidRPr="00E9447B">
        <w:rPr>
          <w:rFonts w:eastAsia="Calibri"/>
          <w:sz w:val="22"/>
          <w:szCs w:val="22"/>
          <w:lang w:eastAsia="en-US"/>
        </w:rPr>
        <w:t xml:space="preserve">Wykonawca przed upływem terminu do składania ofert może wycofać ofertę zgodnie z regulaminem na </w:t>
      </w:r>
      <w:hyperlink r:id="rId39" w:history="1">
        <w:r w:rsidRPr="00E9447B">
          <w:rPr>
            <w:rFonts w:eastAsia="Calibri"/>
            <w:color w:val="0000FF"/>
            <w:sz w:val="22"/>
            <w:szCs w:val="22"/>
            <w:u w:val="single"/>
            <w:lang w:eastAsia="en-US"/>
          </w:rPr>
          <w:t>https://platformazakupowa.pl</w:t>
        </w:r>
      </w:hyperlink>
      <w:r w:rsidRPr="00E9447B">
        <w:rPr>
          <w:rFonts w:eastAsia="Calibri"/>
          <w:sz w:val="22"/>
          <w:szCs w:val="22"/>
          <w:lang w:eastAsia="en-US"/>
        </w:rPr>
        <w:t xml:space="preserve">. </w:t>
      </w:r>
      <w:r w:rsidRPr="00E9447B">
        <w:rPr>
          <w:rFonts w:eastAsia="Calibri"/>
          <w:color w:val="000000"/>
          <w:sz w:val="22"/>
          <w:szCs w:val="22"/>
          <w:lang w:eastAsia="en-US"/>
        </w:rPr>
        <w:t xml:space="preserve">Sposób wycofania oferty zamieszczono w instrukcji dostępnej adresem: </w:t>
      </w:r>
      <w:hyperlink r:id="rId40" w:history="1">
        <w:r w:rsidRPr="00E9447B">
          <w:rPr>
            <w:rFonts w:eastAsia="Calibri"/>
            <w:color w:val="0000FF"/>
            <w:sz w:val="22"/>
            <w:szCs w:val="22"/>
            <w:u w:val="single"/>
            <w:lang w:eastAsia="en-US"/>
          </w:rPr>
          <w:t>https://platformazakupowa.pl/strona/45-instrukcje</w:t>
        </w:r>
      </w:hyperlink>
      <w:r w:rsidRPr="00E9447B">
        <w:rPr>
          <w:rFonts w:eastAsia="Calibri"/>
          <w:color w:val="000000"/>
          <w:sz w:val="22"/>
          <w:szCs w:val="22"/>
          <w:lang w:eastAsia="en-US"/>
        </w:rPr>
        <w:t xml:space="preserve">. Oferta nie może zostać wycofana po upływie terminu składania ofert. </w:t>
      </w:r>
    </w:p>
    <w:p w14:paraId="39B5A104" w14:textId="77777777" w:rsidR="00224D22" w:rsidRPr="00E9447B" w:rsidRDefault="00224D22" w:rsidP="00D34655">
      <w:pPr>
        <w:widowControl/>
        <w:numPr>
          <w:ilvl w:val="0"/>
          <w:numId w:val="65"/>
        </w:numPr>
        <w:suppressAutoHyphens w:val="0"/>
        <w:ind w:left="426" w:hanging="426"/>
        <w:contextualSpacing/>
        <w:jc w:val="both"/>
        <w:rPr>
          <w:rFonts w:eastAsia="Calibri"/>
          <w:bCs/>
          <w:sz w:val="22"/>
          <w:szCs w:val="22"/>
          <w:lang w:eastAsia="en-US"/>
        </w:rPr>
      </w:pPr>
      <w:r w:rsidRPr="00E9447B">
        <w:rPr>
          <w:rFonts w:eastAsia="Calibri"/>
          <w:sz w:val="22"/>
          <w:szCs w:val="22"/>
          <w:lang w:eastAsia="en-US"/>
        </w:rPr>
        <w:lastRenderedPageBreak/>
        <w:t>Zamawiający odrzuci ofertę złożoną po terminie składania ofert.</w:t>
      </w:r>
    </w:p>
    <w:p w14:paraId="07EED925" w14:textId="4522FC94" w:rsidR="00224D22" w:rsidRPr="00E9447B" w:rsidRDefault="00224D22" w:rsidP="00D34655">
      <w:pPr>
        <w:widowControl/>
        <w:numPr>
          <w:ilvl w:val="0"/>
          <w:numId w:val="65"/>
        </w:numPr>
        <w:suppressAutoHyphens w:val="0"/>
        <w:ind w:left="426" w:hanging="426"/>
        <w:contextualSpacing/>
        <w:jc w:val="both"/>
        <w:rPr>
          <w:rFonts w:eastAsia="Calibri"/>
          <w:bCs/>
          <w:sz w:val="22"/>
          <w:szCs w:val="22"/>
          <w:lang w:eastAsia="en-US"/>
        </w:rPr>
      </w:pPr>
      <w:r w:rsidRPr="00E9447B">
        <w:rPr>
          <w:rFonts w:eastAsia="Calibri"/>
          <w:sz w:val="22"/>
          <w:szCs w:val="22"/>
          <w:lang w:eastAsia="en-US"/>
        </w:rPr>
        <w:t xml:space="preserve">Otwarcie ofert nastąpi </w:t>
      </w:r>
      <w:r w:rsidRPr="00E9447B">
        <w:rPr>
          <w:rFonts w:eastAsia="Calibri"/>
          <w:b/>
          <w:sz w:val="22"/>
          <w:szCs w:val="22"/>
          <w:lang w:eastAsia="en-US"/>
        </w:rPr>
        <w:t xml:space="preserve">w </w:t>
      </w:r>
      <w:r w:rsidRPr="00E9447B">
        <w:rPr>
          <w:rFonts w:eastAsia="Calibri"/>
          <w:b/>
          <w:bCs/>
          <w:sz w:val="22"/>
          <w:szCs w:val="22"/>
          <w:lang w:eastAsia="en-US"/>
        </w:rPr>
        <w:t>dnia</w:t>
      </w:r>
      <w:r w:rsidR="00566F7B" w:rsidRPr="00E9447B">
        <w:rPr>
          <w:rFonts w:eastAsia="Calibri"/>
          <w:b/>
          <w:bCs/>
          <w:sz w:val="22"/>
          <w:szCs w:val="22"/>
          <w:lang w:eastAsia="en-US"/>
        </w:rPr>
        <w:t xml:space="preserve"> </w:t>
      </w:r>
      <w:r w:rsidR="00E9447B" w:rsidRPr="00E9447B">
        <w:rPr>
          <w:rFonts w:eastAsia="Calibri"/>
          <w:b/>
          <w:bCs/>
          <w:sz w:val="22"/>
          <w:szCs w:val="22"/>
          <w:lang w:eastAsia="en-US"/>
        </w:rPr>
        <w:t>22.11.2</w:t>
      </w:r>
      <w:r w:rsidR="00E00342" w:rsidRPr="00E9447B">
        <w:rPr>
          <w:rFonts w:eastAsia="Calibri"/>
          <w:b/>
          <w:bCs/>
          <w:sz w:val="22"/>
          <w:szCs w:val="22"/>
          <w:lang w:eastAsia="en-US"/>
        </w:rPr>
        <w:t>02</w:t>
      </w:r>
      <w:r w:rsidR="00BF408E" w:rsidRPr="00E9447B">
        <w:rPr>
          <w:rFonts w:eastAsia="Calibri"/>
          <w:b/>
          <w:bCs/>
          <w:sz w:val="22"/>
          <w:szCs w:val="22"/>
          <w:lang w:eastAsia="en-US"/>
        </w:rPr>
        <w:t>4</w:t>
      </w:r>
      <w:r w:rsidRPr="00E9447B">
        <w:rPr>
          <w:rFonts w:eastAsia="Calibri"/>
          <w:b/>
          <w:bCs/>
          <w:sz w:val="22"/>
          <w:szCs w:val="22"/>
          <w:lang w:eastAsia="en-US"/>
        </w:rPr>
        <w:t xml:space="preserve"> r.</w:t>
      </w:r>
      <w:r w:rsidRPr="00E9447B">
        <w:rPr>
          <w:rFonts w:eastAsia="Calibri"/>
          <w:b/>
          <w:sz w:val="22"/>
          <w:szCs w:val="22"/>
          <w:lang w:eastAsia="en-US"/>
        </w:rPr>
        <w:t xml:space="preserve">, o godzinie 10:00 </w:t>
      </w:r>
      <w:r w:rsidRPr="00E9447B">
        <w:rPr>
          <w:rFonts w:eastAsia="Calibri"/>
          <w:sz w:val="22"/>
          <w:szCs w:val="22"/>
          <w:lang w:eastAsia="en-US"/>
        </w:rPr>
        <w:t xml:space="preserve">za pośrednictwem </w:t>
      </w:r>
      <w:hyperlink r:id="rId41" w:history="1">
        <w:r w:rsidRPr="00E9447B">
          <w:rPr>
            <w:rFonts w:eastAsia="Calibri"/>
            <w:color w:val="0000FF"/>
            <w:sz w:val="22"/>
            <w:szCs w:val="22"/>
            <w:u w:val="single"/>
            <w:lang w:eastAsia="en-US"/>
          </w:rPr>
          <w:t>https://platformazakupowa.pl</w:t>
        </w:r>
      </w:hyperlink>
    </w:p>
    <w:p w14:paraId="710D06E1" w14:textId="77777777" w:rsidR="00224D22" w:rsidRPr="00224D22" w:rsidRDefault="00224D22" w:rsidP="00D34655">
      <w:pPr>
        <w:widowControl/>
        <w:numPr>
          <w:ilvl w:val="0"/>
          <w:numId w:val="65"/>
        </w:numPr>
        <w:tabs>
          <w:tab w:val="center" w:pos="4536"/>
          <w:tab w:val="right" w:pos="9072"/>
        </w:tabs>
        <w:suppressAutoHyphens w:val="0"/>
        <w:ind w:left="426" w:hanging="426"/>
        <w:jc w:val="both"/>
        <w:rPr>
          <w:sz w:val="22"/>
          <w:szCs w:val="22"/>
        </w:rPr>
      </w:pPr>
      <w:r w:rsidRPr="00E9447B">
        <w:rPr>
          <w:sz w:val="22"/>
          <w:szCs w:val="22"/>
        </w:rPr>
        <w:t>W przypadku zmiany terminu składania ofert</w:t>
      </w:r>
      <w:r w:rsidRPr="00224D22">
        <w:rPr>
          <w:sz w:val="22"/>
          <w:szCs w:val="22"/>
        </w:rPr>
        <w:t xml:space="preserve"> zamawiający zamieści informację o   jego   przedłużeniu na </w:t>
      </w:r>
      <w:hyperlink r:id="rId42" w:history="1">
        <w:r w:rsidRPr="00224D22">
          <w:rPr>
            <w:color w:val="0000FF"/>
            <w:sz w:val="22"/>
            <w:szCs w:val="22"/>
            <w:u w:val="single"/>
          </w:rPr>
          <w:t>https://platformazakupowa.pl</w:t>
        </w:r>
      </w:hyperlink>
      <w:r w:rsidRPr="00224D22">
        <w:rPr>
          <w:sz w:val="22"/>
          <w:szCs w:val="22"/>
        </w:rPr>
        <w:t xml:space="preserve"> – adres profilu nabywcy – </w:t>
      </w:r>
      <w:hyperlink r:id="rId43" w:history="1">
        <w:r w:rsidRPr="00224D22">
          <w:rPr>
            <w:color w:val="0000FF"/>
            <w:sz w:val="22"/>
            <w:szCs w:val="22"/>
            <w:u w:val="single"/>
          </w:rPr>
          <w:t>https://platformazakupowa.pl/pn/uj_edu</w:t>
        </w:r>
      </w:hyperlink>
      <w:r w:rsidRPr="00224D22">
        <w:rPr>
          <w:bCs/>
          <w:sz w:val="22"/>
          <w:szCs w:val="22"/>
        </w:rPr>
        <w:t>, w zakładce właściwej dla prowadzonego postępowania, w sekcji „Komunikaty”.</w:t>
      </w:r>
    </w:p>
    <w:p w14:paraId="1BCDC68C" w14:textId="77777777" w:rsidR="00224D22" w:rsidRPr="00224D22" w:rsidRDefault="00224D22" w:rsidP="00D34655">
      <w:pPr>
        <w:widowControl/>
        <w:numPr>
          <w:ilvl w:val="0"/>
          <w:numId w:val="65"/>
        </w:numPr>
        <w:tabs>
          <w:tab w:val="center" w:pos="4536"/>
          <w:tab w:val="right" w:pos="9072"/>
        </w:tabs>
        <w:suppressAutoHyphens w:val="0"/>
        <w:ind w:left="426" w:hanging="426"/>
        <w:jc w:val="both"/>
        <w:rPr>
          <w:sz w:val="22"/>
          <w:szCs w:val="22"/>
        </w:rPr>
      </w:pPr>
      <w:r w:rsidRPr="00224D22">
        <w:rPr>
          <w:sz w:val="22"/>
          <w:szCs w:val="22"/>
        </w:rPr>
        <w:t>W przypadku awarii systemu teleinformatycznego, skutkującej brakiem możliwości otwarcia ofert w terminie określonym przez zamawiającego, otwarcie ofert nastąpi niezwłocznie po usunięciu awarii.</w:t>
      </w:r>
    </w:p>
    <w:p w14:paraId="4046B669" w14:textId="77777777" w:rsidR="00224D22" w:rsidRPr="00224D22" w:rsidRDefault="00224D22" w:rsidP="00D34655">
      <w:pPr>
        <w:widowControl/>
        <w:numPr>
          <w:ilvl w:val="0"/>
          <w:numId w:val="65"/>
        </w:numPr>
        <w:tabs>
          <w:tab w:val="center" w:pos="4536"/>
          <w:tab w:val="right" w:pos="9072"/>
        </w:tabs>
        <w:suppressAutoHyphens w:val="0"/>
        <w:ind w:left="426" w:hanging="426"/>
        <w:jc w:val="both"/>
        <w:rPr>
          <w:sz w:val="22"/>
          <w:szCs w:val="22"/>
        </w:rPr>
      </w:pPr>
      <w:r w:rsidRPr="00224D22">
        <w:rPr>
          <w:sz w:val="22"/>
          <w:szCs w:val="22"/>
        </w:rPr>
        <w:t xml:space="preserve">Zamawiający najpóźniej przed otwarciem ofert udostępni na </w:t>
      </w:r>
      <w:hyperlink r:id="rId44" w:history="1">
        <w:r w:rsidRPr="00224D22">
          <w:rPr>
            <w:color w:val="0000FF"/>
            <w:sz w:val="22"/>
            <w:szCs w:val="22"/>
            <w:u w:val="single"/>
          </w:rPr>
          <w:t>https://platformazakupowa.pl</w:t>
        </w:r>
      </w:hyperlink>
      <w:r w:rsidRPr="00224D22">
        <w:rPr>
          <w:sz w:val="22"/>
          <w:szCs w:val="22"/>
        </w:rPr>
        <w:t xml:space="preserve"> – adres profilu nabywcy – </w:t>
      </w:r>
      <w:hyperlink r:id="rId45" w:history="1">
        <w:r w:rsidRPr="00224D22">
          <w:rPr>
            <w:color w:val="0000FF"/>
            <w:sz w:val="22"/>
            <w:szCs w:val="22"/>
            <w:u w:val="single"/>
          </w:rPr>
          <w:t>https://platformazakupowa.pl/pn/uj_edu</w:t>
        </w:r>
      </w:hyperlink>
      <w:r w:rsidRPr="00224D22">
        <w:rPr>
          <w:bCs/>
          <w:sz w:val="22"/>
          <w:szCs w:val="22"/>
        </w:rPr>
        <w:t xml:space="preserve">, w zakładce właściwej dla prowadzonego postępowania, w sekcji „Komunikaty”, </w:t>
      </w:r>
      <w:r w:rsidRPr="00224D22">
        <w:rPr>
          <w:sz w:val="22"/>
          <w:szCs w:val="22"/>
        </w:rPr>
        <w:t>informację o kwocie, jaką zamierza przeznaczyć na sfinansowanie zamówienia.</w:t>
      </w:r>
    </w:p>
    <w:p w14:paraId="73D0B3E8" w14:textId="77777777" w:rsidR="00224D22" w:rsidRPr="00224D22" w:rsidRDefault="00224D22" w:rsidP="00D34655">
      <w:pPr>
        <w:widowControl/>
        <w:numPr>
          <w:ilvl w:val="0"/>
          <w:numId w:val="65"/>
        </w:numPr>
        <w:tabs>
          <w:tab w:val="center" w:pos="4536"/>
          <w:tab w:val="right" w:pos="9072"/>
        </w:tabs>
        <w:suppressAutoHyphens w:val="0"/>
        <w:ind w:left="426" w:hanging="426"/>
        <w:jc w:val="both"/>
        <w:rPr>
          <w:sz w:val="22"/>
          <w:szCs w:val="22"/>
        </w:rPr>
      </w:pPr>
      <w:r w:rsidRPr="00224D22">
        <w:rPr>
          <w:sz w:val="22"/>
          <w:szCs w:val="22"/>
        </w:rPr>
        <w:t>Zamawiający niezwłocznie po otwarciu ofert, udostępni na stronie internetowej prowadzonego postępowania informacje o:</w:t>
      </w:r>
    </w:p>
    <w:p w14:paraId="2892BC5A" w14:textId="798B38A2" w:rsidR="00224D22" w:rsidRPr="00224D22" w:rsidRDefault="00224D22" w:rsidP="00D34655">
      <w:pPr>
        <w:widowControl/>
        <w:numPr>
          <w:ilvl w:val="1"/>
          <w:numId w:val="65"/>
        </w:numPr>
        <w:tabs>
          <w:tab w:val="left" w:pos="708"/>
          <w:tab w:val="center" w:pos="4536"/>
          <w:tab w:val="right" w:pos="9072"/>
        </w:tabs>
        <w:suppressAutoHyphens w:val="0"/>
        <w:ind w:left="993" w:hanging="567"/>
        <w:jc w:val="both"/>
        <w:rPr>
          <w:sz w:val="22"/>
          <w:szCs w:val="22"/>
        </w:rPr>
      </w:pPr>
      <w:r w:rsidRPr="00224D22">
        <w:rPr>
          <w:sz w:val="22"/>
          <w:szCs w:val="22"/>
        </w:rPr>
        <w:t>nazwach albo imionach i nazwiskach oraz siedzibach lub miejscach prowadzonej działalności gospodarczej albo miejscach zamieszkania wykonawców, których oferty zostały</w:t>
      </w:r>
      <w:r w:rsidR="002A4F9F">
        <w:rPr>
          <w:sz w:val="22"/>
          <w:szCs w:val="22"/>
        </w:rPr>
        <w:t xml:space="preserve"> </w:t>
      </w:r>
      <w:r w:rsidRPr="00224D22">
        <w:rPr>
          <w:sz w:val="22"/>
          <w:szCs w:val="22"/>
        </w:rPr>
        <w:t>otwarte;</w:t>
      </w:r>
    </w:p>
    <w:p w14:paraId="20507FEB" w14:textId="6D088F04" w:rsidR="00224D22" w:rsidRPr="00224D22" w:rsidRDefault="00224D22" w:rsidP="00D34655">
      <w:pPr>
        <w:widowControl/>
        <w:numPr>
          <w:ilvl w:val="1"/>
          <w:numId w:val="65"/>
        </w:numPr>
        <w:tabs>
          <w:tab w:val="left" w:pos="708"/>
          <w:tab w:val="center" w:pos="4536"/>
          <w:tab w:val="right" w:pos="9072"/>
        </w:tabs>
        <w:suppressAutoHyphens w:val="0"/>
        <w:ind w:left="993" w:hanging="567"/>
        <w:jc w:val="both"/>
        <w:rPr>
          <w:sz w:val="22"/>
          <w:szCs w:val="22"/>
        </w:rPr>
      </w:pPr>
      <w:r w:rsidRPr="00224D22">
        <w:rPr>
          <w:sz w:val="22"/>
          <w:szCs w:val="22"/>
        </w:rPr>
        <w:t>cenach lub kosztach zawartych w</w:t>
      </w:r>
      <w:r w:rsidR="002A4F9F">
        <w:rPr>
          <w:sz w:val="22"/>
          <w:szCs w:val="22"/>
        </w:rPr>
        <w:t xml:space="preserve"> </w:t>
      </w:r>
      <w:r w:rsidRPr="00224D22">
        <w:rPr>
          <w:sz w:val="22"/>
          <w:szCs w:val="22"/>
        </w:rPr>
        <w:t>ofertach.</w:t>
      </w:r>
    </w:p>
    <w:p w14:paraId="4B482F31" w14:textId="77777777" w:rsidR="00224D22" w:rsidRPr="00224D22" w:rsidRDefault="00224D22" w:rsidP="00D34655">
      <w:pPr>
        <w:widowControl/>
        <w:numPr>
          <w:ilvl w:val="0"/>
          <w:numId w:val="66"/>
        </w:numPr>
        <w:suppressAutoHyphens w:val="0"/>
        <w:ind w:left="426" w:hanging="426"/>
        <w:jc w:val="both"/>
        <w:rPr>
          <w:sz w:val="22"/>
          <w:szCs w:val="22"/>
        </w:rPr>
      </w:pPr>
      <w:r w:rsidRPr="00224D22">
        <w:rPr>
          <w:sz w:val="22"/>
          <w:szCs w:val="22"/>
          <w:u w:val="single"/>
        </w:rPr>
        <w:t>Zamawiający nie przewiduje przeprowadzania jawnej sesji otwarcia ofert z udziałem wykonawców, jak też transmitowania sesji otwarcia za pośrednictwem elektronicznych narzędzi do przekazu wideo on-line.</w:t>
      </w:r>
    </w:p>
    <w:p w14:paraId="2B4735F5" w14:textId="77777777" w:rsidR="0069605D" w:rsidRPr="00224D22" w:rsidRDefault="0069605D" w:rsidP="00984EB9">
      <w:pPr>
        <w:pStyle w:val="Nagwek"/>
        <w:spacing w:line="240" w:lineRule="auto"/>
        <w:jc w:val="both"/>
        <w:rPr>
          <w:rFonts w:ascii="Times New Roman" w:hAnsi="Times New Roman" w:cs="Times New Roman"/>
          <w:sz w:val="22"/>
          <w:szCs w:val="22"/>
        </w:rPr>
      </w:pPr>
    </w:p>
    <w:p w14:paraId="65EDB299" w14:textId="77777777" w:rsidR="004E1EB0" w:rsidRPr="00CA3161" w:rsidRDefault="008463F6" w:rsidP="00984EB9">
      <w:pPr>
        <w:widowControl/>
        <w:suppressAutoHyphens w:val="0"/>
        <w:jc w:val="both"/>
        <w:rPr>
          <w:b/>
          <w:bCs/>
          <w:sz w:val="22"/>
          <w:szCs w:val="22"/>
        </w:rPr>
      </w:pPr>
      <w:bookmarkStart w:id="4" w:name="_Hlk86143960"/>
      <w:r w:rsidRPr="00CA3161">
        <w:rPr>
          <w:b/>
          <w:bCs/>
          <w:sz w:val="22"/>
          <w:szCs w:val="22"/>
        </w:rPr>
        <w:t>Rozdział XI</w:t>
      </w:r>
      <w:r w:rsidR="00B279F6" w:rsidRPr="00CA3161">
        <w:rPr>
          <w:b/>
          <w:bCs/>
          <w:sz w:val="22"/>
          <w:szCs w:val="22"/>
        </w:rPr>
        <w:t>V</w:t>
      </w:r>
      <w:bookmarkEnd w:id="4"/>
      <w:r w:rsidRPr="00CA3161">
        <w:rPr>
          <w:b/>
          <w:bCs/>
          <w:sz w:val="22"/>
          <w:szCs w:val="22"/>
        </w:rPr>
        <w:t xml:space="preserve">- </w:t>
      </w:r>
      <w:r w:rsidR="004E1EB0" w:rsidRPr="00CA3161">
        <w:rPr>
          <w:b/>
          <w:bCs/>
          <w:sz w:val="22"/>
          <w:szCs w:val="22"/>
        </w:rPr>
        <w:t>Opis sposobu obliczenia ceny.</w:t>
      </w:r>
    </w:p>
    <w:p w14:paraId="6AE97311" w14:textId="063D020B" w:rsidR="00F154E6" w:rsidRPr="003E1929" w:rsidRDefault="004E1EB0" w:rsidP="00A523AB">
      <w:pPr>
        <w:widowControl/>
        <w:numPr>
          <w:ilvl w:val="0"/>
          <w:numId w:val="9"/>
        </w:numPr>
        <w:tabs>
          <w:tab w:val="clear" w:pos="720"/>
          <w:tab w:val="num" w:pos="851"/>
          <w:tab w:val="left" w:pos="900"/>
        </w:tabs>
        <w:suppressAutoHyphens w:val="0"/>
        <w:ind w:left="426" w:hanging="426"/>
        <w:jc w:val="both"/>
        <w:rPr>
          <w:sz w:val="22"/>
          <w:szCs w:val="22"/>
        </w:rPr>
      </w:pPr>
      <w:r w:rsidRPr="003E1929">
        <w:rPr>
          <w:sz w:val="22"/>
          <w:szCs w:val="22"/>
        </w:rPr>
        <w:t xml:space="preserve">Cenę oferty należy podać w złotych polskich i wyliczyć na podstawie kalkulacji </w:t>
      </w:r>
      <w:r w:rsidR="0027604B">
        <w:rPr>
          <w:sz w:val="22"/>
          <w:szCs w:val="22"/>
        </w:rPr>
        <w:t xml:space="preserve">cenowej stanowiącej załącznik do formularza ofertowego, </w:t>
      </w:r>
      <w:r w:rsidRPr="003E1929">
        <w:rPr>
          <w:sz w:val="22"/>
          <w:szCs w:val="22"/>
        </w:rPr>
        <w:t>uwzględniając podatki oraz rabaty, upusty itp., których wykonawca zamierza udzielić oraz  wszystkie koszty związane z realizacją umowy</w:t>
      </w:r>
      <w:r w:rsidR="00F154E6" w:rsidRPr="003E1929">
        <w:rPr>
          <w:sz w:val="22"/>
          <w:szCs w:val="22"/>
        </w:rPr>
        <w:t>, w tym również koszty dostawy (transportu) do siedziby zamawiającego.</w:t>
      </w:r>
      <w:r w:rsidR="00E73B7A" w:rsidRPr="003E1929">
        <w:rPr>
          <w:sz w:val="22"/>
          <w:szCs w:val="22"/>
        </w:rPr>
        <w:t xml:space="preserve"> </w:t>
      </w:r>
    </w:p>
    <w:p w14:paraId="18F04B10" w14:textId="77777777" w:rsidR="0055045B" w:rsidRPr="00CA3161" w:rsidRDefault="004E1EB0" w:rsidP="00A523AB">
      <w:pPr>
        <w:widowControl/>
        <w:numPr>
          <w:ilvl w:val="0"/>
          <w:numId w:val="9"/>
        </w:numPr>
        <w:tabs>
          <w:tab w:val="clear" w:pos="720"/>
          <w:tab w:val="num" w:pos="851"/>
          <w:tab w:val="left" w:pos="900"/>
        </w:tabs>
        <w:suppressAutoHyphens w:val="0"/>
        <w:ind w:left="426" w:hanging="426"/>
        <w:jc w:val="both"/>
        <w:rPr>
          <w:sz w:val="22"/>
          <w:szCs w:val="22"/>
        </w:rPr>
      </w:pPr>
      <w:r w:rsidRPr="00CA3161">
        <w:rPr>
          <w:sz w:val="22"/>
          <w:szCs w:val="22"/>
        </w:rPr>
        <w:t>Sumaryczna cena brutto wyliczona na podstawie indywidualnej kalkulacji Wykonawcy winna odpowiadać cenie podanej przez Wykonawcę w formularzu oferty.</w:t>
      </w:r>
    </w:p>
    <w:p w14:paraId="557C7044" w14:textId="77777777" w:rsidR="0055045B" w:rsidRPr="00CA3161" w:rsidRDefault="004E1EB0" w:rsidP="00A523AB">
      <w:pPr>
        <w:widowControl/>
        <w:numPr>
          <w:ilvl w:val="0"/>
          <w:numId w:val="9"/>
        </w:numPr>
        <w:tabs>
          <w:tab w:val="clear" w:pos="720"/>
          <w:tab w:val="num" w:pos="851"/>
          <w:tab w:val="left" w:pos="900"/>
        </w:tabs>
        <w:suppressAutoHyphens w:val="0"/>
        <w:ind w:left="426" w:hanging="426"/>
        <w:jc w:val="both"/>
        <w:rPr>
          <w:sz w:val="22"/>
          <w:szCs w:val="22"/>
        </w:rPr>
      </w:pPr>
      <w:r w:rsidRPr="00CA3161">
        <w:rPr>
          <w:sz w:val="22"/>
          <w:szCs w:val="22"/>
        </w:rPr>
        <w:t>Ceny muszą być podane i wyliczone w zaokrągleniu do dwóch miejsc po przecinku (zasada zaokrąglenia – poniżej 5 należy końcówkę pominąć, powyżej i ró</w:t>
      </w:r>
      <w:r w:rsidR="0055045B" w:rsidRPr="00CA3161">
        <w:rPr>
          <w:sz w:val="22"/>
          <w:szCs w:val="22"/>
        </w:rPr>
        <w:t>wne 5 należy zaokrąglić w górę).</w:t>
      </w:r>
    </w:p>
    <w:p w14:paraId="21EBB72C" w14:textId="77777777" w:rsidR="0055045B" w:rsidRPr="00CA3161" w:rsidRDefault="004E1EB0" w:rsidP="00A523AB">
      <w:pPr>
        <w:widowControl/>
        <w:numPr>
          <w:ilvl w:val="0"/>
          <w:numId w:val="9"/>
        </w:numPr>
        <w:tabs>
          <w:tab w:val="clear" w:pos="720"/>
          <w:tab w:val="num" w:pos="851"/>
          <w:tab w:val="left" w:pos="900"/>
        </w:tabs>
        <w:suppressAutoHyphens w:val="0"/>
        <w:ind w:left="426" w:hanging="426"/>
        <w:jc w:val="both"/>
        <w:rPr>
          <w:sz w:val="22"/>
          <w:szCs w:val="22"/>
        </w:rPr>
      </w:pPr>
      <w:r w:rsidRPr="00CA3161">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ADEDDFC" w14:textId="77777777" w:rsidR="004E1EB0" w:rsidRPr="00CA3161" w:rsidRDefault="004E1EB0" w:rsidP="00A523AB">
      <w:pPr>
        <w:widowControl/>
        <w:numPr>
          <w:ilvl w:val="0"/>
          <w:numId w:val="9"/>
        </w:numPr>
        <w:tabs>
          <w:tab w:val="clear" w:pos="720"/>
          <w:tab w:val="num" w:pos="851"/>
          <w:tab w:val="left" w:pos="900"/>
        </w:tabs>
        <w:suppressAutoHyphens w:val="0"/>
        <w:ind w:left="426" w:hanging="426"/>
        <w:jc w:val="both"/>
        <w:rPr>
          <w:sz w:val="22"/>
          <w:szCs w:val="22"/>
        </w:rPr>
      </w:pPr>
      <w:r w:rsidRPr="00CA3161">
        <w:rPr>
          <w:sz w:val="22"/>
          <w:szCs w:val="22"/>
        </w:rPr>
        <w:t xml:space="preserve">Wykonawca, składając ofertę, informuje Zamawiającego, czy wybór oferty będzie prowadzić </w:t>
      </w:r>
      <w:r w:rsidR="00D33769">
        <w:rPr>
          <w:sz w:val="22"/>
          <w:szCs w:val="22"/>
        </w:rPr>
        <w:br/>
      </w:r>
      <w:r w:rsidRPr="00CA3161">
        <w:rPr>
          <w:sz w:val="22"/>
          <w:szCs w:val="22"/>
        </w:rPr>
        <w:t>do powstania u Zamawiającego obowiązku podatkowego, wskazując nazwę (rodzaj) towaru lub usługi, których dostawa lub świadczenie będzie prowadzić do jego powstania, oraz wskazując ich wartość bez kwoty podatku.</w:t>
      </w:r>
    </w:p>
    <w:p w14:paraId="02F705EF" w14:textId="77777777" w:rsidR="00B20A3D" w:rsidRPr="00CA3161" w:rsidRDefault="00B20A3D" w:rsidP="004E1EB0">
      <w:pPr>
        <w:suppressAutoHyphens w:val="0"/>
        <w:adjustRightInd w:val="0"/>
        <w:ind w:left="708"/>
        <w:jc w:val="both"/>
        <w:textAlignment w:val="baseline"/>
        <w:rPr>
          <w:sz w:val="22"/>
          <w:szCs w:val="22"/>
        </w:rPr>
      </w:pPr>
    </w:p>
    <w:p w14:paraId="59AB5F30" w14:textId="77777777" w:rsidR="0055045B" w:rsidRPr="00CA3161" w:rsidRDefault="008463F6" w:rsidP="00B964CC">
      <w:pPr>
        <w:widowControl/>
        <w:suppressAutoHyphens w:val="0"/>
        <w:jc w:val="both"/>
        <w:rPr>
          <w:b/>
          <w:bCs/>
          <w:sz w:val="22"/>
          <w:szCs w:val="22"/>
        </w:rPr>
      </w:pPr>
      <w:r w:rsidRPr="00CA3161">
        <w:rPr>
          <w:b/>
          <w:bCs/>
          <w:sz w:val="22"/>
          <w:szCs w:val="22"/>
        </w:rPr>
        <w:t xml:space="preserve">Rozdział XV - </w:t>
      </w:r>
      <w:r w:rsidR="0055045B" w:rsidRPr="00CA3161">
        <w:rPr>
          <w:b/>
          <w:bCs/>
          <w:sz w:val="22"/>
          <w:szCs w:val="22"/>
        </w:rPr>
        <w:t>Opis kryteriów, którymi Zamawiający będzie się kierował przy wyborze oferty wraz z podaniem znaczenia tych kryteriów i sposobu oceny ofert.</w:t>
      </w:r>
    </w:p>
    <w:p w14:paraId="1E6FAB94" w14:textId="77777777" w:rsidR="00984EB9" w:rsidRPr="00CA3161" w:rsidRDefault="0055045B" w:rsidP="00A523AB">
      <w:pPr>
        <w:widowControl/>
        <w:numPr>
          <w:ilvl w:val="0"/>
          <w:numId w:val="6"/>
        </w:numPr>
        <w:tabs>
          <w:tab w:val="clear" w:pos="720"/>
          <w:tab w:val="num" w:pos="426"/>
        </w:tabs>
        <w:suppressAutoHyphens w:val="0"/>
        <w:ind w:left="426" w:hanging="426"/>
        <w:jc w:val="both"/>
        <w:rPr>
          <w:sz w:val="22"/>
          <w:szCs w:val="22"/>
        </w:rPr>
      </w:pPr>
      <w:r w:rsidRPr="00CA3161">
        <w:rPr>
          <w:sz w:val="22"/>
          <w:szCs w:val="22"/>
        </w:rPr>
        <w:t>Kryteri</w:t>
      </w:r>
      <w:r w:rsidR="00A05DE8" w:rsidRPr="00CA3161">
        <w:rPr>
          <w:sz w:val="22"/>
          <w:szCs w:val="22"/>
        </w:rPr>
        <w:t>um</w:t>
      </w:r>
      <w:r w:rsidRPr="00CA3161">
        <w:rPr>
          <w:sz w:val="22"/>
          <w:szCs w:val="22"/>
        </w:rPr>
        <w:t xml:space="preserve"> oceny ofert</w:t>
      </w:r>
      <w:r w:rsidR="00813712" w:rsidRPr="00CA3161">
        <w:rPr>
          <w:sz w:val="22"/>
          <w:szCs w:val="22"/>
        </w:rPr>
        <w:t>:</w:t>
      </w:r>
    </w:p>
    <w:p w14:paraId="3D160FE7" w14:textId="77777777" w:rsidR="00AF3225" w:rsidRPr="00CA3161" w:rsidRDefault="00984EB9" w:rsidP="00D34655">
      <w:pPr>
        <w:pStyle w:val="Akapitzlist"/>
        <w:numPr>
          <w:ilvl w:val="0"/>
          <w:numId w:val="25"/>
        </w:numPr>
        <w:rPr>
          <w:b/>
          <w:bCs/>
          <w:sz w:val="22"/>
          <w:szCs w:val="22"/>
        </w:rPr>
      </w:pPr>
      <w:r w:rsidRPr="00CA3161">
        <w:rPr>
          <w:b/>
          <w:bCs/>
          <w:sz w:val="22"/>
          <w:szCs w:val="22"/>
        </w:rPr>
        <w:t xml:space="preserve">Cena brutto za całość przedmiotu zamówienia – </w:t>
      </w:r>
      <w:r w:rsidR="00F154E6" w:rsidRPr="00CA3161">
        <w:rPr>
          <w:b/>
          <w:bCs/>
          <w:sz w:val="22"/>
          <w:szCs w:val="22"/>
        </w:rPr>
        <w:t>10</w:t>
      </w:r>
      <w:r w:rsidRPr="00CA3161">
        <w:rPr>
          <w:b/>
          <w:bCs/>
          <w:sz w:val="22"/>
          <w:szCs w:val="22"/>
        </w:rPr>
        <w:t>0%</w:t>
      </w:r>
    </w:p>
    <w:p w14:paraId="126CE12B" w14:textId="77777777" w:rsidR="00984EB9" w:rsidRPr="00CA3161" w:rsidRDefault="00984EB9" w:rsidP="00A523AB">
      <w:pPr>
        <w:widowControl/>
        <w:numPr>
          <w:ilvl w:val="0"/>
          <w:numId w:val="6"/>
        </w:numPr>
        <w:tabs>
          <w:tab w:val="clear" w:pos="720"/>
          <w:tab w:val="num" w:pos="426"/>
          <w:tab w:val="num" w:pos="567"/>
        </w:tabs>
        <w:suppressAutoHyphens w:val="0"/>
        <w:ind w:left="426" w:hanging="426"/>
        <w:jc w:val="both"/>
        <w:rPr>
          <w:sz w:val="22"/>
          <w:szCs w:val="22"/>
        </w:rPr>
      </w:pPr>
      <w:r w:rsidRPr="00CA3161">
        <w:rPr>
          <w:sz w:val="22"/>
          <w:szCs w:val="22"/>
        </w:rPr>
        <w:t xml:space="preserve">Punkty przyznawane za kryterium </w:t>
      </w:r>
      <w:r w:rsidRPr="00477880">
        <w:rPr>
          <w:b/>
          <w:bCs/>
          <w:i/>
          <w:iCs/>
          <w:sz w:val="22"/>
          <w:szCs w:val="22"/>
        </w:rPr>
        <w:t>„Cena brutto za całość przedmiotu zamówienia”,</w:t>
      </w:r>
      <w:r w:rsidRPr="00CA3161">
        <w:rPr>
          <w:sz w:val="22"/>
          <w:szCs w:val="22"/>
        </w:rPr>
        <w:t xml:space="preserve"> będą liczone wg następującego wzoru:</w:t>
      </w:r>
    </w:p>
    <w:p w14:paraId="7606F6B3" w14:textId="77777777" w:rsidR="00984EB9" w:rsidRPr="00CA3161" w:rsidRDefault="00984EB9" w:rsidP="00984EB9">
      <w:pPr>
        <w:pStyle w:val="Zwykytekst"/>
        <w:spacing w:before="120"/>
        <w:ind w:left="709"/>
        <w:jc w:val="both"/>
        <w:rPr>
          <w:rFonts w:ascii="Times New Roman" w:hAnsi="Times New Roman"/>
          <w:color w:val="000000"/>
          <w:sz w:val="22"/>
          <w:szCs w:val="22"/>
        </w:rPr>
      </w:pPr>
      <w:r w:rsidRPr="00CA3161">
        <w:rPr>
          <w:rFonts w:ascii="Times New Roman" w:hAnsi="Times New Roman"/>
          <w:color w:val="000000"/>
          <w:sz w:val="22"/>
          <w:szCs w:val="22"/>
        </w:rPr>
        <w:t xml:space="preserve">C = (Cnaj /Co) x </w:t>
      </w:r>
      <w:r w:rsidR="006826E0" w:rsidRPr="00CA3161">
        <w:rPr>
          <w:rFonts w:ascii="Times New Roman" w:hAnsi="Times New Roman"/>
          <w:color w:val="000000"/>
          <w:sz w:val="22"/>
          <w:szCs w:val="22"/>
        </w:rPr>
        <w:t>1</w:t>
      </w:r>
      <w:r w:rsidRPr="00CA3161">
        <w:rPr>
          <w:rFonts w:ascii="Times New Roman" w:hAnsi="Times New Roman"/>
          <w:color w:val="000000"/>
          <w:sz w:val="22"/>
          <w:szCs w:val="22"/>
        </w:rPr>
        <w:t>0</w:t>
      </w:r>
    </w:p>
    <w:p w14:paraId="04332731" w14:textId="77777777" w:rsidR="00984EB9" w:rsidRPr="00CA3161" w:rsidRDefault="00984EB9" w:rsidP="00984EB9">
      <w:pPr>
        <w:pStyle w:val="Zwykytekst"/>
        <w:ind w:left="709"/>
        <w:jc w:val="both"/>
        <w:rPr>
          <w:rFonts w:ascii="Times New Roman" w:hAnsi="Times New Roman"/>
          <w:color w:val="000000"/>
          <w:sz w:val="22"/>
          <w:szCs w:val="22"/>
        </w:rPr>
      </w:pPr>
      <w:r w:rsidRPr="00CA3161">
        <w:rPr>
          <w:rFonts w:ascii="Times New Roman" w:hAnsi="Times New Roman"/>
          <w:color w:val="000000"/>
          <w:sz w:val="22"/>
          <w:szCs w:val="22"/>
        </w:rPr>
        <w:t>gdzie:</w:t>
      </w:r>
    </w:p>
    <w:p w14:paraId="39734783" w14:textId="77777777" w:rsidR="00984EB9" w:rsidRPr="00CA3161" w:rsidRDefault="00984EB9" w:rsidP="00984EB9">
      <w:pPr>
        <w:pStyle w:val="Zwykytekst"/>
        <w:ind w:left="709"/>
        <w:jc w:val="both"/>
        <w:rPr>
          <w:rFonts w:ascii="Times New Roman" w:hAnsi="Times New Roman"/>
          <w:color w:val="000000"/>
          <w:sz w:val="22"/>
          <w:szCs w:val="22"/>
        </w:rPr>
      </w:pPr>
      <w:r w:rsidRPr="00CA3161">
        <w:rPr>
          <w:rFonts w:ascii="Times New Roman" w:hAnsi="Times New Roman"/>
          <w:color w:val="000000"/>
          <w:sz w:val="22"/>
          <w:szCs w:val="22"/>
        </w:rPr>
        <w:t>C – liczba punktów przyznana danej ofercie.</w:t>
      </w:r>
    </w:p>
    <w:p w14:paraId="168B35B9" w14:textId="77777777" w:rsidR="00984EB9" w:rsidRPr="00CA3161" w:rsidRDefault="00984EB9" w:rsidP="00984EB9">
      <w:pPr>
        <w:pStyle w:val="Zwykytekst"/>
        <w:ind w:left="709"/>
        <w:jc w:val="both"/>
        <w:rPr>
          <w:rFonts w:ascii="Times New Roman" w:hAnsi="Times New Roman"/>
          <w:color w:val="000000"/>
          <w:sz w:val="22"/>
          <w:szCs w:val="22"/>
        </w:rPr>
      </w:pPr>
      <w:r w:rsidRPr="00CA3161">
        <w:rPr>
          <w:rFonts w:ascii="Times New Roman" w:hAnsi="Times New Roman"/>
          <w:color w:val="000000"/>
          <w:sz w:val="22"/>
          <w:szCs w:val="22"/>
        </w:rPr>
        <w:t>Cnaj – najniższa cena spośród ważnych ofert.</w:t>
      </w:r>
    </w:p>
    <w:p w14:paraId="7598B878" w14:textId="77777777" w:rsidR="00984EB9" w:rsidRPr="00CA3161" w:rsidRDefault="00984EB9" w:rsidP="00984EB9">
      <w:pPr>
        <w:pStyle w:val="Zwykytekst"/>
        <w:ind w:left="709"/>
        <w:jc w:val="both"/>
        <w:rPr>
          <w:rFonts w:ascii="Times New Roman" w:hAnsi="Times New Roman"/>
          <w:color w:val="000000"/>
          <w:sz w:val="22"/>
          <w:szCs w:val="22"/>
        </w:rPr>
      </w:pPr>
      <w:r w:rsidRPr="00CA3161">
        <w:rPr>
          <w:rFonts w:ascii="Times New Roman" w:hAnsi="Times New Roman"/>
          <w:color w:val="000000"/>
          <w:sz w:val="22"/>
          <w:szCs w:val="22"/>
        </w:rPr>
        <w:t>Co – cena podana przez Wykonawcę dla którego wynik jest obliczany.</w:t>
      </w:r>
    </w:p>
    <w:p w14:paraId="7EE9D19F" w14:textId="77777777" w:rsidR="00984EB9" w:rsidRPr="00CA3161" w:rsidRDefault="00984EB9" w:rsidP="00984EB9">
      <w:pPr>
        <w:spacing w:before="120"/>
        <w:ind w:left="425"/>
        <w:jc w:val="both"/>
        <w:rPr>
          <w:sz w:val="22"/>
          <w:szCs w:val="22"/>
          <w:u w:val="single"/>
        </w:rPr>
      </w:pPr>
      <w:r w:rsidRPr="00CA3161">
        <w:rPr>
          <w:sz w:val="22"/>
          <w:szCs w:val="22"/>
          <w:u w:val="single"/>
        </w:rPr>
        <w:t xml:space="preserve">Maksymalna liczba punktów do uzyskania w tym kryterium przez wykonawcę wynosi </w:t>
      </w:r>
      <w:r w:rsidR="00AF3225" w:rsidRPr="00CA3161">
        <w:rPr>
          <w:sz w:val="22"/>
          <w:szCs w:val="22"/>
          <w:u w:val="single"/>
        </w:rPr>
        <w:t>1</w:t>
      </w:r>
      <w:r w:rsidRPr="00CA3161">
        <w:rPr>
          <w:sz w:val="22"/>
          <w:szCs w:val="22"/>
          <w:u w:val="single"/>
        </w:rPr>
        <w:t>0.</w:t>
      </w:r>
    </w:p>
    <w:p w14:paraId="6B1BAEAE" w14:textId="77777777" w:rsidR="00984EB9" w:rsidRPr="00CA3161" w:rsidRDefault="00984EB9" w:rsidP="00984EB9">
      <w:pPr>
        <w:pStyle w:val="Zwykytekst"/>
        <w:ind w:left="709"/>
        <w:jc w:val="both"/>
        <w:rPr>
          <w:rFonts w:ascii="Times New Roman" w:hAnsi="Times New Roman"/>
          <w:color w:val="000000"/>
          <w:sz w:val="22"/>
          <w:szCs w:val="22"/>
        </w:rPr>
      </w:pPr>
    </w:p>
    <w:p w14:paraId="20093509" w14:textId="77777777" w:rsidR="0055045B" w:rsidRPr="00CA3161" w:rsidRDefault="0055045B" w:rsidP="00A523AB">
      <w:pPr>
        <w:widowControl/>
        <w:numPr>
          <w:ilvl w:val="0"/>
          <w:numId w:val="6"/>
        </w:numPr>
        <w:tabs>
          <w:tab w:val="clear" w:pos="720"/>
          <w:tab w:val="num" w:pos="426"/>
          <w:tab w:val="num" w:pos="567"/>
        </w:tabs>
        <w:suppressAutoHyphens w:val="0"/>
        <w:ind w:left="426" w:hanging="426"/>
        <w:jc w:val="both"/>
        <w:rPr>
          <w:sz w:val="22"/>
          <w:szCs w:val="22"/>
        </w:rPr>
      </w:pPr>
      <w:r w:rsidRPr="00CA3161">
        <w:rPr>
          <w:sz w:val="22"/>
          <w:szCs w:val="22"/>
        </w:rPr>
        <w:lastRenderedPageBreak/>
        <w:t>Wszystkie obliczenia punktów będą dokonywane z dokładnością do dwóch miejsc po przecinku (bez zaokrągleń).</w:t>
      </w:r>
    </w:p>
    <w:p w14:paraId="1C445C6F" w14:textId="77777777" w:rsidR="00537874" w:rsidRPr="00CA3161" w:rsidRDefault="0055045B" w:rsidP="00A523AB">
      <w:pPr>
        <w:widowControl/>
        <w:numPr>
          <w:ilvl w:val="0"/>
          <w:numId w:val="6"/>
        </w:numPr>
        <w:tabs>
          <w:tab w:val="clear" w:pos="720"/>
          <w:tab w:val="num" w:pos="426"/>
          <w:tab w:val="num" w:pos="567"/>
        </w:tabs>
        <w:suppressAutoHyphens w:val="0"/>
        <w:ind w:left="426" w:hanging="426"/>
        <w:jc w:val="both"/>
        <w:rPr>
          <w:sz w:val="22"/>
          <w:szCs w:val="22"/>
        </w:rPr>
      </w:pPr>
      <w:r w:rsidRPr="00CA3161">
        <w:rPr>
          <w:sz w:val="22"/>
          <w:szCs w:val="22"/>
        </w:rPr>
        <w:t xml:space="preserve">Oferta Wykonawcy, która uzyska najwyższą liczbę punktów, uznana zostanie za najkorzystniejszą. </w:t>
      </w:r>
    </w:p>
    <w:p w14:paraId="059AD0B7" w14:textId="77777777" w:rsidR="00537874" w:rsidRPr="00CA3161" w:rsidRDefault="00537874" w:rsidP="00A523AB">
      <w:pPr>
        <w:widowControl/>
        <w:numPr>
          <w:ilvl w:val="0"/>
          <w:numId w:val="6"/>
        </w:numPr>
        <w:tabs>
          <w:tab w:val="clear" w:pos="720"/>
          <w:tab w:val="num" w:pos="426"/>
          <w:tab w:val="num" w:pos="567"/>
        </w:tabs>
        <w:suppressAutoHyphens w:val="0"/>
        <w:ind w:left="426" w:hanging="426"/>
        <w:jc w:val="both"/>
        <w:rPr>
          <w:sz w:val="22"/>
          <w:szCs w:val="22"/>
        </w:rPr>
      </w:pPr>
      <w:r w:rsidRPr="00CA3161">
        <w:rPr>
          <w:sz w:val="22"/>
          <w:szCs w:val="22"/>
        </w:rPr>
        <w:t>Jeżeli zostały złożone oferty o takiej samej cenie, Zamawiający wzywa wykonawców, którzy złożyli te oferty, do złożenia w terminie określonym przez zamawiającego ofert dodatkowych.</w:t>
      </w:r>
    </w:p>
    <w:p w14:paraId="1F45AD69" w14:textId="77777777" w:rsidR="0055045B" w:rsidRPr="00CA3161" w:rsidRDefault="0055045B" w:rsidP="0055045B">
      <w:pPr>
        <w:widowControl/>
        <w:suppressAutoHyphens w:val="0"/>
        <w:ind w:left="567"/>
        <w:jc w:val="both"/>
        <w:rPr>
          <w:sz w:val="22"/>
          <w:szCs w:val="22"/>
        </w:rPr>
      </w:pPr>
    </w:p>
    <w:p w14:paraId="4F1A6012" w14:textId="77777777" w:rsidR="0055045B" w:rsidRPr="00CA3161" w:rsidRDefault="008463F6" w:rsidP="00984EB9">
      <w:pPr>
        <w:widowControl/>
        <w:suppressAutoHyphens w:val="0"/>
        <w:jc w:val="both"/>
        <w:rPr>
          <w:b/>
          <w:bCs/>
          <w:sz w:val="22"/>
          <w:szCs w:val="22"/>
        </w:rPr>
      </w:pPr>
      <w:r w:rsidRPr="00CA3161">
        <w:rPr>
          <w:b/>
          <w:bCs/>
          <w:sz w:val="22"/>
          <w:szCs w:val="22"/>
        </w:rPr>
        <w:t>Rozdział XV</w:t>
      </w:r>
      <w:r w:rsidR="00A9714D" w:rsidRPr="00CA3161">
        <w:rPr>
          <w:b/>
          <w:bCs/>
          <w:sz w:val="22"/>
          <w:szCs w:val="22"/>
        </w:rPr>
        <w:t>I</w:t>
      </w:r>
      <w:r w:rsidRPr="00CA3161">
        <w:rPr>
          <w:b/>
          <w:bCs/>
          <w:sz w:val="22"/>
          <w:szCs w:val="22"/>
        </w:rPr>
        <w:t xml:space="preserve"> - </w:t>
      </w:r>
      <w:r w:rsidR="0055045B" w:rsidRPr="00CA3161">
        <w:rPr>
          <w:b/>
          <w:bCs/>
          <w:sz w:val="22"/>
          <w:szCs w:val="22"/>
        </w:rPr>
        <w:t>Informacje o formalnościach, jakie powinny zostać dopełnione po wyborze oferty w celu zawarcia umowy w sprawie zamówienia publicznego.</w:t>
      </w:r>
    </w:p>
    <w:p w14:paraId="41E484F4" w14:textId="77777777" w:rsidR="00BE34EF" w:rsidRPr="00CA3161" w:rsidRDefault="0055045B" w:rsidP="00D34655">
      <w:pPr>
        <w:widowControl/>
        <w:numPr>
          <w:ilvl w:val="3"/>
          <w:numId w:val="15"/>
        </w:numPr>
        <w:suppressAutoHyphens w:val="0"/>
        <w:ind w:left="426" w:hanging="426"/>
        <w:jc w:val="both"/>
        <w:rPr>
          <w:color w:val="000000"/>
          <w:sz w:val="22"/>
          <w:szCs w:val="22"/>
        </w:rPr>
      </w:pPr>
      <w:r w:rsidRPr="00CA3161">
        <w:rPr>
          <w:color w:val="000000"/>
          <w:sz w:val="22"/>
          <w:szCs w:val="22"/>
        </w:rPr>
        <w:t>Przed podpisaniem umowy wykonawca powinien złożyć:</w:t>
      </w:r>
    </w:p>
    <w:p w14:paraId="76CD6C7D" w14:textId="77777777" w:rsidR="0055045B" w:rsidRPr="006248A2" w:rsidRDefault="0055045B" w:rsidP="00D34655">
      <w:pPr>
        <w:pStyle w:val="Akapitzlist"/>
        <w:numPr>
          <w:ilvl w:val="0"/>
          <w:numId w:val="20"/>
        </w:numPr>
        <w:ind w:left="851" w:hanging="425"/>
        <w:rPr>
          <w:sz w:val="22"/>
          <w:szCs w:val="22"/>
        </w:rPr>
      </w:pPr>
      <w:r w:rsidRPr="00CA3161">
        <w:rPr>
          <w:sz w:val="22"/>
          <w:szCs w:val="22"/>
        </w:rPr>
        <w:t xml:space="preserve">kopię umowy(-ów) określającej podstawy i zasady wspólnego ubiegania się o udzielenie </w:t>
      </w:r>
      <w:r w:rsidRPr="006248A2">
        <w:rPr>
          <w:sz w:val="22"/>
          <w:szCs w:val="22"/>
        </w:rPr>
        <w:t>zamówienia publicznego – w przypadku złożenia oferty przez podmioty występujące wspólnie (tj. konsorcjum).</w:t>
      </w:r>
    </w:p>
    <w:p w14:paraId="41C7EE2C" w14:textId="60155F31" w:rsidR="0055045B" w:rsidRPr="006248A2" w:rsidRDefault="0055045B" w:rsidP="00D34655">
      <w:pPr>
        <w:pStyle w:val="Akapitzlist"/>
        <w:numPr>
          <w:ilvl w:val="0"/>
          <w:numId w:val="20"/>
        </w:numPr>
        <w:ind w:left="851" w:hanging="425"/>
        <w:rPr>
          <w:sz w:val="22"/>
          <w:szCs w:val="22"/>
        </w:rPr>
      </w:pPr>
      <w:r w:rsidRPr="006248A2">
        <w:rPr>
          <w:sz w:val="22"/>
          <w:szCs w:val="22"/>
        </w:rPr>
        <w:t>wykaz podwykonawców z zakresem powierzanych im zadań, o ile przewiduje się ich udział w realizacji zamówienia</w:t>
      </w:r>
      <w:r w:rsidR="00C951A8" w:rsidRPr="006248A2">
        <w:rPr>
          <w:sz w:val="22"/>
          <w:szCs w:val="22"/>
        </w:rPr>
        <w:t xml:space="preserve">* </w:t>
      </w:r>
    </w:p>
    <w:p w14:paraId="2E08E414" w14:textId="77777777" w:rsidR="0055045B" w:rsidRPr="00CA3161" w:rsidRDefault="0055045B" w:rsidP="00D34655">
      <w:pPr>
        <w:widowControl/>
        <w:numPr>
          <w:ilvl w:val="3"/>
          <w:numId w:val="15"/>
        </w:numPr>
        <w:suppressAutoHyphens w:val="0"/>
        <w:ind w:left="426" w:hanging="426"/>
        <w:jc w:val="both"/>
        <w:rPr>
          <w:color w:val="000000"/>
          <w:sz w:val="22"/>
          <w:szCs w:val="22"/>
        </w:rPr>
      </w:pPr>
      <w:r w:rsidRPr="006248A2">
        <w:rPr>
          <w:color w:val="000000"/>
          <w:sz w:val="22"/>
          <w:szCs w:val="22"/>
        </w:rPr>
        <w:t>Wybrany Wyko</w:t>
      </w:r>
      <w:r w:rsidRPr="00CA3161">
        <w:rPr>
          <w:color w:val="000000"/>
          <w:sz w:val="22"/>
          <w:szCs w:val="22"/>
        </w:rPr>
        <w:t>nawca jest zobowiązany do zawarcia umowy w terminie i miejscu wyznaczonym przez Zamawiającego.</w:t>
      </w:r>
    </w:p>
    <w:p w14:paraId="2622A1CB" w14:textId="77777777" w:rsidR="0055045B" w:rsidRPr="00CA3161" w:rsidRDefault="0055045B" w:rsidP="0055045B">
      <w:pPr>
        <w:widowControl/>
        <w:suppressAutoHyphens w:val="0"/>
        <w:jc w:val="both"/>
        <w:rPr>
          <w:rFonts w:cs="Verdana"/>
          <w:sz w:val="22"/>
          <w:szCs w:val="22"/>
        </w:rPr>
      </w:pPr>
    </w:p>
    <w:p w14:paraId="19A5AA03" w14:textId="77777777" w:rsidR="00BE302C" w:rsidRPr="00CA3161" w:rsidRDefault="008463F6" w:rsidP="00984EB9">
      <w:pPr>
        <w:widowControl/>
        <w:suppressAutoHyphens w:val="0"/>
        <w:jc w:val="both"/>
        <w:rPr>
          <w:b/>
          <w:bCs/>
          <w:sz w:val="22"/>
          <w:szCs w:val="22"/>
        </w:rPr>
      </w:pPr>
      <w:r w:rsidRPr="00CA3161">
        <w:rPr>
          <w:b/>
          <w:bCs/>
          <w:sz w:val="22"/>
          <w:szCs w:val="22"/>
        </w:rPr>
        <w:t>Rozdział XVI</w:t>
      </w:r>
      <w:r w:rsidR="00A9714D" w:rsidRPr="00CA3161">
        <w:rPr>
          <w:b/>
          <w:bCs/>
          <w:sz w:val="22"/>
          <w:szCs w:val="22"/>
        </w:rPr>
        <w:t>I</w:t>
      </w:r>
      <w:r w:rsidRPr="00CA3161">
        <w:rPr>
          <w:b/>
          <w:bCs/>
          <w:sz w:val="22"/>
          <w:szCs w:val="22"/>
        </w:rPr>
        <w:t xml:space="preserve"> - </w:t>
      </w:r>
      <w:r w:rsidR="00BE302C" w:rsidRPr="00CA3161">
        <w:rPr>
          <w:b/>
          <w:bCs/>
          <w:sz w:val="22"/>
          <w:szCs w:val="22"/>
        </w:rPr>
        <w:t>Wymagania dotyczące zabezpieczenia należytego wykonania umowy.</w:t>
      </w:r>
    </w:p>
    <w:p w14:paraId="0377F096" w14:textId="77777777" w:rsidR="00F154E6" w:rsidRPr="00CA3161" w:rsidRDefault="00F154E6" w:rsidP="00F154E6">
      <w:pPr>
        <w:widowControl/>
        <w:suppressAutoHyphens w:val="0"/>
        <w:jc w:val="both"/>
        <w:rPr>
          <w:sz w:val="22"/>
          <w:szCs w:val="22"/>
        </w:rPr>
      </w:pPr>
      <w:r w:rsidRPr="00CA3161">
        <w:rPr>
          <w:sz w:val="22"/>
          <w:szCs w:val="22"/>
        </w:rPr>
        <w:t>Zamawiający nie przewiduje konieczności wniesienia zabezpieczenia należytego wykonania umowy.</w:t>
      </w:r>
    </w:p>
    <w:p w14:paraId="2B556683" w14:textId="77777777" w:rsidR="00C51049" w:rsidRPr="00CA3161" w:rsidRDefault="00C51049" w:rsidP="00C51049">
      <w:pPr>
        <w:widowControl/>
        <w:suppressAutoHyphens w:val="0"/>
        <w:jc w:val="both"/>
        <w:rPr>
          <w:sz w:val="22"/>
          <w:szCs w:val="22"/>
        </w:rPr>
      </w:pPr>
    </w:p>
    <w:p w14:paraId="064A7607" w14:textId="77777777" w:rsidR="0055045B" w:rsidRPr="00CA3161" w:rsidRDefault="008463F6" w:rsidP="006F5790">
      <w:pPr>
        <w:widowControl/>
        <w:suppressAutoHyphens w:val="0"/>
        <w:jc w:val="both"/>
        <w:rPr>
          <w:b/>
          <w:bCs/>
          <w:sz w:val="22"/>
          <w:szCs w:val="22"/>
        </w:rPr>
      </w:pPr>
      <w:r w:rsidRPr="00CA3161">
        <w:rPr>
          <w:b/>
          <w:bCs/>
          <w:sz w:val="22"/>
          <w:szCs w:val="22"/>
        </w:rPr>
        <w:t>Rozdział XVII</w:t>
      </w:r>
      <w:r w:rsidR="00A9714D" w:rsidRPr="00CA3161">
        <w:rPr>
          <w:b/>
          <w:bCs/>
          <w:sz w:val="22"/>
          <w:szCs w:val="22"/>
        </w:rPr>
        <w:t>I</w:t>
      </w:r>
      <w:r w:rsidRPr="00CA3161">
        <w:rPr>
          <w:b/>
          <w:bCs/>
          <w:sz w:val="22"/>
          <w:szCs w:val="22"/>
        </w:rPr>
        <w:t xml:space="preserve"> - </w:t>
      </w:r>
      <w:r w:rsidR="0055045B" w:rsidRPr="00CA3161">
        <w:rPr>
          <w:b/>
          <w:bCs/>
          <w:sz w:val="22"/>
          <w:szCs w:val="22"/>
        </w:rPr>
        <w:t>Wzó</w:t>
      </w:r>
      <w:r w:rsidR="00F154E6" w:rsidRPr="00CA3161">
        <w:rPr>
          <w:b/>
          <w:bCs/>
          <w:sz w:val="22"/>
          <w:szCs w:val="22"/>
        </w:rPr>
        <w:t>r umowy – Stanowi Załącznik Nr 2</w:t>
      </w:r>
      <w:r w:rsidR="0055045B" w:rsidRPr="00CA3161">
        <w:rPr>
          <w:b/>
          <w:bCs/>
          <w:sz w:val="22"/>
          <w:szCs w:val="22"/>
        </w:rPr>
        <w:t xml:space="preserve"> do </w:t>
      </w:r>
      <w:r w:rsidR="001232D5" w:rsidRPr="00CA3161">
        <w:rPr>
          <w:b/>
          <w:bCs/>
          <w:sz w:val="22"/>
          <w:szCs w:val="22"/>
        </w:rPr>
        <w:t>SWZ</w:t>
      </w:r>
      <w:r w:rsidR="0055045B" w:rsidRPr="00CA3161">
        <w:rPr>
          <w:b/>
          <w:bCs/>
          <w:sz w:val="22"/>
          <w:szCs w:val="22"/>
        </w:rPr>
        <w:t>.</w:t>
      </w:r>
    </w:p>
    <w:p w14:paraId="719E9420" w14:textId="77777777" w:rsidR="0055045B" w:rsidRPr="00CA3161" w:rsidRDefault="0055045B" w:rsidP="0055045B">
      <w:pPr>
        <w:widowControl/>
        <w:suppressAutoHyphens w:val="0"/>
        <w:ind w:left="720"/>
        <w:jc w:val="both"/>
        <w:rPr>
          <w:b/>
          <w:bCs/>
          <w:sz w:val="22"/>
          <w:szCs w:val="22"/>
          <w:highlight w:val="yellow"/>
        </w:rPr>
      </w:pPr>
    </w:p>
    <w:p w14:paraId="6BA5888F" w14:textId="77777777" w:rsidR="0055045B" w:rsidRPr="00CA3161" w:rsidRDefault="008463F6" w:rsidP="006F5790">
      <w:pPr>
        <w:widowControl/>
        <w:suppressAutoHyphens w:val="0"/>
        <w:jc w:val="both"/>
        <w:rPr>
          <w:b/>
          <w:bCs/>
          <w:sz w:val="22"/>
          <w:szCs w:val="22"/>
        </w:rPr>
      </w:pPr>
      <w:r w:rsidRPr="00CA3161">
        <w:rPr>
          <w:b/>
          <w:bCs/>
          <w:sz w:val="22"/>
          <w:szCs w:val="22"/>
        </w:rPr>
        <w:t>Rozdział X</w:t>
      </w:r>
      <w:r w:rsidR="00A9714D" w:rsidRPr="00CA3161">
        <w:rPr>
          <w:b/>
          <w:bCs/>
          <w:sz w:val="22"/>
          <w:szCs w:val="22"/>
        </w:rPr>
        <w:t>IX</w:t>
      </w:r>
      <w:r w:rsidRPr="00CA3161">
        <w:rPr>
          <w:b/>
          <w:bCs/>
          <w:sz w:val="22"/>
          <w:szCs w:val="22"/>
        </w:rPr>
        <w:t xml:space="preserve"> - </w:t>
      </w:r>
      <w:r w:rsidR="0055045B" w:rsidRPr="00CA3161">
        <w:rPr>
          <w:b/>
          <w:bCs/>
          <w:sz w:val="22"/>
          <w:szCs w:val="22"/>
        </w:rPr>
        <w:t>Pouczenie o środkach ochrony prawnej przysługujących Wykonawcy w toku postępowania o udzielenie zamówienia.</w:t>
      </w:r>
    </w:p>
    <w:p w14:paraId="4874B662" w14:textId="2F702DD2" w:rsidR="00A05DE8" w:rsidRPr="00CA3161" w:rsidRDefault="00A05DE8" w:rsidP="00D34655">
      <w:pPr>
        <w:pStyle w:val="Akapitzlist"/>
        <w:numPr>
          <w:ilvl w:val="0"/>
          <w:numId w:val="16"/>
        </w:numPr>
        <w:ind w:left="426" w:hanging="426"/>
        <w:rPr>
          <w:sz w:val="22"/>
          <w:szCs w:val="22"/>
        </w:rPr>
      </w:pPr>
      <w:r w:rsidRPr="00CA3161">
        <w:rPr>
          <w:spacing w:val="-1"/>
          <w:sz w:val="22"/>
          <w:szCs w:val="22"/>
        </w:rPr>
        <w:t>Ś</w:t>
      </w:r>
      <w:r w:rsidRPr="00CA3161">
        <w:rPr>
          <w:spacing w:val="-3"/>
          <w:sz w:val="22"/>
          <w:szCs w:val="22"/>
        </w:rPr>
        <w:t>r</w:t>
      </w:r>
      <w:r w:rsidRPr="00CA3161">
        <w:rPr>
          <w:sz w:val="22"/>
          <w:szCs w:val="22"/>
        </w:rPr>
        <w:t>od</w:t>
      </w:r>
      <w:r w:rsidRPr="00CA3161">
        <w:rPr>
          <w:spacing w:val="-5"/>
          <w:sz w:val="22"/>
          <w:szCs w:val="22"/>
        </w:rPr>
        <w:t>k</w:t>
      </w:r>
      <w:r w:rsidRPr="00CA3161">
        <w:rPr>
          <w:sz w:val="22"/>
          <w:szCs w:val="22"/>
        </w:rPr>
        <w:t>i o</w:t>
      </w:r>
      <w:r w:rsidRPr="00CA3161">
        <w:rPr>
          <w:spacing w:val="-2"/>
          <w:sz w:val="22"/>
          <w:szCs w:val="22"/>
        </w:rPr>
        <w:t>c</w:t>
      </w:r>
      <w:r w:rsidRPr="00CA3161">
        <w:rPr>
          <w:spacing w:val="-3"/>
          <w:sz w:val="22"/>
          <w:szCs w:val="22"/>
        </w:rPr>
        <w:t>h</w:t>
      </w:r>
      <w:r w:rsidRPr="00CA3161">
        <w:rPr>
          <w:sz w:val="22"/>
          <w:szCs w:val="22"/>
        </w:rPr>
        <w:t>r</w:t>
      </w:r>
      <w:r w:rsidRPr="00CA3161">
        <w:rPr>
          <w:spacing w:val="-3"/>
          <w:sz w:val="22"/>
          <w:szCs w:val="22"/>
        </w:rPr>
        <w:t>o</w:t>
      </w:r>
      <w:r w:rsidRPr="00CA3161">
        <w:rPr>
          <w:sz w:val="22"/>
          <w:szCs w:val="22"/>
        </w:rPr>
        <w:t xml:space="preserve">ny </w:t>
      </w:r>
      <w:r w:rsidRPr="00CA3161">
        <w:rPr>
          <w:spacing w:val="-3"/>
          <w:sz w:val="22"/>
          <w:szCs w:val="22"/>
        </w:rPr>
        <w:t>p</w:t>
      </w:r>
      <w:r w:rsidRPr="00CA3161">
        <w:rPr>
          <w:spacing w:val="-2"/>
          <w:sz w:val="22"/>
          <w:szCs w:val="22"/>
        </w:rPr>
        <w:t>r</w:t>
      </w:r>
      <w:r w:rsidRPr="00CA3161">
        <w:rPr>
          <w:sz w:val="22"/>
          <w:szCs w:val="22"/>
        </w:rPr>
        <w:t>a</w:t>
      </w:r>
      <w:r w:rsidRPr="00CA3161">
        <w:rPr>
          <w:spacing w:val="-4"/>
          <w:sz w:val="22"/>
          <w:szCs w:val="22"/>
        </w:rPr>
        <w:t>w</w:t>
      </w:r>
      <w:r w:rsidRPr="00CA3161">
        <w:rPr>
          <w:sz w:val="22"/>
          <w:szCs w:val="22"/>
        </w:rPr>
        <w:t>n</w:t>
      </w:r>
      <w:r w:rsidRPr="00CA3161">
        <w:rPr>
          <w:spacing w:val="-2"/>
          <w:sz w:val="22"/>
          <w:szCs w:val="22"/>
        </w:rPr>
        <w:t>e</w:t>
      </w:r>
      <w:r w:rsidRPr="00CA3161">
        <w:rPr>
          <w:sz w:val="22"/>
          <w:szCs w:val="22"/>
        </w:rPr>
        <w:t>j pr</w:t>
      </w:r>
      <w:r w:rsidRPr="00CA3161">
        <w:rPr>
          <w:spacing w:val="-2"/>
          <w:sz w:val="22"/>
          <w:szCs w:val="22"/>
        </w:rPr>
        <w:t>z</w:t>
      </w:r>
      <w:r w:rsidRPr="00CA3161">
        <w:rPr>
          <w:spacing w:val="-5"/>
          <w:sz w:val="22"/>
          <w:szCs w:val="22"/>
        </w:rPr>
        <w:t>y</w:t>
      </w:r>
      <w:r w:rsidRPr="00CA3161">
        <w:rPr>
          <w:spacing w:val="-1"/>
          <w:sz w:val="22"/>
          <w:szCs w:val="22"/>
        </w:rPr>
        <w:t>sł</w:t>
      </w:r>
      <w:r w:rsidRPr="00CA3161">
        <w:rPr>
          <w:sz w:val="22"/>
          <w:szCs w:val="22"/>
        </w:rPr>
        <w:t>u</w:t>
      </w:r>
      <w:r w:rsidRPr="00CA3161">
        <w:rPr>
          <w:spacing w:val="-3"/>
          <w:sz w:val="22"/>
          <w:szCs w:val="22"/>
        </w:rPr>
        <w:t>gu</w:t>
      </w:r>
      <w:r w:rsidRPr="00CA3161">
        <w:rPr>
          <w:sz w:val="22"/>
          <w:szCs w:val="22"/>
        </w:rPr>
        <w:t>ją</w:t>
      </w:r>
      <w:r w:rsidR="00EC2916">
        <w:rPr>
          <w:sz w:val="22"/>
          <w:szCs w:val="22"/>
        </w:rPr>
        <w:t xml:space="preserve"> </w:t>
      </w:r>
      <w:r w:rsidRPr="00CA3161">
        <w:rPr>
          <w:sz w:val="22"/>
          <w:szCs w:val="22"/>
        </w:rPr>
        <w:t>W</w:t>
      </w:r>
      <w:r w:rsidRPr="00CA3161">
        <w:rPr>
          <w:spacing w:val="-2"/>
          <w:sz w:val="22"/>
          <w:szCs w:val="22"/>
        </w:rPr>
        <w:t>y</w:t>
      </w:r>
      <w:r w:rsidRPr="00CA3161">
        <w:rPr>
          <w:spacing w:val="-3"/>
          <w:sz w:val="22"/>
          <w:szCs w:val="22"/>
        </w:rPr>
        <w:t>ko</w:t>
      </w:r>
      <w:r w:rsidRPr="00CA3161">
        <w:rPr>
          <w:sz w:val="22"/>
          <w:szCs w:val="22"/>
        </w:rPr>
        <w:t>n</w:t>
      </w:r>
      <w:r w:rsidRPr="00CA3161">
        <w:rPr>
          <w:spacing w:val="-2"/>
          <w:sz w:val="22"/>
          <w:szCs w:val="22"/>
        </w:rPr>
        <w:t>aw</w:t>
      </w:r>
      <w:r w:rsidRPr="00CA3161">
        <w:rPr>
          <w:sz w:val="22"/>
          <w:szCs w:val="22"/>
        </w:rPr>
        <w:t>c</w:t>
      </w:r>
      <w:r w:rsidRPr="00CA3161">
        <w:rPr>
          <w:spacing w:val="-2"/>
          <w:sz w:val="22"/>
          <w:szCs w:val="22"/>
        </w:rPr>
        <w:t>y</w:t>
      </w:r>
      <w:r w:rsidRPr="00CA3161">
        <w:rPr>
          <w:sz w:val="22"/>
          <w:szCs w:val="22"/>
        </w:rPr>
        <w:t>, je</w:t>
      </w:r>
      <w:r w:rsidRPr="00CA3161">
        <w:rPr>
          <w:spacing w:val="-2"/>
          <w:sz w:val="22"/>
          <w:szCs w:val="22"/>
        </w:rPr>
        <w:t>żel</w:t>
      </w:r>
      <w:r w:rsidRPr="00CA3161">
        <w:rPr>
          <w:spacing w:val="1"/>
          <w:sz w:val="22"/>
          <w:szCs w:val="22"/>
        </w:rPr>
        <w:t>i</w:t>
      </w:r>
      <w:r w:rsidRPr="00CA3161">
        <w:rPr>
          <w:sz w:val="22"/>
          <w:szCs w:val="22"/>
        </w:rPr>
        <w:t xml:space="preserve">̇ </w:t>
      </w:r>
      <w:r w:rsidRPr="00CA3161">
        <w:rPr>
          <w:spacing w:val="-4"/>
          <w:sz w:val="22"/>
          <w:szCs w:val="22"/>
        </w:rPr>
        <w:t>m</w:t>
      </w:r>
      <w:r w:rsidRPr="00CA3161">
        <w:rPr>
          <w:sz w:val="22"/>
          <w:szCs w:val="22"/>
        </w:rPr>
        <w:t>a l</w:t>
      </w:r>
      <w:r w:rsidRPr="00CA3161">
        <w:rPr>
          <w:spacing w:val="-3"/>
          <w:sz w:val="22"/>
          <w:szCs w:val="22"/>
        </w:rPr>
        <w:t>u</w:t>
      </w:r>
      <w:r w:rsidRPr="00CA3161">
        <w:rPr>
          <w:sz w:val="22"/>
          <w:szCs w:val="22"/>
        </w:rPr>
        <w:t xml:space="preserve">b </w:t>
      </w:r>
      <w:r w:rsidRPr="00CA3161">
        <w:rPr>
          <w:spacing w:val="-4"/>
          <w:sz w:val="22"/>
          <w:szCs w:val="22"/>
        </w:rPr>
        <w:t>m</w:t>
      </w:r>
      <w:r w:rsidRPr="00CA3161">
        <w:rPr>
          <w:spacing w:val="-2"/>
          <w:sz w:val="22"/>
          <w:szCs w:val="22"/>
        </w:rPr>
        <w:t>ia</w:t>
      </w:r>
      <w:r w:rsidRPr="00CA3161">
        <w:rPr>
          <w:sz w:val="22"/>
          <w:szCs w:val="22"/>
        </w:rPr>
        <w:t>ł i</w:t>
      </w:r>
      <w:r w:rsidRPr="00CA3161">
        <w:rPr>
          <w:spacing w:val="-3"/>
          <w:sz w:val="22"/>
          <w:szCs w:val="22"/>
        </w:rPr>
        <w:t>n</w:t>
      </w:r>
      <w:r w:rsidRPr="00CA3161">
        <w:rPr>
          <w:spacing w:val="-2"/>
          <w:sz w:val="22"/>
          <w:szCs w:val="22"/>
        </w:rPr>
        <w:t>ter</w:t>
      </w:r>
      <w:r w:rsidRPr="00CA3161">
        <w:rPr>
          <w:sz w:val="22"/>
          <w:szCs w:val="22"/>
        </w:rPr>
        <w:t>es w u</w:t>
      </w:r>
      <w:r w:rsidRPr="00CA3161">
        <w:rPr>
          <w:spacing w:val="-2"/>
          <w:sz w:val="22"/>
          <w:szCs w:val="22"/>
        </w:rPr>
        <w:t>z</w:t>
      </w:r>
      <w:r w:rsidRPr="00CA3161">
        <w:rPr>
          <w:spacing w:val="-3"/>
          <w:sz w:val="22"/>
          <w:szCs w:val="22"/>
        </w:rPr>
        <w:t>y</w:t>
      </w:r>
      <w:r w:rsidRPr="00CA3161">
        <w:rPr>
          <w:spacing w:val="-1"/>
          <w:sz w:val="22"/>
          <w:szCs w:val="22"/>
        </w:rPr>
        <w:t>s</w:t>
      </w:r>
      <w:r w:rsidRPr="00CA3161">
        <w:rPr>
          <w:spacing w:val="-5"/>
          <w:sz w:val="22"/>
          <w:szCs w:val="22"/>
        </w:rPr>
        <w:t>k</w:t>
      </w:r>
      <w:r w:rsidRPr="00CA3161">
        <w:rPr>
          <w:sz w:val="22"/>
          <w:szCs w:val="22"/>
        </w:rPr>
        <w:t>a</w:t>
      </w:r>
      <w:r w:rsidRPr="00CA3161">
        <w:rPr>
          <w:spacing w:val="-2"/>
          <w:sz w:val="22"/>
          <w:szCs w:val="22"/>
        </w:rPr>
        <w:t>n</w:t>
      </w:r>
      <w:r w:rsidRPr="00CA3161">
        <w:rPr>
          <w:spacing w:val="-4"/>
          <w:sz w:val="22"/>
          <w:szCs w:val="22"/>
        </w:rPr>
        <w:t>i</w:t>
      </w:r>
      <w:r w:rsidRPr="00CA3161">
        <w:rPr>
          <w:sz w:val="22"/>
          <w:szCs w:val="22"/>
        </w:rPr>
        <w:t>u zamówienia oraz poniósł́ lub możė ponieść́ szkodę w wyniku naruszenia przez Zamawiającegǫ przepisów ustawy PZP.</w:t>
      </w:r>
    </w:p>
    <w:p w14:paraId="40859EC0" w14:textId="77777777" w:rsidR="00A05DE8" w:rsidRPr="00CA3161" w:rsidRDefault="00A05DE8" w:rsidP="00D34655">
      <w:pPr>
        <w:pStyle w:val="Akapitzlist"/>
        <w:numPr>
          <w:ilvl w:val="0"/>
          <w:numId w:val="16"/>
        </w:numPr>
        <w:ind w:left="426" w:hanging="426"/>
        <w:rPr>
          <w:sz w:val="22"/>
          <w:szCs w:val="22"/>
        </w:rPr>
      </w:pPr>
      <w:r w:rsidRPr="00CA3161">
        <w:rPr>
          <w:sz w:val="22"/>
          <w:szCs w:val="22"/>
        </w:rPr>
        <w:t>Odwołanie przysługuje na:</w:t>
      </w:r>
    </w:p>
    <w:p w14:paraId="6127FAB9" w14:textId="7D9AAF19" w:rsidR="00A05DE8" w:rsidRPr="00CA3161" w:rsidRDefault="00A05DE8" w:rsidP="00D34655">
      <w:pPr>
        <w:pStyle w:val="Akapitzlist"/>
        <w:numPr>
          <w:ilvl w:val="0"/>
          <w:numId w:val="17"/>
        </w:numPr>
        <w:tabs>
          <w:tab w:val="clear" w:pos="2880"/>
        </w:tabs>
        <w:ind w:left="851" w:hanging="425"/>
        <w:rPr>
          <w:spacing w:val="-1"/>
          <w:sz w:val="22"/>
          <w:szCs w:val="22"/>
        </w:rPr>
      </w:pPr>
      <w:r w:rsidRPr="00CA3161">
        <w:rPr>
          <w:sz w:val="22"/>
          <w:szCs w:val="22"/>
        </w:rPr>
        <w:t xml:space="preserve">niezgodna z przepisami ustawy czynność́́ Zamawiającego, podjętą w postepowanių </w:t>
      </w:r>
      <w:r w:rsidR="00D33769">
        <w:rPr>
          <w:sz w:val="22"/>
          <w:szCs w:val="22"/>
        </w:rPr>
        <w:br/>
      </w:r>
      <w:r w:rsidRPr="00CA3161">
        <w:rPr>
          <w:sz w:val="22"/>
          <w:szCs w:val="22"/>
        </w:rPr>
        <w:t>o udzielenie zamówienia,́ w tym na projektowane postanowienie</w:t>
      </w:r>
      <w:r w:rsidR="00EC2916">
        <w:rPr>
          <w:sz w:val="22"/>
          <w:szCs w:val="22"/>
        </w:rPr>
        <w:t xml:space="preserve"> </w:t>
      </w:r>
      <w:r w:rsidRPr="00CA3161">
        <w:rPr>
          <w:sz w:val="22"/>
          <w:szCs w:val="22"/>
        </w:rPr>
        <w:t>umowy;</w:t>
      </w:r>
    </w:p>
    <w:p w14:paraId="55CA7647" w14:textId="77777777" w:rsidR="00A05DE8" w:rsidRPr="00CA3161" w:rsidRDefault="00A05DE8" w:rsidP="00D34655">
      <w:pPr>
        <w:pStyle w:val="Akapitzlist"/>
        <w:numPr>
          <w:ilvl w:val="0"/>
          <w:numId w:val="17"/>
        </w:numPr>
        <w:tabs>
          <w:tab w:val="clear" w:pos="2880"/>
        </w:tabs>
        <w:ind w:left="851" w:hanging="425"/>
        <w:rPr>
          <w:sz w:val="22"/>
          <w:szCs w:val="22"/>
        </w:rPr>
      </w:pPr>
      <w:r w:rsidRPr="00CA3161">
        <w:rPr>
          <w:sz w:val="22"/>
          <w:szCs w:val="22"/>
        </w:rPr>
        <w:t>zaniechanie czynnoścí w postepowanių o udzielenie zamówienia,́ do której́ Zamawiający̨ był obowiązany̨ na podstawie ustawy PZP.</w:t>
      </w:r>
    </w:p>
    <w:p w14:paraId="53287149" w14:textId="77777777" w:rsidR="00A05DE8" w:rsidRPr="00CA3161" w:rsidRDefault="00A05DE8" w:rsidP="00D34655">
      <w:pPr>
        <w:pStyle w:val="Akapitzlist"/>
        <w:numPr>
          <w:ilvl w:val="0"/>
          <w:numId w:val="16"/>
        </w:numPr>
        <w:ind w:left="851" w:hanging="425"/>
        <w:rPr>
          <w:sz w:val="22"/>
          <w:szCs w:val="22"/>
        </w:rPr>
      </w:pPr>
      <w:r w:rsidRPr="00CA3161">
        <w:rPr>
          <w:sz w:val="22"/>
          <w:szCs w:val="22"/>
        </w:rPr>
        <w:t xml:space="preserve">Odwołanie wnosi się ̨ do Prezesa Krajowej Izby Odwoławczej w formie pisemnej albo </w:t>
      </w:r>
      <w:r w:rsidR="00D33769">
        <w:rPr>
          <w:sz w:val="22"/>
          <w:szCs w:val="22"/>
        </w:rPr>
        <w:br/>
      </w:r>
      <w:r w:rsidRPr="00CA3161">
        <w:rPr>
          <w:sz w:val="22"/>
          <w:szCs w:val="22"/>
        </w:rPr>
        <w:t>w formie elektronicznej albo w postaci elektronicznej opatrzone podpisem zaufanym.</w:t>
      </w:r>
    </w:p>
    <w:p w14:paraId="518EE226" w14:textId="77777777" w:rsidR="00A05DE8" w:rsidRPr="00CA3161" w:rsidRDefault="00A05DE8" w:rsidP="00D34655">
      <w:pPr>
        <w:pStyle w:val="Akapitzlist"/>
        <w:numPr>
          <w:ilvl w:val="0"/>
          <w:numId w:val="16"/>
        </w:numPr>
        <w:ind w:left="851" w:hanging="425"/>
        <w:rPr>
          <w:sz w:val="22"/>
          <w:szCs w:val="22"/>
        </w:rPr>
      </w:pPr>
      <w:r w:rsidRPr="00CA3161">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CA3161">
        <w:rPr>
          <w:sz w:val="22"/>
          <w:szCs w:val="22"/>
        </w:rPr>
        <w:t>, – sądu zamówień publicznych,</w:t>
      </w:r>
      <w:r w:rsidRPr="00CA3161">
        <w:rPr>
          <w:sz w:val="22"/>
          <w:szCs w:val="22"/>
        </w:rPr>
        <w:t xml:space="preserve"> za pośrednictweḿ Prezesa Krajowej Izby Odwoławczej.</w:t>
      </w:r>
    </w:p>
    <w:p w14:paraId="7186A378" w14:textId="77777777" w:rsidR="0055045B" w:rsidRPr="00CA3161" w:rsidRDefault="00A05DE8" w:rsidP="00D34655">
      <w:pPr>
        <w:pStyle w:val="Akapitzlist"/>
        <w:numPr>
          <w:ilvl w:val="0"/>
          <w:numId w:val="16"/>
        </w:numPr>
        <w:ind w:left="426" w:hanging="426"/>
        <w:rPr>
          <w:sz w:val="22"/>
          <w:szCs w:val="22"/>
        </w:rPr>
      </w:pPr>
      <w:r w:rsidRPr="00CA3161">
        <w:rPr>
          <w:sz w:val="22"/>
          <w:szCs w:val="22"/>
        </w:rPr>
        <w:t>Szczegółowe informacje dotyczące środków ochrony prawnej określone są w Dziale IX „Środki ochrony prawnej” ustawy PZP.</w:t>
      </w:r>
    </w:p>
    <w:p w14:paraId="553A205D" w14:textId="77777777" w:rsidR="0055045B" w:rsidRPr="00CA3161" w:rsidRDefault="0055045B" w:rsidP="0055045B">
      <w:pPr>
        <w:widowControl/>
        <w:suppressAutoHyphens w:val="0"/>
        <w:ind w:left="720"/>
        <w:jc w:val="both"/>
        <w:rPr>
          <w:color w:val="000000"/>
          <w:sz w:val="22"/>
          <w:szCs w:val="22"/>
          <w:highlight w:val="yellow"/>
        </w:rPr>
      </w:pPr>
    </w:p>
    <w:p w14:paraId="31F86DAC" w14:textId="77777777" w:rsidR="0055045B" w:rsidRPr="00CA3161" w:rsidRDefault="008463F6" w:rsidP="006F5790">
      <w:pPr>
        <w:widowControl/>
        <w:suppressAutoHyphens w:val="0"/>
        <w:jc w:val="both"/>
        <w:rPr>
          <w:b/>
          <w:bCs/>
          <w:sz w:val="22"/>
          <w:szCs w:val="22"/>
        </w:rPr>
      </w:pPr>
      <w:r w:rsidRPr="00CA3161">
        <w:rPr>
          <w:b/>
          <w:bCs/>
          <w:sz w:val="22"/>
          <w:szCs w:val="22"/>
        </w:rPr>
        <w:t xml:space="preserve">Rozdział XX - </w:t>
      </w:r>
      <w:r w:rsidR="0055045B" w:rsidRPr="00CA3161">
        <w:rPr>
          <w:b/>
          <w:bCs/>
          <w:sz w:val="22"/>
          <w:szCs w:val="22"/>
        </w:rPr>
        <w:t>Postanowienia ogólne.</w:t>
      </w:r>
    </w:p>
    <w:p w14:paraId="229429D1" w14:textId="6FCE1F51" w:rsidR="00640008" w:rsidRPr="00CA3161" w:rsidRDefault="0055045B" w:rsidP="00A523AB">
      <w:pPr>
        <w:widowControl/>
        <w:numPr>
          <w:ilvl w:val="0"/>
          <w:numId w:val="3"/>
        </w:numPr>
        <w:tabs>
          <w:tab w:val="clear" w:pos="720"/>
        </w:tabs>
        <w:suppressAutoHyphens w:val="0"/>
        <w:ind w:left="426" w:hanging="426"/>
        <w:jc w:val="both"/>
        <w:rPr>
          <w:sz w:val="22"/>
          <w:szCs w:val="22"/>
        </w:rPr>
      </w:pPr>
      <w:r w:rsidRPr="00CA3161">
        <w:rPr>
          <w:sz w:val="22"/>
          <w:szCs w:val="22"/>
        </w:rPr>
        <w:t xml:space="preserve">Zamawiający </w:t>
      </w:r>
      <w:r w:rsidRPr="00477880">
        <w:rPr>
          <w:i/>
          <w:iCs/>
          <w:sz w:val="22"/>
          <w:szCs w:val="22"/>
          <w:u w:val="single"/>
        </w:rPr>
        <w:t>nie dopuszcza</w:t>
      </w:r>
      <w:r w:rsidR="00432686">
        <w:rPr>
          <w:i/>
          <w:iCs/>
          <w:sz w:val="22"/>
          <w:szCs w:val="22"/>
          <w:u w:val="single"/>
        </w:rPr>
        <w:t xml:space="preserve"> </w:t>
      </w:r>
      <w:r w:rsidRPr="00D33769">
        <w:rPr>
          <w:sz w:val="22"/>
          <w:szCs w:val="22"/>
        </w:rPr>
        <w:t>składania ofert częściowych.</w:t>
      </w:r>
    </w:p>
    <w:p w14:paraId="2914F199" w14:textId="7FB51193" w:rsidR="00640008" w:rsidRPr="00D33769" w:rsidRDefault="00640008" w:rsidP="00A523AB">
      <w:pPr>
        <w:widowControl/>
        <w:numPr>
          <w:ilvl w:val="0"/>
          <w:numId w:val="3"/>
        </w:numPr>
        <w:tabs>
          <w:tab w:val="clear" w:pos="720"/>
        </w:tabs>
        <w:suppressAutoHyphens w:val="0"/>
        <w:ind w:left="426" w:hanging="426"/>
        <w:jc w:val="both"/>
        <w:rPr>
          <w:i/>
          <w:sz w:val="22"/>
          <w:szCs w:val="22"/>
        </w:rPr>
      </w:pPr>
      <w:r w:rsidRPr="00CA3161">
        <w:rPr>
          <w:sz w:val="22"/>
          <w:szCs w:val="22"/>
        </w:rPr>
        <w:t xml:space="preserve">Powody niedokonania podziału zamówienia na części: </w:t>
      </w:r>
      <w:r w:rsidRPr="00D33769">
        <w:rPr>
          <w:i/>
          <w:sz w:val="22"/>
          <w:szCs w:val="22"/>
        </w:rPr>
        <w:t xml:space="preserve">określony </w:t>
      </w:r>
      <w:r w:rsidR="004D5467" w:rsidRPr="00D33769">
        <w:rPr>
          <w:i/>
          <w:sz w:val="22"/>
          <w:szCs w:val="22"/>
        </w:rPr>
        <w:t xml:space="preserve">przez Zamawiającego </w:t>
      </w:r>
      <w:r w:rsidRPr="00D33769">
        <w:rPr>
          <w:i/>
          <w:sz w:val="22"/>
          <w:szCs w:val="22"/>
        </w:rPr>
        <w:t>przedmiot zamówienia</w:t>
      </w:r>
      <w:r w:rsidR="003D7969" w:rsidRPr="00D33769">
        <w:rPr>
          <w:i/>
          <w:sz w:val="22"/>
          <w:szCs w:val="22"/>
        </w:rPr>
        <w:t xml:space="preserve"> jest </w:t>
      </w:r>
      <w:r w:rsidR="00BA43DD">
        <w:rPr>
          <w:i/>
          <w:sz w:val="22"/>
          <w:szCs w:val="22"/>
        </w:rPr>
        <w:t>dostawą jednego typu gazu</w:t>
      </w:r>
      <w:r w:rsidR="003D7969" w:rsidRPr="00D33769">
        <w:rPr>
          <w:i/>
          <w:sz w:val="22"/>
          <w:szCs w:val="22"/>
        </w:rPr>
        <w:t>,</w:t>
      </w:r>
      <w:r w:rsidR="0042324D" w:rsidRPr="00D33769">
        <w:rPr>
          <w:i/>
          <w:sz w:val="22"/>
          <w:szCs w:val="22"/>
        </w:rPr>
        <w:t xml:space="preserve"> brak podziału zamówienia na </w:t>
      </w:r>
      <w:r w:rsidR="005E4D3E" w:rsidRPr="00D33769">
        <w:rPr>
          <w:i/>
          <w:sz w:val="22"/>
          <w:szCs w:val="22"/>
        </w:rPr>
        <w:t>części</w:t>
      </w:r>
      <w:r w:rsidRPr="00D33769">
        <w:rPr>
          <w:i/>
          <w:sz w:val="22"/>
          <w:szCs w:val="22"/>
        </w:rPr>
        <w:t xml:space="preserve"> nie zawęż</w:t>
      </w:r>
      <w:r w:rsidR="0042324D" w:rsidRPr="00D33769">
        <w:rPr>
          <w:i/>
          <w:sz w:val="22"/>
          <w:szCs w:val="22"/>
        </w:rPr>
        <w:t xml:space="preserve">a </w:t>
      </w:r>
      <w:r w:rsidRPr="00D33769">
        <w:rPr>
          <w:i/>
          <w:sz w:val="22"/>
          <w:szCs w:val="22"/>
        </w:rPr>
        <w:t xml:space="preserve">kręgu potencjalnych wykonawców. </w:t>
      </w:r>
    </w:p>
    <w:p w14:paraId="238536AD" w14:textId="77777777" w:rsidR="0055045B" w:rsidRPr="00CA3161" w:rsidRDefault="0055045B" w:rsidP="00A523AB">
      <w:pPr>
        <w:widowControl/>
        <w:numPr>
          <w:ilvl w:val="0"/>
          <w:numId w:val="3"/>
        </w:numPr>
        <w:tabs>
          <w:tab w:val="clear" w:pos="720"/>
        </w:tabs>
        <w:suppressAutoHyphens w:val="0"/>
        <w:ind w:left="426" w:hanging="426"/>
        <w:jc w:val="both"/>
        <w:rPr>
          <w:sz w:val="22"/>
          <w:szCs w:val="22"/>
        </w:rPr>
      </w:pPr>
      <w:r w:rsidRPr="00CA3161">
        <w:rPr>
          <w:sz w:val="22"/>
          <w:szCs w:val="22"/>
        </w:rPr>
        <w:t xml:space="preserve">Zamawiający </w:t>
      </w:r>
      <w:r w:rsidRPr="00D33769">
        <w:rPr>
          <w:i/>
          <w:iCs/>
          <w:sz w:val="22"/>
          <w:szCs w:val="22"/>
        </w:rPr>
        <w:t xml:space="preserve">nie przewiduje </w:t>
      </w:r>
      <w:r w:rsidRPr="00CA3161">
        <w:rPr>
          <w:sz w:val="22"/>
          <w:szCs w:val="22"/>
        </w:rPr>
        <w:t>możliwości zawarcia umowy ramowej.</w:t>
      </w:r>
    </w:p>
    <w:p w14:paraId="488F5840" w14:textId="5194516C" w:rsidR="0055045B" w:rsidRPr="00CA3161" w:rsidRDefault="0055045B" w:rsidP="00A523AB">
      <w:pPr>
        <w:widowControl/>
        <w:numPr>
          <w:ilvl w:val="0"/>
          <w:numId w:val="3"/>
        </w:numPr>
        <w:tabs>
          <w:tab w:val="clear" w:pos="720"/>
        </w:tabs>
        <w:suppressAutoHyphens w:val="0"/>
        <w:ind w:left="426" w:hanging="426"/>
        <w:jc w:val="both"/>
        <w:rPr>
          <w:sz w:val="22"/>
          <w:szCs w:val="22"/>
        </w:rPr>
      </w:pPr>
      <w:r w:rsidRPr="00CA3161">
        <w:rPr>
          <w:sz w:val="22"/>
          <w:szCs w:val="22"/>
        </w:rPr>
        <w:t>Zamawiający</w:t>
      </w:r>
      <w:r w:rsidR="00432686">
        <w:rPr>
          <w:sz w:val="22"/>
          <w:szCs w:val="22"/>
        </w:rPr>
        <w:t xml:space="preserve"> </w:t>
      </w:r>
      <w:r w:rsidRPr="00D33769">
        <w:rPr>
          <w:i/>
          <w:iCs/>
          <w:sz w:val="22"/>
          <w:szCs w:val="22"/>
        </w:rPr>
        <w:t>nie przewiduje</w:t>
      </w:r>
      <w:r w:rsidRPr="00CA3161">
        <w:rPr>
          <w:sz w:val="22"/>
          <w:szCs w:val="22"/>
        </w:rPr>
        <w:t xml:space="preserve"> możliwoś</w:t>
      </w:r>
      <w:r w:rsidR="00BB28E7" w:rsidRPr="00CA3161">
        <w:rPr>
          <w:sz w:val="22"/>
          <w:szCs w:val="22"/>
        </w:rPr>
        <w:t>ci</w:t>
      </w:r>
      <w:r w:rsidRPr="00CA3161">
        <w:rPr>
          <w:sz w:val="22"/>
          <w:szCs w:val="22"/>
        </w:rPr>
        <w:t xml:space="preserve"> udzielenie zamówienia </w:t>
      </w:r>
      <w:r w:rsidR="003114BE" w:rsidRPr="00CA3161">
        <w:rPr>
          <w:sz w:val="22"/>
          <w:szCs w:val="22"/>
        </w:rPr>
        <w:t xml:space="preserve">polegającego </w:t>
      </w:r>
      <w:r w:rsidRPr="00CA3161">
        <w:rPr>
          <w:sz w:val="22"/>
          <w:szCs w:val="22"/>
        </w:rPr>
        <w:t xml:space="preserve">na </w:t>
      </w:r>
      <w:r w:rsidR="003114BE" w:rsidRPr="00CA3161">
        <w:rPr>
          <w:sz w:val="22"/>
          <w:szCs w:val="22"/>
        </w:rPr>
        <w:t xml:space="preserve">powtórzeniu podobnych </w:t>
      </w:r>
      <w:r w:rsidR="008F0629" w:rsidRPr="00CA3161">
        <w:rPr>
          <w:sz w:val="22"/>
          <w:szCs w:val="22"/>
        </w:rPr>
        <w:t>dostaw</w:t>
      </w:r>
      <w:r w:rsidR="008D5480" w:rsidRPr="00CA3161">
        <w:rPr>
          <w:sz w:val="22"/>
          <w:szCs w:val="22"/>
        </w:rPr>
        <w:t xml:space="preserve"> na podstawie art. 214 ust. 1 pkt 8 ustawy PZP</w:t>
      </w:r>
      <w:r w:rsidR="008F0629" w:rsidRPr="00CA3161">
        <w:rPr>
          <w:sz w:val="22"/>
          <w:szCs w:val="22"/>
        </w:rPr>
        <w:t>.</w:t>
      </w:r>
    </w:p>
    <w:p w14:paraId="3E395B14" w14:textId="77777777" w:rsidR="0055045B" w:rsidRPr="00CA3161" w:rsidRDefault="0055045B" w:rsidP="00A523AB">
      <w:pPr>
        <w:widowControl/>
        <w:numPr>
          <w:ilvl w:val="0"/>
          <w:numId w:val="3"/>
        </w:numPr>
        <w:tabs>
          <w:tab w:val="clear" w:pos="720"/>
        </w:tabs>
        <w:suppressAutoHyphens w:val="0"/>
        <w:ind w:left="426" w:hanging="426"/>
        <w:jc w:val="both"/>
        <w:rPr>
          <w:sz w:val="22"/>
          <w:szCs w:val="22"/>
        </w:rPr>
      </w:pPr>
      <w:r w:rsidRPr="00CA3161">
        <w:rPr>
          <w:sz w:val="22"/>
          <w:szCs w:val="22"/>
        </w:rPr>
        <w:t xml:space="preserve">Zamawiający </w:t>
      </w:r>
      <w:r w:rsidRPr="00D33769">
        <w:rPr>
          <w:i/>
          <w:iCs/>
          <w:sz w:val="22"/>
          <w:szCs w:val="22"/>
        </w:rPr>
        <w:t>nie dopuszcza</w:t>
      </w:r>
      <w:r w:rsidRPr="00CA3161">
        <w:rPr>
          <w:sz w:val="22"/>
          <w:szCs w:val="22"/>
        </w:rPr>
        <w:t xml:space="preserve"> składania ofert wariantowych.</w:t>
      </w:r>
    </w:p>
    <w:p w14:paraId="3967E136" w14:textId="77777777" w:rsidR="0055045B" w:rsidRPr="00CA3161" w:rsidRDefault="0055045B" w:rsidP="00A523AB">
      <w:pPr>
        <w:widowControl/>
        <w:numPr>
          <w:ilvl w:val="0"/>
          <w:numId w:val="3"/>
        </w:numPr>
        <w:tabs>
          <w:tab w:val="clear" w:pos="720"/>
        </w:tabs>
        <w:suppressAutoHyphens w:val="0"/>
        <w:ind w:left="426" w:hanging="426"/>
        <w:jc w:val="both"/>
        <w:rPr>
          <w:sz w:val="22"/>
          <w:szCs w:val="22"/>
        </w:rPr>
      </w:pPr>
      <w:r w:rsidRPr="00CA3161">
        <w:rPr>
          <w:sz w:val="22"/>
          <w:szCs w:val="22"/>
        </w:rPr>
        <w:t xml:space="preserve">Rozliczenia pomiędzy Wykonawcą a Zamawiającym będą dokonywane w złotych polskich (PLN). </w:t>
      </w:r>
    </w:p>
    <w:p w14:paraId="6137B160" w14:textId="77777777" w:rsidR="0055045B" w:rsidRPr="00CA3161" w:rsidRDefault="0055045B" w:rsidP="00A523AB">
      <w:pPr>
        <w:widowControl/>
        <w:numPr>
          <w:ilvl w:val="0"/>
          <w:numId w:val="3"/>
        </w:numPr>
        <w:tabs>
          <w:tab w:val="clear" w:pos="720"/>
        </w:tabs>
        <w:suppressAutoHyphens w:val="0"/>
        <w:ind w:left="426" w:hanging="426"/>
        <w:jc w:val="both"/>
        <w:rPr>
          <w:sz w:val="22"/>
          <w:szCs w:val="22"/>
        </w:rPr>
      </w:pPr>
      <w:r w:rsidRPr="00CA3161">
        <w:rPr>
          <w:bCs/>
          <w:sz w:val="22"/>
          <w:szCs w:val="22"/>
        </w:rPr>
        <w:t xml:space="preserve">Zamawiający </w:t>
      </w:r>
      <w:r w:rsidRPr="00D33769">
        <w:rPr>
          <w:bCs/>
          <w:i/>
          <w:iCs/>
          <w:sz w:val="22"/>
          <w:szCs w:val="22"/>
        </w:rPr>
        <w:t>nie przewiduje</w:t>
      </w:r>
      <w:r w:rsidRPr="00CA3161">
        <w:rPr>
          <w:bCs/>
          <w:sz w:val="22"/>
          <w:szCs w:val="22"/>
        </w:rPr>
        <w:t xml:space="preserve"> aukcji elektronicznej.</w:t>
      </w:r>
    </w:p>
    <w:p w14:paraId="309CAB22" w14:textId="77777777" w:rsidR="0055045B" w:rsidRPr="00CA3161" w:rsidRDefault="0055045B" w:rsidP="00A523AB">
      <w:pPr>
        <w:widowControl/>
        <w:numPr>
          <w:ilvl w:val="0"/>
          <w:numId w:val="3"/>
        </w:numPr>
        <w:tabs>
          <w:tab w:val="clear" w:pos="720"/>
        </w:tabs>
        <w:suppressAutoHyphens w:val="0"/>
        <w:ind w:left="426" w:hanging="426"/>
        <w:jc w:val="both"/>
        <w:rPr>
          <w:sz w:val="22"/>
          <w:szCs w:val="22"/>
        </w:rPr>
      </w:pPr>
      <w:r w:rsidRPr="00CA3161">
        <w:rPr>
          <w:bCs/>
          <w:sz w:val="22"/>
          <w:szCs w:val="22"/>
        </w:rPr>
        <w:t xml:space="preserve">Zamawiający </w:t>
      </w:r>
      <w:r w:rsidRPr="00D33769">
        <w:rPr>
          <w:bCs/>
          <w:i/>
          <w:iCs/>
          <w:sz w:val="22"/>
          <w:szCs w:val="22"/>
        </w:rPr>
        <w:t>nie przewiduje</w:t>
      </w:r>
      <w:r w:rsidRPr="00CA3161">
        <w:rPr>
          <w:bCs/>
          <w:sz w:val="22"/>
          <w:szCs w:val="22"/>
        </w:rPr>
        <w:t xml:space="preserve"> zwrotu kosztów udziału w postępowaniu.</w:t>
      </w:r>
    </w:p>
    <w:p w14:paraId="055E097A" w14:textId="77777777" w:rsidR="0055045B" w:rsidRPr="00D33769" w:rsidRDefault="0055045B" w:rsidP="00A523AB">
      <w:pPr>
        <w:widowControl/>
        <w:numPr>
          <w:ilvl w:val="0"/>
          <w:numId w:val="3"/>
        </w:numPr>
        <w:suppressAutoHyphens w:val="0"/>
        <w:ind w:left="426" w:hanging="426"/>
        <w:jc w:val="both"/>
        <w:rPr>
          <w:i/>
          <w:iCs/>
          <w:sz w:val="22"/>
          <w:szCs w:val="22"/>
        </w:rPr>
      </w:pPr>
      <w:r w:rsidRPr="00CA3161">
        <w:rPr>
          <w:bCs/>
          <w:sz w:val="22"/>
          <w:szCs w:val="22"/>
        </w:rPr>
        <w:lastRenderedPageBreak/>
        <w:t xml:space="preserve">Zamawiający żąda wskazania w ofercie przez Wykonawcę tej części zamówienia, odpowiednio </w:t>
      </w:r>
      <w:r w:rsidR="00A20DF6">
        <w:rPr>
          <w:bCs/>
          <w:sz w:val="22"/>
          <w:szCs w:val="22"/>
        </w:rPr>
        <w:br/>
      </w:r>
      <w:r w:rsidRPr="00CA3161">
        <w:rPr>
          <w:bCs/>
          <w:sz w:val="22"/>
          <w:szCs w:val="22"/>
        </w:rPr>
        <w:t xml:space="preserve">do treści postanowień </w:t>
      </w:r>
      <w:r w:rsidR="001232D5" w:rsidRPr="00CA3161">
        <w:rPr>
          <w:bCs/>
          <w:sz w:val="22"/>
          <w:szCs w:val="22"/>
        </w:rPr>
        <w:t>SWZ</w:t>
      </w:r>
      <w:r w:rsidRPr="00CA3161">
        <w:rPr>
          <w:bCs/>
          <w:sz w:val="22"/>
          <w:szCs w:val="22"/>
        </w:rPr>
        <w:t xml:space="preserve">, której wykonanie zamierza powierzyć podwykonawcom, a także wskazania nazw (firm) podwykonawców na zasoby, których się powołuje w celu spełnienia warunków udziału w postępowaniu, według wzoru stanowiącego </w:t>
      </w:r>
      <w:r w:rsidRPr="00D33769">
        <w:rPr>
          <w:bCs/>
          <w:i/>
          <w:iCs/>
          <w:sz w:val="22"/>
          <w:szCs w:val="22"/>
        </w:rPr>
        <w:t xml:space="preserve">załącznik nr </w:t>
      </w:r>
      <w:r w:rsidR="005D6D0D" w:rsidRPr="00D33769">
        <w:rPr>
          <w:bCs/>
          <w:i/>
          <w:iCs/>
          <w:sz w:val="22"/>
          <w:szCs w:val="22"/>
        </w:rPr>
        <w:t xml:space="preserve">3 </w:t>
      </w:r>
      <w:r w:rsidRPr="00D33769">
        <w:rPr>
          <w:bCs/>
          <w:i/>
          <w:iCs/>
          <w:sz w:val="22"/>
          <w:szCs w:val="22"/>
        </w:rPr>
        <w:t>do formularza oferty.</w:t>
      </w:r>
    </w:p>
    <w:p w14:paraId="039E43CC" w14:textId="77777777" w:rsidR="00A90F09" w:rsidRPr="00CA3161" w:rsidRDefault="00A90F09" w:rsidP="00A90F09">
      <w:pPr>
        <w:widowControl/>
        <w:suppressAutoHyphens w:val="0"/>
        <w:jc w:val="both"/>
        <w:rPr>
          <w:sz w:val="22"/>
          <w:szCs w:val="22"/>
        </w:rPr>
      </w:pPr>
    </w:p>
    <w:p w14:paraId="699B9E9B" w14:textId="77777777" w:rsidR="00A90F09" w:rsidRPr="00CA3161" w:rsidRDefault="008463F6" w:rsidP="006F5790">
      <w:pPr>
        <w:widowControl/>
        <w:suppressAutoHyphens w:val="0"/>
        <w:jc w:val="both"/>
        <w:rPr>
          <w:b/>
          <w:bCs/>
          <w:sz w:val="22"/>
          <w:szCs w:val="22"/>
        </w:rPr>
      </w:pPr>
      <w:r w:rsidRPr="00CA3161">
        <w:rPr>
          <w:b/>
          <w:bCs/>
          <w:sz w:val="22"/>
          <w:szCs w:val="22"/>
        </w:rPr>
        <w:t>Rozdział XX</w:t>
      </w:r>
      <w:r w:rsidR="00A9714D" w:rsidRPr="00CA3161">
        <w:rPr>
          <w:b/>
          <w:bCs/>
          <w:sz w:val="22"/>
          <w:szCs w:val="22"/>
        </w:rPr>
        <w:t>I</w:t>
      </w:r>
      <w:r w:rsidRPr="00CA3161">
        <w:rPr>
          <w:b/>
          <w:bCs/>
          <w:sz w:val="22"/>
          <w:szCs w:val="22"/>
        </w:rPr>
        <w:t xml:space="preserve"> - </w:t>
      </w:r>
      <w:r w:rsidR="00A90F09" w:rsidRPr="00CA3161">
        <w:rPr>
          <w:b/>
          <w:bCs/>
          <w:sz w:val="22"/>
          <w:szCs w:val="22"/>
        </w:rPr>
        <w:t>Informacja o przetwarzaniu danych osobowych</w:t>
      </w:r>
      <w:r w:rsidR="00541855">
        <w:rPr>
          <w:b/>
          <w:bCs/>
          <w:sz w:val="22"/>
          <w:szCs w:val="22"/>
        </w:rPr>
        <w:t>.</w:t>
      </w:r>
    </w:p>
    <w:p w14:paraId="122094AD" w14:textId="77777777" w:rsidR="0000732F" w:rsidRPr="00CA3161" w:rsidRDefault="0000732F" w:rsidP="0000732F">
      <w:pPr>
        <w:tabs>
          <w:tab w:val="left" w:pos="567"/>
        </w:tabs>
        <w:spacing w:before="60"/>
        <w:jc w:val="both"/>
        <w:rPr>
          <w:sz w:val="22"/>
          <w:szCs w:val="22"/>
        </w:rPr>
      </w:pPr>
      <w:r w:rsidRPr="00CA3161">
        <w:rPr>
          <w:sz w:val="22"/>
          <w:szCs w:val="22"/>
        </w:rPr>
        <w:t xml:space="preserve">Zgodnie z art. 13 </w:t>
      </w:r>
      <w:r w:rsidR="006C22F9">
        <w:rPr>
          <w:sz w:val="22"/>
          <w:szCs w:val="22"/>
        </w:rPr>
        <w:t xml:space="preserve">i 14 </w:t>
      </w:r>
      <w:r w:rsidRPr="00CA3161">
        <w:rPr>
          <w:sz w:val="22"/>
          <w:szCs w:val="22"/>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6F467B3" w14:textId="77777777" w:rsidR="0000732F" w:rsidRPr="00CA3161" w:rsidRDefault="0000732F" w:rsidP="00A523AB">
      <w:pPr>
        <w:pStyle w:val="Akapitzlist"/>
        <w:numPr>
          <w:ilvl w:val="3"/>
          <w:numId w:val="11"/>
        </w:numPr>
        <w:rPr>
          <w:sz w:val="22"/>
          <w:szCs w:val="22"/>
        </w:rPr>
      </w:pPr>
      <w:r w:rsidRPr="00CA3161">
        <w:rPr>
          <w:b/>
          <w:sz w:val="22"/>
          <w:szCs w:val="22"/>
        </w:rPr>
        <w:t>Administratorem</w:t>
      </w:r>
      <w:r w:rsidRPr="00CA3161">
        <w:rPr>
          <w:sz w:val="22"/>
          <w:szCs w:val="22"/>
        </w:rPr>
        <w:t xml:space="preserve"> Pani/Pana danych osobowych jest Uniwersytet Jagielloński, </w:t>
      </w:r>
      <w:r w:rsidRPr="00CA3161">
        <w:rPr>
          <w:sz w:val="22"/>
          <w:szCs w:val="22"/>
        </w:rPr>
        <w:br/>
        <w:t>ul. Gołębia 24, 31-007 Kraków, reprezentowany przez Rektora UJ.</w:t>
      </w:r>
    </w:p>
    <w:p w14:paraId="693AF001" w14:textId="77777777" w:rsidR="0000732F" w:rsidRPr="00CA3161" w:rsidRDefault="0000732F" w:rsidP="00A523AB">
      <w:pPr>
        <w:pStyle w:val="Akapitzlist"/>
        <w:numPr>
          <w:ilvl w:val="3"/>
          <w:numId w:val="11"/>
        </w:numPr>
        <w:rPr>
          <w:sz w:val="22"/>
          <w:szCs w:val="22"/>
        </w:rPr>
      </w:pPr>
      <w:r w:rsidRPr="00CA3161">
        <w:rPr>
          <w:b/>
          <w:sz w:val="22"/>
          <w:szCs w:val="22"/>
        </w:rPr>
        <w:t>Uniwersytet Jagielloński wyznaczył Inspektora Ochrony Danych</w:t>
      </w:r>
      <w:r w:rsidRPr="00CA3161">
        <w:rPr>
          <w:sz w:val="22"/>
          <w:szCs w:val="22"/>
        </w:rPr>
        <w:t xml:space="preserve">, ul. Gołębia 24, 31-007 Kraków, pokój nr 5. Kontakt z Inspektorem możliwy jest przez e-mail: </w:t>
      </w:r>
      <w:hyperlink r:id="rId46" w:history="1">
        <w:r w:rsidRPr="00CA3161">
          <w:rPr>
            <w:rStyle w:val="Hipercze"/>
            <w:sz w:val="22"/>
            <w:szCs w:val="22"/>
          </w:rPr>
          <w:t>iod@uj.edu.pl</w:t>
        </w:r>
      </w:hyperlink>
      <w:r w:rsidRPr="00CA3161">
        <w:rPr>
          <w:sz w:val="22"/>
          <w:szCs w:val="22"/>
        </w:rPr>
        <w:t xml:space="preserve"> lub pod nr telefonu +4812 663 12 25.</w:t>
      </w:r>
    </w:p>
    <w:p w14:paraId="15163620" w14:textId="3AEF0021" w:rsidR="0000732F" w:rsidRPr="00CA3161" w:rsidRDefault="0000732F" w:rsidP="00A523AB">
      <w:pPr>
        <w:pStyle w:val="Akapitzlist"/>
        <w:numPr>
          <w:ilvl w:val="3"/>
          <w:numId w:val="11"/>
        </w:numPr>
        <w:rPr>
          <w:i/>
          <w:sz w:val="22"/>
          <w:szCs w:val="22"/>
        </w:rPr>
      </w:pPr>
      <w:r w:rsidRPr="00CA3161">
        <w:rPr>
          <w:sz w:val="22"/>
          <w:szCs w:val="22"/>
        </w:rPr>
        <w:t xml:space="preserve">Pani/Pana dane osobowe przetwarzane będą na podstawie art. 6 ust. 1 lit. c) RODO </w:t>
      </w:r>
      <w:r w:rsidR="005A55A8" w:rsidRPr="00CA3161">
        <w:rPr>
          <w:sz w:val="22"/>
          <w:szCs w:val="22"/>
        </w:rPr>
        <w:br/>
      </w:r>
      <w:r w:rsidRPr="00CA3161">
        <w:rPr>
          <w:sz w:val="22"/>
          <w:szCs w:val="22"/>
        </w:rPr>
        <w:t>w celu związanym z postępowaniem o udzielenie zamówienia publicznego</w:t>
      </w:r>
      <w:r w:rsidRPr="00CA3161">
        <w:rPr>
          <w:i/>
          <w:sz w:val="22"/>
          <w:szCs w:val="22"/>
        </w:rPr>
        <w:t xml:space="preserve">, nr sprawy </w:t>
      </w:r>
      <w:r w:rsidR="001E54BC">
        <w:rPr>
          <w:i/>
          <w:sz w:val="22"/>
          <w:szCs w:val="22"/>
        </w:rPr>
        <w:t>80.272.</w:t>
      </w:r>
      <w:r w:rsidR="00CB657C">
        <w:rPr>
          <w:i/>
          <w:sz w:val="22"/>
          <w:szCs w:val="22"/>
        </w:rPr>
        <w:t>3</w:t>
      </w:r>
      <w:r w:rsidR="00BF408E">
        <w:rPr>
          <w:i/>
          <w:sz w:val="22"/>
          <w:szCs w:val="22"/>
        </w:rPr>
        <w:t>25</w:t>
      </w:r>
      <w:r w:rsidR="001E54BC">
        <w:rPr>
          <w:i/>
          <w:sz w:val="22"/>
          <w:szCs w:val="22"/>
        </w:rPr>
        <w:t>.202</w:t>
      </w:r>
      <w:r w:rsidR="00BF408E">
        <w:rPr>
          <w:i/>
          <w:sz w:val="22"/>
          <w:szCs w:val="22"/>
        </w:rPr>
        <w:t>4</w:t>
      </w:r>
      <w:r w:rsidRPr="00CA3161">
        <w:rPr>
          <w:sz w:val="22"/>
          <w:szCs w:val="22"/>
        </w:rPr>
        <w:t>.</w:t>
      </w:r>
    </w:p>
    <w:p w14:paraId="10272259" w14:textId="77777777" w:rsidR="0000732F" w:rsidRPr="00CA3161" w:rsidRDefault="0000732F" w:rsidP="00A523AB">
      <w:pPr>
        <w:pStyle w:val="Akapitzlist"/>
        <w:numPr>
          <w:ilvl w:val="3"/>
          <w:numId w:val="11"/>
        </w:numPr>
        <w:rPr>
          <w:sz w:val="22"/>
          <w:szCs w:val="22"/>
        </w:rPr>
      </w:pPr>
      <w:r w:rsidRPr="00CA3161">
        <w:rPr>
          <w:sz w:val="22"/>
          <w:szCs w:val="22"/>
        </w:rPr>
        <w:t xml:space="preserve">Podanie przez Panią/Pana danych osobowych jest wymogiem ustawowym określonym </w:t>
      </w:r>
      <w:r w:rsidRPr="00CA3161">
        <w:rPr>
          <w:sz w:val="22"/>
          <w:szCs w:val="22"/>
        </w:rPr>
        <w:br/>
        <w:t xml:space="preserve">w przepisach ustawy PZP związanym z udziałem w postępowaniu o udzielenie zamówienia publicznego. </w:t>
      </w:r>
    </w:p>
    <w:p w14:paraId="485D7710" w14:textId="77777777" w:rsidR="0000732F" w:rsidRPr="00CA3161" w:rsidRDefault="0000732F" w:rsidP="00A523AB">
      <w:pPr>
        <w:pStyle w:val="Akapitzlist"/>
        <w:numPr>
          <w:ilvl w:val="3"/>
          <w:numId w:val="11"/>
        </w:numPr>
        <w:rPr>
          <w:sz w:val="22"/>
          <w:szCs w:val="22"/>
        </w:rPr>
      </w:pPr>
      <w:r w:rsidRPr="00CA3161">
        <w:rPr>
          <w:sz w:val="22"/>
          <w:szCs w:val="22"/>
        </w:rPr>
        <w:t>Konsekwencje niepodania danych osobowych wynikają z ustawy PZP.</w:t>
      </w:r>
    </w:p>
    <w:p w14:paraId="44AD8CA2" w14:textId="77777777" w:rsidR="0000732F" w:rsidRPr="00CA3161" w:rsidRDefault="0000732F" w:rsidP="00A523AB">
      <w:pPr>
        <w:pStyle w:val="Akapitzlist"/>
        <w:numPr>
          <w:ilvl w:val="3"/>
          <w:numId w:val="11"/>
        </w:numPr>
        <w:rPr>
          <w:sz w:val="22"/>
          <w:szCs w:val="22"/>
        </w:rPr>
      </w:pPr>
      <w:r w:rsidRPr="00CA3161">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50F90B4D" w14:textId="77777777" w:rsidR="0000732F" w:rsidRPr="00CA3161" w:rsidRDefault="0000732F" w:rsidP="00A523AB">
      <w:pPr>
        <w:pStyle w:val="Akapitzlist"/>
        <w:numPr>
          <w:ilvl w:val="3"/>
          <w:numId w:val="11"/>
        </w:numPr>
        <w:rPr>
          <w:sz w:val="22"/>
          <w:szCs w:val="22"/>
        </w:rPr>
      </w:pPr>
      <w:r w:rsidRPr="00CA3161">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D336AC0" w14:textId="77777777" w:rsidR="0000732F" w:rsidRPr="00CA3161" w:rsidRDefault="0000732F" w:rsidP="00A523AB">
      <w:pPr>
        <w:pStyle w:val="Akapitzlist"/>
        <w:numPr>
          <w:ilvl w:val="3"/>
          <w:numId w:val="11"/>
        </w:numPr>
        <w:rPr>
          <w:sz w:val="22"/>
          <w:szCs w:val="22"/>
        </w:rPr>
      </w:pPr>
      <w:r w:rsidRPr="00CA3161">
        <w:rPr>
          <w:sz w:val="22"/>
          <w:szCs w:val="22"/>
        </w:rPr>
        <w:t xml:space="preserve">Posiada Pani/Pan prawo do: </w:t>
      </w:r>
    </w:p>
    <w:p w14:paraId="38934987" w14:textId="77777777" w:rsidR="0000732F" w:rsidRPr="00CA3161" w:rsidRDefault="0000732F" w:rsidP="00D34655">
      <w:pPr>
        <w:pStyle w:val="Akapitzlist"/>
        <w:numPr>
          <w:ilvl w:val="0"/>
          <w:numId w:val="18"/>
        </w:numPr>
        <w:rPr>
          <w:sz w:val="22"/>
          <w:szCs w:val="22"/>
        </w:rPr>
      </w:pPr>
      <w:r w:rsidRPr="00CA3161">
        <w:rPr>
          <w:sz w:val="22"/>
          <w:szCs w:val="22"/>
        </w:rPr>
        <w:t>na podstawie art. 15 RODO prawo dostępu do danych osobowych Pani/Pana dotyczących;</w:t>
      </w:r>
    </w:p>
    <w:p w14:paraId="05788A9A" w14:textId="77777777" w:rsidR="0000732F" w:rsidRPr="00CA3161" w:rsidRDefault="0000732F" w:rsidP="00D34655">
      <w:pPr>
        <w:pStyle w:val="Akapitzlist"/>
        <w:numPr>
          <w:ilvl w:val="0"/>
          <w:numId w:val="18"/>
        </w:numPr>
        <w:rPr>
          <w:sz w:val="22"/>
          <w:szCs w:val="22"/>
        </w:rPr>
      </w:pPr>
      <w:r w:rsidRPr="00CA3161">
        <w:rPr>
          <w:sz w:val="22"/>
          <w:szCs w:val="22"/>
        </w:rPr>
        <w:t>na podstawie art. 16 RODO prawo do sprostowania Pani/Pana danych osobowych;</w:t>
      </w:r>
    </w:p>
    <w:p w14:paraId="7C69DF27" w14:textId="77777777" w:rsidR="0000732F" w:rsidRPr="00CA3161" w:rsidRDefault="0000732F" w:rsidP="00D34655">
      <w:pPr>
        <w:pStyle w:val="Akapitzlist"/>
        <w:numPr>
          <w:ilvl w:val="0"/>
          <w:numId w:val="18"/>
        </w:numPr>
        <w:rPr>
          <w:sz w:val="22"/>
          <w:szCs w:val="22"/>
        </w:rPr>
      </w:pPr>
      <w:r w:rsidRPr="00CA3161">
        <w:rPr>
          <w:sz w:val="22"/>
          <w:szCs w:val="22"/>
        </w:rPr>
        <w:t>na podstawie art. 18 RODO prawo żądania od administratora ograniczenia przetwarzania danych osobowych,</w:t>
      </w:r>
    </w:p>
    <w:p w14:paraId="04A2D7A1" w14:textId="77777777" w:rsidR="0000732F" w:rsidRPr="00CA3161" w:rsidRDefault="0000732F" w:rsidP="00D34655">
      <w:pPr>
        <w:pStyle w:val="Akapitzlist"/>
        <w:numPr>
          <w:ilvl w:val="0"/>
          <w:numId w:val="18"/>
        </w:numPr>
        <w:rPr>
          <w:sz w:val="22"/>
          <w:szCs w:val="22"/>
        </w:rPr>
      </w:pPr>
      <w:r w:rsidRPr="00CA3161">
        <w:rPr>
          <w:sz w:val="22"/>
          <w:szCs w:val="22"/>
        </w:rPr>
        <w:t>prawo do wniesienia skargi do Prezesa Urzędu Ochrony Danych Osobowych, gdy uzna Pani/Pan, że przetwarzanie danych osobowych Pani/Pana dotyczących narusza przepisy RODO.</w:t>
      </w:r>
    </w:p>
    <w:p w14:paraId="7636E3B9" w14:textId="77777777" w:rsidR="0000732F" w:rsidRPr="00CA3161" w:rsidRDefault="0000732F" w:rsidP="00F43878">
      <w:pPr>
        <w:pStyle w:val="Akapitzlist"/>
        <w:numPr>
          <w:ilvl w:val="3"/>
          <w:numId w:val="11"/>
        </w:numPr>
        <w:ind w:left="851" w:hanging="425"/>
        <w:rPr>
          <w:sz w:val="22"/>
          <w:szCs w:val="22"/>
        </w:rPr>
      </w:pPr>
      <w:r w:rsidRPr="00CA3161">
        <w:rPr>
          <w:sz w:val="22"/>
          <w:szCs w:val="22"/>
        </w:rPr>
        <w:t>Nie przysługuje Pani/Panu prawo do:</w:t>
      </w:r>
    </w:p>
    <w:p w14:paraId="32CB1ECD" w14:textId="77777777" w:rsidR="0000732F" w:rsidRPr="00CA3161" w:rsidRDefault="0000732F" w:rsidP="00D34655">
      <w:pPr>
        <w:pStyle w:val="Akapitzlist"/>
        <w:numPr>
          <w:ilvl w:val="0"/>
          <w:numId w:val="19"/>
        </w:numPr>
        <w:rPr>
          <w:sz w:val="22"/>
          <w:szCs w:val="22"/>
        </w:rPr>
      </w:pPr>
      <w:r w:rsidRPr="00CA3161">
        <w:rPr>
          <w:sz w:val="22"/>
          <w:szCs w:val="22"/>
        </w:rPr>
        <w:t>prawo do usunięcia danych osobowych w zw. z art. 17 ust. 3 lit. b), d) lub e) RODO,</w:t>
      </w:r>
    </w:p>
    <w:p w14:paraId="35697C35" w14:textId="77777777" w:rsidR="0000732F" w:rsidRPr="00CA3161" w:rsidRDefault="0000732F" w:rsidP="00D34655">
      <w:pPr>
        <w:pStyle w:val="Akapitzlist"/>
        <w:numPr>
          <w:ilvl w:val="0"/>
          <w:numId w:val="19"/>
        </w:numPr>
        <w:rPr>
          <w:sz w:val="22"/>
          <w:szCs w:val="22"/>
        </w:rPr>
      </w:pPr>
      <w:r w:rsidRPr="00CA3161">
        <w:rPr>
          <w:sz w:val="22"/>
          <w:szCs w:val="22"/>
        </w:rPr>
        <w:t>prawo do przenoszenia danych osobowych, o którym mowa w art. 20 RODO,</w:t>
      </w:r>
    </w:p>
    <w:p w14:paraId="2ACEE003" w14:textId="77777777" w:rsidR="0000732F" w:rsidRPr="00CA3161" w:rsidRDefault="0000732F" w:rsidP="00D34655">
      <w:pPr>
        <w:pStyle w:val="Akapitzlist"/>
        <w:numPr>
          <w:ilvl w:val="0"/>
          <w:numId w:val="19"/>
        </w:numPr>
        <w:rPr>
          <w:sz w:val="22"/>
          <w:szCs w:val="22"/>
        </w:rPr>
      </w:pPr>
      <w:r w:rsidRPr="00CA3161">
        <w:rPr>
          <w:sz w:val="22"/>
          <w:szCs w:val="22"/>
        </w:rPr>
        <w:t>prawo sprzeciwu, wobec przetwarzania danych osobowych, gdyż podstawą prawną przetwarzania Pani/Pana danych osobowych jest art. 6 ust. 1 lit. c) w zw. z art. 21 RODO.</w:t>
      </w:r>
    </w:p>
    <w:p w14:paraId="5D749600" w14:textId="77777777" w:rsidR="0000732F" w:rsidRPr="00CA3161" w:rsidRDefault="0000732F" w:rsidP="00A523AB">
      <w:pPr>
        <w:pStyle w:val="Akapitzlist"/>
        <w:numPr>
          <w:ilvl w:val="3"/>
          <w:numId w:val="11"/>
        </w:numPr>
        <w:rPr>
          <w:sz w:val="22"/>
          <w:szCs w:val="22"/>
        </w:rPr>
      </w:pPr>
      <w:r w:rsidRPr="00CA3161">
        <w:rPr>
          <w:b/>
          <w:sz w:val="22"/>
          <w:szCs w:val="22"/>
        </w:rPr>
        <w:t>Pana/Pani dane osobowe, o których mowa w art. 10 RODO</w:t>
      </w:r>
      <w:r w:rsidRPr="00CA3161">
        <w:rPr>
          <w:sz w:val="22"/>
          <w:szCs w:val="22"/>
        </w:rPr>
        <w:t xml:space="preserve">, mogą zostać udostępnione, </w:t>
      </w:r>
      <w:r w:rsidR="00652748">
        <w:rPr>
          <w:sz w:val="22"/>
          <w:szCs w:val="22"/>
        </w:rPr>
        <w:br/>
      </w:r>
      <w:r w:rsidRPr="00CA3161">
        <w:rPr>
          <w:sz w:val="22"/>
          <w:szCs w:val="22"/>
        </w:rPr>
        <w:t>w celu umożliwienia korzystania ze środków ochrony prawnej, o których mowa w Dziale IX ustawy PZP, do upływu terminu na ich wniesienie.</w:t>
      </w:r>
    </w:p>
    <w:p w14:paraId="5CAB5FB4" w14:textId="77777777" w:rsidR="0000732F" w:rsidRPr="00CA3161" w:rsidRDefault="0000732F" w:rsidP="00A523AB">
      <w:pPr>
        <w:pStyle w:val="Akapitzlist"/>
        <w:numPr>
          <w:ilvl w:val="3"/>
          <w:numId w:val="11"/>
        </w:numPr>
        <w:rPr>
          <w:sz w:val="22"/>
          <w:szCs w:val="22"/>
        </w:rPr>
      </w:pPr>
      <w:r w:rsidRPr="00CA3161">
        <w:rPr>
          <w:sz w:val="22"/>
          <w:szCs w:val="22"/>
        </w:rPr>
        <w:t xml:space="preserve">Zamawiający informuje, że </w:t>
      </w:r>
      <w:r w:rsidRPr="00CA3161">
        <w:rPr>
          <w:b/>
          <w:sz w:val="22"/>
          <w:szCs w:val="22"/>
        </w:rPr>
        <w:t>w odniesieniu do Pani/Pana danych osobowych</w:t>
      </w:r>
      <w:r w:rsidRPr="00CA3161">
        <w:rPr>
          <w:sz w:val="22"/>
          <w:szCs w:val="22"/>
        </w:rPr>
        <w:t xml:space="preserve"> decyzje nie będą podejmowane w sposób zautomatyzowany, stosownie do art. 22 RODO.</w:t>
      </w:r>
    </w:p>
    <w:p w14:paraId="35837733" w14:textId="77777777" w:rsidR="0000732F" w:rsidRPr="00CA3161" w:rsidRDefault="0000732F" w:rsidP="00A523AB">
      <w:pPr>
        <w:pStyle w:val="Akapitzlist"/>
        <w:numPr>
          <w:ilvl w:val="3"/>
          <w:numId w:val="11"/>
        </w:numPr>
        <w:rPr>
          <w:sz w:val="22"/>
          <w:szCs w:val="22"/>
        </w:rPr>
      </w:pPr>
      <w:r w:rsidRPr="00CA3161">
        <w:rPr>
          <w:sz w:val="22"/>
          <w:szCs w:val="22"/>
        </w:rPr>
        <w:t xml:space="preserve">W przypadku gdy wykonanie obowiązków, o których mowa w art. 15 ust. 1 - 3 RODO, celem realizacji Pani/Pana uprawnienia wskazanego pkt 8 lit. a) powyżej, wymagałoby niewspółmiernie dużego wysiłku, </w:t>
      </w:r>
      <w:r w:rsidRPr="00CA3161">
        <w:rPr>
          <w:b/>
          <w:sz w:val="22"/>
          <w:szCs w:val="22"/>
        </w:rPr>
        <w:t>Zamawiający może żądać od Pana/Pani</w:t>
      </w:r>
      <w:r w:rsidRPr="00CA3161">
        <w:rPr>
          <w:sz w:val="22"/>
          <w:szCs w:val="22"/>
        </w:rPr>
        <w:t xml:space="preserve">, wskazania dodatkowych informacji mających na celu sprecyzowanie żądania, w szczególności podania </w:t>
      </w:r>
      <w:r w:rsidRPr="00CA3161">
        <w:rPr>
          <w:sz w:val="22"/>
          <w:szCs w:val="22"/>
        </w:rPr>
        <w:lastRenderedPageBreak/>
        <w:t>nazwy lub daty wszczętego albo zakończonego postępowania o udzielenie zamówienia publicznego.</w:t>
      </w:r>
    </w:p>
    <w:p w14:paraId="0F80AE35" w14:textId="77777777" w:rsidR="0000732F" w:rsidRPr="00CA3161" w:rsidRDefault="0000732F" w:rsidP="00A523AB">
      <w:pPr>
        <w:pStyle w:val="Akapitzlist"/>
        <w:numPr>
          <w:ilvl w:val="3"/>
          <w:numId w:val="11"/>
        </w:numPr>
        <w:rPr>
          <w:sz w:val="22"/>
          <w:szCs w:val="22"/>
        </w:rPr>
      </w:pPr>
      <w:r w:rsidRPr="00CA3161">
        <w:rPr>
          <w:b/>
          <w:sz w:val="22"/>
          <w:szCs w:val="22"/>
        </w:rPr>
        <w:t>Skorzystanie przez Panią/Pana</w:t>
      </w:r>
      <w:r w:rsidRPr="00CA3161">
        <w:rPr>
          <w:sz w:val="22"/>
          <w:szCs w:val="22"/>
        </w:rPr>
        <w:t xml:space="preserve">, z uprawnienia wskazanego pkt 8 lit. b) powyżej, </w:t>
      </w:r>
      <w:r w:rsidR="002B0A64" w:rsidRPr="00CA3161">
        <w:rPr>
          <w:sz w:val="22"/>
          <w:szCs w:val="22"/>
        </w:rPr>
        <w:br/>
      </w:r>
      <w:r w:rsidRPr="00CA3161">
        <w:rPr>
          <w:sz w:val="22"/>
          <w:szCs w:val="22"/>
        </w:rPr>
        <w:t xml:space="preserve">do sprostowania lub uzupełnienia danych osobowych, o którym mowa w art. 16 RODO, </w:t>
      </w:r>
      <w:r w:rsidR="00A20DF6">
        <w:rPr>
          <w:sz w:val="22"/>
          <w:szCs w:val="22"/>
        </w:rPr>
        <w:br/>
      </w:r>
      <w:r w:rsidRPr="00CA3161">
        <w:rPr>
          <w:sz w:val="22"/>
          <w:szCs w:val="22"/>
        </w:rPr>
        <w:t xml:space="preserve">nie może skutkować zmianą wyniku postępowania o udzielenie zamówienia publicznego, </w:t>
      </w:r>
      <w:r w:rsidR="00652748">
        <w:rPr>
          <w:sz w:val="22"/>
          <w:szCs w:val="22"/>
        </w:rPr>
        <w:br/>
      </w:r>
      <w:r w:rsidRPr="00CA3161">
        <w:rPr>
          <w:sz w:val="22"/>
          <w:szCs w:val="22"/>
        </w:rPr>
        <w:t>ani zmianą postanowień umowy w zakresie niezgodnym z ustawą PZP, ani nie może naruszać integralności protokołu postępowania o udzielenie zamówienia publicznego oraz jego załączników.</w:t>
      </w:r>
    </w:p>
    <w:p w14:paraId="56A7D017" w14:textId="44209B4F" w:rsidR="0000732F" w:rsidRPr="00CA3161" w:rsidRDefault="0000732F" w:rsidP="00A523AB">
      <w:pPr>
        <w:pStyle w:val="Akapitzlist"/>
        <w:numPr>
          <w:ilvl w:val="3"/>
          <w:numId w:val="11"/>
        </w:numPr>
        <w:rPr>
          <w:sz w:val="22"/>
          <w:szCs w:val="22"/>
        </w:rPr>
      </w:pPr>
      <w:r w:rsidRPr="00CA3161">
        <w:rPr>
          <w:b/>
          <w:sz w:val="22"/>
          <w:szCs w:val="22"/>
        </w:rPr>
        <w:t>Skorzystanie przez Panią/Pana</w:t>
      </w:r>
      <w:r w:rsidRPr="00CA3161">
        <w:rPr>
          <w:sz w:val="22"/>
          <w:szCs w:val="22"/>
        </w:rPr>
        <w:t>, z uprawnienia wskazanego pkt 8 lit. c) powyżej,</w:t>
      </w:r>
      <w:r w:rsidR="00432686">
        <w:rPr>
          <w:sz w:val="22"/>
          <w:szCs w:val="22"/>
        </w:rPr>
        <w:t xml:space="preserve"> </w:t>
      </w:r>
      <w:r w:rsidRPr="00CA3161">
        <w:rPr>
          <w:sz w:val="22"/>
          <w:szCs w:val="22"/>
        </w:rPr>
        <w:t>polegającym na</w:t>
      </w:r>
      <w:r w:rsidR="00432686">
        <w:rPr>
          <w:sz w:val="22"/>
          <w:szCs w:val="22"/>
        </w:rPr>
        <w:t xml:space="preserve"> </w:t>
      </w:r>
      <w:r w:rsidRPr="00CA3161">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A3161">
        <w:rPr>
          <w:i/>
          <w:sz w:val="22"/>
          <w:szCs w:val="22"/>
        </w:rPr>
        <w:t xml:space="preserve">prawo do ograniczenia przetwarzania </w:t>
      </w:r>
      <w:r w:rsidR="00A20DF6">
        <w:rPr>
          <w:i/>
          <w:sz w:val="22"/>
          <w:szCs w:val="22"/>
        </w:rPr>
        <w:br/>
      </w:r>
      <w:r w:rsidRPr="00CA3161">
        <w:rPr>
          <w:i/>
          <w:sz w:val="22"/>
          <w:szCs w:val="22"/>
        </w:rPr>
        <w:t xml:space="preserve">nie ma zastosowania w odniesieniu do przechowywania, w celu zapewnienia korzystania </w:t>
      </w:r>
      <w:r w:rsidR="00A20DF6">
        <w:rPr>
          <w:i/>
          <w:sz w:val="22"/>
          <w:szCs w:val="22"/>
        </w:rPr>
        <w:br/>
      </w:r>
      <w:r w:rsidRPr="00CA3161">
        <w:rPr>
          <w:i/>
          <w:sz w:val="22"/>
          <w:szCs w:val="22"/>
        </w:rPr>
        <w:t xml:space="preserve">ze środków ochrony prawnej lub w celu ochrony praw innej osoby fizycznej lub prawnej, </w:t>
      </w:r>
      <w:r w:rsidR="00A20DF6">
        <w:rPr>
          <w:i/>
          <w:sz w:val="22"/>
          <w:szCs w:val="22"/>
        </w:rPr>
        <w:br/>
      </w:r>
      <w:r w:rsidRPr="00CA3161">
        <w:rPr>
          <w:i/>
          <w:sz w:val="22"/>
          <w:szCs w:val="22"/>
        </w:rPr>
        <w:t>lub z uwagi na ważne względy interesu publicznego Unii Europejskiej lub państwa członkowskiego</w:t>
      </w:r>
      <w:r w:rsidRPr="00CA3161">
        <w:rPr>
          <w:sz w:val="22"/>
          <w:szCs w:val="22"/>
        </w:rPr>
        <w:t>).</w:t>
      </w:r>
    </w:p>
    <w:p w14:paraId="7EE6DBF7" w14:textId="77777777" w:rsidR="00A90F09" w:rsidRPr="00CA3161" w:rsidRDefault="00A90F09" w:rsidP="00A90F09">
      <w:pPr>
        <w:widowControl/>
        <w:suppressAutoHyphens w:val="0"/>
        <w:jc w:val="both"/>
        <w:rPr>
          <w:sz w:val="22"/>
          <w:szCs w:val="22"/>
        </w:rPr>
      </w:pPr>
    </w:p>
    <w:p w14:paraId="79919C38" w14:textId="77777777" w:rsidR="003A08E9" w:rsidRPr="00CA3161" w:rsidRDefault="00551F59" w:rsidP="006F5790">
      <w:pPr>
        <w:widowControl/>
        <w:suppressAutoHyphens w:val="0"/>
        <w:jc w:val="both"/>
        <w:rPr>
          <w:b/>
          <w:bCs/>
          <w:sz w:val="22"/>
          <w:szCs w:val="22"/>
        </w:rPr>
      </w:pPr>
      <w:r w:rsidRPr="00CA3161">
        <w:rPr>
          <w:b/>
          <w:bCs/>
          <w:sz w:val="22"/>
          <w:szCs w:val="22"/>
        </w:rPr>
        <w:t>Rozdział XXI</w:t>
      </w:r>
      <w:r w:rsidR="00A9714D" w:rsidRPr="00CA3161">
        <w:rPr>
          <w:b/>
          <w:bCs/>
          <w:sz w:val="22"/>
          <w:szCs w:val="22"/>
        </w:rPr>
        <w:t>I</w:t>
      </w:r>
      <w:r w:rsidRPr="00CA3161">
        <w:rPr>
          <w:b/>
          <w:bCs/>
          <w:sz w:val="22"/>
          <w:szCs w:val="22"/>
        </w:rPr>
        <w:t xml:space="preserve"> - </w:t>
      </w:r>
      <w:r w:rsidR="005D0FC0" w:rsidRPr="00CA3161">
        <w:rPr>
          <w:b/>
          <w:bCs/>
          <w:sz w:val="22"/>
          <w:szCs w:val="22"/>
        </w:rPr>
        <w:t xml:space="preserve">Załączniki </w:t>
      </w:r>
      <w:r w:rsidR="003A08E9" w:rsidRPr="00CA3161">
        <w:rPr>
          <w:b/>
          <w:bCs/>
          <w:sz w:val="22"/>
          <w:szCs w:val="22"/>
        </w:rPr>
        <w:t xml:space="preserve">do </w:t>
      </w:r>
      <w:r w:rsidR="001232D5" w:rsidRPr="00CA3161">
        <w:rPr>
          <w:b/>
          <w:bCs/>
          <w:sz w:val="22"/>
          <w:szCs w:val="22"/>
        </w:rPr>
        <w:t>SWZ</w:t>
      </w:r>
    </w:p>
    <w:p w14:paraId="780A87E9" w14:textId="77777777" w:rsidR="005D0FC0" w:rsidRPr="00CA3161" w:rsidRDefault="005D0FC0" w:rsidP="00D34655">
      <w:pPr>
        <w:pStyle w:val="Akapitzlist"/>
        <w:numPr>
          <w:ilvl w:val="0"/>
          <w:numId w:val="43"/>
        </w:numPr>
        <w:rPr>
          <w:sz w:val="22"/>
          <w:szCs w:val="22"/>
        </w:rPr>
      </w:pPr>
      <w:r w:rsidRPr="00CA3161">
        <w:rPr>
          <w:i/>
          <w:iCs/>
          <w:sz w:val="22"/>
          <w:szCs w:val="22"/>
        </w:rPr>
        <w:t xml:space="preserve">Załącznik </w:t>
      </w:r>
      <w:r w:rsidR="002B0A64" w:rsidRPr="00CA3161">
        <w:rPr>
          <w:i/>
          <w:iCs/>
          <w:sz w:val="22"/>
          <w:szCs w:val="22"/>
        </w:rPr>
        <w:t>nr 1 do SWZ</w:t>
      </w:r>
      <w:r w:rsidR="002B0A64" w:rsidRPr="00CA3161">
        <w:rPr>
          <w:sz w:val="22"/>
          <w:szCs w:val="22"/>
        </w:rPr>
        <w:t xml:space="preserve"> – Formularz oferty;</w:t>
      </w:r>
    </w:p>
    <w:p w14:paraId="470CF52C" w14:textId="64DA1B8F" w:rsidR="005D0FC0" w:rsidRPr="00CA3161" w:rsidRDefault="005D0FC0" w:rsidP="00D34655">
      <w:pPr>
        <w:pStyle w:val="Akapitzlist"/>
        <w:numPr>
          <w:ilvl w:val="0"/>
          <w:numId w:val="43"/>
        </w:numPr>
        <w:rPr>
          <w:sz w:val="22"/>
          <w:szCs w:val="22"/>
        </w:rPr>
      </w:pPr>
      <w:r w:rsidRPr="00CA3161">
        <w:rPr>
          <w:i/>
          <w:iCs/>
          <w:sz w:val="22"/>
          <w:szCs w:val="22"/>
        </w:rPr>
        <w:t xml:space="preserve">Załącznik nr </w:t>
      </w:r>
      <w:r w:rsidR="00503971" w:rsidRPr="00CA3161">
        <w:rPr>
          <w:i/>
          <w:iCs/>
          <w:sz w:val="22"/>
          <w:szCs w:val="22"/>
        </w:rPr>
        <w:t>2</w:t>
      </w:r>
      <w:r w:rsidR="00BF408E">
        <w:rPr>
          <w:i/>
          <w:iCs/>
          <w:sz w:val="22"/>
          <w:szCs w:val="22"/>
        </w:rPr>
        <w:t xml:space="preserve"> </w:t>
      </w:r>
      <w:r w:rsidR="002B0A64" w:rsidRPr="00CA3161">
        <w:rPr>
          <w:i/>
          <w:iCs/>
          <w:sz w:val="22"/>
          <w:szCs w:val="22"/>
        </w:rPr>
        <w:t>do SWZ</w:t>
      </w:r>
      <w:r w:rsidRPr="00CA3161">
        <w:rPr>
          <w:sz w:val="22"/>
          <w:szCs w:val="22"/>
        </w:rPr>
        <w:t>– Wzór umowy</w:t>
      </w:r>
      <w:r w:rsidR="002B0A64" w:rsidRPr="00CA3161">
        <w:rPr>
          <w:sz w:val="22"/>
          <w:szCs w:val="22"/>
        </w:rPr>
        <w:t>.</w:t>
      </w:r>
    </w:p>
    <w:p w14:paraId="572678D1" w14:textId="77777777" w:rsidR="003A08E9" w:rsidRPr="00CA3161" w:rsidRDefault="003A08E9">
      <w:pPr>
        <w:widowControl/>
        <w:suppressAutoHyphens w:val="0"/>
        <w:jc w:val="left"/>
        <w:rPr>
          <w:sz w:val="22"/>
          <w:szCs w:val="22"/>
        </w:rPr>
      </w:pPr>
      <w:r w:rsidRPr="00CA3161">
        <w:rPr>
          <w:sz w:val="22"/>
          <w:szCs w:val="22"/>
        </w:rPr>
        <w:br w:type="page"/>
      </w:r>
    </w:p>
    <w:p w14:paraId="79F5CFFA" w14:textId="77777777" w:rsidR="003A08E9" w:rsidRDefault="003A08E9" w:rsidP="003A08E9">
      <w:pPr>
        <w:widowControl/>
        <w:suppressAutoHyphens w:val="0"/>
        <w:jc w:val="right"/>
        <w:rPr>
          <w:b/>
          <w:bCs/>
        </w:rPr>
      </w:pPr>
      <w:r w:rsidRPr="006B43AA">
        <w:rPr>
          <w:b/>
          <w:bCs/>
        </w:rPr>
        <w:lastRenderedPageBreak/>
        <w:t>Załącznik nr 1</w:t>
      </w:r>
      <w:r>
        <w:rPr>
          <w:b/>
          <w:bCs/>
        </w:rPr>
        <w:t xml:space="preserve"> do </w:t>
      </w:r>
      <w:r w:rsidR="001232D5">
        <w:rPr>
          <w:b/>
          <w:bCs/>
        </w:rPr>
        <w:t>SWZ</w:t>
      </w:r>
    </w:p>
    <w:p w14:paraId="663892CB" w14:textId="77777777" w:rsidR="002B0A64" w:rsidRDefault="002B0A64" w:rsidP="003A08E9">
      <w:pPr>
        <w:widowControl/>
        <w:suppressAutoHyphens w:val="0"/>
        <w:jc w:val="right"/>
        <w:rPr>
          <w:b/>
          <w:bCs/>
          <w:u w:val="single"/>
        </w:rPr>
      </w:pPr>
    </w:p>
    <w:p w14:paraId="23646205" w14:textId="21AF3CFF" w:rsidR="00F154E6" w:rsidRPr="00322E73" w:rsidRDefault="00F154E6" w:rsidP="00F154E6">
      <w:pPr>
        <w:rPr>
          <w:b/>
          <w:bCs/>
        </w:rPr>
      </w:pPr>
      <w:r w:rsidRPr="00322E73">
        <w:rPr>
          <w:b/>
          <w:bCs/>
          <w:u w:val="single"/>
        </w:rPr>
        <w:t>FORMULARZ OFERTY</w:t>
      </w:r>
      <w:r w:rsidR="002B0A64">
        <w:t xml:space="preserve"> -</w:t>
      </w:r>
      <w:r w:rsidR="002B0A64" w:rsidRPr="002B0A64">
        <w:rPr>
          <w:b/>
          <w:bCs/>
          <w:u w:val="single"/>
        </w:rPr>
        <w:t xml:space="preserve">Znak sprawy </w:t>
      </w:r>
      <w:r w:rsidR="001E54BC">
        <w:rPr>
          <w:b/>
          <w:bCs/>
          <w:u w:val="single"/>
        </w:rPr>
        <w:t>80.272.</w:t>
      </w:r>
      <w:r w:rsidR="00BF408E">
        <w:rPr>
          <w:b/>
          <w:bCs/>
          <w:u w:val="single"/>
        </w:rPr>
        <w:t>325</w:t>
      </w:r>
      <w:r w:rsidR="001E54BC">
        <w:rPr>
          <w:b/>
          <w:bCs/>
          <w:u w:val="single"/>
        </w:rPr>
        <w:t>.202</w:t>
      </w:r>
      <w:r w:rsidR="00BF408E">
        <w:rPr>
          <w:b/>
          <w:bCs/>
          <w:u w:val="single"/>
        </w:rPr>
        <w:t>4</w:t>
      </w:r>
    </w:p>
    <w:p w14:paraId="5D111F59" w14:textId="77777777" w:rsidR="002B0A64" w:rsidRPr="002B0A64" w:rsidRDefault="002B0A64" w:rsidP="002B0A64">
      <w:pPr>
        <w:ind w:left="540"/>
        <w:jc w:val="both"/>
        <w:rPr>
          <w:b/>
          <w:bCs/>
          <w:sz w:val="22"/>
          <w:szCs w:val="22"/>
        </w:rPr>
      </w:pPr>
      <w:r w:rsidRPr="002B0A64">
        <w:rPr>
          <w:b/>
          <w:bCs/>
          <w:sz w:val="22"/>
          <w:szCs w:val="22"/>
        </w:rPr>
        <w:t>_____________________________________________________________________________</w:t>
      </w:r>
    </w:p>
    <w:p w14:paraId="74EC88BF" w14:textId="77777777" w:rsidR="002B0A64" w:rsidRPr="002B0A64" w:rsidRDefault="002B0A64" w:rsidP="002B0A64">
      <w:pPr>
        <w:ind w:left="540"/>
        <w:jc w:val="both"/>
        <w:outlineLvl w:val="0"/>
        <w:rPr>
          <w:i/>
          <w:iCs/>
          <w:sz w:val="22"/>
          <w:szCs w:val="22"/>
          <w:u w:val="single"/>
        </w:rPr>
      </w:pPr>
    </w:p>
    <w:p w14:paraId="31470B69" w14:textId="77777777" w:rsidR="002B0A64" w:rsidRPr="002B0A64" w:rsidRDefault="002B0A64" w:rsidP="002B0A64">
      <w:pPr>
        <w:ind w:left="540"/>
        <w:jc w:val="both"/>
        <w:outlineLvl w:val="0"/>
        <w:rPr>
          <w:b/>
          <w:bCs/>
          <w:i/>
          <w:iCs/>
          <w:sz w:val="22"/>
          <w:szCs w:val="22"/>
        </w:rPr>
      </w:pPr>
      <w:bookmarkStart w:id="5" w:name="_Hlk86129289"/>
      <w:r w:rsidRPr="002B0A64">
        <w:rPr>
          <w:i/>
          <w:iCs/>
          <w:sz w:val="22"/>
          <w:szCs w:val="22"/>
          <w:u w:val="single"/>
        </w:rPr>
        <w:t>ZAMAWIAJĄCY</w:t>
      </w:r>
      <w:r w:rsidRPr="002B0A64">
        <w:rPr>
          <w:i/>
          <w:iCs/>
          <w:sz w:val="22"/>
          <w:szCs w:val="22"/>
        </w:rPr>
        <w:t>:</w:t>
      </w:r>
      <w:r w:rsidRPr="002B0A64">
        <w:rPr>
          <w:b/>
          <w:bCs/>
          <w:sz w:val="22"/>
          <w:szCs w:val="22"/>
        </w:rPr>
        <w:tab/>
      </w:r>
      <w:r w:rsidRPr="002B0A64">
        <w:rPr>
          <w:b/>
          <w:bCs/>
          <w:sz w:val="22"/>
          <w:szCs w:val="22"/>
        </w:rPr>
        <w:tab/>
      </w:r>
      <w:r w:rsidRPr="002B0A64">
        <w:rPr>
          <w:b/>
          <w:bCs/>
          <w:sz w:val="22"/>
          <w:szCs w:val="22"/>
        </w:rPr>
        <w:tab/>
      </w:r>
      <w:r w:rsidRPr="002B0A64">
        <w:rPr>
          <w:b/>
          <w:bCs/>
          <w:i/>
          <w:iCs/>
          <w:sz w:val="22"/>
          <w:szCs w:val="22"/>
        </w:rPr>
        <w:t xml:space="preserve">Uniwersytet Jagielloński </w:t>
      </w:r>
    </w:p>
    <w:p w14:paraId="0D8D9716" w14:textId="77777777" w:rsidR="002B0A64" w:rsidRPr="002B0A64" w:rsidRDefault="002B0A64" w:rsidP="002B0A64">
      <w:pPr>
        <w:ind w:left="3544"/>
        <w:jc w:val="both"/>
        <w:rPr>
          <w:b/>
          <w:bCs/>
          <w:sz w:val="22"/>
          <w:szCs w:val="22"/>
        </w:rPr>
      </w:pPr>
      <w:r w:rsidRPr="002B0A64">
        <w:rPr>
          <w:b/>
          <w:bCs/>
          <w:i/>
          <w:iCs/>
          <w:sz w:val="22"/>
          <w:szCs w:val="22"/>
        </w:rPr>
        <w:t>ul. Gołębia 24, 31 – 007 Kraków</w:t>
      </w:r>
      <w:r w:rsidRPr="002B0A64">
        <w:rPr>
          <w:b/>
          <w:bCs/>
          <w:sz w:val="22"/>
          <w:szCs w:val="22"/>
        </w:rPr>
        <w:t>;</w:t>
      </w:r>
    </w:p>
    <w:p w14:paraId="0BE9D59A" w14:textId="77777777" w:rsidR="002B0A64" w:rsidRPr="002B0A64" w:rsidRDefault="002B0A64" w:rsidP="002B0A64">
      <w:pPr>
        <w:ind w:left="540"/>
        <w:jc w:val="both"/>
        <w:rPr>
          <w:b/>
          <w:bCs/>
          <w:i/>
          <w:iCs/>
          <w:sz w:val="22"/>
          <w:szCs w:val="22"/>
        </w:rPr>
      </w:pPr>
      <w:r w:rsidRPr="002B0A64">
        <w:rPr>
          <w:i/>
          <w:iCs/>
          <w:sz w:val="22"/>
          <w:szCs w:val="22"/>
          <w:u w:val="single"/>
        </w:rPr>
        <w:t>Jednostka prowadząca sprawę</w:t>
      </w:r>
      <w:r w:rsidRPr="002B0A64">
        <w:rPr>
          <w:i/>
          <w:iCs/>
          <w:sz w:val="22"/>
          <w:szCs w:val="22"/>
        </w:rPr>
        <w:t xml:space="preserve">: </w:t>
      </w:r>
      <w:r w:rsidRPr="002B0A64">
        <w:rPr>
          <w:b/>
          <w:bCs/>
          <w:sz w:val="22"/>
          <w:szCs w:val="22"/>
        </w:rPr>
        <w:tab/>
      </w:r>
      <w:r w:rsidRPr="002B0A64">
        <w:rPr>
          <w:b/>
          <w:bCs/>
          <w:i/>
          <w:iCs/>
          <w:sz w:val="22"/>
          <w:szCs w:val="22"/>
        </w:rPr>
        <w:t>Dział Zamówień Publicznych UJ</w:t>
      </w:r>
    </w:p>
    <w:p w14:paraId="24B427AC" w14:textId="77777777" w:rsidR="002B0A64" w:rsidRPr="002B0A64" w:rsidRDefault="002B0A64" w:rsidP="002B0A64">
      <w:pPr>
        <w:ind w:left="3544"/>
        <w:jc w:val="both"/>
        <w:outlineLvl w:val="0"/>
        <w:rPr>
          <w:b/>
          <w:bCs/>
          <w:sz w:val="22"/>
          <w:szCs w:val="22"/>
        </w:rPr>
      </w:pPr>
      <w:r w:rsidRPr="002B0A64">
        <w:rPr>
          <w:b/>
          <w:bCs/>
          <w:i/>
          <w:iCs/>
          <w:sz w:val="22"/>
          <w:szCs w:val="22"/>
        </w:rPr>
        <w:t>ul. Straszewskiego 25/</w:t>
      </w:r>
      <w:r w:rsidR="004D27ED">
        <w:rPr>
          <w:b/>
          <w:bCs/>
          <w:i/>
          <w:iCs/>
          <w:sz w:val="22"/>
          <w:szCs w:val="22"/>
        </w:rPr>
        <w:t>3 i 4</w:t>
      </w:r>
      <w:r w:rsidRPr="002B0A64">
        <w:rPr>
          <w:b/>
          <w:bCs/>
          <w:i/>
          <w:iCs/>
          <w:sz w:val="22"/>
          <w:szCs w:val="22"/>
        </w:rPr>
        <w:t>, 31-113 Kraków</w:t>
      </w:r>
    </w:p>
    <w:bookmarkEnd w:id="5"/>
    <w:p w14:paraId="2E62CA33" w14:textId="77777777" w:rsidR="002B0A64" w:rsidRPr="002B0A64" w:rsidRDefault="002B0A64" w:rsidP="002B0A64">
      <w:pPr>
        <w:ind w:left="540"/>
        <w:jc w:val="both"/>
        <w:outlineLvl w:val="0"/>
        <w:rPr>
          <w:b/>
          <w:bCs/>
          <w:sz w:val="22"/>
          <w:szCs w:val="22"/>
          <w:u w:val="single"/>
        </w:rPr>
      </w:pPr>
      <w:r w:rsidRPr="002B0A64">
        <w:rPr>
          <w:b/>
          <w:bCs/>
          <w:sz w:val="22"/>
          <w:szCs w:val="22"/>
        </w:rPr>
        <w:t>_____________________________________________________________________________</w:t>
      </w:r>
    </w:p>
    <w:p w14:paraId="1EF3E2C4" w14:textId="77777777" w:rsidR="002B0A64" w:rsidRPr="002B0A64" w:rsidRDefault="002B0A64" w:rsidP="002B0A64">
      <w:pPr>
        <w:ind w:left="540"/>
        <w:jc w:val="both"/>
        <w:rPr>
          <w:sz w:val="22"/>
          <w:szCs w:val="22"/>
        </w:rPr>
      </w:pPr>
      <w:r w:rsidRPr="002B0A64">
        <w:rPr>
          <w:i/>
          <w:iCs/>
          <w:sz w:val="22"/>
          <w:szCs w:val="22"/>
          <w:u w:val="single"/>
        </w:rPr>
        <w:t>Nazwa (Firma) wykonawcy:</w:t>
      </w:r>
      <w:r w:rsidRPr="002B0A64">
        <w:rPr>
          <w:sz w:val="22"/>
          <w:szCs w:val="22"/>
        </w:rPr>
        <w:tab/>
      </w:r>
      <w:r w:rsidRPr="002B0A64">
        <w:rPr>
          <w:sz w:val="22"/>
          <w:szCs w:val="22"/>
        </w:rPr>
        <w:tab/>
      </w:r>
    </w:p>
    <w:p w14:paraId="0D4F43AF" w14:textId="77777777" w:rsidR="002B0A64" w:rsidRPr="002B0A64" w:rsidRDefault="002B0A64" w:rsidP="002B0A64">
      <w:pPr>
        <w:ind w:left="540"/>
        <w:jc w:val="right"/>
        <w:rPr>
          <w:sz w:val="22"/>
          <w:szCs w:val="22"/>
          <w:u w:val="single"/>
        </w:rPr>
      </w:pPr>
      <w:r w:rsidRPr="002B0A64">
        <w:rPr>
          <w:sz w:val="22"/>
          <w:szCs w:val="22"/>
          <w:u w:val="single"/>
        </w:rPr>
        <w:t>................................................................................</w:t>
      </w:r>
    </w:p>
    <w:p w14:paraId="34E4592E" w14:textId="77777777" w:rsidR="002B0A64" w:rsidRPr="002B0A64" w:rsidRDefault="002B0A64" w:rsidP="002B0A64">
      <w:pPr>
        <w:ind w:left="540"/>
        <w:jc w:val="right"/>
        <w:rPr>
          <w:sz w:val="22"/>
          <w:szCs w:val="22"/>
          <w:u w:val="single"/>
        </w:rPr>
      </w:pPr>
      <w:r w:rsidRPr="002B0A64">
        <w:rPr>
          <w:sz w:val="22"/>
          <w:szCs w:val="22"/>
          <w:u w:val="single"/>
        </w:rPr>
        <w:t>................................................................................</w:t>
      </w:r>
    </w:p>
    <w:p w14:paraId="373E13ED" w14:textId="77777777" w:rsidR="002B0A64" w:rsidRPr="002B0A64" w:rsidRDefault="002B0A64" w:rsidP="002B0A64">
      <w:pPr>
        <w:ind w:left="540"/>
        <w:jc w:val="both"/>
        <w:rPr>
          <w:sz w:val="22"/>
          <w:szCs w:val="22"/>
        </w:rPr>
      </w:pPr>
      <w:r w:rsidRPr="002B0A64">
        <w:rPr>
          <w:i/>
          <w:iCs/>
          <w:sz w:val="22"/>
          <w:szCs w:val="22"/>
          <w:u w:val="single"/>
        </w:rPr>
        <w:t xml:space="preserve">Adres siedziby: </w:t>
      </w:r>
      <w:r w:rsidRPr="002B0A64">
        <w:rPr>
          <w:sz w:val="22"/>
          <w:szCs w:val="22"/>
        </w:rPr>
        <w:tab/>
      </w:r>
      <w:r w:rsidRPr="002B0A64">
        <w:rPr>
          <w:sz w:val="22"/>
          <w:szCs w:val="22"/>
        </w:rPr>
        <w:tab/>
      </w:r>
      <w:r w:rsidRPr="002B0A64">
        <w:rPr>
          <w:sz w:val="22"/>
          <w:szCs w:val="22"/>
        </w:rPr>
        <w:tab/>
      </w:r>
      <w:r w:rsidRPr="002B0A64">
        <w:rPr>
          <w:sz w:val="22"/>
          <w:szCs w:val="22"/>
        </w:rPr>
        <w:tab/>
      </w:r>
    </w:p>
    <w:p w14:paraId="638F393F" w14:textId="77777777" w:rsidR="002B0A64" w:rsidRPr="002B0A64" w:rsidRDefault="002B0A64" w:rsidP="002B0A64">
      <w:pPr>
        <w:ind w:left="540"/>
        <w:jc w:val="right"/>
        <w:rPr>
          <w:sz w:val="22"/>
          <w:szCs w:val="22"/>
          <w:u w:val="single"/>
        </w:rPr>
      </w:pPr>
      <w:r w:rsidRPr="002B0A64">
        <w:rPr>
          <w:sz w:val="22"/>
          <w:szCs w:val="22"/>
          <w:u w:val="single"/>
        </w:rPr>
        <w:t>................................................................................</w:t>
      </w:r>
    </w:p>
    <w:p w14:paraId="0894110A" w14:textId="77777777" w:rsidR="002B0A64" w:rsidRPr="002B0A64" w:rsidRDefault="002B0A64" w:rsidP="002B0A64">
      <w:pPr>
        <w:ind w:left="540"/>
        <w:jc w:val="right"/>
        <w:rPr>
          <w:sz w:val="22"/>
          <w:szCs w:val="22"/>
          <w:u w:val="single"/>
        </w:rPr>
      </w:pPr>
      <w:r w:rsidRPr="002B0A64">
        <w:rPr>
          <w:sz w:val="22"/>
          <w:szCs w:val="22"/>
          <w:u w:val="single"/>
        </w:rPr>
        <w:t>................................................................................</w:t>
      </w:r>
    </w:p>
    <w:p w14:paraId="335E565E" w14:textId="77777777" w:rsidR="002B0A64" w:rsidRPr="002B0A64" w:rsidRDefault="002B0A64" w:rsidP="002B0A64">
      <w:pPr>
        <w:ind w:left="540"/>
        <w:jc w:val="both"/>
        <w:rPr>
          <w:sz w:val="22"/>
          <w:szCs w:val="22"/>
        </w:rPr>
      </w:pPr>
      <w:r w:rsidRPr="002B0A64">
        <w:rPr>
          <w:i/>
          <w:iCs/>
          <w:sz w:val="22"/>
          <w:szCs w:val="22"/>
          <w:u w:val="single"/>
        </w:rPr>
        <w:t>Adres do korespondencji:</w:t>
      </w:r>
      <w:r w:rsidRPr="002B0A64">
        <w:rPr>
          <w:sz w:val="22"/>
          <w:szCs w:val="22"/>
        </w:rPr>
        <w:tab/>
      </w:r>
      <w:r w:rsidRPr="002B0A64">
        <w:rPr>
          <w:sz w:val="22"/>
          <w:szCs w:val="22"/>
        </w:rPr>
        <w:tab/>
      </w:r>
    </w:p>
    <w:p w14:paraId="452434A8" w14:textId="77777777" w:rsidR="002B0A64" w:rsidRPr="002B0A64" w:rsidRDefault="002B0A64" w:rsidP="002B0A64">
      <w:pPr>
        <w:ind w:left="540"/>
        <w:jc w:val="right"/>
        <w:rPr>
          <w:sz w:val="22"/>
          <w:szCs w:val="22"/>
          <w:u w:val="single"/>
          <w:lang w:val="da-DK"/>
        </w:rPr>
      </w:pPr>
      <w:r w:rsidRPr="002B0A64">
        <w:rPr>
          <w:sz w:val="22"/>
          <w:szCs w:val="22"/>
          <w:u w:val="single"/>
          <w:lang w:val="da-DK"/>
        </w:rPr>
        <w:t>................................................................................</w:t>
      </w:r>
    </w:p>
    <w:p w14:paraId="1904E913" w14:textId="77777777" w:rsidR="002B0A64" w:rsidRPr="002B0A64" w:rsidRDefault="002B0A64" w:rsidP="002B0A64">
      <w:pPr>
        <w:ind w:left="540"/>
        <w:jc w:val="right"/>
        <w:rPr>
          <w:i/>
          <w:iCs/>
          <w:sz w:val="22"/>
          <w:szCs w:val="22"/>
          <w:u w:val="single"/>
          <w:lang w:val="de-DE"/>
        </w:rPr>
      </w:pPr>
      <w:r w:rsidRPr="002B0A64">
        <w:rPr>
          <w:sz w:val="22"/>
          <w:szCs w:val="22"/>
          <w:u w:val="single"/>
          <w:lang w:val="de-DE"/>
        </w:rPr>
        <w:t>................................................................................</w:t>
      </w:r>
    </w:p>
    <w:p w14:paraId="6C6E41C9" w14:textId="77777777" w:rsidR="002B0A64" w:rsidRPr="002B0A64" w:rsidRDefault="002B0A64" w:rsidP="002B0A64">
      <w:pPr>
        <w:ind w:left="540"/>
        <w:jc w:val="both"/>
        <w:rPr>
          <w:i/>
          <w:iCs/>
          <w:sz w:val="22"/>
          <w:szCs w:val="22"/>
          <w:u w:val="single"/>
          <w:lang w:val="de-DE"/>
        </w:rPr>
      </w:pPr>
      <w:r w:rsidRPr="002B0A64">
        <w:rPr>
          <w:i/>
          <w:iCs/>
          <w:sz w:val="22"/>
          <w:szCs w:val="22"/>
          <w:u w:val="single"/>
          <w:lang w:val="de-DE"/>
        </w:rPr>
        <w:t>Kontakt:</w:t>
      </w:r>
    </w:p>
    <w:p w14:paraId="5CDEAB96" w14:textId="77777777" w:rsidR="002B0A64" w:rsidRPr="002B0A64" w:rsidRDefault="002B0A64" w:rsidP="002B0A64">
      <w:pPr>
        <w:ind w:left="540"/>
        <w:jc w:val="right"/>
        <w:outlineLvl w:val="0"/>
        <w:rPr>
          <w:sz w:val="22"/>
          <w:szCs w:val="22"/>
          <w:u w:val="single"/>
          <w:lang w:val="de-DE"/>
        </w:rPr>
      </w:pPr>
      <w:r w:rsidRPr="002B0A64">
        <w:rPr>
          <w:i/>
          <w:iCs/>
          <w:sz w:val="22"/>
          <w:szCs w:val="22"/>
          <w:u w:val="single"/>
          <w:lang w:val="de-DE"/>
        </w:rPr>
        <w:t>tel.:</w:t>
      </w:r>
      <w:r w:rsidRPr="002B0A64">
        <w:rPr>
          <w:i/>
          <w:iCs/>
          <w:sz w:val="22"/>
          <w:szCs w:val="22"/>
          <w:lang w:val="de-DE"/>
        </w:rPr>
        <w:tab/>
      </w:r>
      <w:r w:rsidRPr="002B0A64">
        <w:rPr>
          <w:sz w:val="22"/>
          <w:szCs w:val="22"/>
          <w:u w:val="single"/>
          <w:lang w:val="de-DE"/>
        </w:rPr>
        <w:t>...................................................................</w:t>
      </w:r>
    </w:p>
    <w:p w14:paraId="1C2676C6" w14:textId="77777777" w:rsidR="002B0A64" w:rsidRPr="002B0A64" w:rsidRDefault="002B0A64" w:rsidP="007E530B">
      <w:pPr>
        <w:tabs>
          <w:tab w:val="left" w:pos="4395"/>
        </w:tabs>
        <w:ind w:left="540"/>
        <w:jc w:val="right"/>
        <w:outlineLvl w:val="0"/>
        <w:rPr>
          <w:sz w:val="22"/>
          <w:szCs w:val="22"/>
          <w:u w:val="single"/>
          <w:lang w:val="da-DK"/>
        </w:rPr>
      </w:pPr>
      <w:r w:rsidRPr="002B0A64">
        <w:rPr>
          <w:i/>
          <w:iCs/>
          <w:sz w:val="22"/>
          <w:szCs w:val="22"/>
          <w:u w:val="single"/>
          <w:lang w:val="da-DK"/>
        </w:rPr>
        <w:t>e-mail:</w:t>
      </w:r>
      <w:r w:rsidRPr="002B0A64">
        <w:rPr>
          <w:sz w:val="22"/>
          <w:szCs w:val="22"/>
          <w:u w:val="single"/>
          <w:lang w:val="da-DK"/>
        </w:rPr>
        <w:t>...................................................................</w:t>
      </w:r>
    </w:p>
    <w:p w14:paraId="0AA74D98" w14:textId="77777777" w:rsidR="002B0A64" w:rsidRPr="002B0A64" w:rsidRDefault="002B0A64" w:rsidP="002B0A64">
      <w:pPr>
        <w:ind w:left="540"/>
        <w:jc w:val="both"/>
        <w:outlineLvl w:val="0"/>
        <w:rPr>
          <w:i/>
          <w:iCs/>
          <w:sz w:val="22"/>
          <w:szCs w:val="22"/>
          <w:u w:val="single"/>
        </w:rPr>
      </w:pPr>
      <w:r w:rsidRPr="002B0A64">
        <w:rPr>
          <w:i/>
          <w:iCs/>
          <w:sz w:val="22"/>
          <w:szCs w:val="22"/>
          <w:u w:val="single"/>
        </w:rPr>
        <w:t>Inne dane:</w:t>
      </w:r>
    </w:p>
    <w:p w14:paraId="4F587485" w14:textId="77777777" w:rsidR="002B0A64" w:rsidRPr="002B0A64" w:rsidRDefault="002B0A64" w:rsidP="002B0A64">
      <w:pPr>
        <w:ind w:left="540"/>
        <w:jc w:val="right"/>
        <w:outlineLvl w:val="0"/>
        <w:rPr>
          <w:sz w:val="22"/>
          <w:szCs w:val="22"/>
          <w:u w:val="single"/>
        </w:rPr>
      </w:pPr>
      <w:r w:rsidRPr="002B0A64">
        <w:rPr>
          <w:i/>
          <w:iCs/>
          <w:sz w:val="22"/>
          <w:szCs w:val="22"/>
          <w:u w:val="single"/>
        </w:rPr>
        <w:t>NIP</w:t>
      </w:r>
      <w:r w:rsidRPr="002B0A64">
        <w:rPr>
          <w:sz w:val="22"/>
          <w:szCs w:val="22"/>
        </w:rPr>
        <w:t>:</w:t>
      </w:r>
      <w:r w:rsidRPr="002B0A64">
        <w:rPr>
          <w:sz w:val="22"/>
          <w:szCs w:val="22"/>
        </w:rPr>
        <w:tab/>
      </w:r>
      <w:r w:rsidRPr="002B0A64">
        <w:rPr>
          <w:i/>
          <w:iCs/>
          <w:sz w:val="22"/>
          <w:szCs w:val="22"/>
        </w:rPr>
        <w:t xml:space="preserve">PL </w:t>
      </w:r>
      <w:r w:rsidRPr="002B0A64">
        <w:rPr>
          <w:sz w:val="22"/>
          <w:szCs w:val="22"/>
          <w:u w:val="single"/>
        </w:rPr>
        <w:t>.............................................................</w:t>
      </w:r>
    </w:p>
    <w:p w14:paraId="0F7AE3EB" w14:textId="77777777" w:rsidR="002B0A64" w:rsidRPr="002B0A64" w:rsidRDefault="002B0A64" w:rsidP="002B0A64">
      <w:pPr>
        <w:ind w:left="540"/>
        <w:jc w:val="right"/>
        <w:outlineLvl w:val="0"/>
        <w:rPr>
          <w:sz w:val="22"/>
          <w:szCs w:val="22"/>
          <w:u w:val="single"/>
        </w:rPr>
      </w:pPr>
      <w:r w:rsidRPr="002B0A64">
        <w:rPr>
          <w:i/>
          <w:iCs/>
          <w:sz w:val="22"/>
          <w:szCs w:val="22"/>
          <w:u w:val="single"/>
        </w:rPr>
        <w:t>REGON</w:t>
      </w:r>
      <w:r w:rsidRPr="002B0A64">
        <w:rPr>
          <w:sz w:val="22"/>
          <w:szCs w:val="22"/>
        </w:rPr>
        <w:t xml:space="preserve">:      </w:t>
      </w:r>
      <w:r w:rsidRPr="002B0A64">
        <w:rPr>
          <w:sz w:val="22"/>
          <w:szCs w:val="22"/>
          <w:u w:val="single"/>
        </w:rPr>
        <w:t>...............................................................</w:t>
      </w:r>
    </w:p>
    <w:p w14:paraId="78865A6D" w14:textId="77777777" w:rsidR="0070742C" w:rsidRPr="009609B1" w:rsidRDefault="0070742C" w:rsidP="006F5790">
      <w:pPr>
        <w:pStyle w:val="Nagwek"/>
        <w:spacing w:line="240" w:lineRule="auto"/>
        <w:jc w:val="both"/>
        <w:rPr>
          <w:rFonts w:ascii="Times New Roman" w:hAnsi="Times New Roman" w:cs="Times New Roman"/>
          <w:i/>
          <w:iCs/>
          <w:u w:val="single"/>
          <w:lang w:val="fr-FR"/>
        </w:rPr>
      </w:pPr>
    </w:p>
    <w:p w14:paraId="5548004E" w14:textId="6CB14B88" w:rsidR="006F5790" w:rsidRPr="00DD0269" w:rsidRDefault="006F5790" w:rsidP="006F5790">
      <w:pPr>
        <w:pStyle w:val="Nagwek"/>
        <w:spacing w:line="240" w:lineRule="auto"/>
        <w:jc w:val="both"/>
        <w:rPr>
          <w:rFonts w:ascii="Times New Roman" w:hAnsi="Times New Roman" w:cs="Times New Roman"/>
          <w:b/>
          <w:bCs/>
          <w:i/>
          <w:sz w:val="22"/>
          <w:szCs w:val="22"/>
          <w:u w:val="single"/>
        </w:rPr>
      </w:pPr>
      <w:r w:rsidRPr="00DD0269">
        <w:rPr>
          <w:rFonts w:ascii="Times New Roman" w:hAnsi="Times New Roman" w:cs="Times New Roman"/>
          <w:b/>
          <w:bCs/>
          <w:i/>
          <w:iCs/>
          <w:sz w:val="22"/>
          <w:szCs w:val="22"/>
          <w:u w:val="single"/>
        </w:rPr>
        <w:t xml:space="preserve">Nawiązując do ogłoszonego </w:t>
      </w:r>
      <w:r w:rsidR="00F24FC7" w:rsidRPr="00DD0269">
        <w:rPr>
          <w:rFonts w:ascii="Times New Roman" w:hAnsi="Times New Roman" w:cs="Times New Roman"/>
          <w:b/>
          <w:bCs/>
          <w:i/>
          <w:iCs/>
          <w:sz w:val="22"/>
          <w:szCs w:val="22"/>
          <w:u w:val="single"/>
        </w:rPr>
        <w:t>postępowania w trybie podstawowym bez negocjacji</w:t>
      </w:r>
      <w:r w:rsidR="00ED346C">
        <w:rPr>
          <w:rFonts w:ascii="Times New Roman" w:hAnsi="Times New Roman" w:cs="Times New Roman"/>
          <w:b/>
          <w:bCs/>
          <w:i/>
          <w:iCs/>
          <w:sz w:val="22"/>
          <w:szCs w:val="22"/>
          <w:u w:val="single"/>
        </w:rPr>
        <w:t xml:space="preserve"> </w:t>
      </w:r>
      <w:r w:rsidR="006553FB" w:rsidRPr="00D97E33">
        <w:rPr>
          <w:rFonts w:ascii="Times New Roman" w:hAnsi="Times New Roman" w:cs="Times New Roman"/>
          <w:b/>
          <w:bCs/>
          <w:i/>
          <w:sz w:val="22"/>
          <w:szCs w:val="22"/>
          <w:u w:val="single"/>
        </w:rPr>
        <w:t xml:space="preserve">na </w:t>
      </w:r>
      <w:r w:rsidR="00ED346C" w:rsidRPr="00D97E33">
        <w:rPr>
          <w:rFonts w:ascii="Times New Roman" w:hAnsi="Times New Roman" w:cs="Times New Roman"/>
          <w:b/>
          <w:bCs/>
          <w:i/>
          <w:sz w:val="22"/>
          <w:szCs w:val="22"/>
          <w:u w:val="single"/>
        </w:rPr>
        <w:t>sukcesywny</w:t>
      </w:r>
      <w:r w:rsidR="00ED346C">
        <w:rPr>
          <w:rFonts w:ascii="Times New Roman" w:hAnsi="Times New Roman" w:cs="Times New Roman"/>
          <w:b/>
          <w:bCs/>
          <w:i/>
          <w:sz w:val="22"/>
          <w:szCs w:val="22"/>
          <w:u w:val="single"/>
        </w:rPr>
        <w:t xml:space="preserve"> </w:t>
      </w:r>
      <w:r w:rsidR="006553FB" w:rsidRPr="00DD0269">
        <w:rPr>
          <w:rFonts w:ascii="Times New Roman" w:hAnsi="Times New Roman" w:cs="Times New Roman"/>
          <w:b/>
          <w:bCs/>
          <w:i/>
          <w:sz w:val="22"/>
          <w:szCs w:val="22"/>
          <w:u w:val="single"/>
        </w:rPr>
        <w:t xml:space="preserve">zakup i dostawę ciekłego </w:t>
      </w:r>
      <w:r w:rsidR="00776277">
        <w:rPr>
          <w:rFonts w:ascii="Times New Roman" w:hAnsi="Times New Roman" w:cs="Times New Roman"/>
          <w:b/>
          <w:bCs/>
          <w:i/>
          <w:sz w:val="22"/>
          <w:szCs w:val="22"/>
          <w:u w:val="single"/>
        </w:rPr>
        <w:t>helu</w:t>
      </w:r>
      <w:r w:rsidR="006553FB" w:rsidRPr="00DD0269">
        <w:rPr>
          <w:rFonts w:ascii="Times New Roman" w:hAnsi="Times New Roman" w:cs="Times New Roman"/>
          <w:b/>
          <w:bCs/>
          <w:i/>
          <w:sz w:val="22"/>
          <w:szCs w:val="22"/>
          <w:u w:val="single"/>
        </w:rPr>
        <w:t xml:space="preserve"> dla jednostek organizacyjnych Uniwersytetu Jagiellońskiego, składamy poniższą ofertę:</w:t>
      </w:r>
    </w:p>
    <w:p w14:paraId="4640A227" w14:textId="77777777" w:rsidR="004D27ED" w:rsidRDefault="004D27ED" w:rsidP="00295F3D">
      <w:pPr>
        <w:jc w:val="both"/>
        <w:outlineLvl w:val="0"/>
        <w:rPr>
          <w:sz w:val="22"/>
          <w:szCs w:val="22"/>
          <w:u w:val="single"/>
        </w:rPr>
      </w:pPr>
    </w:p>
    <w:p w14:paraId="389988A3" w14:textId="77777777" w:rsidR="004D27ED" w:rsidRPr="008D3E2B" w:rsidRDefault="004D27ED" w:rsidP="004D27ED">
      <w:pPr>
        <w:widowControl/>
        <w:suppressAutoHyphens w:val="0"/>
        <w:jc w:val="both"/>
        <w:outlineLvl w:val="0"/>
        <w:rPr>
          <w:b/>
          <w:i/>
          <w:sz w:val="22"/>
          <w:szCs w:val="22"/>
        </w:rPr>
      </w:pPr>
      <w:r w:rsidRPr="008D3E2B">
        <w:rPr>
          <w:b/>
          <w:i/>
          <w:sz w:val="22"/>
          <w:szCs w:val="22"/>
        </w:rPr>
        <w:t>Dane umożliwiające dostęp do dokumentów potwierdzający</w:t>
      </w:r>
      <w:r>
        <w:rPr>
          <w:b/>
          <w:i/>
          <w:sz w:val="22"/>
          <w:szCs w:val="22"/>
        </w:rPr>
        <w:t>ch</w:t>
      </w:r>
      <w:r w:rsidRPr="008D3E2B">
        <w:rPr>
          <w:b/>
          <w:i/>
          <w:sz w:val="22"/>
          <w:szCs w:val="22"/>
        </w:rPr>
        <w:t xml:space="preserve"> umocowanie osoby d</w:t>
      </w:r>
      <w:r>
        <w:rPr>
          <w:b/>
          <w:i/>
          <w:sz w:val="22"/>
          <w:szCs w:val="22"/>
        </w:rPr>
        <w:t>ziałającej w </w:t>
      </w:r>
      <w:r w:rsidRPr="008D3E2B">
        <w:rPr>
          <w:b/>
          <w:i/>
          <w:sz w:val="22"/>
          <w:szCs w:val="22"/>
        </w:rPr>
        <w:t>imieniu w</w:t>
      </w:r>
      <w:r>
        <w:rPr>
          <w:b/>
          <w:i/>
          <w:sz w:val="22"/>
          <w:szCs w:val="22"/>
        </w:rPr>
        <w:t>ykonawcy znajdują</w:t>
      </w:r>
      <w:r w:rsidRPr="008D3E2B">
        <w:rPr>
          <w:b/>
          <w:i/>
          <w:sz w:val="22"/>
          <w:szCs w:val="22"/>
        </w:rPr>
        <w:t xml:space="preserve"> się w bezpłatnych i ogólnodostępnych bazach danych dostępnych pod następującym adresem: </w:t>
      </w:r>
      <w:r w:rsidRPr="008D3E2B">
        <w:rPr>
          <w:b/>
          <w:i/>
          <w:sz w:val="22"/>
          <w:szCs w:val="22"/>
          <w:u w:val="single"/>
        </w:rPr>
        <w:t>https://....................................................</w:t>
      </w:r>
      <w:r>
        <w:rPr>
          <w:b/>
          <w:i/>
          <w:sz w:val="22"/>
          <w:szCs w:val="22"/>
          <w:u w:val="single"/>
        </w:rPr>
        <w:t>........................</w:t>
      </w:r>
    </w:p>
    <w:p w14:paraId="3FDE575D" w14:textId="77777777" w:rsidR="004D27ED" w:rsidRPr="00CA3161" w:rsidRDefault="004D27ED" w:rsidP="003E1929">
      <w:pPr>
        <w:widowControl/>
        <w:suppressAutoHyphens w:val="0"/>
        <w:jc w:val="both"/>
        <w:rPr>
          <w:i/>
          <w:iCs/>
          <w:sz w:val="22"/>
          <w:szCs w:val="22"/>
          <w:u w:val="single"/>
        </w:rPr>
      </w:pPr>
    </w:p>
    <w:p w14:paraId="4FCA6E84" w14:textId="77777777" w:rsidR="005F7608" w:rsidRPr="005F7608" w:rsidRDefault="005F7608" w:rsidP="006553FB">
      <w:pPr>
        <w:widowControl/>
        <w:numPr>
          <w:ilvl w:val="5"/>
          <w:numId w:val="2"/>
        </w:numPr>
        <w:tabs>
          <w:tab w:val="clear" w:pos="4140"/>
          <w:tab w:val="num" w:pos="3686"/>
        </w:tabs>
        <w:suppressAutoHyphens w:val="0"/>
        <w:spacing w:line="276" w:lineRule="auto"/>
        <w:ind w:left="426" w:hanging="426"/>
        <w:jc w:val="both"/>
        <w:rPr>
          <w:i/>
          <w:sz w:val="22"/>
          <w:szCs w:val="22"/>
        </w:rPr>
      </w:pPr>
      <w:r w:rsidRPr="00CA3161">
        <w:rPr>
          <w:color w:val="000000"/>
          <w:sz w:val="22"/>
          <w:szCs w:val="22"/>
        </w:rPr>
        <w:t>O</w:t>
      </w:r>
      <w:r w:rsidR="006553FB" w:rsidRPr="00CA3161">
        <w:rPr>
          <w:color w:val="000000"/>
          <w:sz w:val="22"/>
          <w:szCs w:val="22"/>
        </w:rPr>
        <w:t>ferujemy</w:t>
      </w:r>
      <w:r>
        <w:rPr>
          <w:color w:val="000000"/>
          <w:sz w:val="22"/>
          <w:szCs w:val="22"/>
        </w:rPr>
        <w:t>:</w:t>
      </w:r>
    </w:p>
    <w:p w14:paraId="23FE8EBA" w14:textId="34978E27" w:rsidR="006553FB" w:rsidRPr="005F7608" w:rsidRDefault="006553FB" w:rsidP="00D34655">
      <w:pPr>
        <w:pStyle w:val="Akapitzlist"/>
        <w:numPr>
          <w:ilvl w:val="0"/>
          <w:numId w:val="54"/>
        </w:numPr>
        <w:ind w:left="567" w:hanging="425"/>
        <w:rPr>
          <w:i/>
          <w:sz w:val="22"/>
          <w:szCs w:val="22"/>
        </w:rPr>
      </w:pPr>
      <w:r w:rsidRPr="005F7608">
        <w:rPr>
          <w:b/>
          <w:bCs/>
          <w:color w:val="000000"/>
          <w:sz w:val="22"/>
          <w:szCs w:val="22"/>
        </w:rPr>
        <w:t>realizację całości przedmiotu zamówienia za maksymalną kwotę</w:t>
      </w:r>
      <w:r w:rsidR="00776277" w:rsidRPr="00776277">
        <w:t xml:space="preserve"> </w:t>
      </w:r>
      <w:r w:rsidR="00776277" w:rsidRPr="00776277">
        <w:rPr>
          <w:b/>
          <w:bCs/>
          <w:color w:val="000000"/>
          <w:sz w:val="22"/>
          <w:szCs w:val="22"/>
        </w:rPr>
        <w:t>(</w:t>
      </w:r>
      <w:r w:rsidR="00BF408E">
        <w:rPr>
          <w:b/>
          <w:bCs/>
          <w:color w:val="000000"/>
          <w:sz w:val="22"/>
          <w:szCs w:val="22"/>
        </w:rPr>
        <w:t>4100</w:t>
      </w:r>
      <w:r w:rsidR="00776277" w:rsidRPr="00776277">
        <w:rPr>
          <w:b/>
          <w:bCs/>
          <w:color w:val="000000"/>
          <w:sz w:val="22"/>
          <w:szCs w:val="22"/>
        </w:rPr>
        <w:t xml:space="preserve"> l x cena jednostkowa za 1 litr ciekłego helu + stawka za 1 dzień dzierżawy zbiornika za ciekły hel x </w:t>
      </w:r>
      <w:r w:rsidR="00EC51B1">
        <w:rPr>
          <w:b/>
          <w:bCs/>
          <w:color w:val="000000"/>
          <w:sz w:val="22"/>
          <w:szCs w:val="22"/>
        </w:rPr>
        <w:t>75</w:t>
      </w:r>
      <w:r w:rsidR="00776277" w:rsidRPr="00776277">
        <w:rPr>
          <w:b/>
          <w:bCs/>
          <w:color w:val="000000"/>
          <w:sz w:val="22"/>
          <w:szCs w:val="22"/>
        </w:rPr>
        <w:t xml:space="preserve"> dni)</w:t>
      </w:r>
      <w:r w:rsidRPr="005F7608">
        <w:rPr>
          <w:color w:val="000000"/>
          <w:sz w:val="22"/>
          <w:szCs w:val="22"/>
        </w:rPr>
        <w:t xml:space="preserve"> netto </w:t>
      </w:r>
      <w:r w:rsidRPr="005F7608">
        <w:rPr>
          <w:color w:val="000000"/>
          <w:sz w:val="22"/>
          <w:szCs w:val="22"/>
          <w:u w:val="single"/>
        </w:rPr>
        <w:t>………………………………….. zł (słownie: …………………………)</w:t>
      </w:r>
      <w:r w:rsidRPr="005F7608">
        <w:rPr>
          <w:color w:val="000000"/>
          <w:sz w:val="22"/>
          <w:szCs w:val="22"/>
        </w:rPr>
        <w:t xml:space="preserve"> a wraz </w:t>
      </w:r>
      <w:r w:rsidRPr="005F7608">
        <w:rPr>
          <w:color w:val="000000"/>
          <w:sz w:val="22"/>
          <w:szCs w:val="22"/>
        </w:rPr>
        <w:br/>
        <w:t xml:space="preserve">z należnym podatkiem od towarów i usług VAT, za kwotę brutto: </w:t>
      </w:r>
      <w:r w:rsidRPr="005F7608">
        <w:rPr>
          <w:color w:val="000000"/>
          <w:sz w:val="22"/>
          <w:szCs w:val="22"/>
          <w:u w:val="single"/>
        </w:rPr>
        <w:t>…………………................ zł (słownie:.............................................................................);</w:t>
      </w:r>
    </w:p>
    <w:p w14:paraId="77B64810" w14:textId="77777777" w:rsidR="006553FB" w:rsidRDefault="006553FB" w:rsidP="005F7608">
      <w:pPr>
        <w:widowControl/>
        <w:suppressAutoHyphens w:val="0"/>
        <w:ind w:left="567" w:hanging="425"/>
        <w:jc w:val="both"/>
        <w:rPr>
          <w:color w:val="000000"/>
          <w:sz w:val="22"/>
          <w:szCs w:val="22"/>
          <w:u w:val="single"/>
        </w:rPr>
      </w:pPr>
    </w:p>
    <w:p w14:paraId="01FBE209" w14:textId="343B5748" w:rsidR="005F7608" w:rsidRPr="003E1929" w:rsidRDefault="005F7608" w:rsidP="00D34655">
      <w:pPr>
        <w:pStyle w:val="Akapitzlist"/>
        <w:numPr>
          <w:ilvl w:val="0"/>
          <w:numId w:val="55"/>
        </w:numPr>
        <w:tabs>
          <w:tab w:val="left" w:pos="1276"/>
        </w:tabs>
        <w:ind w:left="567" w:hanging="425"/>
        <w:rPr>
          <w:color w:val="000000"/>
          <w:sz w:val="22"/>
          <w:szCs w:val="22"/>
          <w:u w:val="single"/>
        </w:rPr>
      </w:pPr>
      <w:bookmarkStart w:id="6" w:name="_Hlk137729813"/>
      <w:r w:rsidRPr="005F7608">
        <w:rPr>
          <w:b/>
          <w:bCs/>
          <w:color w:val="000000"/>
          <w:sz w:val="22"/>
          <w:szCs w:val="22"/>
          <w:u w:val="single"/>
        </w:rPr>
        <w:t xml:space="preserve">cenę za 1 </w:t>
      </w:r>
      <w:r w:rsidR="00776277">
        <w:rPr>
          <w:b/>
          <w:bCs/>
          <w:color w:val="000000"/>
          <w:sz w:val="22"/>
          <w:szCs w:val="22"/>
          <w:u w:val="single"/>
        </w:rPr>
        <w:t>litr</w:t>
      </w:r>
      <w:r w:rsidRPr="005F7608">
        <w:rPr>
          <w:b/>
          <w:bCs/>
          <w:color w:val="000000"/>
          <w:sz w:val="22"/>
          <w:szCs w:val="22"/>
          <w:u w:val="single"/>
        </w:rPr>
        <w:t xml:space="preserve"> ciekłego </w:t>
      </w:r>
      <w:r w:rsidR="00776277">
        <w:rPr>
          <w:b/>
          <w:bCs/>
          <w:color w:val="000000"/>
          <w:sz w:val="22"/>
          <w:szCs w:val="22"/>
          <w:u w:val="single"/>
        </w:rPr>
        <w:t>helu</w:t>
      </w:r>
      <w:r w:rsidRPr="005F7608">
        <w:rPr>
          <w:color w:val="000000"/>
          <w:sz w:val="22"/>
          <w:szCs w:val="22"/>
        </w:rPr>
        <w:t xml:space="preserve"> ustala się na kwotę netto: ..................... PLN, </w:t>
      </w:r>
      <w:r>
        <w:rPr>
          <w:color w:val="000000"/>
          <w:sz w:val="22"/>
          <w:szCs w:val="22"/>
        </w:rPr>
        <w:br/>
      </w:r>
      <w:r w:rsidRPr="005F7608">
        <w:rPr>
          <w:color w:val="000000"/>
          <w:sz w:val="22"/>
          <w:szCs w:val="22"/>
        </w:rPr>
        <w:t>słownie: ............................................ złotych i 00/100, co po doliczeniu należnej stawki podatku VAT w wysokości……% daje kwotę brutto:</w:t>
      </w:r>
      <w:r w:rsidRPr="005F7608">
        <w:rPr>
          <w:color w:val="000000"/>
          <w:sz w:val="22"/>
          <w:szCs w:val="22"/>
          <w:u w:val="single"/>
        </w:rPr>
        <w:t xml:space="preserve"> ..................... PLN, </w:t>
      </w:r>
      <w:r w:rsidRPr="005F7608">
        <w:rPr>
          <w:color w:val="000000"/>
          <w:sz w:val="22"/>
          <w:szCs w:val="22"/>
          <w:u w:val="single"/>
        </w:rPr>
        <w:br/>
      </w:r>
      <w:r w:rsidRPr="005F7608">
        <w:rPr>
          <w:color w:val="000000"/>
          <w:sz w:val="22"/>
          <w:szCs w:val="22"/>
        </w:rPr>
        <w:t>słownie:</w:t>
      </w:r>
      <w:r w:rsidRPr="005F7608">
        <w:rPr>
          <w:color w:val="000000"/>
          <w:sz w:val="22"/>
          <w:szCs w:val="22"/>
          <w:u w:val="single"/>
        </w:rPr>
        <w:t xml:space="preserve"> ............................................ złotych i 00/100;</w:t>
      </w:r>
    </w:p>
    <w:p w14:paraId="6396F177" w14:textId="75DDCDBC" w:rsidR="001D53FA" w:rsidRPr="00EE7326" w:rsidRDefault="005F7608" w:rsidP="00D34655">
      <w:pPr>
        <w:pStyle w:val="Akapitzlist"/>
        <w:numPr>
          <w:ilvl w:val="0"/>
          <w:numId w:val="56"/>
        </w:numPr>
        <w:tabs>
          <w:tab w:val="left" w:pos="1418"/>
        </w:tabs>
        <w:ind w:left="567" w:hanging="425"/>
        <w:rPr>
          <w:color w:val="000000"/>
          <w:sz w:val="22"/>
          <w:szCs w:val="22"/>
        </w:rPr>
      </w:pPr>
      <w:bookmarkStart w:id="7" w:name="_Hlk136334656"/>
      <w:r w:rsidRPr="005F7608">
        <w:rPr>
          <w:b/>
          <w:bCs/>
          <w:color w:val="000000"/>
          <w:sz w:val="22"/>
          <w:szCs w:val="22"/>
          <w:u w:val="single"/>
        </w:rPr>
        <w:t xml:space="preserve">cenę za </w:t>
      </w:r>
      <w:r w:rsidR="00776277" w:rsidRPr="00776277">
        <w:rPr>
          <w:b/>
          <w:bCs/>
          <w:color w:val="000000"/>
          <w:sz w:val="22"/>
          <w:szCs w:val="22"/>
          <w:u w:val="single"/>
        </w:rPr>
        <w:t xml:space="preserve">dzień dzierżawy zbiornika na ciekły hel w </w:t>
      </w:r>
      <w:r w:rsidR="00431FA2">
        <w:rPr>
          <w:b/>
          <w:bCs/>
          <w:color w:val="000000"/>
          <w:sz w:val="22"/>
          <w:szCs w:val="22"/>
          <w:u w:val="single"/>
        </w:rPr>
        <w:t>kwocie</w:t>
      </w:r>
      <w:r w:rsidRPr="00DD0269">
        <w:rPr>
          <w:sz w:val="22"/>
          <w:szCs w:val="22"/>
          <w:u w:val="single"/>
        </w:rPr>
        <w:t xml:space="preserve"> netto……............................................................</w:t>
      </w:r>
      <w:r w:rsidRPr="00DD0269">
        <w:rPr>
          <w:iCs/>
          <w:sz w:val="22"/>
          <w:szCs w:val="22"/>
          <w:u w:val="single"/>
        </w:rPr>
        <w:t>zł</w:t>
      </w:r>
      <w:r w:rsidRPr="00DD0269">
        <w:rPr>
          <w:sz w:val="22"/>
          <w:szCs w:val="22"/>
          <w:u w:val="single"/>
        </w:rPr>
        <w:t>, (słownie: ................................................ zł)</w:t>
      </w:r>
      <w:r w:rsidRPr="00DD0269">
        <w:rPr>
          <w:sz w:val="22"/>
          <w:szCs w:val="22"/>
        </w:rPr>
        <w:t xml:space="preserve">  plus należny podatek VAT w wysokości …%, </w:t>
      </w:r>
      <w:r>
        <w:rPr>
          <w:sz w:val="22"/>
          <w:szCs w:val="22"/>
        </w:rPr>
        <w:br/>
      </w:r>
      <w:r w:rsidRPr="00DD0269">
        <w:rPr>
          <w:sz w:val="22"/>
          <w:szCs w:val="22"/>
        </w:rPr>
        <w:t xml:space="preserve">co daje kwotę brutto </w:t>
      </w:r>
      <w:r w:rsidRPr="00DD0269">
        <w:rPr>
          <w:sz w:val="22"/>
          <w:szCs w:val="22"/>
          <w:u w:val="single"/>
        </w:rPr>
        <w:t>..........................................zł(słownie:…………..............................</w:t>
      </w:r>
      <w:r w:rsidRPr="00DD0269">
        <w:rPr>
          <w:iCs/>
          <w:sz w:val="22"/>
          <w:szCs w:val="22"/>
          <w:u w:val="single"/>
        </w:rPr>
        <w:t>zł</w:t>
      </w:r>
      <w:r w:rsidRPr="00DD0269">
        <w:rPr>
          <w:sz w:val="22"/>
          <w:szCs w:val="22"/>
          <w:u w:val="single"/>
        </w:rPr>
        <w:t>).</w:t>
      </w:r>
      <w:bookmarkEnd w:id="7"/>
    </w:p>
    <w:p w14:paraId="592A9F81" w14:textId="77777777" w:rsidR="00EE7326" w:rsidRPr="001D53FA" w:rsidRDefault="00EE7326" w:rsidP="00EE7326">
      <w:pPr>
        <w:pStyle w:val="Akapitzlist"/>
        <w:numPr>
          <w:ilvl w:val="0"/>
          <w:numId w:val="0"/>
        </w:numPr>
        <w:tabs>
          <w:tab w:val="left" w:pos="1418"/>
        </w:tabs>
        <w:ind w:left="567"/>
        <w:rPr>
          <w:color w:val="000000"/>
          <w:sz w:val="22"/>
          <w:szCs w:val="22"/>
        </w:rPr>
      </w:pPr>
    </w:p>
    <w:bookmarkEnd w:id="6"/>
    <w:p w14:paraId="7EAD0F61" w14:textId="77777777" w:rsidR="00CE17E5" w:rsidRPr="00CA3161" w:rsidRDefault="006553FB" w:rsidP="00CE17E5">
      <w:pPr>
        <w:widowControl/>
        <w:numPr>
          <w:ilvl w:val="5"/>
          <w:numId w:val="2"/>
        </w:numPr>
        <w:tabs>
          <w:tab w:val="clear" w:pos="4140"/>
          <w:tab w:val="num" w:pos="3969"/>
        </w:tabs>
        <w:suppressAutoHyphens w:val="0"/>
        <w:spacing w:line="276" w:lineRule="auto"/>
        <w:ind w:left="426" w:hanging="426"/>
        <w:jc w:val="both"/>
        <w:rPr>
          <w:i/>
          <w:sz w:val="22"/>
          <w:szCs w:val="22"/>
        </w:rPr>
      </w:pPr>
      <w:r w:rsidRPr="00CA3161">
        <w:rPr>
          <w:sz w:val="22"/>
          <w:szCs w:val="22"/>
        </w:rPr>
        <w:t>oświadczamy, iż oferujemy przedmiot zamówienia zgodny z wymaganiami i warunkami określonymi przez zamawiającego w specyfikacji istotnych warunków zamówienia;</w:t>
      </w:r>
      <w:bookmarkStart w:id="8" w:name="_Hlk86130741"/>
    </w:p>
    <w:p w14:paraId="503402A9" w14:textId="77777777" w:rsidR="00643D8A" w:rsidRPr="00CA3161" w:rsidRDefault="00CE17E5" w:rsidP="00643D8A">
      <w:pPr>
        <w:widowControl/>
        <w:numPr>
          <w:ilvl w:val="5"/>
          <w:numId w:val="2"/>
        </w:numPr>
        <w:tabs>
          <w:tab w:val="clear" w:pos="4140"/>
          <w:tab w:val="num" w:pos="3969"/>
        </w:tabs>
        <w:suppressAutoHyphens w:val="0"/>
        <w:spacing w:line="276" w:lineRule="auto"/>
        <w:ind w:left="426" w:hanging="426"/>
        <w:jc w:val="both"/>
        <w:rPr>
          <w:i/>
          <w:sz w:val="22"/>
          <w:szCs w:val="22"/>
        </w:rPr>
      </w:pPr>
      <w:r w:rsidRPr="00CA3161">
        <w:rPr>
          <w:sz w:val="22"/>
          <w:szCs w:val="22"/>
        </w:rPr>
        <w:t xml:space="preserve">oferujemy realizację przedmiotu zamówienia na warunkach opisanych w treści SWZ, </w:t>
      </w:r>
      <w:r w:rsidR="00A20DF6">
        <w:rPr>
          <w:sz w:val="22"/>
          <w:szCs w:val="22"/>
        </w:rPr>
        <w:br/>
      </w:r>
      <w:r w:rsidRPr="00CA3161">
        <w:rPr>
          <w:sz w:val="22"/>
          <w:szCs w:val="22"/>
        </w:rPr>
        <w:t>jej załączników oraz załączonego do niej wzoru umowy, które uznajemy za wiążące;</w:t>
      </w:r>
      <w:bookmarkEnd w:id="8"/>
    </w:p>
    <w:p w14:paraId="7656E223" w14:textId="77777777" w:rsidR="00643D8A" w:rsidRPr="00CA3161" w:rsidRDefault="006F5790" w:rsidP="00643D8A">
      <w:pPr>
        <w:widowControl/>
        <w:numPr>
          <w:ilvl w:val="5"/>
          <w:numId w:val="2"/>
        </w:numPr>
        <w:tabs>
          <w:tab w:val="clear" w:pos="4140"/>
          <w:tab w:val="num" w:pos="3969"/>
        </w:tabs>
        <w:suppressAutoHyphens w:val="0"/>
        <w:spacing w:line="276" w:lineRule="auto"/>
        <w:ind w:left="426" w:hanging="426"/>
        <w:jc w:val="both"/>
        <w:rPr>
          <w:i/>
          <w:sz w:val="22"/>
          <w:szCs w:val="22"/>
        </w:rPr>
      </w:pPr>
      <w:r w:rsidRPr="00CA3161">
        <w:rPr>
          <w:sz w:val="22"/>
          <w:szCs w:val="22"/>
        </w:rPr>
        <w:lastRenderedPageBreak/>
        <w:t xml:space="preserve">oświadczamy, że oferujemy przedmiot zamówienia zgodny z wymaganiami i warunkami określonymi przez Zamawiającego w SWZ i potwierdzamy przyjęcie warunków umownych </w:t>
      </w:r>
      <w:r w:rsidR="006A4951">
        <w:rPr>
          <w:sz w:val="22"/>
          <w:szCs w:val="22"/>
        </w:rPr>
        <w:br/>
      </w:r>
      <w:r w:rsidRPr="00CA3161">
        <w:rPr>
          <w:sz w:val="22"/>
          <w:szCs w:val="22"/>
        </w:rPr>
        <w:t>i warunków płatności zawartych w SWZ i we wzorze umowy stanowiącym załącznik do SWZ,</w:t>
      </w:r>
    </w:p>
    <w:p w14:paraId="7E2E4342" w14:textId="77777777" w:rsidR="00CE17E5" w:rsidRPr="00CE17E5" w:rsidRDefault="00CE17E5" w:rsidP="00643D8A">
      <w:pPr>
        <w:widowControl/>
        <w:numPr>
          <w:ilvl w:val="5"/>
          <w:numId w:val="2"/>
        </w:numPr>
        <w:tabs>
          <w:tab w:val="clear" w:pos="4140"/>
          <w:tab w:val="num" w:pos="3969"/>
        </w:tabs>
        <w:suppressAutoHyphens w:val="0"/>
        <w:spacing w:line="276" w:lineRule="auto"/>
        <w:ind w:left="426" w:hanging="426"/>
        <w:jc w:val="both"/>
        <w:rPr>
          <w:i/>
          <w:sz w:val="22"/>
          <w:szCs w:val="22"/>
        </w:rPr>
      </w:pPr>
      <w:r w:rsidRPr="00CE17E5">
        <w:rPr>
          <w:sz w:val="22"/>
          <w:szCs w:val="22"/>
        </w:rPr>
        <w:t>oświadczamy, że wybór oferty:</w:t>
      </w:r>
    </w:p>
    <w:p w14:paraId="4FD74691" w14:textId="77777777" w:rsidR="00CE17E5" w:rsidRPr="00CE17E5" w:rsidRDefault="00CE17E5" w:rsidP="00D34655">
      <w:pPr>
        <w:widowControl/>
        <w:numPr>
          <w:ilvl w:val="0"/>
          <w:numId w:val="44"/>
        </w:numPr>
        <w:suppressAutoHyphens w:val="0"/>
        <w:jc w:val="both"/>
        <w:rPr>
          <w:sz w:val="22"/>
          <w:szCs w:val="22"/>
        </w:rPr>
      </w:pPr>
      <w:r w:rsidRPr="00CE17E5">
        <w:rPr>
          <w:sz w:val="22"/>
          <w:szCs w:val="22"/>
        </w:rPr>
        <w:t>nie będzie prowadził do powstania u zamawiającego obowiązku podatkowego zgodnie z przepisami ustawy o podatku od towarów i usług*</w:t>
      </w:r>
    </w:p>
    <w:p w14:paraId="10BB11CE" w14:textId="72F9DDCF" w:rsidR="00CE17E5" w:rsidRPr="00CE17E5" w:rsidRDefault="00CE17E5" w:rsidP="00D34655">
      <w:pPr>
        <w:widowControl/>
        <w:numPr>
          <w:ilvl w:val="0"/>
          <w:numId w:val="44"/>
        </w:numPr>
        <w:suppressAutoHyphens w:val="0"/>
        <w:jc w:val="both"/>
        <w:rPr>
          <w:sz w:val="22"/>
          <w:szCs w:val="22"/>
        </w:rPr>
      </w:pPr>
      <w:r w:rsidRPr="00CE17E5">
        <w:rPr>
          <w:sz w:val="22"/>
          <w:szCs w:val="22"/>
        </w:rPr>
        <w:t>będzie prowadził do powstania u zamawiającego obowiązku podatkowego zgodnie z przepisami ustawy o podatku od towarów i usług. Powyższy</w:t>
      </w:r>
      <w:r w:rsidR="006F58AB">
        <w:rPr>
          <w:sz w:val="22"/>
          <w:szCs w:val="22"/>
        </w:rPr>
        <w:t xml:space="preserve"> </w:t>
      </w:r>
      <w:r w:rsidRPr="00CE17E5">
        <w:rPr>
          <w:sz w:val="22"/>
          <w:szCs w:val="22"/>
        </w:rPr>
        <w:t>obowiązek podatkowy będzie</w:t>
      </w:r>
      <w:r w:rsidR="006F58AB">
        <w:rPr>
          <w:sz w:val="22"/>
          <w:szCs w:val="22"/>
        </w:rPr>
        <w:t xml:space="preserve"> </w:t>
      </w:r>
      <w:r w:rsidRPr="00CE17E5">
        <w:rPr>
          <w:sz w:val="22"/>
          <w:szCs w:val="22"/>
        </w:rPr>
        <w:t>dotyczy</w:t>
      </w:r>
      <w:r w:rsidR="00D33769">
        <w:rPr>
          <w:sz w:val="22"/>
          <w:szCs w:val="22"/>
        </w:rPr>
        <w:t>ł</w:t>
      </w:r>
      <w:r w:rsidRPr="00CE17E5">
        <w:rPr>
          <w:i/>
          <w:sz w:val="22"/>
          <w:szCs w:val="22"/>
        </w:rPr>
        <w:t>…………</w:t>
      </w:r>
      <w:r w:rsidR="00652748">
        <w:rPr>
          <w:i/>
          <w:sz w:val="22"/>
          <w:szCs w:val="22"/>
        </w:rPr>
        <w:t>………………………………………………………………….</w:t>
      </w:r>
      <w:r w:rsidRPr="00CE17E5">
        <w:rPr>
          <w:i/>
          <w:sz w:val="22"/>
          <w:szCs w:val="22"/>
        </w:rPr>
        <w:t>…</w:t>
      </w:r>
      <w:r w:rsidR="00652748">
        <w:rPr>
          <w:i/>
          <w:sz w:val="22"/>
          <w:szCs w:val="22"/>
        </w:rPr>
        <w:t>*</w:t>
      </w:r>
    </w:p>
    <w:p w14:paraId="73A6B93D" w14:textId="77777777" w:rsidR="006F5790" w:rsidRPr="00CA3161" w:rsidRDefault="00CE17E5" w:rsidP="00643D8A">
      <w:pPr>
        <w:widowControl/>
        <w:suppressAutoHyphens w:val="0"/>
        <w:ind w:left="1429"/>
        <w:jc w:val="both"/>
        <w:rPr>
          <w:i/>
          <w:sz w:val="22"/>
          <w:szCs w:val="22"/>
        </w:rPr>
      </w:pPr>
      <w:r w:rsidRPr="00CE17E5">
        <w:rPr>
          <w:i/>
          <w:sz w:val="22"/>
          <w:szCs w:val="22"/>
        </w:rPr>
        <w:t>[*1/niepotrzebne skreślić; 2/wpisać nazwę/rodzaj towaru lub usługi, które będą prowadziły do powstania u zamawiającego obowiązku podatkowego, zgodnie z przepisami obowiązującej ustawy o podatku od towarów i usług VAT]</w:t>
      </w:r>
      <w:r w:rsidR="006F5790" w:rsidRPr="00CA3161">
        <w:rPr>
          <w:sz w:val="22"/>
          <w:szCs w:val="22"/>
        </w:rPr>
        <w:t>objętych przedmiotem zamówienia.*</w:t>
      </w:r>
    </w:p>
    <w:p w14:paraId="5E1D5C35" w14:textId="77777777" w:rsidR="006F5790" w:rsidRPr="00CA3161" w:rsidRDefault="006F5790" w:rsidP="00643D8A">
      <w:pPr>
        <w:widowControl/>
        <w:numPr>
          <w:ilvl w:val="0"/>
          <w:numId w:val="2"/>
        </w:numPr>
        <w:suppressAutoHyphens w:val="0"/>
        <w:ind w:left="426" w:hanging="426"/>
        <w:jc w:val="both"/>
        <w:rPr>
          <w:sz w:val="22"/>
          <w:szCs w:val="22"/>
        </w:rPr>
      </w:pPr>
      <w:r w:rsidRPr="00CA3161">
        <w:rPr>
          <w:sz w:val="22"/>
          <w:szCs w:val="22"/>
        </w:rPr>
        <w:t xml:space="preserve">oświadczamy, że uważamy się za związanych niniejszą ofertą na czas wskazany </w:t>
      </w:r>
      <w:r w:rsidR="00561F03" w:rsidRPr="00CA3161">
        <w:rPr>
          <w:sz w:val="22"/>
          <w:szCs w:val="22"/>
        </w:rPr>
        <w:t>w Rozdziale XI SWZ,</w:t>
      </w:r>
    </w:p>
    <w:p w14:paraId="2767519F" w14:textId="77777777" w:rsidR="006F5790" w:rsidRPr="00CA3161" w:rsidRDefault="006F5790" w:rsidP="00A523AB">
      <w:pPr>
        <w:widowControl/>
        <w:numPr>
          <w:ilvl w:val="0"/>
          <w:numId w:val="2"/>
        </w:numPr>
        <w:tabs>
          <w:tab w:val="clear" w:pos="375"/>
          <w:tab w:val="num" w:pos="426"/>
        </w:tabs>
        <w:suppressAutoHyphens w:val="0"/>
        <w:spacing w:line="276" w:lineRule="auto"/>
        <w:ind w:left="426" w:hanging="426"/>
        <w:jc w:val="both"/>
        <w:rPr>
          <w:sz w:val="22"/>
          <w:szCs w:val="22"/>
        </w:rPr>
      </w:pPr>
      <w:r w:rsidRPr="00CA3161">
        <w:rPr>
          <w:sz w:val="22"/>
          <w:szCs w:val="22"/>
        </w:rPr>
        <w:t xml:space="preserve">oświadczamy, że wypełniliśmy obowiązki informacyjne przewidziane w art. 13 lub art. 14 </w:t>
      </w:r>
      <w:r w:rsidRPr="00CA3161">
        <w:rPr>
          <w:bCs/>
          <w:i/>
          <w:sz w:val="22"/>
          <w:szCs w:val="22"/>
        </w:rPr>
        <w:t xml:space="preserve">Rozporządzenia Parlamentu Europejskiego i Rady UE 2016/679 z dnia 27 kwietnia 2016 r. </w:t>
      </w:r>
      <w:r w:rsidR="00A20DF6">
        <w:rPr>
          <w:bCs/>
          <w:i/>
          <w:sz w:val="22"/>
          <w:szCs w:val="22"/>
        </w:rPr>
        <w:br/>
      </w:r>
      <w:r w:rsidRPr="00CA3161">
        <w:rPr>
          <w:bCs/>
          <w:i/>
          <w:sz w:val="22"/>
          <w:szCs w:val="22"/>
        </w:rPr>
        <w:t xml:space="preserve">w sprawie ochrony osób fizycznych w związku z przetwarzaniem danych osobowych i w sprawie swobodnego przepływu takich danych oraz uchylenia dyrektywy 95/46/WE </w:t>
      </w:r>
      <w:r w:rsidRPr="00CA3161">
        <w:rPr>
          <w:bCs/>
          <w:sz w:val="22"/>
          <w:szCs w:val="22"/>
        </w:rPr>
        <w:t xml:space="preserve">wobec osób fizycznych, </w:t>
      </w:r>
      <w:r w:rsidRPr="00CA3161">
        <w:rPr>
          <w:sz w:val="22"/>
          <w:szCs w:val="22"/>
        </w:rPr>
        <w:t xml:space="preserve">od których dane osobowe bezpośrednio lub pośrednio pozyskaliśmy w celu ubiegania </w:t>
      </w:r>
      <w:r w:rsidR="00A20DF6">
        <w:rPr>
          <w:sz w:val="22"/>
          <w:szCs w:val="22"/>
        </w:rPr>
        <w:br/>
      </w:r>
      <w:r w:rsidRPr="00CA3161">
        <w:rPr>
          <w:sz w:val="22"/>
          <w:szCs w:val="22"/>
        </w:rPr>
        <w:t>się o udzielenie zamówienia publicznego w niniejszym postępowaniu,</w:t>
      </w:r>
    </w:p>
    <w:p w14:paraId="41B2F79C" w14:textId="323C3BCF" w:rsidR="00643D8A" w:rsidRPr="00CA3161" w:rsidRDefault="006F5790" w:rsidP="00A523AB">
      <w:pPr>
        <w:widowControl/>
        <w:numPr>
          <w:ilvl w:val="0"/>
          <w:numId w:val="2"/>
        </w:numPr>
        <w:suppressAutoHyphens w:val="0"/>
        <w:spacing w:line="276" w:lineRule="auto"/>
        <w:ind w:left="426" w:hanging="426"/>
        <w:jc w:val="both"/>
        <w:rPr>
          <w:sz w:val="22"/>
          <w:szCs w:val="22"/>
        </w:rPr>
      </w:pPr>
      <w:bookmarkStart w:id="9" w:name="_Hlk96500173"/>
      <w:r w:rsidRPr="00CA3161">
        <w:rPr>
          <w:sz w:val="22"/>
          <w:szCs w:val="22"/>
        </w:rPr>
        <w:t xml:space="preserve">oświadczam, że jestem </w:t>
      </w:r>
      <w:r w:rsidR="00643D8A" w:rsidRPr="00DD0269">
        <w:rPr>
          <w:i/>
          <w:iCs/>
          <w:sz w:val="22"/>
          <w:szCs w:val="22"/>
        </w:rPr>
        <w:t>[</w:t>
      </w:r>
      <w:r w:rsidRPr="00DD0269">
        <w:rPr>
          <w:i/>
          <w:iCs/>
          <w:sz w:val="22"/>
          <w:szCs w:val="22"/>
          <w:u w:val="single"/>
        </w:rPr>
        <w:t>należy wybrać z listy</w:t>
      </w:r>
      <w:r w:rsidR="006F58AB">
        <w:rPr>
          <w:i/>
          <w:iCs/>
          <w:sz w:val="22"/>
          <w:szCs w:val="22"/>
          <w:u w:val="single"/>
        </w:rPr>
        <w:t xml:space="preserve"> </w:t>
      </w:r>
      <w:r w:rsidR="006C22F9">
        <w:rPr>
          <w:i/>
          <w:iCs/>
          <w:sz w:val="22"/>
          <w:szCs w:val="22"/>
          <w:u w:val="single"/>
        </w:rPr>
        <w:t xml:space="preserve">tj. </w:t>
      </w:r>
      <w:r w:rsidR="006F58AB">
        <w:rPr>
          <w:i/>
          <w:iCs/>
          <w:sz w:val="22"/>
          <w:szCs w:val="22"/>
          <w:u w:val="single"/>
        </w:rPr>
        <w:t>zaznaczyć</w:t>
      </w:r>
      <w:r w:rsidR="006C22F9">
        <w:rPr>
          <w:i/>
          <w:iCs/>
          <w:sz w:val="22"/>
          <w:szCs w:val="22"/>
          <w:u w:val="single"/>
        </w:rPr>
        <w:t>.</w:t>
      </w:r>
      <w:r w:rsidR="00643D8A" w:rsidRPr="00DD0269">
        <w:rPr>
          <w:i/>
          <w:iCs/>
          <w:sz w:val="22"/>
          <w:szCs w:val="22"/>
        </w:rPr>
        <w:t>]</w:t>
      </w:r>
      <w:r w:rsidRPr="00DD0269">
        <w:rPr>
          <w:i/>
          <w:iCs/>
          <w:sz w:val="22"/>
          <w:szCs w:val="22"/>
        </w:rPr>
        <w:t>:</w:t>
      </w:r>
    </w:p>
    <w:p w14:paraId="09D1F404" w14:textId="77777777" w:rsidR="00643D8A" w:rsidRPr="00CA3161" w:rsidRDefault="006C22F9" w:rsidP="004955B4">
      <w:pPr>
        <w:pStyle w:val="Akapitzlist"/>
        <w:numPr>
          <w:ilvl w:val="0"/>
          <w:numId w:val="0"/>
        </w:numPr>
        <w:spacing w:line="276" w:lineRule="auto"/>
        <w:ind w:left="1146"/>
        <w:rPr>
          <w:sz w:val="22"/>
          <w:szCs w:val="22"/>
        </w:rPr>
      </w:pPr>
      <w:r>
        <w:rPr>
          <w:sz w:val="22"/>
          <w:szCs w:val="22"/>
        </w:rPr>
        <w:sym w:font="Wingdings 2" w:char="F02A"/>
      </w:r>
      <w:r w:rsidR="006F5790" w:rsidRPr="00CA3161">
        <w:rPr>
          <w:sz w:val="22"/>
          <w:szCs w:val="22"/>
        </w:rPr>
        <w:t>mikroprzedsiębiorstwem,</w:t>
      </w:r>
    </w:p>
    <w:p w14:paraId="568AF6D9" w14:textId="77777777" w:rsidR="00643D8A" w:rsidRPr="00CA3161" w:rsidRDefault="006C22F9" w:rsidP="004955B4">
      <w:pPr>
        <w:pStyle w:val="Akapitzlist"/>
        <w:numPr>
          <w:ilvl w:val="0"/>
          <w:numId w:val="0"/>
        </w:numPr>
        <w:spacing w:line="276" w:lineRule="auto"/>
        <w:ind w:left="1146"/>
        <w:rPr>
          <w:sz w:val="22"/>
          <w:szCs w:val="22"/>
        </w:rPr>
      </w:pPr>
      <w:r>
        <w:rPr>
          <w:sz w:val="22"/>
          <w:szCs w:val="22"/>
        </w:rPr>
        <w:sym w:font="Wingdings 2" w:char="F02A"/>
      </w:r>
      <w:r w:rsidR="006F5790" w:rsidRPr="00CA3161">
        <w:rPr>
          <w:sz w:val="22"/>
          <w:szCs w:val="22"/>
        </w:rPr>
        <w:t>małym przedsiębiorstwem,</w:t>
      </w:r>
    </w:p>
    <w:p w14:paraId="2C2CC1EB" w14:textId="77777777" w:rsidR="00643D8A" w:rsidRPr="00CA3161" w:rsidRDefault="006C22F9" w:rsidP="004955B4">
      <w:pPr>
        <w:pStyle w:val="Akapitzlist"/>
        <w:numPr>
          <w:ilvl w:val="0"/>
          <w:numId w:val="0"/>
        </w:numPr>
        <w:spacing w:line="276" w:lineRule="auto"/>
        <w:ind w:left="1146"/>
        <w:rPr>
          <w:sz w:val="22"/>
          <w:szCs w:val="22"/>
        </w:rPr>
      </w:pPr>
      <w:r>
        <w:rPr>
          <w:sz w:val="22"/>
          <w:szCs w:val="22"/>
        </w:rPr>
        <w:sym w:font="Wingdings 2" w:char="F02A"/>
      </w:r>
      <w:r w:rsidR="006F5790" w:rsidRPr="00CA3161">
        <w:rPr>
          <w:sz w:val="22"/>
          <w:szCs w:val="22"/>
        </w:rPr>
        <w:t xml:space="preserve">średnim przedsiębiorstwem, </w:t>
      </w:r>
    </w:p>
    <w:p w14:paraId="4C181B1A" w14:textId="77777777" w:rsidR="00643D8A" w:rsidRPr="00CA3161" w:rsidRDefault="006C22F9" w:rsidP="004955B4">
      <w:pPr>
        <w:pStyle w:val="Akapitzlist"/>
        <w:numPr>
          <w:ilvl w:val="0"/>
          <w:numId w:val="0"/>
        </w:numPr>
        <w:spacing w:line="276" w:lineRule="auto"/>
        <w:ind w:left="1146"/>
        <w:rPr>
          <w:sz w:val="22"/>
          <w:szCs w:val="22"/>
        </w:rPr>
      </w:pPr>
      <w:r>
        <w:rPr>
          <w:sz w:val="22"/>
          <w:szCs w:val="22"/>
        </w:rPr>
        <w:sym w:font="Wingdings 2" w:char="F02A"/>
      </w:r>
      <w:r w:rsidR="006F5790" w:rsidRPr="00CA3161">
        <w:rPr>
          <w:sz w:val="22"/>
          <w:szCs w:val="22"/>
        </w:rPr>
        <w:t xml:space="preserve">jednoosobową działalność gospodarcza, </w:t>
      </w:r>
    </w:p>
    <w:p w14:paraId="53D4A044" w14:textId="77777777" w:rsidR="00643D8A" w:rsidRPr="00CA3161" w:rsidRDefault="006C22F9" w:rsidP="004955B4">
      <w:pPr>
        <w:pStyle w:val="Akapitzlist"/>
        <w:numPr>
          <w:ilvl w:val="0"/>
          <w:numId w:val="0"/>
        </w:numPr>
        <w:spacing w:line="276" w:lineRule="auto"/>
        <w:ind w:left="1146"/>
        <w:rPr>
          <w:sz w:val="22"/>
          <w:szCs w:val="22"/>
        </w:rPr>
      </w:pPr>
      <w:r>
        <w:rPr>
          <w:sz w:val="22"/>
          <w:szCs w:val="22"/>
        </w:rPr>
        <w:sym w:font="Wingdings 2" w:char="F02A"/>
      </w:r>
      <w:r w:rsidR="006F5790" w:rsidRPr="00CA3161">
        <w:rPr>
          <w:sz w:val="22"/>
          <w:szCs w:val="22"/>
        </w:rPr>
        <w:t xml:space="preserve">osoba fizyczna nieprowadząca działalności gospodarczej, </w:t>
      </w:r>
    </w:p>
    <w:p w14:paraId="1F153928" w14:textId="77777777" w:rsidR="006F5790" w:rsidRPr="00CA3161" w:rsidRDefault="006C22F9" w:rsidP="004955B4">
      <w:pPr>
        <w:pStyle w:val="Akapitzlist"/>
        <w:numPr>
          <w:ilvl w:val="0"/>
          <w:numId w:val="0"/>
        </w:numPr>
        <w:spacing w:line="276" w:lineRule="auto"/>
        <w:ind w:left="1146"/>
        <w:rPr>
          <w:sz w:val="22"/>
          <w:szCs w:val="22"/>
        </w:rPr>
      </w:pPr>
      <w:r>
        <w:rPr>
          <w:sz w:val="22"/>
          <w:szCs w:val="22"/>
        </w:rPr>
        <w:sym w:font="Wingdings 2" w:char="F02A"/>
      </w:r>
      <w:r w:rsidR="006F5790" w:rsidRPr="00CA3161">
        <w:rPr>
          <w:sz w:val="22"/>
          <w:szCs w:val="22"/>
        </w:rPr>
        <w:t>inny rodzaj</w:t>
      </w:r>
      <w:r w:rsidR="00643D8A" w:rsidRPr="00CA3161">
        <w:rPr>
          <w:sz w:val="22"/>
          <w:szCs w:val="22"/>
        </w:rPr>
        <w:t>;</w:t>
      </w:r>
    </w:p>
    <w:bookmarkEnd w:id="9"/>
    <w:p w14:paraId="0C3E6EF4" w14:textId="77777777" w:rsidR="006F5790" w:rsidRPr="00CA3161" w:rsidRDefault="006F5790" w:rsidP="00A523AB">
      <w:pPr>
        <w:widowControl/>
        <w:numPr>
          <w:ilvl w:val="0"/>
          <w:numId w:val="2"/>
        </w:numPr>
        <w:tabs>
          <w:tab w:val="clear" w:pos="375"/>
          <w:tab w:val="num" w:pos="426"/>
        </w:tabs>
        <w:suppressAutoHyphens w:val="0"/>
        <w:spacing w:line="276" w:lineRule="auto"/>
        <w:ind w:left="426" w:hanging="426"/>
        <w:jc w:val="both"/>
        <w:rPr>
          <w:sz w:val="22"/>
          <w:szCs w:val="22"/>
        </w:rPr>
      </w:pPr>
      <w:r w:rsidRPr="00CA3161">
        <w:rPr>
          <w:sz w:val="22"/>
          <w:szCs w:val="22"/>
        </w:rPr>
        <w:t xml:space="preserve">w przypadku udzielenia zamówienia - zobowiązujemy się do zawarcia umowy w miejscu </w:t>
      </w:r>
      <w:r w:rsidRPr="00CA3161">
        <w:rPr>
          <w:sz w:val="22"/>
          <w:szCs w:val="22"/>
        </w:rPr>
        <w:br/>
        <w:t>i terminie wyznaczonym przez Zamawiającego,</w:t>
      </w:r>
    </w:p>
    <w:p w14:paraId="52333BB0" w14:textId="77777777" w:rsidR="006F5790" w:rsidRPr="00CA3161" w:rsidRDefault="006F5790" w:rsidP="00A523AB">
      <w:pPr>
        <w:widowControl/>
        <w:numPr>
          <w:ilvl w:val="0"/>
          <w:numId w:val="2"/>
        </w:numPr>
        <w:tabs>
          <w:tab w:val="clear" w:pos="375"/>
          <w:tab w:val="num" w:pos="426"/>
        </w:tabs>
        <w:suppressAutoHyphens w:val="0"/>
        <w:spacing w:line="276" w:lineRule="auto"/>
        <w:ind w:left="426" w:hanging="426"/>
        <w:jc w:val="both"/>
        <w:rPr>
          <w:sz w:val="22"/>
          <w:szCs w:val="22"/>
        </w:rPr>
      </w:pPr>
      <w:r w:rsidRPr="00CA3161">
        <w:rPr>
          <w:sz w:val="22"/>
          <w:szCs w:val="22"/>
        </w:rPr>
        <w:t xml:space="preserve">osobą upoważnioną do kontaktów z Zamawiającym w zakresie złożonej oferty oraz </w:t>
      </w:r>
      <w:r w:rsidRPr="00CA3161">
        <w:rPr>
          <w:sz w:val="22"/>
          <w:szCs w:val="22"/>
        </w:rPr>
        <w:br/>
        <w:t>w sprawach dotyczących ewentualnej realizacji umowy jest: ……….…………</w:t>
      </w:r>
      <w:r w:rsidR="00643D8A" w:rsidRPr="00CA3161">
        <w:rPr>
          <w:sz w:val="22"/>
          <w:szCs w:val="22"/>
        </w:rPr>
        <w:t>…….</w:t>
      </w:r>
      <w:r w:rsidRPr="00CA3161">
        <w:rPr>
          <w:sz w:val="22"/>
          <w:szCs w:val="22"/>
        </w:rPr>
        <w:t>….., e-mail: ………………</w:t>
      </w:r>
      <w:r w:rsidR="00643D8A" w:rsidRPr="00CA3161">
        <w:rPr>
          <w:sz w:val="22"/>
          <w:szCs w:val="22"/>
        </w:rPr>
        <w:t>…..</w:t>
      </w:r>
      <w:r w:rsidRPr="00CA3161">
        <w:rPr>
          <w:sz w:val="22"/>
          <w:szCs w:val="22"/>
        </w:rPr>
        <w:t>…., tel.: ………</w:t>
      </w:r>
      <w:r w:rsidR="00643D8A" w:rsidRPr="00CA3161">
        <w:rPr>
          <w:sz w:val="22"/>
          <w:szCs w:val="22"/>
        </w:rPr>
        <w:t>….</w:t>
      </w:r>
      <w:r w:rsidRPr="00CA3161">
        <w:rPr>
          <w:sz w:val="22"/>
          <w:szCs w:val="22"/>
        </w:rPr>
        <w:t>………….. (można wypełnić fakultatywnie),</w:t>
      </w:r>
    </w:p>
    <w:p w14:paraId="1285BFDC" w14:textId="77777777" w:rsidR="006F5790" w:rsidRPr="00CA3161" w:rsidRDefault="006F5790" w:rsidP="00A523AB">
      <w:pPr>
        <w:widowControl/>
        <w:numPr>
          <w:ilvl w:val="0"/>
          <w:numId w:val="2"/>
        </w:numPr>
        <w:tabs>
          <w:tab w:val="clear" w:pos="375"/>
          <w:tab w:val="num" w:pos="426"/>
        </w:tabs>
        <w:suppressAutoHyphens w:val="0"/>
        <w:spacing w:line="276" w:lineRule="auto"/>
        <w:ind w:left="426" w:hanging="426"/>
        <w:jc w:val="both"/>
        <w:rPr>
          <w:sz w:val="22"/>
          <w:szCs w:val="22"/>
        </w:rPr>
      </w:pPr>
      <w:r w:rsidRPr="00CA3161">
        <w:rPr>
          <w:sz w:val="22"/>
          <w:szCs w:val="22"/>
        </w:rPr>
        <w:t xml:space="preserve">oferta liczy </w:t>
      </w:r>
      <w:r w:rsidRPr="00CA3161">
        <w:rPr>
          <w:b/>
          <w:sz w:val="22"/>
          <w:szCs w:val="22"/>
          <w:u w:val="single"/>
        </w:rPr>
        <w:t>........................*</w:t>
      </w:r>
      <w:r w:rsidRPr="00CA3161">
        <w:rPr>
          <w:sz w:val="22"/>
          <w:szCs w:val="22"/>
        </w:rPr>
        <w:t xml:space="preserve"> kolejno ponumerowanych kart,</w:t>
      </w:r>
    </w:p>
    <w:p w14:paraId="301E0422" w14:textId="77777777" w:rsidR="006F5790" w:rsidRPr="00CA3161" w:rsidRDefault="006F5790" w:rsidP="00A523AB">
      <w:pPr>
        <w:widowControl/>
        <w:numPr>
          <w:ilvl w:val="0"/>
          <w:numId w:val="2"/>
        </w:numPr>
        <w:tabs>
          <w:tab w:val="clear" w:pos="375"/>
          <w:tab w:val="num" w:pos="426"/>
        </w:tabs>
        <w:suppressAutoHyphens w:val="0"/>
        <w:spacing w:line="276" w:lineRule="auto"/>
        <w:ind w:left="426" w:hanging="426"/>
        <w:jc w:val="both"/>
        <w:rPr>
          <w:sz w:val="22"/>
          <w:szCs w:val="22"/>
        </w:rPr>
      </w:pPr>
      <w:r w:rsidRPr="00CA3161">
        <w:rPr>
          <w:sz w:val="22"/>
          <w:szCs w:val="22"/>
        </w:rPr>
        <w:t>załącznikami do niniejszego formularza oferty są:</w:t>
      </w:r>
    </w:p>
    <w:p w14:paraId="0A916273" w14:textId="77777777" w:rsidR="00CC76BC" w:rsidRPr="00CC76BC" w:rsidRDefault="00CC76BC" w:rsidP="00D34655">
      <w:pPr>
        <w:pStyle w:val="Akapitzlist"/>
        <w:numPr>
          <w:ilvl w:val="0"/>
          <w:numId w:val="45"/>
        </w:numPr>
        <w:spacing w:line="276" w:lineRule="auto"/>
        <w:rPr>
          <w:sz w:val="22"/>
          <w:szCs w:val="22"/>
        </w:rPr>
      </w:pPr>
      <w:r w:rsidRPr="00CC76BC">
        <w:rPr>
          <w:sz w:val="22"/>
          <w:szCs w:val="22"/>
        </w:rPr>
        <w:t>spis treści</w:t>
      </w:r>
      <w:r w:rsidRPr="00CC76BC">
        <w:rPr>
          <w:rFonts w:ascii="Tahoma" w:hAnsi="Tahoma" w:cs="Tahoma"/>
          <w:i/>
          <w:sz w:val="18"/>
          <w:szCs w:val="18"/>
        </w:rPr>
        <w:t>[fakultatywnie]</w:t>
      </w:r>
      <w:r w:rsidRPr="00CC76BC">
        <w:rPr>
          <w:rFonts w:ascii="Tahoma" w:hAnsi="Tahoma" w:cs="Tahoma"/>
          <w:sz w:val="18"/>
          <w:szCs w:val="18"/>
        </w:rPr>
        <w:t>;</w:t>
      </w:r>
    </w:p>
    <w:p w14:paraId="067A7DF1" w14:textId="77777777" w:rsidR="006E2AA7" w:rsidRPr="00CC76BC" w:rsidRDefault="006E2AA7" w:rsidP="00D34655">
      <w:pPr>
        <w:pStyle w:val="Akapitzlist"/>
        <w:numPr>
          <w:ilvl w:val="0"/>
          <w:numId w:val="45"/>
        </w:numPr>
        <w:rPr>
          <w:sz w:val="22"/>
          <w:szCs w:val="22"/>
        </w:rPr>
      </w:pPr>
      <w:r w:rsidRPr="00CC76BC">
        <w:rPr>
          <w:sz w:val="22"/>
          <w:szCs w:val="22"/>
        </w:rPr>
        <w:t xml:space="preserve">załącznik nr 1 – oświadczenie Wykonawcy o </w:t>
      </w:r>
      <w:r w:rsidR="00640008" w:rsidRPr="00CC76BC">
        <w:rPr>
          <w:sz w:val="22"/>
          <w:szCs w:val="22"/>
        </w:rPr>
        <w:t>niepodleganiu wykluczeniu</w:t>
      </w:r>
      <w:r w:rsidRPr="00CC76BC">
        <w:rPr>
          <w:sz w:val="22"/>
          <w:szCs w:val="22"/>
        </w:rPr>
        <w:t>,</w:t>
      </w:r>
    </w:p>
    <w:p w14:paraId="243E47D1" w14:textId="77777777" w:rsidR="006E2AA7" w:rsidRPr="00CC76BC" w:rsidRDefault="006E2AA7" w:rsidP="00D34655">
      <w:pPr>
        <w:pStyle w:val="Akapitzlist"/>
        <w:numPr>
          <w:ilvl w:val="0"/>
          <w:numId w:val="45"/>
        </w:numPr>
        <w:rPr>
          <w:sz w:val="22"/>
          <w:szCs w:val="22"/>
        </w:rPr>
      </w:pPr>
      <w:r w:rsidRPr="00CC76BC">
        <w:rPr>
          <w:sz w:val="22"/>
          <w:szCs w:val="22"/>
        </w:rPr>
        <w:t xml:space="preserve">załącznik nr </w:t>
      </w:r>
      <w:r w:rsidR="00934120" w:rsidRPr="00CC76BC">
        <w:rPr>
          <w:sz w:val="22"/>
          <w:szCs w:val="22"/>
        </w:rPr>
        <w:t>2</w:t>
      </w:r>
      <w:r w:rsidRPr="00CC76BC">
        <w:rPr>
          <w:sz w:val="22"/>
          <w:szCs w:val="22"/>
        </w:rPr>
        <w:t xml:space="preserve"> – </w:t>
      </w:r>
      <w:r w:rsidR="00123A3A" w:rsidRPr="00CC76BC">
        <w:rPr>
          <w:sz w:val="22"/>
          <w:szCs w:val="22"/>
        </w:rPr>
        <w:t>szczegółowa kalkulacja cenowa</w:t>
      </w:r>
      <w:r w:rsidRPr="00CC76BC">
        <w:rPr>
          <w:sz w:val="22"/>
          <w:szCs w:val="22"/>
        </w:rPr>
        <w:t>,</w:t>
      </w:r>
    </w:p>
    <w:p w14:paraId="0455D86C" w14:textId="77777777" w:rsidR="006E2AA7" w:rsidRPr="00CC76BC" w:rsidRDefault="006E2AA7" w:rsidP="00D34655">
      <w:pPr>
        <w:pStyle w:val="Akapitzlist"/>
        <w:numPr>
          <w:ilvl w:val="0"/>
          <w:numId w:val="45"/>
        </w:numPr>
        <w:rPr>
          <w:sz w:val="22"/>
          <w:szCs w:val="22"/>
        </w:rPr>
      </w:pPr>
      <w:r w:rsidRPr="00CC76BC">
        <w:rPr>
          <w:sz w:val="22"/>
          <w:szCs w:val="22"/>
        </w:rPr>
        <w:t xml:space="preserve">załącznik nr 3 – wykaz podwykonawców </w:t>
      </w:r>
      <w:r w:rsidR="00CC76BC" w:rsidRPr="00CC76BC">
        <w:rPr>
          <w:i/>
          <w:iCs/>
          <w:sz w:val="22"/>
          <w:szCs w:val="22"/>
        </w:rPr>
        <w:t>[o ile dotyczy]</w:t>
      </w:r>
      <w:r w:rsidR="00CC76BC">
        <w:rPr>
          <w:i/>
          <w:iCs/>
          <w:sz w:val="22"/>
          <w:szCs w:val="22"/>
        </w:rPr>
        <w:t>;</w:t>
      </w:r>
    </w:p>
    <w:p w14:paraId="6C5C6340" w14:textId="77777777" w:rsidR="006E2AA7" w:rsidRPr="00CC76BC" w:rsidRDefault="006E2AA7" w:rsidP="00D34655">
      <w:pPr>
        <w:pStyle w:val="Akapitzlist1"/>
        <w:numPr>
          <w:ilvl w:val="0"/>
          <w:numId w:val="45"/>
        </w:numPr>
        <w:rPr>
          <w:rFonts w:eastAsia="Calibri"/>
          <w:sz w:val="22"/>
          <w:szCs w:val="22"/>
        </w:rPr>
      </w:pPr>
      <w:r w:rsidRPr="00CC76BC">
        <w:rPr>
          <w:sz w:val="22"/>
          <w:szCs w:val="22"/>
        </w:rPr>
        <w:t xml:space="preserve">załącznik nr </w:t>
      </w:r>
      <w:r w:rsidR="009609B1" w:rsidRPr="00CC76BC">
        <w:rPr>
          <w:sz w:val="22"/>
          <w:szCs w:val="22"/>
        </w:rPr>
        <w:t>4</w:t>
      </w:r>
      <w:r w:rsidRPr="00CC76BC">
        <w:rPr>
          <w:sz w:val="22"/>
          <w:szCs w:val="22"/>
        </w:rPr>
        <w:t xml:space="preserve"> - Wykonawcy wspólnie ubiegający się o udzielenie zamówienia dołączają do oferty oświadczenie, z którego wynika, które roboty budowlane, dostawy lub usługi wykonają poszczególni wykonawcy</w:t>
      </w:r>
      <w:r w:rsidR="00CC76BC" w:rsidRPr="00CC76BC">
        <w:rPr>
          <w:rFonts w:ascii="Tahoma" w:hAnsi="Tahoma" w:cs="Tahoma"/>
          <w:i/>
          <w:iCs/>
          <w:sz w:val="18"/>
          <w:szCs w:val="18"/>
        </w:rPr>
        <w:t>[</w:t>
      </w:r>
      <w:r w:rsidRPr="00CC76BC">
        <w:rPr>
          <w:rFonts w:ascii="Tahoma" w:hAnsi="Tahoma" w:cs="Tahoma"/>
          <w:i/>
          <w:iCs/>
          <w:sz w:val="18"/>
          <w:szCs w:val="18"/>
        </w:rPr>
        <w:t>o ile dotyczy</w:t>
      </w:r>
      <w:r w:rsidR="00CC76BC" w:rsidRPr="00CC76BC">
        <w:rPr>
          <w:rFonts w:ascii="Tahoma" w:hAnsi="Tahoma" w:cs="Tahoma"/>
          <w:i/>
          <w:iCs/>
          <w:sz w:val="18"/>
          <w:szCs w:val="18"/>
        </w:rPr>
        <w:t>]</w:t>
      </w:r>
      <w:r w:rsidRPr="00CC76BC">
        <w:rPr>
          <w:rFonts w:ascii="Tahoma" w:hAnsi="Tahoma" w:cs="Tahoma"/>
          <w:i/>
          <w:iCs/>
          <w:sz w:val="18"/>
          <w:szCs w:val="18"/>
        </w:rPr>
        <w:t>.</w:t>
      </w:r>
    </w:p>
    <w:p w14:paraId="2F587B0C" w14:textId="77777777" w:rsidR="006E2AA7" w:rsidRPr="00CC76BC" w:rsidRDefault="006E2AA7" w:rsidP="00D34655">
      <w:pPr>
        <w:pStyle w:val="Akapitzlist"/>
        <w:numPr>
          <w:ilvl w:val="0"/>
          <w:numId w:val="45"/>
        </w:numPr>
        <w:rPr>
          <w:sz w:val="22"/>
          <w:szCs w:val="22"/>
        </w:rPr>
      </w:pPr>
      <w:r w:rsidRPr="00CC76BC">
        <w:rPr>
          <w:sz w:val="22"/>
          <w:szCs w:val="22"/>
        </w:rPr>
        <w:t>inne – .................................................................*.</w:t>
      </w:r>
    </w:p>
    <w:p w14:paraId="70754B4E" w14:textId="77777777" w:rsidR="006E2AA7" w:rsidRDefault="006E2AA7" w:rsidP="006D1F91">
      <w:pPr>
        <w:widowControl/>
        <w:suppressAutoHyphens w:val="0"/>
        <w:spacing w:line="276" w:lineRule="auto"/>
        <w:ind w:left="426"/>
        <w:jc w:val="both"/>
      </w:pPr>
    </w:p>
    <w:p w14:paraId="5ED6E845" w14:textId="77777777" w:rsidR="00BB28E7" w:rsidRDefault="00BB28E7" w:rsidP="00BE0A65">
      <w:pPr>
        <w:widowControl/>
        <w:suppressAutoHyphens w:val="0"/>
        <w:jc w:val="both"/>
        <w:rPr>
          <w:b/>
          <w:bCs/>
          <w:i/>
          <w:iCs/>
          <w:sz w:val="20"/>
          <w:szCs w:val="20"/>
          <w:u w:val="single"/>
        </w:rPr>
      </w:pPr>
    </w:p>
    <w:p w14:paraId="1EE42990" w14:textId="5983F8A0" w:rsidR="006B43AA" w:rsidRPr="006B43AA" w:rsidRDefault="006B43AA" w:rsidP="00F90A17">
      <w:pPr>
        <w:widowControl/>
        <w:suppressAutoHyphens w:val="0"/>
        <w:ind w:left="360"/>
        <w:jc w:val="both"/>
        <w:rPr>
          <w:b/>
          <w:bCs/>
        </w:rPr>
      </w:pPr>
      <w:r w:rsidRPr="00CC76BC">
        <w:rPr>
          <w:b/>
          <w:bCs/>
          <w:sz w:val="20"/>
          <w:szCs w:val="20"/>
          <w:u w:val="single"/>
        </w:rPr>
        <w:t>Uwaga! Miejsca wykropkowane i/lub oznaczone „*” we wzorze formularza oferty i wzorach jego załączników Wykonawca zobowiązany jest odpowiednio do ich treści wypełnić lub skreślić</w:t>
      </w:r>
      <w:r w:rsidRPr="00CC76BC">
        <w:rPr>
          <w:b/>
          <w:bCs/>
          <w:u w:val="single"/>
        </w:rPr>
        <w:t>.</w:t>
      </w:r>
    </w:p>
    <w:p w14:paraId="79C211CF" w14:textId="77777777" w:rsidR="00EE7326" w:rsidRDefault="00EE7326" w:rsidP="00F90A17">
      <w:pPr>
        <w:widowControl/>
        <w:suppressAutoHyphens w:val="0"/>
        <w:jc w:val="right"/>
        <w:outlineLvl w:val="0"/>
        <w:rPr>
          <w:b/>
          <w:bCs/>
        </w:rPr>
      </w:pPr>
    </w:p>
    <w:p w14:paraId="0F2F48EA" w14:textId="77777777" w:rsidR="00EE7326" w:rsidRDefault="00EE7326" w:rsidP="00F90A17">
      <w:pPr>
        <w:widowControl/>
        <w:suppressAutoHyphens w:val="0"/>
        <w:jc w:val="right"/>
        <w:outlineLvl w:val="0"/>
        <w:rPr>
          <w:b/>
          <w:bCs/>
        </w:rPr>
      </w:pPr>
    </w:p>
    <w:p w14:paraId="1E240ADE" w14:textId="77777777" w:rsidR="00EE7326" w:rsidRDefault="00EE7326" w:rsidP="00F90A17">
      <w:pPr>
        <w:widowControl/>
        <w:suppressAutoHyphens w:val="0"/>
        <w:jc w:val="right"/>
        <w:outlineLvl w:val="0"/>
        <w:rPr>
          <w:b/>
          <w:bCs/>
        </w:rPr>
      </w:pPr>
    </w:p>
    <w:p w14:paraId="0D9AFD40" w14:textId="77777777" w:rsidR="00EE7326" w:rsidRDefault="00EE7326" w:rsidP="00F90A17">
      <w:pPr>
        <w:widowControl/>
        <w:suppressAutoHyphens w:val="0"/>
        <w:jc w:val="right"/>
        <w:outlineLvl w:val="0"/>
        <w:rPr>
          <w:b/>
          <w:bCs/>
        </w:rPr>
      </w:pPr>
    </w:p>
    <w:p w14:paraId="321B29B8" w14:textId="67C1B71F" w:rsidR="006B43AA" w:rsidRDefault="006B43AA" w:rsidP="00F90A17">
      <w:pPr>
        <w:widowControl/>
        <w:suppressAutoHyphens w:val="0"/>
        <w:jc w:val="right"/>
        <w:outlineLvl w:val="0"/>
        <w:rPr>
          <w:b/>
          <w:bCs/>
        </w:rPr>
      </w:pPr>
      <w:r w:rsidRPr="006B43AA">
        <w:rPr>
          <w:b/>
          <w:bCs/>
        </w:rPr>
        <w:lastRenderedPageBreak/>
        <w:t>Załącznik nr 1 do formularza oferty</w:t>
      </w:r>
    </w:p>
    <w:p w14:paraId="571C385B" w14:textId="77777777" w:rsidR="00F26A71" w:rsidRDefault="00F26A71" w:rsidP="00574D2D">
      <w:pPr>
        <w:widowControl/>
        <w:suppressAutoHyphens w:val="0"/>
        <w:jc w:val="right"/>
        <w:outlineLvl w:val="0"/>
        <w:rPr>
          <w:b/>
          <w:bCs/>
        </w:rPr>
      </w:pPr>
    </w:p>
    <w:p w14:paraId="70AAE3F5" w14:textId="77777777" w:rsidR="008D5480" w:rsidRPr="004C2002" w:rsidRDefault="008D5480" w:rsidP="008D5480">
      <w:pPr>
        <w:pStyle w:val="Tekstpodstawowy"/>
        <w:spacing w:line="240" w:lineRule="auto"/>
        <w:ind w:left="540"/>
        <w:jc w:val="center"/>
        <w:outlineLvl w:val="0"/>
        <w:rPr>
          <w:rFonts w:ascii="Times New Roman" w:hAnsi="Times New Roman" w:cs="Times New Roman"/>
          <w:b/>
          <w:bCs/>
        </w:rPr>
      </w:pPr>
    </w:p>
    <w:p w14:paraId="66F8133B" w14:textId="77777777" w:rsidR="008D5480" w:rsidRPr="004C2002" w:rsidRDefault="008D5480" w:rsidP="008D5480">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p>
    <w:p w14:paraId="5606A78F" w14:textId="77777777" w:rsidR="008D5480" w:rsidRPr="004C2002" w:rsidRDefault="008D5480" w:rsidP="008D5480">
      <w:pPr>
        <w:pStyle w:val="Tekstpodstawowy"/>
        <w:spacing w:line="240" w:lineRule="auto"/>
        <w:ind w:left="540"/>
        <w:jc w:val="center"/>
        <w:outlineLvl w:val="0"/>
        <w:rPr>
          <w:rFonts w:ascii="Times New Roman" w:hAnsi="Times New Roman" w:cs="Times New Roman"/>
          <w:b/>
          <w:bCs/>
        </w:rPr>
      </w:pPr>
      <w:r w:rsidRPr="004C2002">
        <w:rPr>
          <w:rFonts w:ascii="Times New Roman" w:hAnsi="Times New Roman" w:cs="Times New Roman"/>
          <w:b/>
          <w:u w:val="single"/>
        </w:rPr>
        <w:t>DOTYCZĄCE PRZESŁANEK WYKLUCZENIA Z POSTĘPOWANIA</w:t>
      </w:r>
    </w:p>
    <w:p w14:paraId="5856ECB8" w14:textId="77777777" w:rsidR="008D5480" w:rsidRPr="004C2002" w:rsidRDefault="008D5480" w:rsidP="008D5480">
      <w:pPr>
        <w:pStyle w:val="Tekstpodstawowy"/>
        <w:spacing w:line="240" w:lineRule="auto"/>
        <w:ind w:left="540"/>
        <w:jc w:val="center"/>
        <w:outlineLvl w:val="0"/>
        <w:rPr>
          <w:rFonts w:ascii="Times New Roman" w:hAnsi="Times New Roman" w:cs="Times New Roman"/>
          <w:b/>
          <w:bCs/>
        </w:rPr>
      </w:pPr>
    </w:p>
    <w:p w14:paraId="19C42B88" w14:textId="0E99B36B" w:rsidR="008D5480" w:rsidRPr="003E1929" w:rsidRDefault="008D5480" w:rsidP="00523C2F">
      <w:pPr>
        <w:pStyle w:val="Nagwek"/>
        <w:spacing w:line="240" w:lineRule="auto"/>
        <w:jc w:val="both"/>
        <w:rPr>
          <w:sz w:val="22"/>
          <w:szCs w:val="22"/>
        </w:rPr>
      </w:pPr>
      <w:r w:rsidRPr="003E1929">
        <w:rPr>
          <w:rFonts w:ascii="Times New Roman" w:hAnsi="Times New Roman" w:cs="Times New Roman"/>
          <w:i/>
          <w:sz w:val="22"/>
          <w:szCs w:val="22"/>
          <w:u w:val="single"/>
        </w:rPr>
        <w:t>Składając ofertę w p</w:t>
      </w:r>
      <w:r w:rsidR="00375515" w:rsidRPr="003E1929">
        <w:rPr>
          <w:rFonts w:ascii="Times New Roman" w:hAnsi="Times New Roman" w:cs="Times New Roman"/>
          <w:i/>
          <w:sz w:val="22"/>
          <w:szCs w:val="22"/>
          <w:u w:val="single"/>
        </w:rPr>
        <w:t xml:space="preserve">ostępowaniu </w:t>
      </w:r>
      <w:r w:rsidR="00523C2F" w:rsidRPr="003E1929">
        <w:rPr>
          <w:rFonts w:ascii="Times New Roman" w:hAnsi="Times New Roman" w:cs="Times New Roman"/>
          <w:i/>
          <w:sz w:val="22"/>
          <w:szCs w:val="22"/>
          <w:u w:val="single"/>
        </w:rPr>
        <w:t xml:space="preserve">na </w:t>
      </w:r>
      <w:r w:rsidR="00ED346C" w:rsidRPr="003E1929">
        <w:rPr>
          <w:rFonts w:ascii="Times New Roman" w:hAnsi="Times New Roman" w:cs="Times New Roman"/>
          <w:i/>
          <w:sz w:val="22"/>
          <w:szCs w:val="22"/>
          <w:u w:val="single"/>
        </w:rPr>
        <w:t xml:space="preserve">sukcesywny </w:t>
      </w:r>
      <w:r w:rsidR="00850045" w:rsidRPr="003E1929">
        <w:rPr>
          <w:rFonts w:ascii="Times New Roman" w:hAnsi="Times New Roman" w:cs="Times New Roman"/>
          <w:i/>
          <w:sz w:val="22"/>
          <w:szCs w:val="22"/>
          <w:u w:val="single"/>
        </w:rPr>
        <w:t>z</w:t>
      </w:r>
      <w:r w:rsidR="006A4951" w:rsidRPr="003E1929">
        <w:rPr>
          <w:rFonts w:ascii="Times New Roman" w:hAnsi="Times New Roman" w:cs="Times New Roman"/>
          <w:i/>
          <w:sz w:val="22"/>
          <w:szCs w:val="22"/>
          <w:u w:val="single"/>
        </w:rPr>
        <w:t>akup i dostaw</w:t>
      </w:r>
      <w:r w:rsidR="00ED346C" w:rsidRPr="003E1929">
        <w:rPr>
          <w:rFonts w:ascii="Times New Roman" w:hAnsi="Times New Roman" w:cs="Times New Roman"/>
          <w:i/>
          <w:sz w:val="22"/>
          <w:szCs w:val="22"/>
          <w:u w:val="single"/>
        </w:rPr>
        <w:t>ę</w:t>
      </w:r>
      <w:r w:rsidR="006A4951" w:rsidRPr="003E1929">
        <w:rPr>
          <w:rFonts w:ascii="Times New Roman" w:hAnsi="Times New Roman" w:cs="Times New Roman"/>
          <w:i/>
          <w:sz w:val="22"/>
          <w:szCs w:val="22"/>
          <w:u w:val="single"/>
        </w:rPr>
        <w:t xml:space="preserve"> ciekłego </w:t>
      </w:r>
      <w:r w:rsidR="00431FA2">
        <w:rPr>
          <w:rFonts w:ascii="Times New Roman" w:hAnsi="Times New Roman" w:cs="Times New Roman"/>
          <w:i/>
          <w:sz w:val="22"/>
          <w:szCs w:val="22"/>
          <w:u w:val="single"/>
        </w:rPr>
        <w:t>helu</w:t>
      </w:r>
      <w:r w:rsidR="006A4951" w:rsidRPr="003E1929">
        <w:rPr>
          <w:rFonts w:ascii="Times New Roman" w:hAnsi="Times New Roman" w:cs="Times New Roman"/>
          <w:i/>
          <w:sz w:val="22"/>
          <w:szCs w:val="22"/>
          <w:u w:val="single"/>
        </w:rPr>
        <w:t xml:space="preserve"> dla jednostek Uniwersytetu Jagiellońskiego w Krakowie</w:t>
      </w:r>
    </w:p>
    <w:p w14:paraId="15C6CE56" w14:textId="77777777" w:rsidR="008D5480" w:rsidRPr="00DD0269" w:rsidRDefault="008D5480" w:rsidP="00A523AB">
      <w:pPr>
        <w:numPr>
          <w:ilvl w:val="4"/>
          <w:numId w:val="10"/>
        </w:numPr>
        <w:spacing w:line="360" w:lineRule="auto"/>
        <w:ind w:left="0" w:firstLine="0"/>
        <w:jc w:val="both"/>
        <w:rPr>
          <w:b/>
          <w:sz w:val="22"/>
          <w:szCs w:val="22"/>
        </w:rPr>
      </w:pPr>
      <w:r w:rsidRPr="00DD0269">
        <w:rPr>
          <w:b/>
          <w:sz w:val="22"/>
          <w:szCs w:val="22"/>
        </w:rPr>
        <w:t>OŚWIADCZENIA DOTYCZĄCE WYKONAWCY</w:t>
      </w:r>
    </w:p>
    <w:p w14:paraId="06E66920" w14:textId="77777777" w:rsidR="00AD71C8" w:rsidRPr="00AD71C8" w:rsidRDefault="00AD71C8" w:rsidP="00D34655">
      <w:pPr>
        <w:widowControl/>
        <w:numPr>
          <w:ilvl w:val="0"/>
          <w:numId w:val="67"/>
        </w:numPr>
        <w:suppressAutoHyphens w:val="0"/>
        <w:spacing w:line="276" w:lineRule="auto"/>
        <w:contextualSpacing/>
        <w:jc w:val="both"/>
        <w:rPr>
          <w:i/>
          <w:sz w:val="22"/>
          <w:szCs w:val="22"/>
        </w:rPr>
      </w:pPr>
      <w:r w:rsidRPr="00AD71C8">
        <w:rPr>
          <w:sz w:val="22"/>
          <w:szCs w:val="22"/>
        </w:rPr>
        <w:t>Oświadczam, że nie podlegam wykluczeniu z postępowania na podstawie art. 108 ust. 1 ustawy PZP.</w:t>
      </w:r>
    </w:p>
    <w:p w14:paraId="505BA6B9" w14:textId="77777777" w:rsidR="00AD71C8" w:rsidRPr="00AD71C8" w:rsidRDefault="00AD71C8" w:rsidP="00D34655">
      <w:pPr>
        <w:widowControl/>
        <w:numPr>
          <w:ilvl w:val="0"/>
          <w:numId w:val="67"/>
        </w:numPr>
        <w:suppressAutoHyphens w:val="0"/>
        <w:spacing w:line="276" w:lineRule="auto"/>
        <w:contextualSpacing/>
        <w:jc w:val="both"/>
        <w:rPr>
          <w:i/>
          <w:sz w:val="22"/>
          <w:szCs w:val="22"/>
        </w:rPr>
      </w:pPr>
      <w:r w:rsidRPr="00AD71C8">
        <w:rPr>
          <w:sz w:val="22"/>
          <w:szCs w:val="22"/>
        </w:rPr>
        <w:t>Oświadczam, że nie podlegam wykluczeniu z postępowania na podstawie art. 109 ust. 1 pkt 1, 4. 5, i od 7 do 10 ustawy PZP.</w:t>
      </w:r>
    </w:p>
    <w:p w14:paraId="6717E697" w14:textId="5DE4C013" w:rsidR="00AD71C8" w:rsidRPr="00AD71C8" w:rsidRDefault="00AD71C8" w:rsidP="00D34655">
      <w:pPr>
        <w:widowControl/>
        <w:numPr>
          <w:ilvl w:val="0"/>
          <w:numId w:val="67"/>
        </w:numPr>
        <w:suppressAutoHyphens w:val="0"/>
        <w:contextualSpacing/>
        <w:jc w:val="both"/>
        <w:rPr>
          <w:sz w:val="22"/>
          <w:szCs w:val="22"/>
        </w:rPr>
      </w:pPr>
      <w:r w:rsidRPr="00AD71C8">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w:t>
      </w:r>
      <w:r w:rsidR="00D34655">
        <w:rPr>
          <w:sz w:val="22"/>
          <w:szCs w:val="22"/>
        </w:rPr>
        <w:t>4</w:t>
      </w:r>
      <w:r w:rsidRPr="00AD71C8">
        <w:rPr>
          <w:sz w:val="22"/>
          <w:szCs w:val="22"/>
        </w:rPr>
        <w:t xml:space="preserve"> r., poz. </w:t>
      </w:r>
      <w:r w:rsidR="00D34655">
        <w:rPr>
          <w:sz w:val="22"/>
          <w:szCs w:val="22"/>
        </w:rPr>
        <w:t>507</w:t>
      </w:r>
      <w:r w:rsidRPr="00AD71C8">
        <w:rPr>
          <w:sz w:val="22"/>
          <w:szCs w:val="22"/>
        </w:rPr>
        <w:t>), tj.:</w:t>
      </w:r>
    </w:p>
    <w:p w14:paraId="1AF61177" w14:textId="77777777" w:rsidR="00AD71C8" w:rsidRPr="00AD71C8" w:rsidRDefault="00AD71C8" w:rsidP="00D34655">
      <w:pPr>
        <w:widowControl/>
        <w:numPr>
          <w:ilvl w:val="0"/>
          <w:numId w:val="68"/>
        </w:numPr>
        <w:suppressAutoHyphens w:val="0"/>
        <w:ind w:left="993" w:hanging="567"/>
        <w:jc w:val="both"/>
        <w:rPr>
          <w:sz w:val="22"/>
          <w:szCs w:val="22"/>
        </w:rPr>
      </w:pPr>
      <w:r w:rsidRPr="00AD71C8">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D08B734" w14:textId="77777777" w:rsidR="00AD71C8" w:rsidRPr="00AD71C8" w:rsidRDefault="00AD71C8" w:rsidP="00D34655">
      <w:pPr>
        <w:widowControl/>
        <w:numPr>
          <w:ilvl w:val="0"/>
          <w:numId w:val="68"/>
        </w:numPr>
        <w:suppressAutoHyphens w:val="0"/>
        <w:ind w:left="993" w:hanging="567"/>
        <w:jc w:val="both"/>
        <w:rPr>
          <w:sz w:val="22"/>
          <w:szCs w:val="22"/>
        </w:rPr>
      </w:pPr>
      <w:r w:rsidRPr="00AD71C8">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2692FD8" w14:textId="77777777" w:rsidR="00AD71C8" w:rsidRPr="00AD71C8" w:rsidRDefault="00AD71C8" w:rsidP="00D34655">
      <w:pPr>
        <w:widowControl/>
        <w:numPr>
          <w:ilvl w:val="0"/>
          <w:numId w:val="68"/>
        </w:numPr>
        <w:suppressAutoHyphens w:val="0"/>
        <w:ind w:left="993" w:hanging="567"/>
        <w:jc w:val="both"/>
        <w:rPr>
          <w:sz w:val="22"/>
          <w:szCs w:val="22"/>
        </w:rPr>
      </w:pPr>
      <w:r w:rsidRPr="00AD71C8">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85D1EF4" w14:textId="77777777" w:rsidR="00AD71C8" w:rsidRPr="00AD71C8" w:rsidRDefault="00AD71C8" w:rsidP="00AD71C8">
      <w:pPr>
        <w:widowControl/>
        <w:suppressAutoHyphens w:val="0"/>
        <w:spacing w:after="200"/>
        <w:ind w:left="360"/>
        <w:jc w:val="both"/>
        <w:rPr>
          <w:rFonts w:ascii="Calibri" w:hAnsi="Calibri"/>
          <w:i/>
          <w:sz w:val="22"/>
          <w:szCs w:val="22"/>
        </w:rPr>
      </w:pPr>
    </w:p>
    <w:p w14:paraId="477933EF" w14:textId="77777777" w:rsidR="00AD71C8" w:rsidRPr="00AD71C8" w:rsidRDefault="00AD71C8" w:rsidP="00AD71C8">
      <w:pPr>
        <w:jc w:val="both"/>
        <w:rPr>
          <w:sz w:val="22"/>
          <w:szCs w:val="22"/>
        </w:rPr>
      </w:pPr>
      <w:r w:rsidRPr="00AD71C8">
        <w:rPr>
          <w:sz w:val="22"/>
          <w:szCs w:val="22"/>
        </w:rPr>
        <w:t xml:space="preserve">Oświadczam, że zachodzą w stosunku do mnie podstawy wykluczenia z postępowania na podstawie art. …………. ustawy PZP </w:t>
      </w:r>
      <w:r w:rsidRPr="00AD71C8">
        <w:rPr>
          <w:i/>
          <w:sz w:val="22"/>
          <w:szCs w:val="22"/>
        </w:rPr>
        <w:t>(podać mającą zastosowanie podstawę wykluczenia spośród wskazanych powyżej).</w:t>
      </w:r>
      <w:r w:rsidRPr="00AD71C8">
        <w:rPr>
          <w:sz w:val="22"/>
          <w:szCs w:val="22"/>
        </w:rPr>
        <w:t xml:space="preserve"> Jednocześnie oświadczam, że w związku z ww. okolicznością, na podstawie art. 110 ust. 2 ustawy PZP podjąłem następujące środki naprawcze:</w:t>
      </w:r>
    </w:p>
    <w:p w14:paraId="0FCA38A3" w14:textId="77777777" w:rsidR="00AD71C8" w:rsidRPr="00AD71C8" w:rsidRDefault="00AD71C8" w:rsidP="00AD71C8">
      <w:pPr>
        <w:rPr>
          <w:sz w:val="22"/>
          <w:szCs w:val="22"/>
        </w:rPr>
      </w:pPr>
      <w:r w:rsidRPr="00AD71C8">
        <w:rPr>
          <w:sz w:val="22"/>
          <w:szCs w:val="22"/>
        </w:rPr>
        <w:t>…………………………………………………………………………………………..……………………………...........…………………………………………………………………………</w:t>
      </w:r>
    </w:p>
    <w:p w14:paraId="5BEB6C67" w14:textId="77777777" w:rsidR="00AD71C8" w:rsidRPr="00AD71C8" w:rsidRDefault="00AD71C8" w:rsidP="00AD71C8">
      <w:pPr>
        <w:jc w:val="both"/>
        <w:rPr>
          <w:sz w:val="22"/>
          <w:szCs w:val="22"/>
        </w:rPr>
      </w:pPr>
    </w:p>
    <w:p w14:paraId="71AA852E" w14:textId="77777777" w:rsidR="00AD71C8" w:rsidRPr="00AD71C8" w:rsidRDefault="00AD71C8" w:rsidP="00AD71C8">
      <w:pPr>
        <w:jc w:val="both"/>
        <w:rPr>
          <w:sz w:val="22"/>
          <w:szCs w:val="22"/>
        </w:rPr>
      </w:pPr>
    </w:p>
    <w:p w14:paraId="35C426C7" w14:textId="04B20B75" w:rsidR="00AD71C8" w:rsidRPr="00AD71C8" w:rsidRDefault="00AD71C8" w:rsidP="00AD71C8">
      <w:pPr>
        <w:jc w:val="both"/>
        <w:rPr>
          <w:sz w:val="22"/>
          <w:szCs w:val="22"/>
        </w:rPr>
      </w:pPr>
      <w:r w:rsidRPr="00AD71C8">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D34655">
        <w:rPr>
          <w:sz w:val="22"/>
          <w:szCs w:val="22"/>
        </w:rPr>
        <w:t>4</w:t>
      </w:r>
      <w:r w:rsidRPr="00AD71C8">
        <w:rPr>
          <w:sz w:val="22"/>
          <w:szCs w:val="22"/>
        </w:rPr>
        <w:t xml:space="preserve"> r., poz. </w:t>
      </w:r>
      <w:r w:rsidR="00D34655">
        <w:rPr>
          <w:sz w:val="22"/>
          <w:szCs w:val="22"/>
        </w:rPr>
        <w:t>507</w:t>
      </w:r>
      <w:r w:rsidRPr="00AD71C8">
        <w:rPr>
          <w:sz w:val="22"/>
          <w:szCs w:val="22"/>
        </w:rPr>
        <w:t xml:space="preserve">), </w:t>
      </w:r>
      <w:r w:rsidRPr="00AD71C8">
        <w:rPr>
          <w:i/>
          <w:sz w:val="22"/>
          <w:szCs w:val="22"/>
        </w:rPr>
        <w:t>(podać mającą zastosowanie podstawę wykluczenia spośród wskazanych powyżej)</w:t>
      </w:r>
    </w:p>
    <w:p w14:paraId="41107DE1" w14:textId="77777777" w:rsidR="008D5480" w:rsidRDefault="00AD71C8" w:rsidP="00AD71C8">
      <w:pPr>
        <w:pStyle w:val="Tekstpodstawowy"/>
        <w:spacing w:line="240" w:lineRule="auto"/>
        <w:rPr>
          <w:rFonts w:ascii="Times New Roman" w:hAnsi="Times New Roman" w:cs="Times New Roman"/>
          <w:sz w:val="22"/>
          <w:szCs w:val="22"/>
        </w:rPr>
      </w:pPr>
      <w:r w:rsidRPr="00AD71C8">
        <w:rPr>
          <w:rFonts w:ascii="Times New Roman" w:hAnsi="Times New Roman" w:cs="Times New Roman"/>
          <w:sz w:val="22"/>
          <w:szCs w:val="22"/>
        </w:rPr>
        <w:t>…………………………………………………………………………………………..…………………...........……………………………….……………………………………………………</w:t>
      </w:r>
      <w:r>
        <w:rPr>
          <w:rFonts w:ascii="Times New Roman" w:hAnsi="Times New Roman" w:cs="Times New Roman"/>
          <w:sz w:val="22"/>
          <w:szCs w:val="22"/>
        </w:rPr>
        <w:t>…………..</w:t>
      </w:r>
    </w:p>
    <w:p w14:paraId="30B9F58F" w14:textId="77777777" w:rsidR="00AD71C8" w:rsidRPr="00AD71C8" w:rsidRDefault="00AD71C8" w:rsidP="00AD71C8">
      <w:pPr>
        <w:pStyle w:val="Tekstpodstawowy"/>
        <w:spacing w:line="240" w:lineRule="auto"/>
        <w:rPr>
          <w:i/>
          <w:sz w:val="22"/>
          <w:szCs w:val="22"/>
          <w:highlight w:val="yellow"/>
        </w:rPr>
      </w:pPr>
    </w:p>
    <w:p w14:paraId="690E3A1A" w14:textId="77777777" w:rsidR="008D5480" w:rsidRPr="001A23DD" w:rsidRDefault="008D5480" w:rsidP="00A523AB">
      <w:pPr>
        <w:numPr>
          <w:ilvl w:val="4"/>
          <w:numId w:val="10"/>
        </w:numPr>
        <w:spacing w:line="276" w:lineRule="auto"/>
        <w:ind w:left="0" w:firstLine="0"/>
        <w:jc w:val="both"/>
        <w:rPr>
          <w:b/>
        </w:rPr>
      </w:pPr>
      <w:r w:rsidRPr="001A23DD">
        <w:rPr>
          <w:b/>
        </w:rPr>
        <w:t>OŚWIADCZENIE DOTYCZĄCE PODWYKONAWCY NIEBĘDĄCEGO PODMIOTEM, NA KTÓREGO ZASOBY POWOŁUJE SIĘ WYKONAWCA*</w:t>
      </w:r>
    </w:p>
    <w:p w14:paraId="61D7D867" w14:textId="77777777" w:rsidR="00AD2A47" w:rsidRDefault="00AD2A47" w:rsidP="008D5480">
      <w:pPr>
        <w:spacing w:line="276" w:lineRule="auto"/>
        <w:jc w:val="both"/>
      </w:pPr>
    </w:p>
    <w:p w14:paraId="3095C2E8" w14:textId="77777777" w:rsidR="008D5480" w:rsidRPr="007E20C2" w:rsidRDefault="008D5480" w:rsidP="008D5480">
      <w:pPr>
        <w:spacing w:line="276" w:lineRule="auto"/>
        <w:jc w:val="both"/>
        <w:rPr>
          <w:sz w:val="16"/>
          <w:szCs w:val="16"/>
        </w:rPr>
      </w:pPr>
      <w:r w:rsidRPr="007E20C2">
        <w:t xml:space="preserve">Oświadczam, że w stosunku do następującego/ych podmiotu/tów, będącego/ych </w:t>
      </w:r>
      <w:r w:rsidRPr="007E20C2">
        <w:lastRenderedPageBreak/>
        <w:t>podwykonawcą/ami</w:t>
      </w:r>
      <w:r w:rsidRPr="007E20C2">
        <w:rPr>
          <w:sz w:val="21"/>
          <w:szCs w:val="21"/>
        </w:rPr>
        <w:t xml:space="preserve">: </w:t>
      </w:r>
      <w:r w:rsidRPr="00CC76BC">
        <w:rPr>
          <w:rFonts w:ascii="Tahoma" w:hAnsi="Tahoma" w:cs="Tahoma"/>
          <w:i/>
          <w:sz w:val="20"/>
          <w:szCs w:val="20"/>
        </w:rPr>
        <w:t>(należy podać pełną nazwę/firmę, adres, a także w zależności od podmiotu: NIP/PESEL, KRS/CEiDG</w:t>
      </w:r>
      <w:r w:rsidRPr="00CC76BC">
        <w:rPr>
          <w:rFonts w:ascii="Tahoma" w:hAnsi="Tahoma" w:cs="Tahoma"/>
          <w:i/>
          <w:sz w:val="16"/>
          <w:szCs w:val="16"/>
        </w:rPr>
        <w:t>)</w:t>
      </w:r>
      <w:r w:rsidRPr="00CC76BC">
        <w:rPr>
          <w:rFonts w:ascii="Tahoma" w:hAnsi="Tahoma" w:cs="Tahoma"/>
          <w:sz w:val="16"/>
          <w:szCs w:val="16"/>
        </w:rPr>
        <w:t>,</w:t>
      </w:r>
    </w:p>
    <w:p w14:paraId="7C630FCD" w14:textId="77777777" w:rsidR="008D5480" w:rsidRPr="007E20C2" w:rsidRDefault="008D5480" w:rsidP="008D5480">
      <w:pPr>
        <w:spacing w:line="276" w:lineRule="auto"/>
        <w:jc w:val="both"/>
        <w:rPr>
          <w:sz w:val="20"/>
          <w:szCs w:val="20"/>
        </w:rPr>
      </w:pPr>
      <w:r w:rsidRPr="007E20C2">
        <w:rPr>
          <w:sz w:val="21"/>
          <w:szCs w:val="21"/>
        </w:rPr>
        <w:t>……………………………………………………………………..….……</w:t>
      </w:r>
    </w:p>
    <w:p w14:paraId="7F621D49" w14:textId="77777777" w:rsidR="008D5480" w:rsidRPr="007E20C2" w:rsidRDefault="008D5480" w:rsidP="008D5480">
      <w:pPr>
        <w:spacing w:line="276" w:lineRule="auto"/>
        <w:jc w:val="both"/>
      </w:pPr>
      <w:r w:rsidRPr="007E20C2">
        <w:t>nie zachodzą podstawy wykluczenia z postępowania o udzielenie zamówienia.</w:t>
      </w:r>
    </w:p>
    <w:p w14:paraId="720A766C" w14:textId="77777777" w:rsidR="008D5480" w:rsidRDefault="008D5480" w:rsidP="008D5480">
      <w:pPr>
        <w:spacing w:line="360" w:lineRule="auto"/>
        <w:jc w:val="both"/>
        <w:rPr>
          <w:rFonts w:ascii="Arial" w:hAnsi="Arial" w:cs="Arial"/>
          <w:sz w:val="20"/>
          <w:szCs w:val="20"/>
        </w:rPr>
      </w:pPr>
    </w:p>
    <w:p w14:paraId="166E05A6" w14:textId="77777777" w:rsidR="00AD2A47" w:rsidRDefault="00AD2A47" w:rsidP="00E64A09">
      <w:pPr>
        <w:pStyle w:val="Tekstpodstawowy"/>
        <w:spacing w:line="240" w:lineRule="auto"/>
        <w:ind w:left="540"/>
        <w:jc w:val="center"/>
        <w:rPr>
          <w:rFonts w:ascii="Times New Roman" w:hAnsi="Times New Roman" w:cs="Times New Roman"/>
          <w:b/>
          <w:bCs/>
        </w:rPr>
      </w:pPr>
      <w:r w:rsidRPr="004C2002">
        <w:rPr>
          <w:rFonts w:ascii="Times New Roman" w:hAnsi="Times New Roman" w:cs="Times New Roman"/>
          <w:b/>
          <w:bCs/>
        </w:rPr>
        <w:t>OŚWIADCZENIE</w:t>
      </w:r>
    </w:p>
    <w:p w14:paraId="15DB60E3" w14:textId="77777777" w:rsidR="008D5480" w:rsidRPr="00996F5A" w:rsidRDefault="008D5480" w:rsidP="008D5480">
      <w:pPr>
        <w:pStyle w:val="Tekstpodstawowy"/>
        <w:spacing w:line="240" w:lineRule="auto"/>
        <w:ind w:left="540"/>
        <w:jc w:val="right"/>
        <w:rPr>
          <w:rFonts w:ascii="Times New Roman" w:hAnsi="Times New Roman" w:cs="Times New Roman"/>
          <w:i/>
        </w:rPr>
      </w:pPr>
    </w:p>
    <w:p w14:paraId="1C20A50E" w14:textId="77777777" w:rsidR="00AD2A47" w:rsidRDefault="00AD2A47" w:rsidP="00AD2A47">
      <w:pPr>
        <w:spacing w:line="276" w:lineRule="auto"/>
        <w:jc w:val="both"/>
        <w:rPr>
          <w:i/>
        </w:rPr>
      </w:pPr>
      <w:r w:rsidRPr="004C2002">
        <w:t xml:space="preserve">Oświadczam, że w stosunku do </w:t>
      </w:r>
      <w:r>
        <w:t xml:space="preserve">podmiotu ……………… </w:t>
      </w:r>
      <w:r w:rsidR="00CC76BC" w:rsidRPr="00DD0269">
        <w:rPr>
          <w:rFonts w:ascii="Tahoma" w:hAnsi="Tahoma" w:cs="Tahoma"/>
          <w:i/>
          <w:sz w:val="18"/>
          <w:szCs w:val="18"/>
        </w:rPr>
        <w:t>[</w:t>
      </w:r>
      <w:r w:rsidRPr="00DD0269">
        <w:rPr>
          <w:rFonts w:ascii="Tahoma" w:hAnsi="Tahoma" w:cs="Tahoma"/>
          <w:i/>
          <w:sz w:val="18"/>
          <w:szCs w:val="18"/>
        </w:rPr>
        <w:t>należy podać pełną nazwę/firmę, adres, a także w zależności od podmiotu: NIP/PESEL, KRS/CEiDG</w:t>
      </w:r>
      <w:r w:rsidR="00CC76BC" w:rsidRPr="00DD0269">
        <w:rPr>
          <w:rFonts w:ascii="Tahoma" w:hAnsi="Tahoma" w:cs="Tahoma"/>
          <w:i/>
          <w:sz w:val="18"/>
          <w:szCs w:val="18"/>
        </w:rPr>
        <w:t>]</w:t>
      </w:r>
    </w:p>
    <w:p w14:paraId="2B68D398" w14:textId="77777777" w:rsidR="00AD2A47" w:rsidRPr="00DD0269" w:rsidRDefault="00AD2A47" w:rsidP="00AD2A47">
      <w:pPr>
        <w:spacing w:line="276" w:lineRule="auto"/>
        <w:jc w:val="both"/>
        <w:rPr>
          <w:sz w:val="22"/>
          <w:szCs w:val="22"/>
        </w:rPr>
      </w:pPr>
      <w:r>
        <w:t xml:space="preserve">zachodzą </w:t>
      </w:r>
      <w:r w:rsidRPr="004C2002">
        <w:t>podstawy wykluczenia z postępowania na</w:t>
      </w:r>
      <w:r w:rsidRPr="007E20C2">
        <w:t xml:space="preserve"> podstawie art. …………. ustawy PZP </w:t>
      </w:r>
      <w:r w:rsidR="00DD0269">
        <w:rPr>
          <w:rFonts w:ascii="Tahoma" w:hAnsi="Tahoma" w:cs="Tahoma"/>
          <w:i/>
          <w:sz w:val="18"/>
          <w:szCs w:val="18"/>
        </w:rPr>
        <w:t>[</w:t>
      </w:r>
      <w:r w:rsidRPr="00DD0269">
        <w:rPr>
          <w:rFonts w:ascii="Tahoma" w:hAnsi="Tahoma" w:cs="Tahoma"/>
          <w:i/>
          <w:sz w:val="18"/>
          <w:szCs w:val="18"/>
        </w:rPr>
        <w:t>podać mającą zastosowanie podstawę wykluczenia spośród wskazanych powyżej</w:t>
      </w:r>
      <w:r w:rsidR="00DD0269">
        <w:rPr>
          <w:rFonts w:ascii="Tahoma" w:hAnsi="Tahoma" w:cs="Tahoma"/>
          <w:i/>
          <w:sz w:val="18"/>
          <w:szCs w:val="18"/>
        </w:rPr>
        <w:t>]</w:t>
      </w:r>
      <w:r w:rsidRPr="00DD0269">
        <w:rPr>
          <w:rFonts w:ascii="Tahoma" w:hAnsi="Tahoma" w:cs="Tahoma"/>
          <w:i/>
          <w:sz w:val="18"/>
          <w:szCs w:val="18"/>
        </w:rPr>
        <w:t>.</w:t>
      </w:r>
      <w:r w:rsidRPr="00DD0269">
        <w:rPr>
          <w:sz w:val="22"/>
          <w:szCs w:val="22"/>
        </w:rPr>
        <w:t>Jednocześnie oświadczam, że w związku z ww. okolicznością, na podstawie art. 110 ust. 2 ustawy PZP podjęte zostały następujące środki naprawcze:</w:t>
      </w:r>
    </w:p>
    <w:p w14:paraId="6F8A28F6" w14:textId="77777777" w:rsidR="00CC76BC" w:rsidRPr="00DD0269" w:rsidRDefault="00AD2A47" w:rsidP="00CC76BC">
      <w:pPr>
        <w:jc w:val="both"/>
        <w:rPr>
          <w:sz w:val="22"/>
          <w:szCs w:val="22"/>
        </w:rPr>
      </w:pPr>
      <w:r w:rsidRPr="00DD0269">
        <w:rPr>
          <w:sz w:val="22"/>
          <w:szCs w:val="22"/>
        </w:rPr>
        <w:t>…………………………………………………………………………………………..…………………...........………………………………………………………………………………………………….</w:t>
      </w:r>
    </w:p>
    <w:p w14:paraId="22524ECB" w14:textId="77777777" w:rsidR="00AD2A47" w:rsidRPr="00DD0269" w:rsidRDefault="00CC76BC" w:rsidP="00CC76BC">
      <w:pPr>
        <w:jc w:val="both"/>
        <w:rPr>
          <w:rFonts w:ascii="Arial" w:hAnsi="Arial" w:cs="Arial"/>
          <w:b/>
          <w:sz w:val="22"/>
          <w:szCs w:val="22"/>
          <w:highlight w:val="yellow"/>
        </w:rPr>
      </w:pPr>
      <w:r w:rsidRPr="00DD0269">
        <w:rPr>
          <w:sz w:val="22"/>
          <w:szCs w:val="22"/>
        </w:rPr>
        <w:t>………………………………………………………………………………………………..…………</w:t>
      </w:r>
    </w:p>
    <w:p w14:paraId="4AA58B1A" w14:textId="77777777" w:rsidR="008D5480" w:rsidRPr="00DD0269" w:rsidRDefault="008D5480" w:rsidP="008D5480">
      <w:pPr>
        <w:spacing w:line="276" w:lineRule="auto"/>
        <w:jc w:val="both"/>
        <w:rPr>
          <w:sz w:val="22"/>
          <w:szCs w:val="22"/>
        </w:rPr>
      </w:pPr>
      <w:r w:rsidRPr="00DD0269">
        <w:rPr>
          <w:sz w:val="22"/>
          <w:szCs w:val="22"/>
        </w:rPr>
        <w:t xml:space="preserve">Oświadczam, że wszystkie informacje podane w powyższych oświadczeniach są aktualne </w:t>
      </w:r>
      <w:r w:rsidRPr="00DD0269">
        <w:rPr>
          <w:sz w:val="22"/>
          <w:szCs w:val="22"/>
        </w:rPr>
        <w:br/>
        <w:t>i zgodne z prawdą oraz zostały przedstawione z pełną świadomością konsekwencji wprowadzenia Zamawiającego w błąd przy przedstawianiu informacji.</w:t>
      </w:r>
    </w:p>
    <w:p w14:paraId="4BD6379E" w14:textId="77777777" w:rsidR="008D5480" w:rsidRDefault="008D5480" w:rsidP="008D5480">
      <w:pPr>
        <w:spacing w:line="360" w:lineRule="auto"/>
        <w:jc w:val="both"/>
        <w:rPr>
          <w:rFonts w:ascii="Arial" w:hAnsi="Arial" w:cs="Arial"/>
          <w:sz w:val="20"/>
          <w:szCs w:val="20"/>
        </w:rPr>
      </w:pPr>
    </w:p>
    <w:p w14:paraId="742073B3" w14:textId="77777777" w:rsidR="008D5480" w:rsidRPr="007E20C2" w:rsidRDefault="008D5480" w:rsidP="008D5480">
      <w:pPr>
        <w:spacing w:line="360" w:lineRule="auto"/>
        <w:jc w:val="both"/>
        <w:rPr>
          <w:rFonts w:ascii="Arial" w:hAnsi="Arial" w:cs="Arial"/>
          <w:sz w:val="20"/>
          <w:szCs w:val="20"/>
        </w:rPr>
      </w:pPr>
    </w:p>
    <w:p w14:paraId="1C0388EC" w14:textId="77777777" w:rsidR="00C921AD" w:rsidRDefault="00C921AD">
      <w:pPr>
        <w:widowControl/>
        <w:suppressAutoHyphens w:val="0"/>
        <w:jc w:val="left"/>
        <w:rPr>
          <w:b/>
          <w:bCs/>
        </w:rPr>
      </w:pPr>
      <w:r>
        <w:rPr>
          <w:b/>
          <w:bCs/>
        </w:rPr>
        <w:br w:type="page"/>
      </w:r>
    </w:p>
    <w:p w14:paraId="4EA898FB" w14:textId="77777777" w:rsidR="008D5480" w:rsidRDefault="008D5480" w:rsidP="00F26A71">
      <w:pPr>
        <w:pStyle w:val="Tekstpodstawowy"/>
        <w:spacing w:line="240" w:lineRule="auto"/>
        <w:ind w:left="540"/>
        <w:jc w:val="center"/>
        <w:outlineLvl w:val="0"/>
        <w:rPr>
          <w:rFonts w:ascii="Times New Roman" w:hAnsi="Times New Roman" w:cs="Times New Roman"/>
          <w:b/>
          <w:bCs/>
        </w:rPr>
      </w:pPr>
    </w:p>
    <w:p w14:paraId="3501A775" w14:textId="77777777" w:rsidR="008D5480" w:rsidRDefault="008D5480">
      <w:pPr>
        <w:widowControl/>
        <w:suppressAutoHyphens w:val="0"/>
        <w:jc w:val="left"/>
        <w:rPr>
          <w:b/>
          <w:bCs/>
        </w:rPr>
      </w:pPr>
    </w:p>
    <w:p w14:paraId="1B81F7EA" w14:textId="77777777" w:rsidR="00F26A71" w:rsidRPr="00EE7326" w:rsidRDefault="00CC76BC" w:rsidP="00CC76BC">
      <w:pPr>
        <w:widowControl/>
        <w:suppressAutoHyphens w:val="0"/>
        <w:jc w:val="right"/>
        <w:rPr>
          <w:b/>
          <w:bCs/>
        </w:rPr>
      </w:pPr>
      <w:r w:rsidRPr="00EE7326">
        <w:rPr>
          <w:b/>
          <w:bCs/>
        </w:rPr>
        <w:t>Załącznik nr 2 do formularza oferty – Kalkulacja cenowa oferty</w:t>
      </w:r>
    </w:p>
    <w:p w14:paraId="64109FA0" w14:textId="77777777" w:rsidR="00CC76BC" w:rsidRPr="00EE7326" w:rsidRDefault="00CC76BC">
      <w:pPr>
        <w:widowControl/>
        <w:suppressAutoHyphens w:val="0"/>
        <w:jc w:val="left"/>
        <w:rPr>
          <w:i/>
        </w:rPr>
      </w:pPr>
    </w:p>
    <w:p w14:paraId="6CC8B23C" w14:textId="3D561239" w:rsidR="00CC76BC" w:rsidRPr="00EE7326" w:rsidRDefault="00CC76BC" w:rsidP="00CC76BC">
      <w:pPr>
        <w:widowControl/>
        <w:tabs>
          <w:tab w:val="left" w:pos="8304"/>
        </w:tabs>
        <w:suppressAutoHyphens w:val="0"/>
        <w:jc w:val="both"/>
        <w:outlineLvl w:val="0"/>
        <w:rPr>
          <w:b/>
          <w:bCs/>
          <w:sz w:val="22"/>
          <w:szCs w:val="22"/>
        </w:rPr>
      </w:pPr>
      <w:r w:rsidRPr="00EE7326">
        <w:rPr>
          <w:b/>
          <w:bCs/>
          <w:sz w:val="22"/>
          <w:szCs w:val="22"/>
        </w:rPr>
        <w:t>Niniejszy załącznik zawiera szczegółową kalkulację cenową oferty</w:t>
      </w:r>
      <w:r w:rsidR="00431FA2" w:rsidRPr="00EE7326">
        <w:rPr>
          <w:b/>
          <w:bCs/>
          <w:sz w:val="22"/>
          <w:szCs w:val="22"/>
        </w:rPr>
        <w:t>:</w:t>
      </w:r>
    </w:p>
    <w:p w14:paraId="2A05EAE0" w14:textId="401068DE" w:rsidR="00431FA2" w:rsidRPr="00EE7326" w:rsidRDefault="00431FA2" w:rsidP="00431FA2">
      <w:pPr>
        <w:widowControl/>
        <w:tabs>
          <w:tab w:val="left" w:pos="8304"/>
        </w:tabs>
        <w:suppressAutoHyphens w:val="0"/>
        <w:jc w:val="both"/>
        <w:outlineLvl w:val="0"/>
        <w:rPr>
          <w:b/>
          <w:bCs/>
          <w:sz w:val="22"/>
          <w:szCs w:val="22"/>
        </w:rPr>
      </w:pPr>
    </w:p>
    <w:tbl>
      <w:tblPr>
        <w:tblStyle w:val="Tabela-Siatka"/>
        <w:tblW w:w="9067" w:type="dxa"/>
        <w:tblLook w:val="04A0" w:firstRow="1" w:lastRow="0" w:firstColumn="1" w:lastColumn="0" w:noHBand="0" w:noVBand="1"/>
      </w:tblPr>
      <w:tblGrid>
        <w:gridCol w:w="2405"/>
        <w:gridCol w:w="1843"/>
        <w:gridCol w:w="1134"/>
        <w:gridCol w:w="1984"/>
        <w:gridCol w:w="1701"/>
      </w:tblGrid>
      <w:tr w:rsidR="00431FA2" w:rsidRPr="00EE7326" w14:paraId="65C87884" w14:textId="78E34C46" w:rsidTr="00431FA2">
        <w:tc>
          <w:tcPr>
            <w:tcW w:w="2405" w:type="dxa"/>
          </w:tcPr>
          <w:p w14:paraId="149A86D0" w14:textId="77777777" w:rsidR="00431FA2" w:rsidRPr="00EE7326" w:rsidRDefault="00431FA2" w:rsidP="00431FA2">
            <w:pPr>
              <w:widowControl/>
              <w:tabs>
                <w:tab w:val="left" w:pos="8304"/>
              </w:tabs>
              <w:suppressAutoHyphens w:val="0"/>
              <w:jc w:val="both"/>
              <w:outlineLvl w:val="0"/>
              <w:rPr>
                <w:b/>
                <w:bCs/>
                <w:sz w:val="22"/>
                <w:szCs w:val="22"/>
              </w:rPr>
            </w:pPr>
            <w:bookmarkStart w:id="10" w:name="_Hlk137729301"/>
          </w:p>
        </w:tc>
        <w:tc>
          <w:tcPr>
            <w:tcW w:w="1843" w:type="dxa"/>
          </w:tcPr>
          <w:p w14:paraId="0732858D" w14:textId="6919786E" w:rsidR="00431FA2" w:rsidRPr="00EE7326" w:rsidRDefault="00431FA2" w:rsidP="00431FA2">
            <w:pPr>
              <w:widowControl/>
              <w:tabs>
                <w:tab w:val="left" w:pos="8304"/>
              </w:tabs>
              <w:suppressAutoHyphens w:val="0"/>
              <w:jc w:val="both"/>
              <w:outlineLvl w:val="0"/>
              <w:rPr>
                <w:b/>
                <w:bCs/>
                <w:sz w:val="22"/>
                <w:szCs w:val="22"/>
              </w:rPr>
            </w:pPr>
            <w:r w:rsidRPr="00EE7326">
              <w:rPr>
                <w:b/>
                <w:bCs/>
                <w:sz w:val="22"/>
                <w:szCs w:val="22"/>
              </w:rPr>
              <w:t>Cena netto 1 litra</w:t>
            </w:r>
          </w:p>
        </w:tc>
        <w:tc>
          <w:tcPr>
            <w:tcW w:w="1134" w:type="dxa"/>
          </w:tcPr>
          <w:p w14:paraId="383A173D" w14:textId="14FEF52C" w:rsidR="00431FA2" w:rsidRPr="00EE7326" w:rsidRDefault="00431FA2" w:rsidP="00431FA2">
            <w:pPr>
              <w:widowControl/>
              <w:tabs>
                <w:tab w:val="left" w:pos="8304"/>
              </w:tabs>
              <w:suppressAutoHyphens w:val="0"/>
              <w:jc w:val="both"/>
              <w:outlineLvl w:val="0"/>
              <w:rPr>
                <w:b/>
                <w:bCs/>
                <w:sz w:val="22"/>
                <w:szCs w:val="22"/>
              </w:rPr>
            </w:pPr>
            <w:r w:rsidRPr="00EE7326">
              <w:rPr>
                <w:b/>
                <w:bCs/>
                <w:sz w:val="22"/>
                <w:szCs w:val="22"/>
              </w:rPr>
              <w:t>Ilość litrów</w:t>
            </w:r>
          </w:p>
        </w:tc>
        <w:tc>
          <w:tcPr>
            <w:tcW w:w="1984" w:type="dxa"/>
          </w:tcPr>
          <w:p w14:paraId="279A4EA9" w14:textId="568C4B1D" w:rsidR="00431FA2" w:rsidRPr="00EE7326" w:rsidRDefault="00431FA2" w:rsidP="00431FA2">
            <w:pPr>
              <w:widowControl/>
              <w:tabs>
                <w:tab w:val="left" w:pos="8304"/>
              </w:tabs>
              <w:suppressAutoHyphens w:val="0"/>
              <w:jc w:val="both"/>
              <w:outlineLvl w:val="0"/>
              <w:rPr>
                <w:b/>
                <w:bCs/>
                <w:sz w:val="22"/>
                <w:szCs w:val="22"/>
              </w:rPr>
            </w:pPr>
            <w:r w:rsidRPr="00EE7326">
              <w:rPr>
                <w:b/>
                <w:bCs/>
                <w:sz w:val="22"/>
                <w:szCs w:val="22"/>
              </w:rPr>
              <w:t>Wartość netto</w:t>
            </w:r>
          </w:p>
        </w:tc>
        <w:tc>
          <w:tcPr>
            <w:tcW w:w="1701" w:type="dxa"/>
          </w:tcPr>
          <w:p w14:paraId="42F218BC" w14:textId="577ED549" w:rsidR="00431FA2" w:rsidRPr="00EE7326" w:rsidRDefault="00431FA2" w:rsidP="00431FA2">
            <w:pPr>
              <w:widowControl/>
              <w:tabs>
                <w:tab w:val="left" w:pos="8304"/>
              </w:tabs>
              <w:suppressAutoHyphens w:val="0"/>
              <w:jc w:val="both"/>
              <w:outlineLvl w:val="0"/>
              <w:rPr>
                <w:b/>
                <w:bCs/>
                <w:sz w:val="22"/>
                <w:szCs w:val="22"/>
              </w:rPr>
            </w:pPr>
            <w:r w:rsidRPr="00EE7326">
              <w:rPr>
                <w:b/>
                <w:bCs/>
                <w:sz w:val="22"/>
                <w:szCs w:val="22"/>
              </w:rPr>
              <w:t>Wartość brutto</w:t>
            </w:r>
          </w:p>
        </w:tc>
      </w:tr>
      <w:tr w:rsidR="00431FA2" w:rsidRPr="00EE7326" w14:paraId="560623EE" w14:textId="5CABAF26" w:rsidTr="00431FA2">
        <w:tc>
          <w:tcPr>
            <w:tcW w:w="2405" w:type="dxa"/>
          </w:tcPr>
          <w:p w14:paraId="56C458F6" w14:textId="09B9597C" w:rsidR="00431FA2" w:rsidRPr="00EE7326" w:rsidRDefault="00431FA2" w:rsidP="00431FA2">
            <w:pPr>
              <w:widowControl/>
              <w:tabs>
                <w:tab w:val="left" w:pos="8304"/>
              </w:tabs>
              <w:suppressAutoHyphens w:val="0"/>
              <w:jc w:val="both"/>
              <w:outlineLvl w:val="0"/>
              <w:rPr>
                <w:sz w:val="22"/>
                <w:szCs w:val="22"/>
              </w:rPr>
            </w:pPr>
            <w:r w:rsidRPr="00EE7326">
              <w:rPr>
                <w:sz w:val="22"/>
                <w:szCs w:val="22"/>
              </w:rPr>
              <w:t>Wydział Chemii UJ</w:t>
            </w:r>
          </w:p>
        </w:tc>
        <w:tc>
          <w:tcPr>
            <w:tcW w:w="1843" w:type="dxa"/>
          </w:tcPr>
          <w:p w14:paraId="4595BC9E" w14:textId="77777777" w:rsidR="00431FA2" w:rsidRPr="00EE7326" w:rsidRDefault="00431FA2" w:rsidP="00431FA2">
            <w:pPr>
              <w:widowControl/>
              <w:tabs>
                <w:tab w:val="left" w:pos="8304"/>
              </w:tabs>
              <w:suppressAutoHyphens w:val="0"/>
              <w:jc w:val="both"/>
              <w:outlineLvl w:val="0"/>
              <w:rPr>
                <w:b/>
                <w:bCs/>
                <w:sz w:val="22"/>
                <w:szCs w:val="22"/>
              </w:rPr>
            </w:pPr>
          </w:p>
        </w:tc>
        <w:tc>
          <w:tcPr>
            <w:tcW w:w="1134" w:type="dxa"/>
          </w:tcPr>
          <w:p w14:paraId="1C71DEC7" w14:textId="151DD869" w:rsidR="00431FA2" w:rsidRPr="00EE7326" w:rsidRDefault="00D34655" w:rsidP="00431FA2">
            <w:pPr>
              <w:widowControl/>
              <w:tabs>
                <w:tab w:val="left" w:pos="8304"/>
              </w:tabs>
              <w:suppressAutoHyphens w:val="0"/>
              <w:outlineLvl w:val="0"/>
              <w:rPr>
                <w:b/>
                <w:bCs/>
                <w:sz w:val="22"/>
                <w:szCs w:val="22"/>
              </w:rPr>
            </w:pPr>
            <w:r>
              <w:rPr>
                <w:b/>
                <w:bCs/>
                <w:sz w:val="22"/>
                <w:szCs w:val="22"/>
              </w:rPr>
              <w:t>1500</w:t>
            </w:r>
          </w:p>
        </w:tc>
        <w:tc>
          <w:tcPr>
            <w:tcW w:w="1984" w:type="dxa"/>
          </w:tcPr>
          <w:p w14:paraId="577C48EA" w14:textId="77777777" w:rsidR="00431FA2" w:rsidRPr="00EE7326" w:rsidRDefault="00431FA2" w:rsidP="00431FA2">
            <w:pPr>
              <w:widowControl/>
              <w:tabs>
                <w:tab w:val="left" w:pos="8304"/>
              </w:tabs>
              <w:suppressAutoHyphens w:val="0"/>
              <w:jc w:val="both"/>
              <w:outlineLvl w:val="0"/>
              <w:rPr>
                <w:b/>
                <w:bCs/>
                <w:sz w:val="22"/>
                <w:szCs w:val="22"/>
              </w:rPr>
            </w:pPr>
          </w:p>
        </w:tc>
        <w:tc>
          <w:tcPr>
            <w:tcW w:w="1701" w:type="dxa"/>
          </w:tcPr>
          <w:p w14:paraId="416B3041" w14:textId="77777777" w:rsidR="00431FA2" w:rsidRPr="00EE7326" w:rsidRDefault="00431FA2" w:rsidP="00431FA2">
            <w:pPr>
              <w:widowControl/>
              <w:tabs>
                <w:tab w:val="left" w:pos="8304"/>
              </w:tabs>
              <w:suppressAutoHyphens w:val="0"/>
              <w:jc w:val="both"/>
              <w:outlineLvl w:val="0"/>
              <w:rPr>
                <w:b/>
                <w:bCs/>
                <w:sz w:val="22"/>
                <w:szCs w:val="22"/>
              </w:rPr>
            </w:pPr>
          </w:p>
        </w:tc>
      </w:tr>
      <w:tr w:rsidR="00431FA2" w:rsidRPr="00EE7326" w14:paraId="5A645A91" w14:textId="4826F339" w:rsidTr="00431FA2">
        <w:tc>
          <w:tcPr>
            <w:tcW w:w="2405" w:type="dxa"/>
          </w:tcPr>
          <w:p w14:paraId="449D4305" w14:textId="0F6AA089" w:rsidR="00431FA2" w:rsidRPr="00EE7326" w:rsidRDefault="00431FA2" w:rsidP="00431FA2">
            <w:pPr>
              <w:widowControl/>
              <w:tabs>
                <w:tab w:val="left" w:pos="8304"/>
              </w:tabs>
              <w:suppressAutoHyphens w:val="0"/>
              <w:jc w:val="both"/>
              <w:outlineLvl w:val="0"/>
              <w:rPr>
                <w:sz w:val="22"/>
                <w:szCs w:val="22"/>
              </w:rPr>
            </w:pPr>
            <w:r w:rsidRPr="00EE7326">
              <w:rPr>
                <w:sz w:val="22"/>
                <w:szCs w:val="22"/>
              </w:rPr>
              <w:t>Wydział Fizyki UJ</w:t>
            </w:r>
          </w:p>
        </w:tc>
        <w:tc>
          <w:tcPr>
            <w:tcW w:w="1843" w:type="dxa"/>
          </w:tcPr>
          <w:p w14:paraId="6020DD53" w14:textId="77777777" w:rsidR="00431FA2" w:rsidRPr="00EE7326" w:rsidRDefault="00431FA2" w:rsidP="00431FA2">
            <w:pPr>
              <w:widowControl/>
              <w:tabs>
                <w:tab w:val="left" w:pos="8304"/>
              </w:tabs>
              <w:suppressAutoHyphens w:val="0"/>
              <w:jc w:val="both"/>
              <w:outlineLvl w:val="0"/>
              <w:rPr>
                <w:b/>
                <w:bCs/>
                <w:sz w:val="22"/>
                <w:szCs w:val="22"/>
              </w:rPr>
            </w:pPr>
          </w:p>
        </w:tc>
        <w:tc>
          <w:tcPr>
            <w:tcW w:w="1134" w:type="dxa"/>
          </w:tcPr>
          <w:p w14:paraId="67D79011" w14:textId="592AFC9C" w:rsidR="00431FA2" w:rsidRPr="00EE7326" w:rsidRDefault="00EC51B1" w:rsidP="00431FA2">
            <w:pPr>
              <w:widowControl/>
              <w:tabs>
                <w:tab w:val="left" w:pos="8304"/>
              </w:tabs>
              <w:suppressAutoHyphens w:val="0"/>
              <w:outlineLvl w:val="0"/>
              <w:rPr>
                <w:b/>
                <w:bCs/>
                <w:sz w:val="22"/>
                <w:szCs w:val="22"/>
              </w:rPr>
            </w:pPr>
            <w:r>
              <w:rPr>
                <w:b/>
                <w:bCs/>
                <w:sz w:val="22"/>
                <w:szCs w:val="22"/>
              </w:rPr>
              <w:t>7</w:t>
            </w:r>
            <w:r w:rsidR="00D34655">
              <w:rPr>
                <w:b/>
                <w:bCs/>
                <w:sz w:val="22"/>
                <w:szCs w:val="22"/>
              </w:rPr>
              <w:t>00</w:t>
            </w:r>
          </w:p>
        </w:tc>
        <w:tc>
          <w:tcPr>
            <w:tcW w:w="1984" w:type="dxa"/>
          </w:tcPr>
          <w:p w14:paraId="53BED0FD" w14:textId="77777777" w:rsidR="00431FA2" w:rsidRPr="00EE7326" w:rsidRDefault="00431FA2" w:rsidP="00431FA2">
            <w:pPr>
              <w:widowControl/>
              <w:tabs>
                <w:tab w:val="left" w:pos="8304"/>
              </w:tabs>
              <w:suppressAutoHyphens w:val="0"/>
              <w:jc w:val="both"/>
              <w:outlineLvl w:val="0"/>
              <w:rPr>
                <w:b/>
                <w:bCs/>
                <w:sz w:val="22"/>
                <w:szCs w:val="22"/>
              </w:rPr>
            </w:pPr>
          </w:p>
        </w:tc>
        <w:tc>
          <w:tcPr>
            <w:tcW w:w="1701" w:type="dxa"/>
          </w:tcPr>
          <w:p w14:paraId="194DA1BC" w14:textId="77777777" w:rsidR="00431FA2" w:rsidRPr="00EE7326" w:rsidRDefault="00431FA2" w:rsidP="00431FA2">
            <w:pPr>
              <w:widowControl/>
              <w:tabs>
                <w:tab w:val="left" w:pos="8304"/>
              </w:tabs>
              <w:suppressAutoHyphens w:val="0"/>
              <w:jc w:val="both"/>
              <w:outlineLvl w:val="0"/>
              <w:rPr>
                <w:b/>
                <w:bCs/>
                <w:sz w:val="22"/>
                <w:szCs w:val="22"/>
              </w:rPr>
            </w:pPr>
          </w:p>
        </w:tc>
      </w:tr>
      <w:tr w:rsidR="00431FA2" w:rsidRPr="00EE7326" w14:paraId="2298463E" w14:textId="52425C79" w:rsidTr="00431FA2">
        <w:tc>
          <w:tcPr>
            <w:tcW w:w="2405" w:type="dxa"/>
          </w:tcPr>
          <w:p w14:paraId="56F352A7" w14:textId="4FC7FAE9" w:rsidR="00431FA2" w:rsidRPr="00EE7326" w:rsidRDefault="00D34655" w:rsidP="00431FA2">
            <w:pPr>
              <w:widowControl/>
              <w:tabs>
                <w:tab w:val="left" w:pos="8304"/>
              </w:tabs>
              <w:suppressAutoHyphens w:val="0"/>
              <w:jc w:val="both"/>
              <w:outlineLvl w:val="0"/>
              <w:rPr>
                <w:sz w:val="22"/>
                <w:szCs w:val="22"/>
              </w:rPr>
            </w:pPr>
            <w:r>
              <w:rPr>
                <w:sz w:val="22"/>
                <w:szCs w:val="22"/>
              </w:rPr>
              <w:t>WBBB/</w:t>
            </w:r>
            <w:r w:rsidR="00EC51B1">
              <w:rPr>
                <w:sz w:val="22"/>
                <w:szCs w:val="22"/>
              </w:rPr>
              <w:t>ID.UJ CWN</w:t>
            </w:r>
          </w:p>
        </w:tc>
        <w:tc>
          <w:tcPr>
            <w:tcW w:w="1843" w:type="dxa"/>
          </w:tcPr>
          <w:p w14:paraId="4FB6B2AC" w14:textId="77777777" w:rsidR="00431FA2" w:rsidRPr="00EE7326" w:rsidRDefault="00431FA2" w:rsidP="00431FA2">
            <w:pPr>
              <w:widowControl/>
              <w:tabs>
                <w:tab w:val="left" w:pos="8304"/>
              </w:tabs>
              <w:suppressAutoHyphens w:val="0"/>
              <w:jc w:val="both"/>
              <w:outlineLvl w:val="0"/>
              <w:rPr>
                <w:b/>
                <w:bCs/>
                <w:sz w:val="22"/>
                <w:szCs w:val="22"/>
              </w:rPr>
            </w:pPr>
          </w:p>
        </w:tc>
        <w:tc>
          <w:tcPr>
            <w:tcW w:w="1134" w:type="dxa"/>
          </w:tcPr>
          <w:p w14:paraId="2EF160CE" w14:textId="7302A2C0" w:rsidR="00431FA2" w:rsidRPr="00EE7326" w:rsidRDefault="00D34655" w:rsidP="00D34655">
            <w:pPr>
              <w:widowControl/>
              <w:tabs>
                <w:tab w:val="left" w:pos="8304"/>
              </w:tabs>
              <w:suppressAutoHyphens w:val="0"/>
              <w:outlineLvl w:val="0"/>
              <w:rPr>
                <w:b/>
                <w:bCs/>
                <w:sz w:val="22"/>
                <w:szCs w:val="22"/>
              </w:rPr>
            </w:pPr>
            <w:r>
              <w:rPr>
                <w:b/>
                <w:bCs/>
                <w:sz w:val="22"/>
                <w:szCs w:val="22"/>
              </w:rPr>
              <w:t>200</w:t>
            </w:r>
          </w:p>
        </w:tc>
        <w:tc>
          <w:tcPr>
            <w:tcW w:w="1984" w:type="dxa"/>
          </w:tcPr>
          <w:p w14:paraId="7D1B7D06" w14:textId="77777777" w:rsidR="00431FA2" w:rsidRPr="00EE7326" w:rsidRDefault="00431FA2" w:rsidP="00431FA2">
            <w:pPr>
              <w:widowControl/>
              <w:tabs>
                <w:tab w:val="left" w:pos="8304"/>
              </w:tabs>
              <w:suppressAutoHyphens w:val="0"/>
              <w:jc w:val="both"/>
              <w:outlineLvl w:val="0"/>
              <w:rPr>
                <w:b/>
                <w:bCs/>
                <w:sz w:val="22"/>
                <w:szCs w:val="22"/>
              </w:rPr>
            </w:pPr>
          </w:p>
        </w:tc>
        <w:tc>
          <w:tcPr>
            <w:tcW w:w="1701" w:type="dxa"/>
          </w:tcPr>
          <w:p w14:paraId="56E26A1E" w14:textId="77777777" w:rsidR="00431FA2" w:rsidRPr="00EE7326" w:rsidRDefault="00431FA2" w:rsidP="00431FA2">
            <w:pPr>
              <w:widowControl/>
              <w:tabs>
                <w:tab w:val="left" w:pos="8304"/>
              </w:tabs>
              <w:suppressAutoHyphens w:val="0"/>
              <w:jc w:val="both"/>
              <w:outlineLvl w:val="0"/>
              <w:rPr>
                <w:b/>
                <w:bCs/>
                <w:sz w:val="22"/>
                <w:szCs w:val="22"/>
              </w:rPr>
            </w:pPr>
          </w:p>
        </w:tc>
      </w:tr>
      <w:tr w:rsidR="00EC51B1" w:rsidRPr="00EE7326" w14:paraId="600813EB" w14:textId="77777777" w:rsidTr="00431FA2">
        <w:tc>
          <w:tcPr>
            <w:tcW w:w="2405" w:type="dxa"/>
          </w:tcPr>
          <w:p w14:paraId="09ABCF91" w14:textId="7EB33F77" w:rsidR="00EC51B1" w:rsidRPr="00EE7326" w:rsidRDefault="00EC51B1" w:rsidP="00431FA2">
            <w:pPr>
              <w:widowControl/>
              <w:tabs>
                <w:tab w:val="left" w:pos="8304"/>
              </w:tabs>
              <w:suppressAutoHyphens w:val="0"/>
              <w:jc w:val="both"/>
              <w:outlineLvl w:val="0"/>
              <w:rPr>
                <w:sz w:val="22"/>
                <w:szCs w:val="22"/>
              </w:rPr>
            </w:pPr>
            <w:r>
              <w:rPr>
                <w:sz w:val="22"/>
                <w:szCs w:val="22"/>
              </w:rPr>
              <w:t>SOLARIS</w:t>
            </w:r>
          </w:p>
        </w:tc>
        <w:tc>
          <w:tcPr>
            <w:tcW w:w="1843" w:type="dxa"/>
          </w:tcPr>
          <w:p w14:paraId="1F46B3BC" w14:textId="77777777" w:rsidR="00EC51B1" w:rsidRPr="00EE7326" w:rsidRDefault="00EC51B1" w:rsidP="00431FA2">
            <w:pPr>
              <w:widowControl/>
              <w:tabs>
                <w:tab w:val="left" w:pos="8304"/>
              </w:tabs>
              <w:suppressAutoHyphens w:val="0"/>
              <w:jc w:val="both"/>
              <w:outlineLvl w:val="0"/>
              <w:rPr>
                <w:b/>
                <w:bCs/>
                <w:sz w:val="22"/>
                <w:szCs w:val="22"/>
              </w:rPr>
            </w:pPr>
          </w:p>
        </w:tc>
        <w:tc>
          <w:tcPr>
            <w:tcW w:w="1134" w:type="dxa"/>
          </w:tcPr>
          <w:p w14:paraId="766A06C4" w14:textId="5ED6C404" w:rsidR="00EC51B1" w:rsidRDefault="00EC51B1" w:rsidP="00431FA2">
            <w:pPr>
              <w:widowControl/>
              <w:tabs>
                <w:tab w:val="left" w:pos="8304"/>
              </w:tabs>
              <w:suppressAutoHyphens w:val="0"/>
              <w:outlineLvl w:val="0"/>
              <w:rPr>
                <w:b/>
                <w:bCs/>
                <w:sz w:val="22"/>
                <w:szCs w:val="22"/>
              </w:rPr>
            </w:pPr>
            <w:r>
              <w:rPr>
                <w:b/>
                <w:bCs/>
                <w:sz w:val="22"/>
                <w:szCs w:val="22"/>
              </w:rPr>
              <w:t>1700</w:t>
            </w:r>
          </w:p>
        </w:tc>
        <w:tc>
          <w:tcPr>
            <w:tcW w:w="1984" w:type="dxa"/>
          </w:tcPr>
          <w:p w14:paraId="5C927461" w14:textId="77777777" w:rsidR="00EC51B1" w:rsidRPr="00EE7326" w:rsidRDefault="00EC51B1" w:rsidP="00431FA2">
            <w:pPr>
              <w:widowControl/>
              <w:tabs>
                <w:tab w:val="left" w:pos="8304"/>
              </w:tabs>
              <w:suppressAutoHyphens w:val="0"/>
              <w:jc w:val="both"/>
              <w:outlineLvl w:val="0"/>
              <w:rPr>
                <w:b/>
                <w:bCs/>
                <w:sz w:val="22"/>
                <w:szCs w:val="22"/>
              </w:rPr>
            </w:pPr>
          </w:p>
        </w:tc>
        <w:tc>
          <w:tcPr>
            <w:tcW w:w="1701" w:type="dxa"/>
          </w:tcPr>
          <w:p w14:paraId="79878BB8" w14:textId="77777777" w:rsidR="00EC51B1" w:rsidRPr="00EE7326" w:rsidRDefault="00EC51B1" w:rsidP="00431FA2">
            <w:pPr>
              <w:widowControl/>
              <w:tabs>
                <w:tab w:val="left" w:pos="8304"/>
              </w:tabs>
              <w:suppressAutoHyphens w:val="0"/>
              <w:jc w:val="both"/>
              <w:outlineLvl w:val="0"/>
              <w:rPr>
                <w:b/>
                <w:bCs/>
                <w:sz w:val="22"/>
                <w:szCs w:val="22"/>
              </w:rPr>
            </w:pPr>
          </w:p>
        </w:tc>
      </w:tr>
      <w:tr w:rsidR="00431FA2" w:rsidRPr="00EE7326" w14:paraId="460941C2" w14:textId="6D1258DE" w:rsidTr="00431FA2">
        <w:tc>
          <w:tcPr>
            <w:tcW w:w="2405" w:type="dxa"/>
          </w:tcPr>
          <w:p w14:paraId="439F18E1" w14:textId="0A23DA83" w:rsidR="00431FA2" w:rsidRPr="00EE7326" w:rsidRDefault="00431FA2" w:rsidP="00431FA2">
            <w:pPr>
              <w:widowControl/>
              <w:tabs>
                <w:tab w:val="left" w:pos="8304"/>
              </w:tabs>
              <w:suppressAutoHyphens w:val="0"/>
              <w:jc w:val="both"/>
              <w:outlineLvl w:val="0"/>
              <w:rPr>
                <w:b/>
                <w:bCs/>
                <w:sz w:val="22"/>
                <w:szCs w:val="22"/>
              </w:rPr>
            </w:pPr>
            <w:r w:rsidRPr="00EE7326">
              <w:rPr>
                <w:b/>
                <w:bCs/>
                <w:sz w:val="22"/>
                <w:szCs w:val="22"/>
              </w:rPr>
              <w:t>RAZEM</w:t>
            </w:r>
          </w:p>
        </w:tc>
        <w:tc>
          <w:tcPr>
            <w:tcW w:w="1843" w:type="dxa"/>
          </w:tcPr>
          <w:p w14:paraId="498A45FB" w14:textId="77777777" w:rsidR="00431FA2" w:rsidRPr="00EE7326" w:rsidRDefault="00431FA2" w:rsidP="00431FA2">
            <w:pPr>
              <w:widowControl/>
              <w:tabs>
                <w:tab w:val="left" w:pos="8304"/>
              </w:tabs>
              <w:suppressAutoHyphens w:val="0"/>
              <w:jc w:val="both"/>
              <w:outlineLvl w:val="0"/>
              <w:rPr>
                <w:b/>
                <w:bCs/>
                <w:sz w:val="22"/>
                <w:szCs w:val="22"/>
              </w:rPr>
            </w:pPr>
          </w:p>
        </w:tc>
        <w:tc>
          <w:tcPr>
            <w:tcW w:w="1134" w:type="dxa"/>
          </w:tcPr>
          <w:p w14:paraId="58AB8AA5" w14:textId="3CC3EF4F" w:rsidR="00431FA2" w:rsidRPr="00EE7326" w:rsidRDefault="00D34655" w:rsidP="00123D5C">
            <w:pPr>
              <w:widowControl/>
              <w:tabs>
                <w:tab w:val="left" w:pos="8304"/>
              </w:tabs>
              <w:suppressAutoHyphens w:val="0"/>
              <w:outlineLvl w:val="0"/>
              <w:rPr>
                <w:b/>
                <w:bCs/>
                <w:sz w:val="22"/>
                <w:szCs w:val="22"/>
              </w:rPr>
            </w:pPr>
            <w:r>
              <w:rPr>
                <w:b/>
                <w:bCs/>
                <w:sz w:val="22"/>
                <w:szCs w:val="22"/>
              </w:rPr>
              <w:t>41</w:t>
            </w:r>
            <w:r w:rsidR="00685FD1">
              <w:rPr>
                <w:b/>
                <w:bCs/>
                <w:sz w:val="22"/>
                <w:szCs w:val="22"/>
              </w:rPr>
              <w:t>00</w:t>
            </w:r>
          </w:p>
        </w:tc>
        <w:tc>
          <w:tcPr>
            <w:tcW w:w="1984" w:type="dxa"/>
          </w:tcPr>
          <w:p w14:paraId="47F2BB53" w14:textId="77777777" w:rsidR="00431FA2" w:rsidRPr="00EE7326" w:rsidRDefault="00431FA2" w:rsidP="00431FA2">
            <w:pPr>
              <w:widowControl/>
              <w:tabs>
                <w:tab w:val="left" w:pos="8304"/>
              </w:tabs>
              <w:suppressAutoHyphens w:val="0"/>
              <w:jc w:val="both"/>
              <w:outlineLvl w:val="0"/>
              <w:rPr>
                <w:b/>
                <w:bCs/>
                <w:sz w:val="22"/>
                <w:szCs w:val="22"/>
              </w:rPr>
            </w:pPr>
          </w:p>
        </w:tc>
        <w:tc>
          <w:tcPr>
            <w:tcW w:w="1701" w:type="dxa"/>
          </w:tcPr>
          <w:p w14:paraId="73E834C1" w14:textId="77777777" w:rsidR="00431FA2" w:rsidRPr="00EE7326" w:rsidRDefault="00431FA2" w:rsidP="00431FA2">
            <w:pPr>
              <w:widowControl/>
              <w:tabs>
                <w:tab w:val="left" w:pos="8304"/>
              </w:tabs>
              <w:suppressAutoHyphens w:val="0"/>
              <w:jc w:val="both"/>
              <w:outlineLvl w:val="0"/>
              <w:rPr>
                <w:b/>
                <w:bCs/>
                <w:sz w:val="22"/>
                <w:szCs w:val="22"/>
              </w:rPr>
            </w:pPr>
          </w:p>
        </w:tc>
      </w:tr>
      <w:bookmarkEnd w:id="10"/>
    </w:tbl>
    <w:p w14:paraId="5093F027" w14:textId="77777777" w:rsidR="00431FA2" w:rsidRPr="00EE7326" w:rsidRDefault="00431FA2" w:rsidP="00431FA2">
      <w:pPr>
        <w:widowControl/>
        <w:tabs>
          <w:tab w:val="left" w:pos="8304"/>
        </w:tabs>
        <w:suppressAutoHyphens w:val="0"/>
        <w:jc w:val="both"/>
        <w:outlineLvl w:val="0"/>
        <w:rPr>
          <w:b/>
          <w:bCs/>
          <w:sz w:val="22"/>
          <w:szCs w:val="22"/>
        </w:rPr>
      </w:pPr>
    </w:p>
    <w:p w14:paraId="48A2AD31" w14:textId="77777777" w:rsidR="00431FA2" w:rsidRPr="00EE7326" w:rsidRDefault="00431FA2" w:rsidP="00431FA2">
      <w:pPr>
        <w:pStyle w:val="Tekstpodstawowy"/>
        <w:rPr>
          <w:rFonts w:ascii="Times New Roman" w:hAnsi="Times New Roman" w:cs="Times New Roman"/>
          <w:b/>
          <w:sz w:val="20"/>
          <w:szCs w:val="20"/>
        </w:rPr>
      </w:pPr>
    </w:p>
    <w:tbl>
      <w:tblPr>
        <w:tblStyle w:val="Tabela-Siatka"/>
        <w:tblW w:w="9067" w:type="dxa"/>
        <w:tblLook w:val="04A0" w:firstRow="1" w:lastRow="0" w:firstColumn="1" w:lastColumn="0" w:noHBand="0" w:noVBand="1"/>
      </w:tblPr>
      <w:tblGrid>
        <w:gridCol w:w="2405"/>
        <w:gridCol w:w="1843"/>
        <w:gridCol w:w="1134"/>
        <w:gridCol w:w="1984"/>
        <w:gridCol w:w="1701"/>
      </w:tblGrid>
      <w:tr w:rsidR="00123D5C" w:rsidRPr="00EE7326" w14:paraId="1C0A1493" w14:textId="77777777" w:rsidTr="006C5CC7">
        <w:tc>
          <w:tcPr>
            <w:tcW w:w="2405" w:type="dxa"/>
          </w:tcPr>
          <w:p w14:paraId="313B0AC5" w14:textId="77777777" w:rsidR="00123D5C" w:rsidRPr="00EE7326" w:rsidRDefault="00123D5C" w:rsidP="006C5CC7">
            <w:pPr>
              <w:widowControl/>
              <w:tabs>
                <w:tab w:val="left" w:pos="8304"/>
              </w:tabs>
              <w:suppressAutoHyphens w:val="0"/>
              <w:jc w:val="both"/>
              <w:outlineLvl w:val="0"/>
              <w:rPr>
                <w:b/>
                <w:bCs/>
                <w:sz w:val="22"/>
                <w:szCs w:val="22"/>
              </w:rPr>
            </w:pPr>
          </w:p>
        </w:tc>
        <w:tc>
          <w:tcPr>
            <w:tcW w:w="1843" w:type="dxa"/>
          </w:tcPr>
          <w:p w14:paraId="41190347" w14:textId="2B199E94" w:rsidR="00123D5C" w:rsidRPr="00EE7326" w:rsidRDefault="00123D5C" w:rsidP="006C5CC7">
            <w:pPr>
              <w:widowControl/>
              <w:tabs>
                <w:tab w:val="left" w:pos="8304"/>
              </w:tabs>
              <w:suppressAutoHyphens w:val="0"/>
              <w:jc w:val="both"/>
              <w:outlineLvl w:val="0"/>
              <w:rPr>
                <w:b/>
                <w:bCs/>
                <w:sz w:val="22"/>
                <w:szCs w:val="22"/>
              </w:rPr>
            </w:pPr>
            <w:r w:rsidRPr="00EE7326">
              <w:rPr>
                <w:b/>
                <w:bCs/>
                <w:sz w:val="22"/>
                <w:szCs w:val="22"/>
              </w:rPr>
              <w:t>Cena netto 1 doby</w:t>
            </w:r>
          </w:p>
        </w:tc>
        <w:tc>
          <w:tcPr>
            <w:tcW w:w="1134" w:type="dxa"/>
          </w:tcPr>
          <w:p w14:paraId="779FA138" w14:textId="295425F4" w:rsidR="00123D5C" w:rsidRPr="00EE7326" w:rsidRDefault="00123D5C" w:rsidP="006C5CC7">
            <w:pPr>
              <w:widowControl/>
              <w:tabs>
                <w:tab w:val="left" w:pos="8304"/>
              </w:tabs>
              <w:suppressAutoHyphens w:val="0"/>
              <w:jc w:val="both"/>
              <w:outlineLvl w:val="0"/>
              <w:rPr>
                <w:b/>
                <w:bCs/>
                <w:sz w:val="22"/>
                <w:szCs w:val="22"/>
              </w:rPr>
            </w:pPr>
            <w:r w:rsidRPr="00EE7326">
              <w:rPr>
                <w:b/>
                <w:bCs/>
                <w:sz w:val="22"/>
                <w:szCs w:val="22"/>
              </w:rPr>
              <w:t>Ilość dni</w:t>
            </w:r>
          </w:p>
        </w:tc>
        <w:tc>
          <w:tcPr>
            <w:tcW w:w="1984" w:type="dxa"/>
          </w:tcPr>
          <w:p w14:paraId="41F8C6CC" w14:textId="3321B574" w:rsidR="00123D5C" w:rsidRPr="00EE7326" w:rsidRDefault="00123D5C" w:rsidP="006C5CC7">
            <w:pPr>
              <w:widowControl/>
              <w:tabs>
                <w:tab w:val="left" w:pos="8304"/>
              </w:tabs>
              <w:suppressAutoHyphens w:val="0"/>
              <w:jc w:val="both"/>
              <w:outlineLvl w:val="0"/>
              <w:rPr>
                <w:b/>
                <w:bCs/>
                <w:sz w:val="22"/>
                <w:szCs w:val="22"/>
              </w:rPr>
            </w:pPr>
            <w:r w:rsidRPr="00EE7326">
              <w:rPr>
                <w:b/>
                <w:bCs/>
                <w:sz w:val="22"/>
                <w:szCs w:val="22"/>
              </w:rPr>
              <w:t>Wartość dzierżawy netto</w:t>
            </w:r>
          </w:p>
        </w:tc>
        <w:tc>
          <w:tcPr>
            <w:tcW w:w="1701" w:type="dxa"/>
          </w:tcPr>
          <w:p w14:paraId="7FEF57D9" w14:textId="41AC8C21" w:rsidR="00123D5C" w:rsidRPr="00EE7326" w:rsidRDefault="00123D5C" w:rsidP="006C5CC7">
            <w:pPr>
              <w:widowControl/>
              <w:tabs>
                <w:tab w:val="left" w:pos="8304"/>
              </w:tabs>
              <w:suppressAutoHyphens w:val="0"/>
              <w:jc w:val="both"/>
              <w:outlineLvl w:val="0"/>
              <w:rPr>
                <w:b/>
                <w:bCs/>
                <w:sz w:val="22"/>
                <w:szCs w:val="22"/>
              </w:rPr>
            </w:pPr>
            <w:r w:rsidRPr="00EE7326">
              <w:rPr>
                <w:b/>
                <w:bCs/>
                <w:sz w:val="22"/>
                <w:szCs w:val="22"/>
              </w:rPr>
              <w:t>Wartość dzierżawy brutto</w:t>
            </w:r>
          </w:p>
        </w:tc>
      </w:tr>
      <w:tr w:rsidR="00123D5C" w14:paraId="6330A830" w14:textId="77777777" w:rsidTr="006C5CC7">
        <w:tc>
          <w:tcPr>
            <w:tcW w:w="2405" w:type="dxa"/>
          </w:tcPr>
          <w:p w14:paraId="49C3FEE1" w14:textId="60702039" w:rsidR="00123D5C" w:rsidRPr="00EE7326" w:rsidRDefault="00123D5C" w:rsidP="006C5CC7">
            <w:pPr>
              <w:widowControl/>
              <w:tabs>
                <w:tab w:val="left" w:pos="8304"/>
              </w:tabs>
              <w:suppressAutoHyphens w:val="0"/>
              <w:jc w:val="both"/>
              <w:outlineLvl w:val="0"/>
              <w:rPr>
                <w:sz w:val="22"/>
                <w:szCs w:val="22"/>
              </w:rPr>
            </w:pPr>
            <w:r w:rsidRPr="00EE7326">
              <w:rPr>
                <w:sz w:val="22"/>
                <w:szCs w:val="22"/>
              </w:rPr>
              <w:t xml:space="preserve">Dzierżawa "awaryjna" zbiornika </w:t>
            </w:r>
            <w:r w:rsidR="0027604B">
              <w:rPr>
                <w:sz w:val="22"/>
                <w:szCs w:val="22"/>
              </w:rPr>
              <w:t xml:space="preserve">Wykonawcy o pojemności </w:t>
            </w:r>
            <w:r w:rsidRPr="00EE7326">
              <w:rPr>
                <w:sz w:val="22"/>
                <w:szCs w:val="22"/>
              </w:rPr>
              <w:t>100l</w:t>
            </w:r>
          </w:p>
        </w:tc>
        <w:tc>
          <w:tcPr>
            <w:tcW w:w="1843" w:type="dxa"/>
          </w:tcPr>
          <w:p w14:paraId="7F15CF68" w14:textId="77777777" w:rsidR="00123D5C" w:rsidRPr="00EE7326" w:rsidRDefault="00123D5C" w:rsidP="006C5CC7">
            <w:pPr>
              <w:widowControl/>
              <w:tabs>
                <w:tab w:val="left" w:pos="8304"/>
              </w:tabs>
              <w:suppressAutoHyphens w:val="0"/>
              <w:jc w:val="both"/>
              <w:outlineLvl w:val="0"/>
              <w:rPr>
                <w:b/>
                <w:bCs/>
                <w:sz w:val="22"/>
                <w:szCs w:val="22"/>
              </w:rPr>
            </w:pPr>
          </w:p>
        </w:tc>
        <w:tc>
          <w:tcPr>
            <w:tcW w:w="1134" w:type="dxa"/>
          </w:tcPr>
          <w:p w14:paraId="02C2C88A" w14:textId="11CD1D40" w:rsidR="00123D5C" w:rsidRDefault="00EC51B1" w:rsidP="006C5CC7">
            <w:pPr>
              <w:widowControl/>
              <w:tabs>
                <w:tab w:val="left" w:pos="8304"/>
              </w:tabs>
              <w:suppressAutoHyphens w:val="0"/>
              <w:outlineLvl w:val="0"/>
              <w:rPr>
                <w:b/>
                <w:bCs/>
                <w:sz w:val="22"/>
                <w:szCs w:val="22"/>
              </w:rPr>
            </w:pPr>
            <w:r>
              <w:rPr>
                <w:b/>
                <w:bCs/>
                <w:sz w:val="22"/>
                <w:szCs w:val="22"/>
              </w:rPr>
              <w:t>75</w:t>
            </w:r>
          </w:p>
        </w:tc>
        <w:tc>
          <w:tcPr>
            <w:tcW w:w="1984" w:type="dxa"/>
          </w:tcPr>
          <w:p w14:paraId="0593FE13" w14:textId="77777777" w:rsidR="00123D5C" w:rsidRDefault="00123D5C" w:rsidP="006C5CC7">
            <w:pPr>
              <w:widowControl/>
              <w:tabs>
                <w:tab w:val="left" w:pos="8304"/>
              </w:tabs>
              <w:suppressAutoHyphens w:val="0"/>
              <w:jc w:val="both"/>
              <w:outlineLvl w:val="0"/>
              <w:rPr>
                <w:b/>
                <w:bCs/>
                <w:sz w:val="22"/>
                <w:szCs w:val="22"/>
              </w:rPr>
            </w:pPr>
          </w:p>
        </w:tc>
        <w:tc>
          <w:tcPr>
            <w:tcW w:w="1701" w:type="dxa"/>
          </w:tcPr>
          <w:p w14:paraId="1986CB44" w14:textId="77777777" w:rsidR="00123D5C" w:rsidRDefault="00123D5C" w:rsidP="006C5CC7">
            <w:pPr>
              <w:widowControl/>
              <w:tabs>
                <w:tab w:val="left" w:pos="8304"/>
              </w:tabs>
              <w:suppressAutoHyphens w:val="0"/>
              <w:jc w:val="both"/>
              <w:outlineLvl w:val="0"/>
              <w:rPr>
                <w:b/>
                <w:bCs/>
                <w:sz w:val="22"/>
                <w:szCs w:val="22"/>
              </w:rPr>
            </w:pPr>
          </w:p>
        </w:tc>
      </w:tr>
    </w:tbl>
    <w:p w14:paraId="17B607CD" w14:textId="77777777" w:rsidR="00431FA2" w:rsidRDefault="00431FA2" w:rsidP="00431FA2">
      <w:pPr>
        <w:pStyle w:val="Tekstpodstawowy"/>
        <w:rPr>
          <w:rFonts w:ascii="Times New Roman" w:hAnsi="Times New Roman" w:cs="Times New Roman"/>
          <w:b/>
          <w:sz w:val="20"/>
          <w:szCs w:val="20"/>
        </w:rPr>
      </w:pPr>
    </w:p>
    <w:p w14:paraId="6A6AA453" w14:textId="2668A606" w:rsidR="004C2002" w:rsidRPr="00996F5A" w:rsidRDefault="00D7068A" w:rsidP="00431FA2">
      <w:pPr>
        <w:pStyle w:val="Tekstpodstawowy"/>
        <w:ind w:left="540"/>
        <w:rPr>
          <w:rFonts w:ascii="Times New Roman" w:hAnsi="Times New Roman" w:cs="Times New Roman"/>
          <w:b/>
          <w:sz w:val="20"/>
          <w:szCs w:val="20"/>
        </w:rPr>
      </w:pPr>
      <w:r>
        <w:rPr>
          <w:rFonts w:ascii="Times New Roman" w:hAnsi="Times New Roman" w:cs="Times New Roman"/>
          <w:b/>
          <w:sz w:val="20"/>
          <w:szCs w:val="20"/>
        </w:rPr>
        <w:br w:type="page"/>
      </w:r>
      <w:r w:rsidR="004C2002" w:rsidRPr="00CC76BC">
        <w:rPr>
          <w:rFonts w:ascii="Times New Roman" w:hAnsi="Times New Roman" w:cs="Times New Roman"/>
          <w:b/>
          <w:sz w:val="22"/>
          <w:szCs w:val="22"/>
        </w:rPr>
        <w:lastRenderedPageBreak/>
        <w:t xml:space="preserve">Załącznik nr </w:t>
      </w:r>
      <w:r w:rsidR="00AD2A47" w:rsidRPr="00CC76BC">
        <w:rPr>
          <w:rFonts w:ascii="Times New Roman" w:hAnsi="Times New Roman" w:cs="Times New Roman"/>
          <w:b/>
          <w:sz w:val="22"/>
          <w:szCs w:val="22"/>
        </w:rPr>
        <w:t>3</w:t>
      </w:r>
      <w:r w:rsidR="004C2002" w:rsidRPr="00CC76BC">
        <w:rPr>
          <w:rFonts w:ascii="Times New Roman" w:hAnsi="Times New Roman" w:cs="Times New Roman"/>
          <w:b/>
          <w:sz w:val="22"/>
          <w:szCs w:val="22"/>
        </w:rPr>
        <w:t xml:space="preserve"> do formularza oferty</w:t>
      </w:r>
    </w:p>
    <w:p w14:paraId="182F0029" w14:textId="77777777" w:rsidR="004C2002" w:rsidRPr="00996F5A" w:rsidRDefault="004C2002" w:rsidP="004C2002">
      <w:pPr>
        <w:pStyle w:val="Tekstpodstawowy"/>
        <w:spacing w:line="240" w:lineRule="auto"/>
        <w:ind w:left="540"/>
        <w:rPr>
          <w:rFonts w:ascii="Times New Roman" w:hAnsi="Times New Roman" w:cs="Times New Roman"/>
          <w:i/>
        </w:rPr>
      </w:pPr>
      <w:r w:rsidRPr="00996F5A">
        <w:rPr>
          <w:rFonts w:ascii="Times New Roman" w:hAnsi="Times New Roman" w:cs="Times New Roman"/>
          <w:i/>
        </w:rPr>
        <w:t>(Pieczęć firmowa Wykonawcy)</w:t>
      </w:r>
    </w:p>
    <w:p w14:paraId="5E25EFF9" w14:textId="77777777" w:rsidR="004C2002" w:rsidRPr="00996F5A" w:rsidRDefault="004C2002" w:rsidP="004C2002">
      <w:pPr>
        <w:pStyle w:val="Tekstpodstawowy"/>
        <w:spacing w:line="240" w:lineRule="auto"/>
        <w:ind w:left="540"/>
        <w:rPr>
          <w:rFonts w:ascii="Times New Roman" w:hAnsi="Times New Roman" w:cs="Times New Roman"/>
          <w:i/>
        </w:rPr>
      </w:pPr>
    </w:p>
    <w:p w14:paraId="7073FD71" w14:textId="77777777" w:rsidR="004C2002" w:rsidRPr="00996F5A" w:rsidRDefault="004C2002" w:rsidP="004C2002">
      <w:pPr>
        <w:pStyle w:val="Tekstpodstawowy"/>
        <w:spacing w:line="240" w:lineRule="auto"/>
        <w:ind w:left="540"/>
        <w:rPr>
          <w:rFonts w:ascii="Times New Roman" w:hAnsi="Times New Roman" w:cs="Times New Roman"/>
        </w:rPr>
      </w:pPr>
    </w:p>
    <w:p w14:paraId="2CCEDE06" w14:textId="77777777" w:rsidR="004C2002" w:rsidRPr="00996F5A" w:rsidRDefault="004C2002" w:rsidP="004C2002">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OŚWIADCZENIE</w:t>
      </w:r>
    </w:p>
    <w:p w14:paraId="17285D54" w14:textId="77777777" w:rsidR="004C2002" w:rsidRPr="00996F5A" w:rsidRDefault="004C2002" w:rsidP="004C2002">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(wykaz podwykonawców)</w:t>
      </w:r>
    </w:p>
    <w:p w14:paraId="02912E7E" w14:textId="77777777" w:rsidR="004C2002" w:rsidRPr="00996F5A" w:rsidRDefault="004C2002" w:rsidP="004C2002">
      <w:pPr>
        <w:pStyle w:val="Tekstpodstawowy"/>
        <w:spacing w:line="240" w:lineRule="auto"/>
        <w:ind w:left="540"/>
        <w:rPr>
          <w:rFonts w:ascii="Times New Roman" w:hAnsi="Times New Roman" w:cs="Times New Roman"/>
        </w:rPr>
      </w:pPr>
    </w:p>
    <w:p w14:paraId="16B15C7C" w14:textId="77777777" w:rsidR="004C2002" w:rsidRPr="00996F5A" w:rsidRDefault="004C2002" w:rsidP="004C2002">
      <w:pPr>
        <w:pStyle w:val="Tekstpodstawowy"/>
        <w:spacing w:line="240" w:lineRule="auto"/>
        <w:ind w:firstLine="540"/>
        <w:rPr>
          <w:rFonts w:ascii="Times New Roman" w:hAnsi="Times New Roman" w:cs="Times New Roman"/>
        </w:rPr>
      </w:pPr>
      <w:r w:rsidRPr="00996F5A">
        <w:rPr>
          <w:rFonts w:ascii="Times New Roman" w:hAnsi="Times New Roman" w:cs="Times New Roman"/>
        </w:rPr>
        <w:t>Oświadczamy, że:</w:t>
      </w:r>
    </w:p>
    <w:p w14:paraId="2D35CA2E" w14:textId="77777777" w:rsidR="004C2002" w:rsidRPr="00996F5A" w:rsidRDefault="004C2002" w:rsidP="004C2002">
      <w:pPr>
        <w:pStyle w:val="Tekstpodstawowy"/>
        <w:spacing w:line="240" w:lineRule="auto"/>
        <w:ind w:left="540"/>
        <w:rPr>
          <w:rFonts w:ascii="Times New Roman" w:hAnsi="Times New Roman" w:cs="Times New Roman"/>
        </w:rPr>
      </w:pPr>
    </w:p>
    <w:p w14:paraId="039A1BFC" w14:textId="77777777" w:rsidR="004C2002" w:rsidRPr="00996F5A" w:rsidRDefault="004C2002" w:rsidP="004C2002">
      <w:pPr>
        <w:pStyle w:val="Tekstpodstawowy"/>
        <w:spacing w:line="240" w:lineRule="auto"/>
        <w:ind w:left="540"/>
        <w:rPr>
          <w:rFonts w:ascii="Times New Roman" w:hAnsi="Times New Roman" w:cs="Times New Roman"/>
        </w:rPr>
      </w:pPr>
      <w:r w:rsidRPr="00996F5A">
        <w:rPr>
          <w:rFonts w:ascii="Times New Roman" w:hAnsi="Times New Roman" w:cs="Times New Roman"/>
        </w:rPr>
        <w:t>- powierzamy* następującym podwykonawcom wykonanie następujących części (zakresu) zamówienia</w:t>
      </w:r>
    </w:p>
    <w:p w14:paraId="4A303AC8" w14:textId="77777777" w:rsidR="004C2002" w:rsidRPr="00996F5A" w:rsidRDefault="004C2002" w:rsidP="004C2002">
      <w:pPr>
        <w:pStyle w:val="Tekstpodstawowy"/>
        <w:spacing w:line="240" w:lineRule="auto"/>
        <w:ind w:left="540"/>
        <w:rPr>
          <w:rFonts w:ascii="Times New Roman" w:hAnsi="Times New Roman" w:cs="Times New Roman"/>
        </w:rPr>
      </w:pPr>
    </w:p>
    <w:p w14:paraId="374BF940" w14:textId="77777777" w:rsidR="004C2002" w:rsidRPr="00996F5A" w:rsidRDefault="004C2002" w:rsidP="00A523AB">
      <w:pPr>
        <w:pStyle w:val="Tekstpodstawowy"/>
        <w:numPr>
          <w:ilvl w:val="2"/>
          <w:numId w:val="8"/>
        </w:numPr>
        <w:tabs>
          <w:tab w:val="clear" w:pos="2160"/>
          <w:tab w:val="num" w:pos="0"/>
        </w:tabs>
        <w:spacing w:line="240" w:lineRule="auto"/>
        <w:ind w:left="709" w:hanging="425"/>
        <w:rPr>
          <w:rFonts w:ascii="Times New Roman" w:hAnsi="Times New Roman" w:cs="Times New Roman"/>
        </w:rPr>
      </w:pPr>
      <w:r w:rsidRPr="00996F5A">
        <w:rPr>
          <w:rFonts w:ascii="Times New Roman" w:hAnsi="Times New Roman" w:cs="Times New Roman"/>
        </w:rPr>
        <w:t xml:space="preserve">Podwykonawca </w:t>
      </w:r>
      <w:r w:rsidRPr="005F7608">
        <w:rPr>
          <w:rFonts w:ascii="Tahoma" w:hAnsi="Tahoma" w:cs="Tahoma"/>
          <w:i/>
          <w:sz w:val="16"/>
          <w:szCs w:val="16"/>
        </w:rPr>
        <w:t>(podać pełną nazwę/firmę, adres, a także w zależności od podmiotu: NIP/PESEL, KRS/CEiDG)</w:t>
      </w:r>
      <w:r w:rsidRPr="00996F5A">
        <w:rPr>
          <w:rFonts w:ascii="Times New Roman" w:hAnsi="Times New Roman" w:cs="Times New Roman"/>
          <w:i/>
          <w:sz w:val="16"/>
          <w:szCs w:val="16"/>
        </w:rPr>
        <w:t xml:space="preserve"> - </w:t>
      </w:r>
      <w:r w:rsidRPr="00996F5A">
        <w:rPr>
          <w:rFonts w:ascii="Times New Roman" w:hAnsi="Times New Roman" w:cs="Times New Roman"/>
        </w:rPr>
        <w:t>…………………………………………………………………………………………</w:t>
      </w:r>
    </w:p>
    <w:p w14:paraId="78A5E9FB" w14:textId="77777777" w:rsidR="004C2002" w:rsidRPr="00996F5A" w:rsidRDefault="004C2002" w:rsidP="004C2002">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100E4B4E" w14:textId="77777777" w:rsidR="004C2002" w:rsidRPr="00996F5A" w:rsidRDefault="004C2002" w:rsidP="004C2002">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0F6BB266" w14:textId="77777777" w:rsidR="004C2002" w:rsidRPr="00996F5A" w:rsidRDefault="004C2002" w:rsidP="004C2002">
      <w:pPr>
        <w:pStyle w:val="Tekstpodstawowy"/>
        <w:spacing w:line="240" w:lineRule="auto"/>
        <w:ind w:left="720"/>
        <w:rPr>
          <w:rFonts w:ascii="Times New Roman" w:hAnsi="Times New Roman" w:cs="Times New Roman"/>
        </w:rPr>
      </w:pPr>
    </w:p>
    <w:p w14:paraId="31A7BC56" w14:textId="77777777" w:rsidR="004C2002" w:rsidRPr="00996F5A" w:rsidRDefault="004C2002" w:rsidP="004C2002">
      <w:pPr>
        <w:pStyle w:val="Tekstpodstawowy"/>
        <w:spacing w:line="240" w:lineRule="auto"/>
        <w:rPr>
          <w:rFonts w:ascii="Times New Roman" w:hAnsi="Times New Roman" w:cs="Times New Roman"/>
          <w:i/>
          <w:sz w:val="16"/>
          <w:szCs w:val="16"/>
        </w:rPr>
      </w:pPr>
      <w:r w:rsidRPr="00996F5A">
        <w:rPr>
          <w:rFonts w:ascii="Times New Roman" w:hAnsi="Times New Roman" w:cs="Times New Roman"/>
        </w:rPr>
        <w:t xml:space="preserve">      2.    Podwykonawca </w:t>
      </w:r>
      <w:r w:rsidRPr="00DD0269">
        <w:rPr>
          <w:rFonts w:ascii="Tahoma" w:hAnsi="Tahoma" w:cs="Tahoma"/>
          <w:i/>
          <w:sz w:val="16"/>
          <w:szCs w:val="16"/>
        </w:rPr>
        <w:t>(podać pełną nazwę/firmę, adres, a także w zależności od podmiotu: NIP/PESEL, KRS/CEiDG) -</w:t>
      </w:r>
    </w:p>
    <w:p w14:paraId="0AF0FB73" w14:textId="77777777" w:rsidR="004C2002" w:rsidRPr="00996F5A" w:rsidRDefault="004C2002" w:rsidP="004C2002">
      <w:pPr>
        <w:pStyle w:val="Tekstpodstawowy"/>
        <w:spacing w:line="240" w:lineRule="auto"/>
        <w:rPr>
          <w:rFonts w:ascii="Times New Roman" w:hAnsi="Times New Roman" w:cs="Times New Roman"/>
        </w:rPr>
      </w:pPr>
      <w:r w:rsidRPr="00996F5A">
        <w:rPr>
          <w:rFonts w:ascii="Times New Roman" w:hAnsi="Times New Roman" w:cs="Times New Roman"/>
        </w:rPr>
        <w:t>…………………………………………………………………………………………</w:t>
      </w:r>
    </w:p>
    <w:p w14:paraId="59EB13D6" w14:textId="77777777" w:rsidR="004C2002" w:rsidRPr="00996F5A" w:rsidRDefault="004C2002" w:rsidP="004C2002">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2A64E743" w14:textId="77777777" w:rsidR="004C2002" w:rsidRPr="00996F5A" w:rsidRDefault="004C2002" w:rsidP="004C2002">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7C08CC1A" w14:textId="77777777" w:rsidR="004C2002" w:rsidRPr="00996F5A" w:rsidRDefault="004C2002" w:rsidP="004C2002">
      <w:pPr>
        <w:pStyle w:val="Tekstpodstawowy"/>
        <w:spacing w:line="240" w:lineRule="auto"/>
        <w:ind w:left="540"/>
        <w:rPr>
          <w:rFonts w:ascii="Times New Roman" w:hAnsi="Times New Roman" w:cs="Times New Roman"/>
        </w:rPr>
      </w:pPr>
    </w:p>
    <w:p w14:paraId="788B0EAF" w14:textId="77777777" w:rsidR="004C2002" w:rsidRPr="00996F5A" w:rsidRDefault="004C2002" w:rsidP="004C2002">
      <w:pPr>
        <w:pStyle w:val="Tekstpodstawowy"/>
        <w:spacing w:line="240" w:lineRule="auto"/>
        <w:ind w:left="540"/>
        <w:rPr>
          <w:rFonts w:ascii="Times New Roman" w:hAnsi="Times New Roman" w:cs="Times New Roman"/>
        </w:rPr>
      </w:pPr>
      <w:r w:rsidRPr="00996F5A">
        <w:rPr>
          <w:rFonts w:ascii="Times New Roman" w:hAnsi="Times New Roman" w:cs="Times New Roman"/>
        </w:rPr>
        <w:t>-   nie powierzamy* podwykonawcom żadnej części (zakresu) zamówienia</w:t>
      </w:r>
    </w:p>
    <w:p w14:paraId="09BF388D" w14:textId="77777777" w:rsidR="004C2002" w:rsidRPr="00CC76BC" w:rsidRDefault="004C2002" w:rsidP="004C2002">
      <w:pPr>
        <w:pStyle w:val="Tekstpodstawowy"/>
        <w:spacing w:line="240" w:lineRule="auto"/>
        <w:ind w:left="540"/>
        <w:rPr>
          <w:rFonts w:ascii="Tahoma" w:hAnsi="Tahoma" w:cs="Tahoma"/>
          <w:sz w:val="20"/>
          <w:szCs w:val="20"/>
        </w:rPr>
      </w:pPr>
    </w:p>
    <w:p w14:paraId="07E93F22" w14:textId="77777777" w:rsidR="004C2002" w:rsidRPr="00CC76BC" w:rsidRDefault="00CC76BC" w:rsidP="004C2002">
      <w:pPr>
        <w:pStyle w:val="Tekstpodstawowy"/>
        <w:spacing w:line="240" w:lineRule="auto"/>
        <w:ind w:left="540"/>
        <w:rPr>
          <w:rFonts w:ascii="Tahoma" w:hAnsi="Tahoma" w:cs="Tahoma"/>
          <w:b/>
          <w:bCs/>
          <w:i/>
          <w:iCs/>
          <w:sz w:val="20"/>
          <w:szCs w:val="20"/>
        </w:rPr>
      </w:pPr>
      <w:r w:rsidRPr="00CC76BC">
        <w:rPr>
          <w:rFonts w:ascii="Tahoma" w:hAnsi="Tahoma" w:cs="Tahoma"/>
          <w:b/>
          <w:bCs/>
          <w:i/>
          <w:iCs/>
          <w:sz w:val="20"/>
          <w:szCs w:val="20"/>
        </w:rPr>
        <w:t>[</w:t>
      </w:r>
      <w:r>
        <w:rPr>
          <w:rFonts w:ascii="Tahoma" w:hAnsi="Tahoma" w:cs="Tahoma"/>
          <w:b/>
          <w:bCs/>
          <w:i/>
          <w:iCs/>
          <w:sz w:val="20"/>
          <w:szCs w:val="20"/>
        </w:rPr>
        <w:t>J</w:t>
      </w:r>
      <w:r w:rsidR="004C2002" w:rsidRPr="00CC76BC">
        <w:rPr>
          <w:rFonts w:ascii="Tahoma" w:hAnsi="Tahoma" w:cs="Tahoma"/>
          <w:b/>
          <w:bCs/>
          <w:i/>
          <w:iCs/>
          <w:sz w:val="20"/>
          <w:szCs w:val="20"/>
        </w:rPr>
        <w:t>eżeli Wykonawca nie wykreśli żadnej z powyższych opcji, Zamawiający uzna, że nie powierza podwykonawcom wykonania żadnych prac objętych niniejszym  zamówieniem</w:t>
      </w:r>
      <w:r w:rsidRPr="00CC76BC">
        <w:rPr>
          <w:rFonts w:ascii="Tahoma" w:hAnsi="Tahoma" w:cs="Tahoma"/>
          <w:b/>
          <w:bCs/>
          <w:i/>
          <w:iCs/>
          <w:sz w:val="20"/>
          <w:szCs w:val="20"/>
        </w:rPr>
        <w:t>]</w:t>
      </w:r>
    </w:p>
    <w:p w14:paraId="1A27C0E3" w14:textId="77777777" w:rsidR="004C2002" w:rsidRPr="00996F5A" w:rsidRDefault="004C2002" w:rsidP="004C2002">
      <w:pPr>
        <w:pStyle w:val="Tekstpodstawowy"/>
        <w:spacing w:line="240" w:lineRule="auto"/>
        <w:ind w:left="540"/>
        <w:rPr>
          <w:rFonts w:ascii="Times New Roman" w:hAnsi="Times New Roman" w:cs="Times New Roman"/>
        </w:rPr>
      </w:pPr>
    </w:p>
    <w:p w14:paraId="021F8D86" w14:textId="77777777" w:rsidR="004C2002" w:rsidRPr="00996F5A" w:rsidRDefault="004C2002" w:rsidP="004C2002">
      <w:pPr>
        <w:pStyle w:val="Tekstpodstawowy"/>
        <w:ind w:left="540"/>
        <w:rPr>
          <w:rFonts w:ascii="Times New Roman" w:hAnsi="Times New Roman" w:cs="Times New Roman"/>
        </w:rPr>
      </w:pPr>
    </w:p>
    <w:p w14:paraId="0F8504FB" w14:textId="77777777" w:rsidR="004C2002" w:rsidRPr="00996F5A" w:rsidRDefault="004C2002" w:rsidP="004C2002">
      <w:pPr>
        <w:pStyle w:val="Tekstpodstawowy"/>
        <w:spacing w:line="240" w:lineRule="auto"/>
        <w:ind w:left="540"/>
        <w:rPr>
          <w:rFonts w:ascii="Times New Roman" w:hAnsi="Times New Roman" w:cs="Times New Roman"/>
        </w:rPr>
      </w:pPr>
    </w:p>
    <w:p w14:paraId="7D1CC69B" w14:textId="77777777" w:rsidR="004C2002" w:rsidRPr="00996F5A" w:rsidRDefault="004C2002" w:rsidP="004C2002">
      <w:pPr>
        <w:pStyle w:val="Tekstpodstawowy"/>
        <w:spacing w:line="240" w:lineRule="auto"/>
        <w:ind w:left="540"/>
        <w:rPr>
          <w:rFonts w:ascii="Times New Roman" w:hAnsi="Times New Roman" w:cs="Times New Roman"/>
        </w:rPr>
      </w:pPr>
    </w:p>
    <w:p w14:paraId="53FC2CB5" w14:textId="77777777" w:rsidR="004C2002" w:rsidRPr="00996F5A" w:rsidRDefault="004C2002" w:rsidP="004C2002">
      <w:pPr>
        <w:pStyle w:val="Tekstpodstawowy"/>
        <w:spacing w:line="240" w:lineRule="auto"/>
        <w:ind w:left="540"/>
        <w:rPr>
          <w:rFonts w:ascii="Times New Roman" w:hAnsi="Times New Roman" w:cs="Times New Roman"/>
          <w:i/>
          <w:iCs/>
        </w:rPr>
      </w:pPr>
    </w:p>
    <w:p w14:paraId="0C4BF419" w14:textId="77777777" w:rsidR="004C2002" w:rsidRPr="00996F5A" w:rsidRDefault="004C2002" w:rsidP="004C2002">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58E01C7A" w14:textId="77777777" w:rsidR="004C2002" w:rsidRPr="00996F5A" w:rsidRDefault="004C2002" w:rsidP="004C2002">
      <w:pPr>
        <w:pStyle w:val="Tekstpodstawowy"/>
        <w:spacing w:line="240" w:lineRule="auto"/>
        <w:ind w:left="539"/>
        <w:jc w:val="right"/>
        <w:rPr>
          <w:rFonts w:ascii="Times New Roman" w:hAnsi="Times New Roman" w:cs="Times New Roman"/>
          <w:i/>
          <w:highlight w:val="yellow"/>
        </w:rPr>
      </w:pPr>
    </w:p>
    <w:p w14:paraId="28B15368" w14:textId="77777777" w:rsidR="004C2002" w:rsidRPr="00996F5A" w:rsidRDefault="004C2002" w:rsidP="004C2002">
      <w:pPr>
        <w:pStyle w:val="Tekstpodstawowy"/>
        <w:spacing w:line="240" w:lineRule="auto"/>
        <w:ind w:left="540"/>
        <w:jc w:val="right"/>
        <w:rPr>
          <w:rFonts w:ascii="Times New Roman" w:hAnsi="Times New Roman" w:cs="Times New Roman"/>
          <w:b/>
          <w:sz w:val="20"/>
          <w:szCs w:val="20"/>
        </w:rPr>
      </w:pPr>
      <w:r w:rsidRPr="00996F5A">
        <w:rPr>
          <w:rFonts w:ascii="Times New Roman" w:hAnsi="Times New Roman" w:cs="Times New Roman"/>
          <w:b/>
          <w:highlight w:val="yellow"/>
        </w:rPr>
        <w:br w:type="page"/>
      </w:r>
      <w:bookmarkStart w:id="11" w:name="_Toc458086117"/>
    </w:p>
    <w:bookmarkEnd w:id="11"/>
    <w:p w14:paraId="35D98384" w14:textId="77777777" w:rsidR="006B43AA" w:rsidRPr="00CC76BC" w:rsidRDefault="0036149D" w:rsidP="000F6BF9">
      <w:pPr>
        <w:widowControl/>
        <w:suppressAutoHyphens w:val="0"/>
        <w:jc w:val="right"/>
        <w:rPr>
          <w:b/>
          <w:bCs/>
          <w:sz w:val="28"/>
          <w:szCs w:val="28"/>
        </w:rPr>
      </w:pPr>
      <w:r w:rsidRPr="00CC76BC">
        <w:rPr>
          <w:b/>
          <w:sz w:val="22"/>
          <w:szCs w:val="22"/>
        </w:rPr>
        <w:lastRenderedPageBreak/>
        <w:t xml:space="preserve">Załącznik nr </w:t>
      </w:r>
      <w:r w:rsidR="00AD2A47" w:rsidRPr="00CC76BC">
        <w:rPr>
          <w:b/>
          <w:sz w:val="22"/>
          <w:szCs w:val="22"/>
        </w:rPr>
        <w:t>2</w:t>
      </w:r>
      <w:r w:rsidRPr="00CC76BC">
        <w:rPr>
          <w:b/>
          <w:sz w:val="22"/>
          <w:szCs w:val="22"/>
        </w:rPr>
        <w:t xml:space="preserve"> do </w:t>
      </w:r>
      <w:r w:rsidR="001232D5" w:rsidRPr="00CC76BC">
        <w:rPr>
          <w:b/>
          <w:sz w:val="22"/>
          <w:szCs w:val="22"/>
        </w:rPr>
        <w:t>SWZ</w:t>
      </w:r>
    </w:p>
    <w:p w14:paraId="74972469" w14:textId="77777777" w:rsidR="005167C7" w:rsidRDefault="005167C7" w:rsidP="00595A6D">
      <w:pPr>
        <w:widowControl/>
        <w:suppressAutoHyphens w:val="0"/>
        <w:ind w:left="540"/>
        <w:rPr>
          <w:b/>
          <w:bCs/>
          <w:u w:val="single"/>
        </w:rPr>
      </w:pPr>
    </w:p>
    <w:p w14:paraId="655CB898" w14:textId="77777777" w:rsidR="005167C7" w:rsidRDefault="007030F3" w:rsidP="00595A6D">
      <w:pPr>
        <w:widowControl/>
        <w:suppressAutoHyphens w:val="0"/>
        <w:ind w:left="540"/>
        <w:rPr>
          <w:b/>
          <w:bCs/>
          <w:u w:val="single"/>
        </w:rPr>
      </w:pPr>
      <w:bookmarkStart w:id="12" w:name="_Hlk11954958"/>
      <w:r w:rsidRPr="00F47A1D">
        <w:rPr>
          <w:noProof/>
        </w:rPr>
        <w:drawing>
          <wp:anchor distT="0" distB="0" distL="114300" distR="114300" simplePos="0" relativeHeight="251658752" behindDoc="0" locked="0" layoutInCell="1" allowOverlap="1" wp14:anchorId="10BD4E7F" wp14:editId="497907CC">
            <wp:simplePos x="0" y="0"/>
            <wp:positionH relativeFrom="column">
              <wp:posOffset>22860</wp:posOffset>
            </wp:positionH>
            <wp:positionV relativeFrom="paragraph">
              <wp:posOffset>54610</wp:posOffset>
            </wp:positionV>
            <wp:extent cx="676275" cy="885825"/>
            <wp:effectExtent l="0" t="0" r="9525" b="9525"/>
            <wp:wrapNone/>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anchor>
        </w:drawing>
      </w:r>
      <w:bookmarkEnd w:id="12"/>
    </w:p>
    <w:p w14:paraId="31228127" w14:textId="77777777" w:rsidR="005167C7" w:rsidRDefault="005167C7" w:rsidP="00595A6D">
      <w:pPr>
        <w:widowControl/>
        <w:suppressAutoHyphens w:val="0"/>
        <w:ind w:left="540"/>
        <w:rPr>
          <w:b/>
          <w:bCs/>
          <w:u w:val="single"/>
        </w:rPr>
      </w:pPr>
    </w:p>
    <w:p w14:paraId="13C17828" w14:textId="77777777" w:rsidR="005167C7" w:rsidRDefault="005167C7" w:rsidP="00595A6D">
      <w:pPr>
        <w:widowControl/>
        <w:suppressAutoHyphens w:val="0"/>
        <w:ind w:left="540"/>
        <w:rPr>
          <w:b/>
          <w:bCs/>
          <w:u w:val="single"/>
        </w:rPr>
      </w:pPr>
    </w:p>
    <w:p w14:paraId="002B58D9" w14:textId="77777777" w:rsidR="007030F3" w:rsidRDefault="007030F3" w:rsidP="00595A6D">
      <w:pPr>
        <w:widowControl/>
        <w:suppressAutoHyphens w:val="0"/>
        <w:ind w:left="540"/>
        <w:rPr>
          <w:b/>
          <w:bCs/>
          <w:u w:val="single"/>
        </w:rPr>
      </w:pPr>
    </w:p>
    <w:p w14:paraId="19FC26CB" w14:textId="77777777" w:rsidR="007030F3" w:rsidRDefault="007030F3" w:rsidP="00595A6D">
      <w:pPr>
        <w:widowControl/>
        <w:suppressAutoHyphens w:val="0"/>
        <w:ind w:left="540"/>
        <w:rPr>
          <w:b/>
          <w:bCs/>
          <w:u w:val="single"/>
        </w:rPr>
      </w:pPr>
    </w:p>
    <w:p w14:paraId="796908CB" w14:textId="46D9D7E0" w:rsidR="002D3BB2" w:rsidRDefault="00CF30EE" w:rsidP="007030F3">
      <w:pPr>
        <w:widowControl/>
        <w:suppressAutoHyphens w:val="0"/>
        <w:rPr>
          <w:b/>
          <w:bCs/>
          <w:u w:val="single"/>
        </w:rPr>
      </w:pPr>
      <w:r>
        <w:rPr>
          <w:b/>
          <w:bCs/>
          <w:u w:val="single"/>
        </w:rPr>
        <w:t xml:space="preserve">Projektowane Postanowienia Umowy </w:t>
      </w:r>
      <w:r w:rsidR="001E54BC">
        <w:rPr>
          <w:b/>
          <w:bCs/>
          <w:u w:val="single"/>
        </w:rPr>
        <w:t>80.272.</w:t>
      </w:r>
      <w:r w:rsidR="00CB657C">
        <w:rPr>
          <w:b/>
          <w:bCs/>
          <w:u w:val="single"/>
        </w:rPr>
        <w:t>3</w:t>
      </w:r>
      <w:r w:rsidR="00BF408E">
        <w:rPr>
          <w:b/>
          <w:bCs/>
          <w:u w:val="single"/>
        </w:rPr>
        <w:t>2</w:t>
      </w:r>
      <w:r w:rsidR="00D34655">
        <w:rPr>
          <w:b/>
          <w:bCs/>
          <w:u w:val="single"/>
        </w:rPr>
        <w:t>5</w:t>
      </w:r>
      <w:r w:rsidR="001E54BC">
        <w:rPr>
          <w:b/>
          <w:bCs/>
          <w:u w:val="single"/>
        </w:rPr>
        <w:t>.202</w:t>
      </w:r>
      <w:r w:rsidR="00BF408E">
        <w:rPr>
          <w:b/>
          <w:bCs/>
          <w:u w:val="single"/>
        </w:rPr>
        <w:t>4</w:t>
      </w:r>
      <w:r w:rsidR="00423CAE" w:rsidRPr="00537874">
        <w:rPr>
          <w:b/>
          <w:bCs/>
          <w:u w:val="single"/>
        </w:rPr>
        <w:t>-</w:t>
      </w:r>
      <w:r w:rsidR="002D3BB2" w:rsidRPr="006D1F91">
        <w:rPr>
          <w:b/>
          <w:bCs/>
          <w:u w:val="single"/>
        </w:rPr>
        <w:t>wzór</w:t>
      </w:r>
    </w:p>
    <w:p w14:paraId="4D835427" w14:textId="77777777" w:rsidR="002D3BB2" w:rsidRPr="00465B21" w:rsidRDefault="002D3BB2" w:rsidP="002D3BB2">
      <w:pPr>
        <w:pStyle w:val="Tekstpodstawowy"/>
        <w:spacing w:line="240" w:lineRule="auto"/>
        <w:jc w:val="center"/>
        <w:outlineLvl w:val="0"/>
        <w:rPr>
          <w:rFonts w:ascii="Times New Roman" w:hAnsi="Times New Roman" w:cs="Times New Roman"/>
          <w:b/>
          <w:bCs/>
          <w:u w:val="single"/>
        </w:rPr>
      </w:pPr>
    </w:p>
    <w:p w14:paraId="42404AB0" w14:textId="0F4E047C" w:rsidR="00773B5F" w:rsidRDefault="00773B5F" w:rsidP="00773B5F">
      <w:pPr>
        <w:jc w:val="both"/>
        <w:rPr>
          <w:b/>
        </w:rPr>
      </w:pPr>
      <w:r w:rsidRPr="00836343">
        <w:rPr>
          <w:b/>
        </w:rPr>
        <w:t>zawarta w Krakowie w dniu ................ 20</w:t>
      </w:r>
      <w:r>
        <w:rPr>
          <w:b/>
        </w:rPr>
        <w:t>2</w:t>
      </w:r>
      <w:r w:rsidR="00BF408E">
        <w:rPr>
          <w:b/>
        </w:rPr>
        <w:t>4</w:t>
      </w:r>
      <w:r>
        <w:rPr>
          <w:b/>
        </w:rPr>
        <w:t xml:space="preserve"> r. pomiędzy:</w:t>
      </w:r>
    </w:p>
    <w:p w14:paraId="377E18B5" w14:textId="77777777" w:rsidR="00773B5F" w:rsidRPr="00836343" w:rsidRDefault="00773B5F" w:rsidP="00773B5F">
      <w:pPr>
        <w:jc w:val="both"/>
        <w:rPr>
          <w:b/>
        </w:rPr>
      </w:pPr>
    </w:p>
    <w:p w14:paraId="7B869844" w14:textId="77777777" w:rsidR="00773B5F" w:rsidRPr="00836343" w:rsidRDefault="00773B5F" w:rsidP="00773B5F">
      <w:pPr>
        <w:jc w:val="both"/>
        <w:rPr>
          <w:b/>
          <w:bCs/>
        </w:rPr>
      </w:pPr>
      <w:r w:rsidRPr="00836343">
        <w:rPr>
          <w:b/>
        </w:rPr>
        <w:t xml:space="preserve">Uniwersytetem </w:t>
      </w:r>
      <w:r w:rsidRPr="00836343">
        <w:rPr>
          <w:b/>
          <w:bCs/>
        </w:rPr>
        <w:t xml:space="preserve">Jagiellońskim z siedzibą przy ul. Gołębiej 24, 31-007 Kraków, </w:t>
      </w:r>
    </w:p>
    <w:p w14:paraId="758C519A" w14:textId="77777777" w:rsidR="00773B5F" w:rsidRPr="00836343" w:rsidRDefault="00773B5F" w:rsidP="00773B5F">
      <w:pPr>
        <w:jc w:val="both"/>
        <w:rPr>
          <w:b/>
        </w:rPr>
      </w:pPr>
      <w:r w:rsidRPr="00836343">
        <w:rPr>
          <w:b/>
          <w:bCs/>
        </w:rPr>
        <w:t>NIP 675-000-22-36, zwanym dalej „Zamawiającym”, reprezentowanym przez:</w:t>
      </w:r>
    </w:p>
    <w:p w14:paraId="2323662D" w14:textId="77777777" w:rsidR="00773B5F" w:rsidRPr="00836343" w:rsidRDefault="00773B5F" w:rsidP="00773B5F">
      <w:pPr>
        <w:jc w:val="both"/>
        <w:rPr>
          <w:b/>
        </w:rPr>
      </w:pPr>
      <w:r w:rsidRPr="00836343">
        <w:rPr>
          <w:b/>
        </w:rPr>
        <w:t>………… –……………., przy kontrasygnacie finansowej Kwestora UJ</w:t>
      </w:r>
    </w:p>
    <w:p w14:paraId="20138F1C" w14:textId="77777777" w:rsidR="007030F3" w:rsidRDefault="007030F3" w:rsidP="00773B5F">
      <w:pPr>
        <w:jc w:val="both"/>
        <w:rPr>
          <w:b/>
        </w:rPr>
      </w:pPr>
    </w:p>
    <w:p w14:paraId="2965F8F2" w14:textId="77777777" w:rsidR="00773B5F" w:rsidRPr="00836343" w:rsidRDefault="00773B5F" w:rsidP="00773B5F">
      <w:pPr>
        <w:jc w:val="both"/>
        <w:rPr>
          <w:b/>
        </w:rPr>
      </w:pPr>
      <w:r w:rsidRPr="00836343">
        <w:rPr>
          <w:b/>
        </w:rPr>
        <w:t xml:space="preserve">a ………………………, wpisanym do Krajowego Rejestru Sądowego, pod numerem wpisu: …….., NIP: ………., REGON: ………, wysokość kapitału zakładowego …………,- PLN, zwanym dalej „Wykonawcą”, reprezentowanym przez: </w:t>
      </w:r>
    </w:p>
    <w:p w14:paraId="480C123D" w14:textId="77777777" w:rsidR="00773B5F" w:rsidRPr="00836343" w:rsidRDefault="00773B5F" w:rsidP="00773B5F">
      <w:pPr>
        <w:jc w:val="both"/>
      </w:pPr>
      <w:r w:rsidRPr="00836343">
        <w:rPr>
          <w:b/>
          <w:bCs/>
        </w:rPr>
        <w:t xml:space="preserve"> ………..</w:t>
      </w:r>
    </w:p>
    <w:p w14:paraId="12247C17" w14:textId="77777777" w:rsidR="002D3BB2" w:rsidRPr="00AF5E88" w:rsidRDefault="002D3BB2" w:rsidP="002D3BB2">
      <w:pPr>
        <w:pStyle w:val="Tekstpodstawowy2"/>
        <w:widowControl/>
        <w:ind w:left="540"/>
        <w:rPr>
          <w:rFonts w:ascii="Times New Roman" w:hAnsi="Times New Roman" w:cs="Times New Roman"/>
          <w:b/>
          <w:bCs/>
          <w:sz w:val="24"/>
          <w:szCs w:val="24"/>
        </w:rPr>
      </w:pPr>
    </w:p>
    <w:p w14:paraId="1CB92E3D" w14:textId="4F325B68" w:rsidR="00F51F4F" w:rsidRPr="00D97E33" w:rsidRDefault="00F51F4F" w:rsidP="006F1F26">
      <w:pPr>
        <w:pStyle w:val="Tekstpodstawowy"/>
        <w:spacing w:line="240" w:lineRule="auto"/>
        <w:rPr>
          <w:rFonts w:ascii="Times New Roman" w:hAnsi="Times New Roman" w:cs="Times New Roman"/>
          <w:i/>
          <w:sz w:val="22"/>
          <w:szCs w:val="22"/>
        </w:rPr>
      </w:pPr>
      <w:r w:rsidRPr="00D97E33">
        <w:rPr>
          <w:rFonts w:ascii="Times New Roman" w:hAnsi="Times New Roman" w:cs="Times New Roman"/>
          <w:i/>
          <w:sz w:val="22"/>
          <w:szCs w:val="22"/>
        </w:rPr>
        <w:t xml:space="preserve">W wyniku przeprowadzenia postępowania w trybie </w:t>
      </w:r>
      <w:r w:rsidR="00F24FC7" w:rsidRPr="00D97E33">
        <w:rPr>
          <w:rFonts w:ascii="Times New Roman" w:hAnsi="Times New Roman" w:cs="Times New Roman"/>
          <w:i/>
          <w:sz w:val="22"/>
          <w:szCs w:val="22"/>
        </w:rPr>
        <w:t>podstawowym bez negocjacji</w:t>
      </w:r>
      <w:r w:rsidRPr="00D97E33">
        <w:rPr>
          <w:rFonts w:ascii="Times New Roman" w:hAnsi="Times New Roman" w:cs="Times New Roman"/>
          <w:i/>
          <w:sz w:val="22"/>
          <w:szCs w:val="22"/>
        </w:rPr>
        <w:t xml:space="preserve">, </w:t>
      </w:r>
      <w:r w:rsidR="006F1F26" w:rsidRPr="00D97E33">
        <w:rPr>
          <w:rFonts w:ascii="Times New Roman" w:hAnsi="Times New Roman" w:cs="Times New Roman"/>
          <w:i/>
          <w:sz w:val="22"/>
          <w:szCs w:val="22"/>
        </w:rPr>
        <w:t>na podstawie art.  275  pkt. 1 ustawy z dnia 11 września 2019 r. Prawo zamówień publicznych (</w:t>
      </w:r>
      <w:r w:rsidR="00ED346C" w:rsidRPr="00D97E33">
        <w:rPr>
          <w:rFonts w:ascii="Times New Roman" w:hAnsi="Times New Roman" w:cs="Times New Roman"/>
          <w:i/>
          <w:sz w:val="22"/>
          <w:szCs w:val="22"/>
        </w:rPr>
        <w:t xml:space="preserve">t.j. </w:t>
      </w:r>
      <w:r w:rsidR="006F1F26" w:rsidRPr="00D97E33">
        <w:rPr>
          <w:rFonts w:ascii="Times New Roman" w:hAnsi="Times New Roman" w:cs="Times New Roman"/>
          <w:i/>
          <w:sz w:val="22"/>
          <w:szCs w:val="22"/>
        </w:rPr>
        <w:t>Dz. U. z 202</w:t>
      </w:r>
      <w:r w:rsidR="0092645C">
        <w:rPr>
          <w:rFonts w:ascii="Times New Roman" w:hAnsi="Times New Roman" w:cs="Times New Roman"/>
          <w:i/>
          <w:sz w:val="22"/>
          <w:szCs w:val="22"/>
        </w:rPr>
        <w:t>4</w:t>
      </w:r>
      <w:r w:rsidR="006F1F26" w:rsidRPr="00D97E33">
        <w:rPr>
          <w:rFonts w:ascii="Times New Roman" w:hAnsi="Times New Roman" w:cs="Times New Roman"/>
          <w:i/>
          <w:sz w:val="22"/>
          <w:szCs w:val="22"/>
        </w:rPr>
        <w:t xml:space="preserve"> r. poz. 1</w:t>
      </w:r>
      <w:r w:rsidR="0092645C">
        <w:rPr>
          <w:rFonts w:ascii="Times New Roman" w:hAnsi="Times New Roman" w:cs="Times New Roman"/>
          <w:i/>
          <w:sz w:val="22"/>
          <w:szCs w:val="22"/>
        </w:rPr>
        <w:t>320</w:t>
      </w:r>
      <w:r w:rsidR="00ED346C" w:rsidRPr="00D97E33">
        <w:rPr>
          <w:rFonts w:ascii="Times New Roman" w:hAnsi="Times New Roman" w:cs="Times New Roman"/>
          <w:i/>
          <w:sz w:val="22"/>
          <w:szCs w:val="22"/>
        </w:rPr>
        <w:t xml:space="preserve"> ze zm.</w:t>
      </w:r>
      <w:r w:rsidR="006F1F26" w:rsidRPr="00D97E33">
        <w:rPr>
          <w:rFonts w:ascii="Times New Roman" w:hAnsi="Times New Roman" w:cs="Times New Roman"/>
          <w:i/>
          <w:sz w:val="22"/>
          <w:szCs w:val="22"/>
        </w:rPr>
        <w:t>),</w:t>
      </w:r>
      <w:r w:rsidR="00973E24" w:rsidRPr="00D97E33">
        <w:rPr>
          <w:rFonts w:ascii="Times New Roman" w:hAnsi="Times New Roman" w:cs="Times New Roman"/>
          <w:i/>
          <w:sz w:val="22"/>
          <w:szCs w:val="22"/>
        </w:rPr>
        <w:t xml:space="preserve"> zwan</w:t>
      </w:r>
      <w:r w:rsidR="006F1F26" w:rsidRPr="00D97E33">
        <w:rPr>
          <w:rFonts w:ascii="Times New Roman" w:hAnsi="Times New Roman" w:cs="Times New Roman"/>
          <w:i/>
          <w:sz w:val="22"/>
          <w:szCs w:val="22"/>
        </w:rPr>
        <w:t>ej</w:t>
      </w:r>
      <w:r w:rsidR="00973E24" w:rsidRPr="00D97E33">
        <w:rPr>
          <w:rFonts w:ascii="Times New Roman" w:hAnsi="Times New Roman" w:cs="Times New Roman"/>
          <w:i/>
          <w:sz w:val="22"/>
          <w:szCs w:val="22"/>
        </w:rPr>
        <w:t xml:space="preserve"> dalej ustawą PZP,</w:t>
      </w:r>
      <w:r w:rsidRPr="00D97E33">
        <w:rPr>
          <w:rFonts w:ascii="Times New Roman" w:hAnsi="Times New Roman" w:cs="Times New Roman"/>
          <w:i/>
          <w:sz w:val="22"/>
          <w:szCs w:val="22"/>
        </w:rPr>
        <w:t xml:space="preserve"> zawarto umowę następującej treści:</w:t>
      </w:r>
    </w:p>
    <w:p w14:paraId="5D111A42" w14:textId="77777777" w:rsidR="00965832" w:rsidRPr="00D97E33" w:rsidRDefault="00965832" w:rsidP="00773B5F">
      <w:pPr>
        <w:widowControl/>
        <w:suppressAutoHyphens w:val="0"/>
        <w:ind w:left="540" w:hanging="540"/>
        <w:outlineLvl w:val="0"/>
        <w:rPr>
          <w:b/>
          <w:bCs/>
          <w:sz w:val="22"/>
          <w:szCs w:val="22"/>
        </w:rPr>
      </w:pPr>
    </w:p>
    <w:p w14:paraId="072F9043" w14:textId="488979C3" w:rsidR="007954E5" w:rsidRPr="00D97E33" w:rsidRDefault="007954E5" w:rsidP="00773B5F">
      <w:pPr>
        <w:widowControl/>
        <w:suppressAutoHyphens w:val="0"/>
        <w:ind w:left="540" w:hanging="540"/>
        <w:outlineLvl w:val="0"/>
        <w:rPr>
          <w:sz w:val="22"/>
          <w:szCs w:val="22"/>
        </w:rPr>
      </w:pPr>
      <w:r w:rsidRPr="00D97E33">
        <w:rPr>
          <w:b/>
          <w:bCs/>
          <w:sz w:val="22"/>
          <w:szCs w:val="22"/>
        </w:rPr>
        <w:t xml:space="preserve">§ 1 </w:t>
      </w:r>
    </w:p>
    <w:p w14:paraId="46BE135C" w14:textId="2DD56D73" w:rsidR="00F661FD" w:rsidRPr="00D97E33" w:rsidRDefault="00F661FD" w:rsidP="00D34655">
      <w:pPr>
        <w:widowControl/>
        <w:numPr>
          <w:ilvl w:val="0"/>
          <w:numId w:val="27"/>
        </w:numPr>
        <w:suppressAutoHyphens w:val="0"/>
        <w:jc w:val="both"/>
        <w:rPr>
          <w:sz w:val="22"/>
          <w:szCs w:val="22"/>
        </w:rPr>
      </w:pPr>
      <w:r w:rsidRPr="00D97E33">
        <w:rPr>
          <w:sz w:val="22"/>
          <w:szCs w:val="22"/>
        </w:rPr>
        <w:t xml:space="preserve">Zamawiający powierza, a Wykonawca przyjmuje do zrealizowania </w:t>
      </w:r>
      <w:r w:rsidRPr="00D97E33">
        <w:rPr>
          <w:bCs/>
          <w:sz w:val="22"/>
          <w:szCs w:val="22"/>
        </w:rPr>
        <w:t xml:space="preserve">sukcesywną </w:t>
      </w:r>
      <w:r w:rsidRPr="00D97E33">
        <w:rPr>
          <w:b/>
          <w:sz w:val="22"/>
          <w:szCs w:val="22"/>
        </w:rPr>
        <w:t xml:space="preserve">dostawę ciekłego </w:t>
      </w:r>
      <w:r w:rsidR="00123D5C" w:rsidRPr="0092645C">
        <w:rPr>
          <w:b/>
          <w:sz w:val="22"/>
          <w:szCs w:val="22"/>
        </w:rPr>
        <w:t>helu</w:t>
      </w:r>
      <w:r w:rsidRPr="0092645C">
        <w:rPr>
          <w:b/>
          <w:sz w:val="22"/>
          <w:szCs w:val="22"/>
        </w:rPr>
        <w:t xml:space="preserve"> </w:t>
      </w:r>
      <w:r w:rsidR="0092645C" w:rsidRPr="0092645C">
        <w:rPr>
          <w:b/>
          <w:sz w:val="22"/>
          <w:szCs w:val="22"/>
        </w:rPr>
        <w:t>o czystości min. 99,999%</w:t>
      </w:r>
      <w:r w:rsidR="0092645C" w:rsidRPr="0092645C">
        <w:rPr>
          <w:sz w:val="22"/>
          <w:szCs w:val="22"/>
        </w:rPr>
        <w:t xml:space="preserve"> dla jednostek organizacyjnych Uniwersytetu Jagiellońskiego</w:t>
      </w:r>
      <w:r w:rsidRPr="00D97E33">
        <w:rPr>
          <w:sz w:val="22"/>
          <w:szCs w:val="22"/>
        </w:rPr>
        <w:t>.</w:t>
      </w:r>
    </w:p>
    <w:p w14:paraId="04F99308" w14:textId="6D4AC48F" w:rsidR="000B6E76" w:rsidRPr="00D97E33" w:rsidRDefault="00F661FD" w:rsidP="00D34655">
      <w:pPr>
        <w:widowControl/>
        <w:numPr>
          <w:ilvl w:val="0"/>
          <w:numId w:val="27"/>
        </w:numPr>
        <w:suppressAutoHyphens w:val="0"/>
        <w:jc w:val="both"/>
        <w:rPr>
          <w:sz w:val="22"/>
          <w:szCs w:val="22"/>
        </w:rPr>
      </w:pPr>
      <w:r w:rsidRPr="00D97E33">
        <w:rPr>
          <w:sz w:val="22"/>
          <w:szCs w:val="22"/>
        </w:rPr>
        <w:t xml:space="preserve">Zakres zamówienia obejmuje również usługę rozładunku i transportu przedmiotu zamówienia </w:t>
      </w:r>
      <w:r w:rsidR="00B560D8" w:rsidRPr="00D97E33">
        <w:rPr>
          <w:sz w:val="22"/>
          <w:szCs w:val="22"/>
        </w:rPr>
        <w:br/>
      </w:r>
      <w:r w:rsidRPr="00D97E33">
        <w:rPr>
          <w:sz w:val="22"/>
          <w:szCs w:val="22"/>
        </w:rPr>
        <w:t xml:space="preserve">do siedziby poszczególnych jednostek organizacyjnych Uniwersytetu Jagiellońskiego, tj. odbiorcy i użytkownika, </w:t>
      </w:r>
      <w:r w:rsidR="0058086F" w:rsidRPr="0058086F">
        <w:rPr>
          <w:sz w:val="22"/>
          <w:szCs w:val="22"/>
        </w:rPr>
        <w:t>przy czym szczegółowy opis przedmiotu zamówienia określa rozdział 3) SWZ</w:t>
      </w:r>
      <w:r w:rsidRPr="00D97E33">
        <w:rPr>
          <w:color w:val="000000"/>
          <w:sz w:val="22"/>
          <w:szCs w:val="22"/>
        </w:rPr>
        <w:t>.</w:t>
      </w:r>
    </w:p>
    <w:p w14:paraId="7E2AEEC7" w14:textId="5D9003CE" w:rsidR="00F407AD" w:rsidRDefault="00F661FD" w:rsidP="0058086F">
      <w:pPr>
        <w:widowControl/>
        <w:numPr>
          <w:ilvl w:val="0"/>
          <w:numId w:val="27"/>
        </w:numPr>
        <w:suppressAutoHyphens w:val="0"/>
        <w:jc w:val="both"/>
        <w:rPr>
          <w:sz w:val="22"/>
          <w:szCs w:val="22"/>
        </w:rPr>
      </w:pPr>
      <w:r w:rsidRPr="0058086F">
        <w:rPr>
          <w:sz w:val="22"/>
          <w:szCs w:val="22"/>
        </w:rPr>
        <w:t xml:space="preserve">Szacowana ilość ciekłego </w:t>
      </w:r>
      <w:r w:rsidR="00123D5C" w:rsidRPr="0058086F">
        <w:rPr>
          <w:sz w:val="22"/>
          <w:szCs w:val="22"/>
        </w:rPr>
        <w:t>helu</w:t>
      </w:r>
      <w:r w:rsidRPr="0058086F">
        <w:rPr>
          <w:sz w:val="22"/>
          <w:szCs w:val="22"/>
        </w:rPr>
        <w:t xml:space="preserve"> na okres trwania umowy wynosi: </w:t>
      </w:r>
      <w:r w:rsidR="006F58AB" w:rsidRPr="0058086F">
        <w:rPr>
          <w:b/>
          <w:bCs/>
          <w:sz w:val="22"/>
          <w:szCs w:val="22"/>
        </w:rPr>
        <w:t> </w:t>
      </w:r>
      <w:r w:rsidR="00D34655" w:rsidRPr="0058086F">
        <w:rPr>
          <w:b/>
          <w:bCs/>
          <w:sz w:val="22"/>
          <w:szCs w:val="22"/>
        </w:rPr>
        <w:t>41</w:t>
      </w:r>
      <w:r w:rsidR="00EC51B1" w:rsidRPr="0058086F">
        <w:rPr>
          <w:b/>
          <w:bCs/>
          <w:sz w:val="22"/>
          <w:szCs w:val="22"/>
        </w:rPr>
        <w:t>00</w:t>
      </w:r>
      <w:r w:rsidR="006F58AB" w:rsidRPr="0058086F">
        <w:rPr>
          <w:b/>
          <w:bCs/>
          <w:sz w:val="22"/>
          <w:szCs w:val="22"/>
        </w:rPr>
        <w:t xml:space="preserve"> </w:t>
      </w:r>
      <w:r w:rsidR="00F12DF7" w:rsidRPr="0058086F">
        <w:rPr>
          <w:b/>
          <w:bCs/>
          <w:sz w:val="22"/>
          <w:szCs w:val="22"/>
        </w:rPr>
        <w:t xml:space="preserve">litrów </w:t>
      </w:r>
      <w:r w:rsidR="00F4466E" w:rsidRPr="0058086F">
        <w:rPr>
          <w:b/>
          <w:bCs/>
          <w:sz w:val="22"/>
          <w:szCs w:val="22"/>
        </w:rPr>
        <w:t xml:space="preserve">ciekłego </w:t>
      </w:r>
      <w:r w:rsidR="00123D5C" w:rsidRPr="0058086F">
        <w:rPr>
          <w:b/>
          <w:bCs/>
          <w:sz w:val="22"/>
          <w:szCs w:val="22"/>
        </w:rPr>
        <w:t>helu</w:t>
      </w:r>
      <w:r w:rsidR="00F4466E" w:rsidRPr="0058086F">
        <w:rPr>
          <w:b/>
          <w:bCs/>
          <w:sz w:val="22"/>
          <w:szCs w:val="22"/>
        </w:rPr>
        <w:t xml:space="preserve">, </w:t>
      </w:r>
      <w:r w:rsidR="00F4466E" w:rsidRPr="0058086F">
        <w:rPr>
          <w:sz w:val="22"/>
          <w:szCs w:val="22"/>
        </w:rPr>
        <w:t>przy czym jest to wartość orientacyjna, która może ulec zmianie.</w:t>
      </w:r>
      <w:r w:rsidR="0058086F">
        <w:rPr>
          <w:sz w:val="22"/>
          <w:szCs w:val="22"/>
        </w:rPr>
        <w:t xml:space="preserve"> </w:t>
      </w:r>
      <w:r w:rsidR="00F407AD" w:rsidRPr="0058086F">
        <w:rPr>
          <w:sz w:val="22"/>
          <w:szCs w:val="22"/>
        </w:rPr>
        <w:t xml:space="preserve">Wskazana liczba </w:t>
      </w:r>
      <w:r w:rsidR="00123D5C" w:rsidRPr="0058086F">
        <w:rPr>
          <w:sz w:val="22"/>
          <w:szCs w:val="22"/>
        </w:rPr>
        <w:t>litrów</w:t>
      </w:r>
      <w:r w:rsidR="00F407AD" w:rsidRPr="0058086F">
        <w:rPr>
          <w:sz w:val="22"/>
          <w:szCs w:val="22"/>
        </w:rPr>
        <w:t xml:space="preserve"> zamawianego gazu jest wielkością szacowaną. Zamawiający zastrzega sobie prawo do niewyczerpania całości oszacowanej powyżej ilości w okresie trwania umowy, określonym w § 3, a tym samym prawo do niewyczerpania kwoty maksymalnego wynagrodzenia za przedmiot umowy, określonej w § 4 ust. 2. W takim przypadku Wykonawca nie będzie dochodził z tego tytułu jakichkolwiek roszczeń od Zamawiającego.</w:t>
      </w:r>
      <w:r w:rsidR="00B826A2" w:rsidRPr="0058086F">
        <w:rPr>
          <w:sz w:val="22"/>
          <w:szCs w:val="22"/>
        </w:rPr>
        <w:t xml:space="preserve"> </w:t>
      </w:r>
      <w:r w:rsidR="00F407AD" w:rsidRPr="0058086F">
        <w:rPr>
          <w:sz w:val="22"/>
          <w:szCs w:val="22"/>
        </w:rPr>
        <w:t xml:space="preserve">W przypadku niewyczerpania maksymalnej ilości zamówionego gazu Zamawiający zapłaci Wykonawcy wynagrodzenie ustalone w oparciu o faktyczną, ostateczną liczbę dostarczonych </w:t>
      </w:r>
      <w:r w:rsidR="00123D5C" w:rsidRPr="0058086F">
        <w:rPr>
          <w:sz w:val="22"/>
          <w:szCs w:val="22"/>
        </w:rPr>
        <w:t>litrów</w:t>
      </w:r>
      <w:r w:rsidR="00F407AD" w:rsidRPr="0058086F">
        <w:rPr>
          <w:sz w:val="22"/>
          <w:szCs w:val="22"/>
        </w:rPr>
        <w:t xml:space="preserve"> ciekłego </w:t>
      </w:r>
      <w:r w:rsidR="00123D5C" w:rsidRPr="0058086F">
        <w:rPr>
          <w:sz w:val="22"/>
          <w:szCs w:val="22"/>
        </w:rPr>
        <w:t>helu</w:t>
      </w:r>
      <w:r w:rsidR="0027604B" w:rsidRPr="0058086F">
        <w:rPr>
          <w:sz w:val="22"/>
          <w:szCs w:val="22"/>
        </w:rPr>
        <w:t xml:space="preserve"> z zastrzeżeniem § 12 ust. 1 lit. b.</w:t>
      </w:r>
    </w:p>
    <w:p w14:paraId="1C246881" w14:textId="77777777" w:rsidR="009A10D1" w:rsidRPr="009A10D1" w:rsidRDefault="009A10D1" w:rsidP="009A10D1">
      <w:pPr>
        <w:widowControl/>
        <w:numPr>
          <w:ilvl w:val="0"/>
          <w:numId w:val="27"/>
        </w:numPr>
        <w:suppressAutoHyphens w:val="0"/>
        <w:jc w:val="both"/>
        <w:rPr>
          <w:sz w:val="22"/>
          <w:szCs w:val="22"/>
        </w:rPr>
      </w:pPr>
      <w:r w:rsidRPr="009A10D1">
        <w:rPr>
          <w:sz w:val="22"/>
          <w:szCs w:val="22"/>
        </w:rPr>
        <w:t xml:space="preserve">Wykonawca będzie dostarczał przedmiot zamówienia do siedziby wskazanych jednostek organizacyjnych Zamawiającego własnym transportem przy użyciu zbiorników Zamawiającego oraz zbiorników Wykonawcy (o wymaganej pojemności 100 l) rotacyjnie, w zależności od aktualnych potrzeb Zamawiającego. </w:t>
      </w:r>
    </w:p>
    <w:p w14:paraId="7D331158" w14:textId="36EBD297" w:rsidR="009A10D1" w:rsidRPr="0058086F" w:rsidRDefault="009A10D1" w:rsidP="009A10D1">
      <w:pPr>
        <w:widowControl/>
        <w:numPr>
          <w:ilvl w:val="0"/>
          <w:numId w:val="27"/>
        </w:numPr>
        <w:suppressAutoHyphens w:val="0"/>
        <w:jc w:val="both"/>
        <w:rPr>
          <w:sz w:val="22"/>
          <w:szCs w:val="22"/>
        </w:rPr>
      </w:pPr>
      <w:r w:rsidRPr="009A10D1">
        <w:rPr>
          <w:sz w:val="22"/>
          <w:szCs w:val="22"/>
        </w:rPr>
        <w:t xml:space="preserve">Zamawiający posiada </w:t>
      </w:r>
      <w:r>
        <w:rPr>
          <w:sz w:val="22"/>
          <w:szCs w:val="22"/>
        </w:rPr>
        <w:t>jeden</w:t>
      </w:r>
      <w:r w:rsidRPr="009A10D1">
        <w:rPr>
          <w:sz w:val="22"/>
          <w:szCs w:val="22"/>
        </w:rPr>
        <w:t xml:space="preserve"> zbiornik kriogeniczn</w:t>
      </w:r>
      <w:r>
        <w:rPr>
          <w:sz w:val="22"/>
          <w:szCs w:val="22"/>
        </w:rPr>
        <w:t>y</w:t>
      </w:r>
      <w:r w:rsidRPr="009A10D1">
        <w:rPr>
          <w:sz w:val="22"/>
          <w:szCs w:val="22"/>
        </w:rPr>
        <w:t xml:space="preserve"> na ciekły hel, o pojemności 100 l w ramach jednostki: NCPS Solaris (ul. Czerwone Maki 98, Kraków). W przypadku dostawy skroplonego helu w zbiorniku Wykonawcy, zbiornik będzie pozostawał w NCPS Solaris przez okres minimum 1 tygodnia, a po jego opróżnieniu będzie odbierany w terminie uzgodnionym z Wykonawcą. W przypadku niezużycia całej partii dostarczonego helu przez Zamawiającego niewykorzystany ciekły hel zostanie zwrócony Wykonawcy, a Zamawiający zostanie obciążony za ilość faktycznie zużytą na podstawie rozliczenia na wadze, z zastrzeżeniem, że Zamawiający zapłaci za co najmniej 17 l zamówionego helu niezależnie od jego zużycia</w:t>
      </w:r>
    </w:p>
    <w:p w14:paraId="5017524F" w14:textId="77777777" w:rsidR="00F407AD" w:rsidRPr="00E341C4" w:rsidRDefault="00F407AD" w:rsidP="00D34655">
      <w:pPr>
        <w:widowControl/>
        <w:numPr>
          <w:ilvl w:val="0"/>
          <w:numId w:val="27"/>
        </w:numPr>
        <w:suppressAutoHyphens w:val="0"/>
        <w:jc w:val="both"/>
        <w:rPr>
          <w:sz w:val="22"/>
          <w:szCs w:val="22"/>
        </w:rPr>
      </w:pPr>
      <w:r w:rsidRPr="00E341C4">
        <w:rPr>
          <w:color w:val="000000"/>
          <w:sz w:val="22"/>
          <w:szCs w:val="22"/>
        </w:rPr>
        <w:t>Zamówienie będzie realizowane sukcesywnie z częstotliwością dostaw uzależnioną od faktycznych potrzeb Zamawiającego.</w:t>
      </w:r>
    </w:p>
    <w:p w14:paraId="29BD9105" w14:textId="3BA60963" w:rsidR="00F407AD" w:rsidRDefault="00F407AD" w:rsidP="00D34655">
      <w:pPr>
        <w:widowControl/>
        <w:numPr>
          <w:ilvl w:val="0"/>
          <w:numId w:val="27"/>
        </w:numPr>
        <w:suppressAutoHyphens w:val="0"/>
        <w:jc w:val="both"/>
        <w:rPr>
          <w:sz w:val="22"/>
          <w:szCs w:val="22"/>
        </w:rPr>
      </w:pPr>
      <w:bookmarkStart w:id="13" w:name="_Hlk98073385"/>
      <w:r w:rsidRPr="00E341C4">
        <w:rPr>
          <w:color w:val="000000"/>
          <w:sz w:val="22"/>
          <w:szCs w:val="22"/>
        </w:rPr>
        <w:lastRenderedPageBreak/>
        <w:t xml:space="preserve">Wykonawca zapewnia realizację każdej, poszczególnej dostawy </w:t>
      </w:r>
      <w:r w:rsidRPr="00E341C4">
        <w:rPr>
          <w:b/>
          <w:sz w:val="22"/>
          <w:szCs w:val="22"/>
        </w:rPr>
        <w:t xml:space="preserve">w terminie </w:t>
      </w:r>
      <w:r w:rsidR="00A06A96" w:rsidRPr="00E341C4">
        <w:rPr>
          <w:b/>
          <w:sz w:val="22"/>
          <w:szCs w:val="22"/>
        </w:rPr>
        <w:t>do 5</w:t>
      </w:r>
      <w:r w:rsidR="00EC2916" w:rsidRPr="00E341C4">
        <w:rPr>
          <w:b/>
          <w:sz w:val="22"/>
          <w:szCs w:val="22"/>
        </w:rPr>
        <w:t xml:space="preserve"> </w:t>
      </w:r>
      <w:r w:rsidR="00A06A96" w:rsidRPr="00E341C4">
        <w:rPr>
          <w:b/>
          <w:sz w:val="22"/>
          <w:szCs w:val="22"/>
        </w:rPr>
        <w:t>dn</w:t>
      </w:r>
      <w:r w:rsidR="00133BBE" w:rsidRPr="00EC2916">
        <w:rPr>
          <w:b/>
          <w:sz w:val="22"/>
          <w:szCs w:val="22"/>
        </w:rPr>
        <w:t>i</w:t>
      </w:r>
      <w:r w:rsidR="00EC2916" w:rsidRPr="00EC2916">
        <w:rPr>
          <w:b/>
          <w:sz w:val="22"/>
          <w:szCs w:val="22"/>
        </w:rPr>
        <w:t xml:space="preserve"> </w:t>
      </w:r>
      <w:r w:rsidR="00443036" w:rsidRPr="00EC2916">
        <w:rPr>
          <w:b/>
          <w:sz w:val="22"/>
          <w:szCs w:val="22"/>
        </w:rPr>
        <w:t>roboczych</w:t>
      </w:r>
      <w:r w:rsidRPr="00EC2916">
        <w:rPr>
          <w:color w:val="000000"/>
          <w:sz w:val="22"/>
          <w:szCs w:val="22"/>
        </w:rPr>
        <w:t xml:space="preserve"> od dostarczenia zapotrzebowania przez Zamawiającego w formie wskazanej w ust. 8 poniżej</w:t>
      </w:r>
      <w:r w:rsidRPr="00E341C4">
        <w:rPr>
          <w:sz w:val="22"/>
          <w:szCs w:val="22"/>
        </w:rPr>
        <w:t xml:space="preserve">, </w:t>
      </w:r>
      <w:r w:rsidR="008B5C79" w:rsidRPr="008B5C79">
        <w:rPr>
          <w:sz w:val="22"/>
          <w:szCs w:val="22"/>
        </w:rPr>
        <w:t>we wtorki w godz. 7:00 do 9:00 lub w pozostałe dni tygodnia w godz. 7:00 do 14:30. Dostawy do NCPS Solaris będą realizowane we wszystkie dni tygodnia od godz. 7:00 do 15:00.</w:t>
      </w:r>
      <w:r w:rsidRPr="00E341C4">
        <w:rPr>
          <w:sz w:val="22"/>
          <w:szCs w:val="22"/>
        </w:rPr>
        <w:t xml:space="preserve"> Wykonawca jest zobowiązany do potwierdzenia terminu dostawy osobie wskazanej w § 7 ust. 2.1</w:t>
      </w:r>
      <w:r w:rsidR="00B05BFA">
        <w:rPr>
          <w:sz w:val="22"/>
          <w:szCs w:val="22"/>
        </w:rPr>
        <w:t xml:space="preserve"> </w:t>
      </w:r>
      <w:r w:rsidRPr="00E341C4">
        <w:rPr>
          <w:sz w:val="22"/>
          <w:szCs w:val="22"/>
        </w:rPr>
        <w:t>e-mailem.</w:t>
      </w:r>
    </w:p>
    <w:p w14:paraId="05767A89" w14:textId="4700AE76" w:rsidR="009542E8" w:rsidRPr="00E341C4" w:rsidRDefault="009542E8" w:rsidP="00D34655">
      <w:pPr>
        <w:pStyle w:val="Akapitzlist"/>
        <w:numPr>
          <w:ilvl w:val="0"/>
          <w:numId w:val="27"/>
        </w:numPr>
        <w:tabs>
          <w:tab w:val="left" w:pos="851"/>
        </w:tabs>
        <w:rPr>
          <w:sz w:val="22"/>
          <w:szCs w:val="22"/>
        </w:rPr>
      </w:pPr>
      <w:r w:rsidRPr="009542E8">
        <w:rPr>
          <w:sz w:val="22"/>
          <w:szCs w:val="22"/>
        </w:rPr>
        <w:t>W przypadku dostawy skroplonego helu w zbiorniku Wykonawcy okres bezpłatnej</w:t>
      </w:r>
      <w:r w:rsidR="0058086F">
        <w:rPr>
          <w:sz w:val="22"/>
          <w:szCs w:val="22"/>
        </w:rPr>
        <w:t xml:space="preserve"> (wliczonej w cenę) </w:t>
      </w:r>
      <w:r w:rsidRPr="009542E8">
        <w:rPr>
          <w:sz w:val="22"/>
          <w:szCs w:val="22"/>
        </w:rPr>
        <w:t>dzierżawy każdego z dostarczonych zbiorników Wykonawcy wynosi minimum 7 dni, licząc od dnia jego dostawy. Po upływie tego terminu Zamawiający uiści odpowiednią opłatę za 1 dobę dzierżawy zbiornika</w:t>
      </w:r>
      <w:r>
        <w:rPr>
          <w:sz w:val="22"/>
          <w:szCs w:val="22"/>
        </w:rPr>
        <w:t xml:space="preserve"> w wysokości wskazanej w § 4 ust. 2.2.</w:t>
      </w:r>
    </w:p>
    <w:bookmarkEnd w:id="13"/>
    <w:p w14:paraId="68712B01" w14:textId="418B20B8" w:rsidR="00AC6D69" w:rsidRPr="002E720F" w:rsidRDefault="00AC6D69" w:rsidP="00D34655">
      <w:pPr>
        <w:widowControl/>
        <w:numPr>
          <w:ilvl w:val="0"/>
          <w:numId w:val="27"/>
        </w:numPr>
        <w:suppressAutoHyphens w:val="0"/>
        <w:jc w:val="both"/>
        <w:rPr>
          <w:sz w:val="22"/>
          <w:szCs w:val="22"/>
        </w:rPr>
      </w:pPr>
      <w:r w:rsidRPr="00E341C4">
        <w:rPr>
          <w:sz w:val="22"/>
          <w:szCs w:val="22"/>
        </w:rPr>
        <w:t xml:space="preserve">Poszczególne zamówienia (sukcesywne dostawy) będą realizowane </w:t>
      </w:r>
      <w:r w:rsidRPr="00E341C4">
        <w:rPr>
          <w:b/>
          <w:bCs/>
          <w:i/>
          <w:iCs/>
          <w:sz w:val="22"/>
          <w:szCs w:val="22"/>
          <w:u w:val="single"/>
        </w:rPr>
        <w:t>wyłącznie</w:t>
      </w:r>
      <w:r w:rsidR="006F58AB" w:rsidRPr="00E341C4">
        <w:rPr>
          <w:b/>
          <w:bCs/>
          <w:i/>
          <w:iCs/>
          <w:sz w:val="22"/>
          <w:szCs w:val="22"/>
          <w:u w:val="single"/>
        </w:rPr>
        <w:t xml:space="preserve"> </w:t>
      </w:r>
      <w:r w:rsidRPr="00E341C4">
        <w:rPr>
          <w:b/>
          <w:i/>
          <w:sz w:val="22"/>
          <w:szCs w:val="22"/>
          <w:u w:val="single"/>
        </w:rPr>
        <w:t>za pomocą uruchomionej w systemie SAP (nr umowy …………) platformy</w:t>
      </w:r>
      <w:r w:rsidRPr="00E341C4">
        <w:rPr>
          <w:sz w:val="22"/>
          <w:szCs w:val="22"/>
        </w:rPr>
        <w:t>, której działanie</w:t>
      </w:r>
      <w:r w:rsidRPr="002E720F">
        <w:rPr>
          <w:sz w:val="22"/>
          <w:szCs w:val="22"/>
        </w:rPr>
        <w:t xml:space="preserve"> obligatoryjnie będzie opierać się na następujących założeniach:</w:t>
      </w:r>
    </w:p>
    <w:p w14:paraId="588BBC6C" w14:textId="29199D3F" w:rsidR="00F407AD" w:rsidRPr="002E720F" w:rsidRDefault="00F407AD" w:rsidP="00D34655">
      <w:pPr>
        <w:pStyle w:val="Akapitzlist"/>
        <w:numPr>
          <w:ilvl w:val="1"/>
          <w:numId w:val="42"/>
        </w:numPr>
        <w:ind w:left="1276" w:hanging="283"/>
        <w:rPr>
          <w:rFonts w:eastAsia="Times New Roman"/>
          <w:sz w:val="22"/>
          <w:szCs w:val="22"/>
          <w:lang w:eastAsia="pl-PL"/>
        </w:rPr>
      </w:pPr>
      <w:r w:rsidRPr="002E720F">
        <w:rPr>
          <w:rFonts w:eastAsia="Times New Roman"/>
          <w:sz w:val="22"/>
          <w:szCs w:val="22"/>
          <w:lang w:eastAsia="pl-PL"/>
        </w:rPr>
        <w:t xml:space="preserve">utworzony na niej profil Zamawiającego obejmować będzie wyłącznie ciekły </w:t>
      </w:r>
      <w:r w:rsidR="007967F3">
        <w:rPr>
          <w:rFonts w:eastAsia="Times New Roman"/>
          <w:sz w:val="22"/>
          <w:szCs w:val="22"/>
          <w:lang w:eastAsia="pl-PL"/>
        </w:rPr>
        <w:t>hel</w:t>
      </w:r>
      <w:r w:rsidRPr="002E720F">
        <w:rPr>
          <w:rFonts w:eastAsia="Times New Roman"/>
          <w:sz w:val="22"/>
          <w:szCs w:val="22"/>
          <w:lang w:eastAsia="pl-PL"/>
        </w:rPr>
        <w:t xml:space="preserve"> objęty postępowaniem przetargowym;</w:t>
      </w:r>
    </w:p>
    <w:p w14:paraId="03C86D21" w14:textId="77777777" w:rsidR="00AC6D69" w:rsidRPr="002E720F" w:rsidRDefault="00AC6D69" w:rsidP="00D34655">
      <w:pPr>
        <w:widowControl/>
        <w:numPr>
          <w:ilvl w:val="1"/>
          <w:numId w:val="42"/>
        </w:numPr>
        <w:suppressAutoHyphens w:val="0"/>
        <w:ind w:left="1259" w:hanging="357"/>
        <w:jc w:val="both"/>
        <w:rPr>
          <w:sz w:val="22"/>
          <w:szCs w:val="22"/>
        </w:rPr>
      </w:pPr>
      <w:r w:rsidRPr="002E720F">
        <w:rPr>
          <w:sz w:val="22"/>
          <w:szCs w:val="22"/>
        </w:rPr>
        <w:t xml:space="preserve">zamawianie asortymentu spoza oferty przetargowej, a zatem z pełnego katalogu Wykonawcy, </w:t>
      </w:r>
      <w:r w:rsidRPr="002E720F">
        <w:rPr>
          <w:b/>
          <w:i/>
          <w:sz w:val="22"/>
          <w:szCs w:val="22"/>
          <w:u w:val="single"/>
        </w:rPr>
        <w:t>nie będzie możliwe</w:t>
      </w:r>
      <w:r w:rsidRPr="002E720F">
        <w:rPr>
          <w:i/>
          <w:iCs/>
          <w:sz w:val="22"/>
          <w:szCs w:val="22"/>
        </w:rPr>
        <w:t>;</w:t>
      </w:r>
    </w:p>
    <w:p w14:paraId="3B0F4210" w14:textId="77777777" w:rsidR="00AC6D69" w:rsidRPr="002E720F" w:rsidRDefault="00AC6D69" w:rsidP="00D34655">
      <w:pPr>
        <w:widowControl/>
        <w:numPr>
          <w:ilvl w:val="1"/>
          <w:numId w:val="42"/>
        </w:numPr>
        <w:suppressAutoHyphens w:val="0"/>
        <w:ind w:left="1259" w:hanging="357"/>
        <w:jc w:val="both"/>
        <w:rPr>
          <w:sz w:val="22"/>
          <w:szCs w:val="22"/>
        </w:rPr>
      </w:pPr>
      <w:r w:rsidRPr="002E720F">
        <w:rPr>
          <w:sz w:val="22"/>
          <w:szCs w:val="22"/>
        </w:rPr>
        <w:t>formularz zamówienia zostanie wygenerowany w systemie SAP i przesłany automatycznie Wykonawcy oraz osobie składającej zamówienie;</w:t>
      </w:r>
    </w:p>
    <w:p w14:paraId="536626B2" w14:textId="12648C09" w:rsidR="00F407AD" w:rsidRPr="002E720F" w:rsidRDefault="00AC6D69" w:rsidP="00D34655">
      <w:pPr>
        <w:widowControl/>
        <w:numPr>
          <w:ilvl w:val="1"/>
          <w:numId w:val="42"/>
        </w:numPr>
        <w:suppressAutoHyphens w:val="0"/>
        <w:ind w:left="1259" w:hanging="357"/>
        <w:jc w:val="both"/>
        <w:rPr>
          <w:sz w:val="22"/>
          <w:szCs w:val="22"/>
        </w:rPr>
      </w:pPr>
      <w:r w:rsidRPr="002E720F">
        <w:rPr>
          <w:sz w:val="22"/>
          <w:szCs w:val="22"/>
        </w:rPr>
        <w:t xml:space="preserve">wypełniony formularz zamówienia wraz z automatycznie narzucanymi w systemie cenami produktów obowiązującymi wykonawcę po przeprowadzeniu przedmiotowego postępowania przetargowego, stanowić będzie fakturę </w:t>
      </w:r>
      <w:r w:rsidRPr="002E720F">
        <w:rPr>
          <w:i/>
          <w:sz w:val="22"/>
          <w:szCs w:val="22"/>
        </w:rPr>
        <w:t xml:space="preserve">„proforma” </w:t>
      </w:r>
      <w:r w:rsidRPr="002E720F">
        <w:rPr>
          <w:sz w:val="22"/>
          <w:szCs w:val="22"/>
        </w:rPr>
        <w:t>wraz z podpisanym protokołem odbioru</w:t>
      </w:r>
      <w:r w:rsidR="0058086F">
        <w:rPr>
          <w:sz w:val="22"/>
          <w:szCs w:val="22"/>
        </w:rPr>
        <w:t xml:space="preserve"> lub potwierdzeniem odbioru na fakturze</w:t>
      </w:r>
      <w:r w:rsidRPr="002E720F">
        <w:rPr>
          <w:sz w:val="22"/>
          <w:szCs w:val="22"/>
        </w:rPr>
        <w:t>, na podstawie, których zostanie wystawiona Zamawiającemu faktura ostateczna (końcowa).</w:t>
      </w:r>
    </w:p>
    <w:p w14:paraId="10E74E10" w14:textId="77777777" w:rsidR="00F407AD" w:rsidRPr="002E720F" w:rsidRDefault="00F407AD" w:rsidP="00D34655">
      <w:pPr>
        <w:widowControl/>
        <w:numPr>
          <w:ilvl w:val="1"/>
          <w:numId w:val="42"/>
        </w:numPr>
        <w:suppressAutoHyphens w:val="0"/>
        <w:ind w:left="1259" w:hanging="357"/>
        <w:jc w:val="both"/>
        <w:rPr>
          <w:sz w:val="22"/>
          <w:szCs w:val="22"/>
        </w:rPr>
      </w:pPr>
      <w:r w:rsidRPr="002E720F">
        <w:rPr>
          <w:color w:val="000000"/>
          <w:sz w:val="22"/>
          <w:szCs w:val="22"/>
        </w:rPr>
        <w:t xml:space="preserve">ww. platforma internetowa Zamawiającego zostanie uruchomiona najpóźniej w dniu zawarcia umowy, a wykonawca przed zawarciem umowy zobowiązany jest do przekazania Zamawiającemu wszelkich informacji związanych z oferowanym asortymentem. </w:t>
      </w:r>
    </w:p>
    <w:p w14:paraId="14AA75A9" w14:textId="69FBD790" w:rsidR="00F407AD" w:rsidRDefault="00123D5C" w:rsidP="00D34655">
      <w:pPr>
        <w:pStyle w:val="Akapitzlist"/>
        <w:numPr>
          <w:ilvl w:val="0"/>
          <w:numId w:val="27"/>
        </w:numPr>
        <w:rPr>
          <w:sz w:val="22"/>
          <w:szCs w:val="22"/>
        </w:rPr>
      </w:pPr>
      <w:r>
        <w:rPr>
          <w:sz w:val="22"/>
          <w:szCs w:val="22"/>
        </w:rPr>
        <w:t>Hel</w:t>
      </w:r>
      <w:r w:rsidR="00F407AD" w:rsidRPr="002E720F">
        <w:rPr>
          <w:sz w:val="22"/>
          <w:szCs w:val="22"/>
        </w:rPr>
        <w:t xml:space="preserve"> uważa się za sprzedany z chwilą odbioru dostawy do zbiornika, potwierdzoną podpisanym protokołem odbioru przez upoważnioną przez Zamawiającego osobę. </w:t>
      </w:r>
    </w:p>
    <w:p w14:paraId="6A70908F" w14:textId="368EEFDB" w:rsidR="00773B5F" w:rsidRPr="0058086F" w:rsidRDefault="0058086F" w:rsidP="0058086F">
      <w:pPr>
        <w:pStyle w:val="Akapitzlist"/>
        <w:numPr>
          <w:ilvl w:val="0"/>
          <w:numId w:val="27"/>
        </w:numPr>
        <w:rPr>
          <w:sz w:val="22"/>
          <w:szCs w:val="22"/>
        </w:rPr>
      </w:pPr>
      <w:r w:rsidRPr="0058086F">
        <w:rPr>
          <w:sz w:val="22"/>
          <w:szCs w:val="22"/>
        </w:rPr>
        <w:t xml:space="preserve">Integralną częścią niniejszej umowy jest dokumentacja postępowania, a w tym w szczególności SWZ wraz z załącznikami i oferta Wykonawcy z dnia ………………. </w:t>
      </w:r>
    </w:p>
    <w:p w14:paraId="2EC7D948" w14:textId="0E46BCA2" w:rsidR="00B826A2" w:rsidRPr="002E720F" w:rsidRDefault="00B826A2" w:rsidP="00D34655">
      <w:pPr>
        <w:widowControl/>
        <w:numPr>
          <w:ilvl w:val="0"/>
          <w:numId w:val="27"/>
        </w:numPr>
        <w:suppressAutoHyphens w:val="0"/>
        <w:jc w:val="both"/>
        <w:rPr>
          <w:sz w:val="22"/>
          <w:szCs w:val="22"/>
        </w:rPr>
      </w:pPr>
      <w:r>
        <w:rPr>
          <w:sz w:val="22"/>
          <w:szCs w:val="22"/>
        </w:rPr>
        <w:t xml:space="preserve">Zmawiający oświadcza iż, zamówiony ciekły </w:t>
      </w:r>
      <w:r w:rsidR="00123D5C">
        <w:rPr>
          <w:sz w:val="22"/>
          <w:szCs w:val="22"/>
        </w:rPr>
        <w:t>hel</w:t>
      </w:r>
      <w:r>
        <w:rPr>
          <w:sz w:val="22"/>
          <w:szCs w:val="22"/>
        </w:rPr>
        <w:t xml:space="preserve"> będzie wykorzystywany do </w:t>
      </w:r>
      <w:r w:rsidRPr="00B826A2">
        <w:rPr>
          <w:sz w:val="22"/>
          <w:szCs w:val="22"/>
        </w:rPr>
        <w:t>działalności naukowej i badawczej</w:t>
      </w:r>
      <w:r>
        <w:rPr>
          <w:sz w:val="22"/>
          <w:szCs w:val="22"/>
        </w:rPr>
        <w:t>.</w:t>
      </w:r>
    </w:p>
    <w:p w14:paraId="43E7728D" w14:textId="77777777" w:rsidR="002C1BB6" w:rsidRPr="002E720F" w:rsidRDefault="002C1BB6" w:rsidP="002C1BB6">
      <w:pPr>
        <w:widowControl/>
        <w:suppressAutoHyphens w:val="0"/>
        <w:ind w:left="360"/>
        <w:jc w:val="both"/>
        <w:rPr>
          <w:sz w:val="22"/>
          <w:szCs w:val="22"/>
        </w:rPr>
      </w:pPr>
    </w:p>
    <w:p w14:paraId="21226B6F" w14:textId="77777777" w:rsidR="007954E5" w:rsidRPr="002E720F" w:rsidRDefault="007954E5" w:rsidP="00773B5F">
      <w:pPr>
        <w:pStyle w:val="Akapitzlist"/>
        <w:numPr>
          <w:ilvl w:val="0"/>
          <w:numId w:val="0"/>
        </w:numPr>
        <w:ind w:left="360"/>
        <w:jc w:val="center"/>
        <w:rPr>
          <w:sz w:val="22"/>
          <w:szCs w:val="22"/>
        </w:rPr>
      </w:pPr>
      <w:r w:rsidRPr="002E720F">
        <w:rPr>
          <w:b/>
          <w:sz w:val="22"/>
          <w:szCs w:val="22"/>
        </w:rPr>
        <w:t>§ 2</w:t>
      </w:r>
    </w:p>
    <w:p w14:paraId="40803D7E" w14:textId="77777777" w:rsidR="002C1BB6" w:rsidRPr="002E720F" w:rsidRDefault="007954E5" w:rsidP="00D34655">
      <w:pPr>
        <w:widowControl/>
        <w:numPr>
          <w:ilvl w:val="0"/>
          <w:numId w:val="28"/>
        </w:numPr>
        <w:suppressAutoHyphens w:val="0"/>
        <w:ind w:left="426"/>
        <w:jc w:val="both"/>
        <w:rPr>
          <w:sz w:val="22"/>
          <w:szCs w:val="22"/>
        </w:rPr>
      </w:pPr>
      <w:r w:rsidRPr="002E720F">
        <w:rPr>
          <w:sz w:val="22"/>
          <w:szCs w:val="22"/>
        </w:rPr>
        <w:t>Wykonawca zobowiązuje się wykonać z zachowaniem należytej staranności wszelkie niezbędne czynności dla zrealizowania przedmiotu umowy określonego w § 1 ust. 1, uwzględniając zawodowy charakter prowadzonej przez niego działalności.</w:t>
      </w:r>
    </w:p>
    <w:p w14:paraId="12C3DF25" w14:textId="77777777" w:rsidR="002E720F" w:rsidRPr="002E720F" w:rsidRDefault="002C1BB6" w:rsidP="00D34655">
      <w:pPr>
        <w:widowControl/>
        <w:numPr>
          <w:ilvl w:val="0"/>
          <w:numId w:val="28"/>
        </w:numPr>
        <w:suppressAutoHyphens w:val="0"/>
        <w:ind w:left="426"/>
        <w:jc w:val="both"/>
        <w:rPr>
          <w:sz w:val="22"/>
          <w:szCs w:val="22"/>
        </w:rPr>
      </w:pPr>
      <w:r w:rsidRPr="002E720F">
        <w:rPr>
          <w:sz w:val="22"/>
          <w:szCs w:val="22"/>
        </w:rPr>
        <w:t>Wykonawca zobowiązuje się wykonać przedmiot umowy z należytą starannością, wedle swojej najlepszej wiedzy, popartej stosownym doświadczeniem, zgodnie z powszechnie obowiązującym prawem, w szczególności przepisami BHP.</w:t>
      </w:r>
    </w:p>
    <w:p w14:paraId="7F545625" w14:textId="77777777" w:rsidR="002E720F" w:rsidRPr="00EE7326" w:rsidRDefault="002E720F" w:rsidP="00D34655">
      <w:pPr>
        <w:widowControl/>
        <w:numPr>
          <w:ilvl w:val="0"/>
          <w:numId w:val="28"/>
        </w:numPr>
        <w:suppressAutoHyphens w:val="0"/>
        <w:ind w:left="426"/>
        <w:jc w:val="both"/>
        <w:rPr>
          <w:sz w:val="22"/>
          <w:szCs w:val="22"/>
        </w:rPr>
      </w:pPr>
      <w:r w:rsidRPr="00EE7326">
        <w:rPr>
          <w:color w:val="000000"/>
          <w:sz w:val="22"/>
          <w:szCs w:val="22"/>
        </w:rPr>
        <w:t xml:space="preserve">Wykonawca zobowiązuje się do sukcesywnej realizacji przedmiotu umowy </w:t>
      </w:r>
      <w:r w:rsidRPr="00EE7326">
        <w:rPr>
          <w:sz w:val="22"/>
          <w:szCs w:val="22"/>
        </w:rPr>
        <w:t>w terminie, o którym mowa w §1 ust. 7 powyżej, w okresie obowiązywania umowy określonym w §3.</w:t>
      </w:r>
    </w:p>
    <w:p w14:paraId="6179C320" w14:textId="77777777" w:rsidR="002C1BB6" w:rsidRPr="00EE7326" w:rsidRDefault="002C1BB6" w:rsidP="00D34655">
      <w:pPr>
        <w:widowControl/>
        <w:numPr>
          <w:ilvl w:val="0"/>
          <w:numId w:val="28"/>
        </w:numPr>
        <w:suppressAutoHyphens w:val="0"/>
        <w:ind w:left="426"/>
        <w:jc w:val="both"/>
        <w:rPr>
          <w:sz w:val="22"/>
          <w:szCs w:val="22"/>
        </w:rPr>
      </w:pPr>
      <w:r w:rsidRPr="00EE7326">
        <w:rPr>
          <w:sz w:val="22"/>
          <w:szCs w:val="22"/>
        </w:rPr>
        <w:t xml:space="preserve">Wykonawca zapewnia, iż do realizacji przedmiotu umowy, w szczególności do transportu cieczy </w:t>
      </w:r>
      <w:r w:rsidR="006B177A" w:rsidRPr="00EE7326">
        <w:rPr>
          <w:sz w:val="22"/>
          <w:szCs w:val="22"/>
        </w:rPr>
        <w:br/>
      </w:r>
      <w:r w:rsidRPr="00EE7326">
        <w:rPr>
          <w:sz w:val="22"/>
          <w:szCs w:val="22"/>
        </w:rPr>
        <w:t xml:space="preserve">i rozliczenia dostaw (np. liczniki, mierniki), przez cały okres obowiązywania niniejszej umowy, zostanie użyta wyłącznie aparatura posiadająca aktualną legalizację tj. opatrzona atestami stwierdzającymi zgodność użytego sprzętu z obowiązującymi normami. </w:t>
      </w:r>
    </w:p>
    <w:p w14:paraId="173F7BDE" w14:textId="17007DBE" w:rsidR="002C1BB6" w:rsidRPr="00EE7326" w:rsidRDefault="002C1BB6" w:rsidP="00D34655">
      <w:pPr>
        <w:widowControl/>
        <w:numPr>
          <w:ilvl w:val="0"/>
          <w:numId w:val="28"/>
        </w:numPr>
        <w:suppressAutoHyphens w:val="0"/>
        <w:ind w:left="426"/>
        <w:jc w:val="both"/>
        <w:rPr>
          <w:sz w:val="22"/>
          <w:szCs w:val="22"/>
        </w:rPr>
      </w:pPr>
      <w:r w:rsidRPr="00EE7326">
        <w:rPr>
          <w:sz w:val="22"/>
          <w:szCs w:val="22"/>
        </w:rPr>
        <w:t xml:space="preserve">Ilość zatankowanego do zbiornika jednostki UJ ciekłego </w:t>
      </w:r>
      <w:r w:rsidR="00123D5C" w:rsidRPr="00EE7326">
        <w:rPr>
          <w:sz w:val="22"/>
          <w:szCs w:val="22"/>
        </w:rPr>
        <w:t>helu</w:t>
      </w:r>
      <w:r w:rsidRPr="00EE7326">
        <w:rPr>
          <w:sz w:val="22"/>
          <w:szCs w:val="22"/>
        </w:rPr>
        <w:t xml:space="preserve"> określona będzie na podstawie pomiaru za pomocą przepływomierza umieszczonego przy cysternie. Przepływomierze przy cysternach muszą posiadać pozwolenie Głównego Prezesa Urzędu Miar w Warszawie – na tankowanie zbiorników. </w:t>
      </w:r>
    </w:p>
    <w:p w14:paraId="797FB3EF" w14:textId="3528C2AD" w:rsidR="002C1BB6" w:rsidRPr="00C03E61" w:rsidRDefault="002C1BB6" w:rsidP="00D34655">
      <w:pPr>
        <w:widowControl/>
        <w:numPr>
          <w:ilvl w:val="0"/>
          <w:numId w:val="28"/>
        </w:numPr>
        <w:suppressAutoHyphens w:val="0"/>
        <w:ind w:left="426"/>
        <w:jc w:val="both"/>
        <w:rPr>
          <w:sz w:val="22"/>
          <w:szCs w:val="22"/>
        </w:rPr>
      </w:pPr>
      <w:r w:rsidRPr="00EE7326">
        <w:rPr>
          <w:sz w:val="22"/>
          <w:szCs w:val="22"/>
        </w:rPr>
        <w:t xml:space="preserve">Wykonawca oświadcza, że pojazdy, którymi dostarczać będzie zamawiane dostawy ciekłego </w:t>
      </w:r>
      <w:r w:rsidR="00123D5C" w:rsidRPr="00EE7326">
        <w:rPr>
          <w:sz w:val="22"/>
          <w:szCs w:val="22"/>
        </w:rPr>
        <w:t>helu</w:t>
      </w:r>
      <w:r w:rsidRPr="00EE7326">
        <w:rPr>
          <w:sz w:val="22"/>
          <w:szCs w:val="22"/>
        </w:rPr>
        <w:t xml:space="preserve"> przez cały czas realizacji umowy będą posiadać w myśl art. 14 ust. 1 ustawy z dnia 21 grudnia 2000 r. o dozorze technicznym (t.j. Dz. U. 20</w:t>
      </w:r>
      <w:r w:rsidR="00AE56DE" w:rsidRPr="00EE7326">
        <w:rPr>
          <w:sz w:val="22"/>
          <w:szCs w:val="22"/>
        </w:rPr>
        <w:t>2</w:t>
      </w:r>
      <w:r w:rsidR="009A10D1">
        <w:rPr>
          <w:sz w:val="22"/>
          <w:szCs w:val="22"/>
        </w:rPr>
        <w:t>4</w:t>
      </w:r>
      <w:r w:rsidRPr="00EE7326">
        <w:rPr>
          <w:sz w:val="22"/>
          <w:szCs w:val="22"/>
        </w:rPr>
        <w:t xml:space="preserve"> poz. </w:t>
      </w:r>
      <w:r w:rsidR="009A10D1">
        <w:rPr>
          <w:sz w:val="22"/>
          <w:szCs w:val="22"/>
        </w:rPr>
        <w:t>1194</w:t>
      </w:r>
      <w:r w:rsidR="00C80C7D" w:rsidRPr="00EE7326">
        <w:rPr>
          <w:sz w:val="22"/>
          <w:szCs w:val="22"/>
        </w:rPr>
        <w:t xml:space="preserve"> ze zm.</w:t>
      </w:r>
      <w:r w:rsidRPr="00EE7326">
        <w:rPr>
          <w:sz w:val="22"/>
          <w:szCs w:val="22"/>
        </w:rPr>
        <w:t xml:space="preserve">) jako urządzenia podlegające nadzorowi technicznemu aktualną decyzję zezwalającą na ich eksploatację albo znak dozoru </w:t>
      </w:r>
      <w:r w:rsidRPr="00EE7326">
        <w:rPr>
          <w:sz w:val="22"/>
          <w:szCs w:val="22"/>
        </w:rPr>
        <w:lastRenderedPageBreak/>
        <w:t xml:space="preserve">technicznego, a także będą opatrzone </w:t>
      </w:r>
      <w:r w:rsidRPr="00EE7326">
        <w:rPr>
          <w:color w:val="000000"/>
          <w:sz w:val="22"/>
          <w:szCs w:val="22"/>
        </w:rPr>
        <w:t>znakiem identyfikującym zakład napełniający (§ 8 ust. 3</w:t>
      </w:r>
      <w:r w:rsidRPr="00EE7326">
        <w:rPr>
          <w:sz w:val="22"/>
          <w:szCs w:val="22"/>
        </w:rPr>
        <w:t xml:space="preserve"> Rozporządzenia</w:t>
      </w:r>
      <w:r w:rsidRPr="00C03E61">
        <w:rPr>
          <w:sz w:val="22"/>
          <w:szCs w:val="22"/>
        </w:rPr>
        <w:t xml:space="preserve"> Ministra Gospodarki, Pracy i Polityki Społecznej z dnia 23 grudnia 2003 roku w sprawie bezpieczeństwa i higieny pracy przy produkcji i magazynowaniu gazów, napełnianiu zbiorników gazami oraz używaniu i magazynowaniu karbidu – Dz. U. 2004 Nr 7 poz. 59 z późn. zm.).</w:t>
      </w:r>
    </w:p>
    <w:p w14:paraId="3326D22F" w14:textId="77777777" w:rsidR="002E720F" w:rsidRPr="002E720F" w:rsidRDefault="002C1BB6" w:rsidP="00D34655">
      <w:pPr>
        <w:widowControl/>
        <w:numPr>
          <w:ilvl w:val="0"/>
          <w:numId w:val="28"/>
        </w:numPr>
        <w:suppressAutoHyphens w:val="0"/>
        <w:ind w:left="426"/>
        <w:jc w:val="both"/>
        <w:rPr>
          <w:sz w:val="22"/>
          <w:szCs w:val="22"/>
        </w:rPr>
      </w:pPr>
      <w:r w:rsidRPr="002E720F">
        <w:rPr>
          <w:sz w:val="22"/>
          <w:szCs w:val="22"/>
        </w:rPr>
        <w:t xml:space="preserve">Wykonawca dokona zabezpieczenia we własnym zakresie legalizowanego sprzętu BHP niezbędnego do wykonania niniejszej umowy. </w:t>
      </w:r>
    </w:p>
    <w:p w14:paraId="735A2060" w14:textId="77777777" w:rsidR="002E720F" w:rsidRPr="002E720F" w:rsidRDefault="002E720F" w:rsidP="00D34655">
      <w:pPr>
        <w:widowControl/>
        <w:numPr>
          <w:ilvl w:val="0"/>
          <w:numId w:val="28"/>
        </w:numPr>
        <w:suppressAutoHyphens w:val="0"/>
        <w:ind w:left="426"/>
        <w:jc w:val="both"/>
        <w:rPr>
          <w:sz w:val="22"/>
          <w:szCs w:val="22"/>
        </w:rPr>
      </w:pPr>
      <w:r w:rsidRPr="002E720F">
        <w:rPr>
          <w:sz w:val="22"/>
          <w:szCs w:val="22"/>
        </w:rPr>
        <w:t>Przedmiot umowy będzie realizowany przez Wykonawcę siłami własnymi/ siłami własnymi i przy pomocy podwykonawców</w:t>
      </w:r>
      <w:r w:rsidRPr="002E720F">
        <w:rPr>
          <w:rStyle w:val="Odwoanieprzypisudolnego"/>
          <w:sz w:val="22"/>
          <w:szCs w:val="22"/>
        </w:rPr>
        <w:footnoteReference w:id="1"/>
      </w:r>
      <w:r w:rsidRPr="002E720F">
        <w:rPr>
          <w:sz w:val="22"/>
          <w:szCs w:val="22"/>
        </w:rPr>
        <w:t>.</w:t>
      </w:r>
    </w:p>
    <w:p w14:paraId="6398F1C4" w14:textId="77777777" w:rsidR="002C1BB6" w:rsidRPr="002E720F" w:rsidRDefault="002E720F" w:rsidP="00D34655">
      <w:pPr>
        <w:widowControl/>
        <w:numPr>
          <w:ilvl w:val="0"/>
          <w:numId w:val="28"/>
        </w:numPr>
        <w:suppressAutoHyphens w:val="0"/>
        <w:ind w:left="426"/>
        <w:jc w:val="both"/>
        <w:rPr>
          <w:sz w:val="22"/>
          <w:szCs w:val="22"/>
        </w:rPr>
      </w:pPr>
      <w:r w:rsidRPr="002E720F">
        <w:rPr>
          <w:sz w:val="22"/>
          <w:szCs w:val="22"/>
        </w:rPr>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2E720F">
        <w:rPr>
          <w:rStyle w:val="Odwoanieprzypisudolnego"/>
          <w:sz w:val="22"/>
          <w:szCs w:val="22"/>
        </w:rPr>
        <w:footnoteReference w:id="2"/>
      </w:r>
      <w:r w:rsidRPr="002E720F">
        <w:rPr>
          <w:sz w:val="22"/>
          <w:szCs w:val="22"/>
        </w:rPr>
        <w:t>.</w:t>
      </w:r>
    </w:p>
    <w:p w14:paraId="306CFA25" w14:textId="56C3FB21" w:rsidR="005737B0" w:rsidRPr="00B05BFA" w:rsidRDefault="005737B0" w:rsidP="00D34655">
      <w:pPr>
        <w:widowControl/>
        <w:numPr>
          <w:ilvl w:val="0"/>
          <w:numId w:val="28"/>
        </w:numPr>
        <w:suppressAutoHyphens w:val="0"/>
        <w:ind w:left="426"/>
        <w:jc w:val="both"/>
        <w:rPr>
          <w:sz w:val="22"/>
          <w:szCs w:val="22"/>
        </w:rPr>
      </w:pPr>
      <w:r w:rsidRPr="00B05BFA">
        <w:rPr>
          <w:sz w:val="22"/>
          <w:szCs w:val="22"/>
        </w:rPr>
        <w:t>Wykonawca ponosi odpowiedzialność za bezpieczeństwo podległych mu pracowników, wykonujących prace związane z transportem przedmiotu zamówienia oraz napełnianiem zbiorników, będących w posiadaniu Zamawiającego. Wykonawca ponadto ponosi odpowiedzialność za zabezpieczenie miejsca, w którym odbywa się napełnianie zbiorników, będących w posiadaniu Zamawiającego przed dostępem nieupoważnionych pracowników uczelni, studentów i osób trzecich znajdujących się na terenie uczelni.</w:t>
      </w:r>
    </w:p>
    <w:p w14:paraId="52318C4D" w14:textId="6065C2C8" w:rsidR="007954E5" w:rsidRPr="009A10D1" w:rsidRDefault="007954E5" w:rsidP="009A10D1">
      <w:pPr>
        <w:widowControl/>
        <w:numPr>
          <w:ilvl w:val="0"/>
          <w:numId w:val="28"/>
        </w:numPr>
        <w:suppressAutoHyphens w:val="0"/>
        <w:ind w:left="426"/>
        <w:jc w:val="both"/>
        <w:rPr>
          <w:sz w:val="22"/>
          <w:szCs w:val="22"/>
        </w:rPr>
      </w:pPr>
      <w:r w:rsidRPr="002E720F">
        <w:rPr>
          <w:sz w:val="22"/>
          <w:szCs w:val="22"/>
        </w:rPr>
        <w:t xml:space="preserve">Jeśli Wykonawca w toku postępowania o udzielenie zamówienia publicznego w wyniku, którego zawarto niniejszą umowę, powoływał się na zasoby innych podmiotów będących jego podwykonawcami, w zakresie wskazanym w art. </w:t>
      </w:r>
      <w:r w:rsidR="00973E24" w:rsidRPr="002E720F">
        <w:rPr>
          <w:sz w:val="22"/>
          <w:szCs w:val="22"/>
        </w:rPr>
        <w:t>118</w:t>
      </w:r>
      <w:r w:rsidRPr="002E720F">
        <w:rPr>
          <w:sz w:val="22"/>
          <w:szCs w:val="22"/>
        </w:rPr>
        <w:t xml:space="preserve"> ust. 1 ustawy PZP, w przypadku jego zmiany, w celu wykazania spełniania warunków udziału w postępowaniu, Wykonawca jest obowiązany wykazać, że proponowany inny podwykonawca lub on samodzielnie spełnia je w stopniu nie mniejszym niż określony w </w:t>
      </w:r>
      <w:r w:rsidR="00F24FC7" w:rsidRPr="002E720F">
        <w:rPr>
          <w:sz w:val="22"/>
          <w:szCs w:val="22"/>
        </w:rPr>
        <w:t>SWZ</w:t>
      </w:r>
      <w:r w:rsidRPr="002E720F">
        <w:rPr>
          <w:sz w:val="22"/>
          <w:szCs w:val="22"/>
        </w:rPr>
        <w:t>. Wykonawca zobowiązany jest do wykazania, że nowy podmiot trzeci lub podwykonawca nie podlega wykluczeniu z postepowania.</w:t>
      </w:r>
    </w:p>
    <w:p w14:paraId="51E04787" w14:textId="77777777" w:rsidR="007954E5" w:rsidRPr="002E720F" w:rsidRDefault="007954E5" w:rsidP="000F6BF9">
      <w:pPr>
        <w:spacing w:before="120"/>
        <w:ind w:left="360"/>
        <w:rPr>
          <w:b/>
          <w:sz w:val="22"/>
          <w:szCs w:val="22"/>
        </w:rPr>
      </w:pPr>
      <w:r w:rsidRPr="002E720F">
        <w:rPr>
          <w:b/>
          <w:sz w:val="22"/>
          <w:szCs w:val="22"/>
        </w:rPr>
        <w:t>§ 3</w:t>
      </w:r>
    </w:p>
    <w:p w14:paraId="2424F2EA" w14:textId="59682426" w:rsidR="00C45DBE" w:rsidRPr="00EC2916" w:rsidRDefault="002E720F" w:rsidP="00D34655">
      <w:pPr>
        <w:pStyle w:val="Akapitzlist"/>
        <w:numPr>
          <w:ilvl w:val="0"/>
          <w:numId w:val="46"/>
        </w:numPr>
        <w:tabs>
          <w:tab w:val="clear" w:pos="720"/>
          <w:tab w:val="num" w:pos="426"/>
        </w:tabs>
        <w:adjustRightInd w:val="0"/>
        <w:ind w:left="426" w:hanging="284"/>
        <w:textAlignment w:val="baseline"/>
        <w:rPr>
          <w:sz w:val="22"/>
          <w:szCs w:val="22"/>
        </w:rPr>
      </w:pPr>
      <w:r w:rsidRPr="002E720F">
        <w:rPr>
          <w:bCs/>
          <w:sz w:val="22"/>
          <w:szCs w:val="22"/>
        </w:rPr>
        <w:t xml:space="preserve">Dostawy ciekłego </w:t>
      </w:r>
      <w:r w:rsidR="00123D5C">
        <w:rPr>
          <w:bCs/>
          <w:sz w:val="22"/>
          <w:szCs w:val="22"/>
        </w:rPr>
        <w:t>helu</w:t>
      </w:r>
      <w:r w:rsidRPr="002E720F">
        <w:rPr>
          <w:bCs/>
          <w:sz w:val="22"/>
          <w:szCs w:val="22"/>
        </w:rPr>
        <w:t xml:space="preserve"> na zasadach </w:t>
      </w:r>
      <w:r w:rsidRPr="00EC2916">
        <w:rPr>
          <w:bCs/>
          <w:sz w:val="22"/>
          <w:szCs w:val="22"/>
        </w:rPr>
        <w:t xml:space="preserve">określonych w niniejszej umowie będą następować partiami, stosownie do potrzeb Zamawiającego, w terminie </w:t>
      </w:r>
      <w:r w:rsidR="009A10D1">
        <w:rPr>
          <w:b/>
          <w:bCs/>
          <w:sz w:val="22"/>
          <w:szCs w:val="22"/>
        </w:rPr>
        <w:t>12</w:t>
      </w:r>
      <w:r w:rsidR="006F58AB" w:rsidRPr="00EC2916">
        <w:rPr>
          <w:b/>
          <w:bCs/>
          <w:sz w:val="22"/>
          <w:szCs w:val="22"/>
        </w:rPr>
        <w:t xml:space="preserve"> </w:t>
      </w:r>
      <w:r w:rsidR="00A06A96" w:rsidRPr="00EC2916">
        <w:rPr>
          <w:b/>
          <w:bCs/>
          <w:sz w:val="22"/>
          <w:szCs w:val="22"/>
        </w:rPr>
        <w:t>mi</w:t>
      </w:r>
      <w:r w:rsidRPr="00EC2916">
        <w:rPr>
          <w:b/>
          <w:bCs/>
          <w:sz w:val="22"/>
          <w:szCs w:val="22"/>
        </w:rPr>
        <w:t>esięcy</w:t>
      </w:r>
      <w:r w:rsidRPr="00EC2916">
        <w:rPr>
          <w:bCs/>
          <w:sz w:val="22"/>
          <w:szCs w:val="22"/>
        </w:rPr>
        <w:t>, począwszy od dnia udzielenia zamówienia</w:t>
      </w:r>
      <w:r w:rsidR="00302A1A" w:rsidRPr="00EC2916">
        <w:rPr>
          <w:bCs/>
          <w:sz w:val="22"/>
          <w:szCs w:val="22"/>
        </w:rPr>
        <w:t xml:space="preserve"> tj. zawarcia umowy</w:t>
      </w:r>
      <w:r w:rsidR="00C45DBE" w:rsidRPr="00EC2916">
        <w:rPr>
          <w:bCs/>
          <w:sz w:val="22"/>
          <w:szCs w:val="22"/>
        </w:rPr>
        <w:t>.</w:t>
      </w:r>
    </w:p>
    <w:p w14:paraId="3887D1ED" w14:textId="58DD181E" w:rsidR="002E720F" w:rsidRDefault="00C45DBE" w:rsidP="00D34655">
      <w:pPr>
        <w:pStyle w:val="Akapitzlist"/>
        <w:numPr>
          <w:ilvl w:val="0"/>
          <w:numId w:val="46"/>
        </w:numPr>
        <w:tabs>
          <w:tab w:val="clear" w:pos="720"/>
          <w:tab w:val="num" w:pos="426"/>
        </w:tabs>
        <w:adjustRightInd w:val="0"/>
        <w:ind w:left="426" w:hanging="284"/>
        <w:textAlignment w:val="baseline"/>
        <w:rPr>
          <w:sz w:val="22"/>
          <w:szCs w:val="22"/>
        </w:rPr>
      </w:pPr>
      <w:r w:rsidRPr="00EC2916">
        <w:rPr>
          <w:sz w:val="22"/>
          <w:szCs w:val="22"/>
        </w:rPr>
        <w:t xml:space="preserve">W </w:t>
      </w:r>
      <w:r w:rsidRPr="00C03E61">
        <w:rPr>
          <w:sz w:val="22"/>
          <w:szCs w:val="22"/>
        </w:rPr>
        <w:t xml:space="preserve">przypadku wyczerpania się kwoty </w:t>
      </w:r>
      <w:r w:rsidR="00C80C7D" w:rsidRPr="00C03E61">
        <w:rPr>
          <w:sz w:val="22"/>
          <w:szCs w:val="22"/>
        </w:rPr>
        <w:t xml:space="preserve">maksymalnego wynagrodzenia Wykonawcy, określonej w §4 ust. 2 umowy, </w:t>
      </w:r>
      <w:r w:rsidRPr="00C03E61">
        <w:rPr>
          <w:sz w:val="22"/>
          <w:szCs w:val="22"/>
        </w:rPr>
        <w:t xml:space="preserve">przed upływem </w:t>
      </w:r>
      <w:r w:rsidR="009A10D1">
        <w:rPr>
          <w:sz w:val="22"/>
          <w:szCs w:val="22"/>
        </w:rPr>
        <w:t>12</w:t>
      </w:r>
      <w:r w:rsidR="00A06A96" w:rsidRPr="00C03E61">
        <w:rPr>
          <w:sz w:val="22"/>
          <w:szCs w:val="22"/>
        </w:rPr>
        <w:t xml:space="preserve"> mies</w:t>
      </w:r>
      <w:r w:rsidRPr="00C03E61">
        <w:rPr>
          <w:sz w:val="22"/>
          <w:szCs w:val="22"/>
        </w:rPr>
        <w:t>ięcy</w:t>
      </w:r>
      <w:r w:rsidR="00C80C7D" w:rsidRPr="00C03E61">
        <w:rPr>
          <w:sz w:val="22"/>
          <w:szCs w:val="22"/>
        </w:rPr>
        <w:t xml:space="preserve"> -</w:t>
      </w:r>
      <w:r w:rsidR="006F58AB" w:rsidRPr="00C03E61">
        <w:rPr>
          <w:sz w:val="22"/>
          <w:szCs w:val="22"/>
        </w:rPr>
        <w:t xml:space="preserve"> </w:t>
      </w:r>
      <w:r w:rsidRPr="00C03E61">
        <w:rPr>
          <w:sz w:val="22"/>
          <w:szCs w:val="22"/>
        </w:rPr>
        <w:t>umowa wygasa</w:t>
      </w:r>
      <w:r w:rsidR="002E720F" w:rsidRPr="00C03E61">
        <w:rPr>
          <w:sz w:val="22"/>
          <w:szCs w:val="22"/>
        </w:rPr>
        <w:t>.</w:t>
      </w:r>
    </w:p>
    <w:p w14:paraId="62A538C8" w14:textId="7801CF04" w:rsidR="00CD6281" w:rsidRPr="00EC2916" w:rsidRDefault="00CD6281" w:rsidP="00D34655">
      <w:pPr>
        <w:pStyle w:val="Akapitzlist"/>
        <w:numPr>
          <w:ilvl w:val="0"/>
          <w:numId w:val="46"/>
        </w:numPr>
        <w:tabs>
          <w:tab w:val="clear" w:pos="720"/>
          <w:tab w:val="num" w:pos="426"/>
        </w:tabs>
        <w:adjustRightInd w:val="0"/>
        <w:ind w:left="426" w:hanging="284"/>
        <w:textAlignment w:val="baseline"/>
        <w:rPr>
          <w:sz w:val="22"/>
          <w:szCs w:val="22"/>
        </w:rPr>
      </w:pPr>
      <w:bookmarkStart w:id="14" w:name="_Hlk150239132"/>
      <w:r w:rsidRPr="00CD6281">
        <w:rPr>
          <w:sz w:val="22"/>
          <w:szCs w:val="22"/>
        </w:rPr>
        <w:t xml:space="preserve">W przypadku niewyczerpania się kwoty maksymalnego wynagrodzenia Wykonawcy, określonej w §4 ust. 2 umowy, przed upływem </w:t>
      </w:r>
      <w:r w:rsidR="009A10D1">
        <w:rPr>
          <w:sz w:val="22"/>
          <w:szCs w:val="22"/>
        </w:rPr>
        <w:t>12</w:t>
      </w:r>
      <w:r w:rsidRPr="00CD6281">
        <w:rPr>
          <w:sz w:val="22"/>
          <w:szCs w:val="22"/>
        </w:rPr>
        <w:t xml:space="preserve"> miesięcy</w:t>
      </w:r>
      <w:r>
        <w:rPr>
          <w:sz w:val="22"/>
          <w:szCs w:val="22"/>
        </w:rPr>
        <w:t>,</w:t>
      </w:r>
      <w:r w:rsidRPr="00CD6281">
        <w:rPr>
          <w:sz w:val="22"/>
          <w:szCs w:val="22"/>
        </w:rPr>
        <w:t xml:space="preserve"> Zamawiający zastrzega możliwość przedłużenia okresu realizacji umowy </w:t>
      </w:r>
      <w:r w:rsidR="00EC51B1">
        <w:rPr>
          <w:sz w:val="22"/>
          <w:szCs w:val="22"/>
        </w:rPr>
        <w:t xml:space="preserve">o </w:t>
      </w:r>
      <w:r w:rsidRPr="00CD6281">
        <w:rPr>
          <w:sz w:val="22"/>
          <w:szCs w:val="22"/>
        </w:rPr>
        <w:t>sześ</w:t>
      </w:r>
      <w:r w:rsidR="00EC51B1">
        <w:rPr>
          <w:sz w:val="22"/>
          <w:szCs w:val="22"/>
        </w:rPr>
        <w:t>ć</w:t>
      </w:r>
      <w:r w:rsidRPr="00CD6281">
        <w:rPr>
          <w:sz w:val="22"/>
          <w:szCs w:val="22"/>
        </w:rPr>
        <w:t xml:space="preserve"> miesięcy</w:t>
      </w:r>
      <w:r w:rsidR="00EC51B1">
        <w:rPr>
          <w:sz w:val="22"/>
          <w:szCs w:val="22"/>
        </w:rPr>
        <w:t>.</w:t>
      </w:r>
      <w:bookmarkEnd w:id="14"/>
      <w:r w:rsidRPr="00CD6281">
        <w:rPr>
          <w:sz w:val="22"/>
          <w:szCs w:val="22"/>
        </w:rPr>
        <w:t xml:space="preserve"> </w:t>
      </w:r>
      <w:r w:rsidR="00EC51B1" w:rsidRPr="00EC51B1">
        <w:rPr>
          <w:sz w:val="22"/>
          <w:szCs w:val="22"/>
        </w:rPr>
        <w:t xml:space="preserve">W przypadku wyczerpania się kwoty maksymalnego wynagrodzenia Wykonawcy, określonej w §4 ust. 2 umowy, przed upływem </w:t>
      </w:r>
      <w:r w:rsidR="00EC51B1">
        <w:rPr>
          <w:sz w:val="22"/>
          <w:szCs w:val="22"/>
        </w:rPr>
        <w:t xml:space="preserve">kolejnych </w:t>
      </w:r>
      <w:r w:rsidR="00EC51B1" w:rsidRPr="00EC51B1">
        <w:rPr>
          <w:sz w:val="22"/>
          <w:szCs w:val="22"/>
        </w:rPr>
        <w:t>6 miesięcy - umowa wygasa</w:t>
      </w:r>
      <w:r w:rsidR="00EC51B1">
        <w:rPr>
          <w:sz w:val="22"/>
          <w:szCs w:val="22"/>
        </w:rPr>
        <w:t>.</w:t>
      </w:r>
    </w:p>
    <w:p w14:paraId="4D8D3F8C" w14:textId="77777777" w:rsidR="007954E5" w:rsidRPr="002E720F" w:rsidRDefault="007954E5" w:rsidP="000F6BF9">
      <w:pPr>
        <w:spacing w:before="120"/>
        <w:ind w:left="360"/>
        <w:rPr>
          <w:b/>
          <w:sz w:val="22"/>
          <w:szCs w:val="22"/>
        </w:rPr>
      </w:pPr>
      <w:r w:rsidRPr="00EC2916">
        <w:rPr>
          <w:b/>
          <w:sz w:val="22"/>
          <w:szCs w:val="22"/>
        </w:rPr>
        <w:t>§ 4</w:t>
      </w:r>
    </w:p>
    <w:p w14:paraId="3ECBBE84" w14:textId="77777777" w:rsidR="002E720F" w:rsidRPr="00DD0269" w:rsidRDefault="007954E5" w:rsidP="00D34655">
      <w:pPr>
        <w:pStyle w:val="Tekstpodstawowy"/>
        <w:numPr>
          <w:ilvl w:val="0"/>
          <w:numId w:val="29"/>
        </w:numPr>
        <w:spacing w:line="240" w:lineRule="auto"/>
        <w:ind w:left="426" w:hanging="357"/>
        <w:rPr>
          <w:rFonts w:ascii="Times New Roman" w:hAnsi="Times New Roman" w:cs="Times New Roman"/>
          <w:sz w:val="22"/>
          <w:szCs w:val="22"/>
        </w:rPr>
      </w:pPr>
      <w:r w:rsidRPr="00DD0269">
        <w:rPr>
          <w:rFonts w:ascii="Times New Roman" w:hAnsi="Times New Roman" w:cs="Times New Roman"/>
          <w:sz w:val="22"/>
          <w:szCs w:val="22"/>
        </w:rPr>
        <w:t>Wysokość wynagrodzenia przysługującego Wykonawcy za wykonanie przedmiotu umowy ustalona została na podstawie oferty Wykonawcy.</w:t>
      </w:r>
    </w:p>
    <w:p w14:paraId="2958B3EF" w14:textId="77777777" w:rsidR="002E720F" w:rsidRPr="00DD0269" w:rsidRDefault="002E720F" w:rsidP="00D34655">
      <w:pPr>
        <w:pStyle w:val="Tekstpodstawowy"/>
        <w:numPr>
          <w:ilvl w:val="0"/>
          <w:numId w:val="29"/>
        </w:numPr>
        <w:spacing w:line="240" w:lineRule="auto"/>
        <w:ind w:left="426" w:hanging="357"/>
        <w:rPr>
          <w:rFonts w:ascii="Times New Roman" w:hAnsi="Times New Roman" w:cs="Times New Roman"/>
          <w:sz w:val="22"/>
          <w:szCs w:val="22"/>
        </w:rPr>
      </w:pPr>
      <w:r w:rsidRPr="00DD0269">
        <w:rPr>
          <w:rFonts w:ascii="Times New Roman" w:hAnsi="Times New Roman" w:cs="Times New Roman"/>
          <w:color w:val="000000"/>
          <w:sz w:val="22"/>
          <w:szCs w:val="22"/>
          <w:u w:val="single"/>
        </w:rPr>
        <w:t>Maksymalne wynagrodzenie</w:t>
      </w:r>
      <w:r w:rsidRPr="00DD0269">
        <w:rPr>
          <w:rFonts w:ascii="Times New Roman" w:hAnsi="Times New Roman" w:cs="Times New Roman"/>
          <w:color w:val="000000"/>
          <w:sz w:val="22"/>
          <w:szCs w:val="22"/>
        </w:rPr>
        <w:t xml:space="preserve"> za przedmiot umowy ustala się na kwotę netto: </w:t>
      </w:r>
      <w:r w:rsidRPr="00DD0269">
        <w:rPr>
          <w:rFonts w:ascii="Times New Roman" w:hAnsi="Times New Roman" w:cs="Times New Roman"/>
          <w:color w:val="000000"/>
          <w:sz w:val="22"/>
          <w:szCs w:val="22"/>
          <w:u w:val="single"/>
        </w:rPr>
        <w:t xml:space="preserve">..................... PLN, </w:t>
      </w:r>
      <w:r w:rsidRPr="00DD0269">
        <w:rPr>
          <w:rFonts w:ascii="Times New Roman" w:hAnsi="Times New Roman" w:cs="Times New Roman"/>
          <w:color w:val="000000"/>
          <w:sz w:val="22"/>
          <w:szCs w:val="22"/>
        </w:rPr>
        <w:t>słownie:</w:t>
      </w:r>
      <w:r w:rsidRPr="00DD0269">
        <w:rPr>
          <w:rFonts w:ascii="Times New Roman" w:hAnsi="Times New Roman" w:cs="Times New Roman"/>
          <w:color w:val="000000"/>
          <w:sz w:val="22"/>
          <w:szCs w:val="22"/>
          <w:u w:val="single"/>
        </w:rPr>
        <w:t xml:space="preserve"> ............................................ złotych i 00/100,</w:t>
      </w:r>
      <w:r w:rsidRPr="00DD0269">
        <w:rPr>
          <w:rFonts w:ascii="Times New Roman" w:hAnsi="Times New Roman" w:cs="Times New Roman"/>
          <w:color w:val="000000"/>
          <w:sz w:val="22"/>
          <w:szCs w:val="22"/>
        </w:rPr>
        <w:t xml:space="preserve"> co po doliczeniu należnej stawki podatku VAT w wysokości……%   daje kwotę brutto:</w:t>
      </w:r>
      <w:r w:rsidRPr="00DD0269">
        <w:rPr>
          <w:rFonts w:ascii="Times New Roman" w:hAnsi="Times New Roman" w:cs="Times New Roman"/>
          <w:color w:val="000000"/>
          <w:sz w:val="22"/>
          <w:szCs w:val="22"/>
          <w:u w:val="single"/>
        </w:rPr>
        <w:t xml:space="preserve"> ....................................... PLN, </w:t>
      </w:r>
      <w:r w:rsidRPr="00DD0269">
        <w:rPr>
          <w:rFonts w:ascii="Times New Roman" w:hAnsi="Times New Roman" w:cs="Times New Roman"/>
          <w:color w:val="000000"/>
          <w:sz w:val="22"/>
          <w:szCs w:val="22"/>
        </w:rPr>
        <w:t>słownie:</w:t>
      </w:r>
      <w:r w:rsidRPr="00DD0269">
        <w:rPr>
          <w:rFonts w:ascii="Times New Roman" w:hAnsi="Times New Roman" w:cs="Times New Roman"/>
          <w:color w:val="000000"/>
          <w:sz w:val="22"/>
          <w:szCs w:val="22"/>
          <w:u w:val="single"/>
        </w:rPr>
        <w:t xml:space="preserve"> ............................................ złotych i 00/100,</w:t>
      </w:r>
      <w:r w:rsidRPr="00DD0269">
        <w:rPr>
          <w:rFonts w:ascii="Times New Roman" w:hAnsi="Times New Roman" w:cs="Times New Roman"/>
          <w:sz w:val="22"/>
          <w:szCs w:val="22"/>
        </w:rPr>
        <w:t xml:space="preserve"> przy czym:</w:t>
      </w:r>
    </w:p>
    <w:p w14:paraId="7E6BB67E" w14:textId="0A8ADDCC" w:rsidR="00123D5C" w:rsidRPr="00123D5C" w:rsidRDefault="00123D5C" w:rsidP="00D34655">
      <w:pPr>
        <w:pStyle w:val="Akapitzlist"/>
        <w:numPr>
          <w:ilvl w:val="1"/>
          <w:numId w:val="69"/>
        </w:numPr>
        <w:tabs>
          <w:tab w:val="left" w:pos="1276"/>
        </w:tabs>
        <w:rPr>
          <w:color w:val="000000"/>
          <w:sz w:val="22"/>
          <w:szCs w:val="22"/>
        </w:rPr>
      </w:pPr>
      <w:bookmarkStart w:id="15" w:name="_Hlk87426435"/>
      <w:r w:rsidRPr="00123D5C">
        <w:rPr>
          <w:color w:val="000000"/>
          <w:sz w:val="22"/>
          <w:szCs w:val="22"/>
        </w:rPr>
        <w:t>cenę za 1 litr ciekłego helu ustala się na kwotę netto: ..................... PLN, słownie: ............................................ złotych i 00/100, co po doliczeniu należnej stawki podatku VAT w wysokości……% daje kwotę brutto: ..................... PLN, słownie: ............................................ złotych i 00/100;</w:t>
      </w:r>
    </w:p>
    <w:p w14:paraId="30552C8D" w14:textId="113613BB" w:rsidR="009C446D" w:rsidRPr="008F0015" w:rsidRDefault="00123D5C" w:rsidP="00D34655">
      <w:pPr>
        <w:pStyle w:val="Akapitzlist"/>
        <w:numPr>
          <w:ilvl w:val="1"/>
          <w:numId w:val="47"/>
        </w:numPr>
        <w:tabs>
          <w:tab w:val="left" w:pos="1276"/>
        </w:tabs>
        <w:jc w:val="left"/>
        <w:rPr>
          <w:color w:val="000000"/>
          <w:sz w:val="22"/>
          <w:szCs w:val="22"/>
        </w:rPr>
      </w:pPr>
      <w:r w:rsidRPr="007967F3">
        <w:rPr>
          <w:color w:val="000000"/>
          <w:sz w:val="22"/>
          <w:szCs w:val="22"/>
        </w:rPr>
        <w:t xml:space="preserve">cenę za dzień dzierżawy zbiornika na ciekły hel w kwocie netto……............................................................zł, (słownie: ................................................ </w:t>
      </w:r>
      <w:r w:rsidRPr="007967F3">
        <w:rPr>
          <w:color w:val="000000"/>
          <w:sz w:val="22"/>
          <w:szCs w:val="22"/>
        </w:rPr>
        <w:lastRenderedPageBreak/>
        <w:t>zł)  plus należny podatek VAT w wysokości …%, co daje kwotę brutto ..........................................zł(słownie:…………..............................zł).</w:t>
      </w:r>
      <w:r w:rsidR="002E720F" w:rsidRPr="007967F3">
        <w:rPr>
          <w:color w:val="000000"/>
          <w:sz w:val="22"/>
          <w:szCs w:val="22"/>
          <w:u w:val="single"/>
        </w:rPr>
        <w:t xml:space="preserve">cenę za </w:t>
      </w:r>
      <w:r w:rsidR="00AB0CD6" w:rsidRPr="007967F3">
        <w:rPr>
          <w:color w:val="000000"/>
          <w:sz w:val="22"/>
          <w:szCs w:val="22"/>
          <w:u w:val="single"/>
        </w:rPr>
        <w:t xml:space="preserve">transport </w:t>
      </w:r>
      <w:r w:rsidR="00AD71C8" w:rsidRPr="007967F3">
        <w:rPr>
          <w:color w:val="000000"/>
          <w:sz w:val="22"/>
          <w:szCs w:val="22"/>
          <w:u w:val="single"/>
        </w:rPr>
        <w:t>1</w:t>
      </w:r>
      <w:r w:rsidR="00AB0CD6" w:rsidRPr="007967F3">
        <w:rPr>
          <w:color w:val="000000"/>
          <w:sz w:val="22"/>
          <w:szCs w:val="22"/>
          <w:u w:val="single"/>
        </w:rPr>
        <w:t xml:space="preserve"> dostawy </w:t>
      </w:r>
      <w:r w:rsidR="002E720F" w:rsidRPr="007967F3">
        <w:rPr>
          <w:sz w:val="22"/>
          <w:szCs w:val="22"/>
          <w:u w:val="single"/>
        </w:rPr>
        <w:t>za kwotęnett</w:t>
      </w:r>
      <w:r w:rsidR="00AB0CD6" w:rsidRPr="007967F3">
        <w:rPr>
          <w:sz w:val="22"/>
          <w:szCs w:val="22"/>
          <w:u w:val="single"/>
        </w:rPr>
        <w:t>o</w:t>
      </w:r>
      <w:r w:rsidR="002E720F" w:rsidRPr="007967F3">
        <w:rPr>
          <w:sz w:val="22"/>
          <w:szCs w:val="22"/>
          <w:u w:val="single"/>
        </w:rPr>
        <w:t>……...........</w:t>
      </w:r>
      <w:r w:rsidR="00DD0269" w:rsidRPr="007967F3">
        <w:rPr>
          <w:sz w:val="22"/>
          <w:szCs w:val="22"/>
          <w:u w:val="single"/>
        </w:rPr>
        <w:t>......................................</w:t>
      </w:r>
      <w:r w:rsidR="002E720F" w:rsidRPr="007967F3">
        <w:rPr>
          <w:sz w:val="22"/>
          <w:szCs w:val="22"/>
          <w:u w:val="single"/>
        </w:rPr>
        <w:t>...........</w:t>
      </w:r>
      <w:r w:rsidR="002E720F" w:rsidRPr="007967F3">
        <w:rPr>
          <w:iCs/>
          <w:sz w:val="22"/>
          <w:szCs w:val="22"/>
          <w:u w:val="single"/>
        </w:rPr>
        <w:t>zł</w:t>
      </w:r>
      <w:r w:rsidR="002E720F" w:rsidRPr="007967F3">
        <w:rPr>
          <w:sz w:val="22"/>
          <w:szCs w:val="22"/>
          <w:u w:val="single"/>
        </w:rPr>
        <w:t xml:space="preserve">, </w:t>
      </w:r>
      <w:bookmarkStart w:id="16" w:name="_Hlk136334621"/>
      <w:r w:rsidR="002E720F" w:rsidRPr="007967F3">
        <w:rPr>
          <w:sz w:val="22"/>
          <w:szCs w:val="22"/>
          <w:u w:val="single"/>
        </w:rPr>
        <w:t>(słownie: ................................................ zł)</w:t>
      </w:r>
      <w:r w:rsidR="002E720F" w:rsidRPr="007967F3">
        <w:rPr>
          <w:sz w:val="22"/>
          <w:szCs w:val="22"/>
        </w:rPr>
        <w:t xml:space="preserve">  plus należny podatek VAT w wysokości …%, co daje kwotę brutto </w:t>
      </w:r>
      <w:r w:rsidR="002E720F" w:rsidRPr="007967F3">
        <w:rPr>
          <w:sz w:val="22"/>
          <w:szCs w:val="22"/>
          <w:u w:val="single"/>
        </w:rPr>
        <w:t>..........................................zł(słownie:</w:t>
      </w:r>
      <w:r w:rsidR="00DD0269" w:rsidRPr="007967F3">
        <w:rPr>
          <w:sz w:val="22"/>
          <w:szCs w:val="22"/>
          <w:u w:val="single"/>
        </w:rPr>
        <w:t>………….</w:t>
      </w:r>
      <w:r w:rsidR="002E720F" w:rsidRPr="007967F3">
        <w:rPr>
          <w:sz w:val="22"/>
          <w:szCs w:val="22"/>
          <w:u w:val="single"/>
        </w:rPr>
        <w:t>.............................</w:t>
      </w:r>
      <w:r w:rsidR="002E720F" w:rsidRPr="007967F3">
        <w:rPr>
          <w:iCs/>
          <w:sz w:val="22"/>
          <w:szCs w:val="22"/>
          <w:u w:val="single"/>
        </w:rPr>
        <w:t>zł</w:t>
      </w:r>
      <w:r w:rsidR="002E720F" w:rsidRPr="007967F3">
        <w:rPr>
          <w:sz w:val="22"/>
          <w:szCs w:val="22"/>
          <w:u w:val="single"/>
        </w:rPr>
        <w:t>).</w:t>
      </w:r>
    </w:p>
    <w:p w14:paraId="41AF9464" w14:textId="3EC0E540" w:rsidR="008F0015" w:rsidRPr="007967F3" w:rsidRDefault="008F0015" w:rsidP="008F0015">
      <w:pPr>
        <w:pStyle w:val="Akapitzlist"/>
        <w:numPr>
          <w:ilvl w:val="0"/>
          <w:numId w:val="0"/>
        </w:numPr>
        <w:tabs>
          <w:tab w:val="left" w:pos="1276"/>
        </w:tabs>
        <w:ind w:left="426"/>
        <w:jc w:val="left"/>
        <w:rPr>
          <w:color w:val="000000"/>
          <w:sz w:val="22"/>
          <w:szCs w:val="22"/>
        </w:rPr>
      </w:pPr>
      <w:r w:rsidRPr="008F0015">
        <w:rPr>
          <w:color w:val="000000"/>
          <w:sz w:val="22"/>
          <w:szCs w:val="22"/>
        </w:rPr>
        <w:t>przy czym Zamawiający zapłaci Wykonawcy wynagrodzenie w oparciu o faktyczną, ostateczną ilość dostarczonego/rozliczonego ciekłego helu oraz dzierżawę zbiorników (jeżeli miała miejsce) w oparciu o ww. ceny jednostkowe.</w:t>
      </w:r>
    </w:p>
    <w:bookmarkEnd w:id="15"/>
    <w:bookmarkEnd w:id="16"/>
    <w:p w14:paraId="4E9ADB6A" w14:textId="77777777" w:rsidR="00AE56DE" w:rsidRPr="00EE7326" w:rsidRDefault="009C446D" w:rsidP="00D34655">
      <w:pPr>
        <w:pStyle w:val="Akapitzlist"/>
        <w:numPr>
          <w:ilvl w:val="0"/>
          <w:numId w:val="29"/>
        </w:numPr>
        <w:tabs>
          <w:tab w:val="clear" w:pos="720"/>
          <w:tab w:val="num" w:pos="993"/>
          <w:tab w:val="left" w:pos="1418"/>
        </w:tabs>
        <w:ind w:left="426" w:hanging="426"/>
        <w:rPr>
          <w:color w:val="000000"/>
          <w:sz w:val="22"/>
          <w:szCs w:val="22"/>
        </w:rPr>
      </w:pPr>
      <w:r w:rsidRPr="003E1929">
        <w:rPr>
          <w:sz w:val="22"/>
          <w:szCs w:val="22"/>
        </w:rPr>
        <w:t>Ceny jednostkowe i wynagrodzenie, o których mowa w ust. 2 obejmują również wszelkie koszty</w:t>
      </w:r>
      <w:r w:rsidRPr="00DD0269">
        <w:rPr>
          <w:sz w:val="22"/>
          <w:szCs w:val="22"/>
        </w:rPr>
        <w:t xml:space="preserve"> związane z realizacją niniejszej umowy, w tym transport, koszty pochodne (między innymi: </w:t>
      </w:r>
      <w:r w:rsidRPr="00EE7326">
        <w:rPr>
          <w:sz w:val="22"/>
          <w:szCs w:val="22"/>
        </w:rPr>
        <w:t xml:space="preserve">ubezpieczenia) oraz należny podatek od towarów i usług VAT, naliczony według aktualnie obowiązujących przepisów prawa. </w:t>
      </w:r>
    </w:p>
    <w:p w14:paraId="25E04235" w14:textId="3F3B0035" w:rsidR="009C446D" w:rsidRPr="00EE7326" w:rsidRDefault="009C446D" w:rsidP="00D34655">
      <w:pPr>
        <w:pStyle w:val="Akapitzlist"/>
        <w:numPr>
          <w:ilvl w:val="0"/>
          <w:numId w:val="29"/>
        </w:numPr>
        <w:tabs>
          <w:tab w:val="clear" w:pos="720"/>
          <w:tab w:val="num" w:pos="993"/>
          <w:tab w:val="left" w:pos="1418"/>
        </w:tabs>
        <w:ind w:left="426" w:hanging="426"/>
        <w:rPr>
          <w:color w:val="000000"/>
          <w:sz w:val="22"/>
          <w:szCs w:val="22"/>
        </w:rPr>
      </w:pPr>
      <w:r w:rsidRPr="00EE7326">
        <w:rPr>
          <w:color w:val="000000"/>
          <w:sz w:val="22"/>
          <w:szCs w:val="22"/>
        </w:rPr>
        <w:t xml:space="preserve">Zamawiający zastrzega sobie możliwość niewyczerpania całości asortymentu w okresie trwania umowy, a tym samym pełnej kwoty umowy </w:t>
      </w:r>
      <w:r w:rsidR="00AE56DE" w:rsidRPr="00EE7326">
        <w:rPr>
          <w:color w:val="000000"/>
          <w:sz w:val="22"/>
          <w:szCs w:val="22"/>
        </w:rPr>
        <w:t>określonej</w:t>
      </w:r>
      <w:r w:rsidRPr="00EE7326">
        <w:rPr>
          <w:color w:val="000000"/>
          <w:sz w:val="22"/>
          <w:szCs w:val="22"/>
        </w:rPr>
        <w:t xml:space="preserve"> w ust. 2</w:t>
      </w:r>
      <w:r w:rsidR="00882E4C" w:rsidRPr="00EE7326">
        <w:rPr>
          <w:color w:val="000000"/>
          <w:sz w:val="22"/>
          <w:szCs w:val="22"/>
        </w:rPr>
        <w:t xml:space="preserve">, przy czym gwarantuje udzielenie zamówienia w zakresie </w:t>
      </w:r>
      <w:r w:rsidR="00CD6281">
        <w:rPr>
          <w:color w:val="000000"/>
          <w:sz w:val="22"/>
          <w:szCs w:val="22"/>
        </w:rPr>
        <w:t>50% wartości umowy</w:t>
      </w:r>
      <w:r w:rsidRPr="00EE7326">
        <w:rPr>
          <w:color w:val="000000"/>
          <w:sz w:val="22"/>
          <w:szCs w:val="22"/>
        </w:rPr>
        <w:t xml:space="preserve">. W takim przypadku Zamawiający zapłaci Wykonawcy wynagrodzenie ustalone w oparciu o faktyczną, ostateczną liczbę dostarczonych </w:t>
      </w:r>
      <w:r w:rsidR="007967F3" w:rsidRPr="00EE7326">
        <w:rPr>
          <w:color w:val="000000"/>
          <w:sz w:val="22"/>
          <w:szCs w:val="22"/>
        </w:rPr>
        <w:t>litrów</w:t>
      </w:r>
      <w:r w:rsidRPr="00EE7326">
        <w:rPr>
          <w:color w:val="000000"/>
          <w:sz w:val="22"/>
          <w:szCs w:val="22"/>
        </w:rPr>
        <w:t xml:space="preserve"> ciekłego </w:t>
      </w:r>
      <w:r w:rsidR="007967F3" w:rsidRPr="00EE7326">
        <w:rPr>
          <w:color w:val="000000"/>
          <w:sz w:val="22"/>
          <w:szCs w:val="22"/>
        </w:rPr>
        <w:t>helu</w:t>
      </w:r>
      <w:r w:rsidRPr="00EE7326">
        <w:rPr>
          <w:color w:val="000000"/>
          <w:sz w:val="22"/>
          <w:szCs w:val="22"/>
        </w:rPr>
        <w:t xml:space="preserve">, obliczone na podstawie ceny jednostkowej i wskazań licznika komputerowego, bądź innego miernika posiadającego </w:t>
      </w:r>
      <w:r w:rsidRPr="00EE7326">
        <w:rPr>
          <w:sz w:val="22"/>
          <w:szCs w:val="22"/>
        </w:rPr>
        <w:t>aktualną legalizację tj. opatrzonego atestami stwierdzającymi zgodność użytego sprzętu z obowiązującymi normami, z uwzględnieniem ceny za każdorazową dostawę (transport).</w:t>
      </w:r>
    </w:p>
    <w:p w14:paraId="2758B6C9" w14:textId="77777777" w:rsidR="007954E5" w:rsidRPr="00EE7326" w:rsidRDefault="007954E5" w:rsidP="00D34655">
      <w:pPr>
        <w:pStyle w:val="Tekstpodstawowy"/>
        <w:numPr>
          <w:ilvl w:val="0"/>
          <w:numId w:val="29"/>
        </w:numPr>
        <w:spacing w:line="240" w:lineRule="auto"/>
        <w:ind w:left="426" w:hanging="357"/>
        <w:rPr>
          <w:rFonts w:ascii="Times New Roman" w:hAnsi="Times New Roman" w:cs="Times New Roman"/>
          <w:sz w:val="22"/>
          <w:szCs w:val="22"/>
        </w:rPr>
      </w:pPr>
      <w:r w:rsidRPr="00EE7326">
        <w:rPr>
          <w:rFonts w:ascii="Times New Roman" w:hAnsi="Times New Roman" w:cs="Times New Roman"/>
          <w:sz w:val="22"/>
          <w:szCs w:val="22"/>
        </w:rPr>
        <w:t>Zamawiający jest p</w:t>
      </w:r>
      <w:r w:rsidR="0059471B" w:rsidRPr="00EE7326">
        <w:rPr>
          <w:rFonts w:ascii="Times New Roman" w:hAnsi="Times New Roman" w:cs="Times New Roman"/>
          <w:sz w:val="22"/>
          <w:szCs w:val="22"/>
        </w:rPr>
        <w:t xml:space="preserve">odatnikiem </w:t>
      </w:r>
      <w:r w:rsidRPr="00EE7326">
        <w:rPr>
          <w:rFonts w:ascii="Times New Roman" w:hAnsi="Times New Roman" w:cs="Times New Roman"/>
          <w:sz w:val="22"/>
          <w:szCs w:val="22"/>
        </w:rPr>
        <w:t>VAT i posiada NIP 675-000-22-36.</w:t>
      </w:r>
    </w:p>
    <w:p w14:paraId="1168F418" w14:textId="77777777" w:rsidR="007954E5" w:rsidRPr="002E720F" w:rsidRDefault="007954E5" w:rsidP="00D34655">
      <w:pPr>
        <w:pStyle w:val="Tekstpodstawowy"/>
        <w:numPr>
          <w:ilvl w:val="0"/>
          <w:numId w:val="29"/>
        </w:numPr>
        <w:spacing w:line="240" w:lineRule="auto"/>
        <w:ind w:left="426" w:hanging="357"/>
        <w:rPr>
          <w:rFonts w:ascii="Times New Roman" w:hAnsi="Times New Roman" w:cs="Times New Roman"/>
          <w:sz w:val="22"/>
          <w:szCs w:val="22"/>
        </w:rPr>
      </w:pPr>
      <w:r w:rsidRPr="00EE7326">
        <w:rPr>
          <w:rFonts w:ascii="Times New Roman" w:hAnsi="Times New Roman" w:cs="Times New Roman"/>
          <w:sz w:val="22"/>
          <w:szCs w:val="22"/>
        </w:rPr>
        <w:t>Wykonawca jest p</w:t>
      </w:r>
      <w:r w:rsidR="0059471B" w:rsidRPr="00EE7326">
        <w:rPr>
          <w:rFonts w:ascii="Times New Roman" w:hAnsi="Times New Roman" w:cs="Times New Roman"/>
          <w:sz w:val="22"/>
          <w:szCs w:val="22"/>
        </w:rPr>
        <w:t>odatnikiem</w:t>
      </w:r>
      <w:r w:rsidRPr="00EE7326">
        <w:rPr>
          <w:rFonts w:ascii="Times New Roman" w:hAnsi="Times New Roman" w:cs="Times New Roman"/>
          <w:sz w:val="22"/>
          <w:szCs w:val="22"/>
        </w:rPr>
        <w:t xml:space="preserve"> VAT i posiada NIP ………………………… lub nie jest p</w:t>
      </w:r>
      <w:r w:rsidR="0059471B" w:rsidRPr="00EE7326">
        <w:rPr>
          <w:rFonts w:ascii="Times New Roman" w:hAnsi="Times New Roman" w:cs="Times New Roman"/>
          <w:sz w:val="22"/>
          <w:szCs w:val="22"/>
        </w:rPr>
        <w:t xml:space="preserve">odatnikiem </w:t>
      </w:r>
      <w:r w:rsidRPr="00EE7326">
        <w:rPr>
          <w:rFonts w:ascii="Times New Roman" w:hAnsi="Times New Roman" w:cs="Times New Roman"/>
          <w:sz w:val="22"/>
          <w:szCs w:val="22"/>
        </w:rPr>
        <w:t>VAT</w:t>
      </w:r>
      <w:r w:rsidRPr="002E720F">
        <w:rPr>
          <w:rFonts w:ascii="Times New Roman" w:hAnsi="Times New Roman" w:cs="Times New Roman"/>
          <w:sz w:val="22"/>
          <w:szCs w:val="22"/>
        </w:rPr>
        <w:t xml:space="preserve"> na terytorium Rzeczpospolitej Polskiej.</w:t>
      </w:r>
    </w:p>
    <w:p w14:paraId="0269039B" w14:textId="77777777" w:rsidR="007954E5" w:rsidRPr="002E720F" w:rsidRDefault="007954E5" w:rsidP="00D34655">
      <w:pPr>
        <w:pStyle w:val="Tekstpodstawowy"/>
        <w:numPr>
          <w:ilvl w:val="0"/>
          <w:numId w:val="29"/>
        </w:numPr>
        <w:spacing w:line="240" w:lineRule="auto"/>
        <w:ind w:left="426" w:hanging="357"/>
        <w:rPr>
          <w:rFonts w:ascii="Times New Roman" w:hAnsi="Times New Roman" w:cs="Times New Roman"/>
          <w:sz w:val="22"/>
          <w:szCs w:val="22"/>
        </w:rPr>
      </w:pPr>
      <w:r w:rsidRPr="002E720F">
        <w:rPr>
          <w:rFonts w:ascii="Times New Roman" w:hAnsi="Times New Roman" w:cs="Times New Roman"/>
          <w:sz w:val="22"/>
          <w:szCs w:val="22"/>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2020 poz. 106 ze zm.).</w:t>
      </w:r>
    </w:p>
    <w:p w14:paraId="11BBFE58" w14:textId="77777777" w:rsidR="007954E5" w:rsidRPr="002E720F" w:rsidRDefault="007954E5" w:rsidP="00D34655">
      <w:pPr>
        <w:pStyle w:val="Tekstpodstawowy"/>
        <w:numPr>
          <w:ilvl w:val="0"/>
          <w:numId w:val="29"/>
        </w:numPr>
        <w:spacing w:line="240" w:lineRule="auto"/>
        <w:ind w:left="426" w:hanging="357"/>
        <w:rPr>
          <w:rFonts w:ascii="Times New Roman" w:hAnsi="Times New Roman" w:cs="Times New Roman"/>
          <w:sz w:val="22"/>
          <w:szCs w:val="22"/>
        </w:rPr>
      </w:pPr>
      <w:r w:rsidRPr="002E720F">
        <w:rPr>
          <w:rFonts w:ascii="Times New Roman" w:hAnsi="Times New Roman" w:cs="Times New Roman"/>
          <w:sz w:val="22"/>
          <w:szCs w:val="22"/>
        </w:rPr>
        <w:t>W razie braku ujawnienia bankowego rachunku rozliczeniowego Wykonawcy na „Białej liście”, Zamawiający będzie uprawniony do zapłaty wynagrodzenia na rachunek wskazany w fakturze, jednakże z jednoczesnym wypełnieniem obowiązków wynikających z obowiązujących przepisów prawa, w tym powiadomienia organów Krajowej Administracji Skarbowej.</w:t>
      </w:r>
    </w:p>
    <w:p w14:paraId="74192FD0" w14:textId="77777777" w:rsidR="007954E5" w:rsidRPr="002E720F" w:rsidRDefault="007954E5" w:rsidP="00D34655">
      <w:pPr>
        <w:pStyle w:val="Tekstpodstawowy"/>
        <w:numPr>
          <w:ilvl w:val="0"/>
          <w:numId w:val="29"/>
        </w:numPr>
        <w:spacing w:line="240" w:lineRule="auto"/>
        <w:ind w:left="426" w:hanging="357"/>
        <w:rPr>
          <w:rFonts w:ascii="Times New Roman" w:hAnsi="Times New Roman" w:cs="Times New Roman"/>
          <w:sz w:val="22"/>
          <w:szCs w:val="22"/>
        </w:rPr>
      </w:pPr>
      <w:r w:rsidRPr="002E720F">
        <w:rPr>
          <w:rFonts w:ascii="Times New Roman" w:hAnsi="Times New Roman" w:cs="Times New Roman"/>
          <w:sz w:val="22"/>
          <w:szCs w:val="22"/>
        </w:rPr>
        <w:t xml:space="preserve">Zamawiający w przypadku, gdy Wykonawca jest zarejestrowany jako czynny podatnik podatku </w:t>
      </w:r>
      <w:r w:rsidR="00DD0269">
        <w:rPr>
          <w:rFonts w:ascii="Times New Roman" w:hAnsi="Times New Roman" w:cs="Times New Roman"/>
          <w:sz w:val="22"/>
          <w:szCs w:val="22"/>
        </w:rPr>
        <w:br/>
      </w:r>
      <w:r w:rsidRPr="002E720F">
        <w:rPr>
          <w:rFonts w:ascii="Times New Roman" w:hAnsi="Times New Roman" w:cs="Times New Roman"/>
          <w:sz w:val="22"/>
          <w:szCs w:val="22"/>
        </w:rPr>
        <w:t>od towarów i usług Zamawiający może dokonać płatności wynagrodzenia z zastosowaniem mechanizmu podzielonej płatności, to jest w sposób wskazany w art. 108a ust. 2 ustawy z dnia 11 marca 2004 r. o podatku od towarów i usług (t. j. Dz. U. 2020 poz. 106 ze zm.). Postanowień zdania 1. nie stosuje się, gdy przedmiot umowy stanowi czynność zwolnioną z podatku VAT albo jest on objęty 0% stawką podatku VAT.</w:t>
      </w:r>
    </w:p>
    <w:p w14:paraId="054C381A" w14:textId="77777777" w:rsidR="00AE56DE" w:rsidRDefault="007954E5" w:rsidP="00D34655">
      <w:pPr>
        <w:pStyle w:val="Tekstpodstawowy"/>
        <w:numPr>
          <w:ilvl w:val="0"/>
          <w:numId w:val="29"/>
        </w:numPr>
        <w:spacing w:line="240" w:lineRule="auto"/>
        <w:ind w:left="426" w:hanging="357"/>
        <w:rPr>
          <w:rFonts w:ascii="Times New Roman" w:hAnsi="Times New Roman" w:cs="Times New Roman"/>
          <w:sz w:val="22"/>
          <w:szCs w:val="22"/>
        </w:rPr>
      </w:pPr>
      <w:r w:rsidRPr="002E720F">
        <w:rPr>
          <w:rFonts w:ascii="Times New Roman" w:hAnsi="Times New Roman" w:cs="Times New Roman"/>
          <w:sz w:val="22"/>
          <w:szCs w:val="22"/>
        </w:rPr>
        <w:t>Wykonawca potwierdza, iż ujawniony na fakturze bankowy rachunek rozliczeniowy służy mu dla celów rozliczeń z tytułu prowadzonej przez niego działalności gospodarczej, dla którego prowadzony jest rachunek VAT.</w:t>
      </w:r>
    </w:p>
    <w:p w14:paraId="5810E289" w14:textId="77777777" w:rsidR="00AE56DE" w:rsidRPr="00AE56DE" w:rsidRDefault="00AE56DE" w:rsidP="00D34655">
      <w:pPr>
        <w:pStyle w:val="Tekstpodstawowy"/>
        <w:numPr>
          <w:ilvl w:val="0"/>
          <w:numId w:val="29"/>
        </w:numPr>
        <w:spacing w:line="240" w:lineRule="auto"/>
        <w:ind w:left="426" w:hanging="357"/>
        <w:rPr>
          <w:rFonts w:ascii="Times New Roman" w:hAnsi="Times New Roman" w:cs="Times New Roman"/>
          <w:sz w:val="22"/>
          <w:szCs w:val="22"/>
        </w:rPr>
      </w:pPr>
      <w:r w:rsidRPr="00AE56DE">
        <w:rPr>
          <w:rFonts w:ascii="Times New Roman" w:hAnsi="Times New Roman" w:cs="Times New Roman"/>
          <w:sz w:val="22"/>
          <w:szCs w:val="22"/>
        </w:rPr>
        <w:t>W przypadku Wykonawcy nie zobowiązanego do uiszczenia na terytorium RP podatku od towarów i usług VAT, koszt należnego podatku pokrywa Zamawiający do właściwego Urzędu Skarbowego*.</w:t>
      </w:r>
    </w:p>
    <w:p w14:paraId="1ACF783D" w14:textId="77777777" w:rsidR="007954E5" w:rsidRPr="002E720F" w:rsidRDefault="007954E5" w:rsidP="000F6BF9">
      <w:pPr>
        <w:spacing w:before="120"/>
        <w:ind w:left="360"/>
        <w:rPr>
          <w:b/>
          <w:sz w:val="22"/>
          <w:szCs w:val="22"/>
        </w:rPr>
      </w:pPr>
      <w:r w:rsidRPr="002E720F">
        <w:rPr>
          <w:b/>
          <w:sz w:val="22"/>
          <w:szCs w:val="22"/>
        </w:rPr>
        <w:t>§ 5</w:t>
      </w:r>
    </w:p>
    <w:p w14:paraId="2444872A" w14:textId="786FBCFE" w:rsidR="009C446D" w:rsidRPr="009C446D" w:rsidRDefault="009C446D" w:rsidP="00D34655">
      <w:pPr>
        <w:pStyle w:val="Akapitzlist"/>
        <w:numPr>
          <w:ilvl w:val="0"/>
          <w:numId w:val="30"/>
        </w:numPr>
        <w:rPr>
          <w:rFonts w:eastAsia="Times New Roman"/>
          <w:sz w:val="22"/>
          <w:szCs w:val="22"/>
          <w:lang w:eastAsia="pl-PL"/>
        </w:rPr>
      </w:pPr>
      <w:r w:rsidRPr="009C446D">
        <w:rPr>
          <w:sz w:val="22"/>
          <w:szCs w:val="22"/>
        </w:rPr>
        <w:t xml:space="preserve">Wykonawca, określone w §4 ust. 2 </w:t>
      </w:r>
      <w:r w:rsidRPr="00867941">
        <w:rPr>
          <w:color w:val="000000" w:themeColor="text1"/>
          <w:sz w:val="22"/>
          <w:szCs w:val="22"/>
        </w:rPr>
        <w:t>wynagrodzenie otrzyma</w:t>
      </w:r>
      <w:r w:rsidR="00E341C4">
        <w:rPr>
          <w:color w:val="000000" w:themeColor="text1"/>
          <w:sz w:val="22"/>
          <w:szCs w:val="22"/>
        </w:rPr>
        <w:t xml:space="preserve"> </w:t>
      </w:r>
      <w:r w:rsidRPr="00867941">
        <w:rPr>
          <w:color w:val="000000" w:themeColor="text1"/>
          <w:sz w:val="22"/>
          <w:szCs w:val="22"/>
        </w:rPr>
        <w:t xml:space="preserve">po zrealizowaniu </w:t>
      </w:r>
      <w:r w:rsidRPr="009C446D">
        <w:rPr>
          <w:sz w:val="22"/>
          <w:szCs w:val="22"/>
        </w:rPr>
        <w:t xml:space="preserve">każdego jednostkowego zamówienia tj. po każdorazowej dostawie ciekłego </w:t>
      </w:r>
      <w:r w:rsidR="007967F3">
        <w:rPr>
          <w:sz w:val="22"/>
          <w:szCs w:val="22"/>
        </w:rPr>
        <w:t>helu</w:t>
      </w:r>
      <w:r w:rsidRPr="009C446D">
        <w:rPr>
          <w:sz w:val="22"/>
          <w:szCs w:val="22"/>
        </w:rPr>
        <w:t xml:space="preserve"> do jednostki Zamawiającego, </w:t>
      </w:r>
      <w:bookmarkStart w:id="17" w:name="OLE_LINK4"/>
      <w:r w:rsidRPr="009C446D">
        <w:rPr>
          <w:sz w:val="22"/>
          <w:szCs w:val="22"/>
        </w:rPr>
        <w:t>potwierdzonej przez Zamawiającego protokołem odbioru</w:t>
      </w:r>
      <w:r w:rsidR="008F0015">
        <w:rPr>
          <w:sz w:val="22"/>
          <w:szCs w:val="22"/>
        </w:rPr>
        <w:t xml:space="preserve"> lub potwierdzeniem odbioru na fakturze,</w:t>
      </w:r>
      <w:r w:rsidRPr="009C446D">
        <w:rPr>
          <w:sz w:val="22"/>
          <w:szCs w:val="22"/>
        </w:rPr>
        <w:t xml:space="preserve"> o którym mowa w § 1 ust. 9 niniejszej umowy i złożeniu faktury</w:t>
      </w:r>
      <w:bookmarkEnd w:id="17"/>
      <w:r w:rsidRPr="009C446D">
        <w:rPr>
          <w:sz w:val="22"/>
          <w:szCs w:val="22"/>
        </w:rPr>
        <w:t>.</w:t>
      </w:r>
    </w:p>
    <w:p w14:paraId="74022947" w14:textId="279E173D" w:rsidR="009C446D" w:rsidRPr="009C446D" w:rsidRDefault="009C446D" w:rsidP="00D34655">
      <w:pPr>
        <w:pStyle w:val="Tekstpodstawowy"/>
        <w:numPr>
          <w:ilvl w:val="0"/>
          <w:numId w:val="30"/>
        </w:numPr>
        <w:tabs>
          <w:tab w:val="left" w:pos="4860"/>
        </w:tabs>
        <w:spacing w:line="240" w:lineRule="auto"/>
        <w:rPr>
          <w:rFonts w:ascii="Times New Roman" w:hAnsi="Times New Roman" w:cs="Times New Roman"/>
          <w:sz w:val="22"/>
          <w:szCs w:val="22"/>
        </w:rPr>
      </w:pPr>
      <w:r w:rsidRPr="009C446D">
        <w:rPr>
          <w:rFonts w:ascii="Times New Roman" w:hAnsi="Times New Roman" w:cs="Times New Roman"/>
          <w:sz w:val="22"/>
          <w:szCs w:val="22"/>
        </w:rPr>
        <w:t>Termin zapłaty faktury, w tym za wykonany i odebrany przedmiot umowy, ustala się do 30 dni od daty dostarczenia prawidłowo wystawionej faktury jednostce składającej zamówienie.</w:t>
      </w:r>
      <w:r w:rsidRPr="00DD0269">
        <w:rPr>
          <w:rFonts w:ascii="Times New Roman" w:hAnsi="Times New Roman" w:cs="Times New Roman"/>
          <w:color w:val="000000"/>
          <w:sz w:val="22"/>
          <w:szCs w:val="22"/>
        </w:rPr>
        <w:t>.</w:t>
      </w:r>
    </w:p>
    <w:p w14:paraId="35AE2187" w14:textId="77777777" w:rsidR="007954E5" w:rsidRPr="002E720F" w:rsidRDefault="007954E5" w:rsidP="00D34655">
      <w:pPr>
        <w:pStyle w:val="Tekstpodstawowy"/>
        <w:numPr>
          <w:ilvl w:val="0"/>
          <w:numId w:val="30"/>
        </w:numPr>
        <w:tabs>
          <w:tab w:val="left" w:pos="4860"/>
        </w:tabs>
        <w:spacing w:line="240" w:lineRule="auto"/>
        <w:rPr>
          <w:rFonts w:ascii="Times New Roman" w:hAnsi="Times New Roman" w:cs="Times New Roman"/>
          <w:sz w:val="22"/>
          <w:szCs w:val="22"/>
        </w:rPr>
      </w:pPr>
      <w:r w:rsidRPr="002E720F">
        <w:rPr>
          <w:rFonts w:ascii="Times New Roman" w:hAnsi="Times New Roman" w:cs="Times New Roman"/>
          <w:sz w:val="22"/>
          <w:szCs w:val="22"/>
        </w:rPr>
        <w:t>Faktura winna być wystawiana w następujący sposób:</w:t>
      </w:r>
    </w:p>
    <w:p w14:paraId="74491181" w14:textId="77777777" w:rsidR="007954E5" w:rsidRPr="002E720F" w:rsidRDefault="007954E5" w:rsidP="007954E5">
      <w:pPr>
        <w:tabs>
          <w:tab w:val="num" w:pos="360"/>
          <w:tab w:val="left" w:pos="4860"/>
        </w:tabs>
        <w:ind w:left="360"/>
        <w:jc w:val="both"/>
        <w:rPr>
          <w:b/>
          <w:sz w:val="22"/>
          <w:szCs w:val="22"/>
        </w:rPr>
      </w:pPr>
      <w:r w:rsidRPr="002E720F">
        <w:rPr>
          <w:b/>
          <w:sz w:val="22"/>
          <w:szCs w:val="22"/>
        </w:rPr>
        <w:t xml:space="preserve">Uniwersytet Jagielloński, ul. Gołębia 24, 31-007 Kraków, </w:t>
      </w:r>
    </w:p>
    <w:p w14:paraId="32317D6C" w14:textId="77777777" w:rsidR="007954E5" w:rsidRPr="002E720F" w:rsidRDefault="007954E5" w:rsidP="007954E5">
      <w:pPr>
        <w:tabs>
          <w:tab w:val="num" w:pos="360"/>
          <w:tab w:val="left" w:pos="4860"/>
        </w:tabs>
        <w:ind w:left="360"/>
        <w:jc w:val="both"/>
        <w:rPr>
          <w:b/>
          <w:sz w:val="22"/>
          <w:szCs w:val="22"/>
        </w:rPr>
      </w:pPr>
      <w:r w:rsidRPr="002E720F">
        <w:rPr>
          <w:b/>
          <w:sz w:val="22"/>
          <w:szCs w:val="22"/>
        </w:rPr>
        <w:t xml:space="preserve">NIP: 675-000-22-36, REGON: 000001270 </w:t>
      </w:r>
    </w:p>
    <w:p w14:paraId="2FA55FF1" w14:textId="77777777" w:rsidR="007954E5" w:rsidRPr="002E720F" w:rsidRDefault="007954E5" w:rsidP="007954E5">
      <w:pPr>
        <w:tabs>
          <w:tab w:val="left" w:pos="4860"/>
        </w:tabs>
        <w:ind w:left="360"/>
        <w:jc w:val="both"/>
        <w:rPr>
          <w:sz w:val="22"/>
          <w:szCs w:val="22"/>
          <w:u w:val="single"/>
        </w:rPr>
      </w:pPr>
      <w:r w:rsidRPr="002E720F">
        <w:rPr>
          <w:sz w:val="22"/>
          <w:szCs w:val="22"/>
          <w:u w:val="single"/>
        </w:rPr>
        <w:t xml:space="preserve">i opatrzona dopiskiem, dla jakiej Jednostki Zamawiającego zamówienie zrealizowano.  </w:t>
      </w:r>
    </w:p>
    <w:p w14:paraId="765E73DE" w14:textId="77777777" w:rsidR="007954E5" w:rsidRPr="002E720F" w:rsidRDefault="007954E5" w:rsidP="00D34655">
      <w:pPr>
        <w:widowControl/>
        <w:numPr>
          <w:ilvl w:val="0"/>
          <w:numId w:val="30"/>
        </w:numPr>
        <w:tabs>
          <w:tab w:val="left" w:pos="851"/>
        </w:tabs>
        <w:suppressAutoHyphens w:val="0"/>
        <w:jc w:val="both"/>
        <w:rPr>
          <w:sz w:val="22"/>
          <w:szCs w:val="22"/>
        </w:rPr>
      </w:pPr>
      <w:r w:rsidRPr="002E720F">
        <w:rPr>
          <w:sz w:val="22"/>
          <w:szCs w:val="22"/>
        </w:rPr>
        <w:lastRenderedPageBreak/>
        <w:t xml:space="preserve">W przypadku wystawiania przez Wykonawcę ustrukturyzowanych faktur elektronicznych </w:t>
      </w:r>
      <w:r w:rsidR="009C446D">
        <w:rPr>
          <w:sz w:val="22"/>
          <w:szCs w:val="22"/>
        </w:rPr>
        <w:br/>
      </w:r>
      <w:r w:rsidRPr="002E720F">
        <w:rPr>
          <w:sz w:val="22"/>
          <w:szCs w:val="22"/>
        </w:rPr>
        <w:t xml:space="preserve">w rozumieniu art. 6 ust. 1 ustawy z dnia 9 listopada 2018 r. o elektronicznym fakturowaniu </w:t>
      </w:r>
      <w:r w:rsidR="009C446D">
        <w:rPr>
          <w:sz w:val="22"/>
          <w:szCs w:val="22"/>
        </w:rPr>
        <w:br/>
      </w:r>
      <w:r w:rsidRPr="002E720F">
        <w:rPr>
          <w:sz w:val="22"/>
          <w:szCs w:val="22"/>
        </w:rPr>
        <w:t xml:space="preserve">w zamówieniach publicznych, koncesjach na roboty budowlane lub usługi oraz partnerstwie publiczno-prywatnym (Dz. U. 2018 poz. 2191 ze zm.) za pośrednictwem Platformy Elektronicznego Fakturowania dostępnej pod adresem: </w:t>
      </w:r>
      <w:hyperlink r:id="rId48" w:history="1">
        <w:r w:rsidRPr="002E720F">
          <w:rPr>
            <w:rStyle w:val="Hipercze"/>
            <w:sz w:val="22"/>
            <w:szCs w:val="22"/>
          </w:rPr>
          <w:t>https://efaktura.gov.pl/</w:t>
        </w:r>
      </w:hyperlink>
      <w:r w:rsidRPr="002E720F">
        <w:rPr>
          <w:sz w:val="22"/>
          <w:szCs w:val="22"/>
        </w:rPr>
        <w:t xml:space="preserve">, w polu „referencja”, Wykonawca wpisze następujący adres e-mail: ………………… </w:t>
      </w:r>
    </w:p>
    <w:p w14:paraId="20900B41" w14:textId="77777777" w:rsidR="007954E5" w:rsidRPr="002E720F" w:rsidRDefault="007954E5" w:rsidP="00D34655">
      <w:pPr>
        <w:widowControl/>
        <w:numPr>
          <w:ilvl w:val="0"/>
          <w:numId w:val="30"/>
        </w:numPr>
        <w:tabs>
          <w:tab w:val="left" w:pos="851"/>
        </w:tabs>
        <w:suppressAutoHyphens w:val="0"/>
        <w:jc w:val="both"/>
        <w:rPr>
          <w:sz w:val="22"/>
          <w:szCs w:val="22"/>
        </w:rPr>
      </w:pPr>
      <w:r w:rsidRPr="002E720F">
        <w:rPr>
          <w:sz w:val="22"/>
          <w:szCs w:val="22"/>
        </w:rPr>
        <w:t>Miejscem płatności jest Bank Zamawiającego, a zapłata następuje w dniu zlecenia przelewu przez Zamawiającego.</w:t>
      </w:r>
    </w:p>
    <w:p w14:paraId="510C7CFA" w14:textId="77777777" w:rsidR="0059471B" w:rsidRPr="00E4598E" w:rsidRDefault="007954E5" w:rsidP="00D34655">
      <w:pPr>
        <w:widowControl/>
        <w:numPr>
          <w:ilvl w:val="0"/>
          <w:numId w:val="30"/>
        </w:numPr>
        <w:tabs>
          <w:tab w:val="left" w:pos="851"/>
        </w:tabs>
        <w:suppressAutoHyphens w:val="0"/>
        <w:jc w:val="both"/>
        <w:rPr>
          <w:sz w:val="22"/>
          <w:szCs w:val="22"/>
          <w:u w:val="single"/>
        </w:rPr>
      </w:pPr>
      <w:r w:rsidRPr="00E4598E">
        <w:rPr>
          <w:sz w:val="22"/>
          <w:szCs w:val="22"/>
        </w:rPr>
        <w:t>Wynagrodzenie przysługujące Wykonawcy jest płatne przelewem z rachunku Zamawiającego, na rachunek bankowy Wykonawcy wskazany w fakturze</w:t>
      </w:r>
      <w:r w:rsidR="0059471B" w:rsidRPr="00E4598E">
        <w:rPr>
          <w:sz w:val="22"/>
          <w:szCs w:val="22"/>
        </w:rPr>
        <w:t xml:space="preserve">, z zastrzeżeniem postanowień § 4 </w:t>
      </w:r>
      <w:r w:rsidR="0059471B" w:rsidRPr="00010E21">
        <w:rPr>
          <w:sz w:val="22"/>
          <w:szCs w:val="22"/>
        </w:rPr>
        <w:t xml:space="preserve">ust. </w:t>
      </w:r>
      <w:r w:rsidR="00882E4C" w:rsidRPr="00010E21">
        <w:rPr>
          <w:sz w:val="22"/>
          <w:szCs w:val="22"/>
        </w:rPr>
        <w:t>7</w:t>
      </w:r>
      <w:r w:rsidR="00AE56DE" w:rsidRPr="00E4598E">
        <w:rPr>
          <w:sz w:val="22"/>
          <w:szCs w:val="22"/>
        </w:rPr>
        <w:t>-10</w:t>
      </w:r>
      <w:r w:rsidR="0059471B" w:rsidRPr="00E4598E">
        <w:rPr>
          <w:sz w:val="22"/>
          <w:szCs w:val="22"/>
        </w:rPr>
        <w:t>.</w:t>
      </w:r>
    </w:p>
    <w:p w14:paraId="67235DC8" w14:textId="77777777" w:rsidR="007954E5" w:rsidRPr="00867941" w:rsidRDefault="007954E5" w:rsidP="000F6BF9">
      <w:pPr>
        <w:spacing w:before="120"/>
        <w:ind w:left="360"/>
        <w:rPr>
          <w:b/>
          <w:sz w:val="22"/>
          <w:szCs w:val="22"/>
        </w:rPr>
      </w:pPr>
      <w:r w:rsidRPr="00867941">
        <w:rPr>
          <w:b/>
          <w:sz w:val="22"/>
          <w:szCs w:val="22"/>
        </w:rPr>
        <w:t>§ 6</w:t>
      </w:r>
    </w:p>
    <w:p w14:paraId="52D1AF20" w14:textId="77777777" w:rsidR="002F5DF5" w:rsidRPr="00867941" w:rsidRDefault="002F5DF5" w:rsidP="00D34655">
      <w:pPr>
        <w:widowControl/>
        <w:numPr>
          <w:ilvl w:val="1"/>
          <w:numId w:val="39"/>
        </w:numPr>
        <w:suppressAutoHyphens w:val="0"/>
        <w:jc w:val="both"/>
        <w:rPr>
          <w:sz w:val="22"/>
          <w:szCs w:val="22"/>
        </w:rPr>
      </w:pPr>
      <w:r w:rsidRPr="00867941">
        <w:rPr>
          <w:sz w:val="22"/>
          <w:szCs w:val="22"/>
        </w:rPr>
        <w:t>Wykonawca zobowiązuje się wykonać przedmiot umowy bez usterek</w:t>
      </w:r>
      <w:r w:rsidR="00C26A15" w:rsidRPr="00867941">
        <w:rPr>
          <w:sz w:val="22"/>
          <w:szCs w:val="22"/>
        </w:rPr>
        <w:t>.</w:t>
      </w:r>
    </w:p>
    <w:p w14:paraId="57CAB811" w14:textId="5F805D54" w:rsidR="00181BEB" w:rsidRDefault="00D7199B" w:rsidP="00D34655">
      <w:pPr>
        <w:widowControl/>
        <w:numPr>
          <w:ilvl w:val="1"/>
          <w:numId w:val="39"/>
        </w:numPr>
        <w:suppressAutoHyphens w:val="0"/>
        <w:jc w:val="both"/>
        <w:rPr>
          <w:sz w:val="22"/>
          <w:szCs w:val="22"/>
        </w:rPr>
      </w:pPr>
      <w:r w:rsidRPr="00867941">
        <w:rPr>
          <w:sz w:val="22"/>
          <w:szCs w:val="22"/>
        </w:rPr>
        <w:t>Jeśli dostawa jest wadliwa Zamawiający powinien w terminie 3 dni roboczych od daty ujawnienia wady pisemnie, faksem lub emailem powiadomić Wykonawcę o dostrzeżonej wadzie.</w:t>
      </w:r>
    </w:p>
    <w:p w14:paraId="4C60F6A6" w14:textId="39A540F8" w:rsidR="008F0015" w:rsidRPr="00B05BFA" w:rsidRDefault="008F0015" w:rsidP="00D34655">
      <w:pPr>
        <w:widowControl/>
        <w:numPr>
          <w:ilvl w:val="1"/>
          <w:numId w:val="39"/>
        </w:numPr>
        <w:suppressAutoHyphens w:val="0"/>
        <w:jc w:val="both"/>
        <w:rPr>
          <w:sz w:val="22"/>
          <w:szCs w:val="22"/>
        </w:rPr>
      </w:pPr>
      <w:r>
        <w:rPr>
          <w:sz w:val="22"/>
          <w:szCs w:val="22"/>
        </w:rPr>
        <w:t>Wykonawca zobowiązany jest usunąć wadę w terminie 5 dni roboczych od dnia powiadomienia , o którym mowa w ust.2</w:t>
      </w:r>
      <w:r w:rsidR="009B3707">
        <w:rPr>
          <w:sz w:val="22"/>
          <w:szCs w:val="22"/>
        </w:rPr>
        <w:t>.</w:t>
      </w:r>
    </w:p>
    <w:p w14:paraId="7300C535" w14:textId="6904AF44" w:rsidR="007954E5" w:rsidRPr="009F1FBE" w:rsidRDefault="002F5DF5" w:rsidP="000F6BF9">
      <w:pPr>
        <w:spacing w:before="120"/>
        <w:ind w:left="360"/>
        <w:rPr>
          <w:b/>
          <w:sz w:val="22"/>
          <w:szCs w:val="22"/>
          <w:lang w:eastAsia="en-US"/>
        </w:rPr>
      </w:pPr>
      <w:r w:rsidRPr="009F1FBE">
        <w:rPr>
          <w:b/>
          <w:sz w:val="22"/>
          <w:szCs w:val="22"/>
        </w:rPr>
        <w:t>§ 7</w:t>
      </w:r>
    </w:p>
    <w:p w14:paraId="7F9A66CE" w14:textId="77777777" w:rsidR="009F1FBE" w:rsidRPr="009F1FBE" w:rsidRDefault="009F1FBE" w:rsidP="00D34655">
      <w:pPr>
        <w:pStyle w:val="Tekstpodstawowy"/>
        <w:numPr>
          <w:ilvl w:val="0"/>
          <w:numId w:val="48"/>
        </w:numPr>
        <w:spacing w:line="240" w:lineRule="auto"/>
        <w:ind w:left="426" w:hanging="426"/>
        <w:rPr>
          <w:rFonts w:ascii="Times New Roman" w:hAnsi="Times New Roman" w:cs="Times New Roman"/>
          <w:sz w:val="22"/>
          <w:szCs w:val="22"/>
        </w:rPr>
      </w:pPr>
      <w:bookmarkStart w:id="18" w:name="_Hlk86140598"/>
      <w:r w:rsidRPr="009F1FBE">
        <w:rPr>
          <w:rFonts w:ascii="Times New Roman" w:hAnsi="Times New Roman" w:cs="Times New Roman"/>
          <w:sz w:val="22"/>
          <w:szCs w:val="22"/>
        </w:rPr>
        <w:t>Za składanie zamówień oraz odbiór zamówionego przedmiotu umowy odpowiadają upoważnieni pracownicy Zamawiającego</w:t>
      </w:r>
      <w:bookmarkEnd w:id="18"/>
      <w:r w:rsidRPr="009F1FBE">
        <w:rPr>
          <w:rFonts w:ascii="Times New Roman" w:hAnsi="Times New Roman" w:cs="Times New Roman"/>
          <w:sz w:val="22"/>
          <w:szCs w:val="22"/>
        </w:rPr>
        <w:t>.</w:t>
      </w:r>
    </w:p>
    <w:p w14:paraId="6166E40C" w14:textId="77777777" w:rsidR="009F1FBE" w:rsidRPr="009F1FBE" w:rsidRDefault="009F1FBE" w:rsidP="00D34655">
      <w:pPr>
        <w:widowControl/>
        <w:numPr>
          <w:ilvl w:val="0"/>
          <w:numId w:val="48"/>
        </w:numPr>
        <w:suppressAutoHyphens w:val="0"/>
        <w:ind w:left="426" w:hanging="426"/>
        <w:jc w:val="both"/>
        <w:rPr>
          <w:sz w:val="22"/>
          <w:szCs w:val="22"/>
        </w:rPr>
      </w:pPr>
      <w:r w:rsidRPr="009F1FBE">
        <w:rPr>
          <w:sz w:val="22"/>
          <w:szCs w:val="22"/>
        </w:rPr>
        <w:t>Strony ustalają, że do bezpośrednich kontaktów w trakcie wykonywania niniejszej Umowy, mających na celu sprawną realizację zamówienia i jego bieżący nadzór oraz weryfikację i kontrolę prawidłowości, powołane zostają następujące osoby:</w:t>
      </w:r>
    </w:p>
    <w:p w14:paraId="434779E6" w14:textId="77777777" w:rsidR="009F1FBE" w:rsidRPr="009F1FBE" w:rsidRDefault="009F1FBE" w:rsidP="00D34655">
      <w:pPr>
        <w:widowControl/>
        <w:numPr>
          <w:ilvl w:val="1"/>
          <w:numId w:val="49"/>
        </w:numPr>
        <w:tabs>
          <w:tab w:val="clear" w:pos="1440"/>
          <w:tab w:val="num" w:pos="1134"/>
          <w:tab w:val="num" w:pos="1260"/>
        </w:tabs>
        <w:suppressAutoHyphens w:val="0"/>
        <w:ind w:left="1134" w:hanging="425"/>
        <w:jc w:val="both"/>
        <w:rPr>
          <w:sz w:val="22"/>
          <w:szCs w:val="22"/>
        </w:rPr>
      </w:pPr>
      <w:r w:rsidRPr="009F1FBE">
        <w:rPr>
          <w:sz w:val="22"/>
          <w:szCs w:val="22"/>
        </w:rPr>
        <w:t xml:space="preserve">ze Strony Zamawiającego – …………… tel.: …………., </w:t>
      </w:r>
      <w:r w:rsidR="00DD0269">
        <w:rPr>
          <w:sz w:val="22"/>
          <w:szCs w:val="22"/>
        </w:rPr>
        <w:br/>
      </w:r>
      <w:r w:rsidRPr="009F1FBE">
        <w:rPr>
          <w:sz w:val="22"/>
          <w:szCs w:val="22"/>
        </w:rPr>
        <w:t>e-mail: ………………….; lub inna osoba upoważniona przez Zamawiającego;</w:t>
      </w:r>
    </w:p>
    <w:p w14:paraId="281C48B8" w14:textId="77777777" w:rsidR="009F1FBE" w:rsidRPr="009F1FBE" w:rsidRDefault="009F1FBE" w:rsidP="00D34655">
      <w:pPr>
        <w:numPr>
          <w:ilvl w:val="1"/>
          <w:numId w:val="49"/>
        </w:numPr>
        <w:ind w:left="1134" w:hanging="425"/>
        <w:jc w:val="both"/>
        <w:rPr>
          <w:sz w:val="22"/>
          <w:szCs w:val="22"/>
        </w:rPr>
      </w:pPr>
      <w:r w:rsidRPr="009F1FBE">
        <w:rPr>
          <w:sz w:val="22"/>
          <w:szCs w:val="22"/>
        </w:rPr>
        <w:t xml:space="preserve">ze Strony Wykonawcy – ……………… tel.: …………., </w:t>
      </w:r>
      <w:r w:rsidR="00DD0269">
        <w:rPr>
          <w:sz w:val="22"/>
          <w:szCs w:val="22"/>
        </w:rPr>
        <w:br/>
      </w:r>
      <w:r w:rsidRPr="009F1FBE">
        <w:rPr>
          <w:sz w:val="22"/>
          <w:szCs w:val="22"/>
        </w:rPr>
        <w:t>e-mail: ………………….. .</w:t>
      </w:r>
    </w:p>
    <w:p w14:paraId="601E7E5A" w14:textId="77777777" w:rsidR="009F1FBE" w:rsidRPr="009F1FBE" w:rsidRDefault="009F1FBE" w:rsidP="00D34655">
      <w:pPr>
        <w:numPr>
          <w:ilvl w:val="0"/>
          <w:numId w:val="48"/>
        </w:numPr>
        <w:ind w:left="426" w:hanging="426"/>
        <w:jc w:val="both"/>
        <w:rPr>
          <w:sz w:val="22"/>
          <w:szCs w:val="22"/>
        </w:rPr>
      </w:pPr>
      <w:r w:rsidRPr="009F1FBE">
        <w:rPr>
          <w:sz w:val="22"/>
          <w:szCs w:val="22"/>
        </w:rPr>
        <w:t xml:space="preserve">Osoby wymienione w ust. 2. nie są upoważnione do podejmowania decyzji powodujących zmianę warunków umowy, w szczególności wzrostu kosztów, zwiększenia lub zmiany zakresu przedmiotu umowy. </w:t>
      </w:r>
    </w:p>
    <w:p w14:paraId="0CE235CA" w14:textId="77777777" w:rsidR="009F1FBE" w:rsidRPr="009F1FBE" w:rsidRDefault="009F1FBE" w:rsidP="00D34655">
      <w:pPr>
        <w:numPr>
          <w:ilvl w:val="0"/>
          <w:numId w:val="48"/>
        </w:numPr>
        <w:ind w:left="426" w:hanging="426"/>
        <w:jc w:val="both"/>
        <w:rPr>
          <w:sz w:val="22"/>
          <w:szCs w:val="22"/>
        </w:rPr>
      </w:pPr>
      <w:r w:rsidRPr="009F1FBE">
        <w:rPr>
          <w:sz w:val="22"/>
          <w:szCs w:val="22"/>
        </w:rPr>
        <w:t xml:space="preserve">W przypadku, gdy niniejsza umowa wymaga dokonania reklamacji lub uzgodnień pomiędzy Stronami, przyjmuje się, że do dokonania reklamacji lub uzgodnień upoważnieni są ww. przedstawiciele Stron. Wszelka korespondencja wysyłana za pośrednictwem poczty elektronicznej powinna być kierowana na wskazane w niniejszym ustępie adresy e-mail. </w:t>
      </w:r>
    </w:p>
    <w:p w14:paraId="5D3639DB" w14:textId="77777777" w:rsidR="007030F3" w:rsidRPr="002E720F" w:rsidRDefault="007030F3" w:rsidP="009F1FBE">
      <w:pPr>
        <w:widowControl/>
        <w:suppressAutoHyphens w:val="0"/>
        <w:ind w:left="360"/>
        <w:jc w:val="both"/>
        <w:rPr>
          <w:b/>
          <w:sz w:val="22"/>
          <w:szCs w:val="22"/>
        </w:rPr>
      </w:pPr>
    </w:p>
    <w:p w14:paraId="04567E99" w14:textId="77777777" w:rsidR="007954E5" w:rsidRPr="002E720F" w:rsidRDefault="002F5DF5" w:rsidP="000F6BF9">
      <w:pPr>
        <w:ind w:left="360"/>
        <w:rPr>
          <w:b/>
          <w:sz w:val="22"/>
          <w:szCs w:val="22"/>
        </w:rPr>
      </w:pPr>
      <w:r w:rsidRPr="002E720F">
        <w:rPr>
          <w:b/>
          <w:sz w:val="22"/>
          <w:szCs w:val="22"/>
        </w:rPr>
        <w:t>§ 8</w:t>
      </w:r>
    </w:p>
    <w:p w14:paraId="0543669D" w14:textId="77777777" w:rsidR="007954E5" w:rsidRPr="002E720F" w:rsidRDefault="007954E5" w:rsidP="00D34655">
      <w:pPr>
        <w:widowControl/>
        <w:numPr>
          <w:ilvl w:val="0"/>
          <w:numId w:val="32"/>
        </w:numPr>
        <w:ind w:left="425" w:hanging="425"/>
        <w:jc w:val="both"/>
        <w:rPr>
          <w:color w:val="000000"/>
          <w:sz w:val="22"/>
          <w:szCs w:val="22"/>
        </w:rPr>
      </w:pPr>
      <w:r w:rsidRPr="002E720F">
        <w:rPr>
          <w:sz w:val="22"/>
          <w:szCs w:val="22"/>
        </w:rPr>
        <w:t>Oprócz przypadków wymienionych w Kodeksie cywilnym Zamawiającemu przysługuje prawo odstąpienia od niniejszej umowy w razie zaistnienia okoliczności wskazanych w ust. 2</w:t>
      </w:r>
      <w:r w:rsidRPr="002E720F">
        <w:rPr>
          <w:color w:val="000000"/>
          <w:sz w:val="22"/>
          <w:szCs w:val="22"/>
        </w:rPr>
        <w:t>.</w:t>
      </w:r>
    </w:p>
    <w:p w14:paraId="05C43CE7" w14:textId="21360957" w:rsidR="007954E5" w:rsidRPr="002E720F" w:rsidRDefault="007954E5" w:rsidP="00D34655">
      <w:pPr>
        <w:widowControl/>
        <w:numPr>
          <w:ilvl w:val="0"/>
          <w:numId w:val="32"/>
        </w:numPr>
        <w:ind w:left="426" w:hanging="426"/>
        <w:jc w:val="both"/>
        <w:rPr>
          <w:color w:val="000000"/>
          <w:sz w:val="22"/>
          <w:szCs w:val="22"/>
        </w:rPr>
      </w:pPr>
      <w:r w:rsidRPr="002E720F">
        <w:rPr>
          <w:color w:val="000000"/>
          <w:sz w:val="22"/>
          <w:szCs w:val="22"/>
        </w:rPr>
        <w:t>Zamawiający może odstąpić od umowy</w:t>
      </w:r>
      <w:r w:rsidR="009A10D1">
        <w:rPr>
          <w:color w:val="000000"/>
          <w:sz w:val="22"/>
          <w:szCs w:val="22"/>
        </w:rPr>
        <w:t>, w zakresie niewykonanym,</w:t>
      </w:r>
      <w:r w:rsidRPr="002E720F">
        <w:rPr>
          <w:color w:val="000000"/>
          <w:sz w:val="22"/>
          <w:szCs w:val="22"/>
        </w:rPr>
        <w:t xml:space="preserve"> w terminie</w:t>
      </w:r>
      <w:r w:rsidR="006F58AB">
        <w:rPr>
          <w:color w:val="000000"/>
          <w:sz w:val="22"/>
          <w:szCs w:val="22"/>
        </w:rPr>
        <w:t xml:space="preserve"> </w:t>
      </w:r>
      <w:r w:rsidR="008709A0">
        <w:rPr>
          <w:color w:val="000000"/>
          <w:sz w:val="22"/>
          <w:szCs w:val="22"/>
        </w:rPr>
        <w:t>30 dni, licząc od dnia powzięcia informacji</w:t>
      </w:r>
      <w:r w:rsidR="00EC2916">
        <w:rPr>
          <w:color w:val="000000"/>
          <w:sz w:val="22"/>
          <w:szCs w:val="22"/>
        </w:rPr>
        <w:t xml:space="preserve"> </w:t>
      </w:r>
      <w:r w:rsidRPr="002E720F">
        <w:rPr>
          <w:color w:val="000000"/>
          <w:sz w:val="22"/>
          <w:szCs w:val="22"/>
        </w:rPr>
        <w:t>o zaistni</w:t>
      </w:r>
      <w:r w:rsidR="0059471B" w:rsidRPr="002E720F">
        <w:rPr>
          <w:color w:val="000000"/>
          <w:sz w:val="22"/>
          <w:szCs w:val="22"/>
        </w:rPr>
        <w:t xml:space="preserve">eniu </w:t>
      </w:r>
      <w:r w:rsidR="008709A0">
        <w:rPr>
          <w:color w:val="000000"/>
          <w:sz w:val="22"/>
          <w:szCs w:val="22"/>
        </w:rPr>
        <w:t xml:space="preserve">jednej z </w:t>
      </w:r>
      <w:r w:rsidRPr="002E720F">
        <w:rPr>
          <w:color w:val="000000"/>
          <w:sz w:val="22"/>
          <w:szCs w:val="22"/>
        </w:rPr>
        <w:t>poniższych okoliczności:</w:t>
      </w:r>
    </w:p>
    <w:p w14:paraId="54610F4E" w14:textId="77777777" w:rsidR="007954E5" w:rsidRPr="00E4598E" w:rsidRDefault="007954E5" w:rsidP="00D34655">
      <w:pPr>
        <w:widowControl/>
        <w:numPr>
          <w:ilvl w:val="2"/>
          <w:numId w:val="33"/>
        </w:numPr>
        <w:suppressAutoHyphens w:val="0"/>
        <w:ind w:left="709" w:hanging="283"/>
        <w:jc w:val="both"/>
        <w:rPr>
          <w:color w:val="000000"/>
          <w:sz w:val="22"/>
          <w:szCs w:val="22"/>
        </w:rPr>
      </w:pPr>
      <w:r w:rsidRPr="002E720F">
        <w:rPr>
          <w:sz w:val="22"/>
          <w:szCs w:val="22"/>
        </w:rPr>
        <w:t xml:space="preserve">zaprzestanie wykonywania przez Wykonawcę na skutek swojej niewypłacalności  zobowiązań </w:t>
      </w:r>
      <w:r w:rsidRPr="00E4598E">
        <w:rPr>
          <w:sz w:val="22"/>
          <w:szCs w:val="22"/>
        </w:rPr>
        <w:t>pieniężnych przez okres co najmniej 3 miesięcy,</w:t>
      </w:r>
    </w:p>
    <w:p w14:paraId="2A9515AE" w14:textId="77777777" w:rsidR="007954E5" w:rsidRPr="00E4598E" w:rsidRDefault="007954E5" w:rsidP="00D34655">
      <w:pPr>
        <w:widowControl/>
        <w:numPr>
          <w:ilvl w:val="2"/>
          <w:numId w:val="33"/>
        </w:numPr>
        <w:suppressAutoHyphens w:val="0"/>
        <w:ind w:left="709" w:hanging="283"/>
        <w:jc w:val="both"/>
        <w:rPr>
          <w:sz w:val="22"/>
          <w:szCs w:val="22"/>
        </w:rPr>
      </w:pPr>
      <w:r w:rsidRPr="00E4598E">
        <w:rPr>
          <w:sz w:val="22"/>
          <w:szCs w:val="22"/>
        </w:rPr>
        <w:t>podjęcie likwidacji lub rozwiązanie firmy Wykonawcy,</w:t>
      </w:r>
    </w:p>
    <w:p w14:paraId="346D6EBB" w14:textId="77777777" w:rsidR="00882E4C" w:rsidRPr="00E4598E" w:rsidRDefault="007954E5" w:rsidP="00D34655">
      <w:pPr>
        <w:widowControl/>
        <w:numPr>
          <w:ilvl w:val="2"/>
          <w:numId w:val="33"/>
        </w:numPr>
        <w:suppressAutoHyphens w:val="0"/>
        <w:ind w:left="709" w:hanging="283"/>
        <w:jc w:val="both"/>
        <w:rPr>
          <w:sz w:val="22"/>
          <w:szCs w:val="22"/>
        </w:rPr>
      </w:pPr>
      <w:r w:rsidRPr="00E4598E">
        <w:rPr>
          <w:sz w:val="22"/>
          <w:szCs w:val="22"/>
        </w:rPr>
        <w:t>wydanie nakazu zajęcia majątku Wykonawcy,</w:t>
      </w:r>
    </w:p>
    <w:p w14:paraId="653DD073" w14:textId="2B6F10D8" w:rsidR="00882E4C" w:rsidRPr="00010E21" w:rsidRDefault="00882E4C" w:rsidP="00D34655">
      <w:pPr>
        <w:widowControl/>
        <w:numPr>
          <w:ilvl w:val="2"/>
          <w:numId w:val="33"/>
        </w:numPr>
        <w:suppressAutoHyphens w:val="0"/>
        <w:ind w:left="709" w:hanging="283"/>
        <w:jc w:val="both"/>
        <w:rPr>
          <w:sz w:val="22"/>
          <w:szCs w:val="22"/>
        </w:rPr>
      </w:pPr>
      <w:r w:rsidRPr="00010E21">
        <w:rPr>
          <w:sz w:val="22"/>
          <w:szCs w:val="22"/>
        </w:rPr>
        <w:t xml:space="preserve">powzięciu informacji o wystąpieniu u Wykonawcy dużych trudności finansowych, w szczególności wystąpią zajęcia komornicze lub inne zajęcia uprawnionych organów o łącznej wartości przekraczającej </w:t>
      </w:r>
      <w:r w:rsidR="009E5753">
        <w:rPr>
          <w:sz w:val="22"/>
          <w:szCs w:val="22"/>
        </w:rPr>
        <w:t>2</w:t>
      </w:r>
      <w:r w:rsidR="006F58AB" w:rsidRPr="00010E21">
        <w:rPr>
          <w:sz w:val="22"/>
          <w:szCs w:val="22"/>
        </w:rPr>
        <w:t xml:space="preserve">00 </w:t>
      </w:r>
      <w:r w:rsidRPr="00010E21">
        <w:rPr>
          <w:sz w:val="22"/>
          <w:szCs w:val="22"/>
        </w:rPr>
        <w:t>000,00 PLN (słownie: dwieście tysięcy złotych 00/100),</w:t>
      </w:r>
    </w:p>
    <w:p w14:paraId="0F72C7C9" w14:textId="46553FC6" w:rsidR="007954E5" w:rsidRPr="00E4598E" w:rsidRDefault="007954E5" w:rsidP="00D34655">
      <w:pPr>
        <w:widowControl/>
        <w:numPr>
          <w:ilvl w:val="2"/>
          <w:numId w:val="33"/>
        </w:numPr>
        <w:suppressAutoHyphens w:val="0"/>
        <w:ind w:left="709" w:hanging="283"/>
        <w:jc w:val="both"/>
        <w:rPr>
          <w:sz w:val="22"/>
          <w:szCs w:val="22"/>
        </w:rPr>
      </w:pPr>
      <w:r w:rsidRPr="00E4598E">
        <w:rPr>
          <w:sz w:val="22"/>
          <w:szCs w:val="22"/>
        </w:rPr>
        <w:t>dostarcz</w:t>
      </w:r>
      <w:r w:rsidR="0059471B" w:rsidRPr="00E4598E">
        <w:rPr>
          <w:sz w:val="22"/>
          <w:szCs w:val="22"/>
        </w:rPr>
        <w:t>enie</w:t>
      </w:r>
      <w:r w:rsidR="006F58AB">
        <w:rPr>
          <w:sz w:val="22"/>
          <w:szCs w:val="22"/>
        </w:rPr>
        <w:t xml:space="preserve"> </w:t>
      </w:r>
      <w:r w:rsidR="007967F3">
        <w:rPr>
          <w:sz w:val="22"/>
          <w:szCs w:val="22"/>
        </w:rPr>
        <w:t>helu</w:t>
      </w:r>
      <w:r w:rsidR="00403A03">
        <w:rPr>
          <w:sz w:val="22"/>
          <w:szCs w:val="22"/>
        </w:rPr>
        <w:t xml:space="preserve"> </w:t>
      </w:r>
      <w:r w:rsidRPr="00E4598E">
        <w:rPr>
          <w:sz w:val="22"/>
          <w:szCs w:val="22"/>
        </w:rPr>
        <w:t>nieodpowiadając</w:t>
      </w:r>
      <w:r w:rsidR="0059471B" w:rsidRPr="00E4598E">
        <w:rPr>
          <w:sz w:val="22"/>
          <w:szCs w:val="22"/>
        </w:rPr>
        <w:t>ego</w:t>
      </w:r>
      <w:r w:rsidRPr="00E4598E">
        <w:rPr>
          <w:sz w:val="22"/>
          <w:szCs w:val="22"/>
        </w:rPr>
        <w:t xml:space="preserve"> warunkom umowy lub realiz</w:t>
      </w:r>
      <w:r w:rsidR="0059471B" w:rsidRPr="00E4598E">
        <w:rPr>
          <w:sz w:val="22"/>
          <w:szCs w:val="22"/>
        </w:rPr>
        <w:t xml:space="preserve">owanie </w:t>
      </w:r>
      <w:r w:rsidRPr="00E4598E">
        <w:rPr>
          <w:sz w:val="22"/>
          <w:szCs w:val="22"/>
        </w:rPr>
        <w:t>umow</w:t>
      </w:r>
      <w:r w:rsidR="0059471B" w:rsidRPr="00E4598E">
        <w:rPr>
          <w:sz w:val="22"/>
          <w:szCs w:val="22"/>
        </w:rPr>
        <w:t>y</w:t>
      </w:r>
      <w:r w:rsidRPr="00E4598E">
        <w:rPr>
          <w:sz w:val="22"/>
          <w:szCs w:val="22"/>
        </w:rPr>
        <w:t xml:space="preserve"> niezgodnie z jej postanowieniami </w:t>
      </w:r>
      <w:r w:rsidR="00FB4B33" w:rsidRPr="00E4598E">
        <w:rPr>
          <w:sz w:val="22"/>
          <w:szCs w:val="22"/>
        </w:rPr>
        <w:t xml:space="preserve">pomimo pisemnego wezwania do usunięcia uchybień </w:t>
      </w:r>
      <w:r w:rsidRPr="00E4598E">
        <w:rPr>
          <w:sz w:val="22"/>
          <w:szCs w:val="22"/>
        </w:rPr>
        <w:t xml:space="preserve">lub </w:t>
      </w:r>
      <w:r w:rsidR="007F14DD" w:rsidRPr="00E4598E">
        <w:rPr>
          <w:sz w:val="22"/>
          <w:szCs w:val="22"/>
        </w:rPr>
        <w:t xml:space="preserve">co najmniej dwukrotne </w:t>
      </w:r>
      <w:r w:rsidRPr="00E4598E">
        <w:rPr>
          <w:sz w:val="22"/>
          <w:szCs w:val="22"/>
        </w:rPr>
        <w:t>przekro</w:t>
      </w:r>
      <w:r w:rsidR="00FB4B33" w:rsidRPr="00E4598E">
        <w:rPr>
          <w:sz w:val="22"/>
          <w:szCs w:val="22"/>
        </w:rPr>
        <w:t>czenie</w:t>
      </w:r>
      <w:r w:rsidRPr="00E4598E">
        <w:rPr>
          <w:sz w:val="22"/>
          <w:szCs w:val="22"/>
        </w:rPr>
        <w:t xml:space="preserve"> termin</w:t>
      </w:r>
      <w:r w:rsidR="00FB4B33" w:rsidRPr="00E4598E">
        <w:rPr>
          <w:sz w:val="22"/>
          <w:szCs w:val="22"/>
        </w:rPr>
        <w:t>u</w:t>
      </w:r>
      <w:r w:rsidRPr="00E4598E">
        <w:rPr>
          <w:sz w:val="22"/>
          <w:szCs w:val="22"/>
        </w:rPr>
        <w:t xml:space="preserve"> realizacji </w:t>
      </w:r>
      <w:r w:rsidR="000E45CB" w:rsidRPr="00E4598E">
        <w:rPr>
          <w:sz w:val="22"/>
          <w:szCs w:val="22"/>
        </w:rPr>
        <w:t xml:space="preserve">zamówienia </w:t>
      </w:r>
      <w:r w:rsidRPr="00010E21">
        <w:rPr>
          <w:sz w:val="22"/>
          <w:szCs w:val="22"/>
        </w:rPr>
        <w:t xml:space="preserve">o </w:t>
      </w:r>
      <w:r w:rsidR="00882E4C" w:rsidRPr="00010E21">
        <w:rPr>
          <w:sz w:val="22"/>
          <w:szCs w:val="22"/>
        </w:rPr>
        <w:t>4</w:t>
      </w:r>
      <w:r w:rsidRPr="00010E21">
        <w:rPr>
          <w:sz w:val="22"/>
          <w:szCs w:val="22"/>
        </w:rPr>
        <w:t xml:space="preserve"> dni</w:t>
      </w:r>
      <w:r w:rsidR="009B3707">
        <w:rPr>
          <w:sz w:val="22"/>
          <w:szCs w:val="22"/>
        </w:rPr>
        <w:t xml:space="preserve"> robocze</w:t>
      </w:r>
      <w:r w:rsidRPr="00E4598E">
        <w:rPr>
          <w:sz w:val="22"/>
          <w:szCs w:val="22"/>
        </w:rPr>
        <w:t xml:space="preserve">, bez konieczności wyznaczenia Wykonawcy przez Zamawiającego dodatkowego terminu. </w:t>
      </w:r>
    </w:p>
    <w:p w14:paraId="41673519" w14:textId="77777777" w:rsidR="007954E5" w:rsidRPr="002E720F" w:rsidRDefault="007954E5" w:rsidP="00D34655">
      <w:pPr>
        <w:widowControl/>
        <w:numPr>
          <w:ilvl w:val="0"/>
          <w:numId w:val="32"/>
        </w:numPr>
        <w:ind w:left="426" w:hanging="426"/>
        <w:jc w:val="both"/>
        <w:rPr>
          <w:color w:val="000000"/>
          <w:sz w:val="22"/>
          <w:szCs w:val="22"/>
        </w:rPr>
      </w:pPr>
      <w:r w:rsidRPr="002E720F">
        <w:rPr>
          <w:color w:val="000000"/>
          <w:sz w:val="22"/>
          <w:szCs w:val="22"/>
        </w:rPr>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w:t>
      </w:r>
      <w:r w:rsidRPr="002E720F">
        <w:rPr>
          <w:color w:val="000000"/>
          <w:sz w:val="22"/>
          <w:szCs w:val="22"/>
        </w:rPr>
        <w:lastRenderedPageBreak/>
        <w:t xml:space="preserve">bezpieczeństwu publicznemu, Zamawiający może odstąpić od umowy w terminie 30 dni od powzięcia wiadomości o tych okolicznościach (art. </w:t>
      </w:r>
      <w:r w:rsidR="00973E24" w:rsidRPr="002E720F">
        <w:rPr>
          <w:color w:val="000000"/>
          <w:sz w:val="22"/>
          <w:szCs w:val="22"/>
        </w:rPr>
        <w:t>456</w:t>
      </w:r>
      <w:r w:rsidRPr="002E720F">
        <w:rPr>
          <w:color w:val="000000"/>
          <w:sz w:val="22"/>
          <w:szCs w:val="22"/>
        </w:rPr>
        <w:t xml:space="preserve"> ust. 1 </w:t>
      </w:r>
      <w:r w:rsidR="00973E24" w:rsidRPr="002E720F">
        <w:rPr>
          <w:color w:val="000000"/>
          <w:sz w:val="22"/>
          <w:szCs w:val="22"/>
        </w:rPr>
        <w:t xml:space="preserve">pkt 1 </w:t>
      </w:r>
      <w:r w:rsidRPr="002E720F">
        <w:rPr>
          <w:color w:val="000000"/>
          <w:sz w:val="22"/>
          <w:szCs w:val="22"/>
        </w:rPr>
        <w:t xml:space="preserve">ustawy </w:t>
      </w:r>
      <w:r w:rsidR="00973E24" w:rsidRPr="002E720F">
        <w:rPr>
          <w:color w:val="000000"/>
          <w:sz w:val="22"/>
          <w:szCs w:val="22"/>
        </w:rPr>
        <w:t>PZP</w:t>
      </w:r>
      <w:r w:rsidRPr="002E720F">
        <w:rPr>
          <w:color w:val="000000"/>
          <w:sz w:val="22"/>
          <w:szCs w:val="22"/>
        </w:rPr>
        <w:t xml:space="preserve">). </w:t>
      </w:r>
    </w:p>
    <w:p w14:paraId="2F6CDA12" w14:textId="5C32B730" w:rsidR="007E23B2" w:rsidRPr="007E23B2" w:rsidRDefault="007E23B2" w:rsidP="00D34655">
      <w:pPr>
        <w:pStyle w:val="Akapitzlist"/>
        <w:numPr>
          <w:ilvl w:val="0"/>
          <w:numId w:val="32"/>
        </w:numPr>
        <w:tabs>
          <w:tab w:val="clear" w:pos="927"/>
        </w:tabs>
        <w:ind w:left="426"/>
        <w:rPr>
          <w:rFonts w:eastAsia="Times New Roman"/>
          <w:color w:val="000000"/>
          <w:sz w:val="22"/>
          <w:szCs w:val="22"/>
          <w:lang w:eastAsia="pl-PL"/>
        </w:rPr>
      </w:pPr>
      <w:r w:rsidRPr="007E23B2">
        <w:rPr>
          <w:color w:val="000000"/>
          <w:sz w:val="22"/>
          <w:szCs w:val="22"/>
        </w:rPr>
        <w:t>Wykonawca</w:t>
      </w:r>
      <w:r w:rsidR="006F58AB">
        <w:rPr>
          <w:color w:val="000000"/>
          <w:sz w:val="22"/>
          <w:szCs w:val="22"/>
        </w:rPr>
        <w:t xml:space="preserve"> </w:t>
      </w:r>
      <w:r w:rsidRPr="007E23B2">
        <w:rPr>
          <w:rFonts w:eastAsia="Times New Roman"/>
          <w:color w:val="000000"/>
          <w:sz w:val="22"/>
          <w:szCs w:val="22"/>
          <w:lang w:eastAsia="pl-PL"/>
        </w:rPr>
        <w:t>może odstąpić od umowy w terminie 30 dni, licząc od dnia powzięcia informacji o zaistnieniu jednej z poniższych okoliczności</w:t>
      </w:r>
      <w:r w:rsidRPr="007E23B2">
        <w:rPr>
          <w:color w:val="000000"/>
          <w:sz w:val="22"/>
          <w:szCs w:val="22"/>
        </w:rPr>
        <w:t>, jeżeli Zamawiający:</w:t>
      </w:r>
    </w:p>
    <w:p w14:paraId="7DF6C425" w14:textId="77777777" w:rsidR="000477CA" w:rsidRDefault="007E23B2" w:rsidP="00D34655">
      <w:pPr>
        <w:widowControl/>
        <w:numPr>
          <w:ilvl w:val="1"/>
          <w:numId w:val="70"/>
        </w:numPr>
        <w:tabs>
          <w:tab w:val="clear" w:pos="1506"/>
        </w:tabs>
        <w:ind w:left="851"/>
        <w:jc w:val="both"/>
        <w:rPr>
          <w:color w:val="000000"/>
          <w:sz w:val="22"/>
          <w:szCs w:val="22"/>
        </w:rPr>
      </w:pPr>
      <w:r w:rsidRPr="007E23B2">
        <w:rPr>
          <w:color w:val="000000"/>
          <w:sz w:val="22"/>
          <w:szCs w:val="22"/>
        </w:rPr>
        <w:t>nie wywiązuje się z obowiązku zapłaty faktur mimo dodatkowego wezwania w terminie 1 miesiąca od upływu terminu na zapłatę określonego w umowie,</w:t>
      </w:r>
    </w:p>
    <w:p w14:paraId="7ECFB6F3" w14:textId="77777777" w:rsidR="000477CA" w:rsidRDefault="007E23B2" w:rsidP="00D34655">
      <w:pPr>
        <w:widowControl/>
        <w:numPr>
          <w:ilvl w:val="1"/>
          <w:numId w:val="70"/>
        </w:numPr>
        <w:tabs>
          <w:tab w:val="clear" w:pos="1506"/>
        </w:tabs>
        <w:ind w:left="851"/>
        <w:jc w:val="both"/>
        <w:rPr>
          <w:color w:val="000000"/>
          <w:sz w:val="22"/>
          <w:szCs w:val="22"/>
        </w:rPr>
      </w:pPr>
      <w:r w:rsidRPr="007E23B2">
        <w:rPr>
          <w:color w:val="000000"/>
          <w:sz w:val="22"/>
          <w:szCs w:val="22"/>
        </w:rPr>
        <w:t>bez wskazania uzasadnionej przyczyny odmawia odbioru lub odmawia podpisania protokołu odbioru.</w:t>
      </w:r>
    </w:p>
    <w:p w14:paraId="01AA7DB2" w14:textId="77777777" w:rsidR="007954E5" w:rsidRPr="002E720F" w:rsidRDefault="007954E5" w:rsidP="00D34655">
      <w:pPr>
        <w:widowControl/>
        <w:numPr>
          <w:ilvl w:val="0"/>
          <w:numId w:val="32"/>
        </w:numPr>
        <w:ind w:left="426" w:hanging="426"/>
        <w:jc w:val="both"/>
        <w:rPr>
          <w:color w:val="000000"/>
          <w:sz w:val="22"/>
          <w:szCs w:val="22"/>
        </w:rPr>
      </w:pPr>
      <w:r w:rsidRPr="002E720F">
        <w:rPr>
          <w:color w:val="000000"/>
          <w:sz w:val="22"/>
          <w:szCs w:val="22"/>
        </w:rPr>
        <w:t>Zamawiający, korzystając z umownego lub ustawowego prawa odstąpienia od umowy może odstąpić – zgodnie ze swoim wyborem – od całości umowy lub od jej części.</w:t>
      </w:r>
    </w:p>
    <w:p w14:paraId="04A4BB0F" w14:textId="77777777" w:rsidR="007954E5" w:rsidRPr="002E720F" w:rsidRDefault="007954E5" w:rsidP="00D34655">
      <w:pPr>
        <w:widowControl/>
        <w:numPr>
          <w:ilvl w:val="0"/>
          <w:numId w:val="32"/>
        </w:numPr>
        <w:ind w:left="426" w:hanging="426"/>
        <w:jc w:val="both"/>
        <w:rPr>
          <w:color w:val="000000"/>
          <w:sz w:val="22"/>
          <w:szCs w:val="22"/>
        </w:rPr>
      </w:pPr>
      <w:r w:rsidRPr="002E720F">
        <w:rPr>
          <w:color w:val="000000"/>
          <w:sz w:val="22"/>
          <w:szCs w:val="22"/>
        </w:rPr>
        <w:t>Wykonawcy nie przysługuje kara umowna lub odszkodowanie z tytułu odstąpienia przez Zamawiającego od umowy z powodu okoliczności leżących po stronie Wykonawcy lub na podstawie ust. 3 powyżej.</w:t>
      </w:r>
    </w:p>
    <w:p w14:paraId="3EA8D411" w14:textId="77777777" w:rsidR="007954E5" w:rsidRPr="002E720F" w:rsidRDefault="007954E5" w:rsidP="00D34655">
      <w:pPr>
        <w:widowControl/>
        <w:numPr>
          <w:ilvl w:val="0"/>
          <w:numId w:val="32"/>
        </w:numPr>
        <w:ind w:left="426" w:hanging="426"/>
        <w:jc w:val="both"/>
        <w:rPr>
          <w:color w:val="000000"/>
          <w:sz w:val="22"/>
          <w:szCs w:val="22"/>
        </w:rPr>
      </w:pPr>
      <w:r w:rsidRPr="002E720F">
        <w:rPr>
          <w:color w:val="000000"/>
          <w:sz w:val="22"/>
          <w:szCs w:val="22"/>
        </w:rPr>
        <w:t>Odstąpienie od umowy powinno nastąpić w formie pisemnej pod rygorem nieważności takiego oświadczenia i powinno zawierać uzasadnienie.</w:t>
      </w:r>
    </w:p>
    <w:p w14:paraId="6DDC61B0" w14:textId="77777777" w:rsidR="007954E5" w:rsidRDefault="007954E5" w:rsidP="00D34655">
      <w:pPr>
        <w:widowControl/>
        <w:numPr>
          <w:ilvl w:val="0"/>
          <w:numId w:val="32"/>
        </w:numPr>
        <w:ind w:left="426" w:hanging="426"/>
        <w:jc w:val="both"/>
        <w:rPr>
          <w:color w:val="000000"/>
          <w:sz w:val="22"/>
          <w:szCs w:val="22"/>
        </w:rPr>
      </w:pPr>
      <w:r w:rsidRPr="002E720F">
        <w:rPr>
          <w:color w:val="000000"/>
          <w:sz w:val="22"/>
          <w:szCs w:val="22"/>
        </w:rPr>
        <w:t>Odstąpienie od umowy nie wpływa na istnienie i skuteczność roszczeń o zapłatę kar umownych.</w:t>
      </w:r>
    </w:p>
    <w:p w14:paraId="38ED6DD4" w14:textId="77777777" w:rsidR="003E1929" w:rsidRDefault="003E1929" w:rsidP="000F6BF9">
      <w:pPr>
        <w:ind w:left="360"/>
        <w:rPr>
          <w:b/>
          <w:sz w:val="22"/>
          <w:szCs w:val="22"/>
        </w:rPr>
      </w:pPr>
    </w:p>
    <w:p w14:paraId="20D2F30A" w14:textId="5D55A024" w:rsidR="007954E5" w:rsidRPr="002E720F" w:rsidRDefault="007954E5" w:rsidP="000F6BF9">
      <w:pPr>
        <w:ind w:left="360"/>
        <w:rPr>
          <w:b/>
          <w:sz w:val="22"/>
          <w:szCs w:val="22"/>
        </w:rPr>
      </w:pPr>
      <w:r w:rsidRPr="002E720F">
        <w:rPr>
          <w:b/>
          <w:sz w:val="22"/>
          <w:szCs w:val="22"/>
        </w:rPr>
        <w:t xml:space="preserve">§ </w:t>
      </w:r>
      <w:r w:rsidR="002F5DF5" w:rsidRPr="002E720F">
        <w:rPr>
          <w:b/>
          <w:sz w:val="22"/>
          <w:szCs w:val="22"/>
        </w:rPr>
        <w:t>9</w:t>
      </w:r>
    </w:p>
    <w:p w14:paraId="57C2954E" w14:textId="77777777" w:rsidR="009F1FBE" w:rsidRPr="00E4598E" w:rsidRDefault="009F1FBE" w:rsidP="00D34655">
      <w:pPr>
        <w:widowControl/>
        <w:numPr>
          <w:ilvl w:val="0"/>
          <w:numId w:val="34"/>
        </w:numPr>
        <w:suppressAutoHyphens w:val="0"/>
        <w:jc w:val="both"/>
        <w:rPr>
          <w:sz w:val="22"/>
          <w:szCs w:val="22"/>
        </w:rPr>
      </w:pPr>
      <w:r w:rsidRPr="00CA2B78">
        <w:rPr>
          <w:sz w:val="22"/>
          <w:szCs w:val="22"/>
        </w:rPr>
        <w:t xml:space="preserve">Strony zastrzegają sobie prawo do dochodzenia kar umownych za niezgodne z niniejszą umową lub </w:t>
      </w:r>
      <w:r w:rsidRPr="00E4598E">
        <w:rPr>
          <w:sz w:val="22"/>
          <w:szCs w:val="22"/>
        </w:rPr>
        <w:t>nienależyte wykonanie zobowiązań z umowy wynikających.</w:t>
      </w:r>
    </w:p>
    <w:p w14:paraId="5EE6C6E6" w14:textId="77777777" w:rsidR="0027035A" w:rsidRPr="00E4598E" w:rsidRDefault="0027035A" w:rsidP="00D34655">
      <w:pPr>
        <w:widowControl/>
        <w:numPr>
          <w:ilvl w:val="0"/>
          <w:numId w:val="34"/>
        </w:numPr>
        <w:suppressAutoHyphens w:val="0"/>
        <w:jc w:val="both"/>
        <w:rPr>
          <w:sz w:val="22"/>
          <w:szCs w:val="22"/>
        </w:rPr>
      </w:pPr>
      <w:bookmarkStart w:id="19" w:name="_Hlk86141343"/>
      <w:r w:rsidRPr="00E4598E">
        <w:rPr>
          <w:sz w:val="22"/>
          <w:szCs w:val="22"/>
        </w:rPr>
        <w:t xml:space="preserve">Wykonawca, z zastrzeżeniem </w:t>
      </w:r>
      <w:r w:rsidRPr="00010E21">
        <w:rPr>
          <w:sz w:val="22"/>
          <w:szCs w:val="22"/>
        </w:rPr>
        <w:t xml:space="preserve">ust. </w:t>
      </w:r>
      <w:r w:rsidR="00882E4C" w:rsidRPr="00010E21">
        <w:rPr>
          <w:sz w:val="22"/>
          <w:szCs w:val="22"/>
        </w:rPr>
        <w:t>8</w:t>
      </w:r>
      <w:r w:rsidRPr="00010E21">
        <w:rPr>
          <w:sz w:val="22"/>
          <w:szCs w:val="22"/>
        </w:rPr>
        <w:t xml:space="preserve"> niniejszego</w:t>
      </w:r>
      <w:r w:rsidRPr="00E4598E">
        <w:rPr>
          <w:sz w:val="22"/>
          <w:szCs w:val="22"/>
        </w:rPr>
        <w:t xml:space="preserve"> paragrafu umowy, zapłaci Zamawiającemu karę umowną w poniższej wysokości w przypadku:</w:t>
      </w:r>
    </w:p>
    <w:p w14:paraId="56693F2B" w14:textId="17B262AD" w:rsidR="0027035A" w:rsidRPr="00E4598E" w:rsidRDefault="0027035A" w:rsidP="00D34655">
      <w:pPr>
        <w:widowControl/>
        <w:numPr>
          <w:ilvl w:val="1"/>
          <w:numId w:val="50"/>
        </w:numPr>
        <w:suppressAutoHyphens w:val="0"/>
        <w:ind w:left="709" w:hanging="283"/>
        <w:jc w:val="both"/>
        <w:rPr>
          <w:sz w:val="22"/>
          <w:szCs w:val="22"/>
          <w:lang w:eastAsia="en-US"/>
        </w:rPr>
      </w:pPr>
      <w:bookmarkStart w:id="20" w:name="_Hlk86141285"/>
      <w:bookmarkEnd w:id="19"/>
      <w:r w:rsidRPr="00E4598E">
        <w:rPr>
          <w:sz w:val="22"/>
          <w:szCs w:val="22"/>
          <w:lang w:eastAsia="en-US"/>
        </w:rPr>
        <w:t>odstąpienia od umowy lub wypowiedzenia umowy z przyczyn zależnych od Wykonawcy w wysokości 10% wynagrodzenia brutto niewykonanego zakresu umowy;</w:t>
      </w:r>
    </w:p>
    <w:p w14:paraId="1EA937C1" w14:textId="3406D50D" w:rsidR="0027035A" w:rsidRPr="00E4598E" w:rsidRDefault="007E23B2" w:rsidP="00D34655">
      <w:pPr>
        <w:widowControl/>
        <w:numPr>
          <w:ilvl w:val="1"/>
          <w:numId w:val="50"/>
        </w:numPr>
        <w:suppressAutoHyphens w:val="0"/>
        <w:ind w:left="709" w:hanging="283"/>
        <w:jc w:val="both"/>
        <w:rPr>
          <w:sz w:val="22"/>
          <w:szCs w:val="22"/>
          <w:lang w:eastAsia="en-US"/>
        </w:rPr>
      </w:pPr>
      <w:r>
        <w:rPr>
          <w:sz w:val="22"/>
          <w:szCs w:val="22"/>
          <w:lang w:eastAsia="en-US"/>
        </w:rPr>
        <w:t xml:space="preserve">niewykonania umowy </w:t>
      </w:r>
      <w:r w:rsidR="0027035A" w:rsidRPr="00E4598E">
        <w:rPr>
          <w:sz w:val="22"/>
          <w:szCs w:val="22"/>
          <w:lang w:eastAsia="en-US"/>
        </w:rPr>
        <w:t xml:space="preserve">przez Wykonawcę z przyczyn niezależnych od Zamawiającego w wysokości 10% </w:t>
      </w:r>
      <w:r w:rsidR="009B3707">
        <w:rPr>
          <w:sz w:val="22"/>
          <w:szCs w:val="22"/>
          <w:lang w:eastAsia="en-US"/>
        </w:rPr>
        <w:t xml:space="preserve">maksymalnego </w:t>
      </w:r>
      <w:r w:rsidR="0027035A" w:rsidRPr="00E4598E">
        <w:rPr>
          <w:sz w:val="22"/>
          <w:szCs w:val="22"/>
          <w:lang w:eastAsia="en-US"/>
        </w:rPr>
        <w:t xml:space="preserve">wynagrodzenia brutto niewykonanego zakresu </w:t>
      </w:r>
      <w:r w:rsidR="009B3707">
        <w:rPr>
          <w:sz w:val="22"/>
          <w:szCs w:val="22"/>
          <w:lang w:eastAsia="en-US"/>
        </w:rPr>
        <w:t>odpowiednio umowy lub poszczególnego zamówienia</w:t>
      </w:r>
      <w:r w:rsidR="0027035A" w:rsidRPr="00E4598E">
        <w:rPr>
          <w:sz w:val="22"/>
          <w:szCs w:val="22"/>
          <w:lang w:eastAsia="en-US"/>
        </w:rPr>
        <w:t>;</w:t>
      </w:r>
    </w:p>
    <w:p w14:paraId="5CCCA680" w14:textId="796C190A" w:rsidR="00882E4C" w:rsidRPr="00C03E61" w:rsidRDefault="005F7608" w:rsidP="00D34655">
      <w:pPr>
        <w:widowControl/>
        <w:numPr>
          <w:ilvl w:val="1"/>
          <w:numId w:val="50"/>
        </w:numPr>
        <w:suppressAutoHyphens w:val="0"/>
        <w:ind w:left="709" w:hanging="283"/>
        <w:jc w:val="both"/>
        <w:rPr>
          <w:sz w:val="22"/>
          <w:szCs w:val="22"/>
          <w:lang w:eastAsia="en-US"/>
        </w:rPr>
      </w:pPr>
      <w:r w:rsidRPr="00E4598E">
        <w:rPr>
          <w:sz w:val="22"/>
          <w:szCs w:val="22"/>
          <w:lang w:eastAsia="en-US"/>
        </w:rPr>
        <w:t>zwło</w:t>
      </w:r>
      <w:r w:rsidRPr="00010E21">
        <w:rPr>
          <w:sz w:val="22"/>
          <w:szCs w:val="22"/>
          <w:lang w:eastAsia="en-US"/>
        </w:rPr>
        <w:t>k</w:t>
      </w:r>
      <w:r w:rsidR="00882E4C" w:rsidRPr="00010E21">
        <w:rPr>
          <w:sz w:val="22"/>
          <w:szCs w:val="22"/>
          <w:lang w:eastAsia="en-US"/>
        </w:rPr>
        <w:t>i</w:t>
      </w:r>
      <w:r w:rsidR="0027035A" w:rsidRPr="00E4598E">
        <w:rPr>
          <w:sz w:val="22"/>
          <w:szCs w:val="22"/>
          <w:lang w:eastAsia="en-US"/>
        </w:rPr>
        <w:t xml:space="preserve"> w wykonaniu poszczególnego zamówienia</w:t>
      </w:r>
      <w:r w:rsidR="009B3707">
        <w:rPr>
          <w:sz w:val="22"/>
          <w:szCs w:val="22"/>
          <w:lang w:eastAsia="en-US"/>
        </w:rPr>
        <w:t xml:space="preserve"> </w:t>
      </w:r>
      <w:r w:rsidR="0027035A" w:rsidRPr="00E4598E">
        <w:rPr>
          <w:sz w:val="22"/>
          <w:szCs w:val="22"/>
          <w:lang w:eastAsia="en-US"/>
        </w:rPr>
        <w:t>w wysokości 0,5</w:t>
      </w:r>
      <w:r w:rsidR="0027035A" w:rsidRPr="00C03E61">
        <w:rPr>
          <w:sz w:val="22"/>
          <w:szCs w:val="22"/>
          <w:lang w:eastAsia="en-US"/>
        </w:rPr>
        <w:t>% wynagrodzenia brutto</w:t>
      </w:r>
      <w:r w:rsidR="00F12DF7">
        <w:rPr>
          <w:sz w:val="22"/>
          <w:szCs w:val="22"/>
          <w:lang w:eastAsia="en-US"/>
        </w:rPr>
        <w:t xml:space="preserve"> </w:t>
      </w:r>
      <w:r w:rsidR="0027035A" w:rsidRPr="00C03E61">
        <w:rPr>
          <w:sz w:val="22"/>
          <w:szCs w:val="22"/>
          <w:lang w:eastAsia="en-US"/>
        </w:rPr>
        <w:t>za daną niezrealizowaną dostawę,</w:t>
      </w:r>
      <w:r w:rsidR="008709A0" w:rsidRPr="00C03E61">
        <w:rPr>
          <w:sz w:val="22"/>
          <w:szCs w:val="22"/>
          <w:lang w:eastAsia="en-US"/>
        </w:rPr>
        <w:t xml:space="preserve"> lecz nie mni</w:t>
      </w:r>
      <w:r w:rsidR="00F12DF7">
        <w:rPr>
          <w:sz w:val="22"/>
          <w:szCs w:val="22"/>
          <w:lang w:eastAsia="en-US"/>
        </w:rPr>
        <w:t>e</w:t>
      </w:r>
      <w:r w:rsidR="008709A0" w:rsidRPr="00C03E61">
        <w:rPr>
          <w:sz w:val="22"/>
          <w:szCs w:val="22"/>
          <w:lang w:eastAsia="en-US"/>
        </w:rPr>
        <w:t xml:space="preserve">j niż </w:t>
      </w:r>
      <w:r w:rsidR="009A10D1">
        <w:rPr>
          <w:sz w:val="22"/>
          <w:szCs w:val="22"/>
          <w:lang w:eastAsia="en-US"/>
        </w:rPr>
        <w:t>3</w:t>
      </w:r>
      <w:r w:rsidR="008709A0" w:rsidRPr="00C03E61">
        <w:rPr>
          <w:sz w:val="22"/>
          <w:szCs w:val="22"/>
          <w:lang w:eastAsia="en-US"/>
        </w:rPr>
        <w:t xml:space="preserve">0 zł i nie więcej niż </w:t>
      </w:r>
      <w:r w:rsidR="00193418" w:rsidRPr="00C03E61">
        <w:rPr>
          <w:sz w:val="22"/>
          <w:szCs w:val="22"/>
          <w:lang w:eastAsia="en-US"/>
        </w:rPr>
        <w:t>150</w:t>
      </w:r>
      <w:r w:rsidR="008709A0" w:rsidRPr="00C03E61">
        <w:rPr>
          <w:sz w:val="22"/>
          <w:szCs w:val="22"/>
          <w:lang w:eastAsia="en-US"/>
        </w:rPr>
        <w:t xml:space="preserve"> zł,</w:t>
      </w:r>
      <w:r w:rsidR="0027035A" w:rsidRPr="00C03E61">
        <w:rPr>
          <w:sz w:val="22"/>
          <w:szCs w:val="22"/>
          <w:lang w:eastAsia="en-US"/>
        </w:rPr>
        <w:t xml:space="preserve"> za każdy dzień </w:t>
      </w:r>
      <w:r w:rsidRPr="00C03E61">
        <w:rPr>
          <w:sz w:val="22"/>
          <w:szCs w:val="22"/>
          <w:lang w:eastAsia="en-US"/>
        </w:rPr>
        <w:t>zwłoki</w:t>
      </w:r>
      <w:r w:rsidR="0027035A" w:rsidRPr="00C03E61">
        <w:rPr>
          <w:sz w:val="22"/>
          <w:szCs w:val="22"/>
          <w:lang w:eastAsia="en-US"/>
        </w:rPr>
        <w:t>, licząc od następnego dnia po upływie terminu określonego w § 1 ust. 7 umowy</w:t>
      </w:r>
      <w:r w:rsidR="00882E4C" w:rsidRPr="00C03E61">
        <w:rPr>
          <w:sz w:val="22"/>
          <w:szCs w:val="22"/>
          <w:lang w:eastAsia="en-US"/>
        </w:rPr>
        <w:t xml:space="preserve">, </w:t>
      </w:r>
      <w:bookmarkStart w:id="21" w:name="_Hlk97540632"/>
      <w:r w:rsidR="00882E4C" w:rsidRPr="00C03E61">
        <w:rPr>
          <w:sz w:val="22"/>
          <w:szCs w:val="22"/>
          <w:lang w:eastAsia="en-US"/>
        </w:rPr>
        <w:t>lecz nie więcej niż 2</w:t>
      </w:r>
      <w:r w:rsidR="00193418" w:rsidRPr="00C03E61">
        <w:rPr>
          <w:sz w:val="22"/>
          <w:szCs w:val="22"/>
          <w:lang w:eastAsia="en-US"/>
        </w:rPr>
        <w:t>0</w:t>
      </w:r>
      <w:r w:rsidR="00882E4C" w:rsidRPr="00C03E61">
        <w:rPr>
          <w:sz w:val="22"/>
          <w:szCs w:val="22"/>
          <w:lang w:eastAsia="en-US"/>
        </w:rPr>
        <w:t>% wynagrodzenia brutto za daną niezrealizowaną dostawę;</w:t>
      </w:r>
      <w:bookmarkEnd w:id="21"/>
    </w:p>
    <w:p w14:paraId="321C6FF7" w14:textId="0CABFEC0" w:rsidR="0027035A" w:rsidRPr="00C03E61" w:rsidRDefault="005F7608" w:rsidP="00D34655">
      <w:pPr>
        <w:widowControl/>
        <w:numPr>
          <w:ilvl w:val="1"/>
          <w:numId w:val="50"/>
        </w:numPr>
        <w:suppressAutoHyphens w:val="0"/>
        <w:ind w:left="709" w:hanging="283"/>
        <w:jc w:val="both"/>
        <w:rPr>
          <w:sz w:val="22"/>
          <w:szCs w:val="22"/>
          <w:lang w:eastAsia="en-US"/>
        </w:rPr>
      </w:pPr>
      <w:r w:rsidRPr="00C03E61">
        <w:rPr>
          <w:sz w:val="22"/>
          <w:szCs w:val="22"/>
        </w:rPr>
        <w:t>zwłok</w:t>
      </w:r>
      <w:r w:rsidR="00882E4C" w:rsidRPr="00C03E61">
        <w:rPr>
          <w:sz w:val="22"/>
          <w:szCs w:val="22"/>
        </w:rPr>
        <w:t>i</w:t>
      </w:r>
      <w:r w:rsidR="0027035A" w:rsidRPr="00C03E61">
        <w:rPr>
          <w:sz w:val="22"/>
          <w:szCs w:val="22"/>
        </w:rPr>
        <w:t xml:space="preserve"> w usunięciu wad przedmiotu umowy w wysokości 0,5% wynagrodzenia brutto za daną wadliwą dostawę, </w:t>
      </w:r>
      <w:r w:rsidR="008709A0" w:rsidRPr="00C03E61">
        <w:rPr>
          <w:sz w:val="22"/>
          <w:szCs w:val="22"/>
        </w:rPr>
        <w:t xml:space="preserve">lecz nie mnij niż </w:t>
      </w:r>
      <w:r w:rsidR="009A10D1">
        <w:rPr>
          <w:sz w:val="22"/>
          <w:szCs w:val="22"/>
        </w:rPr>
        <w:t>3</w:t>
      </w:r>
      <w:r w:rsidR="008709A0" w:rsidRPr="00C03E61">
        <w:rPr>
          <w:sz w:val="22"/>
          <w:szCs w:val="22"/>
        </w:rPr>
        <w:t xml:space="preserve">0 zł i nie więcej niż </w:t>
      </w:r>
      <w:r w:rsidR="00864BB7" w:rsidRPr="00C03E61">
        <w:rPr>
          <w:sz w:val="22"/>
          <w:szCs w:val="22"/>
        </w:rPr>
        <w:t>15</w:t>
      </w:r>
      <w:r w:rsidR="006F58AB" w:rsidRPr="00C03E61">
        <w:rPr>
          <w:sz w:val="22"/>
          <w:szCs w:val="22"/>
        </w:rPr>
        <w:t>0</w:t>
      </w:r>
      <w:r w:rsidR="008709A0" w:rsidRPr="00C03E61">
        <w:rPr>
          <w:sz w:val="22"/>
          <w:szCs w:val="22"/>
        </w:rPr>
        <w:t xml:space="preserve"> zł, </w:t>
      </w:r>
      <w:r w:rsidR="0027035A" w:rsidRPr="00C03E61">
        <w:rPr>
          <w:sz w:val="22"/>
          <w:szCs w:val="22"/>
        </w:rPr>
        <w:t>za każdy dzień, licząc od następnego dnia po upływie terminu określonego w § 6 ust. 3 umowy</w:t>
      </w:r>
      <w:r w:rsidR="00882E4C" w:rsidRPr="00C03E61">
        <w:rPr>
          <w:sz w:val="22"/>
          <w:szCs w:val="22"/>
        </w:rPr>
        <w:t>,</w:t>
      </w:r>
      <w:r w:rsidR="00E341C4" w:rsidRPr="00C03E61">
        <w:rPr>
          <w:sz w:val="22"/>
          <w:szCs w:val="22"/>
        </w:rPr>
        <w:t xml:space="preserve"> </w:t>
      </w:r>
      <w:r w:rsidR="00882E4C" w:rsidRPr="00C03E61">
        <w:rPr>
          <w:sz w:val="22"/>
          <w:szCs w:val="22"/>
        </w:rPr>
        <w:t xml:space="preserve">lecz nie więcej niż </w:t>
      </w:r>
      <w:r w:rsidR="009A10D1">
        <w:rPr>
          <w:sz w:val="22"/>
          <w:szCs w:val="22"/>
        </w:rPr>
        <w:t>4</w:t>
      </w:r>
      <w:r w:rsidR="00864BB7" w:rsidRPr="00C03E61">
        <w:rPr>
          <w:sz w:val="22"/>
          <w:szCs w:val="22"/>
        </w:rPr>
        <w:t>0</w:t>
      </w:r>
      <w:r w:rsidR="00882E4C" w:rsidRPr="00C03E61">
        <w:rPr>
          <w:sz w:val="22"/>
          <w:szCs w:val="22"/>
        </w:rPr>
        <w:t>% wynagrodzenia brutto za daną niezrealizowaną dostawę</w:t>
      </w:r>
      <w:r w:rsidR="0027604B">
        <w:rPr>
          <w:sz w:val="22"/>
          <w:szCs w:val="22"/>
        </w:rPr>
        <w:t>.</w:t>
      </w:r>
    </w:p>
    <w:p w14:paraId="09CD08CB" w14:textId="77777777" w:rsidR="007F14DD" w:rsidRPr="00867941" w:rsidRDefault="007F14DD" w:rsidP="00D34655">
      <w:pPr>
        <w:widowControl/>
        <w:numPr>
          <w:ilvl w:val="0"/>
          <w:numId w:val="51"/>
        </w:numPr>
        <w:suppressAutoHyphens w:val="0"/>
        <w:ind w:left="426" w:hanging="426"/>
        <w:jc w:val="both"/>
        <w:rPr>
          <w:sz w:val="22"/>
          <w:szCs w:val="22"/>
        </w:rPr>
      </w:pPr>
      <w:bookmarkStart w:id="22" w:name="_Hlk86141547"/>
      <w:bookmarkEnd w:id="20"/>
      <w:r w:rsidRPr="00867941">
        <w:rPr>
          <w:sz w:val="22"/>
          <w:szCs w:val="22"/>
        </w:rPr>
        <w:t xml:space="preserve">Zamawiający zapłaci Wykonawcy karę umowną w przypadku odstąpienia od umowy lub wypowiedzenia umowy z przyczyn </w:t>
      </w:r>
      <w:r w:rsidR="00390FA0" w:rsidRPr="00867941">
        <w:rPr>
          <w:sz w:val="22"/>
          <w:szCs w:val="22"/>
        </w:rPr>
        <w:t>wyłącznie zal</w:t>
      </w:r>
      <w:r w:rsidRPr="00867941">
        <w:rPr>
          <w:sz w:val="22"/>
          <w:szCs w:val="22"/>
        </w:rPr>
        <w:t>eżnych od Zamawiającego w wysokości 10% wynagrodzenia brutto niewykonanego zakresu umowy</w:t>
      </w:r>
      <w:r w:rsidR="00390FA0" w:rsidRPr="00867941">
        <w:rPr>
          <w:sz w:val="22"/>
          <w:szCs w:val="22"/>
        </w:rPr>
        <w:t>.</w:t>
      </w:r>
    </w:p>
    <w:p w14:paraId="19D708A6" w14:textId="44EA536A" w:rsidR="00CA3161" w:rsidRPr="00CA3161" w:rsidRDefault="00CA3161" w:rsidP="00D34655">
      <w:pPr>
        <w:widowControl/>
        <w:numPr>
          <w:ilvl w:val="0"/>
          <w:numId w:val="51"/>
        </w:numPr>
        <w:suppressAutoHyphens w:val="0"/>
        <w:ind w:left="426" w:hanging="426"/>
        <w:jc w:val="both"/>
        <w:rPr>
          <w:sz w:val="22"/>
          <w:szCs w:val="22"/>
        </w:rPr>
      </w:pPr>
      <w:r w:rsidRPr="00CA3161">
        <w:rPr>
          <w:sz w:val="22"/>
          <w:szCs w:val="22"/>
        </w:rPr>
        <w:t>Zamawiający zastrzega sobie prawo do potrącenia ewentualnych kar umownych z</w:t>
      </w:r>
      <w:r w:rsidR="00E341C4">
        <w:rPr>
          <w:sz w:val="22"/>
          <w:szCs w:val="22"/>
        </w:rPr>
        <w:t xml:space="preserve"> </w:t>
      </w:r>
      <w:r w:rsidRPr="00CA3161">
        <w:rPr>
          <w:sz w:val="22"/>
          <w:szCs w:val="22"/>
        </w:rPr>
        <w:t>należnej faktury lub innych ewentualnych wierzytelności Wykonawcy względem Zamawiającego,</w:t>
      </w:r>
      <w:r w:rsidR="006F58AB">
        <w:rPr>
          <w:sz w:val="22"/>
          <w:szCs w:val="22"/>
        </w:rPr>
        <w:t xml:space="preserve"> </w:t>
      </w:r>
      <w:r w:rsidRPr="00CA3161">
        <w:rPr>
          <w:sz w:val="22"/>
          <w:szCs w:val="22"/>
        </w:rPr>
        <w:t xml:space="preserve">na co Wykonawca wyraża zgodę. </w:t>
      </w:r>
    </w:p>
    <w:p w14:paraId="697384EB" w14:textId="77777777" w:rsidR="00CA3161" w:rsidRPr="00CA3161" w:rsidRDefault="00CA3161" w:rsidP="00D34655">
      <w:pPr>
        <w:widowControl/>
        <w:numPr>
          <w:ilvl w:val="0"/>
          <w:numId w:val="51"/>
        </w:numPr>
        <w:suppressAutoHyphens w:val="0"/>
        <w:ind w:left="426" w:hanging="426"/>
        <w:jc w:val="both"/>
        <w:rPr>
          <w:sz w:val="22"/>
          <w:szCs w:val="22"/>
        </w:rPr>
      </w:pPr>
      <w:bookmarkStart w:id="23" w:name="_Hlk86141585"/>
      <w:bookmarkEnd w:id="22"/>
      <w:r w:rsidRPr="00CA3161">
        <w:rPr>
          <w:sz w:val="22"/>
          <w:szCs w:val="22"/>
        </w:rPr>
        <w:t>Roszczenie o zapłatę kar umownych staje się wymagalne z dniem zaistnienia określonych w niniejszej umowie podstaw do ich naliczenia.</w:t>
      </w:r>
    </w:p>
    <w:p w14:paraId="0FBF298E" w14:textId="77777777" w:rsidR="00CA3161" w:rsidRPr="00CA3161" w:rsidRDefault="00CA3161" w:rsidP="00D34655">
      <w:pPr>
        <w:widowControl/>
        <w:numPr>
          <w:ilvl w:val="0"/>
          <w:numId w:val="51"/>
        </w:numPr>
        <w:suppressAutoHyphens w:val="0"/>
        <w:ind w:left="426" w:hanging="426"/>
        <w:jc w:val="both"/>
        <w:rPr>
          <w:sz w:val="22"/>
          <w:szCs w:val="22"/>
        </w:rPr>
      </w:pPr>
      <w:bookmarkStart w:id="24" w:name="_Hlk86141660"/>
      <w:bookmarkEnd w:id="23"/>
      <w:r w:rsidRPr="00CA3161">
        <w:rPr>
          <w:sz w:val="22"/>
          <w:szCs w:val="22"/>
        </w:rPr>
        <w:t>Uiszczanie powyższych kar umownych nie zwalnia Wykonawcy z obowiązku dalszego realizowania dostaw, zgodnie z postanowieniami niniejszej umowy.</w:t>
      </w:r>
    </w:p>
    <w:p w14:paraId="33A9DB91" w14:textId="77777777" w:rsidR="00CA3161" w:rsidRPr="00CA3161" w:rsidRDefault="00CA3161" w:rsidP="00D34655">
      <w:pPr>
        <w:widowControl/>
        <w:numPr>
          <w:ilvl w:val="0"/>
          <w:numId w:val="51"/>
        </w:numPr>
        <w:suppressAutoHyphens w:val="0"/>
        <w:ind w:left="426" w:hanging="426"/>
        <w:jc w:val="both"/>
        <w:rPr>
          <w:sz w:val="22"/>
          <w:szCs w:val="22"/>
        </w:rPr>
      </w:pPr>
      <w:bookmarkStart w:id="25" w:name="_Hlk86142873"/>
      <w:r w:rsidRPr="00CA3161">
        <w:rPr>
          <w:sz w:val="22"/>
          <w:szCs w:val="22"/>
        </w:rPr>
        <w:t xml:space="preserve">Wykonawcy nie przysługuje odszkodowanie z tytułu odstąpienia Zamawiającego od umowy lub </w:t>
      </w:r>
      <w:r w:rsidR="002507E8">
        <w:rPr>
          <w:sz w:val="22"/>
          <w:szCs w:val="22"/>
        </w:rPr>
        <w:br/>
      </w:r>
      <w:r w:rsidRPr="00CA3161">
        <w:rPr>
          <w:sz w:val="22"/>
          <w:szCs w:val="22"/>
        </w:rPr>
        <w:t xml:space="preserve">z powodu wypowiedzenia umowy przez </w:t>
      </w:r>
      <w:r w:rsidR="007F14DD" w:rsidRPr="00CA3161">
        <w:rPr>
          <w:sz w:val="22"/>
          <w:szCs w:val="22"/>
        </w:rPr>
        <w:t>Zamawiającego</w:t>
      </w:r>
      <w:r w:rsidRPr="00CA3161">
        <w:rPr>
          <w:sz w:val="22"/>
          <w:szCs w:val="22"/>
        </w:rPr>
        <w:t xml:space="preserve"> z przyczyn, za które Zamawiający nie ponosi odpowiedzialności.</w:t>
      </w:r>
    </w:p>
    <w:bookmarkEnd w:id="25"/>
    <w:p w14:paraId="16591F3F" w14:textId="135AA415" w:rsidR="00CA3161" w:rsidRPr="00CA3161" w:rsidRDefault="00CA3161" w:rsidP="00D34655">
      <w:pPr>
        <w:widowControl/>
        <w:numPr>
          <w:ilvl w:val="0"/>
          <w:numId w:val="51"/>
        </w:numPr>
        <w:suppressAutoHyphens w:val="0"/>
        <w:ind w:left="426" w:hanging="426"/>
        <w:jc w:val="both"/>
        <w:rPr>
          <w:sz w:val="22"/>
          <w:szCs w:val="22"/>
        </w:rPr>
      </w:pPr>
      <w:r w:rsidRPr="00CA3161">
        <w:rPr>
          <w:sz w:val="22"/>
          <w:szCs w:val="22"/>
        </w:rPr>
        <w:t xml:space="preserve">Jeżeli wysokość naliczonych kar umownych nie pokrywa rzeczywiście poniesionej szkody, </w:t>
      </w:r>
      <w:r w:rsidR="007E23B2">
        <w:rPr>
          <w:sz w:val="22"/>
          <w:szCs w:val="22"/>
        </w:rPr>
        <w:t xml:space="preserve">każda ze Stron </w:t>
      </w:r>
      <w:r w:rsidRPr="00CA3161">
        <w:rPr>
          <w:sz w:val="22"/>
          <w:szCs w:val="22"/>
        </w:rPr>
        <w:t xml:space="preserve"> może dochodzić odszkodowania uzupełniającego.</w:t>
      </w:r>
    </w:p>
    <w:p w14:paraId="741077FE" w14:textId="77777777" w:rsidR="00CA3161" w:rsidRPr="00867941" w:rsidRDefault="00CA3161" w:rsidP="00D34655">
      <w:pPr>
        <w:widowControl/>
        <w:numPr>
          <w:ilvl w:val="0"/>
          <w:numId w:val="51"/>
        </w:numPr>
        <w:suppressAutoHyphens w:val="0"/>
        <w:ind w:left="426" w:hanging="426"/>
        <w:jc w:val="both"/>
        <w:rPr>
          <w:sz w:val="22"/>
          <w:szCs w:val="22"/>
        </w:rPr>
      </w:pPr>
      <w:r w:rsidRPr="00867941">
        <w:rPr>
          <w:sz w:val="22"/>
          <w:szCs w:val="22"/>
        </w:rPr>
        <w:t>W przypadku odstąpienia lub wypowiedzenia umowy, Strony zachowują prawo egzekucji kar umownych.</w:t>
      </w:r>
    </w:p>
    <w:p w14:paraId="36D84FBF" w14:textId="5029177F" w:rsidR="007F14DD" w:rsidRPr="00867941" w:rsidRDefault="00CA3161" w:rsidP="00D34655">
      <w:pPr>
        <w:widowControl/>
        <w:numPr>
          <w:ilvl w:val="0"/>
          <w:numId w:val="51"/>
        </w:numPr>
        <w:suppressAutoHyphens w:val="0"/>
        <w:ind w:left="426" w:hanging="426"/>
        <w:jc w:val="both"/>
        <w:rPr>
          <w:sz w:val="22"/>
          <w:szCs w:val="22"/>
        </w:rPr>
      </w:pPr>
      <w:bookmarkStart w:id="26" w:name="_Hlk86142843"/>
      <w:r w:rsidRPr="00867941">
        <w:rPr>
          <w:sz w:val="22"/>
          <w:szCs w:val="22"/>
        </w:rPr>
        <w:t xml:space="preserve">Strony uzgadniają, iż dopuszczalna jest kumulacja kar umownych, o których mowa w ust. 2  </w:t>
      </w:r>
      <w:r w:rsidR="007F14DD" w:rsidRPr="00867941">
        <w:rPr>
          <w:sz w:val="22"/>
          <w:szCs w:val="22"/>
        </w:rPr>
        <w:t xml:space="preserve">lecz suma kar umownych nie może przekroczyć 20% </w:t>
      </w:r>
      <w:r w:rsidR="009B3707">
        <w:rPr>
          <w:sz w:val="22"/>
          <w:szCs w:val="22"/>
        </w:rPr>
        <w:t xml:space="preserve">maksymalnego </w:t>
      </w:r>
      <w:r w:rsidR="007F14DD" w:rsidRPr="00867941">
        <w:rPr>
          <w:sz w:val="22"/>
          <w:szCs w:val="22"/>
        </w:rPr>
        <w:t>wynagrodzenia brutto, o którym mowa w § 4 ust. 2 niniejszej umowy.</w:t>
      </w:r>
    </w:p>
    <w:p w14:paraId="5514756E" w14:textId="687267F6" w:rsidR="002E4C86" w:rsidRPr="00C03E61" w:rsidRDefault="007F14DD" w:rsidP="00D34655">
      <w:pPr>
        <w:widowControl/>
        <w:numPr>
          <w:ilvl w:val="0"/>
          <w:numId w:val="51"/>
        </w:numPr>
        <w:suppressAutoHyphens w:val="0"/>
        <w:ind w:left="426" w:hanging="426"/>
        <w:jc w:val="both"/>
        <w:rPr>
          <w:sz w:val="22"/>
          <w:szCs w:val="22"/>
        </w:rPr>
      </w:pPr>
      <w:r w:rsidRPr="00867941">
        <w:rPr>
          <w:sz w:val="22"/>
          <w:szCs w:val="22"/>
        </w:rPr>
        <w:lastRenderedPageBreak/>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bookmarkEnd w:id="24"/>
      <w:bookmarkEnd w:id="26"/>
    </w:p>
    <w:p w14:paraId="0CE9E08B" w14:textId="77777777" w:rsidR="00DD0269" w:rsidRPr="002E720F" w:rsidRDefault="00DD0269" w:rsidP="00DD0269">
      <w:pPr>
        <w:ind w:left="360" w:hanging="360"/>
        <w:rPr>
          <w:b/>
          <w:sz w:val="22"/>
          <w:szCs w:val="22"/>
        </w:rPr>
      </w:pPr>
      <w:r w:rsidRPr="002E720F">
        <w:rPr>
          <w:b/>
          <w:sz w:val="22"/>
          <w:szCs w:val="22"/>
        </w:rPr>
        <w:t xml:space="preserve">§ </w:t>
      </w:r>
      <w:r w:rsidR="00160EBB" w:rsidRPr="002E720F">
        <w:rPr>
          <w:b/>
          <w:sz w:val="22"/>
          <w:szCs w:val="22"/>
        </w:rPr>
        <w:t>1</w:t>
      </w:r>
      <w:r w:rsidR="00160EBB">
        <w:rPr>
          <w:b/>
          <w:sz w:val="22"/>
          <w:szCs w:val="22"/>
        </w:rPr>
        <w:t>0</w:t>
      </w:r>
    </w:p>
    <w:p w14:paraId="0357F756" w14:textId="77777777" w:rsidR="007954E5" w:rsidRPr="00867941" w:rsidRDefault="007954E5" w:rsidP="00D34655">
      <w:pPr>
        <w:widowControl/>
        <w:numPr>
          <w:ilvl w:val="0"/>
          <w:numId w:val="35"/>
        </w:numPr>
        <w:ind w:left="425" w:hanging="425"/>
        <w:jc w:val="both"/>
        <w:rPr>
          <w:color w:val="000000"/>
          <w:sz w:val="22"/>
          <w:szCs w:val="22"/>
        </w:rPr>
      </w:pPr>
      <w:r w:rsidRPr="00867941">
        <w:rPr>
          <w:color w:val="000000"/>
          <w:sz w:val="22"/>
          <w:szCs w:val="22"/>
        </w:rPr>
        <w:t xml:space="preserve">Przez okoliczności siły wyższej strony rozumieją zdarzenie zewnętrzne o charakterze nadzwyczajnym, którego nie można było przewidzieć ani jemu zapobiec, </w:t>
      </w:r>
      <w:r w:rsidRPr="00867941">
        <w:rPr>
          <w:sz w:val="22"/>
          <w:szCs w:val="22"/>
        </w:rPr>
        <w:t>w szczególności takie jak: epidemia choroby zagrażającej życiu lub zdrowiu ludzi, wojna, stan wyjątkowy, powódź, pożar czy też zasadnicza zmiana sytuacji społeczno – gospodarczej</w:t>
      </w:r>
      <w:r w:rsidRPr="00867941">
        <w:rPr>
          <w:color w:val="000000"/>
          <w:sz w:val="22"/>
          <w:szCs w:val="22"/>
        </w:rPr>
        <w:t>.</w:t>
      </w:r>
    </w:p>
    <w:p w14:paraId="60B8529E" w14:textId="77777777" w:rsidR="007954E5" w:rsidRPr="00867941" w:rsidRDefault="007954E5" w:rsidP="00D34655">
      <w:pPr>
        <w:widowControl/>
        <w:numPr>
          <w:ilvl w:val="0"/>
          <w:numId w:val="35"/>
        </w:numPr>
        <w:ind w:left="425" w:hanging="425"/>
        <w:jc w:val="both"/>
        <w:rPr>
          <w:color w:val="000000"/>
          <w:sz w:val="22"/>
          <w:szCs w:val="22"/>
        </w:rPr>
      </w:pPr>
      <w:r w:rsidRPr="00867941">
        <w:rPr>
          <w:color w:val="000000"/>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1A464FF7" w14:textId="3D0D09D5" w:rsidR="00390FA0" w:rsidRPr="00867941" w:rsidRDefault="00390FA0" w:rsidP="00D34655">
      <w:pPr>
        <w:widowControl/>
        <w:numPr>
          <w:ilvl w:val="0"/>
          <w:numId w:val="35"/>
        </w:numPr>
        <w:ind w:left="425" w:hanging="425"/>
        <w:jc w:val="both"/>
        <w:rPr>
          <w:color w:val="000000"/>
          <w:sz w:val="22"/>
          <w:szCs w:val="22"/>
        </w:rPr>
      </w:pPr>
      <w:r w:rsidRPr="00867941">
        <w:rPr>
          <w:color w:val="000000"/>
          <w:sz w:val="22"/>
          <w:szCs w:val="22"/>
        </w:rPr>
        <w:t xml:space="preserve">W przypadku uzasadnionych i udokumentowanych okoliczności wykazujących przesłanki z ust. 2 powyżej, każda ze Stron ma prawo do wypowiedzenia niniejszej umowy z trzymiesięcznym okresem wypowiedzenia ze skutkiem na koniec miesiąca, bez ponoszenia z tego tytułu kary umownej. Z uprawnienia do złożenia wypowiedzenia umowy, przewidzianego w zdaniu 1, </w:t>
      </w:r>
      <w:r w:rsidR="00A2300A">
        <w:rPr>
          <w:color w:val="000000"/>
          <w:sz w:val="22"/>
          <w:szCs w:val="22"/>
        </w:rPr>
        <w:t>s</w:t>
      </w:r>
      <w:r w:rsidRPr="00867941">
        <w:rPr>
          <w:color w:val="000000"/>
          <w:sz w:val="22"/>
          <w:szCs w:val="22"/>
        </w:rPr>
        <w:t xml:space="preserve">trona może skorzystać nie wcześniej niż po ośmiu miesiącach od zawarcia </w:t>
      </w:r>
      <w:r w:rsidR="008B4035" w:rsidRPr="00867941">
        <w:rPr>
          <w:color w:val="000000"/>
          <w:sz w:val="22"/>
          <w:szCs w:val="22"/>
        </w:rPr>
        <w:t>niniejszej</w:t>
      </w:r>
      <w:r w:rsidRPr="00867941">
        <w:rPr>
          <w:color w:val="000000"/>
          <w:sz w:val="22"/>
          <w:szCs w:val="22"/>
        </w:rPr>
        <w:t xml:space="preserve"> umowy.</w:t>
      </w:r>
    </w:p>
    <w:p w14:paraId="16768509" w14:textId="77777777" w:rsidR="007954E5" w:rsidRPr="00867941" w:rsidRDefault="007954E5" w:rsidP="00D34655">
      <w:pPr>
        <w:widowControl/>
        <w:numPr>
          <w:ilvl w:val="0"/>
          <w:numId w:val="35"/>
        </w:numPr>
        <w:ind w:left="425" w:hanging="425"/>
        <w:jc w:val="both"/>
        <w:rPr>
          <w:color w:val="000000"/>
          <w:sz w:val="22"/>
          <w:szCs w:val="22"/>
        </w:rPr>
      </w:pPr>
      <w:r w:rsidRPr="00867941">
        <w:rPr>
          <w:color w:val="000000"/>
          <w:sz w:val="22"/>
          <w:szCs w:val="22"/>
        </w:rPr>
        <w:t>Bieg terminów</w:t>
      </w:r>
      <w:r w:rsidRPr="00867941">
        <w:rPr>
          <w:sz w:val="22"/>
          <w:szCs w:val="22"/>
        </w:rPr>
        <w:t xml:space="preserve"> określonych w niniejszej umowie może ulec zawieszeniu przez czas trwania przeszkody spowodowanej siłą wyższą.</w:t>
      </w:r>
    </w:p>
    <w:p w14:paraId="5BDA56A0" w14:textId="77777777" w:rsidR="007954E5" w:rsidRPr="00312151" w:rsidRDefault="002F5DF5" w:rsidP="00595A6D">
      <w:pPr>
        <w:ind w:left="360" w:hanging="360"/>
        <w:rPr>
          <w:b/>
          <w:sz w:val="22"/>
          <w:szCs w:val="22"/>
        </w:rPr>
      </w:pPr>
      <w:r w:rsidRPr="00312151">
        <w:rPr>
          <w:b/>
          <w:sz w:val="22"/>
          <w:szCs w:val="22"/>
        </w:rPr>
        <w:t xml:space="preserve">§ </w:t>
      </w:r>
      <w:r w:rsidR="00E4598E">
        <w:rPr>
          <w:b/>
          <w:sz w:val="22"/>
          <w:szCs w:val="22"/>
        </w:rPr>
        <w:t>11</w:t>
      </w:r>
    </w:p>
    <w:p w14:paraId="623A2658" w14:textId="77777777" w:rsidR="007954E5" w:rsidRPr="00312151" w:rsidRDefault="007954E5" w:rsidP="00D34655">
      <w:pPr>
        <w:widowControl/>
        <w:numPr>
          <w:ilvl w:val="3"/>
          <w:numId w:val="36"/>
        </w:numPr>
        <w:ind w:left="425" w:hanging="425"/>
        <w:jc w:val="both"/>
        <w:rPr>
          <w:color w:val="000000"/>
          <w:sz w:val="22"/>
          <w:szCs w:val="22"/>
        </w:rPr>
      </w:pPr>
      <w:r w:rsidRPr="00312151">
        <w:rPr>
          <w:color w:val="000000"/>
          <w:sz w:val="22"/>
          <w:szCs w:val="22"/>
        </w:rPr>
        <w:t>Wszelkie oświadczenia Stron umowy będą składane na piśmie pod rygorem nieważności listem poleconym lub za potwierdzeniem ich złożenia.</w:t>
      </w:r>
    </w:p>
    <w:p w14:paraId="6BDDDF39" w14:textId="77777777" w:rsidR="007954E5" w:rsidRPr="00312151" w:rsidRDefault="007954E5" w:rsidP="00D34655">
      <w:pPr>
        <w:widowControl/>
        <w:numPr>
          <w:ilvl w:val="3"/>
          <w:numId w:val="36"/>
        </w:numPr>
        <w:ind w:left="425" w:hanging="425"/>
        <w:jc w:val="both"/>
        <w:rPr>
          <w:color w:val="000000"/>
          <w:sz w:val="22"/>
          <w:szCs w:val="22"/>
        </w:rPr>
      </w:pPr>
      <w:r w:rsidRPr="00312151">
        <w:rPr>
          <w:color w:val="000000"/>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39C98512" w14:textId="77777777" w:rsidR="007954E5" w:rsidRPr="00312151" w:rsidRDefault="007954E5" w:rsidP="00D34655">
      <w:pPr>
        <w:widowControl/>
        <w:numPr>
          <w:ilvl w:val="3"/>
          <w:numId w:val="36"/>
        </w:numPr>
        <w:ind w:left="425" w:hanging="425"/>
        <w:jc w:val="both"/>
        <w:rPr>
          <w:color w:val="000000"/>
          <w:sz w:val="22"/>
          <w:szCs w:val="22"/>
        </w:rPr>
      </w:pPr>
      <w:r w:rsidRPr="00312151">
        <w:rPr>
          <w:color w:val="000000"/>
          <w:sz w:val="22"/>
          <w:szCs w:val="22"/>
        </w:rPr>
        <w:t xml:space="preserve">W razie rozbieżności pomiędzy treścią </w:t>
      </w:r>
      <w:r w:rsidR="00F24FC7" w:rsidRPr="00312151">
        <w:rPr>
          <w:color w:val="000000"/>
          <w:sz w:val="22"/>
          <w:szCs w:val="22"/>
        </w:rPr>
        <w:t>SWZ</w:t>
      </w:r>
      <w:r w:rsidRPr="00312151">
        <w:rPr>
          <w:color w:val="000000"/>
          <w:sz w:val="22"/>
          <w:szCs w:val="22"/>
        </w:rPr>
        <w:t xml:space="preserve"> a postanowieniami umowy oraz w sprawach nieuregulowanych niniejszą umową priorytet nadaje się zapisom </w:t>
      </w:r>
      <w:r w:rsidR="00F24FC7" w:rsidRPr="00312151">
        <w:rPr>
          <w:color w:val="000000"/>
          <w:sz w:val="22"/>
          <w:szCs w:val="22"/>
        </w:rPr>
        <w:t>SWZ</w:t>
      </w:r>
      <w:r w:rsidRPr="00312151">
        <w:rPr>
          <w:color w:val="000000"/>
          <w:sz w:val="22"/>
          <w:szCs w:val="22"/>
        </w:rPr>
        <w:t xml:space="preserve"> i jej załącznikom.</w:t>
      </w:r>
    </w:p>
    <w:p w14:paraId="0302C4A8" w14:textId="77777777" w:rsidR="007954E5" w:rsidRPr="00867941" w:rsidRDefault="002F5DF5" w:rsidP="00595A6D">
      <w:pPr>
        <w:spacing w:before="120"/>
        <w:ind w:left="360" w:hanging="360"/>
        <w:rPr>
          <w:b/>
          <w:sz w:val="22"/>
          <w:szCs w:val="22"/>
        </w:rPr>
      </w:pPr>
      <w:r w:rsidRPr="00867941">
        <w:rPr>
          <w:b/>
          <w:sz w:val="22"/>
          <w:szCs w:val="22"/>
        </w:rPr>
        <w:t xml:space="preserve">§ </w:t>
      </w:r>
      <w:r w:rsidR="00E4598E">
        <w:rPr>
          <w:b/>
          <w:sz w:val="22"/>
          <w:szCs w:val="22"/>
        </w:rPr>
        <w:t>12</w:t>
      </w:r>
    </w:p>
    <w:p w14:paraId="1C3F0E97" w14:textId="02C44C58" w:rsidR="00312151" w:rsidRPr="00867941" w:rsidRDefault="007954E5" w:rsidP="00D34655">
      <w:pPr>
        <w:widowControl/>
        <w:numPr>
          <w:ilvl w:val="0"/>
          <w:numId w:val="53"/>
        </w:numPr>
        <w:tabs>
          <w:tab w:val="clear" w:pos="900"/>
        </w:tabs>
        <w:suppressAutoHyphens w:val="0"/>
        <w:ind w:left="426" w:hanging="426"/>
        <w:jc w:val="both"/>
        <w:rPr>
          <w:sz w:val="22"/>
          <w:szCs w:val="22"/>
        </w:rPr>
      </w:pPr>
      <w:r w:rsidRPr="00867941">
        <w:rPr>
          <w:sz w:val="22"/>
          <w:szCs w:val="22"/>
        </w:rPr>
        <w:t>Strony</w:t>
      </w:r>
      <w:r w:rsidR="00312151" w:rsidRPr="00867941">
        <w:rPr>
          <w:sz w:val="22"/>
          <w:szCs w:val="22"/>
        </w:rPr>
        <w:t xml:space="preserve"> dopuszczają możliwość zmiany umowy po uprzednim sporządzeniu protokołu konieczności, przy zachowaniu niezmienności kwoty maksymalnego wynagrodzenia za przedmiot umowy oraz cen jednostkowych ustalonych w § 4 ust. 2, oprócz przypadków wskazanych poniżej, a dotyczących możliwości zmiany wynagrodzenia, poprzez podpisanie aneksu do umowy, w następujących przypadkach:</w:t>
      </w:r>
    </w:p>
    <w:p w14:paraId="3A1F7B1E" w14:textId="3B463C74" w:rsidR="00312151" w:rsidRPr="00685FD1" w:rsidRDefault="00312151" w:rsidP="00D34655">
      <w:pPr>
        <w:widowControl/>
        <w:numPr>
          <w:ilvl w:val="1"/>
          <w:numId w:val="52"/>
        </w:numPr>
        <w:tabs>
          <w:tab w:val="num" w:pos="1260"/>
        </w:tabs>
        <w:suppressAutoHyphens w:val="0"/>
        <w:ind w:left="1260" w:hanging="709"/>
        <w:jc w:val="both"/>
        <w:rPr>
          <w:sz w:val="22"/>
          <w:szCs w:val="22"/>
        </w:rPr>
      </w:pPr>
      <w:r w:rsidRPr="00867941">
        <w:rPr>
          <w:sz w:val="22"/>
          <w:szCs w:val="22"/>
        </w:rPr>
        <w:t xml:space="preserve">zmiany terminu </w:t>
      </w:r>
      <w:r w:rsidR="00390FA0" w:rsidRPr="00867941">
        <w:rPr>
          <w:sz w:val="22"/>
          <w:szCs w:val="22"/>
        </w:rPr>
        <w:t xml:space="preserve">rozpoczęcia lub zakończenia realizacji umowy lub terminu rozpoczęcia lub zakończenia realizacji danego zamówienia </w:t>
      </w:r>
      <w:r w:rsidRPr="00867941">
        <w:rPr>
          <w:sz w:val="22"/>
          <w:szCs w:val="22"/>
        </w:rPr>
        <w:t xml:space="preserve">poprzez jego skrócenie lub przedłużenie </w:t>
      </w:r>
      <w:r w:rsidR="00E34897" w:rsidRPr="00867941">
        <w:rPr>
          <w:sz w:val="22"/>
          <w:szCs w:val="22"/>
        </w:rPr>
        <w:br/>
      </w:r>
      <w:r w:rsidRPr="00867941">
        <w:rPr>
          <w:sz w:val="22"/>
          <w:szCs w:val="22"/>
        </w:rPr>
        <w:t xml:space="preserve">ze względu na przyczyny leżące po stronie Zamawiającego dotyczące np. braku przygotowania/przekazania miejsca realizacji/dostawy oraz inne niezawinione przez Strony </w:t>
      </w:r>
      <w:r w:rsidRPr="00685FD1">
        <w:rPr>
          <w:sz w:val="22"/>
          <w:szCs w:val="22"/>
        </w:rPr>
        <w:t>przyczyny</w:t>
      </w:r>
      <w:r w:rsidR="00E106B2" w:rsidRPr="00685FD1">
        <w:rPr>
          <w:sz w:val="22"/>
          <w:szCs w:val="22"/>
        </w:rPr>
        <w:t>, w tym</w:t>
      </w:r>
      <w:r w:rsidRPr="00685FD1">
        <w:rPr>
          <w:sz w:val="22"/>
          <w:szCs w:val="22"/>
        </w:rPr>
        <w:t xml:space="preserve"> spowodowane przez tzw. siłę wyższą w rozumieniu </w:t>
      </w:r>
      <w:r w:rsidR="00867941" w:rsidRPr="00685FD1">
        <w:rPr>
          <w:sz w:val="22"/>
          <w:szCs w:val="22"/>
        </w:rPr>
        <w:br/>
      </w:r>
      <w:r w:rsidRPr="00685FD1">
        <w:rPr>
          <w:sz w:val="22"/>
          <w:szCs w:val="22"/>
        </w:rPr>
        <w:t xml:space="preserve">§ </w:t>
      </w:r>
      <w:r w:rsidR="00BF5253" w:rsidRPr="00685FD1">
        <w:rPr>
          <w:sz w:val="22"/>
          <w:szCs w:val="22"/>
        </w:rPr>
        <w:t>10</w:t>
      </w:r>
      <w:r w:rsidR="006F58AB" w:rsidRPr="00685FD1">
        <w:rPr>
          <w:sz w:val="22"/>
          <w:szCs w:val="22"/>
        </w:rPr>
        <w:t xml:space="preserve"> </w:t>
      </w:r>
      <w:r w:rsidRPr="00685FD1">
        <w:rPr>
          <w:sz w:val="22"/>
          <w:szCs w:val="22"/>
        </w:rPr>
        <w:t xml:space="preserve">umowy; </w:t>
      </w:r>
    </w:p>
    <w:p w14:paraId="25E4C0D1" w14:textId="191ECAC4" w:rsidR="00864BB7" w:rsidRPr="00685FD1" w:rsidRDefault="00443036" w:rsidP="00D34655">
      <w:pPr>
        <w:widowControl/>
        <w:numPr>
          <w:ilvl w:val="1"/>
          <w:numId w:val="52"/>
        </w:numPr>
        <w:tabs>
          <w:tab w:val="num" w:pos="1260"/>
        </w:tabs>
        <w:suppressAutoHyphens w:val="0"/>
        <w:ind w:left="1260" w:hanging="709"/>
        <w:jc w:val="both"/>
        <w:rPr>
          <w:sz w:val="22"/>
          <w:szCs w:val="22"/>
        </w:rPr>
      </w:pPr>
      <w:r w:rsidRPr="00685FD1">
        <w:rPr>
          <w:sz w:val="22"/>
          <w:szCs w:val="22"/>
        </w:rPr>
        <w:t xml:space="preserve">przedłużenia okresu realizacji umowy, ale nie dłużej niż maksymalnie o kolejne </w:t>
      </w:r>
      <w:r w:rsidR="004C2A1D">
        <w:rPr>
          <w:sz w:val="22"/>
          <w:szCs w:val="22"/>
        </w:rPr>
        <w:t>6</w:t>
      </w:r>
      <w:r w:rsidRPr="00685FD1">
        <w:rPr>
          <w:sz w:val="22"/>
          <w:szCs w:val="22"/>
        </w:rPr>
        <w:t xml:space="preserve"> miesi</w:t>
      </w:r>
      <w:r w:rsidR="004C2A1D">
        <w:rPr>
          <w:sz w:val="22"/>
          <w:szCs w:val="22"/>
        </w:rPr>
        <w:t>ęcy</w:t>
      </w:r>
      <w:r w:rsidRPr="00685FD1">
        <w:rPr>
          <w:sz w:val="22"/>
          <w:szCs w:val="22"/>
        </w:rPr>
        <w:t>, w sytuacji gdyby zakres zrealizowanych dostaw nie osiągnął minim</w:t>
      </w:r>
      <w:r w:rsidR="00F12DF7" w:rsidRPr="00685FD1">
        <w:rPr>
          <w:sz w:val="22"/>
          <w:szCs w:val="22"/>
        </w:rPr>
        <w:t>alnego</w:t>
      </w:r>
      <w:r w:rsidRPr="00685FD1">
        <w:rPr>
          <w:sz w:val="22"/>
          <w:szCs w:val="22"/>
        </w:rPr>
        <w:t xml:space="preserve"> poziomu </w:t>
      </w:r>
      <w:r w:rsidR="00A06A96" w:rsidRPr="00685FD1">
        <w:rPr>
          <w:sz w:val="22"/>
          <w:szCs w:val="22"/>
        </w:rPr>
        <w:t>50</w:t>
      </w:r>
      <w:r w:rsidRPr="00685FD1">
        <w:rPr>
          <w:sz w:val="22"/>
          <w:szCs w:val="22"/>
        </w:rPr>
        <w:t>% ilości zamówionego gazu, lub w</w:t>
      </w:r>
      <w:r w:rsidRPr="00685FD1">
        <w:rPr>
          <w:color w:val="FF0000"/>
          <w:sz w:val="22"/>
          <w:szCs w:val="22"/>
        </w:rPr>
        <w:t xml:space="preserve"> </w:t>
      </w:r>
      <w:r w:rsidRPr="00685FD1">
        <w:rPr>
          <w:sz w:val="22"/>
          <w:szCs w:val="22"/>
        </w:rPr>
        <w:t xml:space="preserve">przypadku </w:t>
      </w:r>
      <w:r w:rsidR="00864BB7" w:rsidRPr="00685FD1">
        <w:rPr>
          <w:sz w:val="22"/>
          <w:szCs w:val="22"/>
        </w:rPr>
        <w:t>nie</w:t>
      </w:r>
      <w:r w:rsidRPr="00685FD1">
        <w:rPr>
          <w:sz w:val="22"/>
          <w:szCs w:val="22"/>
        </w:rPr>
        <w:t>wyczerpania kwoty maksymalnego wynagrodzenia brutto</w:t>
      </w:r>
      <w:r w:rsidR="00864BB7" w:rsidRPr="00685FD1">
        <w:rPr>
          <w:sz w:val="22"/>
          <w:szCs w:val="22"/>
        </w:rPr>
        <w:t>;</w:t>
      </w:r>
    </w:p>
    <w:p w14:paraId="64C30A95" w14:textId="4942E1FF" w:rsidR="00312151" w:rsidRPr="00C03E61" w:rsidRDefault="00312151" w:rsidP="00D34655">
      <w:pPr>
        <w:widowControl/>
        <w:numPr>
          <w:ilvl w:val="1"/>
          <w:numId w:val="52"/>
        </w:numPr>
        <w:tabs>
          <w:tab w:val="num" w:pos="1260"/>
        </w:tabs>
        <w:suppressAutoHyphens w:val="0"/>
        <w:ind w:left="1260" w:hanging="709"/>
        <w:jc w:val="both"/>
        <w:rPr>
          <w:sz w:val="22"/>
          <w:szCs w:val="22"/>
        </w:rPr>
      </w:pPr>
      <w:r w:rsidRPr="00685FD1">
        <w:rPr>
          <w:sz w:val="22"/>
          <w:szCs w:val="22"/>
        </w:rPr>
        <w:t>konieczności wprowadzenia modyfikacji, w przypadku zmiany powszechnie obowiązujących przepisów</w:t>
      </w:r>
      <w:r w:rsidRPr="00C03E61">
        <w:rPr>
          <w:sz w:val="22"/>
          <w:szCs w:val="22"/>
        </w:rPr>
        <w:t xml:space="preserve"> prawa, na mocy których na Zamawiającego nałożony zostanie obowiązek zrealizowania przedmiotu zamówienia w sposób różniący się od zaoferowanego w ofercie; </w:t>
      </w:r>
    </w:p>
    <w:p w14:paraId="2979EA6B" w14:textId="3B2E354F" w:rsidR="00312151" w:rsidRPr="00312151" w:rsidRDefault="00312151" w:rsidP="00D34655">
      <w:pPr>
        <w:widowControl/>
        <w:numPr>
          <w:ilvl w:val="1"/>
          <w:numId w:val="52"/>
        </w:numPr>
        <w:tabs>
          <w:tab w:val="num" w:pos="1260"/>
        </w:tabs>
        <w:suppressAutoHyphens w:val="0"/>
        <w:ind w:left="1260" w:hanging="709"/>
        <w:jc w:val="both"/>
        <w:rPr>
          <w:sz w:val="22"/>
          <w:szCs w:val="22"/>
        </w:rPr>
      </w:pPr>
      <w:r w:rsidRPr="00E341C4">
        <w:rPr>
          <w:sz w:val="22"/>
          <w:szCs w:val="22"/>
        </w:rPr>
        <w:t>us</w:t>
      </w:r>
      <w:r w:rsidRPr="00E341C4">
        <w:rPr>
          <w:spacing w:val="1"/>
          <w:sz w:val="22"/>
          <w:szCs w:val="22"/>
        </w:rPr>
        <w:t>t</w:t>
      </w:r>
      <w:r w:rsidRPr="00E341C4">
        <w:rPr>
          <w:sz w:val="22"/>
          <w:szCs w:val="22"/>
        </w:rPr>
        <w:t>awowej z</w:t>
      </w:r>
      <w:r w:rsidRPr="00E341C4">
        <w:rPr>
          <w:spacing w:val="-2"/>
          <w:sz w:val="22"/>
          <w:szCs w:val="22"/>
        </w:rPr>
        <w:t>m</w:t>
      </w:r>
      <w:r w:rsidRPr="00E341C4">
        <w:rPr>
          <w:spacing w:val="1"/>
          <w:sz w:val="22"/>
          <w:szCs w:val="22"/>
        </w:rPr>
        <w:t>i</w:t>
      </w:r>
      <w:r w:rsidRPr="00E341C4">
        <w:rPr>
          <w:sz w:val="22"/>
          <w:szCs w:val="22"/>
        </w:rPr>
        <w:t>any</w:t>
      </w:r>
      <w:r w:rsidR="006F58AB" w:rsidRPr="00E341C4">
        <w:rPr>
          <w:sz w:val="22"/>
          <w:szCs w:val="22"/>
        </w:rPr>
        <w:t xml:space="preserve"> </w:t>
      </w:r>
      <w:r w:rsidRPr="00E341C4">
        <w:rPr>
          <w:sz w:val="22"/>
          <w:szCs w:val="22"/>
        </w:rPr>
        <w:t>s</w:t>
      </w:r>
      <w:r w:rsidRPr="00E341C4">
        <w:rPr>
          <w:spacing w:val="1"/>
          <w:sz w:val="22"/>
          <w:szCs w:val="22"/>
        </w:rPr>
        <w:t>t</w:t>
      </w:r>
      <w:r w:rsidRPr="00E341C4">
        <w:rPr>
          <w:sz w:val="22"/>
          <w:szCs w:val="22"/>
        </w:rPr>
        <w:t>awki</w:t>
      </w:r>
      <w:r w:rsidR="006F58AB" w:rsidRPr="00E341C4">
        <w:rPr>
          <w:sz w:val="22"/>
          <w:szCs w:val="22"/>
        </w:rPr>
        <w:t xml:space="preserve"> </w:t>
      </w:r>
      <w:r w:rsidRPr="00E341C4">
        <w:rPr>
          <w:sz w:val="22"/>
          <w:szCs w:val="22"/>
        </w:rPr>
        <w:t>poda</w:t>
      </w:r>
      <w:r w:rsidRPr="00E341C4">
        <w:rPr>
          <w:spacing w:val="1"/>
          <w:sz w:val="22"/>
          <w:szCs w:val="22"/>
        </w:rPr>
        <w:t>t</w:t>
      </w:r>
      <w:r w:rsidRPr="00E341C4">
        <w:rPr>
          <w:spacing w:val="-1"/>
          <w:sz w:val="22"/>
          <w:szCs w:val="22"/>
        </w:rPr>
        <w:t>k</w:t>
      </w:r>
      <w:r w:rsidRPr="00E341C4">
        <w:rPr>
          <w:sz w:val="22"/>
          <w:szCs w:val="22"/>
        </w:rPr>
        <w:t>u</w:t>
      </w:r>
      <w:r w:rsidR="006F58AB" w:rsidRPr="00E341C4">
        <w:rPr>
          <w:sz w:val="22"/>
          <w:szCs w:val="22"/>
        </w:rPr>
        <w:t xml:space="preserve"> </w:t>
      </w:r>
      <w:r w:rsidRPr="00E341C4">
        <w:rPr>
          <w:sz w:val="22"/>
          <w:szCs w:val="22"/>
        </w:rPr>
        <w:t>od</w:t>
      </w:r>
      <w:r w:rsidR="006F58AB" w:rsidRPr="00E341C4">
        <w:rPr>
          <w:sz w:val="22"/>
          <w:szCs w:val="22"/>
        </w:rPr>
        <w:t xml:space="preserve"> </w:t>
      </w:r>
      <w:r w:rsidRPr="00E341C4">
        <w:rPr>
          <w:spacing w:val="1"/>
          <w:sz w:val="22"/>
          <w:szCs w:val="22"/>
        </w:rPr>
        <w:t>t</w:t>
      </w:r>
      <w:r w:rsidRPr="00E341C4">
        <w:rPr>
          <w:sz w:val="22"/>
          <w:szCs w:val="22"/>
        </w:rPr>
        <w:t>owa</w:t>
      </w:r>
      <w:r w:rsidRPr="00E341C4">
        <w:rPr>
          <w:spacing w:val="-1"/>
          <w:sz w:val="22"/>
          <w:szCs w:val="22"/>
        </w:rPr>
        <w:t>r</w:t>
      </w:r>
      <w:r w:rsidRPr="00E341C4">
        <w:rPr>
          <w:sz w:val="22"/>
          <w:szCs w:val="22"/>
        </w:rPr>
        <w:t>ów</w:t>
      </w:r>
      <w:r w:rsidR="006F58AB">
        <w:rPr>
          <w:sz w:val="22"/>
          <w:szCs w:val="22"/>
        </w:rPr>
        <w:t xml:space="preserve"> </w:t>
      </w:r>
      <w:r w:rsidRPr="00867941">
        <w:rPr>
          <w:sz w:val="22"/>
          <w:szCs w:val="22"/>
        </w:rPr>
        <w:t>i</w:t>
      </w:r>
      <w:r w:rsidR="006F58AB">
        <w:rPr>
          <w:sz w:val="22"/>
          <w:szCs w:val="22"/>
        </w:rPr>
        <w:t xml:space="preserve"> </w:t>
      </w:r>
      <w:r w:rsidRPr="00867941">
        <w:rPr>
          <w:sz w:val="22"/>
          <w:szCs w:val="22"/>
        </w:rPr>
        <w:t>us</w:t>
      </w:r>
      <w:r w:rsidRPr="00867941">
        <w:rPr>
          <w:spacing w:val="1"/>
          <w:sz w:val="22"/>
          <w:szCs w:val="22"/>
        </w:rPr>
        <w:t>ł</w:t>
      </w:r>
      <w:r w:rsidRPr="00867941">
        <w:rPr>
          <w:sz w:val="22"/>
          <w:szCs w:val="22"/>
        </w:rPr>
        <w:t>ug</w:t>
      </w:r>
      <w:r w:rsidR="006F58AB">
        <w:rPr>
          <w:sz w:val="22"/>
          <w:szCs w:val="22"/>
        </w:rPr>
        <w:t xml:space="preserve"> </w:t>
      </w:r>
      <w:r w:rsidRPr="00867941">
        <w:rPr>
          <w:sz w:val="22"/>
          <w:szCs w:val="22"/>
        </w:rPr>
        <w:t>VAT</w:t>
      </w:r>
      <w:r w:rsidR="006F58AB">
        <w:rPr>
          <w:sz w:val="22"/>
          <w:szCs w:val="22"/>
        </w:rPr>
        <w:t xml:space="preserve"> </w:t>
      </w:r>
      <w:r w:rsidRPr="00867941">
        <w:rPr>
          <w:sz w:val="22"/>
          <w:szCs w:val="22"/>
        </w:rPr>
        <w:t>do</w:t>
      </w:r>
      <w:r w:rsidR="006F58AB">
        <w:rPr>
          <w:sz w:val="22"/>
          <w:szCs w:val="22"/>
        </w:rPr>
        <w:t xml:space="preserve"> </w:t>
      </w:r>
      <w:r w:rsidRPr="00312151">
        <w:rPr>
          <w:sz w:val="22"/>
          <w:szCs w:val="22"/>
        </w:rPr>
        <w:t>p</w:t>
      </w:r>
      <w:r w:rsidRPr="00312151">
        <w:rPr>
          <w:spacing w:val="1"/>
          <w:sz w:val="22"/>
          <w:szCs w:val="22"/>
        </w:rPr>
        <w:t>o</w:t>
      </w:r>
      <w:r w:rsidRPr="00312151">
        <w:rPr>
          <w:sz w:val="22"/>
          <w:szCs w:val="22"/>
        </w:rPr>
        <w:t>szczeg</w:t>
      </w:r>
      <w:r w:rsidRPr="00312151">
        <w:rPr>
          <w:spacing w:val="-1"/>
          <w:sz w:val="22"/>
          <w:szCs w:val="22"/>
        </w:rPr>
        <w:t>ó</w:t>
      </w:r>
      <w:r w:rsidRPr="00312151">
        <w:rPr>
          <w:spacing w:val="1"/>
          <w:sz w:val="22"/>
          <w:szCs w:val="22"/>
        </w:rPr>
        <w:t>l</w:t>
      </w:r>
      <w:r w:rsidRPr="00312151">
        <w:rPr>
          <w:sz w:val="22"/>
          <w:szCs w:val="22"/>
        </w:rPr>
        <w:t>ny</w:t>
      </w:r>
      <w:r w:rsidRPr="00312151">
        <w:rPr>
          <w:spacing w:val="-1"/>
          <w:sz w:val="22"/>
          <w:szCs w:val="22"/>
        </w:rPr>
        <w:t>c</w:t>
      </w:r>
      <w:r w:rsidRPr="00312151">
        <w:rPr>
          <w:sz w:val="22"/>
          <w:szCs w:val="22"/>
        </w:rPr>
        <w:t>h wykonanych</w:t>
      </w:r>
      <w:r w:rsidRPr="00312151">
        <w:rPr>
          <w:spacing w:val="-4"/>
          <w:sz w:val="22"/>
          <w:szCs w:val="22"/>
        </w:rPr>
        <w:t xml:space="preserve"> dostaw </w:t>
      </w:r>
      <w:r w:rsidRPr="00312151">
        <w:rPr>
          <w:sz w:val="22"/>
          <w:szCs w:val="22"/>
        </w:rPr>
        <w:t>s</w:t>
      </w:r>
      <w:r w:rsidRPr="00312151">
        <w:rPr>
          <w:spacing w:val="1"/>
          <w:sz w:val="22"/>
          <w:szCs w:val="22"/>
        </w:rPr>
        <w:t>t</w:t>
      </w:r>
      <w:r w:rsidRPr="00312151">
        <w:rPr>
          <w:sz w:val="22"/>
          <w:szCs w:val="22"/>
        </w:rPr>
        <w:t>an</w:t>
      </w:r>
      <w:r w:rsidRPr="00312151">
        <w:rPr>
          <w:spacing w:val="-1"/>
          <w:sz w:val="22"/>
          <w:szCs w:val="22"/>
        </w:rPr>
        <w:t>o</w:t>
      </w:r>
      <w:r w:rsidRPr="00312151">
        <w:rPr>
          <w:sz w:val="22"/>
          <w:szCs w:val="22"/>
        </w:rPr>
        <w:t>w</w:t>
      </w:r>
      <w:r w:rsidRPr="00312151">
        <w:rPr>
          <w:spacing w:val="1"/>
          <w:sz w:val="22"/>
          <w:szCs w:val="22"/>
        </w:rPr>
        <w:t>i</w:t>
      </w:r>
      <w:r w:rsidRPr="00312151">
        <w:rPr>
          <w:sz w:val="22"/>
          <w:szCs w:val="22"/>
        </w:rPr>
        <w:t>ących</w:t>
      </w:r>
      <w:r w:rsidR="006F58AB">
        <w:rPr>
          <w:sz w:val="22"/>
          <w:szCs w:val="22"/>
        </w:rPr>
        <w:t xml:space="preserve"> </w:t>
      </w:r>
      <w:r w:rsidRPr="00312151">
        <w:rPr>
          <w:sz w:val="22"/>
          <w:szCs w:val="22"/>
        </w:rPr>
        <w:t>p</w:t>
      </w:r>
      <w:r w:rsidRPr="00312151">
        <w:rPr>
          <w:spacing w:val="1"/>
          <w:sz w:val="22"/>
          <w:szCs w:val="22"/>
        </w:rPr>
        <w:t>r</w:t>
      </w:r>
      <w:r w:rsidRPr="00312151">
        <w:rPr>
          <w:spacing w:val="-1"/>
          <w:sz w:val="22"/>
          <w:szCs w:val="22"/>
        </w:rPr>
        <w:t>z</w:t>
      </w:r>
      <w:r w:rsidRPr="00312151">
        <w:rPr>
          <w:sz w:val="22"/>
          <w:szCs w:val="22"/>
        </w:rPr>
        <w:t>ed</w:t>
      </w:r>
      <w:r w:rsidRPr="00312151">
        <w:rPr>
          <w:spacing w:val="-2"/>
          <w:sz w:val="22"/>
          <w:szCs w:val="22"/>
        </w:rPr>
        <w:t>m</w:t>
      </w:r>
      <w:r w:rsidRPr="00312151">
        <w:rPr>
          <w:spacing w:val="1"/>
          <w:sz w:val="22"/>
          <w:szCs w:val="22"/>
        </w:rPr>
        <w:t>i</w:t>
      </w:r>
      <w:r w:rsidRPr="00312151">
        <w:rPr>
          <w:sz w:val="22"/>
          <w:szCs w:val="22"/>
        </w:rPr>
        <w:t>ot</w:t>
      </w:r>
      <w:r w:rsidR="006F58AB">
        <w:rPr>
          <w:sz w:val="22"/>
          <w:szCs w:val="22"/>
        </w:rPr>
        <w:t xml:space="preserve"> </w:t>
      </w:r>
      <w:r w:rsidRPr="00312151">
        <w:rPr>
          <w:spacing w:val="1"/>
          <w:sz w:val="22"/>
          <w:szCs w:val="22"/>
        </w:rPr>
        <w:t>u</w:t>
      </w:r>
      <w:r w:rsidRPr="00312151">
        <w:rPr>
          <w:spacing w:val="-2"/>
          <w:sz w:val="22"/>
          <w:szCs w:val="22"/>
        </w:rPr>
        <w:t>m</w:t>
      </w:r>
      <w:r w:rsidRPr="00312151">
        <w:rPr>
          <w:spacing w:val="1"/>
          <w:sz w:val="22"/>
          <w:szCs w:val="22"/>
        </w:rPr>
        <w:t>o</w:t>
      </w:r>
      <w:r w:rsidRPr="00312151">
        <w:rPr>
          <w:sz w:val="22"/>
          <w:szCs w:val="22"/>
        </w:rPr>
        <w:t>wy, k</w:t>
      </w:r>
      <w:r w:rsidRPr="00312151">
        <w:rPr>
          <w:spacing w:val="1"/>
          <w:sz w:val="22"/>
          <w:szCs w:val="22"/>
        </w:rPr>
        <w:t>t</w:t>
      </w:r>
      <w:r w:rsidRPr="00312151">
        <w:rPr>
          <w:sz w:val="22"/>
          <w:szCs w:val="22"/>
        </w:rPr>
        <w:t>óre</w:t>
      </w:r>
      <w:r w:rsidR="006F58AB">
        <w:rPr>
          <w:sz w:val="22"/>
          <w:szCs w:val="22"/>
        </w:rPr>
        <w:t xml:space="preserve"> </w:t>
      </w:r>
      <w:r w:rsidRPr="00312151">
        <w:rPr>
          <w:sz w:val="22"/>
          <w:szCs w:val="22"/>
        </w:rPr>
        <w:t>zos</w:t>
      </w:r>
      <w:r w:rsidRPr="00312151">
        <w:rPr>
          <w:spacing w:val="1"/>
          <w:sz w:val="22"/>
          <w:szCs w:val="22"/>
        </w:rPr>
        <w:t>t</w:t>
      </w:r>
      <w:r w:rsidRPr="00312151">
        <w:rPr>
          <w:sz w:val="22"/>
          <w:szCs w:val="22"/>
        </w:rPr>
        <w:t>a</w:t>
      </w:r>
      <w:r w:rsidRPr="00312151">
        <w:rPr>
          <w:spacing w:val="1"/>
          <w:sz w:val="22"/>
          <w:szCs w:val="22"/>
        </w:rPr>
        <w:t>ł</w:t>
      </w:r>
      <w:r w:rsidRPr="00312151">
        <w:rPr>
          <w:sz w:val="22"/>
          <w:szCs w:val="22"/>
        </w:rPr>
        <w:t>y</w:t>
      </w:r>
      <w:r w:rsidR="006F58AB">
        <w:rPr>
          <w:sz w:val="22"/>
          <w:szCs w:val="22"/>
        </w:rPr>
        <w:t xml:space="preserve"> </w:t>
      </w:r>
      <w:r w:rsidRPr="00312151">
        <w:rPr>
          <w:spacing w:val="-1"/>
          <w:sz w:val="22"/>
          <w:szCs w:val="22"/>
        </w:rPr>
        <w:t>z</w:t>
      </w:r>
      <w:r w:rsidRPr="00312151">
        <w:rPr>
          <w:spacing w:val="1"/>
          <w:sz w:val="22"/>
          <w:szCs w:val="22"/>
        </w:rPr>
        <w:t>r</w:t>
      </w:r>
      <w:r w:rsidRPr="00312151">
        <w:rPr>
          <w:sz w:val="22"/>
          <w:szCs w:val="22"/>
        </w:rPr>
        <w:t>e</w:t>
      </w:r>
      <w:r w:rsidRPr="00312151">
        <w:rPr>
          <w:spacing w:val="-1"/>
          <w:sz w:val="22"/>
          <w:szCs w:val="22"/>
        </w:rPr>
        <w:t>a</w:t>
      </w:r>
      <w:r w:rsidRPr="00312151">
        <w:rPr>
          <w:spacing w:val="1"/>
          <w:sz w:val="22"/>
          <w:szCs w:val="22"/>
        </w:rPr>
        <w:t>li</w:t>
      </w:r>
      <w:r w:rsidRPr="00312151">
        <w:rPr>
          <w:spacing w:val="-1"/>
          <w:sz w:val="22"/>
          <w:szCs w:val="22"/>
        </w:rPr>
        <w:t>z</w:t>
      </w:r>
      <w:r w:rsidRPr="00312151">
        <w:rPr>
          <w:sz w:val="22"/>
          <w:szCs w:val="22"/>
        </w:rPr>
        <w:t>owane</w:t>
      </w:r>
      <w:r w:rsidR="006F58AB">
        <w:rPr>
          <w:sz w:val="22"/>
          <w:szCs w:val="22"/>
        </w:rPr>
        <w:t xml:space="preserve"> </w:t>
      </w:r>
      <w:r w:rsidRPr="00312151">
        <w:rPr>
          <w:sz w:val="22"/>
          <w:szCs w:val="22"/>
        </w:rPr>
        <w:t>po</w:t>
      </w:r>
      <w:r w:rsidR="006F58AB">
        <w:rPr>
          <w:sz w:val="22"/>
          <w:szCs w:val="22"/>
        </w:rPr>
        <w:t xml:space="preserve"> </w:t>
      </w:r>
      <w:r w:rsidRPr="00312151">
        <w:rPr>
          <w:spacing w:val="1"/>
          <w:sz w:val="22"/>
          <w:szCs w:val="22"/>
        </w:rPr>
        <w:t>d</w:t>
      </w:r>
      <w:r w:rsidRPr="00312151">
        <w:rPr>
          <w:sz w:val="22"/>
          <w:szCs w:val="22"/>
        </w:rPr>
        <w:t>n</w:t>
      </w:r>
      <w:r w:rsidRPr="00312151">
        <w:rPr>
          <w:spacing w:val="1"/>
          <w:sz w:val="22"/>
          <w:szCs w:val="22"/>
        </w:rPr>
        <w:t>i</w:t>
      </w:r>
      <w:r w:rsidRPr="00312151">
        <w:rPr>
          <w:sz w:val="22"/>
          <w:szCs w:val="22"/>
        </w:rPr>
        <w:t>u we</w:t>
      </w:r>
      <w:r w:rsidRPr="00312151">
        <w:rPr>
          <w:spacing w:val="1"/>
          <w:sz w:val="22"/>
          <w:szCs w:val="22"/>
        </w:rPr>
        <w:t>j</w:t>
      </w:r>
      <w:r w:rsidRPr="00312151">
        <w:rPr>
          <w:sz w:val="22"/>
          <w:szCs w:val="22"/>
        </w:rPr>
        <w:t>śc</w:t>
      </w:r>
      <w:r w:rsidRPr="00312151">
        <w:rPr>
          <w:spacing w:val="1"/>
          <w:sz w:val="22"/>
          <w:szCs w:val="22"/>
        </w:rPr>
        <w:t>i</w:t>
      </w:r>
      <w:r w:rsidRPr="00312151">
        <w:rPr>
          <w:sz w:val="22"/>
          <w:szCs w:val="22"/>
        </w:rPr>
        <w:t>a</w:t>
      </w:r>
      <w:r w:rsidR="006F58AB">
        <w:rPr>
          <w:sz w:val="22"/>
          <w:szCs w:val="22"/>
        </w:rPr>
        <w:t xml:space="preserve"> </w:t>
      </w:r>
      <w:r w:rsidRPr="00312151">
        <w:rPr>
          <w:sz w:val="22"/>
          <w:szCs w:val="22"/>
        </w:rPr>
        <w:t>w</w:t>
      </w:r>
      <w:r w:rsidR="006F58AB">
        <w:rPr>
          <w:sz w:val="22"/>
          <w:szCs w:val="22"/>
        </w:rPr>
        <w:t xml:space="preserve"> </w:t>
      </w:r>
      <w:r w:rsidRPr="00312151">
        <w:rPr>
          <w:spacing w:val="-1"/>
          <w:w w:val="94"/>
          <w:sz w:val="22"/>
          <w:szCs w:val="22"/>
        </w:rPr>
        <w:t>ż</w:t>
      </w:r>
      <w:r w:rsidRPr="00312151">
        <w:rPr>
          <w:w w:val="94"/>
          <w:sz w:val="22"/>
          <w:szCs w:val="22"/>
        </w:rPr>
        <w:t>yc</w:t>
      </w:r>
      <w:r w:rsidRPr="00312151">
        <w:rPr>
          <w:spacing w:val="1"/>
          <w:w w:val="94"/>
          <w:sz w:val="22"/>
          <w:szCs w:val="22"/>
        </w:rPr>
        <w:t>i</w:t>
      </w:r>
      <w:r w:rsidRPr="00312151">
        <w:rPr>
          <w:w w:val="94"/>
          <w:sz w:val="22"/>
          <w:szCs w:val="22"/>
        </w:rPr>
        <w:t>e</w:t>
      </w:r>
      <w:r w:rsidR="006F58AB">
        <w:rPr>
          <w:w w:val="94"/>
          <w:sz w:val="22"/>
          <w:szCs w:val="22"/>
        </w:rPr>
        <w:t xml:space="preserve"> </w:t>
      </w:r>
      <w:r w:rsidRPr="00312151">
        <w:rPr>
          <w:sz w:val="22"/>
          <w:szCs w:val="22"/>
        </w:rPr>
        <w:t>p</w:t>
      </w:r>
      <w:r w:rsidRPr="00312151">
        <w:rPr>
          <w:spacing w:val="-1"/>
          <w:sz w:val="22"/>
          <w:szCs w:val="22"/>
        </w:rPr>
        <w:t>r</w:t>
      </w:r>
      <w:r w:rsidRPr="00312151">
        <w:rPr>
          <w:sz w:val="22"/>
          <w:szCs w:val="22"/>
        </w:rPr>
        <w:t>zep</w:t>
      </w:r>
      <w:r w:rsidRPr="00312151">
        <w:rPr>
          <w:spacing w:val="1"/>
          <w:sz w:val="22"/>
          <w:szCs w:val="22"/>
        </w:rPr>
        <w:t>i</w:t>
      </w:r>
      <w:r w:rsidRPr="00312151">
        <w:rPr>
          <w:spacing w:val="-1"/>
          <w:sz w:val="22"/>
          <w:szCs w:val="22"/>
        </w:rPr>
        <w:t>s</w:t>
      </w:r>
      <w:r w:rsidRPr="00312151">
        <w:rPr>
          <w:sz w:val="22"/>
          <w:szCs w:val="22"/>
        </w:rPr>
        <w:t>ów</w:t>
      </w:r>
      <w:r w:rsidR="006F58AB">
        <w:rPr>
          <w:sz w:val="22"/>
          <w:szCs w:val="22"/>
        </w:rPr>
        <w:t xml:space="preserve"> </w:t>
      </w:r>
      <w:r w:rsidRPr="00312151">
        <w:rPr>
          <w:sz w:val="22"/>
          <w:szCs w:val="22"/>
        </w:rPr>
        <w:t>dokonu</w:t>
      </w:r>
      <w:r w:rsidRPr="00312151">
        <w:rPr>
          <w:spacing w:val="1"/>
          <w:sz w:val="22"/>
          <w:szCs w:val="22"/>
        </w:rPr>
        <w:t>j</w:t>
      </w:r>
      <w:r w:rsidRPr="00312151">
        <w:rPr>
          <w:sz w:val="22"/>
          <w:szCs w:val="22"/>
        </w:rPr>
        <w:t>ących</w:t>
      </w:r>
      <w:r w:rsidR="006F58AB">
        <w:rPr>
          <w:sz w:val="22"/>
          <w:szCs w:val="22"/>
        </w:rPr>
        <w:t xml:space="preserve"> </w:t>
      </w:r>
      <w:r w:rsidRPr="00312151">
        <w:rPr>
          <w:sz w:val="22"/>
          <w:szCs w:val="22"/>
        </w:rPr>
        <w:t>z</w:t>
      </w:r>
      <w:r w:rsidRPr="00312151">
        <w:rPr>
          <w:spacing w:val="-2"/>
          <w:sz w:val="22"/>
          <w:szCs w:val="22"/>
        </w:rPr>
        <w:t>m</w:t>
      </w:r>
      <w:r w:rsidRPr="00312151">
        <w:rPr>
          <w:spacing w:val="1"/>
          <w:sz w:val="22"/>
          <w:szCs w:val="22"/>
        </w:rPr>
        <w:t>i</w:t>
      </w:r>
      <w:r w:rsidRPr="00312151">
        <w:rPr>
          <w:sz w:val="22"/>
          <w:szCs w:val="22"/>
        </w:rPr>
        <w:t>any</w:t>
      </w:r>
      <w:r w:rsidR="006F58AB">
        <w:rPr>
          <w:sz w:val="22"/>
          <w:szCs w:val="22"/>
        </w:rPr>
        <w:t xml:space="preserve"> </w:t>
      </w:r>
      <w:r w:rsidRPr="00312151">
        <w:rPr>
          <w:sz w:val="22"/>
          <w:szCs w:val="22"/>
        </w:rPr>
        <w:t>s</w:t>
      </w:r>
      <w:r w:rsidRPr="00312151">
        <w:rPr>
          <w:spacing w:val="1"/>
          <w:sz w:val="22"/>
          <w:szCs w:val="22"/>
        </w:rPr>
        <w:t>t</w:t>
      </w:r>
      <w:r w:rsidRPr="00312151">
        <w:rPr>
          <w:sz w:val="22"/>
          <w:szCs w:val="22"/>
        </w:rPr>
        <w:t>aw</w:t>
      </w:r>
      <w:r w:rsidRPr="00312151">
        <w:rPr>
          <w:spacing w:val="-1"/>
          <w:sz w:val="22"/>
          <w:szCs w:val="22"/>
        </w:rPr>
        <w:t>k</w:t>
      </w:r>
      <w:r w:rsidRPr="00312151">
        <w:rPr>
          <w:sz w:val="22"/>
          <w:szCs w:val="22"/>
        </w:rPr>
        <w:t>i</w:t>
      </w:r>
      <w:r w:rsidR="006F58AB">
        <w:rPr>
          <w:sz w:val="22"/>
          <w:szCs w:val="22"/>
        </w:rPr>
        <w:t xml:space="preserve"> </w:t>
      </w:r>
      <w:r w:rsidRPr="00312151">
        <w:rPr>
          <w:sz w:val="22"/>
          <w:szCs w:val="22"/>
        </w:rPr>
        <w:t>po</w:t>
      </w:r>
      <w:r w:rsidRPr="00312151">
        <w:rPr>
          <w:spacing w:val="-1"/>
          <w:sz w:val="22"/>
          <w:szCs w:val="22"/>
        </w:rPr>
        <w:t>d</w:t>
      </w:r>
      <w:r w:rsidRPr="00312151">
        <w:rPr>
          <w:sz w:val="22"/>
          <w:szCs w:val="22"/>
        </w:rPr>
        <w:t>a</w:t>
      </w:r>
      <w:r w:rsidRPr="00312151">
        <w:rPr>
          <w:spacing w:val="1"/>
          <w:sz w:val="22"/>
          <w:szCs w:val="22"/>
        </w:rPr>
        <w:t>t</w:t>
      </w:r>
      <w:r w:rsidRPr="00312151">
        <w:rPr>
          <w:sz w:val="22"/>
          <w:szCs w:val="22"/>
        </w:rPr>
        <w:t>ku</w:t>
      </w:r>
      <w:r w:rsidR="006F58AB">
        <w:rPr>
          <w:sz w:val="22"/>
          <w:szCs w:val="22"/>
        </w:rPr>
        <w:t xml:space="preserve"> </w:t>
      </w:r>
      <w:r w:rsidRPr="00312151">
        <w:rPr>
          <w:sz w:val="22"/>
          <w:szCs w:val="22"/>
        </w:rPr>
        <w:t>VAT;</w:t>
      </w:r>
    </w:p>
    <w:p w14:paraId="4522E11D" w14:textId="77777777" w:rsidR="00312151" w:rsidRPr="00312151" w:rsidRDefault="00312151" w:rsidP="00D34655">
      <w:pPr>
        <w:widowControl/>
        <w:numPr>
          <w:ilvl w:val="1"/>
          <w:numId w:val="52"/>
        </w:numPr>
        <w:tabs>
          <w:tab w:val="num" w:pos="1260"/>
        </w:tabs>
        <w:suppressAutoHyphens w:val="0"/>
        <w:ind w:left="1260" w:hanging="709"/>
        <w:jc w:val="both"/>
        <w:rPr>
          <w:sz w:val="22"/>
          <w:szCs w:val="22"/>
        </w:rPr>
      </w:pPr>
      <w:r w:rsidRPr="00312151">
        <w:rPr>
          <w:sz w:val="22"/>
          <w:szCs w:val="22"/>
        </w:rPr>
        <w:t xml:space="preserve">zmiany podwykonawcy ze względów losowych, o ile został przewidziany w treści złożonej przez Wykonawcę oferty. </w:t>
      </w:r>
    </w:p>
    <w:p w14:paraId="6622F1FF" w14:textId="77777777" w:rsidR="00312151" w:rsidRPr="00312151" w:rsidRDefault="00312151" w:rsidP="00D34655">
      <w:pPr>
        <w:widowControl/>
        <w:numPr>
          <w:ilvl w:val="0"/>
          <w:numId w:val="53"/>
        </w:numPr>
        <w:tabs>
          <w:tab w:val="clear" w:pos="900"/>
        </w:tabs>
        <w:suppressAutoHyphens w:val="0"/>
        <w:ind w:left="426" w:hanging="426"/>
        <w:jc w:val="both"/>
        <w:rPr>
          <w:sz w:val="22"/>
          <w:szCs w:val="22"/>
        </w:rPr>
      </w:pPr>
      <w:r w:rsidRPr="00312151">
        <w:rPr>
          <w:sz w:val="22"/>
          <w:szCs w:val="22"/>
        </w:rPr>
        <w:t xml:space="preserve">W przypadku obniżenia stawki podatku VAT po zawarciu Umowy, Wykonawca zobowiązuje się do zawarcia z Zamawiającym aneksu zmieniającego wysokość wynagrodzenia brutto objętego </w:t>
      </w:r>
      <w:r w:rsidRPr="00312151">
        <w:rPr>
          <w:sz w:val="22"/>
          <w:szCs w:val="22"/>
        </w:rPr>
        <w:lastRenderedPageBreak/>
        <w:t xml:space="preserve">nową stawką podatku od towarów i usług o kwotę równą różnicy pomiędzy wysokością uwzględniającą poprzednią i nową stawkę. W braku podpisania aneksu przez Wykonawcę w terminie 14 dni od otrzymania od Zamawiającego wezwania do jego zawarcia lub podpisanego przez Zamawiającego aneksu, uważa się, że Wykonawca wyraził zgodę na zmianę wygrodzenia brutto w wysokości określonej przez Zamawiającego z uwzględnieniem zmiany stawki podatku VAT. </w:t>
      </w:r>
    </w:p>
    <w:p w14:paraId="65AAA305" w14:textId="77777777" w:rsidR="00312151" w:rsidRDefault="00312151" w:rsidP="00D34655">
      <w:pPr>
        <w:widowControl/>
        <w:numPr>
          <w:ilvl w:val="0"/>
          <w:numId w:val="53"/>
        </w:numPr>
        <w:suppressAutoHyphens w:val="0"/>
        <w:ind w:left="426" w:hanging="426"/>
        <w:jc w:val="both"/>
        <w:rPr>
          <w:sz w:val="22"/>
          <w:szCs w:val="22"/>
        </w:rPr>
      </w:pPr>
      <w:r w:rsidRPr="00312151">
        <w:rPr>
          <w:sz w:val="22"/>
          <w:szCs w:val="22"/>
        </w:rPr>
        <w:t xml:space="preserve">W przypadku podwyższenia stawki podatku VAT po zawarciu Umowy, Strony zawrą aneks zmieniający wysokość wynagrodzenia brutto objętego nową stawką podatku w zakresie, w którym zmiana stawki podatku VAT wpłynie na koszty wykonywania Umowy przez Wykonawcę. Wykonawca jest obowiązany wykazać wzrost kosztów wykonania Umowy związany ze zmianą stawki podatku VAT. </w:t>
      </w:r>
    </w:p>
    <w:p w14:paraId="2375F3B7" w14:textId="4DF51952" w:rsidR="00864BB7" w:rsidRPr="00C03E61" w:rsidRDefault="00312151" w:rsidP="00D34655">
      <w:pPr>
        <w:widowControl/>
        <w:numPr>
          <w:ilvl w:val="0"/>
          <w:numId w:val="53"/>
        </w:numPr>
        <w:suppressAutoHyphens w:val="0"/>
        <w:ind w:left="426" w:hanging="426"/>
        <w:jc w:val="both"/>
        <w:rPr>
          <w:sz w:val="22"/>
          <w:szCs w:val="22"/>
        </w:rPr>
      </w:pPr>
      <w:r w:rsidRPr="00312151">
        <w:rPr>
          <w:sz w:val="22"/>
          <w:szCs w:val="22"/>
        </w:rPr>
        <w:t>P</w:t>
      </w:r>
      <w:r w:rsidR="007954E5" w:rsidRPr="00312151">
        <w:rPr>
          <w:sz w:val="22"/>
          <w:szCs w:val="22"/>
        </w:rPr>
        <w:t xml:space="preserve">onadto dopuszcza się zastąpienie dotychczasowego Wykonawcy niniejszej umowy przez inny podmiot spełniający warunki udziału w postępowaniu oraz niepodlegający wykluczeniu </w:t>
      </w:r>
      <w:r w:rsidR="00E34897">
        <w:rPr>
          <w:sz w:val="22"/>
          <w:szCs w:val="22"/>
        </w:rPr>
        <w:br/>
      </w:r>
      <w:r w:rsidR="007954E5" w:rsidRPr="00312151">
        <w:rPr>
          <w:sz w:val="22"/>
          <w:szCs w:val="22"/>
        </w:rPr>
        <w:t xml:space="preserve">z postępowania na mocy art. </w:t>
      </w:r>
      <w:r w:rsidR="00B16E3B" w:rsidRPr="00312151">
        <w:rPr>
          <w:sz w:val="22"/>
          <w:szCs w:val="22"/>
        </w:rPr>
        <w:t xml:space="preserve">108 </w:t>
      </w:r>
      <w:r w:rsidR="007954E5" w:rsidRPr="00312151">
        <w:rPr>
          <w:sz w:val="22"/>
          <w:szCs w:val="22"/>
        </w:rPr>
        <w:t xml:space="preserve">ust. 1 i </w:t>
      </w:r>
      <w:r w:rsidR="00B16E3B" w:rsidRPr="00312151">
        <w:rPr>
          <w:sz w:val="22"/>
          <w:szCs w:val="22"/>
        </w:rPr>
        <w:t xml:space="preserve">art. 109 </w:t>
      </w:r>
      <w:r w:rsidR="007954E5" w:rsidRPr="00312151">
        <w:rPr>
          <w:sz w:val="22"/>
          <w:szCs w:val="22"/>
        </w:rPr>
        <w:t xml:space="preserve">ust. </w:t>
      </w:r>
      <w:r w:rsidR="00B16E3B" w:rsidRPr="00312151">
        <w:rPr>
          <w:sz w:val="22"/>
          <w:szCs w:val="22"/>
        </w:rPr>
        <w:t>1</w:t>
      </w:r>
      <w:r w:rsidR="007954E5" w:rsidRPr="00312151">
        <w:rPr>
          <w:sz w:val="22"/>
          <w:szCs w:val="22"/>
        </w:rPr>
        <w:t xml:space="preserve"> ustawy PZP, w razie gdy nastąpiło połączenie, podział, przekształcenie, upadłość, restrukturyzacja, nabycie dotychczasowego Wykonawcy lub nabycie jego przedsiębiorstwa przez ww. podmiot.</w:t>
      </w:r>
    </w:p>
    <w:p w14:paraId="5F6DDF92" w14:textId="0D966A8A" w:rsidR="00312151" w:rsidRPr="00E4598E" w:rsidRDefault="007954E5" w:rsidP="00D34655">
      <w:pPr>
        <w:widowControl/>
        <w:numPr>
          <w:ilvl w:val="0"/>
          <w:numId w:val="53"/>
        </w:numPr>
        <w:suppressAutoHyphens w:val="0"/>
        <w:ind w:left="426" w:hanging="426"/>
        <w:jc w:val="both"/>
        <w:rPr>
          <w:sz w:val="22"/>
          <w:szCs w:val="22"/>
        </w:rPr>
      </w:pPr>
      <w:r w:rsidRPr="00E4598E">
        <w:rPr>
          <w:sz w:val="22"/>
          <w:szCs w:val="22"/>
        </w:rPr>
        <w:t>Niezależnie od postanowień</w:t>
      </w:r>
      <w:r w:rsidR="006F58AB">
        <w:rPr>
          <w:sz w:val="22"/>
          <w:szCs w:val="22"/>
        </w:rPr>
        <w:t xml:space="preserve"> </w:t>
      </w:r>
      <w:r w:rsidR="00552D1D" w:rsidRPr="00010E21">
        <w:rPr>
          <w:sz w:val="22"/>
          <w:szCs w:val="22"/>
        </w:rPr>
        <w:t>powyżej</w:t>
      </w:r>
      <w:r w:rsidRPr="00010E21">
        <w:rPr>
          <w:sz w:val="22"/>
          <w:szCs w:val="22"/>
        </w:rPr>
        <w:t>,</w:t>
      </w:r>
      <w:r w:rsidRPr="00E4598E">
        <w:rPr>
          <w:sz w:val="22"/>
          <w:szCs w:val="22"/>
        </w:rPr>
        <w:t xml:space="preserve"> Strony umowy mogą dokonywać zmian umowy</w:t>
      </w:r>
      <w:r w:rsidR="00B16E3B" w:rsidRPr="00E4598E">
        <w:rPr>
          <w:sz w:val="22"/>
          <w:szCs w:val="22"/>
        </w:rPr>
        <w:t xml:space="preserve">, które nie są istotne </w:t>
      </w:r>
      <w:r w:rsidRPr="00E4598E">
        <w:rPr>
          <w:sz w:val="22"/>
          <w:szCs w:val="22"/>
        </w:rPr>
        <w:t xml:space="preserve"> w rozumieniu art. </w:t>
      </w:r>
      <w:r w:rsidR="00B16E3B" w:rsidRPr="00E4598E">
        <w:rPr>
          <w:sz w:val="22"/>
          <w:szCs w:val="22"/>
        </w:rPr>
        <w:t xml:space="preserve">454 </w:t>
      </w:r>
      <w:r w:rsidRPr="00E4598E">
        <w:rPr>
          <w:sz w:val="22"/>
          <w:szCs w:val="22"/>
        </w:rPr>
        <w:t xml:space="preserve">ust. </w:t>
      </w:r>
      <w:r w:rsidR="00B16E3B" w:rsidRPr="00E4598E">
        <w:rPr>
          <w:sz w:val="22"/>
          <w:szCs w:val="22"/>
        </w:rPr>
        <w:t>2</w:t>
      </w:r>
      <w:r w:rsidRPr="00E4598E">
        <w:rPr>
          <w:sz w:val="22"/>
          <w:szCs w:val="22"/>
        </w:rPr>
        <w:t xml:space="preserve"> ustawy PZP</w:t>
      </w:r>
      <w:r w:rsidRPr="00E4598E">
        <w:rPr>
          <w:bCs/>
          <w:sz w:val="22"/>
          <w:szCs w:val="22"/>
        </w:rPr>
        <w:t xml:space="preserve">, </w:t>
      </w:r>
      <w:r w:rsidRPr="00E4598E">
        <w:rPr>
          <w:sz w:val="22"/>
          <w:szCs w:val="22"/>
        </w:rPr>
        <w:t>poprzez zawarcie pisemnego aneksu pod rygorem nieważności.</w:t>
      </w:r>
    </w:p>
    <w:p w14:paraId="1526CDFE" w14:textId="12232BBC" w:rsidR="007954E5" w:rsidRDefault="007954E5" w:rsidP="00D34655">
      <w:pPr>
        <w:widowControl/>
        <w:numPr>
          <w:ilvl w:val="0"/>
          <w:numId w:val="53"/>
        </w:numPr>
        <w:suppressAutoHyphens w:val="0"/>
        <w:ind w:left="426" w:hanging="426"/>
        <w:jc w:val="both"/>
        <w:rPr>
          <w:sz w:val="22"/>
          <w:szCs w:val="22"/>
        </w:rPr>
      </w:pPr>
      <w:r w:rsidRPr="00312151">
        <w:rPr>
          <w:sz w:val="22"/>
          <w:szCs w:val="22"/>
        </w:rPr>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6737F823" w14:textId="77777777" w:rsidR="007967F3" w:rsidRPr="003E265C" w:rsidRDefault="007967F3" w:rsidP="00D34655">
      <w:pPr>
        <w:numPr>
          <w:ilvl w:val="0"/>
          <w:numId w:val="53"/>
        </w:numPr>
        <w:tabs>
          <w:tab w:val="clear" w:pos="900"/>
        </w:tabs>
        <w:ind w:left="426" w:hanging="426"/>
        <w:contextualSpacing/>
        <w:jc w:val="both"/>
        <w:rPr>
          <w:rFonts w:eastAsia="Calibri"/>
          <w:color w:val="000000"/>
          <w:sz w:val="22"/>
          <w:szCs w:val="22"/>
        </w:rPr>
      </w:pPr>
      <w:r w:rsidRPr="003E265C">
        <w:rPr>
          <w:rFonts w:eastAsia="Calibri"/>
          <w:bCs/>
          <w:color w:val="000000"/>
          <w:sz w:val="22"/>
          <w:szCs w:val="22"/>
        </w:rPr>
        <w:t xml:space="preserve">Strony w </w:t>
      </w:r>
      <w:r w:rsidRPr="003E265C">
        <w:rPr>
          <w:sz w:val="22"/>
          <w:szCs w:val="22"/>
        </w:rPr>
        <w:t>czasie</w:t>
      </w:r>
      <w:r w:rsidRPr="003E265C">
        <w:rPr>
          <w:rFonts w:eastAsia="Calibri"/>
          <w:sz w:val="22"/>
          <w:szCs w:val="22"/>
        </w:rPr>
        <w:t xml:space="preserve"> realizacji niniejszej umowy dopuszczają możliwość zmiany wysokości ryczałtowego </w:t>
      </w:r>
      <w:r w:rsidRPr="003E265C">
        <w:rPr>
          <w:color w:val="000000"/>
          <w:sz w:val="22"/>
          <w:szCs w:val="22"/>
        </w:rPr>
        <w:t>wynagrodzenia</w:t>
      </w:r>
      <w:r w:rsidRPr="003E265C">
        <w:rPr>
          <w:rFonts w:eastAsia="Calibri"/>
          <w:sz w:val="22"/>
          <w:szCs w:val="22"/>
        </w:rPr>
        <w:t xml:space="preserve"> należnego </w:t>
      </w:r>
      <w:r w:rsidRPr="003E265C">
        <w:rPr>
          <w:sz w:val="22"/>
          <w:szCs w:val="22"/>
        </w:rPr>
        <w:t>Wykonawcy</w:t>
      </w:r>
      <w:r w:rsidRPr="003E265C">
        <w:rPr>
          <w:rFonts w:eastAsia="Calibri"/>
          <w:sz w:val="22"/>
          <w:szCs w:val="22"/>
        </w:rPr>
        <w:t xml:space="preserve"> po uprzednim zawarciu </w:t>
      </w:r>
      <w:r w:rsidRPr="003E265C">
        <w:rPr>
          <w:sz w:val="22"/>
          <w:szCs w:val="22"/>
        </w:rPr>
        <w:t>pisemnego</w:t>
      </w:r>
      <w:r w:rsidRPr="003E265C">
        <w:rPr>
          <w:rFonts w:eastAsia="Calibri"/>
          <w:sz w:val="22"/>
          <w:szCs w:val="22"/>
        </w:rPr>
        <w:t xml:space="preserve"> aneksu, w przypadku:</w:t>
      </w:r>
    </w:p>
    <w:p w14:paraId="69374B60" w14:textId="77777777" w:rsidR="007967F3" w:rsidRDefault="007967F3" w:rsidP="00D34655">
      <w:pPr>
        <w:pStyle w:val="Akapitzlist"/>
        <w:numPr>
          <w:ilvl w:val="1"/>
          <w:numId w:val="53"/>
        </w:numPr>
        <w:spacing w:line="254" w:lineRule="auto"/>
        <w:ind w:left="426" w:hanging="284"/>
        <w:rPr>
          <w:sz w:val="22"/>
          <w:szCs w:val="22"/>
        </w:rPr>
      </w:pPr>
      <w:r w:rsidRPr="003E265C">
        <w:rPr>
          <w:sz w:val="22"/>
          <w:szCs w:val="22"/>
        </w:rPr>
        <w:t>ustawowej zmiany stawki podatku od towarów i usług VAT do poszczególnych wykonanych dostaw stanowiących przedmiot umowy, które zostały zrealizowane po dniu wejścia w życie przepisów dokonujących zmiany stawki podatku VAT;</w:t>
      </w:r>
    </w:p>
    <w:p w14:paraId="09539AF6" w14:textId="77777777" w:rsidR="007967F3" w:rsidRDefault="007967F3" w:rsidP="00D34655">
      <w:pPr>
        <w:pStyle w:val="Akapitzlist"/>
        <w:numPr>
          <w:ilvl w:val="1"/>
          <w:numId w:val="53"/>
        </w:numPr>
        <w:spacing w:line="254" w:lineRule="auto"/>
        <w:ind w:left="426" w:hanging="284"/>
        <w:rPr>
          <w:sz w:val="22"/>
          <w:szCs w:val="22"/>
        </w:rPr>
      </w:pPr>
      <w:r w:rsidRPr="009C0258">
        <w:rPr>
          <w:sz w:val="22"/>
          <w:szCs w:val="22"/>
        </w:rPr>
        <w:t>ustawowej zmiany wysokości minimalnego wynagrodzenia za pracę ustalonego na podstawie art. 2 ust. 3 – 5 ustawy z dnia 10 października 2002 r. o minimalnym wynagrodzeniu za pracę (</w:t>
      </w:r>
      <w:r w:rsidRPr="009C0258">
        <w:rPr>
          <w:bCs/>
          <w:color w:val="000000"/>
          <w:sz w:val="22"/>
          <w:szCs w:val="22"/>
        </w:rPr>
        <w:t xml:space="preserve">t. j. </w:t>
      </w:r>
      <w:r w:rsidRPr="009C0258">
        <w:rPr>
          <w:sz w:val="22"/>
          <w:szCs w:val="22"/>
        </w:rPr>
        <w:t>Dz. U. 2020 poz. 2207 ze zm.), wpływającej na wysokość wynagrodzenia Wykonawcy, którego wypłata nastąpiła po dniu wejścia w życie przepisów dokonujących zmiany wysokości minimalnego wynagrodzeniu za pracę;</w:t>
      </w:r>
    </w:p>
    <w:p w14:paraId="676C9739" w14:textId="77777777" w:rsidR="007967F3" w:rsidRDefault="007967F3" w:rsidP="00D34655">
      <w:pPr>
        <w:pStyle w:val="Akapitzlist"/>
        <w:numPr>
          <w:ilvl w:val="1"/>
          <w:numId w:val="53"/>
        </w:numPr>
        <w:spacing w:line="254" w:lineRule="auto"/>
        <w:ind w:left="426" w:hanging="284"/>
        <w:rPr>
          <w:sz w:val="22"/>
          <w:szCs w:val="22"/>
        </w:rPr>
      </w:pPr>
      <w:r w:rsidRPr="009C0258">
        <w:rPr>
          <w:sz w:val="22"/>
          <w:szCs w:val="22"/>
        </w:rPr>
        <w:t xml:space="preserve">ustawowej zmiany </w:t>
      </w:r>
      <w:r w:rsidRPr="009C0258">
        <w:rPr>
          <w:color w:val="000000"/>
          <w:sz w:val="22"/>
          <w:szCs w:val="22"/>
        </w:rPr>
        <w:t xml:space="preserve">zasad podlegania ubezpieczeniom społecznym lub ubezpieczeniu zdrowotnemu lub </w:t>
      </w:r>
      <w:r w:rsidRPr="009C0258">
        <w:rPr>
          <w:sz w:val="22"/>
          <w:szCs w:val="22"/>
        </w:rPr>
        <w:t>wysokości</w:t>
      </w:r>
      <w:r w:rsidRPr="009C0258">
        <w:rPr>
          <w:color w:val="000000"/>
          <w:sz w:val="22"/>
          <w:szCs w:val="22"/>
        </w:rPr>
        <w:t xml:space="preserve"> stawki składki na ubezpieczenia społeczne lub zdrowotne</w:t>
      </w:r>
      <w:r w:rsidRPr="009C0258">
        <w:rPr>
          <w:sz w:val="22"/>
          <w:szCs w:val="22"/>
        </w:rPr>
        <w:t xml:space="preserve"> ustalonych na podstawie przepisów ustawy </w:t>
      </w:r>
      <w:r w:rsidRPr="009C0258">
        <w:rPr>
          <w:bCs/>
          <w:color w:val="000000"/>
          <w:sz w:val="22"/>
          <w:szCs w:val="22"/>
        </w:rPr>
        <w:t xml:space="preserve">z dnia 13 października 1998 r. o systemie ubezpieczeń społecznych (t. j. Dz. U. 2022 poz. 1009 ze zm.) </w:t>
      </w:r>
      <w:r w:rsidRPr="009C0258">
        <w:rPr>
          <w:sz w:val="22"/>
          <w:szCs w:val="22"/>
        </w:rPr>
        <w:t xml:space="preserve">oraz ustawy </w:t>
      </w:r>
      <w:r w:rsidRPr="009C0258">
        <w:rPr>
          <w:bCs/>
          <w:color w:val="000000"/>
          <w:sz w:val="22"/>
          <w:szCs w:val="22"/>
        </w:rPr>
        <w:t>z dnia 27 sierpnia 2004 r. o świadczeniach opieki zdrowotnej finansowanych ze środków publicznych (t. j. Dz. U. 2022 poz. 2561</w:t>
      </w:r>
      <w:r w:rsidRPr="009C0258">
        <w:rPr>
          <w:sz w:val="22"/>
          <w:szCs w:val="22"/>
        </w:rPr>
        <w:t xml:space="preserve"> ze zm.</w:t>
      </w:r>
      <w:r w:rsidRPr="009C0258">
        <w:rPr>
          <w:bCs/>
          <w:color w:val="000000"/>
          <w:sz w:val="22"/>
          <w:szCs w:val="22"/>
        </w:rPr>
        <w:t>),</w:t>
      </w:r>
      <w:r w:rsidRPr="009C0258">
        <w:rPr>
          <w:sz w:val="22"/>
          <w:szCs w:val="22"/>
        </w:rPr>
        <w:t xml:space="preserve"> wpływającej na wysokość wynagrodzenia Wykonawcy, którego wypłata nastąpiła po dniu wejścia w życie przepisów dokonujących zmian ww. zasad lub wysokości stawek składek;</w:t>
      </w:r>
    </w:p>
    <w:p w14:paraId="4BF246F7" w14:textId="77777777" w:rsidR="007967F3" w:rsidRDefault="007967F3" w:rsidP="00D34655">
      <w:pPr>
        <w:pStyle w:val="Akapitzlist"/>
        <w:numPr>
          <w:ilvl w:val="1"/>
          <w:numId w:val="53"/>
        </w:numPr>
        <w:spacing w:line="254" w:lineRule="auto"/>
        <w:ind w:left="426" w:hanging="284"/>
        <w:rPr>
          <w:sz w:val="22"/>
          <w:szCs w:val="22"/>
        </w:rPr>
      </w:pPr>
      <w:r w:rsidRPr="009C0258">
        <w:rPr>
          <w:sz w:val="22"/>
          <w:szCs w:val="22"/>
        </w:rPr>
        <w:t>zmiany zasad gromadzenia i wysokości wpłat do pracowniczych planów kapitałowych, o których mowa w ustawie z dnia 4 października 2018 r. o pracowniczych planach kapitałowych (t. j. Dz. U. 2020 poz. 1342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289942BB" w14:textId="77777777" w:rsidR="007967F3" w:rsidRPr="009C0258" w:rsidRDefault="007967F3" w:rsidP="00D34655">
      <w:pPr>
        <w:pStyle w:val="Akapitzlist"/>
        <w:numPr>
          <w:ilvl w:val="1"/>
          <w:numId w:val="53"/>
        </w:numPr>
        <w:spacing w:line="254" w:lineRule="auto"/>
        <w:ind w:left="426" w:hanging="284"/>
        <w:rPr>
          <w:sz w:val="22"/>
          <w:szCs w:val="22"/>
        </w:rPr>
      </w:pPr>
      <w:r w:rsidRPr="009C0258">
        <w:rPr>
          <w:sz w:val="22"/>
          <w:szCs w:val="22"/>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1AA1C0F9" w14:textId="77777777" w:rsidR="007967F3" w:rsidRDefault="007967F3" w:rsidP="00D34655">
      <w:pPr>
        <w:pStyle w:val="Akapitzlist"/>
        <w:numPr>
          <w:ilvl w:val="2"/>
          <w:numId w:val="53"/>
        </w:numPr>
        <w:spacing w:line="254" w:lineRule="auto"/>
        <w:ind w:left="426" w:firstLine="0"/>
        <w:rPr>
          <w:sz w:val="22"/>
          <w:szCs w:val="22"/>
        </w:rPr>
      </w:pPr>
      <w:r w:rsidRPr="009C0258">
        <w:rPr>
          <w:sz w:val="22"/>
          <w:szCs w:val="22"/>
        </w:rPr>
        <w:t xml:space="preserve">Strony mogą wnioskować o zmianę wysokości wynagrodzenia Wykonawcy, w przypadku zmiany ceny materiałów lub kosztów związanych z realizacją niniejszej umowy po </w:t>
      </w:r>
      <w:r w:rsidRPr="009C0258">
        <w:rPr>
          <w:sz w:val="22"/>
          <w:szCs w:val="22"/>
        </w:rPr>
        <w:lastRenderedPageBreak/>
        <w:t>upływie 6 miesięcy, licząc od dnia zawarcia umowy, oraz nie częściej niż po upływie kolejnych 6 miesięcy od dnia zawarcia aneksu zmieniającego wysokość wynagrodzenia Wykonawcy,</w:t>
      </w:r>
    </w:p>
    <w:p w14:paraId="4A74DD68" w14:textId="77777777" w:rsidR="007967F3" w:rsidRDefault="007967F3" w:rsidP="00D34655">
      <w:pPr>
        <w:pStyle w:val="Akapitzlist"/>
        <w:numPr>
          <w:ilvl w:val="2"/>
          <w:numId w:val="53"/>
        </w:numPr>
        <w:spacing w:line="254" w:lineRule="auto"/>
        <w:ind w:left="426" w:firstLine="0"/>
        <w:rPr>
          <w:sz w:val="22"/>
          <w:szCs w:val="22"/>
        </w:rPr>
      </w:pPr>
      <w:r w:rsidRPr="009C0258">
        <w:rPr>
          <w:sz w:val="22"/>
          <w:szCs w:val="22"/>
        </w:rPr>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005ECD88" w14:textId="77777777" w:rsidR="007967F3" w:rsidRDefault="007967F3" w:rsidP="00D34655">
      <w:pPr>
        <w:pStyle w:val="Akapitzlist"/>
        <w:numPr>
          <w:ilvl w:val="2"/>
          <w:numId w:val="53"/>
        </w:numPr>
        <w:spacing w:line="254" w:lineRule="auto"/>
        <w:ind w:left="426" w:firstLine="0"/>
        <w:rPr>
          <w:sz w:val="22"/>
          <w:szCs w:val="22"/>
        </w:rPr>
      </w:pPr>
      <w:r w:rsidRPr="009C0258">
        <w:rPr>
          <w:sz w:val="22"/>
          <w:szCs w:val="22"/>
        </w:rPr>
        <w:t xml:space="preserve">zmiana wynagrodzenia Wykonawcy będzie następowała w odniesieniu do </w:t>
      </w:r>
      <w:bookmarkStart w:id="27" w:name="_Hlk121823645"/>
      <w:r w:rsidRPr="009C0258">
        <w:rPr>
          <w:sz w:val="22"/>
          <w:szCs w:val="22"/>
        </w:rPr>
        <w:t>stosowanego proporcjonalnie wskaźnika</w:t>
      </w:r>
      <w:bookmarkEnd w:id="27"/>
      <w:r w:rsidRPr="009C0258">
        <w:rPr>
          <w:sz w:val="22"/>
          <w:szCs w:val="22"/>
        </w:rPr>
        <w:t xml:space="preserve"> zmiany ceny materiałów lub kosztów w okresie pierwszego półrocza roku w stosunku do analogicznego okresu roku poprzedniego, ogłaszanego w komunikacie Prezesa GUS w Dzienniku Urzędowym Rzeczypospolitej Polskiej „Monitor Polski” w terminie do dnia 20 dni po upływie pierwszego półrocza, </w:t>
      </w:r>
      <w:r w:rsidRPr="003E265C">
        <w:rPr>
          <w:vertAlign w:val="superscript"/>
        </w:rPr>
        <w:footnoteReference w:id="3"/>
      </w:r>
    </w:p>
    <w:p w14:paraId="4FFF795A" w14:textId="7A632BEB" w:rsidR="007967F3" w:rsidRDefault="007967F3" w:rsidP="00D34655">
      <w:pPr>
        <w:pStyle w:val="Akapitzlist"/>
        <w:numPr>
          <w:ilvl w:val="2"/>
          <w:numId w:val="53"/>
        </w:numPr>
        <w:spacing w:line="254" w:lineRule="auto"/>
        <w:ind w:left="426" w:firstLine="0"/>
        <w:rPr>
          <w:sz w:val="22"/>
          <w:szCs w:val="22"/>
        </w:rPr>
      </w:pPr>
      <w:r w:rsidRPr="009C0258">
        <w:rPr>
          <w:sz w:val="22"/>
          <w:szCs w:val="22"/>
        </w:rPr>
        <w:t xml:space="preserve">warunkiem zmiany wynagrodzenia Wykonawcy będzie wykazanie daną Stronę umowy w sposób wskazany w </w:t>
      </w:r>
      <w:r w:rsidR="009A10D1">
        <w:rPr>
          <w:sz w:val="22"/>
          <w:szCs w:val="22"/>
        </w:rPr>
        <w:t>umowie</w:t>
      </w:r>
      <w:r w:rsidRPr="009C0258">
        <w:rPr>
          <w:sz w:val="22"/>
          <w:szCs w:val="22"/>
        </w:rPr>
        <w:t>, że zmiana ceny materiałów lub kosztów związanych z realizacją niniejszej umowy, miała faktyczny wpływ na koszty wykonania przedmiotu umowy</w:t>
      </w:r>
      <w:r>
        <w:rPr>
          <w:sz w:val="22"/>
          <w:szCs w:val="22"/>
        </w:rPr>
        <w:t>;</w:t>
      </w:r>
    </w:p>
    <w:p w14:paraId="6A518A9C" w14:textId="3F182BFA" w:rsidR="007967F3" w:rsidRPr="007967F3" w:rsidRDefault="007967F3" w:rsidP="00D34655">
      <w:pPr>
        <w:pStyle w:val="Akapitzlist"/>
        <w:numPr>
          <w:ilvl w:val="2"/>
          <w:numId w:val="53"/>
        </w:numPr>
        <w:spacing w:line="254" w:lineRule="auto"/>
        <w:ind w:left="426" w:firstLine="0"/>
        <w:rPr>
          <w:sz w:val="22"/>
          <w:szCs w:val="22"/>
        </w:rPr>
      </w:pPr>
      <w:r w:rsidRPr="007967F3">
        <w:rPr>
          <w:sz w:val="22"/>
          <w:szCs w:val="22"/>
        </w:rPr>
        <w:t>łączna maksymalna wartość zmiany wynagrodzenia Wykonawcy może wynieść 5% maksymalnego wynagrodzenia Wykonawcy;</w:t>
      </w:r>
    </w:p>
    <w:p w14:paraId="0CB9369C" w14:textId="77777777" w:rsidR="007954E5" w:rsidRDefault="00595A6D" w:rsidP="00312151">
      <w:pPr>
        <w:spacing w:before="120"/>
        <w:ind w:left="426" w:hanging="426"/>
        <w:rPr>
          <w:b/>
          <w:sz w:val="22"/>
          <w:szCs w:val="22"/>
        </w:rPr>
      </w:pPr>
      <w:r w:rsidRPr="002E720F">
        <w:rPr>
          <w:b/>
          <w:sz w:val="22"/>
          <w:szCs w:val="22"/>
        </w:rPr>
        <w:t xml:space="preserve">§ </w:t>
      </w:r>
      <w:r w:rsidR="00E4598E">
        <w:rPr>
          <w:b/>
          <w:sz w:val="22"/>
          <w:szCs w:val="22"/>
        </w:rPr>
        <w:t>13</w:t>
      </w:r>
    </w:p>
    <w:p w14:paraId="3870AE07" w14:textId="7FB7A49A" w:rsidR="007954E5" w:rsidRPr="002E720F" w:rsidRDefault="00F6469F" w:rsidP="00D34655">
      <w:pPr>
        <w:widowControl/>
        <w:numPr>
          <w:ilvl w:val="0"/>
          <w:numId w:val="37"/>
        </w:numPr>
        <w:ind w:left="425" w:hanging="425"/>
        <w:jc w:val="both"/>
        <w:rPr>
          <w:color w:val="000000"/>
          <w:sz w:val="22"/>
          <w:szCs w:val="22"/>
        </w:rPr>
      </w:pPr>
      <w:r>
        <w:rPr>
          <w:sz w:val="22"/>
          <w:szCs w:val="22"/>
        </w:rPr>
        <w:t xml:space="preserve">Żadnej ze Stron </w:t>
      </w:r>
      <w:r w:rsidR="007954E5" w:rsidRPr="002E720F">
        <w:rPr>
          <w:sz w:val="22"/>
          <w:szCs w:val="22"/>
        </w:rPr>
        <w:t xml:space="preserve"> nie przysługuje prawo przenoszenia, cesji, przekazu, zastawienia na podmioty trzecie swych praw, wierzytelności i zobowiązań wynikających z niniejszej Umowy, bez uprzedniej, pisemnej zgody </w:t>
      </w:r>
      <w:r>
        <w:rPr>
          <w:sz w:val="22"/>
          <w:szCs w:val="22"/>
        </w:rPr>
        <w:t>drugiej Strony.</w:t>
      </w:r>
    </w:p>
    <w:p w14:paraId="55D11497" w14:textId="77777777" w:rsidR="007954E5" w:rsidRPr="002E720F" w:rsidRDefault="007954E5" w:rsidP="00D34655">
      <w:pPr>
        <w:widowControl/>
        <w:numPr>
          <w:ilvl w:val="0"/>
          <w:numId w:val="37"/>
        </w:numPr>
        <w:ind w:left="425" w:hanging="425"/>
        <w:jc w:val="both"/>
        <w:rPr>
          <w:sz w:val="22"/>
          <w:szCs w:val="22"/>
        </w:rPr>
      </w:pPr>
      <w:r w:rsidRPr="002E720F">
        <w:rPr>
          <w:sz w:val="22"/>
          <w:szCs w:val="22"/>
        </w:rPr>
        <w:t>Strony zobowiązują się do każdorazowego powiadamiania listem poleconym o zmianie adresu swojej siedziby, pod rygorem uznania za skutecznie doręczoną korespondencję wysłaną pod dotychczas znany adres.</w:t>
      </w:r>
    </w:p>
    <w:p w14:paraId="510FBAB9" w14:textId="77777777" w:rsidR="007954E5" w:rsidRPr="002E720F" w:rsidRDefault="007954E5" w:rsidP="00D34655">
      <w:pPr>
        <w:widowControl/>
        <w:numPr>
          <w:ilvl w:val="0"/>
          <w:numId w:val="37"/>
        </w:numPr>
        <w:ind w:left="425" w:hanging="425"/>
        <w:jc w:val="both"/>
        <w:rPr>
          <w:sz w:val="22"/>
          <w:szCs w:val="22"/>
        </w:rPr>
      </w:pPr>
      <w:r w:rsidRPr="002E720F">
        <w:rPr>
          <w:sz w:val="22"/>
          <w:szCs w:val="22"/>
        </w:rPr>
        <w:t>Wszelkie zmiany lub uzupełnienia niniejszej umowy mogą nastąpić za zgodą Stron w formie pisemnego aneksu pod rygorem nieważności.</w:t>
      </w:r>
    </w:p>
    <w:p w14:paraId="637B2B30" w14:textId="629628AF" w:rsidR="007954E5" w:rsidRPr="00C03E61" w:rsidRDefault="007954E5" w:rsidP="00D34655">
      <w:pPr>
        <w:widowControl/>
        <w:numPr>
          <w:ilvl w:val="0"/>
          <w:numId w:val="37"/>
        </w:numPr>
        <w:ind w:left="425" w:hanging="425"/>
        <w:jc w:val="both"/>
        <w:rPr>
          <w:sz w:val="22"/>
          <w:szCs w:val="22"/>
        </w:rPr>
      </w:pPr>
      <w:r w:rsidRPr="00E4598E">
        <w:rPr>
          <w:sz w:val="22"/>
          <w:szCs w:val="22"/>
        </w:rPr>
        <w:t>W sprawach nieuregulowanych niniejszą umową mają zastosowanie odpowiednie przepisy prawa</w:t>
      </w:r>
      <w:r w:rsidR="006F58AB">
        <w:rPr>
          <w:sz w:val="22"/>
          <w:szCs w:val="22"/>
        </w:rPr>
        <w:t xml:space="preserve"> </w:t>
      </w:r>
      <w:r w:rsidR="00552D1D" w:rsidRPr="00010E21">
        <w:rPr>
          <w:sz w:val="22"/>
          <w:szCs w:val="22"/>
        </w:rPr>
        <w:t>polskiego</w:t>
      </w:r>
      <w:r w:rsidRPr="00010E21">
        <w:rPr>
          <w:sz w:val="22"/>
          <w:szCs w:val="22"/>
        </w:rPr>
        <w:t>,</w:t>
      </w:r>
      <w:r w:rsidRPr="00E4598E">
        <w:rPr>
          <w:sz w:val="22"/>
          <w:szCs w:val="22"/>
        </w:rPr>
        <w:t xml:space="preserve"> w tym ustawy – Prawo zamówień </w:t>
      </w:r>
      <w:r w:rsidRPr="00C03E61">
        <w:rPr>
          <w:sz w:val="22"/>
          <w:szCs w:val="22"/>
        </w:rPr>
        <w:t>publicznych (t. j. Dz. U. 2</w:t>
      </w:r>
      <w:r w:rsidR="00867941" w:rsidRPr="00C03E61">
        <w:rPr>
          <w:sz w:val="22"/>
          <w:szCs w:val="22"/>
        </w:rPr>
        <w:t>02</w:t>
      </w:r>
      <w:r w:rsidR="009A10D1">
        <w:rPr>
          <w:sz w:val="22"/>
          <w:szCs w:val="22"/>
        </w:rPr>
        <w:t>4</w:t>
      </w:r>
      <w:r w:rsidRPr="00C03E61">
        <w:rPr>
          <w:sz w:val="22"/>
          <w:szCs w:val="22"/>
        </w:rPr>
        <w:t xml:space="preserve"> poz. </w:t>
      </w:r>
      <w:r w:rsidR="00867941" w:rsidRPr="00C03E61">
        <w:rPr>
          <w:sz w:val="22"/>
          <w:szCs w:val="22"/>
        </w:rPr>
        <w:t>1</w:t>
      </w:r>
      <w:r w:rsidR="009A10D1">
        <w:rPr>
          <w:sz w:val="22"/>
          <w:szCs w:val="22"/>
        </w:rPr>
        <w:t>320</w:t>
      </w:r>
      <w:r w:rsidR="00864BB7" w:rsidRPr="00C03E61">
        <w:rPr>
          <w:sz w:val="22"/>
          <w:szCs w:val="22"/>
        </w:rPr>
        <w:t xml:space="preserve"> ze zm</w:t>
      </w:r>
      <w:r w:rsidRPr="00C03E61">
        <w:rPr>
          <w:sz w:val="22"/>
          <w:szCs w:val="22"/>
        </w:rPr>
        <w:t>.), oraz ustawy z dnia 23 kwietnia 1964 r. – Kodeks cywilny (t. j. Dz. U. 20</w:t>
      </w:r>
      <w:r w:rsidR="004B1ED4" w:rsidRPr="00C03E61">
        <w:rPr>
          <w:sz w:val="22"/>
          <w:szCs w:val="22"/>
        </w:rPr>
        <w:t>2</w:t>
      </w:r>
      <w:r w:rsidR="009A10D1">
        <w:rPr>
          <w:sz w:val="22"/>
          <w:szCs w:val="22"/>
        </w:rPr>
        <w:t>4</w:t>
      </w:r>
      <w:r w:rsidRPr="00C03E61">
        <w:rPr>
          <w:sz w:val="22"/>
          <w:szCs w:val="22"/>
        </w:rPr>
        <w:t xml:space="preserve"> poz. 1</w:t>
      </w:r>
      <w:r w:rsidR="009A10D1">
        <w:rPr>
          <w:sz w:val="22"/>
          <w:szCs w:val="22"/>
        </w:rPr>
        <w:t>0</w:t>
      </w:r>
      <w:r w:rsidR="00864BB7" w:rsidRPr="00C03E61">
        <w:rPr>
          <w:sz w:val="22"/>
          <w:szCs w:val="22"/>
        </w:rPr>
        <w:t>6</w:t>
      </w:r>
      <w:r w:rsidR="00E524FD">
        <w:rPr>
          <w:sz w:val="22"/>
          <w:szCs w:val="22"/>
        </w:rPr>
        <w:t>1</w:t>
      </w:r>
      <w:r w:rsidRPr="00C03E61">
        <w:rPr>
          <w:sz w:val="22"/>
          <w:szCs w:val="22"/>
        </w:rPr>
        <w:t xml:space="preserve"> ze zm.).</w:t>
      </w:r>
    </w:p>
    <w:p w14:paraId="0734C46E" w14:textId="77777777" w:rsidR="007954E5" w:rsidRPr="00C03E61" w:rsidRDefault="007954E5" w:rsidP="00D34655">
      <w:pPr>
        <w:widowControl/>
        <w:numPr>
          <w:ilvl w:val="0"/>
          <w:numId w:val="37"/>
        </w:numPr>
        <w:ind w:left="425" w:hanging="425"/>
        <w:jc w:val="both"/>
        <w:rPr>
          <w:sz w:val="22"/>
          <w:szCs w:val="22"/>
        </w:rPr>
      </w:pPr>
      <w:r w:rsidRPr="00C03E61">
        <w:rPr>
          <w:sz w:val="22"/>
          <w:szCs w:val="22"/>
        </w:rPr>
        <w:t>Sądem właściwym dla wszystkich spraw spornych, które wynikną z realizacji niniejszej umowy będzie sąd miejscowo właściwy dla siedziby Zamawiającego.</w:t>
      </w:r>
    </w:p>
    <w:p w14:paraId="0E606A55" w14:textId="77777777" w:rsidR="003A2698" w:rsidRPr="002E720F" w:rsidRDefault="000B6188" w:rsidP="00D34655">
      <w:pPr>
        <w:widowControl/>
        <w:numPr>
          <w:ilvl w:val="0"/>
          <w:numId w:val="37"/>
        </w:numPr>
        <w:tabs>
          <w:tab w:val="clear" w:pos="927"/>
          <w:tab w:val="num" w:pos="426"/>
        </w:tabs>
        <w:ind w:left="426" w:hanging="426"/>
        <w:jc w:val="both"/>
        <w:rPr>
          <w:color w:val="000000"/>
          <w:sz w:val="22"/>
          <w:szCs w:val="22"/>
        </w:rPr>
      </w:pPr>
      <w:r w:rsidRPr="00C03E61">
        <w:rPr>
          <w:color w:val="000000"/>
          <w:sz w:val="22"/>
          <w:szCs w:val="22"/>
        </w:rPr>
        <w:t>Strony zgodnie oświadczają, że w przypadku zawarcia niniejszej umo</w:t>
      </w:r>
      <w:r w:rsidRPr="002E720F">
        <w:rPr>
          <w:color w:val="000000"/>
          <w:sz w:val="22"/>
          <w:szCs w:val="22"/>
        </w:rPr>
        <w:t>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23DC0577" w14:textId="77777777" w:rsidR="007954E5" w:rsidRPr="002E720F" w:rsidRDefault="000B6188" w:rsidP="00D34655">
      <w:pPr>
        <w:widowControl/>
        <w:numPr>
          <w:ilvl w:val="0"/>
          <w:numId w:val="37"/>
        </w:numPr>
        <w:tabs>
          <w:tab w:val="clear" w:pos="927"/>
          <w:tab w:val="num" w:pos="426"/>
        </w:tabs>
        <w:ind w:left="426" w:hanging="426"/>
        <w:jc w:val="both"/>
        <w:rPr>
          <w:color w:val="000000"/>
          <w:sz w:val="22"/>
          <w:szCs w:val="22"/>
        </w:rPr>
      </w:pPr>
      <w:r w:rsidRPr="002E720F">
        <w:rPr>
          <w:color w:val="000000"/>
          <w:sz w:val="22"/>
          <w:szCs w:val="22"/>
        </w:rPr>
        <w:t>Umowa niniejsza została sporządzona pisemnie na zasadach określonych w  art. 78 i 78</w:t>
      </w:r>
      <w:r w:rsidRPr="002E720F">
        <w:rPr>
          <w:color w:val="000000"/>
          <w:sz w:val="22"/>
          <w:szCs w:val="22"/>
          <w:vertAlign w:val="superscript"/>
        </w:rPr>
        <w:t>1</w:t>
      </w:r>
      <w:r w:rsidRPr="002E720F">
        <w:rPr>
          <w:color w:val="000000"/>
          <w:sz w:val="22"/>
          <w:szCs w:val="22"/>
        </w:rPr>
        <w:t xml:space="preserve"> Kodeksu cywilnego tj. opatrzona przez upoważnionych przedstawicieli obu Stron  podpisami kwalifikowanymi lub  podpisami własnoręcznymi </w:t>
      </w:r>
      <w:r w:rsidR="007954E5" w:rsidRPr="002E720F">
        <w:rPr>
          <w:color w:val="000000"/>
          <w:sz w:val="22"/>
          <w:szCs w:val="22"/>
        </w:rPr>
        <w:t xml:space="preserve">w dwóch (2) jednobrzmiących egzemplarzach, po jednym (1) dla każdej ze Stron, </w:t>
      </w:r>
    </w:p>
    <w:p w14:paraId="4ACA5DC1" w14:textId="77777777" w:rsidR="006F0D25" w:rsidRPr="002E720F" w:rsidRDefault="006F0D25" w:rsidP="007954E5">
      <w:pPr>
        <w:widowControl/>
        <w:suppressAutoHyphens w:val="0"/>
        <w:jc w:val="both"/>
        <w:rPr>
          <w:i/>
          <w:sz w:val="22"/>
          <w:szCs w:val="22"/>
        </w:rPr>
      </w:pPr>
    </w:p>
    <w:p w14:paraId="507B7F71" w14:textId="77777777" w:rsidR="007954E5" w:rsidRDefault="007954E5" w:rsidP="007954E5">
      <w:pPr>
        <w:ind w:left="284"/>
        <w:rPr>
          <w:b/>
          <w:bCs/>
          <w:i/>
          <w:iCs/>
          <w:sz w:val="22"/>
          <w:szCs w:val="22"/>
        </w:rPr>
      </w:pPr>
      <w:r w:rsidRPr="002E720F">
        <w:rPr>
          <w:b/>
          <w:bCs/>
          <w:i/>
          <w:iCs/>
          <w:sz w:val="22"/>
          <w:szCs w:val="22"/>
        </w:rPr>
        <w:t>Zamawiający :</w:t>
      </w:r>
      <w:r w:rsidRPr="002E720F">
        <w:rPr>
          <w:b/>
          <w:bCs/>
          <w:i/>
          <w:iCs/>
          <w:sz w:val="22"/>
          <w:szCs w:val="22"/>
        </w:rPr>
        <w:tab/>
      </w:r>
      <w:r w:rsidRPr="002E720F">
        <w:rPr>
          <w:b/>
          <w:bCs/>
          <w:i/>
          <w:iCs/>
          <w:sz w:val="22"/>
          <w:szCs w:val="22"/>
        </w:rPr>
        <w:tab/>
      </w:r>
      <w:r w:rsidRPr="002E720F">
        <w:rPr>
          <w:b/>
          <w:bCs/>
          <w:i/>
          <w:iCs/>
          <w:sz w:val="22"/>
          <w:szCs w:val="22"/>
        </w:rPr>
        <w:tab/>
      </w:r>
      <w:r w:rsidRPr="002E720F">
        <w:rPr>
          <w:b/>
          <w:bCs/>
          <w:i/>
          <w:iCs/>
          <w:sz w:val="22"/>
          <w:szCs w:val="22"/>
        </w:rPr>
        <w:tab/>
      </w:r>
      <w:r w:rsidRPr="002E720F">
        <w:rPr>
          <w:b/>
          <w:bCs/>
          <w:i/>
          <w:iCs/>
          <w:sz w:val="22"/>
          <w:szCs w:val="22"/>
        </w:rPr>
        <w:tab/>
      </w:r>
      <w:r w:rsidRPr="002E720F">
        <w:rPr>
          <w:b/>
          <w:bCs/>
          <w:i/>
          <w:iCs/>
          <w:sz w:val="22"/>
          <w:szCs w:val="22"/>
        </w:rPr>
        <w:tab/>
        <w:t>Wykonawca :</w:t>
      </w:r>
    </w:p>
    <w:p w14:paraId="2CD4F316" w14:textId="77777777" w:rsidR="00D33769" w:rsidRDefault="00D33769" w:rsidP="007954E5">
      <w:pPr>
        <w:ind w:left="284"/>
        <w:rPr>
          <w:b/>
          <w:bCs/>
          <w:i/>
          <w:iCs/>
          <w:sz w:val="22"/>
          <w:szCs w:val="22"/>
        </w:rPr>
      </w:pPr>
    </w:p>
    <w:p w14:paraId="007E4F17" w14:textId="77777777" w:rsidR="006B177A" w:rsidRDefault="006B177A" w:rsidP="007954E5">
      <w:pPr>
        <w:ind w:left="284"/>
        <w:rPr>
          <w:b/>
          <w:bCs/>
          <w:i/>
          <w:iCs/>
          <w:sz w:val="22"/>
          <w:szCs w:val="22"/>
        </w:rPr>
      </w:pPr>
    </w:p>
    <w:p w14:paraId="08ACCC66" w14:textId="77777777" w:rsidR="00D33769" w:rsidRPr="002E720F" w:rsidRDefault="00D33769" w:rsidP="007954E5">
      <w:pPr>
        <w:ind w:left="284"/>
        <w:rPr>
          <w:b/>
          <w:bCs/>
          <w:i/>
          <w:iCs/>
          <w:sz w:val="22"/>
          <w:szCs w:val="22"/>
        </w:rPr>
      </w:pPr>
    </w:p>
    <w:p w14:paraId="682A0A85" w14:textId="77777777" w:rsidR="006B177A" w:rsidRPr="002E720F" w:rsidRDefault="00D33769">
      <w:pPr>
        <w:widowControl/>
        <w:suppressAutoHyphens w:val="0"/>
        <w:jc w:val="left"/>
        <w:rPr>
          <w:sz w:val="22"/>
          <w:szCs w:val="22"/>
        </w:rPr>
      </w:pPr>
      <w:r>
        <w:rPr>
          <w:sz w:val="22"/>
          <w:szCs w:val="22"/>
        </w:rPr>
        <w:t>……………………………………………                                 ……………………………………….</w:t>
      </w:r>
    </w:p>
    <w:sectPr w:rsidR="006B177A" w:rsidRPr="002E720F" w:rsidSect="005F257B">
      <w:headerReference w:type="default" r:id="rId49"/>
      <w:footerReference w:type="even" r:id="rId50"/>
      <w:footerReference w:type="default" r:id="rId51"/>
      <w:pgSz w:w="11906" w:h="16838"/>
      <w:pgMar w:top="1357"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022EB" w14:textId="77777777" w:rsidR="00626EB5" w:rsidRDefault="00626EB5">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C9C1F5E" w14:textId="77777777" w:rsidR="00626EB5" w:rsidRDefault="00626EB5">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AD59D2" w:rsidRPr="009328EB" w14:paraId="5BA2CBF8" w14:textId="77777777" w:rsidTr="006420BC">
      <w:tc>
        <w:tcPr>
          <w:tcW w:w="5570" w:type="dxa"/>
        </w:tcPr>
        <w:p w14:paraId="5B8204BF" w14:textId="77777777" w:rsidR="00AD59D2" w:rsidRPr="009328EB" w:rsidRDefault="00AD59D2" w:rsidP="006420BC">
          <w:pPr>
            <w:pStyle w:val="Stopka"/>
            <w:rPr>
              <w:rFonts w:ascii="Arial Narrow" w:hAnsi="Arial Narrow" w:cs="Tahoma"/>
              <w:i/>
              <w:sz w:val="16"/>
              <w:szCs w:val="18"/>
            </w:rPr>
          </w:pPr>
          <w:r w:rsidRPr="009328EB">
            <w:rPr>
              <w:rFonts w:ascii="Arial Narrow" w:hAnsi="Arial Narrow" w:cs="Tahoma"/>
              <w:i/>
              <w:sz w:val="16"/>
              <w:szCs w:val="18"/>
            </w:rPr>
            <w:t>……………………………………..</w:t>
          </w:r>
        </w:p>
        <w:p w14:paraId="25FCFA31" w14:textId="77777777" w:rsidR="00AD59D2" w:rsidRPr="009328EB" w:rsidRDefault="00AD59D2"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7516F3C1" w14:textId="77777777" w:rsidR="00AD59D2" w:rsidRPr="009328EB" w:rsidRDefault="00AD59D2"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0C9217AC" w14:textId="77777777" w:rsidR="00AD59D2" w:rsidRPr="009328EB" w:rsidRDefault="00AD59D2"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0F77C290" w14:textId="77777777" w:rsidR="00AD59D2" w:rsidRDefault="00AD59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7FC12" w14:textId="77777777" w:rsidR="00AD59D2" w:rsidRPr="00A76BCB" w:rsidRDefault="00AD59D2"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24E3142" w14:textId="21D42AC4" w:rsidR="00AD59D2" w:rsidRPr="00CE7D23" w:rsidRDefault="00AD59D2"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00A06A96"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00A06A96" w:rsidRPr="00CE7D23">
      <w:rPr>
        <w:rFonts w:ascii="Times New Roman" w:hAnsi="Times New Roman" w:cs="Times New Roman"/>
        <w:b/>
        <w:i/>
        <w:sz w:val="20"/>
        <w:szCs w:val="20"/>
      </w:rPr>
      <w:fldChar w:fldCharType="separate"/>
    </w:r>
    <w:r w:rsidR="00B93CE6">
      <w:rPr>
        <w:rFonts w:ascii="Times New Roman" w:hAnsi="Times New Roman" w:cs="Times New Roman"/>
        <w:b/>
        <w:i/>
        <w:noProof/>
        <w:sz w:val="20"/>
        <w:szCs w:val="20"/>
      </w:rPr>
      <w:t>25</w:t>
    </w:r>
    <w:r w:rsidR="00A06A96"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00A06A96"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00A06A96" w:rsidRPr="00CE7D23">
      <w:rPr>
        <w:rFonts w:ascii="Times New Roman" w:hAnsi="Times New Roman" w:cs="Times New Roman"/>
        <w:b/>
        <w:i/>
        <w:sz w:val="20"/>
        <w:szCs w:val="20"/>
      </w:rPr>
      <w:fldChar w:fldCharType="separate"/>
    </w:r>
    <w:r w:rsidR="00B93CE6">
      <w:rPr>
        <w:rFonts w:ascii="Times New Roman" w:hAnsi="Times New Roman" w:cs="Times New Roman"/>
        <w:b/>
        <w:i/>
        <w:noProof/>
        <w:sz w:val="20"/>
        <w:szCs w:val="20"/>
      </w:rPr>
      <w:t>27</w:t>
    </w:r>
    <w:r w:rsidR="00A06A96" w:rsidRPr="00CE7D23">
      <w:rPr>
        <w:rFonts w:ascii="Times New Roman" w:hAnsi="Times New Roman" w:cs="Times New Roman"/>
        <w:b/>
        <w:i/>
        <w:sz w:val="20"/>
        <w:szCs w:val="20"/>
      </w:rPr>
      <w:fldChar w:fldCharType="end"/>
    </w:r>
  </w:p>
  <w:p w14:paraId="0CC47371" w14:textId="77777777" w:rsidR="00AD59D2" w:rsidRPr="00B773B4" w:rsidRDefault="00AD59D2"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3DB1C" w14:textId="77777777" w:rsidR="00626EB5" w:rsidRDefault="00626EB5">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C8BE5B8" w14:textId="77777777" w:rsidR="00626EB5" w:rsidRDefault="00626EB5">
      <w:pPr>
        <w:widowControl/>
        <w:suppressAutoHyphens w:val="0"/>
        <w:spacing w:line="360" w:lineRule="auto"/>
        <w:jc w:val="left"/>
        <w:rPr>
          <w:rFonts w:ascii="Arial" w:hAnsi="Arial" w:cs="Arial"/>
        </w:rPr>
      </w:pPr>
      <w:r>
        <w:rPr>
          <w:rFonts w:ascii="Arial" w:hAnsi="Arial" w:cs="Arial"/>
        </w:rPr>
        <w:continuationSeparator/>
      </w:r>
    </w:p>
  </w:footnote>
  <w:footnote w:id="1">
    <w:p w14:paraId="572A96B4" w14:textId="77777777" w:rsidR="00AD59D2" w:rsidRDefault="00AD59D2" w:rsidP="002E720F">
      <w:pPr>
        <w:pStyle w:val="Tekstprzypisudolnego"/>
        <w:spacing w:line="240" w:lineRule="auto"/>
        <w:rPr>
          <w:lang w:val="pl-PL"/>
        </w:rPr>
      </w:pPr>
      <w:r>
        <w:rPr>
          <w:rStyle w:val="Odwoanieprzypisudolnego"/>
        </w:rPr>
        <w:footnoteRef/>
      </w:r>
      <w:r>
        <w:rPr>
          <w:sz w:val="18"/>
          <w:szCs w:val="18"/>
          <w:lang w:val="pl-PL"/>
        </w:rPr>
        <w:t>W zależności od oferty uznanej za najkorzystniejszą</w:t>
      </w:r>
    </w:p>
  </w:footnote>
  <w:footnote w:id="2">
    <w:p w14:paraId="17E45A73" w14:textId="77777777" w:rsidR="00AD59D2" w:rsidRDefault="00AD59D2" w:rsidP="002E720F">
      <w:pPr>
        <w:pStyle w:val="Tekstprzypisudolnego"/>
        <w:spacing w:line="240" w:lineRule="auto"/>
        <w:rPr>
          <w:lang w:val="pl-PL"/>
        </w:rPr>
      </w:pPr>
      <w:r>
        <w:rPr>
          <w:rStyle w:val="Odwoanieprzypisudolnego"/>
        </w:rPr>
        <w:footnoteRef/>
      </w:r>
      <w:r>
        <w:rPr>
          <w:sz w:val="18"/>
          <w:szCs w:val="18"/>
          <w:lang w:val="pl-PL"/>
        </w:rPr>
        <w:t>W zależności od oferty uznanej za najkorzystniejszą</w:t>
      </w:r>
    </w:p>
  </w:footnote>
  <w:footnote w:id="3">
    <w:p w14:paraId="0F7B85AB" w14:textId="77777777" w:rsidR="007967F3" w:rsidRPr="00A2300A" w:rsidRDefault="007967F3" w:rsidP="007967F3">
      <w:pPr>
        <w:pStyle w:val="Tekstprzypisudolnego"/>
        <w:jc w:val="both"/>
        <w:rPr>
          <w:rFonts w:ascii="Arial" w:hAnsi="Arial" w:cs="Arial"/>
          <w:sz w:val="18"/>
          <w:szCs w:val="18"/>
          <w:lang w:val="pl-PL" w:eastAsia="pl-PL"/>
        </w:rPr>
      </w:pPr>
      <w:r>
        <w:rPr>
          <w:rStyle w:val="Odwoanieprzypisudolnego"/>
          <w:rFonts w:ascii="Arial" w:hAnsi="Arial" w:cs="Arial"/>
          <w:sz w:val="18"/>
          <w:szCs w:val="18"/>
        </w:rPr>
        <w:footnoteRef/>
      </w:r>
      <w:r w:rsidRPr="00A2300A">
        <w:rPr>
          <w:rFonts w:ascii="Arial" w:hAnsi="Arial" w:cs="Arial"/>
          <w:sz w:val="18"/>
          <w:szCs w:val="18"/>
          <w:lang w:val="pl-PL"/>
        </w:rPr>
        <w:t xml:space="preserve"> </w:t>
      </w:r>
      <w:r w:rsidRPr="00A2300A">
        <w:rPr>
          <w:rFonts w:ascii="Arial" w:hAnsi="Arial" w:cs="Arial"/>
          <w:i/>
          <w:sz w:val="18"/>
          <w:szCs w:val="18"/>
          <w:lang w:val="pl-PL"/>
        </w:rPr>
        <w:t>Ogłaszany na podstawie art. 20 ust. 3 ustawy z dnia 12 stycznia 1991 r. o podatkach i opłatach lokalnych (t. j. Dz. U. 2022 poz. 1452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C5E4" w14:textId="12857390" w:rsidR="00AD59D2" w:rsidRDefault="00AD59D2" w:rsidP="00A20DF6">
    <w:pPr>
      <w:pStyle w:val="Nagwek"/>
      <w:spacing w:line="240" w:lineRule="auto"/>
      <w:rPr>
        <w:rFonts w:ascii="Times New Roman" w:hAnsi="Times New Roman"/>
        <w:i/>
        <w:sz w:val="20"/>
        <w:u w:val="single"/>
      </w:rPr>
    </w:pPr>
    <w:r w:rsidRPr="0042593C">
      <w:rPr>
        <w:rFonts w:ascii="Times New Roman" w:hAnsi="Times New Roman"/>
        <w:i/>
        <w:sz w:val="20"/>
        <w:u w:val="single"/>
      </w:rPr>
      <w:t xml:space="preserve">SWZ – </w:t>
    </w:r>
    <w:bookmarkStart w:id="28" w:name="_Hlk138665858"/>
    <w:r w:rsidR="00AD1CCC" w:rsidRPr="00D97E33">
      <w:rPr>
        <w:rFonts w:ascii="Times New Roman" w:hAnsi="Times New Roman"/>
        <w:i/>
        <w:sz w:val="20"/>
        <w:u w:val="single"/>
      </w:rPr>
      <w:t>sukcesywny</w:t>
    </w:r>
    <w:r w:rsidR="00AD1CCC">
      <w:rPr>
        <w:rFonts w:ascii="Times New Roman" w:hAnsi="Times New Roman"/>
        <w:i/>
        <w:sz w:val="20"/>
        <w:u w:val="single"/>
      </w:rPr>
      <w:t xml:space="preserve"> z</w:t>
    </w:r>
    <w:r w:rsidRPr="0042593C">
      <w:rPr>
        <w:rFonts w:ascii="Times New Roman" w:hAnsi="Times New Roman"/>
        <w:i/>
        <w:sz w:val="20"/>
        <w:u w:val="single"/>
      </w:rPr>
      <w:t xml:space="preserve">akup i dostawa ciekłego </w:t>
    </w:r>
    <w:r w:rsidR="002D2B61">
      <w:rPr>
        <w:rFonts w:ascii="Times New Roman" w:hAnsi="Times New Roman"/>
        <w:i/>
        <w:sz w:val="20"/>
        <w:u w:val="single"/>
      </w:rPr>
      <w:t>helu</w:t>
    </w:r>
    <w:r w:rsidRPr="0042593C">
      <w:rPr>
        <w:rFonts w:ascii="Times New Roman" w:hAnsi="Times New Roman"/>
        <w:i/>
        <w:sz w:val="20"/>
        <w:u w:val="single"/>
      </w:rPr>
      <w:t xml:space="preserve"> dla jednostek Uniwersytetu Jagiellońskiego w Krakowie</w:t>
    </w:r>
    <w:bookmarkEnd w:id="28"/>
  </w:p>
  <w:p w14:paraId="5EB27BE4" w14:textId="2AA99F57" w:rsidR="00AD59D2" w:rsidRPr="00582795" w:rsidRDefault="00AD59D2" w:rsidP="00E0483E">
    <w:pPr>
      <w:pStyle w:val="Nagwek"/>
      <w:spacing w:line="240" w:lineRule="auto"/>
      <w:jc w:val="both"/>
      <w:rPr>
        <w:rFonts w:ascii="Times New Roman" w:hAnsi="Times New Roman"/>
        <w:sz w:val="20"/>
        <w:szCs w:val="20"/>
      </w:rPr>
    </w:pPr>
    <w:r>
      <w:rPr>
        <w:rFonts w:ascii="Times New Roman" w:hAnsi="Times New Roman"/>
        <w:sz w:val="20"/>
      </w:rPr>
      <w:tab/>
    </w:r>
    <w:r>
      <w:rPr>
        <w:rFonts w:ascii="Times New Roman" w:hAnsi="Times New Roman"/>
        <w:sz w:val="20"/>
      </w:rPr>
      <w:tab/>
      <w:t xml:space="preserve">   Nr </w:t>
    </w:r>
    <w:r w:rsidRPr="00537874">
      <w:rPr>
        <w:rFonts w:ascii="Times New Roman" w:hAnsi="Times New Roman"/>
        <w:sz w:val="20"/>
      </w:rPr>
      <w:t xml:space="preserve">sprawy: </w:t>
    </w:r>
    <w:r w:rsidR="001E54BC">
      <w:rPr>
        <w:rFonts w:ascii="Times New Roman" w:hAnsi="Times New Roman"/>
        <w:sz w:val="20"/>
      </w:rPr>
      <w:t>80.272.</w:t>
    </w:r>
    <w:r w:rsidR="006248A2">
      <w:rPr>
        <w:rFonts w:ascii="Times New Roman" w:hAnsi="Times New Roman"/>
        <w:sz w:val="20"/>
      </w:rPr>
      <w:t>325.2024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37A1731"/>
    <w:multiLevelType w:val="hybridMultilevel"/>
    <w:tmpl w:val="F0686A4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F01217"/>
    <w:multiLevelType w:val="hybridMultilevel"/>
    <w:tmpl w:val="4744764E"/>
    <w:lvl w:ilvl="0" w:tplc="9ACADC1E">
      <w:start w:val="3"/>
      <w:numFmt w:val="decimal"/>
      <w:lvlText w:val="%1."/>
      <w:lvlJc w:val="left"/>
      <w:pPr>
        <w:tabs>
          <w:tab w:val="num" w:pos="4756"/>
        </w:tabs>
        <w:ind w:left="4756"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0D2561"/>
    <w:multiLevelType w:val="multilevel"/>
    <w:tmpl w:val="44A6043C"/>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08845486"/>
    <w:multiLevelType w:val="hybridMultilevel"/>
    <w:tmpl w:val="044634FA"/>
    <w:lvl w:ilvl="0" w:tplc="04150005">
      <w:start w:val="1"/>
      <w:numFmt w:val="bullet"/>
      <w:lvlText w:val=""/>
      <w:lvlJc w:val="left"/>
      <w:pPr>
        <w:tabs>
          <w:tab w:val="num" w:pos="1620"/>
        </w:tabs>
        <w:ind w:left="1620" w:hanging="360"/>
      </w:pPr>
      <w:rPr>
        <w:rFonts w:ascii="Wingdings" w:hAnsi="Wingdings" w:hint="default"/>
      </w:rPr>
    </w:lvl>
    <w:lvl w:ilvl="1" w:tplc="F1923658">
      <w:start w:val="1"/>
      <w:numFmt w:val="lowerLetter"/>
      <w:lvlText w:val="%2)"/>
      <w:lvlJc w:val="left"/>
      <w:pPr>
        <w:tabs>
          <w:tab w:val="num" w:pos="1980"/>
        </w:tabs>
        <w:ind w:left="1980" w:hanging="360"/>
      </w:pPr>
      <w:rPr>
        <w:rFonts w:cs="Times New Roman" w:hint="default"/>
      </w:rPr>
    </w:lvl>
    <w:lvl w:ilvl="2" w:tplc="3C1C4B82">
      <w:start w:val="1"/>
      <w:numFmt w:val="decimal"/>
      <w:lvlText w:val="%3."/>
      <w:lvlJc w:val="left"/>
      <w:pPr>
        <w:tabs>
          <w:tab w:val="num" w:pos="3060"/>
        </w:tabs>
        <w:ind w:left="3060" w:hanging="360"/>
      </w:pPr>
      <w:rPr>
        <w:rFont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cs="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cs="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F112C06"/>
    <w:multiLevelType w:val="multilevel"/>
    <w:tmpl w:val="5BCCF6E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11B91F5D"/>
    <w:multiLevelType w:val="hybridMultilevel"/>
    <w:tmpl w:val="C58AD8F6"/>
    <w:lvl w:ilvl="0" w:tplc="95568C38">
      <w:start w:val="1"/>
      <w:numFmt w:val="decimal"/>
      <w:lvlText w:val="%1."/>
      <w:lvlJc w:val="left"/>
      <w:pPr>
        <w:tabs>
          <w:tab w:val="num" w:pos="5040"/>
        </w:tabs>
        <w:ind w:left="504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24F1D24"/>
    <w:multiLevelType w:val="hybridMultilevel"/>
    <w:tmpl w:val="CFBAB3B2"/>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59CECE3E">
      <w:start w:val="1"/>
      <w:numFmt w:val="decimal"/>
      <w:lvlText w:val="%6."/>
      <w:lvlJc w:val="left"/>
      <w:pPr>
        <w:tabs>
          <w:tab w:val="num" w:pos="4140"/>
        </w:tabs>
        <w:ind w:left="4140" w:hanging="360"/>
      </w:pPr>
      <w:rPr>
        <w:rFonts w:cs="Times New Roman"/>
        <w:i w:val="0"/>
        <w:iCs/>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0"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37653CB"/>
    <w:multiLevelType w:val="hybridMultilevel"/>
    <w:tmpl w:val="AFE8D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A41964"/>
    <w:multiLevelType w:val="multilevel"/>
    <w:tmpl w:val="8084CDD8"/>
    <w:lvl w:ilvl="0">
      <w:start w:val="2"/>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4"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56F7AC7"/>
    <w:multiLevelType w:val="hybridMultilevel"/>
    <w:tmpl w:val="D7080D36"/>
    <w:lvl w:ilvl="0" w:tplc="04150005">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6"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7850C34"/>
    <w:multiLevelType w:val="hybridMultilevel"/>
    <w:tmpl w:val="AB0C7098"/>
    <w:lvl w:ilvl="0" w:tplc="04150005">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8"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ACF2BFB"/>
    <w:multiLevelType w:val="multilevel"/>
    <w:tmpl w:val="FBE07A5A"/>
    <w:lvl w:ilvl="0">
      <w:start w:val="2"/>
      <w:numFmt w:val="decimal"/>
      <w:lvlText w:val="%1."/>
      <w:lvlJc w:val="left"/>
      <w:pPr>
        <w:tabs>
          <w:tab w:val="num" w:pos="360"/>
        </w:tabs>
        <w:ind w:left="360" w:hanging="360"/>
      </w:pPr>
      <w:rPr>
        <w:rFonts w:cs="Times New Roman" w:hint="default"/>
        <w:b w:val="0"/>
        <w:bCs w:val="0"/>
        <w:color w:val="auto"/>
      </w:rPr>
    </w:lvl>
    <w:lvl w:ilvl="1">
      <w:start w:val="1"/>
      <w:numFmt w:val="decimal"/>
      <w:isLgl/>
      <w:lvlText w:val="%1.%2."/>
      <w:lvlJc w:val="left"/>
      <w:pPr>
        <w:ind w:left="1144" w:hanging="43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1" w15:restartNumberingAfterBreak="0">
    <w:nsid w:val="1C6517AC"/>
    <w:multiLevelType w:val="hybridMultilevel"/>
    <w:tmpl w:val="26F00D8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48B24BD8">
      <w:start w:val="1"/>
      <w:numFmt w:val="decimal"/>
      <w:lvlText w:val="%3."/>
      <w:lvlJc w:val="left"/>
      <w:pPr>
        <w:tabs>
          <w:tab w:val="num" w:pos="2160"/>
        </w:tabs>
        <w:ind w:left="2160" w:hanging="360"/>
      </w:pPr>
      <w:rPr>
        <w:rFonts w:ascii="Times New Roman" w:eastAsia="Times New Roman" w:hAnsi="Times New Roman" w:cs="Times New Roman"/>
        <w:b w:val="0"/>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3"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34" w15:restartNumberingAfterBreak="0">
    <w:nsid w:val="1EF143C8"/>
    <w:multiLevelType w:val="hybridMultilevel"/>
    <w:tmpl w:val="0C5A3D1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F6A4D65"/>
    <w:multiLevelType w:val="hybridMultilevel"/>
    <w:tmpl w:val="00B09DA2"/>
    <w:lvl w:ilvl="0" w:tplc="6E9608E2">
      <w:start w:val="1"/>
      <w:numFmt w:val="decimal"/>
      <w:lvlText w:val="%1)"/>
      <w:lvlJc w:val="left"/>
      <w:pPr>
        <w:tabs>
          <w:tab w:val="num" w:pos="720"/>
        </w:tabs>
        <w:ind w:left="720" w:hanging="360"/>
      </w:pPr>
      <w:rPr>
        <w:rFonts w:cs="Times New Roman"/>
        <w:color w:val="auto"/>
      </w:rPr>
    </w:lvl>
    <w:lvl w:ilvl="1" w:tplc="04150017">
      <w:start w:val="1"/>
      <w:numFmt w:val="lowerLetter"/>
      <w:lvlText w:val="%2)"/>
      <w:lvlJc w:val="left"/>
      <w:pPr>
        <w:ind w:left="644" w:hanging="360"/>
      </w:p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1352"/>
        </w:tabs>
        <w:ind w:left="1352"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203667AB"/>
    <w:multiLevelType w:val="hybridMultilevel"/>
    <w:tmpl w:val="96B2ACA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9ED6200C">
      <w:start w:val="1"/>
      <w:numFmt w:val="decimal"/>
      <w:lvlText w:val="%4."/>
      <w:lvlJc w:val="left"/>
      <w:pPr>
        <w:tabs>
          <w:tab w:val="num" w:pos="2880"/>
        </w:tabs>
        <w:ind w:left="2880" w:hanging="360"/>
      </w:pPr>
      <w:rPr>
        <w:rFonts w:ascii="Times New Roman" w:hAnsi="Times New Roman" w:cs="Times New Roman"/>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23AB104C"/>
    <w:multiLevelType w:val="multilevel"/>
    <w:tmpl w:val="0415001F"/>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1D1423"/>
    <w:multiLevelType w:val="hybridMultilevel"/>
    <w:tmpl w:val="BE8C99BA"/>
    <w:lvl w:ilvl="0" w:tplc="EF1C975C">
      <w:start w:val="1"/>
      <w:numFmt w:val="decimal"/>
      <w:lvlText w:val="%1."/>
      <w:lvlJc w:val="left"/>
      <w:pPr>
        <w:ind w:left="899" w:hanging="360"/>
      </w:pPr>
      <w:rPr>
        <w:b w:val="0"/>
      </w:rPr>
    </w:lvl>
    <w:lvl w:ilvl="1" w:tplc="032635BC">
      <w:start w:val="1"/>
      <w:numFmt w:val="lowerLetter"/>
      <w:lvlText w:val="%2)"/>
      <w:lvlJc w:val="left"/>
      <w:pPr>
        <w:ind w:left="1619" w:hanging="360"/>
      </w:pPr>
      <w:rPr>
        <w:rFonts w:hint="default"/>
      </w:rPr>
    </w:lvl>
    <w:lvl w:ilvl="2" w:tplc="0415001B" w:tentative="1">
      <w:start w:val="1"/>
      <w:numFmt w:val="lowerRoman"/>
      <w:lvlText w:val="%3."/>
      <w:lvlJc w:val="right"/>
      <w:pPr>
        <w:ind w:left="2339" w:hanging="180"/>
      </w:pPr>
    </w:lvl>
    <w:lvl w:ilvl="3" w:tplc="0415000F">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39" w15:restartNumberingAfterBreak="0">
    <w:nsid w:val="2A0B29B5"/>
    <w:multiLevelType w:val="multilevel"/>
    <w:tmpl w:val="BABEB20C"/>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0" w15:restartNumberingAfterBreak="0">
    <w:nsid w:val="2E6C1824"/>
    <w:multiLevelType w:val="multilevel"/>
    <w:tmpl w:val="548CEFFA"/>
    <w:lvl w:ilvl="0">
      <w:start w:val="1"/>
      <w:numFmt w:val="decimal"/>
      <w:lvlText w:val="%1."/>
      <w:lvlJc w:val="left"/>
      <w:pPr>
        <w:tabs>
          <w:tab w:val="num" w:pos="720"/>
        </w:tabs>
        <w:ind w:left="720" w:hanging="360"/>
      </w:pPr>
      <w:rPr>
        <w:rFonts w:cs="Times New Roman"/>
        <w:b w:val="0"/>
        <w:bCs w:val="0"/>
        <w:i w:val="0"/>
        <w:iCs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1"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2FA036CB"/>
    <w:multiLevelType w:val="hybridMultilevel"/>
    <w:tmpl w:val="6E727DCC"/>
    <w:lvl w:ilvl="0" w:tplc="1C2871D6">
      <w:start w:val="1"/>
      <w:numFmt w:val="decimal"/>
      <w:lvlText w:val="%1."/>
      <w:lvlJc w:val="left"/>
      <w:pPr>
        <w:tabs>
          <w:tab w:val="num" w:pos="720"/>
        </w:tabs>
        <w:ind w:left="720" w:hanging="360"/>
      </w:pPr>
      <w:rPr>
        <w:rFonts w:cs="Times New Roman"/>
        <w:b w:val="0"/>
        <w:i w:val="0"/>
      </w:rPr>
    </w:lvl>
    <w:lvl w:ilvl="1" w:tplc="CE22816C">
      <w:start w:val="1"/>
      <w:numFmt w:val="decimal"/>
      <w:lvlText w:val="%2."/>
      <w:lvlJc w:val="left"/>
      <w:pPr>
        <w:tabs>
          <w:tab w:val="num" w:pos="1260"/>
        </w:tabs>
        <w:ind w:left="1260" w:hanging="360"/>
      </w:pPr>
      <w:rPr>
        <w:rFonts w:cs="Times New Roman"/>
        <w:i w:val="0"/>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43" w15:restartNumberingAfterBreak="0">
    <w:nsid w:val="3201056E"/>
    <w:multiLevelType w:val="hybridMultilevel"/>
    <w:tmpl w:val="FA8EB1AA"/>
    <w:lvl w:ilvl="0" w:tplc="0415000F">
      <w:start w:val="1"/>
      <w:numFmt w:val="decimal"/>
      <w:lvlText w:val="%1."/>
      <w:lvlJc w:val="left"/>
      <w:pPr>
        <w:ind w:left="360" w:hanging="360"/>
      </w:pPr>
    </w:lvl>
    <w:lvl w:ilvl="1" w:tplc="93827CD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330C0C56"/>
    <w:multiLevelType w:val="hybridMultilevel"/>
    <w:tmpl w:val="F56AA406"/>
    <w:name w:val="WW8Num626"/>
    <w:lvl w:ilvl="0" w:tplc="2EC6ACAE">
      <w:start w:val="1"/>
      <w:numFmt w:val="decimal"/>
      <w:lvlText w:val="%1."/>
      <w:lvlJc w:val="left"/>
      <w:pPr>
        <w:tabs>
          <w:tab w:val="num" w:pos="720"/>
        </w:tabs>
        <w:ind w:left="72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4C531D3"/>
    <w:multiLevelType w:val="hybridMultilevel"/>
    <w:tmpl w:val="A6A829AA"/>
    <w:lvl w:ilvl="0" w:tplc="A78C2B7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E80EE7"/>
    <w:multiLevelType w:val="multilevel"/>
    <w:tmpl w:val="EBDA875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47" w15:restartNumberingAfterBreak="0">
    <w:nsid w:val="37B25724"/>
    <w:multiLevelType w:val="hybridMultilevel"/>
    <w:tmpl w:val="3A1CB6DE"/>
    <w:lvl w:ilvl="0" w:tplc="C678702E">
      <w:start w:val="1"/>
      <w:numFmt w:val="lowerLetter"/>
      <w:lvlText w:val="%1."/>
      <w:lvlJc w:val="left"/>
      <w:pPr>
        <w:ind w:left="1770" w:hanging="360"/>
      </w:pPr>
    </w:lvl>
    <w:lvl w:ilvl="1" w:tplc="E71A5F32">
      <w:start w:val="1"/>
      <w:numFmt w:val="lowerLetter"/>
      <w:lvlText w:val="%2."/>
      <w:lvlJc w:val="left"/>
      <w:pPr>
        <w:ind w:left="2490"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8"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507071"/>
    <w:multiLevelType w:val="multilevel"/>
    <w:tmpl w:val="ECE0D8E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272"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1"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116" w:hanging="690"/>
      </w:pPr>
    </w:lvl>
    <w:lvl w:ilvl="2">
      <w:start w:val="1"/>
      <w:numFmt w:val="decimal"/>
      <w:isLgl/>
      <w:lvlText w:val="%1.%2.%3"/>
      <w:lvlJc w:val="left"/>
      <w:pPr>
        <w:ind w:left="1713"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52"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88B2E3C"/>
    <w:multiLevelType w:val="multilevel"/>
    <w:tmpl w:val="BE1CD23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5" w15:restartNumberingAfterBreak="0">
    <w:nsid w:val="51C23527"/>
    <w:multiLevelType w:val="hybridMultilevel"/>
    <w:tmpl w:val="A8844700"/>
    <w:lvl w:ilvl="0" w:tplc="1FF8ACE0">
      <w:start w:val="3"/>
      <w:numFmt w:val="decimal"/>
      <w:lvlText w:val="%1."/>
      <w:lvlJc w:val="left"/>
      <w:pPr>
        <w:tabs>
          <w:tab w:val="num" w:pos="1119"/>
        </w:tabs>
        <w:ind w:left="1119" w:hanging="360"/>
      </w:pPr>
      <w:rPr>
        <w:rFonts w:hint="default"/>
      </w:rPr>
    </w:lvl>
    <w:lvl w:ilvl="1" w:tplc="3C1C4B82">
      <w:start w:val="1"/>
      <w:numFmt w:val="decimal"/>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D06F7C"/>
    <w:multiLevelType w:val="hybridMultilevel"/>
    <w:tmpl w:val="3D38EEFC"/>
    <w:lvl w:ilvl="0" w:tplc="D4F8D92E">
      <w:start w:val="1"/>
      <w:numFmt w:val="decimal"/>
      <w:lvlText w:val="%1."/>
      <w:lvlJc w:val="left"/>
      <w:pPr>
        <w:tabs>
          <w:tab w:val="num" w:pos="360"/>
        </w:tabs>
        <w:ind w:left="360" w:hanging="360"/>
      </w:pPr>
      <w:rPr>
        <w:b w:val="0"/>
      </w:rPr>
    </w:lvl>
    <w:lvl w:ilvl="1" w:tplc="0415000F">
      <w:start w:val="1"/>
      <w:numFmt w:val="decimal"/>
      <w:lvlText w:val="%2."/>
      <w:lvlJc w:val="left"/>
      <w:pPr>
        <w:tabs>
          <w:tab w:val="num" w:pos="360"/>
        </w:tabs>
        <w:ind w:left="360"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9" w15:restartNumberingAfterBreak="0">
    <w:nsid w:val="56FD6B5C"/>
    <w:multiLevelType w:val="multilevel"/>
    <w:tmpl w:val="182CAE4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Zero"/>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208" w:hanging="1440"/>
      </w:pPr>
    </w:lvl>
  </w:abstractNum>
  <w:abstractNum w:abstractNumId="60" w15:restartNumberingAfterBreak="0">
    <w:nsid w:val="6017298F"/>
    <w:multiLevelType w:val="hybridMultilevel"/>
    <w:tmpl w:val="42260B10"/>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1018"/>
        </w:tabs>
        <w:ind w:left="1018" w:hanging="450"/>
      </w:pPr>
      <w:rPr>
        <w:rFonts w:cs="Times New Roman"/>
      </w:rPr>
    </w:lvl>
    <w:lvl w:ilvl="2" w:tplc="0415001B">
      <w:start w:val="1"/>
      <w:numFmt w:val="lowerRoman"/>
      <w:lvlText w:val="%3."/>
      <w:lvlJc w:val="right"/>
      <w:pPr>
        <w:tabs>
          <w:tab w:val="num" w:pos="6480"/>
        </w:tabs>
        <w:ind w:left="6480" w:hanging="180"/>
      </w:pPr>
      <w:rPr>
        <w:rFonts w:cs="Times New Roman"/>
      </w:rPr>
    </w:lvl>
    <w:lvl w:ilvl="3" w:tplc="0415000F">
      <w:start w:val="1"/>
      <w:numFmt w:val="decimal"/>
      <w:lvlText w:val="%4."/>
      <w:lvlJc w:val="left"/>
      <w:pPr>
        <w:tabs>
          <w:tab w:val="num" w:pos="7200"/>
        </w:tabs>
        <w:ind w:left="7200" w:hanging="360"/>
      </w:pPr>
      <w:rPr>
        <w:rFonts w:cs="Times New Roman"/>
      </w:rPr>
    </w:lvl>
    <w:lvl w:ilvl="4" w:tplc="04150019">
      <w:start w:val="1"/>
      <w:numFmt w:val="lowerLetter"/>
      <w:lvlText w:val="%5."/>
      <w:lvlJc w:val="left"/>
      <w:pPr>
        <w:tabs>
          <w:tab w:val="num" w:pos="7920"/>
        </w:tabs>
        <w:ind w:left="7920" w:hanging="360"/>
      </w:pPr>
      <w:rPr>
        <w:rFonts w:cs="Times New Roman"/>
      </w:rPr>
    </w:lvl>
    <w:lvl w:ilvl="5" w:tplc="0415001B">
      <w:start w:val="1"/>
      <w:numFmt w:val="lowerRoman"/>
      <w:lvlText w:val="%6."/>
      <w:lvlJc w:val="right"/>
      <w:pPr>
        <w:tabs>
          <w:tab w:val="num" w:pos="8640"/>
        </w:tabs>
        <w:ind w:left="8640" w:hanging="180"/>
      </w:pPr>
      <w:rPr>
        <w:rFonts w:cs="Times New Roman"/>
      </w:rPr>
    </w:lvl>
    <w:lvl w:ilvl="6" w:tplc="0415000F">
      <w:start w:val="1"/>
      <w:numFmt w:val="decimal"/>
      <w:lvlText w:val="%7."/>
      <w:lvlJc w:val="left"/>
      <w:pPr>
        <w:tabs>
          <w:tab w:val="num" w:pos="9360"/>
        </w:tabs>
        <w:ind w:left="9360" w:hanging="360"/>
      </w:pPr>
      <w:rPr>
        <w:rFonts w:cs="Times New Roman"/>
      </w:rPr>
    </w:lvl>
    <w:lvl w:ilvl="7" w:tplc="04150019">
      <w:start w:val="1"/>
      <w:numFmt w:val="lowerLetter"/>
      <w:lvlText w:val="%8."/>
      <w:lvlJc w:val="left"/>
      <w:pPr>
        <w:tabs>
          <w:tab w:val="num" w:pos="10080"/>
        </w:tabs>
        <w:ind w:left="10080" w:hanging="360"/>
      </w:pPr>
      <w:rPr>
        <w:rFonts w:cs="Times New Roman"/>
      </w:rPr>
    </w:lvl>
    <w:lvl w:ilvl="8" w:tplc="0415001B">
      <w:start w:val="1"/>
      <w:numFmt w:val="lowerRoman"/>
      <w:lvlText w:val="%9."/>
      <w:lvlJc w:val="right"/>
      <w:pPr>
        <w:tabs>
          <w:tab w:val="num" w:pos="10800"/>
        </w:tabs>
        <w:ind w:left="10800" w:hanging="180"/>
      </w:pPr>
      <w:rPr>
        <w:rFonts w:cs="Times New Roman"/>
      </w:rPr>
    </w:lvl>
  </w:abstractNum>
  <w:abstractNum w:abstractNumId="61" w15:restartNumberingAfterBreak="0">
    <w:nsid w:val="618B5135"/>
    <w:multiLevelType w:val="hybridMultilevel"/>
    <w:tmpl w:val="22346C60"/>
    <w:lvl w:ilvl="0" w:tplc="F2F06044">
      <w:start w:val="1"/>
      <w:numFmt w:val="lowerLetter"/>
      <w:lvlText w:val="%1)"/>
      <w:lvlJc w:val="left"/>
      <w:pPr>
        <w:tabs>
          <w:tab w:val="num" w:pos="1503"/>
        </w:tabs>
        <w:ind w:left="1503" w:hanging="360"/>
      </w:pPr>
      <w:rPr>
        <w:rFonts w:hint="default"/>
      </w:rPr>
    </w:lvl>
    <w:lvl w:ilvl="1" w:tplc="22CEA09A">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2" w15:restartNumberingAfterBreak="0">
    <w:nsid w:val="64874FB0"/>
    <w:multiLevelType w:val="hybridMultilevel"/>
    <w:tmpl w:val="9B3A9312"/>
    <w:lvl w:ilvl="0" w:tplc="04150005">
      <w:start w:val="1"/>
      <w:numFmt w:val="bullet"/>
      <w:lvlText w:val=""/>
      <w:lvlJc w:val="left"/>
      <w:pPr>
        <w:ind w:left="1095" w:hanging="360"/>
      </w:pPr>
      <w:rPr>
        <w:rFonts w:ascii="Wingdings" w:hAnsi="Wingdings"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63" w15:restartNumberingAfterBreak="0">
    <w:nsid w:val="69332065"/>
    <w:multiLevelType w:val="hybridMultilevel"/>
    <w:tmpl w:val="B2563E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65"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6"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6271CC"/>
    <w:multiLevelType w:val="multilevel"/>
    <w:tmpl w:val="BABEB20C"/>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1" w15:restartNumberingAfterBreak="0">
    <w:nsid w:val="74801A60"/>
    <w:multiLevelType w:val="multilevel"/>
    <w:tmpl w:val="A9EA2A12"/>
    <w:lvl w:ilvl="0">
      <w:start w:val="10"/>
      <w:numFmt w:val="decimal"/>
      <w:lvlText w:val="%1"/>
      <w:lvlJc w:val="left"/>
      <w:pPr>
        <w:ind w:left="420" w:hanging="420"/>
      </w:pPr>
    </w:lvl>
    <w:lvl w:ilvl="1">
      <w:start w:val="1"/>
      <w:numFmt w:val="lowerLetter"/>
      <w:lvlText w:val="%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2"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3" w15:restartNumberingAfterBreak="0">
    <w:nsid w:val="7BBA5CF6"/>
    <w:multiLevelType w:val="hybridMultilevel"/>
    <w:tmpl w:val="83780CC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9ED6200C">
      <w:start w:val="1"/>
      <w:numFmt w:val="decimal"/>
      <w:lvlText w:val="%4."/>
      <w:lvlJc w:val="left"/>
      <w:pPr>
        <w:tabs>
          <w:tab w:val="num" w:pos="2880"/>
        </w:tabs>
        <w:ind w:left="2880" w:hanging="360"/>
      </w:pPr>
      <w:rPr>
        <w:rFonts w:ascii="Times New Roman" w:hAnsi="Times New Roman" w:cs="Times New Roman"/>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4"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ED46AD1"/>
    <w:multiLevelType w:val="hybridMultilevel"/>
    <w:tmpl w:val="EC8C53FE"/>
    <w:lvl w:ilvl="0" w:tplc="9042BE7A">
      <w:start w:val="1"/>
      <w:numFmt w:val="lowerLetter"/>
      <w:lvlText w:val="%1)"/>
      <w:lvlJc w:val="left"/>
      <w:pPr>
        <w:ind w:left="2062" w:hanging="360"/>
      </w:p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num w:numId="1" w16cid:durableId="999963069">
    <w:abstractNumId w:val="35"/>
  </w:num>
  <w:num w:numId="2" w16cid:durableId="17966058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3197426">
    <w:abstractNumId w:val="26"/>
  </w:num>
  <w:num w:numId="4" w16cid:durableId="665011997">
    <w:abstractNumId w:val="53"/>
  </w:num>
  <w:num w:numId="5" w16cid:durableId="230895887">
    <w:abstractNumId w:val="41"/>
  </w:num>
  <w:num w:numId="6" w16cid:durableId="1860318816">
    <w:abstractNumId w:val="72"/>
  </w:num>
  <w:num w:numId="7" w16cid:durableId="11615768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3104660">
    <w:abstractNumId w:val="31"/>
  </w:num>
  <w:num w:numId="9" w16cid:durableId="1529836343">
    <w:abstractNumId w:val="65"/>
  </w:num>
  <w:num w:numId="10" w16cid:durableId="1168595017">
    <w:abstractNumId w:val="50"/>
  </w:num>
  <w:num w:numId="11" w16cid:durableId="13634770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4743933">
    <w:abstractNumId w:val="68"/>
  </w:num>
  <w:num w:numId="13" w16cid:durableId="2135295992">
    <w:abstractNumId w:val="28"/>
  </w:num>
  <w:num w:numId="14" w16cid:durableId="2029942563">
    <w:abstractNumId w:val="21"/>
  </w:num>
  <w:num w:numId="15" w16cid:durableId="593127259">
    <w:abstractNumId w:val="52"/>
  </w:num>
  <w:num w:numId="16" w16cid:durableId="824509629">
    <w:abstractNumId w:val="11"/>
  </w:num>
  <w:num w:numId="17" w16cid:durableId="1452629683">
    <w:abstractNumId w:val="48"/>
  </w:num>
  <w:num w:numId="18" w16cid:durableId="1778791771">
    <w:abstractNumId w:val="24"/>
  </w:num>
  <w:num w:numId="19" w16cid:durableId="1876431682">
    <w:abstractNumId w:val="7"/>
  </w:num>
  <w:num w:numId="20" w16cid:durableId="1204369358">
    <w:abstractNumId w:val="69"/>
  </w:num>
  <w:num w:numId="21" w16cid:durableId="1653020081">
    <w:abstractNumId w:val="12"/>
  </w:num>
  <w:num w:numId="22" w16cid:durableId="81807041">
    <w:abstractNumId w:val="57"/>
  </w:num>
  <w:num w:numId="23" w16cid:durableId="1942059783">
    <w:abstractNumId w:val="45"/>
  </w:num>
  <w:num w:numId="24" w16cid:durableId="1621257628">
    <w:abstractNumId w:val="3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7852812">
    <w:abstractNumId w:val="20"/>
  </w:num>
  <w:num w:numId="26" w16cid:durableId="100454998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43407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5320137">
    <w:abstractNumId w:val="73"/>
  </w:num>
  <w:num w:numId="29" w16cid:durableId="1407802384">
    <w:abstractNumId w:val="42"/>
  </w:num>
  <w:num w:numId="30" w16cid:durableId="15043239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8224872">
    <w:abstractNumId w:val="60"/>
  </w:num>
  <w:num w:numId="32" w16cid:durableId="1136026286">
    <w:abstractNumId w:val="4"/>
    <w:lvlOverride w:ilvl="0">
      <w:startOverride w:val="1"/>
    </w:lvlOverride>
  </w:num>
  <w:num w:numId="33" w16cid:durableId="1309554558">
    <w:abstractNumId w:val="29"/>
    <w:lvlOverride w:ilvl="0"/>
    <w:lvlOverride w:ilvl="1"/>
    <w:lvlOverride w:ilvl="2">
      <w:startOverride w:val="1"/>
    </w:lvlOverride>
    <w:lvlOverride w:ilvl="3"/>
    <w:lvlOverride w:ilvl="4"/>
    <w:lvlOverride w:ilvl="5"/>
    <w:lvlOverride w:ilvl="6"/>
    <w:lvlOverride w:ilvl="7"/>
    <w:lvlOverride w:ilvl="8"/>
  </w:num>
  <w:num w:numId="34" w16cid:durableId="17861466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4598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32283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9706498">
    <w:abstractNumId w:val="2"/>
    <w:lvlOverride w:ilvl="0">
      <w:startOverride w:val="1"/>
    </w:lvlOverride>
  </w:num>
  <w:num w:numId="38" w16cid:durableId="456486200">
    <w:abstractNumId w:val="17"/>
  </w:num>
  <w:num w:numId="39" w16cid:durableId="1274632954">
    <w:abstractNumId w:val="58"/>
  </w:num>
  <w:num w:numId="40" w16cid:durableId="286353596">
    <w:abstractNumId w:val="49"/>
  </w:num>
  <w:num w:numId="41" w16cid:durableId="1551071922">
    <w:abstractNumId w:val="13"/>
  </w:num>
  <w:num w:numId="42" w16cid:durableId="568661996">
    <w:abstractNumId w:val="7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50863675">
    <w:abstractNumId w:val="22"/>
  </w:num>
  <w:num w:numId="44" w16cid:durableId="122427385">
    <w:abstractNumId w:val="66"/>
  </w:num>
  <w:num w:numId="45" w16cid:durableId="270283580">
    <w:abstractNumId w:val="62"/>
  </w:num>
  <w:num w:numId="46" w16cid:durableId="1380981901">
    <w:abstractNumId w:val="36"/>
  </w:num>
  <w:num w:numId="47" w16cid:durableId="557594500">
    <w:abstractNumId w:val="16"/>
  </w:num>
  <w:num w:numId="48" w16cid:durableId="792092492">
    <w:abstractNumId w:val="38"/>
  </w:num>
  <w:num w:numId="49" w16cid:durableId="2139109468">
    <w:abstractNumId w:val="54"/>
  </w:num>
  <w:num w:numId="50" w16cid:durableId="1562326498">
    <w:abstractNumId w:val="43"/>
  </w:num>
  <w:num w:numId="51" w16cid:durableId="2044986224">
    <w:abstractNumId w:val="55"/>
  </w:num>
  <w:num w:numId="52" w16cid:durableId="290015492">
    <w:abstractNumId w:val="14"/>
  </w:num>
  <w:num w:numId="53" w16cid:durableId="1951037803">
    <w:abstractNumId w:val="46"/>
  </w:num>
  <w:num w:numId="54" w16cid:durableId="1867984176">
    <w:abstractNumId w:val="25"/>
  </w:num>
  <w:num w:numId="55" w16cid:durableId="678966551">
    <w:abstractNumId w:val="27"/>
  </w:num>
  <w:num w:numId="56" w16cid:durableId="93669409">
    <w:abstractNumId w:val="34"/>
  </w:num>
  <w:num w:numId="57" w16cid:durableId="14202566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94280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476309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968760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47440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577398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405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7244392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000202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28871034">
    <w:abstractNumId w:val="7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33741814">
    <w:abstractNumId w:val="9"/>
  </w:num>
  <w:num w:numId="68" w16cid:durableId="532571003">
    <w:abstractNumId w:val="67"/>
  </w:num>
  <w:num w:numId="69" w16cid:durableId="354889986">
    <w:abstractNumId w:val="30"/>
  </w:num>
  <w:num w:numId="70" w16cid:durableId="1967155663">
    <w:abstractNumId w:val="61"/>
  </w:num>
  <w:num w:numId="71" w16cid:durableId="19906680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264243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2BB1"/>
    <w:rsid w:val="0000429F"/>
    <w:rsid w:val="0000496D"/>
    <w:rsid w:val="0000695C"/>
    <w:rsid w:val="00006E4D"/>
    <w:rsid w:val="0000732F"/>
    <w:rsid w:val="00010E21"/>
    <w:rsid w:val="000119D5"/>
    <w:rsid w:val="000127C4"/>
    <w:rsid w:val="00013A64"/>
    <w:rsid w:val="0001433C"/>
    <w:rsid w:val="000171B1"/>
    <w:rsid w:val="00024864"/>
    <w:rsid w:val="000350C5"/>
    <w:rsid w:val="00035381"/>
    <w:rsid w:val="00041088"/>
    <w:rsid w:val="00042D0E"/>
    <w:rsid w:val="00043364"/>
    <w:rsid w:val="00044219"/>
    <w:rsid w:val="00044549"/>
    <w:rsid w:val="00045579"/>
    <w:rsid w:val="000477CA"/>
    <w:rsid w:val="00047DF6"/>
    <w:rsid w:val="0005108E"/>
    <w:rsid w:val="00051A0C"/>
    <w:rsid w:val="00051CB3"/>
    <w:rsid w:val="0005204B"/>
    <w:rsid w:val="0005219A"/>
    <w:rsid w:val="000526E5"/>
    <w:rsid w:val="00053308"/>
    <w:rsid w:val="00054B03"/>
    <w:rsid w:val="00057BB4"/>
    <w:rsid w:val="00060598"/>
    <w:rsid w:val="0006313D"/>
    <w:rsid w:val="000632D9"/>
    <w:rsid w:val="00070AE8"/>
    <w:rsid w:val="00072BA6"/>
    <w:rsid w:val="00073068"/>
    <w:rsid w:val="000759DD"/>
    <w:rsid w:val="000767E2"/>
    <w:rsid w:val="0007771B"/>
    <w:rsid w:val="000801C2"/>
    <w:rsid w:val="00080472"/>
    <w:rsid w:val="00080C08"/>
    <w:rsid w:val="000813C0"/>
    <w:rsid w:val="000821BD"/>
    <w:rsid w:val="000829C9"/>
    <w:rsid w:val="000830EE"/>
    <w:rsid w:val="00084F1D"/>
    <w:rsid w:val="000852F8"/>
    <w:rsid w:val="0008607C"/>
    <w:rsid w:val="000929F5"/>
    <w:rsid w:val="00095F0C"/>
    <w:rsid w:val="0009662C"/>
    <w:rsid w:val="00097F3A"/>
    <w:rsid w:val="000A00BB"/>
    <w:rsid w:val="000A2346"/>
    <w:rsid w:val="000A332A"/>
    <w:rsid w:val="000A38B0"/>
    <w:rsid w:val="000A7123"/>
    <w:rsid w:val="000A77EA"/>
    <w:rsid w:val="000B0C1C"/>
    <w:rsid w:val="000B1341"/>
    <w:rsid w:val="000B21BD"/>
    <w:rsid w:val="000B5BC6"/>
    <w:rsid w:val="000B6188"/>
    <w:rsid w:val="000B6E76"/>
    <w:rsid w:val="000C4C36"/>
    <w:rsid w:val="000C588F"/>
    <w:rsid w:val="000C62A3"/>
    <w:rsid w:val="000D037D"/>
    <w:rsid w:val="000D12E9"/>
    <w:rsid w:val="000D1887"/>
    <w:rsid w:val="000D2356"/>
    <w:rsid w:val="000D26F0"/>
    <w:rsid w:val="000D31F9"/>
    <w:rsid w:val="000D63C6"/>
    <w:rsid w:val="000E208A"/>
    <w:rsid w:val="000E2ACA"/>
    <w:rsid w:val="000E4520"/>
    <w:rsid w:val="000E45CB"/>
    <w:rsid w:val="000E68CE"/>
    <w:rsid w:val="000E74E0"/>
    <w:rsid w:val="000F030E"/>
    <w:rsid w:val="000F2FF3"/>
    <w:rsid w:val="000F3297"/>
    <w:rsid w:val="000F443B"/>
    <w:rsid w:val="000F62D1"/>
    <w:rsid w:val="000F6733"/>
    <w:rsid w:val="000F67D9"/>
    <w:rsid w:val="000F6BF9"/>
    <w:rsid w:val="00101154"/>
    <w:rsid w:val="00103A8B"/>
    <w:rsid w:val="0010406F"/>
    <w:rsid w:val="00105E8D"/>
    <w:rsid w:val="0010766E"/>
    <w:rsid w:val="001114C2"/>
    <w:rsid w:val="001125C0"/>
    <w:rsid w:val="00115A0C"/>
    <w:rsid w:val="00115CF8"/>
    <w:rsid w:val="00116B77"/>
    <w:rsid w:val="00120D1D"/>
    <w:rsid w:val="001232D5"/>
    <w:rsid w:val="00123A3A"/>
    <w:rsid w:val="00123D5C"/>
    <w:rsid w:val="001249D2"/>
    <w:rsid w:val="00130017"/>
    <w:rsid w:val="00131E74"/>
    <w:rsid w:val="00133BBE"/>
    <w:rsid w:val="001363DE"/>
    <w:rsid w:val="00141347"/>
    <w:rsid w:val="00141E0E"/>
    <w:rsid w:val="0014357F"/>
    <w:rsid w:val="001503CC"/>
    <w:rsid w:val="001506F2"/>
    <w:rsid w:val="001532DB"/>
    <w:rsid w:val="00153B36"/>
    <w:rsid w:val="00157009"/>
    <w:rsid w:val="00157F0F"/>
    <w:rsid w:val="00160EBB"/>
    <w:rsid w:val="00164A27"/>
    <w:rsid w:val="001668DD"/>
    <w:rsid w:val="00167FCF"/>
    <w:rsid w:val="00172AEF"/>
    <w:rsid w:val="00172DDC"/>
    <w:rsid w:val="00173DF7"/>
    <w:rsid w:val="00174AFB"/>
    <w:rsid w:val="001767ED"/>
    <w:rsid w:val="00176D85"/>
    <w:rsid w:val="00177BED"/>
    <w:rsid w:val="00181BEB"/>
    <w:rsid w:val="0018421E"/>
    <w:rsid w:val="00184E7D"/>
    <w:rsid w:val="001858B9"/>
    <w:rsid w:val="00187C12"/>
    <w:rsid w:val="00190F78"/>
    <w:rsid w:val="00191F7A"/>
    <w:rsid w:val="00192371"/>
    <w:rsid w:val="00192F3F"/>
    <w:rsid w:val="00193418"/>
    <w:rsid w:val="001A0595"/>
    <w:rsid w:val="001A23DD"/>
    <w:rsid w:val="001A251D"/>
    <w:rsid w:val="001A369F"/>
    <w:rsid w:val="001A483D"/>
    <w:rsid w:val="001A4FC2"/>
    <w:rsid w:val="001B0255"/>
    <w:rsid w:val="001B1751"/>
    <w:rsid w:val="001B2C9A"/>
    <w:rsid w:val="001B3681"/>
    <w:rsid w:val="001B739C"/>
    <w:rsid w:val="001C12B3"/>
    <w:rsid w:val="001C17B5"/>
    <w:rsid w:val="001C1C90"/>
    <w:rsid w:val="001C229D"/>
    <w:rsid w:val="001C58E8"/>
    <w:rsid w:val="001C6802"/>
    <w:rsid w:val="001C6E83"/>
    <w:rsid w:val="001C744B"/>
    <w:rsid w:val="001D0B7F"/>
    <w:rsid w:val="001D1FB0"/>
    <w:rsid w:val="001D298A"/>
    <w:rsid w:val="001D3A6B"/>
    <w:rsid w:val="001D53FA"/>
    <w:rsid w:val="001E0C8A"/>
    <w:rsid w:val="001E0DDA"/>
    <w:rsid w:val="001E0F1D"/>
    <w:rsid w:val="001E1977"/>
    <w:rsid w:val="001E3246"/>
    <w:rsid w:val="001E41AC"/>
    <w:rsid w:val="001E54BC"/>
    <w:rsid w:val="001E78A7"/>
    <w:rsid w:val="001F222B"/>
    <w:rsid w:val="001F5457"/>
    <w:rsid w:val="001F57F1"/>
    <w:rsid w:val="001F59D0"/>
    <w:rsid w:val="001F75E1"/>
    <w:rsid w:val="001F7882"/>
    <w:rsid w:val="00200483"/>
    <w:rsid w:val="00203AE6"/>
    <w:rsid w:val="00204277"/>
    <w:rsid w:val="00205681"/>
    <w:rsid w:val="002071FA"/>
    <w:rsid w:val="002102B2"/>
    <w:rsid w:val="00210727"/>
    <w:rsid w:val="00211D72"/>
    <w:rsid w:val="00212B63"/>
    <w:rsid w:val="00213458"/>
    <w:rsid w:val="00214A4A"/>
    <w:rsid w:val="00217A59"/>
    <w:rsid w:val="0022159D"/>
    <w:rsid w:val="00224D22"/>
    <w:rsid w:val="00226A5D"/>
    <w:rsid w:val="0022739A"/>
    <w:rsid w:val="002277FB"/>
    <w:rsid w:val="00227A47"/>
    <w:rsid w:val="00231CA5"/>
    <w:rsid w:val="0023220C"/>
    <w:rsid w:val="00233931"/>
    <w:rsid w:val="002342B9"/>
    <w:rsid w:val="00236C1E"/>
    <w:rsid w:val="00241368"/>
    <w:rsid w:val="00241AA2"/>
    <w:rsid w:val="002472A2"/>
    <w:rsid w:val="00247939"/>
    <w:rsid w:val="00247ACB"/>
    <w:rsid w:val="002507E8"/>
    <w:rsid w:val="00251B2E"/>
    <w:rsid w:val="00252CBB"/>
    <w:rsid w:val="002535B9"/>
    <w:rsid w:val="00256CB5"/>
    <w:rsid w:val="00257925"/>
    <w:rsid w:val="00261783"/>
    <w:rsid w:val="00262EF4"/>
    <w:rsid w:val="00262F49"/>
    <w:rsid w:val="0026312C"/>
    <w:rsid w:val="002637E2"/>
    <w:rsid w:val="002651A6"/>
    <w:rsid w:val="0026688E"/>
    <w:rsid w:val="00267D4D"/>
    <w:rsid w:val="0027035A"/>
    <w:rsid w:val="00270D4A"/>
    <w:rsid w:val="00270DCE"/>
    <w:rsid w:val="00271637"/>
    <w:rsid w:val="00272150"/>
    <w:rsid w:val="00273CE3"/>
    <w:rsid w:val="00274721"/>
    <w:rsid w:val="0027604B"/>
    <w:rsid w:val="00276A17"/>
    <w:rsid w:val="00277A2B"/>
    <w:rsid w:val="00280BE9"/>
    <w:rsid w:val="00281F81"/>
    <w:rsid w:val="00281F82"/>
    <w:rsid w:val="0028265A"/>
    <w:rsid w:val="002832B0"/>
    <w:rsid w:val="00284D5C"/>
    <w:rsid w:val="00285C0D"/>
    <w:rsid w:val="00286036"/>
    <w:rsid w:val="00287DD4"/>
    <w:rsid w:val="002953B3"/>
    <w:rsid w:val="0029566C"/>
    <w:rsid w:val="00295F3D"/>
    <w:rsid w:val="00296CED"/>
    <w:rsid w:val="002A1894"/>
    <w:rsid w:val="002A20EC"/>
    <w:rsid w:val="002A3A4B"/>
    <w:rsid w:val="002A4F9F"/>
    <w:rsid w:val="002A5D3A"/>
    <w:rsid w:val="002A6F06"/>
    <w:rsid w:val="002B0296"/>
    <w:rsid w:val="002B0A64"/>
    <w:rsid w:val="002B2AA9"/>
    <w:rsid w:val="002B34B2"/>
    <w:rsid w:val="002B55E6"/>
    <w:rsid w:val="002B59AE"/>
    <w:rsid w:val="002B5ECD"/>
    <w:rsid w:val="002C07A2"/>
    <w:rsid w:val="002C1BB6"/>
    <w:rsid w:val="002C24A0"/>
    <w:rsid w:val="002C291B"/>
    <w:rsid w:val="002C6260"/>
    <w:rsid w:val="002C66B6"/>
    <w:rsid w:val="002D1BF9"/>
    <w:rsid w:val="002D2496"/>
    <w:rsid w:val="002D2B61"/>
    <w:rsid w:val="002D2D12"/>
    <w:rsid w:val="002D2E2F"/>
    <w:rsid w:val="002D3BB2"/>
    <w:rsid w:val="002D6BAF"/>
    <w:rsid w:val="002D731D"/>
    <w:rsid w:val="002D740B"/>
    <w:rsid w:val="002E074F"/>
    <w:rsid w:val="002E2E6F"/>
    <w:rsid w:val="002E4C86"/>
    <w:rsid w:val="002E720F"/>
    <w:rsid w:val="002F41BD"/>
    <w:rsid w:val="002F5054"/>
    <w:rsid w:val="002F5A0C"/>
    <w:rsid w:val="002F5DF5"/>
    <w:rsid w:val="002F767E"/>
    <w:rsid w:val="00300707"/>
    <w:rsid w:val="003028D1"/>
    <w:rsid w:val="00302A1A"/>
    <w:rsid w:val="00305216"/>
    <w:rsid w:val="003054F7"/>
    <w:rsid w:val="00307632"/>
    <w:rsid w:val="0030799F"/>
    <w:rsid w:val="0031116F"/>
    <w:rsid w:val="003114BE"/>
    <w:rsid w:val="00311BF4"/>
    <w:rsid w:val="00312151"/>
    <w:rsid w:val="0031432E"/>
    <w:rsid w:val="00314990"/>
    <w:rsid w:val="00323880"/>
    <w:rsid w:val="00324826"/>
    <w:rsid w:val="00324F92"/>
    <w:rsid w:val="00325809"/>
    <w:rsid w:val="0033149F"/>
    <w:rsid w:val="00331549"/>
    <w:rsid w:val="00333B41"/>
    <w:rsid w:val="003347DE"/>
    <w:rsid w:val="00335DD7"/>
    <w:rsid w:val="003379D3"/>
    <w:rsid w:val="00337D67"/>
    <w:rsid w:val="00340864"/>
    <w:rsid w:val="00341593"/>
    <w:rsid w:val="00343B2C"/>
    <w:rsid w:val="00343E90"/>
    <w:rsid w:val="003462F9"/>
    <w:rsid w:val="003503BA"/>
    <w:rsid w:val="00351EB9"/>
    <w:rsid w:val="0035337B"/>
    <w:rsid w:val="003537AA"/>
    <w:rsid w:val="00356D71"/>
    <w:rsid w:val="00357C5D"/>
    <w:rsid w:val="0036149D"/>
    <w:rsid w:val="00362E0D"/>
    <w:rsid w:val="00366885"/>
    <w:rsid w:val="00370B18"/>
    <w:rsid w:val="00371856"/>
    <w:rsid w:val="00371AF0"/>
    <w:rsid w:val="00373406"/>
    <w:rsid w:val="00375515"/>
    <w:rsid w:val="00380A4A"/>
    <w:rsid w:val="003814F0"/>
    <w:rsid w:val="0038337B"/>
    <w:rsid w:val="003867F9"/>
    <w:rsid w:val="00390FA0"/>
    <w:rsid w:val="003921BE"/>
    <w:rsid w:val="00393388"/>
    <w:rsid w:val="00395000"/>
    <w:rsid w:val="00395B3F"/>
    <w:rsid w:val="00396230"/>
    <w:rsid w:val="003A08E9"/>
    <w:rsid w:val="003A0DA3"/>
    <w:rsid w:val="003A2698"/>
    <w:rsid w:val="003A458F"/>
    <w:rsid w:val="003A66F4"/>
    <w:rsid w:val="003A71AD"/>
    <w:rsid w:val="003A7789"/>
    <w:rsid w:val="003B01EB"/>
    <w:rsid w:val="003B0F3F"/>
    <w:rsid w:val="003B16B9"/>
    <w:rsid w:val="003B3108"/>
    <w:rsid w:val="003B318C"/>
    <w:rsid w:val="003C051A"/>
    <w:rsid w:val="003C2BF5"/>
    <w:rsid w:val="003C3270"/>
    <w:rsid w:val="003D0278"/>
    <w:rsid w:val="003D1D2A"/>
    <w:rsid w:val="003D3BBC"/>
    <w:rsid w:val="003D74BD"/>
    <w:rsid w:val="003D7575"/>
    <w:rsid w:val="003D7969"/>
    <w:rsid w:val="003E00A8"/>
    <w:rsid w:val="003E0459"/>
    <w:rsid w:val="003E1929"/>
    <w:rsid w:val="003E225B"/>
    <w:rsid w:val="003E2642"/>
    <w:rsid w:val="003E451F"/>
    <w:rsid w:val="003E4E08"/>
    <w:rsid w:val="003E632F"/>
    <w:rsid w:val="003E6BD0"/>
    <w:rsid w:val="003E72E5"/>
    <w:rsid w:val="003E7443"/>
    <w:rsid w:val="003F0972"/>
    <w:rsid w:val="003F0A77"/>
    <w:rsid w:val="003F232C"/>
    <w:rsid w:val="003F7011"/>
    <w:rsid w:val="00400F08"/>
    <w:rsid w:val="004022ED"/>
    <w:rsid w:val="00403852"/>
    <w:rsid w:val="00403A03"/>
    <w:rsid w:val="00404F6D"/>
    <w:rsid w:val="00414389"/>
    <w:rsid w:val="00416006"/>
    <w:rsid w:val="00416691"/>
    <w:rsid w:val="004168B8"/>
    <w:rsid w:val="0041766E"/>
    <w:rsid w:val="00417BA6"/>
    <w:rsid w:val="00421E87"/>
    <w:rsid w:val="0042324D"/>
    <w:rsid w:val="00423A61"/>
    <w:rsid w:val="00423CAE"/>
    <w:rsid w:val="0042519D"/>
    <w:rsid w:val="0042593C"/>
    <w:rsid w:val="00425A17"/>
    <w:rsid w:val="004261F0"/>
    <w:rsid w:val="0042798A"/>
    <w:rsid w:val="00430057"/>
    <w:rsid w:val="00431125"/>
    <w:rsid w:val="00431FA2"/>
    <w:rsid w:val="00432686"/>
    <w:rsid w:val="00433069"/>
    <w:rsid w:val="0044052A"/>
    <w:rsid w:val="004414F4"/>
    <w:rsid w:val="00441C4B"/>
    <w:rsid w:val="00442894"/>
    <w:rsid w:val="00443036"/>
    <w:rsid w:val="0044550F"/>
    <w:rsid w:val="004462E2"/>
    <w:rsid w:val="00446E48"/>
    <w:rsid w:val="00450FE2"/>
    <w:rsid w:val="00452EF6"/>
    <w:rsid w:val="00455991"/>
    <w:rsid w:val="004624E9"/>
    <w:rsid w:val="00462768"/>
    <w:rsid w:val="004652EB"/>
    <w:rsid w:val="00465340"/>
    <w:rsid w:val="00465B21"/>
    <w:rsid w:val="00475848"/>
    <w:rsid w:val="0047710D"/>
    <w:rsid w:val="00477439"/>
    <w:rsid w:val="00477880"/>
    <w:rsid w:val="00480117"/>
    <w:rsid w:val="00480BA1"/>
    <w:rsid w:val="00491E99"/>
    <w:rsid w:val="004924C1"/>
    <w:rsid w:val="004925DD"/>
    <w:rsid w:val="00494678"/>
    <w:rsid w:val="004955B4"/>
    <w:rsid w:val="00495EE8"/>
    <w:rsid w:val="004961B0"/>
    <w:rsid w:val="0049729F"/>
    <w:rsid w:val="004A17AD"/>
    <w:rsid w:val="004A187E"/>
    <w:rsid w:val="004A5ED3"/>
    <w:rsid w:val="004B1ED4"/>
    <w:rsid w:val="004B4FBA"/>
    <w:rsid w:val="004B54EB"/>
    <w:rsid w:val="004B656F"/>
    <w:rsid w:val="004B7147"/>
    <w:rsid w:val="004B75B7"/>
    <w:rsid w:val="004C0AE2"/>
    <w:rsid w:val="004C1805"/>
    <w:rsid w:val="004C1E1F"/>
    <w:rsid w:val="004C2002"/>
    <w:rsid w:val="004C288C"/>
    <w:rsid w:val="004C2A1D"/>
    <w:rsid w:val="004C31BD"/>
    <w:rsid w:val="004C48FE"/>
    <w:rsid w:val="004C6A0F"/>
    <w:rsid w:val="004D00FC"/>
    <w:rsid w:val="004D27ED"/>
    <w:rsid w:val="004D4F92"/>
    <w:rsid w:val="004D5467"/>
    <w:rsid w:val="004D7895"/>
    <w:rsid w:val="004D7E53"/>
    <w:rsid w:val="004E0190"/>
    <w:rsid w:val="004E082E"/>
    <w:rsid w:val="004E0903"/>
    <w:rsid w:val="004E1A01"/>
    <w:rsid w:val="004E1EB0"/>
    <w:rsid w:val="004E3E82"/>
    <w:rsid w:val="004E5289"/>
    <w:rsid w:val="004E5C93"/>
    <w:rsid w:val="004E63EC"/>
    <w:rsid w:val="004E7EB1"/>
    <w:rsid w:val="004F2EFA"/>
    <w:rsid w:val="004F5C92"/>
    <w:rsid w:val="004F78AE"/>
    <w:rsid w:val="004F7ACA"/>
    <w:rsid w:val="00501155"/>
    <w:rsid w:val="00503971"/>
    <w:rsid w:val="005043BE"/>
    <w:rsid w:val="00504AF9"/>
    <w:rsid w:val="005053BC"/>
    <w:rsid w:val="005079FD"/>
    <w:rsid w:val="00513084"/>
    <w:rsid w:val="00513449"/>
    <w:rsid w:val="00513A53"/>
    <w:rsid w:val="005141BC"/>
    <w:rsid w:val="00515FB5"/>
    <w:rsid w:val="005167C7"/>
    <w:rsid w:val="0052112B"/>
    <w:rsid w:val="00522DEF"/>
    <w:rsid w:val="00523C2F"/>
    <w:rsid w:val="00527014"/>
    <w:rsid w:val="005277D7"/>
    <w:rsid w:val="00527DEF"/>
    <w:rsid w:val="00533AA0"/>
    <w:rsid w:val="0053419F"/>
    <w:rsid w:val="00535259"/>
    <w:rsid w:val="005355A1"/>
    <w:rsid w:val="00537874"/>
    <w:rsid w:val="00537D98"/>
    <w:rsid w:val="00540E96"/>
    <w:rsid w:val="00540F5B"/>
    <w:rsid w:val="00540F9D"/>
    <w:rsid w:val="00541855"/>
    <w:rsid w:val="00544358"/>
    <w:rsid w:val="00545026"/>
    <w:rsid w:val="00547A25"/>
    <w:rsid w:val="0055045B"/>
    <w:rsid w:val="005518A1"/>
    <w:rsid w:val="00551F59"/>
    <w:rsid w:val="00552D1D"/>
    <w:rsid w:val="0055340F"/>
    <w:rsid w:val="00555B62"/>
    <w:rsid w:val="00556CAA"/>
    <w:rsid w:val="00556F9B"/>
    <w:rsid w:val="00561F03"/>
    <w:rsid w:val="00563A5A"/>
    <w:rsid w:val="0056464C"/>
    <w:rsid w:val="00566EE2"/>
    <w:rsid w:val="00566F7B"/>
    <w:rsid w:val="005704FB"/>
    <w:rsid w:val="005711D3"/>
    <w:rsid w:val="00571AC1"/>
    <w:rsid w:val="00572E91"/>
    <w:rsid w:val="005737B0"/>
    <w:rsid w:val="00574D2D"/>
    <w:rsid w:val="00580121"/>
    <w:rsid w:val="0058086F"/>
    <w:rsid w:val="005844D1"/>
    <w:rsid w:val="0058580C"/>
    <w:rsid w:val="00585E71"/>
    <w:rsid w:val="00586B6F"/>
    <w:rsid w:val="005875C6"/>
    <w:rsid w:val="005879BF"/>
    <w:rsid w:val="00591064"/>
    <w:rsid w:val="00592E8A"/>
    <w:rsid w:val="0059471B"/>
    <w:rsid w:val="0059510C"/>
    <w:rsid w:val="00595A6D"/>
    <w:rsid w:val="005961A7"/>
    <w:rsid w:val="005A0B13"/>
    <w:rsid w:val="005A3317"/>
    <w:rsid w:val="005A442D"/>
    <w:rsid w:val="005A4A1D"/>
    <w:rsid w:val="005A55A8"/>
    <w:rsid w:val="005A60E3"/>
    <w:rsid w:val="005A71A2"/>
    <w:rsid w:val="005B01A1"/>
    <w:rsid w:val="005B0B37"/>
    <w:rsid w:val="005B3648"/>
    <w:rsid w:val="005B7402"/>
    <w:rsid w:val="005C00A8"/>
    <w:rsid w:val="005C3713"/>
    <w:rsid w:val="005C5A33"/>
    <w:rsid w:val="005C6F98"/>
    <w:rsid w:val="005D0FC0"/>
    <w:rsid w:val="005D3FF1"/>
    <w:rsid w:val="005D4624"/>
    <w:rsid w:val="005D486C"/>
    <w:rsid w:val="005D4A42"/>
    <w:rsid w:val="005D5176"/>
    <w:rsid w:val="005D548B"/>
    <w:rsid w:val="005D6C68"/>
    <w:rsid w:val="005D6D0D"/>
    <w:rsid w:val="005D6F5D"/>
    <w:rsid w:val="005E211D"/>
    <w:rsid w:val="005E2C2D"/>
    <w:rsid w:val="005E4D3E"/>
    <w:rsid w:val="005E5EC9"/>
    <w:rsid w:val="005E6AC8"/>
    <w:rsid w:val="005E7FA8"/>
    <w:rsid w:val="005F257B"/>
    <w:rsid w:val="005F31E9"/>
    <w:rsid w:val="005F441C"/>
    <w:rsid w:val="005F5CA7"/>
    <w:rsid w:val="005F695A"/>
    <w:rsid w:val="005F6E9E"/>
    <w:rsid w:val="005F7608"/>
    <w:rsid w:val="006007A9"/>
    <w:rsid w:val="00603AB6"/>
    <w:rsid w:val="0060530B"/>
    <w:rsid w:val="00606B0A"/>
    <w:rsid w:val="0060788C"/>
    <w:rsid w:val="00617EB7"/>
    <w:rsid w:val="0062196C"/>
    <w:rsid w:val="006226DF"/>
    <w:rsid w:val="006248A2"/>
    <w:rsid w:val="00626EB5"/>
    <w:rsid w:val="00630286"/>
    <w:rsid w:val="00630404"/>
    <w:rsid w:val="0063167B"/>
    <w:rsid w:val="00632F1E"/>
    <w:rsid w:val="00633492"/>
    <w:rsid w:val="006342AC"/>
    <w:rsid w:val="00635088"/>
    <w:rsid w:val="00640008"/>
    <w:rsid w:val="00640F11"/>
    <w:rsid w:val="00641EFE"/>
    <w:rsid w:val="006420BC"/>
    <w:rsid w:val="00643D8A"/>
    <w:rsid w:val="00647B80"/>
    <w:rsid w:val="00651267"/>
    <w:rsid w:val="00652697"/>
    <w:rsid w:val="00652748"/>
    <w:rsid w:val="00652DCF"/>
    <w:rsid w:val="006553FB"/>
    <w:rsid w:val="006562A7"/>
    <w:rsid w:val="00664552"/>
    <w:rsid w:val="00664DDE"/>
    <w:rsid w:val="006655A7"/>
    <w:rsid w:val="00666D28"/>
    <w:rsid w:val="006713DD"/>
    <w:rsid w:val="00673745"/>
    <w:rsid w:val="00676444"/>
    <w:rsid w:val="0067707C"/>
    <w:rsid w:val="006776F6"/>
    <w:rsid w:val="00680368"/>
    <w:rsid w:val="00680F6A"/>
    <w:rsid w:val="006826E0"/>
    <w:rsid w:val="00685DF9"/>
    <w:rsid w:val="00685FD1"/>
    <w:rsid w:val="00687E7C"/>
    <w:rsid w:val="006920D1"/>
    <w:rsid w:val="00693E53"/>
    <w:rsid w:val="00693E94"/>
    <w:rsid w:val="0069485A"/>
    <w:rsid w:val="00695592"/>
    <w:rsid w:val="0069605D"/>
    <w:rsid w:val="00696E7F"/>
    <w:rsid w:val="006976DC"/>
    <w:rsid w:val="006A02C1"/>
    <w:rsid w:val="006A30FD"/>
    <w:rsid w:val="006A339C"/>
    <w:rsid w:val="006A4951"/>
    <w:rsid w:val="006A5EEF"/>
    <w:rsid w:val="006A6266"/>
    <w:rsid w:val="006A6E1F"/>
    <w:rsid w:val="006B0D9E"/>
    <w:rsid w:val="006B177A"/>
    <w:rsid w:val="006B1E83"/>
    <w:rsid w:val="006B43AA"/>
    <w:rsid w:val="006B60F7"/>
    <w:rsid w:val="006B69DB"/>
    <w:rsid w:val="006C22F9"/>
    <w:rsid w:val="006C2A0C"/>
    <w:rsid w:val="006C3840"/>
    <w:rsid w:val="006C4854"/>
    <w:rsid w:val="006C4F71"/>
    <w:rsid w:val="006C6010"/>
    <w:rsid w:val="006C7759"/>
    <w:rsid w:val="006C7A04"/>
    <w:rsid w:val="006D0270"/>
    <w:rsid w:val="006D1F91"/>
    <w:rsid w:val="006D2B9B"/>
    <w:rsid w:val="006D30AF"/>
    <w:rsid w:val="006D484C"/>
    <w:rsid w:val="006D6E53"/>
    <w:rsid w:val="006D6F6D"/>
    <w:rsid w:val="006D7D2A"/>
    <w:rsid w:val="006D7D6E"/>
    <w:rsid w:val="006E0491"/>
    <w:rsid w:val="006E1FE0"/>
    <w:rsid w:val="006E2AA7"/>
    <w:rsid w:val="006E3A7B"/>
    <w:rsid w:val="006F0D25"/>
    <w:rsid w:val="006F1006"/>
    <w:rsid w:val="006F1071"/>
    <w:rsid w:val="006F1F26"/>
    <w:rsid w:val="006F2823"/>
    <w:rsid w:val="006F3C01"/>
    <w:rsid w:val="006F4A4A"/>
    <w:rsid w:val="006F5790"/>
    <w:rsid w:val="006F58AB"/>
    <w:rsid w:val="006F6297"/>
    <w:rsid w:val="00702EFD"/>
    <w:rsid w:val="007030BF"/>
    <w:rsid w:val="007030F3"/>
    <w:rsid w:val="00703E8B"/>
    <w:rsid w:val="00704297"/>
    <w:rsid w:val="0070742C"/>
    <w:rsid w:val="00712530"/>
    <w:rsid w:val="007156D4"/>
    <w:rsid w:val="007157A5"/>
    <w:rsid w:val="00717568"/>
    <w:rsid w:val="0071769E"/>
    <w:rsid w:val="0071782D"/>
    <w:rsid w:val="00717D7B"/>
    <w:rsid w:val="007229AA"/>
    <w:rsid w:val="007272B4"/>
    <w:rsid w:val="00727F6B"/>
    <w:rsid w:val="00730972"/>
    <w:rsid w:val="00731990"/>
    <w:rsid w:val="00732D9C"/>
    <w:rsid w:val="007330A8"/>
    <w:rsid w:val="007361EA"/>
    <w:rsid w:val="007365CB"/>
    <w:rsid w:val="00736B17"/>
    <w:rsid w:val="007408FD"/>
    <w:rsid w:val="007413A8"/>
    <w:rsid w:val="00742969"/>
    <w:rsid w:val="007430B6"/>
    <w:rsid w:val="00743D45"/>
    <w:rsid w:val="00746362"/>
    <w:rsid w:val="0074785F"/>
    <w:rsid w:val="00750607"/>
    <w:rsid w:val="0075104D"/>
    <w:rsid w:val="00751534"/>
    <w:rsid w:val="0075705A"/>
    <w:rsid w:val="0075727E"/>
    <w:rsid w:val="00763114"/>
    <w:rsid w:val="0076350A"/>
    <w:rsid w:val="00772380"/>
    <w:rsid w:val="00773B5F"/>
    <w:rsid w:val="007741FC"/>
    <w:rsid w:val="00775AC7"/>
    <w:rsid w:val="00776277"/>
    <w:rsid w:val="007771D8"/>
    <w:rsid w:val="007851BE"/>
    <w:rsid w:val="00785B01"/>
    <w:rsid w:val="00786F61"/>
    <w:rsid w:val="0078761A"/>
    <w:rsid w:val="0079047F"/>
    <w:rsid w:val="00793EAB"/>
    <w:rsid w:val="0079463B"/>
    <w:rsid w:val="0079505D"/>
    <w:rsid w:val="007954E5"/>
    <w:rsid w:val="007967F3"/>
    <w:rsid w:val="00797029"/>
    <w:rsid w:val="007A3BEA"/>
    <w:rsid w:val="007A4566"/>
    <w:rsid w:val="007A5CB1"/>
    <w:rsid w:val="007A62F4"/>
    <w:rsid w:val="007B1CCE"/>
    <w:rsid w:val="007B2249"/>
    <w:rsid w:val="007B64E5"/>
    <w:rsid w:val="007B6DC9"/>
    <w:rsid w:val="007C23E8"/>
    <w:rsid w:val="007C36DB"/>
    <w:rsid w:val="007C3E76"/>
    <w:rsid w:val="007C60DF"/>
    <w:rsid w:val="007C7CDA"/>
    <w:rsid w:val="007D00E2"/>
    <w:rsid w:val="007D1F3C"/>
    <w:rsid w:val="007D2478"/>
    <w:rsid w:val="007D5B4D"/>
    <w:rsid w:val="007D6ECE"/>
    <w:rsid w:val="007E1C82"/>
    <w:rsid w:val="007E23B2"/>
    <w:rsid w:val="007E357D"/>
    <w:rsid w:val="007E4402"/>
    <w:rsid w:val="007E488F"/>
    <w:rsid w:val="007E530B"/>
    <w:rsid w:val="007E5406"/>
    <w:rsid w:val="007E6254"/>
    <w:rsid w:val="007E71CB"/>
    <w:rsid w:val="007F0345"/>
    <w:rsid w:val="007F14DD"/>
    <w:rsid w:val="007F1D41"/>
    <w:rsid w:val="007F1F8E"/>
    <w:rsid w:val="007F7E7F"/>
    <w:rsid w:val="00801A5E"/>
    <w:rsid w:val="00802F8D"/>
    <w:rsid w:val="00807767"/>
    <w:rsid w:val="00812219"/>
    <w:rsid w:val="0081335E"/>
    <w:rsid w:val="00813712"/>
    <w:rsid w:val="0081414C"/>
    <w:rsid w:val="008149C4"/>
    <w:rsid w:val="0081586A"/>
    <w:rsid w:val="00821984"/>
    <w:rsid w:val="008223A4"/>
    <w:rsid w:val="00822D91"/>
    <w:rsid w:val="00823136"/>
    <w:rsid w:val="0082447D"/>
    <w:rsid w:val="0083100C"/>
    <w:rsid w:val="00832094"/>
    <w:rsid w:val="008333DE"/>
    <w:rsid w:val="008357F8"/>
    <w:rsid w:val="00836EB9"/>
    <w:rsid w:val="0084087C"/>
    <w:rsid w:val="00844E02"/>
    <w:rsid w:val="00845676"/>
    <w:rsid w:val="008463F6"/>
    <w:rsid w:val="00847875"/>
    <w:rsid w:val="00850045"/>
    <w:rsid w:val="00850317"/>
    <w:rsid w:val="008539A4"/>
    <w:rsid w:val="0085416A"/>
    <w:rsid w:val="008578DD"/>
    <w:rsid w:val="0086368D"/>
    <w:rsid w:val="00863FDF"/>
    <w:rsid w:val="00864BB7"/>
    <w:rsid w:val="0086529D"/>
    <w:rsid w:val="0086582D"/>
    <w:rsid w:val="00867941"/>
    <w:rsid w:val="008709A0"/>
    <w:rsid w:val="00873BBF"/>
    <w:rsid w:val="008768D7"/>
    <w:rsid w:val="00876AB6"/>
    <w:rsid w:val="0088074F"/>
    <w:rsid w:val="0088101E"/>
    <w:rsid w:val="00882E4C"/>
    <w:rsid w:val="008832E3"/>
    <w:rsid w:val="00883319"/>
    <w:rsid w:val="00884771"/>
    <w:rsid w:val="00885312"/>
    <w:rsid w:val="00892893"/>
    <w:rsid w:val="008941B0"/>
    <w:rsid w:val="00894A7C"/>
    <w:rsid w:val="00896BCC"/>
    <w:rsid w:val="008A3E23"/>
    <w:rsid w:val="008A47FE"/>
    <w:rsid w:val="008B083E"/>
    <w:rsid w:val="008B3C9F"/>
    <w:rsid w:val="008B4035"/>
    <w:rsid w:val="008B5C79"/>
    <w:rsid w:val="008B6BAC"/>
    <w:rsid w:val="008C213A"/>
    <w:rsid w:val="008C21CD"/>
    <w:rsid w:val="008C312E"/>
    <w:rsid w:val="008C4122"/>
    <w:rsid w:val="008C41F8"/>
    <w:rsid w:val="008C50D8"/>
    <w:rsid w:val="008C562C"/>
    <w:rsid w:val="008C57DF"/>
    <w:rsid w:val="008C5CE1"/>
    <w:rsid w:val="008C684A"/>
    <w:rsid w:val="008C69E5"/>
    <w:rsid w:val="008C7F05"/>
    <w:rsid w:val="008D155A"/>
    <w:rsid w:val="008D2C43"/>
    <w:rsid w:val="008D36F0"/>
    <w:rsid w:val="008D3F58"/>
    <w:rsid w:val="008D5480"/>
    <w:rsid w:val="008D7864"/>
    <w:rsid w:val="008E05FF"/>
    <w:rsid w:val="008E310C"/>
    <w:rsid w:val="008E57AF"/>
    <w:rsid w:val="008F0015"/>
    <w:rsid w:val="008F0500"/>
    <w:rsid w:val="008F0629"/>
    <w:rsid w:val="008F0935"/>
    <w:rsid w:val="008F16F3"/>
    <w:rsid w:val="008F1741"/>
    <w:rsid w:val="008F2B8F"/>
    <w:rsid w:val="008F5620"/>
    <w:rsid w:val="008F6051"/>
    <w:rsid w:val="008F613B"/>
    <w:rsid w:val="008F7DBD"/>
    <w:rsid w:val="00901B41"/>
    <w:rsid w:val="009032A8"/>
    <w:rsid w:val="009040A3"/>
    <w:rsid w:val="00906436"/>
    <w:rsid w:val="00913880"/>
    <w:rsid w:val="00915D3C"/>
    <w:rsid w:val="0092088E"/>
    <w:rsid w:val="00922037"/>
    <w:rsid w:val="00922C1C"/>
    <w:rsid w:val="00922C66"/>
    <w:rsid w:val="0092645C"/>
    <w:rsid w:val="00930105"/>
    <w:rsid w:val="00931641"/>
    <w:rsid w:val="00931AF0"/>
    <w:rsid w:val="00932ED8"/>
    <w:rsid w:val="00934120"/>
    <w:rsid w:val="00934F3B"/>
    <w:rsid w:val="009350AE"/>
    <w:rsid w:val="0093703D"/>
    <w:rsid w:val="0094098D"/>
    <w:rsid w:val="00940F7A"/>
    <w:rsid w:val="00941119"/>
    <w:rsid w:val="00941B4C"/>
    <w:rsid w:val="00942678"/>
    <w:rsid w:val="00942749"/>
    <w:rsid w:val="00945ED5"/>
    <w:rsid w:val="0094606A"/>
    <w:rsid w:val="0094689B"/>
    <w:rsid w:val="009475C4"/>
    <w:rsid w:val="00947662"/>
    <w:rsid w:val="00947C84"/>
    <w:rsid w:val="00954005"/>
    <w:rsid w:val="009542E8"/>
    <w:rsid w:val="00955066"/>
    <w:rsid w:val="00955815"/>
    <w:rsid w:val="0095649D"/>
    <w:rsid w:val="0095658B"/>
    <w:rsid w:val="00956D7B"/>
    <w:rsid w:val="009577DC"/>
    <w:rsid w:val="009609B1"/>
    <w:rsid w:val="00963D78"/>
    <w:rsid w:val="00965832"/>
    <w:rsid w:val="009669A1"/>
    <w:rsid w:val="009679A0"/>
    <w:rsid w:val="00970A40"/>
    <w:rsid w:val="00971695"/>
    <w:rsid w:val="00973C41"/>
    <w:rsid w:val="00973E24"/>
    <w:rsid w:val="009773B2"/>
    <w:rsid w:val="0097751D"/>
    <w:rsid w:val="00981DE9"/>
    <w:rsid w:val="00984EB9"/>
    <w:rsid w:val="00985D0F"/>
    <w:rsid w:val="009861EA"/>
    <w:rsid w:val="00986C4F"/>
    <w:rsid w:val="00987128"/>
    <w:rsid w:val="009941A9"/>
    <w:rsid w:val="00996AB6"/>
    <w:rsid w:val="00996AF3"/>
    <w:rsid w:val="00996F5A"/>
    <w:rsid w:val="009A0473"/>
    <w:rsid w:val="009A10D1"/>
    <w:rsid w:val="009A2D31"/>
    <w:rsid w:val="009A3AAA"/>
    <w:rsid w:val="009A4126"/>
    <w:rsid w:val="009A4D3C"/>
    <w:rsid w:val="009A53F8"/>
    <w:rsid w:val="009A548D"/>
    <w:rsid w:val="009A7728"/>
    <w:rsid w:val="009B0422"/>
    <w:rsid w:val="009B348A"/>
    <w:rsid w:val="009B3707"/>
    <w:rsid w:val="009B605A"/>
    <w:rsid w:val="009C3504"/>
    <w:rsid w:val="009C446D"/>
    <w:rsid w:val="009C5856"/>
    <w:rsid w:val="009C5B44"/>
    <w:rsid w:val="009C612E"/>
    <w:rsid w:val="009C7364"/>
    <w:rsid w:val="009D0910"/>
    <w:rsid w:val="009D0EB5"/>
    <w:rsid w:val="009D1DA2"/>
    <w:rsid w:val="009D7A4B"/>
    <w:rsid w:val="009E00DE"/>
    <w:rsid w:val="009E00F0"/>
    <w:rsid w:val="009E5753"/>
    <w:rsid w:val="009E602E"/>
    <w:rsid w:val="009F0CB1"/>
    <w:rsid w:val="009F1FBE"/>
    <w:rsid w:val="009F2808"/>
    <w:rsid w:val="009F2EEC"/>
    <w:rsid w:val="009F334C"/>
    <w:rsid w:val="009F3D1A"/>
    <w:rsid w:val="009F7747"/>
    <w:rsid w:val="00A02A12"/>
    <w:rsid w:val="00A02FAD"/>
    <w:rsid w:val="00A04ADF"/>
    <w:rsid w:val="00A05DE8"/>
    <w:rsid w:val="00A06A96"/>
    <w:rsid w:val="00A06F09"/>
    <w:rsid w:val="00A076C0"/>
    <w:rsid w:val="00A1356D"/>
    <w:rsid w:val="00A17529"/>
    <w:rsid w:val="00A20DF6"/>
    <w:rsid w:val="00A2300A"/>
    <w:rsid w:val="00A249AA"/>
    <w:rsid w:val="00A24E1C"/>
    <w:rsid w:val="00A259C7"/>
    <w:rsid w:val="00A264F1"/>
    <w:rsid w:val="00A3313B"/>
    <w:rsid w:val="00A368C9"/>
    <w:rsid w:val="00A36C92"/>
    <w:rsid w:val="00A375AE"/>
    <w:rsid w:val="00A37EF3"/>
    <w:rsid w:val="00A410CC"/>
    <w:rsid w:val="00A411DC"/>
    <w:rsid w:val="00A430CA"/>
    <w:rsid w:val="00A43328"/>
    <w:rsid w:val="00A454C9"/>
    <w:rsid w:val="00A46201"/>
    <w:rsid w:val="00A523AB"/>
    <w:rsid w:val="00A52A17"/>
    <w:rsid w:val="00A54440"/>
    <w:rsid w:val="00A554BC"/>
    <w:rsid w:val="00A55D6C"/>
    <w:rsid w:val="00A560A7"/>
    <w:rsid w:val="00A61438"/>
    <w:rsid w:val="00A6170E"/>
    <w:rsid w:val="00A62D23"/>
    <w:rsid w:val="00A631BE"/>
    <w:rsid w:val="00A671FB"/>
    <w:rsid w:val="00A679FD"/>
    <w:rsid w:val="00A70649"/>
    <w:rsid w:val="00A70DEE"/>
    <w:rsid w:val="00A70F94"/>
    <w:rsid w:val="00A72004"/>
    <w:rsid w:val="00A7425A"/>
    <w:rsid w:val="00A811B7"/>
    <w:rsid w:val="00A84906"/>
    <w:rsid w:val="00A904CE"/>
    <w:rsid w:val="00A90F09"/>
    <w:rsid w:val="00A94320"/>
    <w:rsid w:val="00A94BEE"/>
    <w:rsid w:val="00A94F67"/>
    <w:rsid w:val="00A96395"/>
    <w:rsid w:val="00A9714D"/>
    <w:rsid w:val="00A97C9D"/>
    <w:rsid w:val="00AA0916"/>
    <w:rsid w:val="00AA1428"/>
    <w:rsid w:val="00AA1AC1"/>
    <w:rsid w:val="00AA223F"/>
    <w:rsid w:val="00AA37E1"/>
    <w:rsid w:val="00AA4195"/>
    <w:rsid w:val="00AB0CD6"/>
    <w:rsid w:val="00AB0E5B"/>
    <w:rsid w:val="00AB4F65"/>
    <w:rsid w:val="00AB55B5"/>
    <w:rsid w:val="00AC0010"/>
    <w:rsid w:val="00AC037E"/>
    <w:rsid w:val="00AC0610"/>
    <w:rsid w:val="00AC0A02"/>
    <w:rsid w:val="00AC124D"/>
    <w:rsid w:val="00AC1549"/>
    <w:rsid w:val="00AC6D69"/>
    <w:rsid w:val="00AC721F"/>
    <w:rsid w:val="00AC7B85"/>
    <w:rsid w:val="00AD0BA7"/>
    <w:rsid w:val="00AD1546"/>
    <w:rsid w:val="00AD1A22"/>
    <w:rsid w:val="00AD1ADC"/>
    <w:rsid w:val="00AD1CCC"/>
    <w:rsid w:val="00AD1D95"/>
    <w:rsid w:val="00AD2A47"/>
    <w:rsid w:val="00AD3A2F"/>
    <w:rsid w:val="00AD3AF6"/>
    <w:rsid w:val="00AD59D2"/>
    <w:rsid w:val="00AD5F3F"/>
    <w:rsid w:val="00AD71C8"/>
    <w:rsid w:val="00AE0429"/>
    <w:rsid w:val="00AE0BA1"/>
    <w:rsid w:val="00AE141C"/>
    <w:rsid w:val="00AE14BE"/>
    <w:rsid w:val="00AE1709"/>
    <w:rsid w:val="00AE56DE"/>
    <w:rsid w:val="00AE5BAE"/>
    <w:rsid w:val="00AF2EC2"/>
    <w:rsid w:val="00AF2FD4"/>
    <w:rsid w:val="00AF3225"/>
    <w:rsid w:val="00AF5CD4"/>
    <w:rsid w:val="00AF5E88"/>
    <w:rsid w:val="00AF6CF3"/>
    <w:rsid w:val="00B005B3"/>
    <w:rsid w:val="00B01864"/>
    <w:rsid w:val="00B03535"/>
    <w:rsid w:val="00B04F00"/>
    <w:rsid w:val="00B05BFA"/>
    <w:rsid w:val="00B133B6"/>
    <w:rsid w:val="00B1553E"/>
    <w:rsid w:val="00B16C85"/>
    <w:rsid w:val="00B16E3B"/>
    <w:rsid w:val="00B200AC"/>
    <w:rsid w:val="00B20304"/>
    <w:rsid w:val="00B20A3D"/>
    <w:rsid w:val="00B22B9A"/>
    <w:rsid w:val="00B279F6"/>
    <w:rsid w:val="00B37C26"/>
    <w:rsid w:val="00B40E31"/>
    <w:rsid w:val="00B4131D"/>
    <w:rsid w:val="00B42FDE"/>
    <w:rsid w:val="00B44DDF"/>
    <w:rsid w:val="00B44E2C"/>
    <w:rsid w:val="00B45081"/>
    <w:rsid w:val="00B511D5"/>
    <w:rsid w:val="00B5145F"/>
    <w:rsid w:val="00B546EF"/>
    <w:rsid w:val="00B560D8"/>
    <w:rsid w:val="00B564C7"/>
    <w:rsid w:val="00B57432"/>
    <w:rsid w:val="00B60002"/>
    <w:rsid w:val="00B610C3"/>
    <w:rsid w:val="00B61F4B"/>
    <w:rsid w:val="00B6329D"/>
    <w:rsid w:val="00B63566"/>
    <w:rsid w:val="00B64377"/>
    <w:rsid w:val="00B6795F"/>
    <w:rsid w:val="00B759E7"/>
    <w:rsid w:val="00B81FE4"/>
    <w:rsid w:val="00B826A2"/>
    <w:rsid w:val="00B834A2"/>
    <w:rsid w:val="00B84627"/>
    <w:rsid w:val="00B86A66"/>
    <w:rsid w:val="00B875F0"/>
    <w:rsid w:val="00B90668"/>
    <w:rsid w:val="00B90ECA"/>
    <w:rsid w:val="00B9377C"/>
    <w:rsid w:val="00B93CE6"/>
    <w:rsid w:val="00B94C6E"/>
    <w:rsid w:val="00B95A6A"/>
    <w:rsid w:val="00B964CC"/>
    <w:rsid w:val="00B97227"/>
    <w:rsid w:val="00BA0515"/>
    <w:rsid w:val="00BA0997"/>
    <w:rsid w:val="00BA1714"/>
    <w:rsid w:val="00BA43DD"/>
    <w:rsid w:val="00BA667C"/>
    <w:rsid w:val="00BB078D"/>
    <w:rsid w:val="00BB28E7"/>
    <w:rsid w:val="00BB3EC3"/>
    <w:rsid w:val="00BC0C20"/>
    <w:rsid w:val="00BC0F90"/>
    <w:rsid w:val="00BC558C"/>
    <w:rsid w:val="00BC584C"/>
    <w:rsid w:val="00BC5C49"/>
    <w:rsid w:val="00BD0B5B"/>
    <w:rsid w:val="00BD1414"/>
    <w:rsid w:val="00BD31B8"/>
    <w:rsid w:val="00BD3692"/>
    <w:rsid w:val="00BD3931"/>
    <w:rsid w:val="00BD421F"/>
    <w:rsid w:val="00BD425A"/>
    <w:rsid w:val="00BD5B60"/>
    <w:rsid w:val="00BD6061"/>
    <w:rsid w:val="00BE07D0"/>
    <w:rsid w:val="00BE0A65"/>
    <w:rsid w:val="00BE160F"/>
    <w:rsid w:val="00BE302C"/>
    <w:rsid w:val="00BE34EF"/>
    <w:rsid w:val="00BE3EB6"/>
    <w:rsid w:val="00BE46CB"/>
    <w:rsid w:val="00BE4EDA"/>
    <w:rsid w:val="00BE5CA9"/>
    <w:rsid w:val="00BF0669"/>
    <w:rsid w:val="00BF2D65"/>
    <w:rsid w:val="00BF408E"/>
    <w:rsid w:val="00BF4ADE"/>
    <w:rsid w:val="00BF5253"/>
    <w:rsid w:val="00BF5BD7"/>
    <w:rsid w:val="00C00C1C"/>
    <w:rsid w:val="00C03548"/>
    <w:rsid w:val="00C03D5F"/>
    <w:rsid w:val="00C03E61"/>
    <w:rsid w:val="00C04E33"/>
    <w:rsid w:val="00C06984"/>
    <w:rsid w:val="00C07DF2"/>
    <w:rsid w:val="00C10D66"/>
    <w:rsid w:val="00C126F7"/>
    <w:rsid w:val="00C14C5B"/>
    <w:rsid w:val="00C15C25"/>
    <w:rsid w:val="00C17836"/>
    <w:rsid w:val="00C26A15"/>
    <w:rsid w:val="00C33403"/>
    <w:rsid w:val="00C3562C"/>
    <w:rsid w:val="00C370A0"/>
    <w:rsid w:val="00C3730A"/>
    <w:rsid w:val="00C37E3A"/>
    <w:rsid w:val="00C40826"/>
    <w:rsid w:val="00C408BB"/>
    <w:rsid w:val="00C45DBE"/>
    <w:rsid w:val="00C468BB"/>
    <w:rsid w:val="00C47792"/>
    <w:rsid w:val="00C51049"/>
    <w:rsid w:val="00C5287A"/>
    <w:rsid w:val="00C52F05"/>
    <w:rsid w:val="00C5318F"/>
    <w:rsid w:val="00C56770"/>
    <w:rsid w:val="00C60574"/>
    <w:rsid w:val="00C60EA0"/>
    <w:rsid w:val="00C628B2"/>
    <w:rsid w:val="00C63327"/>
    <w:rsid w:val="00C67213"/>
    <w:rsid w:val="00C678DB"/>
    <w:rsid w:val="00C72665"/>
    <w:rsid w:val="00C76ABB"/>
    <w:rsid w:val="00C77C4C"/>
    <w:rsid w:val="00C80C7D"/>
    <w:rsid w:val="00C8183F"/>
    <w:rsid w:val="00C8465B"/>
    <w:rsid w:val="00C90061"/>
    <w:rsid w:val="00C9049F"/>
    <w:rsid w:val="00C91FD1"/>
    <w:rsid w:val="00C921AD"/>
    <w:rsid w:val="00C93C45"/>
    <w:rsid w:val="00C945B9"/>
    <w:rsid w:val="00C951A8"/>
    <w:rsid w:val="00CA172C"/>
    <w:rsid w:val="00CA256C"/>
    <w:rsid w:val="00CA2B8A"/>
    <w:rsid w:val="00CA3161"/>
    <w:rsid w:val="00CA5E42"/>
    <w:rsid w:val="00CA5E5A"/>
    <w:rsid w:val="00CA6CD1"/>
    <w:rsid w:val="00CA789E"/>
    <w:rsid w:val="00CA7C1B"/>
    <w:rsid w:val="00CB1F75"/>
    <w:rsid w:val="00CB372A"/>
    <w:rsid w:val="00CB5CD2"/>
    <w:rsid w:val="00CB657C"/>
    <w:rsid w:val="00CB67FD"/>
    <w:rsid w:val="00CB6A39"/>
    <w:rsid w:val="00CB71DF"/>
    <w:rsid w:val="00CB7692"/>
    <w:rsid w:val="00CC1D4D"/>
    <w:rsid w:val="00CC4AF8"/>
    <w:rsid w:val="00CC5D98"/>
    <w:rsid w:val="00CC76BC"/>
    <w:rsid w:val="00CD1A14"/>
    <w:rsid w:val="00CD36A5"/>
    <w:rsid w:val="00CD6281"/>
    <w:rsid w:val="00CE0DBC"/>
    <w:rsid w:val="00CE17E5"/>
    <w:rsid w:val="00CE6654"/>
    <w:rsid w:val="00CE7D23"/>
    <w:rsid w:val="00CF164C"/>
    <w:rsid w:val="00CF1A83"/>
    <w:rsid w:val="00CF1B5C"/>
    <w:rsid w:val="00CF30EE"/>
    <w:rsid w:val="00CF39B9"/>
    <w:rsid w:val="00CF60AC"/>
    <w:rsid w:val="00CF694E"/>
    <w:rsid w:val="00D00146"/>
    <w:rsid w:val="00D027E9"/>
    <w:rsid w:val="00D04A0D"/>
    <w:rsid w:val="00D0570E"/>
    <w:rsid w:val="00D066E8"/>
    <w:rsid w:val="00D07030"/>
    <w:rsid w:val="00D07067"/>
    <w:rsid w:val="00D1106B"/>
    <w:rsid w:val="00D14D2E"/>
    <w:rsid w:val="00D17CD6"/>
    <w:rsid w:val="00D21259"/>
    <w:rsid w:val="00D23A55"/>
    <w:rsid w:val="00D25385"/>
    <w:rsid w:val="00D26289"/>
    <w:rsid w:val="00D2664C"/>
    <w:rsid w:val="00D30D55"/>
    <w:rsid w:val="00D33769"/>
    <w:rsid w:val="00D33F3A"/>
    <w:rsid w:val="00D34655"/>
    <w:rsid w:val="00D34DC6"/>
    <w:rsid w:val="00D34F5A"/>
    <w:rsid w:val="00D35623"/>
    <w:rsid w:val="00D35D21"/>
    <w:rsid w:val="00D40DFF"/>
    <w:rsid w:val="00D41130"/>
    <w:rsid w:val="00D41FBE"/>
    <w:rsid w:val="00D44066"/>
    <w:rsid w:val="00D45EE4"/>
    <w:rsid w:val="00D54ACB"/>
    <w:rsid w:val="00D55E8F"/>
    <w:rsid w:val="00D563BB"/>
    <w:rsid w:val="00D56584"/>
    <w:rsid w:val="00D572C0"/>
    <w:rsid w:val="00D61354"/>
    <w:rsid w:val="00D63FCA"/>
    <w:rsid w:val="00D669EF"/>
    <w:rsid w:val="00D70067"/>
    <w:rsid w:val="00D7068A"/>
    <w:rsid w:val="00D70BDD"/>
    <w:rsid w:val="00D7199B"/>
    <w:rsid w:val="00D72463"/>
    <w:rsid w:val="00D7248C"/>
    <w:rsid w:val="00D72DAA"/>
    <w:rsid w:val="00D75076"/>
    <w:rsid w:val="00D803D9"/>
    <w:rsid w:val="00D81332"/>
    <w:rsid w:val="00D844D5"/>
    <w:rsid w:val="00D877FB"/>
    <w:rsid w:val="00D901E9"/>
    <w:rsid w:val="00D91F20"/>
    <w:rsid w:val="00D92B2D"/>
    <w:rsid w:val="00D92C6C"/>
    <w:rsid w:val="00D949D5"/>
    <w:rsid w:val="00D95F2F"/>
    <w:rsid w:val="00D97035"/>
    <w:rsid w:val="00D97E33"/>
    <w:rsid w:val="00DA0053"/>
    <w:rsid w:val="00DA40DA"/>
    <w:rsid w:val="00DA6580"/>
    <w:rsid w:val="00DA759F"/>
    <w:rsid w:val="00DB3640"/>
    <w:rsid w:val="00DB42F6"/>
    <w:rsid w:val="00DB5349"/>
    <w:rsid w:val="00DB5783"/>
    <w:rsid w:val="00DB6692"/>
    <w:rsid w:val="00DB73CD"/>
    <w:rsid w:val="00DB748A"/>
    <w:rsid w:val="00DB7F2D"/>
    <w:rsid w:val="00DC01AE"/>
    <w:rsid w:val="00DC0F1E"/>
    <w:rsid w:val="00DC240D"/>
    <w:rsid w:val="00DC331E"/>
    <w:rsid w:val="00DC5BB4"/>
    <w:rsid w:val="00DD0269"/>
    <w:rsid w:val="00DD5E6A"/>
    <w:rsid w:val="00DE0AC0"/>
    <w:rsid w:val="00DE25E9"/>
    <w:rsid w:val="00DE4CDE"/>
    <w:rsid w:val="00DE5860"/>
    <w:rsid w:val="00DE61D0"/>
    <w:rsid w:val="00DF26DC"/>
    <w:rsid w:val="00DF4955"/>
    <w:rsid w:val="00DF51B5"/>
    <w:rsid w:val="00DF6D68"/>
    <w:rsid w:val="00E00342"/>
    <w:rsid w:val="00E005DA"/>
    <w:rsid w:val="00E00A78"/>
    <w:rsid w:val="00E00DFA"/>
    <w:rsid w:val="00E01359"/>
    <w:rsid w:val="00E0483E"/>
    <w:rsid w:val="00E04C34"/>
    <w:rsid w:val="00E0529F"/>
    <w:rsid w:val="00E106B2"/>
    <w:rsid w:val="00E1082E"/>
    <w:rsid w:val="00E10E26"/>
    <w:rsid w:val="00E12F61"/>
    <w:rsid w:val="00E14247"/>
    <w:rsid w:val="00E16AE9"/>
    <w:rsid w:val="00E16B9E"/>
    <w:rsid w:val="00E21804"/>
    <w:rsid w:val="00E33346"/>
    <w:rsid w:val="00E333FC"/>
    <w:rsid w:val="00E336A1"/>
    <w:rsid w:val="00E341C4"/>
    <w:rsid w:val="00E345FE"/>
    <w:rsid w:val="00E34897"/>
    <w:rsid w:val="00E358C1"/>
    <w:rsid w:val="00E35BA2"/>
    <w:rsid w:val="00E362B6"/>
    <w:rsid w:val="00E364B6"/>
    <w:rsid w:val="00E404F4"/>
    <w:rsid w:val="00E41697"/>
    <w:rsid w:val="00E41E45"/>
    <w:rsid w:val="00E4316D"/>
    <w:rsid w:val="00E43566"/>
    <w:rsid w:val="00E441A2"/>
    <w:rsid w:val="00E45816"/>
    <w:rsid w:val="00E4598E"/>
    <w:rsid w:val="00E46039"/>
    <w:rsid w:val="00E47CA4"/>
    <w:rsid w:val="00E50631"/>
    <w:rsid w:val="00E506C2"/>
    <w:rsid w:val="00E524FD"/>
    <w:rsid w:val="00E5286E"/>
    <w:rsid w:val="00E54A07"/>
    <w:rsid w:val="00E55E3F"/>
    <w:rsid w:val="00E5649D"/>
    <w:rsid w:val="00E5742A"/>
    <w:rsid w:val="00E5780A"/>
    <w:rsid w:val="00E63DA1"/>
    <w:rsid w:val="00E64A09"/>
    <w:rsid w:val="00E65318"/>
    <w:rsid w:val="00E67B51"/>
    <w:rsid w:val="00E71D64"/>
    <w:rsid w:val="00E73261"/>
    <w:rsid w:val="00E73B7A"/>
    <w:rsid w:val="00E74E49"/>
    <w:rsid w:val="00E77A35"/>
    <w:rsid w:val="00E804DB"/>
    <w:rsid w:val="00E8203F"/>
    <w:rsid w:val="00E82E74"/>
    <w:rsid w:val="00E851CC"/>
    <w:rsid w:val="00E870B1"/>
    <w:rsid w:val="00E8711C"/>
    <w:rsid w:val="00E8736F"/>
    <w:rsid w:val="00E87D27"/>
    <w:rsid w:val="00E940F8"/>
    <w:rsid w:val="00E942F3"/>
    <w:rsid w:val="00E9447B"/>
    <w:rsid w:val="00E94D32"/>
    <w:rsid w:val="00EA0B18"/>
    <w:rsid w:val="00EA24A2"/>
    <w:rsid w:val="00EA3067"/>
    <w:rsid w:val="00EA38C5"/>
    <w:rsid w:val="00EA3D1E"/>
    <w:rsid w:val="00EA3DE4"/>
    <w:rsid w:val="00EA4758"/>
    <w:rsid w:val="00EA5266"/>
    <w:rsid w:val="00EA5FA8"/>
    <w:rsid w:val="00EA60D5"/>
    <w:rsid w:val="00EA6A5A"/>
    <w:rsid w:val="00EA74DC"/>
    <w:rsid w:val="00EA79AC"/>
    <w:rsid w:val="00EB0B87"/>
    <w:rsid w:val="00EB2CE9"/>
    <w:rsid w:val="00EC1B7F"/>
    <w:rsid w:val="00EC2171"/>
    <w:rsid w:val="00EC2916"/>
    <w:rsid w:val="00EC4118"/>
    <w:rsid w:val="00EC4AE1"/>
    <w:rsid w:val="00EC51B1"/>
    <w:rsid w:val="00ED1C5B"/>
    <w:rsid w:val="00ED346C"/>
    <w:rsid w:val="00ED6B35"/>
    <w:rsid w:val="00EE1C12"/>
    <w:rsid w:val="00EE4534"/>
    <w:rsid w:val="00EE5330"/>
    <w:rsid w:val="00EE6A36"/>
    <w:rsid w:val="00EE7326"/>
    <w:rsid w:val="00EF0AF5"/>
    <w:rsid w:val="00EF7ADE"/>
    <w:rsid w:val="00F001B0"/>
    <w:rsid w:val="00F005D7"/>
    <w:rsid w:val="00F0182F"/>
    <w:rsid w:val="00F0513A"/>
    <w:rsid w:val="00F05A2A"/>
    <w:rsid w:val="00F12DF7"/>
    <w:rsid w:val="00F134E9"/>
    <w:rsid w:val="00F146D8"/>
    <w:rsid w:val="00F154E6"/>
    <w:rsid w:val="00F15BFC"/>
    <w:rsid w:val="00F168FB"/>
    <w:rsid w:val="00F16BB9"/>
    <w:rsid w:val="00F17039"/>
    <w:rsid w:val="00F22FB7"/>
    <w:rsid w:val="00F23BAD"/>
    <w:rsid w:val="00F24ABF"/>
    <w:rsid w:val="00F24FC7"/>
    <w:rsid w:val="00F26A71"/>
    <w:rsid w:val="00F26C42"/>
    <w:rsid w:val="00F30E37"/>
    <w:rsid w:val="00F323D9"/>
    <w:rsid w:val="00F35031"/>
    <w:rsid w:val="00F35409"/>
    <w:rsid w:val="00F36424"/>
    <w:rsid w:val="00F37A45"/>
    <w:rsid w:val="00F4012B"/>
    <w:rsid w:val="00F407AD"/>
    <w:rsid w:val="00F428C8"/>
    <w:rsid w:val="00F433B0"/>
    <w:rsid w:val="00F436D2"/>
    <w:rsid w:val="00F43878"/>
    <w:rsid w:val="00F4466E"/>
    <w:rsid w:val="00F45AB6"/>
    <w:rsid w:val="00F46D9D"/>
    <w:rsid w:val="00F50313"/>
    <w:rsid w:val="00F508BF"/>
    <w:rsid w:val="00F51F4F"/>
    <w:rsid w:val="00F54CBF"/>
    <w:rsid w:val="00F57506"/>
    <w:rsid w:val="00F61608"/>
    <w:rsid w:val="00F64200"/>
    <w:rsid w:val="00F6469F"/>
    <w:rsid w:val="00F65198"/>
    <w:rsid w:val="00F661FD"/>
    <w:rsid w:val="00F66CD9"/>
    <w:rsid w:val="00F66E1E"/>
    <w:rsid w:val="00F67419"/>
    <w:rsid w:val="00F72B3A"/>
    <w:rsid w:val="00F72D3F"/>
    <w:rsid w:val="00F72DAA"/>
    <w:rsid w:val="00F7348D"/>
    <w:rsid w:val="00F7549C"/>
    <w:rsid w:val="00F76AC6"/>
    <w:rsid w:val="00F776D9"/>
    <w:rsid w:val="00F77EF4"/>
    <w:rsid w:val="00F80708"/>
    <w:rsid w:val="00F80736"/>
    <w:rsid w:val="00F8097F"/>
    <w:rsid w:val="00F82D41"/>
    <w:rsid w:val="00F83026"/>
    <w:rsid w:val="00F84A16"/>
    <w:rsid w:val="00F84D0C"/>
    <w:rsid w:val="00F86170"/>
    <w:rsid w:val="00F90A17"/>
    <w:rsid w:val="00F911B9"/>
    <w:rsid w:val="00F92086"/>
    <w:rsid w:val="00F927D5"/>
    <w:rsid w:val="00F95D86"/>
    <w:rsid w:val="00FA0197"/>
    <w:rsid w:val="00FA08DD"/>
    <w:rsid w:val="00FA0D0E"/>
    <w:rsid w:val="00FA5111"/>
    <w:rsid w:val="00FA5F81"/>
    <w:rsid w:val="00FA6A49"/>
    <w:rsid w:val="00FA768D"/>
    <w:rsid w:val="00FB0748"/>
    <w:rsid w:val="00FB0DF5"/>
    <w:rsid w:val="00FB4B33"/>
    <w:rsid w:val="00FB51BE"/>
    <w:rsid w:val="00FB5FFF"/>
    <w:rsid w:val="00FB64E5"/>
    <w:rsid w:val="00FC201E"/>
    <w:rsid w:val="00FC4A92"/>
    <w:rsid w:val="00FC6B09"/>
    <w:rsid w:val="00FC6CC6"/>
    <w:rsid w:val="00FD47A5"/>
    <w:rsid w:val="00FE02F4"/>
    <w:rsid w:val="00FE15EA"/>
    <w:rsid w:val="00FE1FF2"/>
    <w:rsid w:val="00FE22F6"/>
    <w:rsid w:val="00FE3B90"/>
    <w:rsid w:val="00FE45CA"/>
    <w:rsid w:val="00FE54E9"/>
    <w:rsid w:val="00FE5FF6"/>
    <w:rsid w:val="00FE667C"/>
    <w:rsid w:val="00FF02E9"/>
    <w:rsid w:val="00FF55B8"/>
    <w:rsid w:val="00FF6FBB"/>
    <w:rsid w:val="00FF7A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472B1"/>
  <w15:docId w15:val="{A51C7186-7ED4-48D7-B401-FC4A8EBC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3D5C"/>
    <w:pPr>
      <w:widowControl w:val="0"/>
      <w:suppressAutoHyphens/>
      <w:jc w:val="center"/>
    </w:pPr>
    <w:rPr>
      <w:sz w:val="24"/>
      <w:szCs w:val="24"/>
    </w:rPr>
  </w:style>
  <w:style w:type="paragraph" w:styleId="Nagwek1">
    <w:name w:val="heading 1"/>
    <w:basedOn w:val="Normalny"/>
    <w:next w:val="Normalny"/>
    <w:link w:val="Nagwek1Znak"/>
    <w:qFormat/>
    <w:rsid w:val="00A06A96"/>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A06A96"/>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rsid w:val="00A06A96"/>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A06A96"/>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A06A96"/>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A06A96"/>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A06A96"/>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A06A96"/>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A06A96"/>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06A96"/>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A06A96"/>
    <w:pPr>
      <w:widowControl/>
      <w:suppressAutoHyphens w:val="0"/>
      <w:spacing w:line="360" w:lineRule="auto"/>
      <w:jc w:val="both"/>
    </w:pPr>
    <w:rPr>
      <w:rFonts w:ascii="Arial" w:hAnsi="Arial" w:cs="Arial"/>
    </w:rPr>
  </w:style>
  <w:style w:type="character" w:styleId="Hipercze">
    <w:name w:val="Hyperlink"/>
    <w:uiPriority w:val="99"/>
    <w:rsid w:val="00A06A96"/>
    <w:rPr>
      <w:rFonts w:cs="Times New Roman"/>
      <w:color w:val="0000FF"/>
      <w:u w:val="single"/>
    </w:rPr>
  </w:style>
  <w:style w:type="paragraph" w:customStyle="1" w:styleId="ust">
    <w:name w:val="ust"/>
    <w:rsid w:val="00A06A96"/>
    <w:pPr>
      <w:spacing w:before="60" w:after="60"/>
      <w:ind w:left="426" w:hanging="284"/>
      <w:jc w:val="both"/>
    </w:pPr>
    <w:rPr>
      <w:sz w:val="24"/>
      <w:szCs w:val="24"/>
    </w:rPr>
  </w:style>
  <w:style w:type="character" w:customStyle="1" w:styleId="akapitdomyslny">
    <w:name w:val="akapitdomyslny"/>
    <w:rsid w:val="00A06A96"/>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A06A96"/>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A06A96"/>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A06A96"/>
    <w:pPr>
      <w:widowControl/>
      <w:suppressAutoHyphens w:val="0"/>
      <w:spacing w:line="360" w:lineRule="auto"/>
      <w:jc w:val="both"/>
    </w:pPr>
    <w:rPr>
      <w:sz w:val="26"/>
      <w:szCs w:val="26"/>
    </w:rPr>
  </w:style>
  <w:style w:type="character" w:customStyle="1" w:styleId="grame">
    <w:name w:val="grame"/>
    <w:rsid w:val="00A06A96"/>
    <w:rPr>
      <w:rFonts w:cs="Times New Roman"/>
    </w:rPr>
  </w:style>
  <w:style w:type="paragraph" w:styleId="Tekstdymka">
    <w:name w:val="Balloon Text"/>
    <w:basedOn w:val="Normalny"/>
    <w:link w:val="TekstdymkaZnak"/>
    <w:semiHidden/>
    <w:rsid w:val="00A06A96"/>
    <w:pPr>
      <w:widowControl/>
      <w:suppressAutoHyphens w:val="0"/>
      <w:spacing w:line="360" w:lineRule="auto"/>
      <w:jc w:val="left"/>
    </w:pPr>
    <w:rPr>
      <w:rFonts w:ascii="Tahoma" w:hAnsi="Tahoma" w:cs="Tahoma"/>
      <w:sz w:val="16"/>
      <w:szCs w:val="16"/>
    </w:rPr>
  </w:style>
  <w:style w:type="character" w:customStyle="1" w:styleId="oznaczenie">
    <w:name w:val="oznaczenie"/>
    <w:rsid w:val="00A06A96"/>
    <w:rPr>
      <w:rFonts w:cs="Times New Roman"/>
    </w:rPr>
  </w:style>
  <w:style w:type="paragraph" w:styleId="Tytu">
    <w:name w:val="Title"/>
    <w:basedOn w:val="Normalny"/>
    <w:link w:val="TytuZnak"/>
    <w:qFormat/>
    <w:rsid w:val="00A06A96"/>
    <w:pPr>
      <w:widowControl/>
      <w:suppressAutoHyphens w:val="0"/>
    </w:pPr>
    <w:rPr>
      <w:b/>
      <w:bCs/>
    </w:rPr>
  </w:style>
  <w:style w:type="paragraph" w:styleId="Tekstpodstawowy3">
    <w:name w:val="Body Text 3"/>
    <w:basedOn w:val="Normalny"/>
    <w:link w:val="Tekstpodstawowy3Znak"/>
    <w:rsid w:val="00A06A96"/>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A06A96"/>
    <w:pPr>
      <w:suppressAutoHyphens w:val="0"/>
      <w:jc w:val="both"/>
    </w:pPr>
    <w:rPr>
      <w:rFonts w:ascii="Arial" w:hAnsi="Arial" w:cs="Arial"/>
      <w:sz w:val="22"/>
      <w:szCs w:val="22"/>
    </w:rPr>
  </w:style>
  <w:style w:type="paragraph" w:styleId="Nagwekwykazurde">
    <w:name w:val="toa heading"/>
    <w:basedOn w:val="Normalny"/>
    <w:next w:val="Normalny"/>
    <w:semiHidden/>
    <w:rsid w:val="00A06A96"/>
    <w:pPr>
      <w:widowControl/>
      <w:suppressAutoHyphens w:val="0"/>
      <w:spacing w:before="120"/>
      <w:jc w:val="both"/>
    </w:pPr>
    <w:rPr>
      <w:rFonts w:ascii="Arial" w:hAnsi="Arial" w:cs="Arial"/>
      <w:b/>
      <w:bCs/>
    </w:rPr>
  </w:style>
  <w:style w:type="paragraph" w:styleId="Podtytu">
    <w:name w:val="Subtitle"/>
    <w:basedOn w:val="Normalny"/>
    <w:link w:val="PodtytuZnak"/>
    <w:qFormat/>
    <w:rsid w:val="00A06A96"/>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A06A96"/>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A06A96"/>
    <w:rPr>
      <w:rFonts w:cs="Times New Roman"/>
      <w:vertAlign w:val="superscript"/>
    </w:rPr>
  </w:style>
  <w:style w:type="paragraph" w:styleId="Tekstpodstawowywcity3">
    <w:name w:val="Body Text Indent 3"/>
    <w:basedOn w:val="Normalny"/>
    <w:link w:val="Tekstpodstawowywcity3Znak"/>
    <w:rsid w:val="00A06A96"/>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A06A96"/>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A06A96"/>
    <w:pPr>
      <w:widowControl/>
      <w:suppressAutoHyphens w:val="0"/>
      <w:spacing w:before="100" w:beforeAutospacing="1" w:after="100" w:afterAutospacing="1"/>
      <w:jc w:val="left"/>
    </w:pPr>
  </w:style>
  <w:style w:type="paragraph" w:customStyle="1" w:styleId="listanawias">
    <w:name w:val="listanawias"/>
    <w:basedOn w:val="Normalny"/>
    <w:rsid w:val="00A06A96"/>
    <w:pPr>
      <w:widowControl/>
      <w:suppressAutoHyphens w:val="0"/>
      <w:spacing w:before="100" w:beforeAutospacing="1" w:after="100" w:afterAutospacing="1"/>
      <w:jc w:val="left"/>
    </w:pPr>
  </w:style>
  <w:style w:type="paragraph" w:styleId="Spistreci1">
    <w:name w:val="toc 1"/>
    <w:basedOn w:val="Normalny"/>
    <w:next w:val="Normalny"/>
    <w:autoRedefine/>
    <w:semiHidden/>
    <w:rsid w:val="00A06A96"/>
    <w:pPr>
      <w:widowControl/>
      <w:numPr>
        <w:numId w:val="4"/>
      </w:numPr>
      <w:suppressAutoHyphens w:val="0"/>
      <w:jc w:val="both"/>
    </w:pPr>
    <w:rPr>
      <w:rFonts w:eastAsia="MS Mincho"/>
      <w:noProof/>
    </w:rPr>
  </w:style>
  <w:style w:type="paragraph" w:customStyle="1" w:styleId="Akapitzlist1">
    <w:name w:val="Akapit z listą1"/>
    <w:basedOn w:val="Normalny"/>
    <w:qFormat/>
    <w:rsid w:val="00B63566"/>
    <w:pPr>
      <w:widowControl/>
      <w:numPr>
        <w:numId w:val="22"/>
      </w:numPr>
      <w:suppressAutoHyphens w:val="0"/>
      <w:contextualSpacing/>
      <w:jc w:val="both"/>
    </w:pPr>
    <w:rPr>
      <w:rFonts w:cs="Calibri"/>
      <w:lang w:eastAsia="en-US"/>
    </w:rPr>
  </w:style>
  <w:style w:type="paragraph" w:customStyle="1" w:styleId="Texte-mail">
    <w:name w:val="Text e-mail"/>
    <w:basedOn w:val="Normalny"/>
    <w:rsid w:val="00A06A96"/>
    <w:pPr>
      <w:widowControl/>
      <w:suppressAutoHyphens w:val="0"/>
      <w:jc w:val="both"/>
    </w:pPr>
    <w:rPr>
      <w:rFonts w:ascii="Arial" w:hAnsi="Arial" w:cs="Arial"/>
      <w:sz w:val="20"/>
      <w:szCs w:val="20"/>
    </w:rPr>
  </w:style>
  <w:style w:type="paragraph" w:styleId="NormalnyWeb">
    <w:name w:val="Normal (Web)"/>
    <w:basedOn w:val="Normalny"/>
    <w:uiPriority w:val="99"/>
    <w:rsid w:val="00A06A96"/>
    <w:pPr>
      <w:widowControl/>
      <w:suppressAutoHyphens w:val="0"/>
      <w:spacing w:before="100" w:beforeAutospacing="1" w:after="100" w:afterAutospacing="1"/>
      <w:jc w:val="left"/>
    </w:pPr>
  </w:style>
  <w:style w:type="character" w:styleId="Pogrubienie">
    <w:name w:val="Strong"/>
    <w:uiPriority w:val="22"/>
    <w:qFormat/>
    <w:rsid w:val="00A06A96"/>
    <w:rPr>
      <w:rFonts w:cs="Times New Roman"/>
      <w:b/>
      <w:bCs/>
    </w:rPr>
  </w:style>
  <w:style w:type="character" w:customStyle="1" w:styleId="ZnakZnak2">
    <w:name w:val="Znak Znak2"/>
    <w:semiHidden/>
    <w:rsid w:val="00A06A96"/>
    <w:rPr>
      <w:rFonts w:ascii="Arial" w:hAnsi="Arial" w:cs="Arial"/>
      <w:sz w:val="24"/>
      <w:szCs w:val="24"/>
      <w:lang w:val="pl-PL" w:eastAsia="pl-PL"/>
    </w:rPr>
  </w:style>
  <w:style w:type="paragraph" w:styleId="Legenda">
    <w:name w:val="caption"/>
    <w:basedOn w:val="Normalny"/>
    <w:next w:val="Normalny"/>
    <w:qFormat/>
    <w:rsid w:val="00A06A96"/>
    <w:rPr>
      <w:b/>
      <w:bCs/>
      <w:sz w:val="20"/>
      <w:szCs w:val="20"/>
    </w:rPr>
  </w:style>
  <w:style w:type="character" w:styleId="Odwoaniedokomentarza">
    <w:name w:val="annotation reference"/>
    <w:uiPriority w:val="99"/>
    <w:semiHidden/>
    <w:rsid w:val="00A06A96"/>
    <w:rPr>
      <w:rFonts w:cs="Times New Roman"/>
      <w:sz w:val="16"/>
      <w:szCs w:val="16"/>
    </w:rPr>
  </w:style>
  <w:style w:type="paragraph" w:styleId="Tekstkomentarza">
    <w:name w:val="annotation text"/>
    <w:basedOn w:val="Normalny"/>
    <w:link w:val="TekstkomentarzaZnak"/>
    <w:uiPriority w:val="99"/>
    <w:rsid w:val="00A06A96"/>
    <w:pPr>
      <w:widowControl/>
      <w:suppressAutoHyphens w:val="0"/>
      <w:spacing w:line="360" w:lineRule="auto"/>
      <w:jc w:val="left"/>
    </w:pPr>
    <w:rPr>
      <w:rFonts w:ascii="Arial" w:hAnsi="Arial" w:cs="Arial"/>
      <w:sz w:val="20"/>
      <w:szCs w:val="20"/>
    </w:rPr>
  </w:style>
  <w:style w:type="character" w:customStyle="1" w:styleId="ZnakZnak1">
    <w:name w:val="Znak Znak1"/>
    <w:rsid w:val="00A06A96"/>
    <w:rPr>
      <w:rFonts w:ascii="Arial" w:hAnsi="Arial" w:cs="Arial"/>
    </w:rPr>
  </w:style>
  <w:style w:type="paragraph" w:styleId="Tematkomentarza">
    <w:name w:val="annotation subject"/>
    <w:basedOn w:val="Tekstkomentarza"/>
    <w:next w:val="Tekstkomentarza"/>
    <w:link w:val="TematkomentarzaZnak"/>
    <w:semiHidden/>
    <w:rsid w:val="00A06A96"/>
    <w:rPr>
      <w:b/>
      <w:bCs/>
    </w:rPr>
  </w:style>
  <w:style w:type="character" w:customStyle="1" w:styleId="ZnakZnak">
    <w:name w:val="Znak Znak"/>
    <w:rsid w:val="00A06A96"/>
    <w:rPr>
      <w:rFonts w:ascii="Arial" w:hAnsi="Arial" w:cs="Arial"/>
      <w:b/>
      <w:bCs/>
    </w:rPr>
  </w:style>
  <w:style w:type="paragraph" w:customStyle="1" w:styleId="Poprawka1">
    <w:name w:val="Poprawka1"/>
    <w:hidden/>
    <w:semiHidden/>
    <w:rsid w:val="00A06A96"/>
    <w:rPr>
      <w:rFonts w:ascii="Arial" w:hAnsi="Arial" w:cs="Arial"/>
      <w:sz w:val="24"/>
      <w:szCs w:val="24"/>
    </w:rPr>
  </w:style>
  <w:style w:type="paragraph" w:customStyle="1" w:styleId="ListParagraph1">
    <w:name w:val="List Paragraph1"/>
    <w:basedOn w:val="Normalny"/>
    <w:rsid w:val="00A06A96"/>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A06A96"/>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5"/>
      </w:numPr>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qFormat/>
    <w:rsid w:val="00B63566"/>
    <w:pPr>
      <w:widowControl/>
      <w:numPr>
        <w:numId w:val="21"/>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uiPriority w:val="99"/>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2"/>
      </w:numPr>
    </w:pPr>
  </w:style>
  <w:style w:type="character" w:customStyle="1" w:styleId="ZwykytekstZnak">
    <w:name w:val="Zwykły tekst Znak"/>
    <w:link w:val="Zwykytekst"/>
    <w:uiPriority w:val="99"/>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3"/>
      </w:numPr>
    </w:pPr>
  </w:style>
  <w:style w:type="paragraph" w:customStyle="1" w:styleId="moje21">
    <w:name w:val="moje 2.1"/>
    <w:basedOn w:val="Normalny"/>
    <w:rsid w:val="00080C08"/>
    <w:pPr>
      <w:numPr>
        <w:ilvl w:val="1"/>
        <w:numId w:val="13"/>
      </w:numPr>
    </w:pPr>
  </w:style>
  <w:style w:type="paragraph" w:customStyle="1" w:styleId="Moje222">
    <w:name w:val="Moje 2.2.2"/>
    <w:basedOn w:val="Normalny"/>
    <w:rsid w:val="00080C08"/>
    <w:pPr>
      <w:numPr>
        <w:ilvl w:val="2"/>
        <w:numId w:val="13"/>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paragraph" w:customStyle="1" w:styleId="Standardowyjust">
    <w:name w:val="Standardowy just"/>
    <w:basedOn w:val="Normalny"/>
    <w:uiPriority w:val="99"/>
    <w:rsid w:val="007954E5"/>
    <w:pPr>
      <w:widowControl/>
      <w:numPr>
        <w:numId w:val="26"/>
      </w:numPr>
      <w:suppressAutoHyphens w:val="0"/>
      <w:spacing w:after="120" w:line="300" w:lineRule="auto"/>
      <w:jc w:val="both"/>
      <w:outlineLvl w:val="0"/>
    </w:pPr>
  </w:style>
  <w:style w:type="numbering" w:customStyle="1" w:styleId="Styl11">
    <w:name w:val="Styl11"/>
    <w:rsid w:val="007954E5"/>
    <w:pPr>
      <w:numPr>
        <w:numId w:val="31"/>
      </w:numPr>
    </w:pPr>
  </w:style>
  <w:style w:type="paragraph" w:customStyle="1" w:styleId="ZnakZnak18ZnakZnakZnakZnakZnakZnakZnakZnak">
    <w:name w:val="Znak Znak18 Znak Znak Znak Znak Znak Znak Znak Znak"/>
    <w:basedOn w:val="Normalny"/>
    <w:rsid w:val="003D1D2A"/>
    <w:pPr>
      <w:widowControl/>
      <w:suppressAutoHyphens w:val="0"/>
      <w:jc w:val="left"/>
    </w:pPr>
  </w:style>
  <w:style w:type="character" w:customStyle="1" w:styleId="hps">
    <w:name w:val="hps"/>
    <w:uiPriority w:val="99"/>
    <w:rsid w:val="00F154E6"/>
  </w:style>
  <w:style w:type="character" w:customStyle="1" w:styleId="normaltextrun">
    <w:name w:val="normaltextrun"/>
    <w:rsid w:val="002F5DF5"/>
  </w:style>
  <w:style w:type="paragraph" w:customStyle="1" w:styleId="ZnakZnak18ZnakZnakZnakZnakZnakZnakZnakZnak0">
    <w:name w:val="Znak Znak18 Znak Znak Znak Znak Znak Znak Znak Znak"/>
    <w:basedOn w:val="Normalny"/>
    <w:rsid w:val="00537874"/>
    <w:pPr>
      <w:widowControl/>
      <w:suppressAutoHyphens w:val="0"/>
      <w:jc w:val="left"/>
    </w:pPr>
  </w:style>
  <w:style w:type="character" w:customStyle="1" w:styleId="NagwekZnak1">
    <w:name w:val="Nagłówek Znak1"/>
    <w:semiHidden/>
    <w:rsid w:val="002342B9"/>
    <w:rPr>
      <w:rFonts w:ascii="Arial" w:hAnsi="Arial" w:cs="Arial"/>
      <w:sz w:val="24"/>
      <w:szCs w:val="24"/>
      <w:lang w:val="pl-PL" w:eastAsia="pl-PL"/>
    </w:rPr>
  </w:style>
  <w:style w:type="paragraph" w:customStyle="1" w:styleId="Akapitzlist2">
    <w:name w:val="Akapit z listą2"/>
    <w:basedOn w:val="Normalny"/>
    <w:rsid w:val="0042593C"/>
    <w:pPr>
      <w:widowControl/>
      <w:suppressAutoHyphens w:val="0"/>
      <w:spacing w:after="200" w:line="276" w:lineRule="auto"/>
      <w:ind w:left="720"/>
      <w:jc w:val="left"/>
    </w:pPr>
    <w:rPr>
      <w:rFonts w:ascii="Calibri" w:hAnsi="Calibri"/>
      <w:sz w:val="22"/>
      <w:szCs w:val="22"/>
      <w:lang w:eastAsia="en-US"/>
    </w:rPr>
  </w:style>
  <w:style w:type="character" w:customStyle="1" w:styleId="TekstpodstawowyZnak1">
    <w:name w:val="Tekst podstawowy Znak1"/>
    <w:locked/>
    <w:rsid w:val="002C1BB6"/>
    <w:rPr>
      <w:rFonts w:ascii="Arial" w:hAnsi="Arial" w:cs="Arial"/>
      <w:sz w:val="24"/>
      <w:szCs w:val="24"/>
      <w:lang w:val="pl-PL" w:eastAsia="pl-PL" w:bidi="ar-SA"/>
    </w:rPr>
  </w:style>
  <w:style w:type="character" w:customStyle="1" w:styleId="Nierozpoznanawzmianka3">
    <w:name w:val="Nierozpoznana wzmianka3"/>
    <w:basedOn w:val="Domylnaczcionkaakapitu"/>
    <w:uiPriority w:val="99"/>
    <w:semiHidden/>
    <w:unhideWhenUsed/>
    <w:rsid w:val="00D33769"/>
    <w:rPr>
      <w:color w:val="605E5C"/>
      <w:shd w:val="clear" w:color="auto" w:fill="E1DFDD"/>
    </w:rPr>
  </w:style>
  <w:style w:type="character" w:customStyle="1" w:styleId="Nierozpoznanawzmianka4">
    <w:name w:val="Nierozpoznana wzmianka4"/>
    <w:basedOn w:val="Domylnaczcionkaakapitu"/>
    <w:uiPriority w:val="99"/>
    <w:semiHidden/>
    <w:unhideWhenUsed/>
    <w:rsid w:val="001E54BC"/>
    <w:rPr>
      <w:color w:val="605E5C"/>
      <w:shd w:val="clear" w:color="auto" w:fill="E1DFDD"/>
    </w:rPr>
  </w:style>
  <w:style w:type="character" w:customStyle="1" w:styleId="Nierozpoznanawzmianka5">
    <w:name w:val="Nierozpoznana wzmianka5"/>
    <w:basedOn w:val="Domylnaczcionkaakapitu"/>
    <w:uiPriority w:val="99"/>
    <w:semiHidden/>
    <w:unhideWhenUsed/>
    <w:rsid w:val="00556CAA"/>
    <w:rPr>
      <w:color w:val="605E5C"/>
      <w:shd w:val="clear" w:color="auto" w:fill="E1DFDD"/>
    </w:rPr>
  </w:style>
  <w:style w:type="character" w:customStyle="1" w:styleId="Nierozpoznanawzmianka6">
    <w:name w:val="Nierozpoznana wzmianka6"/>
    <w:basedOn w:val="Domylnaczcionkaakapitu"/>
    <w:uiPriority w:val="99"/>
    <w:semiHidden/>
    <w:unhideWhenUsed/>
    <w:rsid w:val="00E341C4"/>
    <w:rPr>
      <w:color w:val="605E5C"/>
      <w:shd w:val="clear" w:color="auto" w:fill="E1DFDD"/>
    </w:rPr>
  </w:style>
  <w:style w:type="character" w:styleId="Nierozpoznanawzmianka">
    <w:name w:val="Unresolved Mention"/>
    <w:basedOn w:val="Domylnaczcionkaakapitu"/>
    <w:uiPriority w:val="99"/>
    <w:semiHidden/>
    <w:unhideWhenUsed/>
    <w:rsid w:val="00E9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55473733">
      <w:bodyDiv w:val="1"/>
      <w:marLeft w:val="0"/>
      <w:marRight w:val="0"/>
      <w:marTop w:val="0"/>
      <w:marBottom w:val="0"/>
      <w:divBdr>
        <w:top w:val="none" w:sz="0" w:space="0" w:color="auto"/>
        <w:left w:val="none" w:sz="0" w:space="0" w:color="auto"/>
        <w:bottom w:val="none" w:sz="0" w:space="0" w:color="auto"/>
        <w:right w:val="none" w:sz="0" w:space="0" w:color="auto"/>
      </w:divBdr>
    </w:div>
    <w:div w:id="78909043">
      <w:bodyDiv w:val="1"/>
      <w:marLeft w:val="0"/>
      <w:marRight w:val="0"/>
      <w:marTop w:val="0"/>
      <w:marBottom w:val="0"/>
      <w:divBdr>
        <w:top w:val="none" w:sz="0" w:space="0" w:color="auto"/>
        <w:left w:val="none" w:sz="0" w:space="0" w:color="auto"/>
        <w:bottom w:val="none" w:sz="0" w:space="0" w:color="auto"/>
        <w:right w:val="none" w:sz="0" w:space="0" w:color="auto"/>
      </w:divBdr>
    </w:div>
    <w:div w:id="79330756">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32404184">
      <w:bodyDiv w:val="1"/>
      <w:marLeft w:val="0"/>
      <w:marRight w:val="0"/>
      <w:marTop w:val="0"/>
      <w:marBottom w:val="0"/>
      <w:divBdr>
        <w:top w:val="none" w:sz="0" w:space="0" w:color="auto"/>
        <w:left w:val="none" w:sz="0" w:space="0" w:color="auto"/>
        <w:bottom w:val="none" w:sz="0" w:space="0" w:color="auto"/>
        <w:right w:val="none" w:sz="0" w:space="0" w:color="auto"/>
      </w:divBdr>
    </w:div>
    <w:div w:id="149446294">
      <w:bodyDiv w:val="1"/>
      <w:marLeft w:val="0"/>
      <w:marRight w:val="0"/>
      <w:marTop w:val="0"/>
      <w:marBottom w:val="0"/>
      <w:divBdr>
        <w:top w:val="none" w:sz="0" w:space="0" w:color="auto"/>
        <w:left w:val="none" w:sz="0" w:space="0" w:color="auto"/>
        <w:bottom w:val="none" w:sz="0" w:space="0" w:color="auto"/>
        <w:right w:val="none" w:sz="0" w:space="0" w:color="auto"/>
      </w:divBdr>
    </w:div>
    <w:div w:id="158885918">
      <w:bodyDiv w:val="1"/>
      <w:marLeft w:val="0"/>
      <w:marRight w:val="0"/>
      <w:marTop w:val="0"/>
      <w:marBottom w:val="0"/>
      <w:divBdr>
        <w:top w:val="none" w:sz="0" w:space="0" w:color="auto"/>
        <w:left w:val="none" w:sz="0" w:space="0" w:color="auto"/>
        <w:bottom w:val="none" w:sz="0" w:space="0" w:color="auto"/>
        <w:right w:val="none" w:sz="0" w:space="0" w:color="auto"/>
      </w:divBdr>
    </w:div>
    <w:div w:id="36957711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49475491">
      <w:bodyDiv w:val="1"/>
      <w:marLeft w:val="0"/>
      <w:marRight w:val="0"/>
      <w:marTop w:val="0"/>
      <w:marBottom w:val="0"/>
      <w:divBdr>
        <w:top w:val="none" w:sz="0" w:space="0" w:color="auto"/>
        <w:left w:val="none" w:sz="0" w:space="0" w:color="auto"/>
        <w:bottom w:val="none" w:sz="0" w:space="0" w:color="auto"/>
        <w:right w:val="none" w:sz="0" w:space="0" w:color="auto"/>
      </w:divBdr>
    </w:div>
    <w:div w:id="502354637">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8590516">
      <w:bodyDiv w:val="1"/>
      <w:marLeft w:val="0"/>
      <w:marRight w:val="0"/>
      <w:marTop w:val="0"/>
      <w:marBottom w:val="0"/>
      <w:divBdr>
        <w:top w:val="none" w:sz="0" w:space="0" w:color="auto"/>
        <w:left w:val="none" w:sz="0" w:space="0" w:color="auto"/>
        <w:bottom w:val="none" w:sz="0" w:space="0" w:color="auto"/>
        <w:right w:val="none" w:sz="0" w:space="0" w:color="auto"/>
      </w:divBdr>
    </w:div>
    <w:div w:id="589003887">
      <w:bodyDiv w:val="1"/>
      <w:marLeft w:val="0"/>
      <w:marRight w:val="0"/>
      <w:marTop w:val="0"/>
      <w:marBottom w:val="0"/>
      <w:divBdr>
        <w:top w:val="none" w:sz="0" w:space="0" w:color="auto"/>
        <w:left w:val="none" w:sz="0" w:space="0" w:color="auto"/>
        <w:bottom w:val="none" w:sz="0" w:space="0" w:color="auto"/>
        <w:right w:val="none" w:sz="0" w:space="0" w:color="auto"/>
      </w:divBdr>
    </w:div>
    <w:div w:id="608975320">
      <w:bodyDiv w:val="1"/>
      <w:marLeft w:val="0"/>
      <w:marRight w:val="0"/>
      <w:marTop w:val="0"/>
      <w:marBottom w:val="0"/>
      <w:divBdr>
        <w:top w:val="none" w:sz="0" w:space="0" w:color="auto"/>
        <w:left w:val="none" w:sz="0" w:space="0" w:color="auto"/>
        <w:bottom w:val="none" w:sz="0" w:space="0" w:color="auto"/>
        <w:right w:val="none" w:sz="0" w:space="0" w:color="auto"/>
      </w:divBdr>
    </w:div>
    <w:div w:id="676008011">
      <w:bodyDiv w:val="1"/>
      <w:marLeft w:val="0"/>
      <w:marRight w:val="0"/>
      <w:marTop w:val="0"/>
      <w:marBottom w:val="0"/>
      <w:divBdr>
        <w:top w:val="none" w:sz="0" w:space="0" w:color="auto"/>
        <w:left w:val="none" w:sz="0" w:space="0" w:color="auto"/>
        <w:bottom w:val="none" w:sz="0" w:space="0" w:color="auto"/>
        <w:right w:val="none" w:sz="0" w:space="0" w:color="auto"/>
      </w:divBdr>
    </w:div>
    <w:div w:id="727462941">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92601661">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08425421">
      <w:bodyDiv w:val="1"/>
      <w:marLeft w:val="0"/>
      <w:marRight w:val="0"/>
      <w:marTop w:val="0"/>
      <w:marBottom w:val="0"/>
      <w:divBdr>
        <w:top w:val="none" w:sz="0" w:space="0" w:color="auto"/>
        <w:left w:val="none" w:sz="0" w:space="0" w:color="auto"/>
        <w:bottom w:val="none" w:sz="0" w:space="0" w:color="auto"/>
        <w:right w:val="none" w:sz="0" w:space="0" w:color="auto"/>
      </w:divBdr>
    </w:div>
    <w:div w:id="934023863">
      <w:bodyDiv w:val="1"/>
      <w:marLeft w:val="0"/>
      <w:marRight w:val="0"/>
      <w:marTop w:val="0"/>
      <w:marBottom w:val="0"/>
      <w:divBdr>
        <w:top w:val="none" w:sz="0" w:space="0" w:color="auto"/>
        <w:left w:val="none" w:sz="0" w:space="0" w:color="auto"/>
        <w:bottom w:val="none" w:sz="0" w:space="0" w:color="auto"/>
        <w:right w:val="none" w:sz="0" w:space="0" w:color="auto"/>
      </w:divBdr>
    </w:div>
    <w:div w:id="966355513">
      <w:bodyDiv w:val="1"/>
      <w:marLeft w:val="0"/>
      <w:marRight w:val="0"/>
      <w:marTop w:val="0"/>
      <w:marBottom w:val="0"/>
      <w:divBdr>
        <w:top w:val="none" w:sz="0" w:space="0" w:color="auto"/>
        <w:left w:val="none" w:sz="0" w:space="0" w:color="auto"/>
        <w:bottom w:val="none" w:sz="0" w:space="0" w:color="auto"/>
        <w:right w:val="none" w:sz="0" w:space="0" w:color="auto"/>
      </w:divBdr>
    </w:div>
    <w:div w:id="975182309">
      <w:bodyDiv w:val="1"/>
      <w:marLeft w:val="0"/>
      <w:marRight w:val="0"/>
      <w:marTop w:val="0"/>
      <w:marBottom w:val="0"/>
      <w:divBdr>
        <w:top w:val="none" w:sz="0" w:space="0" w:color="auto"/>
        <w:left w:val="none" w:sz="0" w:space="0" w:color="auto"/>
        <w:bottom w:val="none" w:sz="0" w:space="0" w:color="auto"/>
        <w:right w:val="none" w:sz="0" w:space="0" w:color="auto"/>
      </w:divBdr>
    </w:div>
    <w:div w:id="1016082824">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60058278">
      <w:bodyDiv w:val="1"/>
      <w:marLeft w:val="0"/>
      <w:marRight w:val="0"/>
      <w:marTop w:val="0"/>
      <w:marBottom w:val="0"/>
      <w:divBdr>
        <w:top w:val="none" w:sz="0" w:space="0" w:color="auto"/>
        <w:left w:val="none" w:sz="0" w:space="0" w:color="auto"/>
        <w:bottom w:val="none" w:sz="0" w:space="0" w:color="auto"/>
        <w:right w:val="none" w:sz="0" w:space="0" w:color="auto"/>
      </w:divBdr>
    </w:div>
    <w:div w:id="110614768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248687671">
      <w:bodyDiv w:val="1"/>
      <w:marLeft w:val="0"/>
      <w:marRight w:val="0"/>
      <w:marTop w:val="0"/>
      <w:marBottom w:val="0"/>
      <w:divBdr>
        <w:top w:val="none" w:sz="0" w:space="0" w:color="auto"/>
        <w:left w:val="none" w:sz="0" w:space="0" w:color="auto"/>
        <w:bottom w:val="none" w:sz="0" w:space="0" w:color="auto"/>
        <w:right w:val="none" w:sz="0" w:space="0" w:color="auto"/>
      </w:divBdr>
    </w:div>
    <w:div w:id="1288313543">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11130102">
      <w:bodyDiv w:val="1"/>
      <w:marLeft w:val="0"/>
      <w:marRight w:val="0"/>
      <w:marTop w:val="0"/>
      <w:marBottom w:val="0"/>
      <w:divBdr>
        <w:top w:val="none" w:sz="0" w:space="0" w:color="auto"/>
        <w:left w:val="none" w:sz="0" w:space="0" w:color="auto"/>
        <w:bottom w:val="none" w:sz="0" w:space="0" w:color="auto"/>
        <w:right w:val="none" w:sz="0" w:space="0" w:color="auto"/>
      </w:divBdr>
    </w:div>
    <w:div w:id="1425802778">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44418837">
      <w:bodyDiv w:val="1"/>
      <w:marLeft w:val="0"/>
      <w:marRight w:val="0"/>
      <w:marTop w:val="0"/>
      <w:marBottom w:val="0"/>
      <w:divBdr>
        <w:top w:val="none" w:sz="0" w:space="0" w:color="auto"/>
        <w:left w:val="none" w:sz="0" w:space="0" w:color="auto"/>
        <w:bottom w:val="none" w:sz="0" w:space="0" w:color="auto"/>
        <w:right w:val="none" w:sz="0" w:space="0" w:color="auto"/>
      </w:divBdr>
    </w:div>
    <w:div w:id="1554655351">
      <w:bodyDiv w:val="1"/>
      <w:marLeft w:val="0"/>
      <w:marRight w:val="0"/>
      <w:marTop w:val="0"/>
      <w:marBottom w:val="0"/>
      <w:divBdr>
        <w:top w:val="none" w:sz="0" w:space="0" w:color="auto"/>
        <w:left w:val="none" w:sz="0" w:space="0" w:color="auto"/>
        <w:bottom w:val="none" w:sz="0" w:space="0" w:color="auto"/>
        <w:right w:val="none" w:sz="0" w:space="0" w:color="auto"/>
      </w:divBdr>
    </w:div>
    <w:div w:id="1856453872">
      <w:bodyDiv w:val="1"/>
      <w:marLeft w:val="0"/>
      <w:marRight w:val="0"/>
      <w:marTop w:val="0"/>
      <w:marBottom w:val="0"/>
      <w:divBdr>
        <w:top w:val="none" w:sz="0" w:space="0" w:color="auto"/>
        <w:left w:val="none" w:sz="0" w:space="0" w:color="auto"/>
        <w:bottom w:val="none" w:sz="0" w:space="0" w:color="auto"/>
        <w:right w:val="none" w:sz="0" w:space="0" w:color="auto"/>
      </w:divBdr>
    </w:div>
    <w:div w:id="1879853811">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70954157">
      <w:bodyDiv w:val="1"/>
      <w:marLeft w:val="0"/>
      <w:marRight w:val="0"/>
      <w:marTop w:val="0"/>
      <w:marBottom w:val="0"/>
      <w:divBdr>
        <w:top w:val="none" w:sz="0" w:space="0" w:color="auto"/>
        <w:left w:val="none" w:sz="0" w:space="0" w:color="auto"/>
        <w:bottom w:val="none" w:sz="0" w:space="0" w:color="auto"/>
        <w:right w:val="none" w:sz="0" w:space="0" w:color="auto"/>
      </w:divBdr>
    </w:div>
    <w:div w:id="20926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image" Target="media/image2.png"/><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transakcja/1017091"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F1AAC693-F065-4AD1-B71B-FBC42D582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8CA7F-43DC-4778-A699-517CB4501718}">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www.w3.org/XML/1998/namespace"/>
    <ds:schemaRef ds:uri="38269b7f-cb77-49b3-9ccd-9d4d27597e51"/>
    <ds:schemaRef ds:uri="http://schemas.microsoft.com/office/infopath/2007/PartnerControls"/>
    <ds:schemaRef ds:uri="http://schemas.openxmlformats.org/package/2006/metadata/core-properties"/>
    <ds:schemaRef ds:uri="b7c07f27-d934-4da7-beaa-f60a543f942e"/>
  </ds:schemaRefs>
</ds:datastoreItem>
</file>

<file path=customXml/itemProps4.xml><?xml version="1.0" encoding="utf-8"?>
<ds:datastoreItem xmlns:ds="http://schemas.openxmlformats.org/officeDocument/2006/customXml" ds:itemID="{F1445A95-C139-4262-A8AD-6BC4424C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28</Pages>
  <Words>11812</Words>
  <Characters>78937</Characters>
  <Application>Microsoft Office Word</Application>
  <DocSecurity>0</DocSecurity>
  <Lines>657</Lines>
  <Paragraphs>181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90568</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Piotr Molczyk</cp:lastModifiedBy>
  <cp:revision>7</cp:revision>
  <cp:lastPrinted>2024-11-14T11:03:00Z</cp:lastPrinted>
  <dcterms:created xsi:type="dcterms:W3CDTF">2024-11-06T10:18:00Z</dcterms:created>
  <dcterms:modified xsi:type="dcterms:W3CDTF">2024-11-14T11:20:00Z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