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2498A" w14:textId="6D8ABFFB" w:rsidR="00067044" w:rsidRPr="000C7661" w:rsidRDefault="00067044" w:rsidP="001D14D0">
      <w:pPr>
        <w:spacing w:before="480" w:after="480" w:line="360" w:lineRule="auto"/>
        <w:jc w:val="center"/>
        <w:rPr>
          <w:rFonts w:ascii="Arial" w:hAnsi="Arial" w:cs="Arial"/>
          <w:b/>
          <w:caps/>
          <w:sz w:val="28"/>
          <w:szCs w:val="28"/>
        </w:rPr>
      </w:pPr>
      <w:r w:rsidRPr="000C7661">
        <w:rPr>
          <w:rFonts w:ascii="Arial" w:hAnsi="Arial" w:cs="Arial"/>
          <w:b/>
          <w:caps/>
          <w:sz w:val="28"/>
          <w:szCs w:val="28"/>
        </w:rPr>
        <w:t>specyfikacja warunków zamówienia</w:t>
      </w:r>
    </w:p>
    <w:p w14:paraId="61B51568" w14:textId="3A31693B" w:rsidR="00067044" w:rsidRDefault="00067044" w:rsidP="0031158B">
      <w:pPr>
        <w:spacing w:before="40" w:after="240" w:line="360" w:lineRule="auto"/>
        <w:jc w:val="center"/>
        <w:rPr>
          <w:rFonts w:ascii="Arial" w:hAnsi="Arial" w:cs="Arial"/>
          <w:caps/>
        </w:rPr>
      </w:pPr>
      <w:r w:rsidRPr="004502B5">
        <w:rPr>
          <w:rFonts w:ascii="Arial" w:hAnsi="Arial" w:cs="Arial"/>
          <w:caps/>
        </w:rPr>
        <w:t>zAMAWIAJĄCY:</w:t>
      </w:r>
    </w:p>
    <w:p w14:paraId="4A916AFE" w14:textId="77777777" w:rsidR="001D14D0" w:rsidRDefault="001D14D0" w:rsidP="0031158B">
      <w:pPr>
        <w:spacing w:after="240" w:line="360" w:lineRule="auto"/>
        <w:jc w:val="center"/>
        <w:rPr>
          <w:rFonts w:ascii="Arial" w:hAnsi="Arial" w:cs="Arial"/>
          <w:b/>
          <w:caps/>
        </w:rPr>
      </w:pPr>
      <w:r w:rsidRPr="001D14D0">
        <w:rPr>
          <w:rFonts w:ascii="Arial" w:hAnsi="Arial" w:cs="Arial"/>
          <w:b/>
          <w:caps/>
        </w:rPr>
        <w:t xml:space="preserve">ZARZĄD DRÓG POWIATOWYCH W MOGILNIE </w:t>
      </w:r>
    </w:p>
    <w:p w14:paraId="5009669D" w14:textId="1C1D7D4A" w:rsidR="005A2778" w:rsidRPr="007530CB" w:rsidRDefault="00067044" w:rsidP="007530CB">
      <w:pPr>
        <w:spacing w:after="240" w:line="360" w:lineRule="auto"/>
        <w:jc w:val="center"/>
        <w:rPr>
          <w:rFonts w:ascii="Arial" w:hAnsi="Arial" w:cs="Arial"/>
        </w:rPr>
      </w:pPr>
      <w:r w:rsidRPr="006B32D8">
        <w:rPr>
          <w:rFonts w:ascii="Arial" w:hAnsi="Arial" w:cs="Arial"/>
        </w:rPr>
        <w:t>Zaprasza do złożenia oferty w postępowaniu o udzielenie zamówienia publicznego prowadzonego w trybie podstawowym bez negocjacji o wartości zamówienia nie przekraczającej progów unijnych o jakich stanowi art. 3 ustawy z 11 września 2019 r. - Prawo zamówień publicznych (</w:t>
      </w:r>
      <w:proofErr w:type="spellStart"/>
      <w:r w:rsidR="007530CB" w:rsidRPr="007530CB">
        <w:rPr>
          <w:rFonts w:ascii="Arial" w:hAnsi="Arial" w:cs="Arial"/>
        </w:rPr>
        <w:t>t.j</w:t>
      </w:r>
      <w:proofErr w:type="spellEnd"/>
      <w:r w:rsidR="007530CB" w:rsidRPr="007530CB">
        <w:rPr>
          <w:rFonts w:ascii="Arial" w:hAnsi="Arial" w:cs="Arial"/>
        </w:rPr>
        <w:t>. Dz. U. z 202</w:t>
      </w:r>
      <w:r w:rsidR="00E065EF">
        <w:rPr>
          <w:rFonts w:ascii="Arial" w:hAnsi="Arial" w:cs="Arial"/>
        </w:rPr>
        <w:t>3</w:t>
      </w:r>
      <w:r w:rsidR="007530CB" w:rsidRPr="007530CB">
        <w:rPr>
          <w:rFonts w:ascii="Arial" w:hAnsi="Arial" w:cs="Arial"/>
        </w:rPr>
        <w:t xml:space="preserve"> r. poz. </w:t>
      </w:r>
      <w:r w:rsidR="00E065EF">
        <w:rPr>
          <w:rFonts w:ascii="Arial" w:hAnsi="Arial" w:cs="Arial"/>
        </w:rPr>
        <w:t>1605</w:t>
      </w:r>
      <w:r w:rsidR="007530CB" w:rsidRPr="007530CB">
        <w:rPr>
          <w:rFonts w:ascii="Arial" w:hAnsi="Arial" w:cs="Arial"/>
        </w:rPr>
        <w:t xml:space="preserve"> z </w:t>
      </w:r>
      <w:proofErr w:type="spellStart"/>
      <w:r w:rsidR="007530CB" w:rsidRPr="007530CB">
        <w:rPr>
          <w:rFonts w:ascii="Arial" w:hAnsi="Arial" w:cs="Arial"/>
        </w:rPr>
        <w:t>późn</w:t>
      </w:r>
      <w:proofErr w:type="spellEnd"/>
      <w:r w:rsidR="007530CB" w:rsidRPr="007530CB">
        <w:rPr>
          <w:rFonts w:ascii="Arial" w:hAnsi="Arial" w:cs="Arial"/>
        </w:rPr>
        <w:t>. zm.</w:t>
      </w:r>
      <w:r w:rsidRPr="006B32D8">
        <w:rPr>
          <w:rFonts w:ascii="Arial" w:hAnsi="Arial" w:cs="Arial"/>
        </w:rPr>
        <w:t xml:space="preserve">) – dalej </w:t>
      </w:r>
      <w:proofErr w:type="spellStart"/>
      <w:r w:rsidRPr="006B32D8">
        <w:rPr>
          <w:rFonts w:ascii="Arial" w:hAnsi="Arial" w:cs="Arial"/>
        </w:rPr>
        <w:t>p.z.p</w:t>
      </w:r>
      <w:proofErr w:type="spellEnd"/>
      <w:r w:rsidRPr="006B32D8">
        <w:rPr>
          <w:rFonts w:ascii="Arial" w:hAnsi="Arial" w:cs="Arial"/>
        </w:rPr>
        <w:t xml:space="preserve">. na </w:t>
      </w:r>
      <w:r w:rsidR="00F7251F">
        <w:rPr>
          <w:rFonts w:ascii="Arial" w:hAnsi="Arial" w:cs="Arial"/>
        </w:rPr>
        <w:t>dostawę</w:t>
      </w:r>
      <w:r w:rsidR="005B7CDA" w:rsidRPr="006B32D8">
        <w:rPr>
          <w:rFonts w:ascii="Arial" w:hAnsi="Arial" w:cs="Arial"/>
        </w:rPr>
        <w:t xml:space="preserve"> </w:t>
      </w:r>
      <w:r w:rsidRPr="006B32D8">
        <w:rPr>
          <w:rFonts w:ascii="Arial" w:hAnsi="Arial" w:cs="Arial"/>
        </w:rPr>
        <w:t>pn.:</w:t>
      </w:r>
    </w:p>
    <w:p w14:paraId="2EB05FB6" w14:textId="6988C7C2" w:rsidR="007530CB" w:rsidRPr="005A2778" w:rsidRDefault="005A2778" w:rsidP="00AA3AFC">
      <w:pPr>
        <w:tabs>
          <w:tab w:val="center" w:pos="4536"/>
          <w:tab w:val="left" w:pos="6945"/>
        </w:tabs>
        <w:spacing w:before="40" w:after="240" w:line="360" w:lineRule="auto"/>
        <w:jc w:val="center"/>
        <w:rPr>
          <w:rFonts w:ascii="Arial" w:hAnsi="Arial" w:cs="Arial"/>
          <w:b/>
        </w:rPr>
      </w:pPr>
      <w:r>
        <w:rPr>
          <w:rFonts w:ascii="Arial" w:hAnsi="Arial" w:cs="Arial"/>
          <w:b/>
        </w:rPr>
        <w:t>„</w:t>
      </w:r>
      <w:r w:rsidR="00F7251F">
        <w:rPr>
          <w:rFonts w:ascii="Arial" w:hAnsi="Arial" w:cs="Arial"/>
          <w:b/>
        </w:rPr>
        <w:t>Zakup 1515 Mg mieszanki mineralno-asfaltowej AC11 S</w:t>
      </w:r>
      <w:r>
        <w:rPr>
          <w:rFonts w:ascii="Arial" w:hAnsi="Arial" w:cs="Arial"/>
          <w:b/>
        </w:rPr>
        <w:t>”</w:t>
      </w:r>
    </w:p>
    <w:p w14:paraId="677D3E69" w14:textId="1490899B" w:rsidR="00067044" w:rsidRPr="00726E5A" w:rsidRDefault="00067044" w:rsidP="005A2778">
      <w:pPr>
        <w:tabs>
          <w:tab w:val="center" w:pos="4536"/>
          <w:tab w:val="left" w:pos="6945"/>
        </w:tabs>
        <w:spacing w:before="40" w:after="240" w:line="360" w:lineRule="auto"/>
        <w:jc w:val="center"/>
        <w:rPr>
          <w:rFonts w:ascii="Arial" w:hAnsi="Arial" w:cs="Arial"/>
          <w:color w:val="0070C0"/>
          <w:spacing w:val="-4"/>
          <w:u w:val="single"/>
        </w:rPr>
      </w:pPr>
      <w:r w:rsidRPr="00726E5A">
        <w:rPr>
          <w:rFonts w:ascii="Arial" w:hAnsi="Arial" w:cs="Arial"/>
          <w:b/>
        </w:rPr>
        <w:t>Przedmiotowe postępowanie prowadzone jest przy użyciu środków komunikacji elektronicznej. Składanie ofert następuje za pośrednictwem platformy zakupowej dostępnej pod adresem internetowym:</w:t>
      </w:r>
      <w:r w:rsidR="00B454C3" w:rsidRPr="00726E5A">
        <w:rPr>
          <w:rFonts w:ascii="Arial" w:hAnsi="Arial" w:cs="Arial"/>
          <w:b/>
        </w:rPr>
        <w:t xml:space="preserve"> </w:t>
      </w:r>
      <w:r w:rsidR="001D14D0" w:rsidRPr="001D14D0">
        <w:rPr>
          <w:rStyle w:val="Hipercze"/>
          <w:rFonts w:ascii="Arial" w:hAnsi="Arial" w:cs="Arial"/>
          <w:b/>
          <w:color w:val="auto"/>
          <w:u w:val="none"/>
        </w:rPr>
        <w:t>https://platformazakupowa.pl/pn/zdpmogilno</w:t>
      </w:r>
      <w:r w:rsidR="001D14D0" w:rsidRPr="00726E5A">
        <w:rPr>
          <w:rFonts w:ascii="Arial" w:hAnsi="Arial" w:cs="Arial"/>
          <w:color w:val="0070C0"/>
          <w:spacing w:val="-4"/>
          <w:u w:val="single"/>
        </w:rPr>
        <w:t xml:space="preserve"> </w:t>
      </w:r>
    </w:p>
    <w:p w14:paraId="0BB888FB" w14:textId="11665D23" w:rsidR="00067044" w:rsidRPr="00726E5A" w:rsidRDefault="00067044" w:rsidP="00D57B76">
      <w:pPr>
        <w:tabs>
          <w:tab w:val="center" w:pos="4536"/>
          <w:tab w:val="left" w:pos="6945"/>
        </w:tabs>
        <w:spacing w:before="40" w:after="4080" w:line="360" w:lineRule="auto"/>
        <w:jc w:val="center"/>
        <w:rPr>
          <w:rFonts w:ascii="Arial" w:hAnsi="Arial" w:cs="Arial"/>
          <w:caps/>
        </w:rPr>
      </w:pPr>
      <w:r w:rsidRPr="00726E5A">
        <w:rPr>
          <w:rFonts w:ascii="Arial" w:hAnsi="Arial" w:cs="Arial"/>
        </w:rPr>
        <w:t>Nr postępowania:</w:t>
      </w:r>
      <w:r w:rsidR="001D14D0" w:rsidRPr="001D14D0">
        <w:t xml:space="preserve"> </w:t>
      </w:r>
      <w:bookmarkStart w:id="0" w:name="_Hlk100908335"/>
      <w:r w:rsidR="001D14D0" w:rsidRPr="001D14D0">
        <w:rPr>
          <w:rFonts w:ascii="Arial" w:hAnsi="Arial" w:cs="Arial"/>
          <w:caps/>
        </w:rPr>
        <w:t>ZDP.11.272.</w:t>
      </w:r>
      <w:r w:rsidR="003228CF">
        <w:rPr>
          <w:rFonts w:ascii="Arial" w:hAnsi="Arial" w:cs="Arial"/>
          <w:caps/>
        </w:rPr>
        <w:t>1</w:t>
      </w:r>
      <w:r w:rsidR="001D14D0" w:rsidRPr="001D14D0">
        <w:rPr>
          <w:rFonts w:ascii="Arial" w:hAnsi="Arial" w:cs="Arial"/>
          <w:caps/>
        </w:rPr>
        <w:t>.202</w:t>
      </w:r>
      <w:bookmarkEnd w:id="0"/>
      <w:r w:rsidR="003228CF">
        <w:rPr>
          <w:rFonts w:ascii="Arial" w:hAnsi="Arial" w:cs="Arial"/>
          <w:caps/>
        </w:rPr>
        <w:t>4</w:t>
      </w:r>
    </w:p>
    <w:p w14:paraId="0551D4F3" w14:textId="76D50627" w:rsidR="008C5047" w:rsidRPr="00726E5A" w:rsidRDefault="00067044" w:rsidP="005B6DE0">
      <w:pPr>
        <w:spacing w:after="600"/>
        <w:jc w:val="center"/>
        <w:rPr>
          <w:rFonts w:ascii="Arial" w:hAnsi="Arial" w:cs="Arial"/>
        </w:rPr>
      </w:pPr>
      <w:r w:rsidRPr="00726E5A">
        <w:rPr>
          <w:rFonts w:ascii="Arial" w:hAnsi="Arial" w:cs="Arial"/>
        </w:rPr>
        <w:t>Mogilno, dnia</w:t>
      </w:r>
      <w:r w:rsidR="00853527" w:rsidRPr="00726E5A">
        <w:rPr>
          <w:rFonts w:ascii="Arial" w:hAnsi="Arial" w:cs="Arial"/>
        </w:rPr>
        <w:t xml:space="preserve"> </w:t>
      </w:r>
      <w:r w:rsidR="003228CF">
        <w:rPr>
          <w:rFonts w:ascii="Arial" w:hAnsi="Arial" w:cs="Arial"/>
        </w:rPr>
        <w:t>16.01</w:t>
      </w:r>
      <w:r w:rsidRPr="00726E5A">
        <w:rPr>
          <w:rFonts w:ascii="Arial" w:hAnsi="Arial" w:cs="Arial"/>
        </w:rPr>
        <w:t>.202</w:t>
      </w:r>
      <w:r w:rsidR="003228CF">
        <w:rPr>
          <w:rFonts w:ascii="Arial" w:hAnsi="Arial" w:cs="Arial"/>
        </w:rPr>
        <w:t>4</w:t>
      </w:r>
      <w:r w:rsidRPr="00726E5A">
        <w:rPr>
          <w:rFonts w:ascii="Arial" w:hAnsi="Arial" w:cs="Arial"/>
        </w:rPr>
        <w:t xml:space="preserve"> r.</w:t>
      </w:r>
    </w:p>
    <w:p w14:paraId="6F5F4DBA" w14:textId="77777777" w:rsidR="00067044" w:rsidRPr="00490D4C" w:rsidRDefault="00067044" w:rsidP="00B93AE5">
      <w:pPr>
        <w:pStyle w:val="Nagwek3"/>
        <w:numPr>
          <w:ilvl w:val="0"/>
          <w:numId w:val="43"/>
        </w:numPr>
        <w:spacing w:line="360" w:lineRule="auto"/>
      </w:pPr>
      <w:r w:rsidRPr="00490D4C">
        <w:lastRenderedPageBreak/>
        <w:t>NAZWA ORAZ ADRES ZAMAWIAJĄCEGO</w:t>
      </w:r>
    </w:p>
    <w:p w14:paraId="3635B914" w14:textId="77777777" w:rsidR="00067044" w:rsidRPr="00887FD2" w:rsidRDefault="00067044" w:rsidP="00067044">
      <w:pPr>
        <w:tabs>
          <w:tab w:val="left" w:pos="540"/>
        </w:tabs>
        <w:spacing w:line="360" w:lineRule="auto"/>
        <w:ind w:left="284"/>
        <w:jc w:val="both"/>
        <w:rPr>
          <w:rFonts w:ascii="Arial" w:hAnsi="Arial" w:cs="Arial"/>
          <w:sz w:val="20"/>
          <w:szCs w:val="20"/>
        </w:rPr>
      </w:pPr>
    </w:p>
    <w:p w14:paraId="460A0C4E" w14:textId="64FF0B14"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Nazwa zamawiającego:</w:t>
      </w:r>
      <w:r w:rsidRPr="0070262A">
        <w:rPr>
          <w:rFonts w:ascii="Arial" w:hAnsi="Arial" w:cs="Arial"/>
        </w:rPr>
        <w:tab/>
      </w:r>
      <w:r w:rsidR="0070262A" w:rsidRPr="0070262A">
        <w:rPr>
          <w:rFonts w:ascii="Arial" w:hAnsi="Arial" w:cs="Arial"/>
        </w:rPr>
        <w:t>Zarząd Dróg Powiatowych w Mogilnie</w:t>
      </w:r>
    </w:p>
    <w:p w14:paraId="0A86F696" w14:textId="3B23F14F" w:rsidR="00067044" w:rsidRPr="0070262A" w:rsidRDefault="00067044" w:rsidP="00A02389">
      <w:pPr>
        <w:widowControl w:val="0"/>
        <w:tabs>
          <w:tab w:val="left" w:pos="3240"/>
          <w:tab w:val="left" w:pos="3330"/>
        </w:tabs>
        <w:spacing w:line="360" w:lineRule="auto"/>
        <w:rPr>
          <w:rFonts w:ascii="Arial" w:hAnsi="Arial" w:cs="Arial"/>
        </w:rPr>
      </w:pPr>
      <w:r w:rsidRPr="0070262A">
        <w:rPr>
          <w:rFonts w:ascii="Arial" w:hAnsi="Arial" w:cs="Arial"/>
        </w:rPr>
        <w:t>Adres zamawiającego:</w:t>
      </w:r>
      <w:r w:rsidRPr="0070262A">
        <w:rPr>
          <w:rFonts w:ascii="Arial" w:hAnsi="Arial" w:cs="Arial"/>
        </w:rPr>
        <w:tab/>
      </w:r>
      <w:bookmarkStart w:id="1" w:name="_Hlk147998387"/>
      <w:r w:rsidR="0070262A" w:rsidRPr="0070262A">
        <w:rPr>
          <w:rFonts w:ascii="Arial" w:hAnsi="Arial" w:cs="Arial"/>
        </w:rPr>
        <w:t>ul. M. Konopnickiej 20</w:t>
      </w:r>
    </w:p>
    <w:p w14:paraId="76AEA1B2" w14:textId="77777777"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Kod Miejscowość: </w:t>
      </w:r>
      <w:r w:rsidRPr="0070262A">
        <w:rPr>
          <w:rFonts w:ascii="Arial" w:hAnsi="Arial" w:cs="Arial"/>
        </w:rPr>
        <w:tab/>
        <w:t>88-300 Mogilno</w:t>
      </w:r>
      <w:bookmarkEnd w:id="1"/>
    </w:p>
    <w:p w14:paraId="247E1543" w14:textId="5C837699"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Telefon: </w:t>
      </w:r>
      <w:r w:rsidRPr="0070262A">
        <w:rPr>
          <w:rFonts w:ascii="Arial" w:hAnsi="Arial" w:cs="Arial"/>
        </w:rPr>
        <w:tab/>
      </w:r>
      <w:r w:rsidR="0070262A" w:rsidRPr="0070262A">
        <w:rPr>
          <w:rFonts w:ascii="Arial" w:hAnsi="Arial" w:cs="Arial"/>
        </w:rPr>
        <w:t>52 315 70 47</w:t>
      </w:r>
    </w:p>
    <w:p w14:paraId="14027EE3" w14:textId="62EF8B42"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Faks: </w:t>
      </w:r>
      <w:r w:rsidRPr="0070262A">
        <w:rPr>
          <w:rFonts w:ascii="Arial" w:hAnsi="Arial" w:cs="Arial"/>
        </w:rPr>
        <w:tab/>
      </w:r>
      <w:r w:rsidR="0070262A" w:rsidRPr="0070262A">
        <w:rPr>
          <w:rFonts w:ascii="Arial" w:hAnsi="Arial" w:cs="Arial"/>
        </w:rPr>
        <w:t>52 315 70 50</w:t>
      </w:r>
    </w:p>
    <w:p w14:paraId="3ECA923F" w14:textId="5EC438A1" w:rsidR="00067044" w:rsidRPr="0070262A" w:rsidRDefault="00067044" w:rsidP="00A02389">
      <w:pPr>
        <w:widowControl w:val="0"/>
        <w:tabs>
          <w:tab w:val="left" w:pos="3240"/>
        </w:tabs>
        <w:spacing w:line="360" w:lineRule="auto"/>
        <w:rPr>
          <w:rFonts w:ascii="Arial" w:hAnsi="Arial" w:cs="Arial"/>
          <w:color w:val="0070C0"/>
          <w:u w:color="0070C0"/>
        </w:rPr>
      </w:pPr>
      <w:r w:rsidRPr="0070262A">
        <w:rPr>
          <w:rFonts w:ascii="Arial" w:hAnsi="Arial" w:cs="Arial"/>
        </w:rPr>
        <w:t xml:space="preserve">Adres strony internetowej: </w:t>
      </w:r>
      <w:r w:rsidRPr="0070262A">
        <w:rPr>
          <w:rFonts w:ascii="Arial" w:hAnsi="Arial" w:cs="Arial"/>
        </w:rPr>
        <w:tab/>
      </w:r>
      <w:r w:rsidR="0070262A" w:rsidRPr="0070262A">
        <w:rPr>
          <w:rFonts w:ascii="Arial" w:hAnsi="Arial" w:cs="Arial"/>
        </w:rPr>
        <w:t>https://zdp-mogilno.rbip.mojregion.info/</w:t>
      </w:r>
    </w:p>
    <w:p w14:paraId="7C59552C" w14:textId="3A183B51" w:rsidR="00067044" w:rsidRPr="0070262A" w:rsidRDefault="00067044" w:rsidP="00A02389">
      <w:pPr>
        <w:widowControl w:val="0"/>
        <w:tabs>
          <w:tab w:val="left" w:pos="3240"/>
        </w:tabs>
        <w:spacing w:line="360" w:lineRule="auto"/>
        <w:rPr>
          <w:rFonts w:ascii="Arial" w:hAnsi="Arial" w:cs="Arial"/>
          <w:color w:val="0070C0"/>
          <w:u w:val="single" w:color="0070C0"/>
        </w:rPr>
      </w:pPr>
      <w:r w:rsidRPr="0070262A">
        <w:rPr>
          <w:rFonts w:ascii="Arial" w:hAnsi="Arial" w:cs="Arial"/>
        </w:rPr>
        <w:t xml:space="preserve">Adres poczty elektronicznej: </w:t>
      </w:r>
      <w:r w:rsidRPr="0070262A">
        <w:rPr>
          <w:rFonts w:ascii="Arial" w:hAnsi="Arial" w:cs="Arial"/>
        </w:rPr>
        <w:tab/>
      </w:r>
      <w:r w:rsidR="0070262A" w:rsidRPr="0070262A">
        <w:rPr>
          <w:rFonts w:ascii="Arial" w:hAnsi="Arial" w:cs="Arial"/>
        </w:rPr>
        <w:t>zdpmogilno@post.pl</w:t>
      </w:r>
    </w:p>
    <w:p w14:paraId="225E5CC4" w14:textId="6116950B" w:rsidR="00067044" w:rsidRPr="002E291A" w:rsidRDefault="00067044" w:rsidP="002E291A">
      <w:pPr>
        <w:widowControl w:val="0"/>
        <w:tabs>
          <w:tab w:val="left" w:pos="3240"/>
        </w:tabs>
        <w:spacing w:after="240" w:line="360" w:lineRule="auto"/>
        <w:rPr>
          <w:rFonts w:ascii="Arial" w:hAnsi="Arial" w:cs="Arial"/>
        </w:rPr>
      </w:pPr>
      <w:r w:rsidRPr="0070262A">
        <w:rPr>
          <w:rFonts w:ascii="Arial" w:hAnsi="Arial" w:cs="Arial"/>
        </w:rPr>
        <w:t>Godziny urzędowania:</w:t>
      </w:r>
      <w:r w:rsidRPr="0070262A">
        <w:rPr>
          <w:rFonts w:ascii="Arial" w:hAnsi="Arial" w:cs="Arial"/>
        </w:rPr>
        <w:tab/>
      </w:r>
      <w:r w:rsidR="0070262A" w:rsidRPr="0070262A">
        <w:rPr>
          <w:rFonts w:ascii="Arial" w:hAnsi="Arial" w:cs="Arial"/>
        </w:rPr>
        <w:t>poniedziałek - piątek – 7:00 do 15:00</w:t>
      </w:r>
    </w:p>
    <w:p w14:paraId="064A4B6D" w14:textId="331513C8" w:rsidR="008C5047" w:rsidRPr="00F24EB0" w:rsidRDefault="00067044" w:rsidP="00A02389">
      <w:pPr>
        <w:tabs>
          <w:tab w:val="left" w:pos="540"/>
        </w:tabs>
        <w:spacing w:line="360" w:lineRule="auto"/>
        <w:rPr>
          <w:rFonts w:ascii="Arial" w:hAnsi="Arial" w:cs="Arial"/>
          <w:b/>
        </w:rPr>
      </w:pPr>
      <w:r w:rsidRPr="00726E5A">
        <w:rPr>
          <w:rFonts w:ascii="Arial" w:hAnsi="Arial" w:cs="Arial"/>
          <w:b/>
        </w:rPr>
        <w:t>Adres strony internetowej, na której jest prowadzone postępowanie i na której będą dostępne wszelkie dokumenty związane z prowadzoną procedurą:</w:t>
      </w:r>
    </w:p>
    <w:p w14:paraId="120FAE75" w14:textId="6EFD28A3" w:rsidR="00F24EB0" w:rsidRPr="00F7251F" w:rsidRDefault="00EA47D7" w:rsidP="00A02389">
      <w:pPr>
        <w:tabs>
          <w:tab w:val="left" w:pos="540"/>
        </w:tabs>
        <w:spacing w:line="360" w:lineRule="auto"/>
        <w:rPr>
          <w:rFonts w:ascii="Arial" w:hAnsi="Arial" w:cs="Arial"/>
          <w:color w:val="FF0000"/>
        </w:rPr>
      </w:pPr>
      <w:r w:rsidRPr="00EA47D7">
        <w:rPr>
          <w:rFonts w:ascii="Arial" w:hAnsi="Arial" w:cs="Arial"/>
          <w:color w:val="FF0000"/>
        </w:rPr>
        <w:t>https://platformazakupowa.pl/transakcja/874166</w:t>
      </w:r>
    </w:p>
    <w:p w14:paraId="07C79435" w14:textId="779C7ADE" w:rsidR="00067044" w:rsidRDefault="00067044" w:rsidP="00B93AE5">
      <w:pPr>
        <w:pStyle w:val="Nagwek3"/>
        <w:numPr>
          <w:ilvl w:val="0"/>
          <w:numId w:val="43"/>
        </w:numPr>
        <w:spacing w:line="360" w:lineRule="auto"/>
      </w:pPr>
      <w:r w:rsidRPr="000C7661">
        <w:t>OCHRONA DANYCH OSOBO</w:t>
      </w:r>
      <w:r w:rsidR="0047706C">
        <w:t>WY</w:t>
      </w:r>
      <w:r w:rsidRPr="000C7661">
        <w:t>CH</w:t>
      </w:r>
    </w:p>
    <w:p w14:paraId="72F789F3" w14:textId="59956E4C" w:rsidR="000947D3" w:rsidRPr="000947D3" w:rsidRDefault="000947D3" w:rsidP="000947D3">
      <w:pPr>
        <w:spacing w:line="360" w:lineRule="auto"/>
        <w:rPr>
          <w:rFonts w:ascii="Arial" w:hAnsi="Arial" w:cs="Arial"/>
        </w:rPr>
      </w:pPr>
      <w:r w:rsidRPr="000947D3">
        <w:rPr>
          <w:rFonts w:ascii="Arial" w:hAnsi="Arial" w:cs="Arial"/>
        </w:rPr>
        <w:t>Zgodnie z art. 13 ust. 1 i 2 rozporządzenia Parlamentu Europejskiego i Rady (UE) 2016/679 z dnia 27 kwietnia 2016 r. w sprawie ochrony osób fizycznych w związku z</w:t>
      </w:r>
      <w:r>
        <w:rPr>
          <w:rFonts w:ascii="Arial" w:hAnsi="Arial" w:cs="Arial"/>
        </w:rPr>
        <w:t> </w:t>
      </w:r>
      <w:r w:rsidRPr="000947D3">
        <w:rPr>
          <w:rFonts w:ascii="Arial" w:hAnsi="Arial" w:cs="Arial"/>
        </w:rPr>
        <w:t>przetwarzaniem danych osobowych i w sprawie swobodnego przepływu takich danych oraz uchylenia dyrektywy 95/46/WE (ogólne rozporządzenie o ochronie danych), dalej „RODO”, informuję, że:</w:t>
      </w:r>
    </w:p>
    <w:p w14:paraId="1D742B96" w14:textId="77777777" w:rsidR="000947D3" w:rsidRPr="000947D3" w:rsidRDefault="000947D3" w:rsidP="000947D3">
      <w:pPr>
        <w:spacing w:line="360" w:lineRule="auto"/>
        <w:rPr>
          <w:rFonts w:ascii="Arial" w:hAnsi="Arial" w:cs="Arial"/>
        </w:rPr>
      </w:pPr>
    </w:p>
    <w:p w14:paraId="0CB8DA29" w14:textId="723CB8C0" w:rsidR="000947D3" w:rsidRPr="000947D3" w:rsidRDefault="000947D3" w:rsidP="000947D3">
      <w:pPr>
        <w:spacing w:line="360" w:lineRule="auto"/>
        <w:rPr>
          <w:rFonts w:ascii="Arial" w:hAnsi="Arial" w:cs="Arial"/>
        </w:rPr>
      </w:pPr>
      <w:r w:rsidRPr="000947D3">
        <w:rPr>
          <w:rFonts w:ascii="Arial" w:hAnsi="Arial" w:cs="Arial"/>
        </w:rPr>
        <w:t>1.</w:t>
      </w:r>
      <w:r w:rsidRPr="000947D3">
        <w:rPr>
          <w:rFonts w:ascii="Arial" w:hAnsi="Arial" w:cs="Arial"/>
        </w:rPr>
        <w:tab/>
      </w:r>
      <w:r w:rsidR="00DB4CCD">
        <w:rPr>
          <w:rFonts w:ascii="Arial" w:hAnsi="Arial" w:cs="Arial"/>
        </w:rPr>
        <w:t>a</w:t>
      </w:r>
      <w:r w:rsidRPr="000947D3">
        <w:rPr>
          <w:rFonts w:ascii="Arial" w:hAnsi="Arial" w:cs="Arial"/>
        </w:rPr>
        <w:t xml:space="preserve">dministratorem Pani/Pana danych osobowych jest </w:t>
      </w:r>
      <w:r w:rsidR="00E30274" w:rsidRPr="00E30274">
        <w:rPr>
          <w:rFonts w:ascii="Arial" w:hAnsi="Arial" w:cs="Arial"/>
        </w:rPr>
        <w:t>Zarząd Dróg Powiatowych w Mogilnie</w:t>
      </w:r>
      <w:r w:rsidR="00E30274">
        <w:rPr>
          <w:rFonts w:ascii="Arial" w:hAnsi="Arial" w:cs="Arial"/>
        </w:rPr>
        <w:t>,</w:t>
      </w:r>
      <w:r w:rsidR="00E30274" w:rsidRPr="00E30274">
        <w:rPr>
          <w:rFonts w:ascii="Arial" w:hAnsi="Arial" w:cs="Arial"/>
        </w:rPr>
        <w:t xml:space="preserve"> ul. M. Konopnickiej 20, 88-300 Mogilno tel. 52 3157 047</w:t>
      </w:r>
      <w:r w:rsidRPr="000947D3">
        <w:rPr>
          <w:rFonts w:ascii="Arial" w:hAnsi="Arial" w:cs="Arial"/>
        </w:rPr>
        <w:t>,</w:t>
      </w:r>
    </w:p>
    <w:p w14:paraId="2A960102" w14:textId="403478C5" w:rsidR="000947D3" w:rsidRPr="000947D3" w:rsidRDefault="000947D3" w:rsidP="000947D3">
      <w:pPr>
        <w:spacing w:line="360" w:lineRule="auto"/>
        <w:rPr>
          <w:rFonts w:ascii="Arial" w:hAnsi="Arial" w:cs="Arial"/>
        </w:rPr>
      </w:pPr>
      <w:r w:rsidRPr="000947D3">
        <w:rPr>
          <w:rFonts w:ascii="Arial" w:hAnsi="Arial" w:cs="Arial"/>
        </w:rPr>
        <w:t>2.</w:t>
      </w:r>
      <w:r w:rsidRPr="000947D3">
        <w:rPr>
          <w:rFonts w:ascii="Arial" w:hAnsi="Arial" w:cs="Arial"/>
        </w:rPr>
        <w:tab/>
      </w:r>
      <w:r w:rsidR="00DB4CCD" w:rsidRPr="00DB4CCD">
        <w:rPr>
          <w:rFonts w:ascii="Arial" w:hAnsi="Arial" w:cs="Arial"/>
        </w:rPr>
        <w:t>administrator wyznaczył Inspektora Danych Osobowych, z którym można się kontaktować pod numerem telefonu 52 3157 047, e-mail: monikak@zdpmogilno.pl</w:t>
      </w:r>
    </w:p>
    <w:p w14:paraId="57B16059" w14:textId="1F689654" w:rsidR="000947D3" w:rsidRPr="000947D3" w:rsidRDefault="000947D3" w:rsidP="000947D3">
      <w:pPr>
        <w:spacing w:line="360" w:lineRule="auto"/>
        <w:rPr>
          <w:rFonts w:ascii="Arial" w:hAnsi="Arial" w:cs="Arial"/>
        </w:rPr>
      </w:pPr>
      <w:r w:rsidRPr="000947D3">
        <w:rPr>
          <w:rFonts w:ascii="Arial" w:hAnsi="Arial" w:cs="Arial"/>
        </w:rPr>
        <w:t>3.</w:t>
      </w:r>
      <w:r w:rsidRPr="000947D3">
        <w:rPr>
          <w:rFonts w:ascii="Arial" w:hAnsi="Arial" w:cs="Arial"/>
        </w:rPr>
        <w:tab/>
        <w:t>Pani/Pana dane osobowe przetwarzane będą na podstawie art. 6 ust. 1 lit. c oraz e RODO w celu prowadzenia przedmiotowego postępowania o udzielenie zamówienia publicznego oraz jego rozstrzygnięcia, jak również zawarcia umowy w</w:t>
      </w:r>
      <w:r w:rsidR="00DB4CCD">
        <w:rPr>
          <w:rFonts w:ascii="Arial" w:hAnsi="Arial" w:cs="Arial"/>
        </w:rPr>
        <w:t> </w:t>
      </w:r>
      <w:r w:rsidRPr="000947D3">
        <w:rPr>
          <w:rFonts w:ascii="Arial" w:hAnsi="Arial" w:cs="Arial"/>
        </w:rPr>
        <w:t>sprawie zamówienia publicznego oraz jej realizacji, a także udokumentowania postępowania o udzielenie zamówienia publicznego i jego archiwizacji;</w:t>
      </w:r>
    </w:p>
    <w:p w14:paraId="4ACA2021" w14:textId="29E7A79A" w:rsidR="000947D3" w:rsidRPr="000947D3" w:rsidRDefault="000947D3" w:rsidP="000947D3">
      <w:pPr>
        <w:spacing w:line="360" w:lineRule="auto"/>
        <w:rPr>
          <w:rFonts w:ascii="Arial" w:hAnsi="Arial" w:cs="Arial"/>
        </w:rPr>
      </w:pPr>
      <w:r w:rsidRPr="000947D3">
        <w:rPr>
          <w:rFonts w:ascii="Arial" w:hAnsi="Arial" w:cs="Arial"/>
        </w:rPr>
        <w:t>4.</w:t>
      </w:r>
      <w:r w:rsidRPr="000947D3">
        <w:rPr>
          <w:rFonts w:ascii="Arial" w:hAnsi="Arial" w:cs="Arial"/>
        </w:rPr>
        <w:tab/>
        <w:t xml:space="preserve">odbiorcami Pani/Pana danych osobowych będą osoby lub podmioty, którym udostępniona zostanie dokumentacja postępowania w oparciu o art. 18 oraz art. 74 </w:t>
      </w:r>
      <w:r w:rsidRPr="000947D3">
        <w:rPr>
          <w:rFonts w:ascii="Arial" w:hAnsi="Arial" w:cs="Arial"/>
        </w:rPr>
        <w:lastRenderedPageBreak/>
        <w:t xml:space="preserve">ustawy </w:t>
      </w:r>
      <w:proofErr w:type="spellStart"/>
      <w:r w:rsidRPr="000947D3">
        <w:rPr>
          <w:rFonts w:ascii="Arial" w:hAnsi="Arial" w:cs="Arial"/>
        </w:rPr>
        <w:t>Pzp</w:t>
      </w:r>
      <w:proofErr w:type="spellEnd"/>
      <w:r w:rsidRPr="000947D3">
        <w:rPr>
          <w:rFonts w:ascii="Arial" w:hAnsi="Arial" w:cs="Arial"/>
        </w:rPr>
        <w:t xml:space="preserve"> oraz Open </w:t>
      </w:r>
      <w:proofErr w:type="spellStart"/>
      <w:r w:rsidRPr="000947D3">
        <w:rPr>
          <w:rFonts w:ascii="Arial" w:hAnsi="Arial" w:cs="Arial"/>
        </w:rPr>
        <w:t>Nexus</w:t>
      </w:r>
      <w:proofErr w:type="spellEnd"/>
      <w:r w:rsidRPr="000947D3">
        <w:rPr>
          <w:rFonts w:ascii="Arial" w:hAnsi="Arial" w:cs="Arial"/>
        </w:rPr>
        <w:t xml:space="preserve"> sp. z o. o. z siedzibą w Poznaniu ul. 28 czerwca 1956 r. 398 B, 61-441 Poznań zarejestrowaną w Sadzie Rejonowym Poznań - Nowe Miasto i Wilda w Poznaniu, Wydział VIII Gospodarczy Krajowego Rejestru Sądowego pod nr KRS 0000335959, NIP 7792363577, REGON 301196705, jako właściciel platformy zakupowej, na której </w:t>
      </w:r>
      <w:r w:rsidR="00F524DC">
        <w:rPr>
          <w:rFonts w:ascii="Arial" w:hAnsi="Arial" w:cs="Arial"/>
        </w:rPr>
        <w:t>Zarząd Dróg Powiatowych</w:t>
      </w:r>
      <w:r w:rsidRPr="000947D3">
        <w:rPr>
          <w:rFonts w:ascii="Arial" w:hAnsi="Arial" w:cs="Arial"/>
        </w:rPr>
        <w:t xml:space="preserve"> prowadzi postępowania o</w:t>
      </w:r>
      <w:r w:rsidR="007206AB">
        <w:rPr>
          <w:rFonts w:ascii="Arial" w:hAnsi="Arial" w:cs="Arial"/>
        </w:rPr>
        <w:t> </w:t>
      </w:r>
      <w:r w:rsidRPr="000947D3">
        <w:rPr>
          <w:rFonts w:ascii="Arial" w:hAnsi="Arial" w:cs="Arial"/>
        </w:rPr>
        <w:t>udzielenie zamówienia publicznego, działając pod adresem platformazakupowa.pl.</w:t>
      </w:r>
    </w:p>
    <w:p w14:paraId="473F7E1C" w14:textId="77777777" w:rsidR="000947D3" w:rsidRPr="000947D3" w:rsidRDefault="000947D3" w:rsidP="000947D3">
      <w:pPr>
        <w:spacing w:line="360" w:lineRule="auto"/>
        <w:rPr>
          <w:rFonts w:ascii="Arial" w:hAnsi="Arial" w:cs="Arial"/>
        </w:rPr>
      </w:pPr>
      <w:r w:rsidRPr="000947D3">
        <w:rPr>
          <w:rFonts w:ascii="Arial" w:hAnsi="Arial" w:cs="Arial"/>
        </w:rPr>
        <w:t>5.</w:t>
      </w:r>
      <w:r w:rsidRPr="000947D3">
        <w:rPr>
          <w:rFonts w:ascii="Arial" w:hAnsi="Arial" w:cs="Arial"/>
        </w:rPr>
        <w:tab/>
        <w:t xml:space="preserve">Pani/Pana dane osobowe w przypadku postępowań o udzielenie zamówienia publicznego będą przechowywane przez okres: </w:t>
      </w:r>
    </w:p>
    <w:p w14:paraId="69D5D621" w14:textId="77777777" w:rsidR="000947D3" w:rsidRPr="000947D3" w:rsidRDefault="000947D3" w:rsidP="000947D3">
      <w:pPr>
        <w:spacing w:line="360" w:lineRule="auto"/>
        <w:rPr>
          <w:rFonts w:ascii="Arial" w:hAnsi="Arial" w:cs="Arial"/>
        </w:rPr>
      </w:pPr>
      <w:r w:rsidRPr="000947D3">
        <w:rPr>
          <w:rFonts w:ascii="Arial" w:hAnsi="Arial" w:cs="Arial"/>
        </w:rPr>
        <w:t>•</w:t>
      </w:r>
      <w:r w:rsidRPr="000947D3">
        <w:rPr>
          <w:rFonts w:ascii="Arial" w:hAnsi="Arial" w:cs="Arial"/>
        </w:rPr>
        <w:tab/>
        <w:t xml:space="preserve">dla dokumentów wytworzonych w ramach zamówień publicznych jest to okres 5 lat, </w:t>
      </w:r>
    </w:p>
    <w:p w14:paraId="4B84A7A6" w14:textId="77777777" w:rsidR="000947D3" w:rsidRPr="000947D3" w:rsidRDefault="000947D3" w:rsidP="000947D3">
      <w:pPr>
        <w:spacing w:line="360" w:lineRule="auto"/>
        <w:rPr>
          <w:rFonts w:ascii="Arial" w:hAnsi="Arial" w:cs="Arial"/>
        </w:rPr>
      </w:pPr>
      <w:r w:rsidRPr="000947D3">
        <w:rPr>
          <w:rFonts w:ascii="Arial" w:hAnsi="Arial" w:cs="Arial"/>
        </w:rPr>
        <w:t>•</w:t>
      </w:r>
      <w:r w:rsidRPr="000947D3">
        <w:rPr>
          <w:rFonts w:ascii="Arial" w:hAnsi="Arial" w:cs="Arial"/>
        </w:rPr>
        <w:tab/>
        <w:t>dla zamówień finansowanych ze środków unijnych zgodnie z wymogami danego programu.</w:t>
      </w:r>
    </w:p>
    <w:p w14:paraId="3B206837" w14:textId="70399265" w:rsidR="000947D3" w:rsidRPr="000947D3" w:rsidRDefault="000947D3" w:rsidP="000947D3">
      <w:pPr>
        <w:spacing w:line="360" w:lineRule="auto"/>
        <w:rPr>
          <w:rFonts w:ascii="Arial" w:hAnsi="Arial" w:cs="Arial"/>
        </w:rPr>
      </w:pPr>
      <w:r w:rsidRPr="000947D3">
        <w:rPr>
          <w:rFonts w:ascii="Arial" w:hAnsi="Arial" w:cs="Arial"/>
        </w:rPr>
        <w:t>Natomiast umowy cywilno-prawne wraz z dokumentacją dotyczącą ich realizacji, niezależnie od trybu w jakim zostały zawarte, przechowywane są przez okres 10 lat z</w:t>
      </w:r>
      <w:r w:rsidR="007206AB">
        <w:rPr>
          <w:rFonts w:ascii="Arial" w:hAnsi="Arial" w:cs="Arial"/>
        </w:rPr>
        <w:t> </w:t>
      </w:r>
      <w:r w:rsidRPr="000947D3">
        <w:rPr>
          <w:rFonts w:ascii="Arial" w:hAnsi="Arial" w:cs="Arial"/>
        </w:rPr>
        <w:t>uwzględnieniem zapisów dotyczących umów finansowanych ze środków unijnych. Okres przechowywania liczony jest od 1 stycznia roku następnego od daty zakończenia sprawy.</w:t>
      </w:r>
    </w:p>
    <w:p w14:paraId="654AE8CF" w14:textId="77777777" w:rsidR="000947D3" w:rsidRPr="000947D3" w:rsidRDefault="000947D3" w:rsidP="000947D3">
      <w:pPr>
        <w:spacing w:line="360" w:lineRule="auto"/>
        <w:rPr>
          <w:rFonts w:ascii="Arial" w:hAnsi="Arial" w:cs="Arial"/>
        </w:rPr>
      </w:pPr>
      <w:r w:rsidRPr="000947D3">
        <w:rPr>
          <w:rFonts w:ascii="Arial" w:hAnsi="Arial" w:cs="Arial"/>
        </w:rPr>
        <w:t>6.</w:t>
      </w:r>
      <w:r w:rsidRPr="000947D3">
        <w:rPr>
          <w:rFonts w:ascii="Arial" w:hAnsi="Arial" w:cs="Arial"/>
        </w:rPr>
        <w:tab/>
        <w:t>Posiada Pani/Pan prawo dostępu do treści swoich danych oraz prawo ich sprostowania, usunięcia, ograniczenia przetwarzania, prawo do przenoszenia danych, prawo wniesienia sprzeciwu, prawo do cofnięcia zgody w dowolnym momencie bez wpływu na zgodność z prawem przetwarzania (*jeżeli przetwarzanie odbywa się na podstawie zgody), którego dokonano na podstawie zgody przed jej cofnięciem.</w:t>
      </w:r>
    </w:p>
    <w:p w14:paraId="05D23D72" w14:textId="77777777" w:rsidR="000947D3" w:rsidRPr="000947D3" w:rsidRDefault="000947D3" w:rsidP="000947D3">
      <w:pPr>
        <w:spacing w:line="360" w:lineRule="auto"/>
        <w:rPr>
          <w:rFonts w:ascii="Arial" w:hAnsi="Arial" w:cs="Arial"/>
        </w:rPr>
      </w:pPr>
      <w:r w:rsidRPr="000947D3">
        <w:rPr>
          <w:rFonts w:ascii="Arial" w:hAnsi="Arial" w:cs="Arial"/>
        </w:rPr>
        <w:t>7.</w:t>
      </w:r>
      <w:r w:rsidRPr="000947D3">
        <w:rPr>
          <w:rFonts w:ascii="Arial" w:hAnsi="Arial" w:cs="Arial"/>
        </w:rPr>
        <w:tab/>
        <w:t>Ma Pani/Pan prawo wniesienia skargi do Prezesa Urzędu Ochrony Danych Osobowych gdy uzna Pani/Pan, iż przetwarzanie danych osobowych Pani/Pana dotyczących narusza przepisy ogólnego rozporządzenia o ochronie danych osobowych z dnia 27 kwietnia 2016 r.</w:t>
      </w:r>
    </w:p>
    <w:p w14:paraId="6D8BF5A2" w14:textId="77777777" w:rsidR="000947D3" w:rsidRPr="000947D3" w:rsidRDefault="000947D3" w:rsidP="000947D3">
      <w:pPr>
        <w:spacing w:line="360" w:lineRule="auto"/>
        <w:rPr>
          <w:rFonts w:ascii="Arial" w:hAnsi="Arial" w:cs="Arial"/>
        </w:rPr>
      </w:pPr>
      <w:r w:rsidRPr="000947D3">
        <w:rPr>
          <w:rFonts w:ascii="Arial" w:hAnsi="Arial" w:cs="Arial"/>
        </w:rPr>
        <w:t>8.</w:t>
      </w:r>
      <w:r w:rsidRPr="000947D3">
        <w:rPr>
          <w:rFonts w:ascii="Arial" w:hAnsi="Arial" w:cs="Arial"/>
        </w:rPr>
        <w:tab/>
        <w:t xml:space="preserve">Obowiązek podania przez Panią/Pana danych osobowych bezpośrednio Pani/Pana dotyczących jest wymogiem ustawowym określonym w przepisach ustawy </w:t>
      </w:r>
      <w:proofErr w:type="spellStart"/>
      <w:r w:rsidRPr="000947D3">
        <w:rPr>
          <w:rFonts w:ascii="Arial" w:hAnsi="Arial" w:cs="Arial"/>
        </w:rPr>
        <w:t>Pzp</w:t>
      </w:r>
      <w:proofErr w:type="spellEnd"/>
      <w:r w:rsidRPr="000947D3">
        <w:rPr>
          <w:rFonts w:ascii="Arial" w:hAnsi="Arial" w:cs="Arial"/>
        </w:rPr>
        <w:t xml:space="preserve">, związanym z udziałem w postępowaniu o udzielenie zamówienia publicznego; konsekwencje niepodania określonych danych wynikają z ustawy </w:t>
      </w:r>
      <w:proofErr w:type="spellStart"/>
      <w:r w:rsidRPr="000947D3">
        <w:rPr>
          <w:rFonts w:ascii="Arial" w:hAnsi="Arial" w:cs="Arial"/>
        </w:rPr>
        <w:t>Pzp</w:t>
      </w:r>
      <w:proofErr w:type="spellEnd"/>
      <w:r w:rsidRPr="000947D3">
        <w:rPr>
          <w:rFonts w:ascii="Arial" w:hAnsi="Arial" w:cs="Arial"/>
        </w:rPr>
        <w:t>;</w:t>
      </w:r>
    </w:p>
    <w:p w14:paraId="49229D12" w14:textId="2D5B4309" w:rsidR="000947D3" w:rsidRPr="000947D3" w:rsidRDefault="000947D3" w:rsidP="000947D3">
      <w:pPr>
        <w:spacing w:line="360" w:lineRule="auto"/>
        <w:rPr>
          <w:rFonts w:ascii="Arial" w:hAnsi="Arial" w:cs="Arial"/>
        </w:rPr>
      </w:pPr>
      <w:r w:rsidRPr="000947D3">
        <w:rPr>
          <w:rFonts w:ascii="Arial" w:hAnsi="Arial" w:cs="Arial"/>
        </w:rPr>
        <w:lastRenderedPageBreak/>
        <w:t>9.</w:t>
      </w:r>
      <w:r w:rsidRPr="000947D3">
        <w:rPr>
          <w:rFonts w:ascii="Arial" w:hAnsi="Arial" w:cs="Arial"/>
        </w:rPr>
        <w:tab/>
        <w:t>Dane osobowe przetwarzane przez Administratora na podstawie Rozporządzenia nie podlegają zautomatyzowanemu podejmowaniu decyzji, w tym profilowaniu, o którym mowa w art. 22 ust. 1 i 4 Rozporządzenia.</w:t>
      </w:r>
    </w:p>
    <w:p w14:paraId="713F8476" w14:textId="77777777" w:rsidR="00067044" w:rsidRPr="000C7661" w:rsidRDefault="00067044" w:rsidP="00B93AE5">
      <w:pPr>
        <w:pStyle w:val="Nagwek3"/>
        <w:numPr>
          <w:ilvl w:val="0"/>
          <w:numId w:val="43"/>
        </w:numPr>
        <w:spacing w:line="360" w:lineRule="auto"/>
      </w:pPr>
      <w:r w:rsidRPr="000C7661">
        <w:t>TRYB UDZIELENIA ZAMÓWIENIA</w:t>
      </w:r>
    </w:p>
    <w:p w14:paraId="2CC99FED" w14:textId="77777777" w:rsidR="00067044" w:rsidRPr="00DB4234" w:rsidRDefault="00067044" w:rsidP="00DB4234">
      <w:pPr>
        <w:pStyle w:val="pkt"/>
        <w:numPr>
          <w:ilvl w:val="0"/>
          <w:numId w:val="30"/>
        </w:numPr>
        <w:spacing w:before="240" w:after="0" w:line="360" w:lineRule="auto"/>
        <w:ind w:left="426" w:hanging="426"/>
        <w:jc w:val="left"/>
        <w:rPr>
          <w:rFonts w:ascii="Arial" w:hAnsi="Arial" w:cs="Arial"/>
          <w:szCs w:val="24"/>
        </w:rPr>
      </w:pPr>
      <w:r w:rsidRPr="00DB4234">
        <w:rPr>
          <w:rFonts w:ascii="Arial" w:hAnsi="Arial" w:cs="Arial"/>
          <w:szCs w:val="24"/>
        </w:rPr>
        <w:t xml:space="preserve">Niniejsze postępowanie prowadzone jest w trybie podstawowym o jakim stanowi art. 275 pkt 1 </w:t>
      </w:r>
      <w:proofErr w:type="spellStart"/>
      <w:r w:rsidRPr="00DB4234">
        <w:rPr>
          <w:rFonts w:ascii="Arial" w:hAnsi="Arial" w:cs="Arial"/>
          <w:szCs w:val="24"/>
        </w:rPr>
        <w:t>p.z.p</w:t>
      </w:r>
      <w:proofErr w:type="spellEnd"/>
      <w:r w:rsidRPr="00DB4234">
        <w:rPr>
          <w:rFonts w:ascii="Arial" w:hAnsi="Arial" w:cs="Arial"/>
          <w:szCs w:val="24"/>
        </w:rPr>
        <w:t xml:space="preserve">. oraz niniejszej Specyfikacji Warunków Zamówienia, zwaną dalej „SWZ”. </w:t>
      </w:r>
    </w:p>
    <w:p w14:paraId="4E0900B8"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Zamawiający nie przewiduje wyboru najkorzystniejszej oferty z możliwością prowadzenia negocjacji. </w:t>
      </w:r>
    </w:p>
    <w:p w14:paraId="4A6D6078"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Szacunkowa wartość przedmiotowego zamówienia nie przekracza progów unijnych o jakich mowa w art. 3 ustawy </w:t>
      </w:r>
      <w:proofErr w:type="spellStart"/>
      <w:r w:rsidRPr="00DB4234">
        <w:rPr>
          <w:rFonts w:ascii="Arial" w:hAnsi="Arial" w:cs="Arial"/>
          <w:szCs w:val="24"/>
        </w:rPr>
        <w:t>p.z.p</w:t>
      </w:r>
      <w:proofErr w:type="spellEnd"/>
      <w:r w:rsidRPr="00DB4234">
        <w:rPr>
          <w:rFonts w:ascii="Arial" w:hAnsi="Arial" w:cs="Arial"/>
          <w:szCs w:val="24"/>
        </w:rPr>
        <w:t xml:space="preserve">. </w:t>
      </w:r>
    </w:p>
    <w:p w14:paraId="611ABC53"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aukcji elektronicznej.</w:t>
      </w:r>
    </w:p>
    <w:p w14:paraId="59B7A919"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złożenia oferty w postaci katalogów elektronicznych.</w:t>
      </w:r>
    </w:p>
    <w:p w14:paraId="75DF01F7"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prowadzi postępowania w celu zawarcia umowy ramowej.</w:t>
      </w:r>
    </w:p>
    <w:p w14:paraId="075B516D" w14:textId="60A6DBA2"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zastrzega możliwości ubiegania się o udzielenie zamówienia wyłącznie przez wykonawców, o których mowa w art. 94</w:t>
      </w:r>
      <w:r w:rsidR="00443A5F" w:rsidRPr="00DB4234">
        <w:rPr>
          <w:rFonts w:ascii="Arial" w:hAnsi="Arial" w:cs="Arial"/>
          <w:szCs w:val="24"/>
        </w:rPr>
        <w:t xml:space="preserve"> </w:t>
      </w:r>
      <w:proofErr w:type="spellStart"/>
      <w:r w:rsidRPr="00DB4234">
        <w:rPr>
          <w:rFonts w:ascii="Arial" w:hAnsi="Arial" w:cs="Arial"/>
          <w:szCs w:val="24"/>
        </w:rPr>
        <w:t>p.z.p</w:t>
      </w:r>
      <w:proofErr w:type="spellEnd"/>
      <w:r w:rsidRPr="00DB4234">
        <w:rPr>
          <w:rFonts w:ascii="Arial" w:hAnsi="Arial" w:cs="Arial"/>
          <w:szCs w:val="24"/>
        </w:rPr>
        <w:t xml:space="preserve">. </w:t>
      </w:r>
    </w:p>
    <w:p w14:paraId="5C267A6F" w14:textId="77777777" w:rsidR="00D87D8C"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określa dodatkowych wymagań związanych z zatrudnianiem osób, o których mowa w art. 96 ust. 2 pkt 2</w:t>
      </w:r>
      <w:r w:rsidR="00443A5F" w:rsidRPr="00DB4234">
        <w:rPr>
          <w:rFonts w:ascii="Arial" w:hAnsi="Arial" w:cs="Arial"/>
          <w:szCs w:val="24"/>
        </w:rPr>
        <w:t xml:space="preserve"> </w:t>
      </w:r>
      <w:proofErr w:type="spellStart"/>
      <w:r w:rsidRPr="00DB4234">
        <w:rPr>
          <w:rFonts w:ascii="Arial" w:hAnsi="Arial" w:cs="Arial"/>
          <w:szCs w:val="24"/>
        </w:rPr>
        <w:t>p.z.p</w:t>
      </w:r>
      <w:proofErr w:type="spellEnd"/>
      <w:r w:rsidRPr="00DB4234">
        <w:rPr>
          <w:rFonts w:ascii="Arial" w:hAnsi="Arial" w:cs="Arial"/>
          <w:szCs w:val="24"/>
        </w:rPr>
        <w:t>.</w:t>
      </w:r>
    </w:p>
    <w:p w14:paraId="65857C28" w14:textId="77777777" w:rsidR="00F00C6C" w:rsidRPr="000C7661" w:rsidRDefault="00067044" w:rsidP="00B93AE5">
      <w:pPr>
        <w:pStyle w:val="Nagwek3"/>
        <w:numPr>
          <w:ilvl w:val="0"/>
          <w:numId w:val="43"/>
        </w:numPr>
        <w:spacing w:line="360" w:lineRule="auto"/>
      </w:pPr>
      <w:r w:rsidRPr="000C7661">
        <w:t>OPIS PRZEDMIOTU ZAMÓWIENIA</w:t>
      </w:r>
    </w:p>
    <w:p w14:paraId="273AEF54" w14:textId="16BE7249" w:rsidR="00972A54" w:rsidRDefault="001A5A3B" w:rsidP="00972A54">
      <w:pPr>
        <w:numPr>
          <w:ilvl w:val="0"/>
          <w:numId w:val="38"/>
        </w:numPr>
        <w:spacing w:line="360" w:lineRule="auto"/>
        <w:ind w:left="180" w:right="7" w:hanging="180"/>
        <w:rPr>
          <w:rFonts w:ascii="Arial" w:hAnsi="Arial" w:cs="Arial"/>
          <w:bCs/>
        </w:rPr>
      </w:pPr>
      <w:r w:rsidRPr="00265491">
        <w:rPr>
          <w:rFonts w:ascii="Arial" w:hAnsi="Arial" w:cs="Arial"/>
        </w:rPr>
        <w:t>Przedmiotem zamówienia jest</w:t>
      </w:r>
      <w:r w:rsidR="00972A54">
        <w:rPr>
          <w:rFonts w:ascii="Arial" w:hAnsi="Arial" w:cs="Arial"/>
          <w:bCs/>
        </w:rPr>
        <w:t xml:space="preserve"> sprzedaż </w:t>
      </w:r>
      <w:r w:rsidR="00972A54" w:rsidRPr="00972A54">
        <w:rPr>
          <w:rFonts w:ascii="Arial" w:hAnsi="Arial" w:cs="Arial"/>
          <w:bCs/>
        </w:rPr>
        <w:t>1515 Mg mieszanki mineralno-asfaltowej AC11 S</w:t>
      </w:r>
      <w:r w:rsidR="00972A54">
        <w:rPr>
          <w:rFonts w:ascii="Arial" w:hAnsi="Arial" w:cs="Arial"/>
          <w:bCs/>
        </w:rPr>
        <w:t>.</w:t>
      </w:r>
    </w:p>
    <w:p w14:paraId="32CAFF39" w14:textId="39E2B3AB" w:rsidR="00AB3D79" w:rsidRPr="00AB3D79" w:rsidRDefault="00AB3D79" w:rsidP="00AB3D79">
      <w:pPr>
        <w:numPr>
          <w:ilvl w:val="0"/>
          <w:numId w:val="38"/>
        </w:numPr>
        <w:spacing w:line="360" w:lineRule="auto"/>
        <w:ind w:left="284" w:right="7" w:hanging="284"/>
        <w:rPr>
          <w:rFonts w:ascii="Arial" w:hAnsi="Arial" w:cs="Arial"/>
          <w:bCs/>
          <w:lang w:val="en-US"/>
        </w:rPr>
      </w:pPr>
      <w:r w:rsidRPr="00AB3D79">
        <w:rPr>
          <w:rFonts w:ascii="Arial" w:hAnsi="Arial" w:cs="Arial"/>
          <w:b/>
          <w:bCs/>
          <w:lang w:val="en-US"/>
        </w:rPr>
        <w:t xml:space="preserve">MATERIAŁY </w:t>
      </w:r>
    </w:p>
    <w:p w14:paraId="30ADEA2D" w14:textId="73F0EC9C" w:rsidR="00AB3D79" w:rsidRPr="003B23F7" w:rsidRDefault="00AB3D79" w:rsidP="003B23F7">
      <w:pPr>
        <w:pStyle w:val="Akapitzlist"/>
        <w:numPr>
          <w:ilvl w:val="0"/>
          <w:numId w:val="46"/>
        </w:numPr>
        <w:spacing w:line="360" w:lineRule="auto"/>
        <w:ind w:right="7"/>
        <w:rPr>
          <w:rFonts w:ascii="Arial" w:hAnsi="Arial" w:cs="Arial"/>
          <w:bCs/>
          <w:lang w:val="en-US"/>
        </w:rPr>
      </w:pPr>
      <w:proofErr w:type="spellStart"/>
      <w:r w:rsidRPr="003B23F7">
        <w:rPr>
          <w:rFonts w:ascii="Arial" w:hAnsi="Arial" w:cs="Arial"/>
          <w:b/>
          <w:bCs/>
          <w:lang w:val="en-US"/>
        </w:rPr>
        <w:t>Ogólne</w:t>
      </w:r>
      <w:proofErr w:type="spellEnd"/>
      <w:r w:rsidRPr="003B23F7">
        <w:rPr>
          <w:rFonts w:ascii="Arial" w:hAnsi="Arial" w:cs="Arial"/>
          <w:b/>
          <w:bCs/>
          <w:lang w:val="en-US"/>
        </w:rPr>
        <w:t xml:space="preserve"> </w:t>
      </w:r>
      <w:proofErr w:type="spellStart"/>
      <w:r w:rsidRPr="003B23F7">
        <w:rPr>
          <w:rFonts w:ascii="Arial" w:hAnsi="Arial" w:cs="Arial"/>
          <w:b/>
          <w:bCs/>
          <w:lang w:val="en-US"/>
        </w:rPr>
        <w:t>wymagania</w:t>
      </w:r>
      <w:proofErr w:type="spellEnd"/>
      <w:r w:rsidRPr="003B23F7">
        <w:rPr>
          <w:rFonts w:ascii="Arial" w:hAnsi="Arial" w:cs="Arial"/>
          <w:b/>
          <w:bCs/>
          <w:lang w:val="en-US"/>
        </w:rPr>
        <w:t xml:space="preserve"> </w:t>
      </w:r>
      <w:proofErr w:type="spellStart"/>
      <w:r w:rsidRPr="003B23F7">
        <w:rPr>
          <w:rFonts w:ascii="Arial" w:hAnsi="Arial" w:cs="Arial"/>
          <w:b/>
          <w:bCs/>
          <w:lang w:val="en-US"/>
        </w:rPr>
        <w:t>dotyczące</w:t>
      </w:r>
      <w:proofErr w:type="spellEnd"/>
      <w:r w:rsidRPr="003B23F7">
        <w:rPr>
          <w:rFonts w:ascii="Arial" w:hAnsi="Arial" w:cs="Arial"/>
          <w:b/>
          <w:bCs/>
          <w:lang w:val="en-US"/>
        </w:rPr>
        <w:t xml:space="preserve"> </w:t>
      </w:r>
      <w:proofErr w:type="spellStart"/>
      <w:r w:rsidRPr="003B23F7">
        <w:rPr>
          <w:rFonts w:ascii="Arial" w:hAnsi="Arial" w:cs="Arial"/>
          <w:b/>
          <w:bCs/>
          <w:lang w:val="en-US"/>
        </w:rPr>
        <w:t>materiałów</w:t>
      </w:r>
      <w:proofErr w:type="spellEnd"/>
      <w:r w:rsidRPr="003B23F7">
        <w:rPr>
          <w:rFonts w:ascii="Arial" w:hAnsi="Arial" w:cs="Arial"/>
          <w:b/>
          <w:bCs/>
          <w:lang w:val="en-US"/>
        </w:rPr>
        <w:t xml:space="preserve"> </w:t>
      </w:r>
    </w:p>
    <w:p w14:paraId="1AFD8A3B" w14:textId="16CEB28E" w:rsidR="00AB3D79" w:rsidRDefault="00AB3D79" w:rsidP="00AB3D79">
      <w:pPr>
        <w:spacing w:line="360" w:lineRule="auto"/>
        <w:ind w:left="284" w:right="7"/>
        <w:rPr>
          <w:rFonts w:ascii="Arial" w:hAnsi="Arial" w:cs="Arial"/>
          <w:bCs/>
        </w:rPr>
      </w:pPr>
      <w:r w:rsidRPr="00AB3D79">
        <w:rPr>
          <w:rFonts w:ascii="Arial" w:hAnsi="Arial" w:cs="Arial"/>
          <w:bCs/>
        </w:rPr>
        <w:t xml:space="preserve">Tablica 1. Ogólne wymagania dla AC </w:t>
      </w:r>
    </w:p>
    <w:p w14:paraId="588B5E6D" w14:textId="77777777" w:rsidR="00AB3D79" w:rsidRDefault="00AB3D79" w:rsidP="00AB3D79">
      <w:pPr>
        <w:spacing w:line="360" w:lineRule="auto"/>
        <w:ind w:left="284" w:right="7"/>
        <w:rPr>
          <w:rFonts w:ascii="Arial" w:hAnsi="Arial" w:cs="Arial"/>
          <w:bCs/>
        </w:rPr>
      </w:pPr>
    </w:p>
    <w:p w14:paraId="5636B357" w14:textId="77777777" w:rsidR="00AB3D79" w:rsidRPr="00AB3D79" w:rsidRDefault="00AB3D79" w:rsidP="00AB3D79">
      <w:pPr>
        <w:spacing w:line="360" w:lineRule="auto"/>
        <w:ind w:left="284" w:right="7"/>
        <w:rPr>
          <w:rFonts w:ascii="Arial" w:hAnsi="Arial" w:cs="Arial"/>
          <w:bCs/>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03"/>
        <w:gridCol w:w="3600"/>
      </w:tblGrid>
      <w:tr w:rsidR="00AB3D79" w:rsidRPr="00AB3D79" w14:paraId="14A8035A" w14:textId="77777777" w:rsidTr="00AB3D79">
        <w:trPr>
          <w:cantSplit/>
          <w:trHeight w:val="90"/>
        </w:trPr>
        <w:tc>
          <w:tcPr>
            <w:tcW w:w="5203" w:type="dxa"/>
            <w:vMerge w:val="restart"/>
          </w:tcPr>
          <w:p w14:paraId="0BACB0A9" w14:textId="2CA45DEF" w:rsidR="00AB3D79" w:rsidRPr="00AB3D79" w:rsidRDefault="00AB3D79" w:rsidP="00AB3D79">
            <w:pPr>
              <w:spacing w:line="360" w:lineRule="auto"/>
              <w:ind w:left="284" w:right="7"/>
              <w:rPr>
                <w:rFonts w:ascii="Arial" w:hAnsi="Arial" w:cs="Arial"/>
                <w:bCs/>
              </w:rPr>
            </w:pPr>
            <w:r w:rsidRPr="00AB3D79">
              <w:rPr>
                <w:rFonts w:ascii="Arial" w:hAnsi="Arial" w:cs="Arial"/>
                <w:bCs/>
              </w:rPr>
              <w:t xml:space="preserve">Materiał </w:t>
            </w:r>
          </w:p>
        </w:tc>
        <w:tc>
          <w:tcPr>
            <w:tcW w:w="3600" w:type="dxa"/>
          </w:tcPr>
          <w:p w14:paraId="7B01F1D9" w14:textId="77777777" w:rsidR="00AB3D79" w:rsidRPr="00AB3D79" w:rsidRDefault="00AB3D79" w:rsidP="00AB3D79">
            <w:pPr>
              <w:spacing w:line="360" w:lineRule="auto"/>
              <w:ind w:left="284" w:right="7"/>
              <w:rPr>
                <w:rFonts w:ascii="Arial" w:hAnsi="Arial" w:cs="Arial"/>
                <w:bCs/>
                <w:lang w:val="en-US"/>
              </w:rPr>
            </w:pPr>
            <w:proofErr w:type="spellStart"/>
            <w:r w:rsidRPr="00AB3D79">
              <w:rPr>
                <w:rFonts w:ascii="Arial" w:hAnsi="Arial" w:cs="Arial"/>
                <w:bCs/>
                <w:lang w:val="en-US"/>
              </w:rPr>
              <w:t>Kategoria</w:t>
            </w:r>
            <w:proofErr w:type="spellEnd"/>
            <w:r w:rsidRPr="00AB3D79">
              <w:rPr>
                <w:rFonts w:ascii="Arial" w:hAnsi="Arial" w:cs="Arial"/>
                <w:bCs/>
                <w:lang w:val="en-US"/>
              </w:rPr>
              <w:t xml:space="preserve"> </w:t>
            </w:r>
            <w:proofErr w:type="spellStart"/>
            <w:r w:rsidRPr="00AB3D79">
              <w:rPr>
                <w:rFonts w:ascii="Arial" w:hAnsi="Arial" w:cs="Arial"/>
                <w:bCs/>
                <w:lang w:val="en-US"/>
              </w:rPr>
              <w:t>ruchu</w:t>
            </w:r>
            <w:proofErr w:type="spellEnd"/>
            <w:r w:rsidRPr="00AB3D79">
              <w:rPr>
                <w:rFonts w:ascii="Arial" w:hAnsi="Arial" w:cs="Arial"/>
                <w:bCs/>
                <w:lang w:val="en-US"/>
              </w:rPr>
              <w:t xml:space="preserve"> </w:t>
            </w:r>
          </w:p>
        </w:tc>
      </w:tr>
      <w:tr w:rsidR="00AB3D79" w:rsidRPr="00AB3D79" w14:paraId="56EC283D" w14:textId="77777777" w:rsidTr="00AB3D79">
        <w:trPr>
          <w:cantSplit/>
          <w:trHeight w:val="90"/>
        </w:trPr>
        <w:tc>
          <w:tcPr>
            <w:tcW w:w="5203" w:type="dxa"/>
            <w:vMerge/>
          </w:tcPr>
          <w:p w14:paraId="60F0EEF8" w14:textId="19A6121F" w:rsidR="00AB3D79" w:rsidRPr="00AB3D79" w:rsidRDefault="00AB3D79" w:rsidP="00AB3D79">
            <w:pPr>
              <w:spacing w:line="360" w:lineRule="auto"/>
              <w:ind w:left="284" w:right="7"/>
              <w:rPr>
                <w:rFonts w:ascii="Arial" w:hAnsi="Arial" w:cs="Arial"/>
                <w:bCs/>
                <w:lang w:val="en-US"/>
              </w:rPr>
            </w:pPr>
          </w:p>
        </w:tc>
        <w:tc>
          <w:tcPr>
            <w:tcW w:w="3600" w:type="dxa"/>
          </w:tcPr>
          <w:p w14:paraId="0C954E5E" w14:textId="42358116" w:rsidR="00AB3D79" w:rsidRPr="00AB3D79" w:rsidRDefault="00AB3D79" w:rsidP="00AB3D79">
            <w:pPr>
              <w:spacing w:line="360" w:lineRule="auto"/>
              <w:ind w:left="284" w:right="7"/>
              <w:rPr>
                <w:rFonts w:ascii="Arial" w:hAnsi="Arial" w:cs="Arial"/>
                <w:bCs/>
                <w:lang w:val="en-US"/>
              </w:rPr>
            </w:pPr>
            <w:r w:rsidRPr="00AB3D79">
              <w:rPr>
                <w:rFonts w:ascii="Arial" w:hAnsi="Arial" w:cs="Arial"/>
                <w:bCs/>
                <w:lang w:val="en-US"/>
              </w:rPr>
              <w:t>KR1÷KR2</w:t>
            </w:r>
          </w:p>
        </w:tc>
      </w:tr>
      <w:tr w:rsidR="00AB3D79" w:rsidRPr="00AB3D79" w14:paraId="0DA6E10C" w14:textId="77777777" w:rsidTr="00AB3D79">
        <w:trPr>
          <w:cantSplit/>
          <w:trHeight w:val="90"/>
        </w:trPr>
        <w:tc>
          <w:tcPr>
            <w:tcW w:w="5203" w:type="dxa"/>
          </w:tcPr>
          <w:p w14:paraId="3CD09FED" w14:textId="77777777" w:rsidR="00AB3D79" w:rsidRPr="00AB3D79" w:rsidRDefault="00AB3D79" w:rsidP="00AB3D79">
            <w:pPr>
              <w:spacing w:line="360" w:lineRule="auto"/>
              <w:ind w:left="284" w:right="7"/>
              <w:rPr>
                <w:rFonts w:ascii="Arial" w:hAnsi="Arial" w:cs="Arial"/>
                <w:bCs/>
              </w:rPr>
            </w:pPr>
            <w:r w:rsidRPr="00AB3D79">
              <w:rPr>
                <w:rFonts w:ascii="Arial" w:hAnsi="Arial" w:cs="Arial"/>
                <w:bCs/>
              </w:rPr>
              <w:t xml:space="preserve">Mieszanki mineralno-asfaltowa o wymiarze D,[mm] </w:t>
            </w:r>
          </w:p>
        </w:tc>
        <w:tc>
          <w:tcPr>
            <w:tcW w:w="3600" w:type="dxa"/>
          </w:tcPr>
          <w:p w14:paraId="2A9412ED" w14:textId="77777777" w:rsidR="00AB3D79" w:rsidRPr="00AB3D79" w:rsidRDefault="00AB3D79" w:rsidP="00AB3D79">
            <w:pPr>
              <w:spacing w:line="360" w:lineRule="auto"/>
              <w:ind w:left="284" w:right="7"/>
              <w:rPr>
                <w:rFonts w:ascii="Arial" w:hAnsi="Arial" w:cs="Arial"/>
                <w:bCs/>
                <w:lang w:val="en-US"/>
              </w:rPr>
            </w:pPr>
            <w:r w:rsidRPr="00AB3D79">
              <w:rPr>
                <w:rFonts w:ascii="Arial" w:hAnsi="Arial" w:cs="Arial"/>
                <w:bCs/>
                <w:lang w:val="en-US"/>
              </w:rPr>
              <w:t xml:space="preserve">8 </w:t>
            </w:r>
          </w:p>
        </w:tc>
      </w:tr>
      <w:tr w:rsidR="00AB3D79" w:rsidRPr="00AB3D79" w14:paraId="3B0670A2" w14:textId="77777777" w:rsidTr="00AB3D79">
        <w:trPr>
          <w:cantSplit/>
          <w:trHeight w:val="90"/>
        </w:trPr>
        <w:tc>
          <w:tcPr>
            <w:tcW w:w="5203" w:type="dxa"/>
          </w:tcPr>
          <w:p w14:paraId="56143FC2" w14:textId="77777777" w:rsidR="00AB3D79" w:rsidRPr="00AB3D79" w:rsidRDefault="00AB3D79" w:rsidP="00AB3D79">
            <w:pPr>
              <w:spacing w:line="360" w:lineRule="auto"/>
              <w:ind w:left="284" w:right="7"/>
              <w:rPr>
                <w:rFonts w:ascii="Arial" w:hAnsi="Arial" w:cs="Arial"/>
                <w:bCs/>
                <w:lang w:val="en-US"/>
              </w:rPr>
            </w:pPr>
            <w:proofErr w:type="spellStart"/>
            <w:r w:rsidRPr="00AB3D79">
              <w:rPr>
                <w:rFonts w:ascii="Arial" w:hAnsi="Arial" w:cs="Arial"/>
                <w:bCs/>
                <w:lang w:val="en-US"/>
              </w:rPr>
              <w:lastRenderedPageBreak/>
              <w:t>Lepiszcze</w:t>
            </w:r>
            <w:proofErr w:type="spellEnd"/>
            <w:r w:rsidRPr="00AB3D79">
              <w:rPr>
                <w:rFonts w:ascii="Arial" w:hAnsi="Arial" w:cs="Arial"/>
                <w:bCs/>
                <w:lang w:val="en-US"/>
              </w:rPr>
              <w:t xml:space="preserve"> </w:t>
            </w:r>
            <w:proofErr w:type="spellStart"/>
            <w:r w:rsidRPr="00AB3D79">
              <w:rPr>
                <w:rFonts w:ascii="Arial" w:hAnsi="Arial" w:cs="Arial"/>
                <w:bCs/>
                <w:lang w:val="en-US"/>
              </w:rPr>
              <w:t>asfaltowe</w:t>
            </w:r>
            <w:proofErr w:type="spellEnd"/>
            <w:r w:rsidRPr="00AB3D79">
              <w:rPr>
                <w:rFonts w:ascii="Arial" w:hAnsi="Arial" w:cs="Arial"/>
                <w:bCs/>
                <w:lang w:val="en-US"/>
              </w:rPr>
              <w:t xml:space="preserve"> </w:t>
            </w:r>
          </w:p>
        </w:tc>
        <w:tc>
          <w:tcPr>
            <w:tcW w:w="3600" w:type="dxa"/>
          </w:tcPr>
          <w:p w14:paraId="61DECA5E" w14:textId="77777777" w:rsidR="00AB3D79" w:rsidRPr="00AB3D79" w:rsidRDefault="00AB3D79" w:rsidP="00AB3D79">
            <w:pPr>
              <w:spacing w:line="360" w:lineRule="auto"/>
              <w:ind w:left="284" w:right="7"/>
              <w:rPr>
                <w:rFonts w:ascii="Arial" w:hAnsi="Arial" w:cs="Arial"/>
                <w:bCs/>
                <w:lang w:val="en-US"/>
              </w:rPr>
            </w:pPr>
            <w:r w:rsidRPr="00AB3D79">
              <w:rPr>
                <w:rFonts w:ascii="Arial" w:hAnsi="Arial" w:cs="Arial"/>
                <w:bCs/>
                <w:lang w:val="en-US"/>
              </w:rPr>
              <w:t xml:space="preserve">50/70 </w:t>
            </w:r>
          </w:p>
        </w:tc>
      </w:tr>
      <w:tr w:rsidR="00AB3D79" w:rsidRPr="00AB3D79" w14:paraId="21CDA07A" w14:textId="77777777" w:rsidTr="00AB3D79">
        <w:trPr>
          <w:cantSplit/>
          <w:trHeight w:val="90"/>
        </w:trPr>
        <w:tc>
          <w:tcPr>
            <w:tcW w:w="5203" w:type="dxa"/>
          </w:tcPr>
          <w:p w14:paraId="011BD3B1" w14:textId="77777777" w:rsidR="00AB3D79" w:rsidRPr="00AB3D79" w:rsidRDefault="00AB3D79" w:rsidP="00AB3D79">
            <w:pPr>
              <w:spacing w:line="360" w:lineRule="auto"/>
              <w:ind w:left="284" w:right="7"/>
              <w:rPr>
                <w:rFonts w:ascii="Arial" w:hAnsi="Arial" w:cs="Arial"/>
                <w:bCs/>
                <w:lang w:val="en-US"/>
              </w:rPr>
            </w:pPr>
            <w:proofErr w:type="spellStart"/>
            <w:r w:rsidRPr="00AB3D79">
              <w:rPr>
                <w:rFonts w:ascii="Arial" w:hAnsi="Arial" w:cs="Arial"/>
                <w:bCs/>
                <w:lang w:val="en-US"/>
              </w:rPr>
              <w:t>Kruszywa</w:t>
            </w:r>
            <w:proofErr w:type="spellEnd"/>
            <w:r w:rsidRPr="00AB3D79">
              <w:rPr>
                <w:rFonts w:ascii="Arial" w:hAnsi="Arial" w:cs="Arial"/>
                <w:bCs/>
                <w:lang w:val="en-US"/>
              </w:rPr>
              <w:t xml:space="preserve"> </w:t>
            </w:r>
            <w:proofErr w:type="spellStart"/>
            <w:r w:rsidRPr="00AB3D79">
              <w:rPr>
                <w:rFonts w:ascii="Arial" w:hAnsi="Arial" w:cs="Arial"/>
                <w:bCs/>
                <w:lang w:val="en-US"/>
              </w:rPr>
              <w:t>mineralne</w:t>
            </w:r>
            <w:proofErr w:type="spellEnd"/>
            <w:r w:rsidRPr="00AB3D79">
              <w:rPr>
                <w:rFonts w:ascii="Arial" w:hAnsi="Arial" w:cs="Arial"/>
                <w:bCs/>
                <w:lang w:val="en-US"/>
              </w:rPr>
              <w:t xml:space="preserve"> </w:t>
            </w:r>
          </w:p>
        </w:tc>
        <w:tc>
          <w:tcPr>
            <w:tcW w:w="3600" w:type="dxa"/>
          </w:tcPr>
          <w:p w14:paraId="2394E2CD" w14:textId="77777777" w:rsidR="00AB3D79" w:rsidRPr="00AB3D79" w:rsidRDefault="00AB3D79" w:rsidP="00AB3D79">
            <w:pPr>
              <w:spacing w:line="360" w:lineRule="auto"/>
              <w:ind w:left="284" w:right="7"/>
              <w:rPr>
                <w:rFonts w:ascii="Arial" w:hAnsi="Arial" w:cs="Arial"/>
                <w:bCs/>
                <w:lang w:val="en-US"/>
              </w:rPr>
            </w:pPr>
            <w:proofErr w:type="spellStart"/>
            <w:r w:rsidRPr="00AB3D79">
              <w:rPr>
                <w:rFonts w:ascii="Arial" w:hAnsi="Arial" w:cs="Arial"/>
                <w:bCs/>
                <w:lang w:val="en-US"/>
              </w:rPr>
              <w:t>tablica</w:t>
            </w:r>
            <w:proofErr w:type="spellEnd"/>
            <w:r w:rsidRPr="00AB3D79">
              <w:rPr>
                <w:rFonts w:ascii="Arial" w:hAnsi="Arial" w:cs="Arial"/>
                <w:bCs/>
                <w:lang w:val="en-US"/>
              </w:rPr>
              <w:t xml:space="preserve"> 2; 3; 4 </w:t>
            </w:r>
            <w:proofErr w:type="spellStart"/>
            <w:r w:rsidRPr="00AB3D79">
              <w:rPr>
                <w:rFonts w:ascii="Arial" w:hAnsi="Arial" w:cs="Arial"/>
                <w:bCs/>
                <w:lang w:val="en-US"/>
              </w:rPr>
              <w:t>niniejszej</w:t>
            </w:r>
            <w:proofErr w:type="spellEnd"/>
            <w:r w:rsidRPr="00AB3D79">
              <w:rPr>
                <w:rFonts w:ascii="Arial" w:hAnsi="Arial" w:cs="Arial"/>
                <w:bCs/>
                <w:lang w:val="en-US"/>
              </w:rPr>
              <w:t xml:space="preserve"> ST </w:t>
            </w:r>
          </w:p>
        </w:tc>
      </w:tr>
    </w:tbl>
    <w:p w14:paraId="5131DDF5" w14:textId="17FC7CC2" w:rsidR="00AB3D79" w:rsidRPr="003B23F7" w:rsidRDefault="00AB3D79" w:rsidP="003B23F7">
      <w:pPr>
        <w:pStyle w:val="Akapitzlist"/>
        <w:numPr>
          <w:ilvl w:val="0"/>
          <w:numId w:val="46"/>
        </w:numPr>
        <w:spacing w:line="360" w:lineRule="auto"/>
        <w:ind w:right="7"/>
        <w:rPr>
          <w:rFonts w:ascii="Arial" w:hAnsi="Arial" w:cs="Arial"/>
          <w:bCs/>
        </w:rPr>
      </w:pPr>
      <w:r w:rsidRPr="003B23F7">
        <w:rPr>
          <w:rFonts w:ascii="Arial" w:hAnsi="Arial" w:cs="Arial"/>
          <w:bCs/>
        </w:rPr>
        <w:t>Asfalt</w:t>
      </w:r>
    </w:p>
    <w:p w14:paraId="011CD1AE" w14:textId="77777777" w:rsidR="00AB3D79" w:rsidRPr="00AB3D79" w:rsidRDefault="00AB3D79" w:rsidP="00AB3D79">
      <w:pPr>
        <w:spacing w:line="360" w:lineRule="auto"/>
        <w:ind w:left="270" w:right="7"/>
        <w:rPr>
          <w:rFonts w:ascii="Arial" w:hAnsi="Arial" w:cs="Arial"/>
          <w:bCs/>
        </w:rPr>
      </w:pPr>
      <w:r w:rsidRPr="00AB3D79">
        <w:rPr>
          <w:rFonts w:ascii="Arial" w:hAnsi="Arial" w:cs="Arial"/>
          <w:bCs/>
        </w:rPr>
        <w:t>Należy stosować asfalt drogowy 50/70, spełniający wymagania określone w PN-EN 12591:2010.</w:t>
      </w:r>
    </w:p>
    <w:p w14:paraId="46BC47C0" w14:textId="49A4B33D" w:rsidR="00AB3D79" w:rsidRDefault="00AB3D79" w:rsidP="00AB3D79">
      <w:pPr>
        <w:spacing w:line="360" w:lineRule="auto"/>
        <w:ind w:left="270" w:right="7"/>
        <w:rPr>
          <w:rFonts w:ascii="Arial" w:hAnsi="Arial" w:cs="Arial"/>
          <w:bCs/>
        </w:rPr>
      </w:pPr>
      <w:r w:rsidRPr="00AB3D79">
        <w:rPr>
          <w:rFonts w:ascii="Arial" w:hAnsi="Arial" w:cs="Arial"/>
          <w:bCs/>
        </w:rPr>
        <w:t>Tablica 1a. Wymagane właściwości asfaltu 50/70</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394"/>
        <w:gridCol w:w="2201"/>
        <w:gridCol w:w="2201"/>
      </w:tblGrid>
      <w:tr w:rsidR="00AB3D79" w:rsidRPr="00AB3D79" w14:paraId="3C140652" w14:textId="77777777" w:rsidTr="00FD4231">
        <w:trPr>
          <w:cantSplit/>
          <w:trHeight w:val="90"/>
        </w:trPr>
        <w:tc>
          <w:tcPr>
            <w:tcW w:w="1008" w:type="dxa"/>
          </w:tcPr>
          <w:p w14:paraId="665235B6" w14:textId="77777777" w:rsidR="00AB3D79" w:rsidRPr="00AB3D79" w:rsidRDefault="00AB3D79" w:rsidP="00AB3D79">
            <w:pPr>
              <w:spacing w:line="360" w:lineRule="auto"/>
              <w:ind w:left="270" w:right="7"/>
              <w:rPr>
                <w:rFonts w:ascii="Arial" w:hAnsi="Arial" w:cs="Arial"/>
                <w:bCs/>
                <w:lang w:val="en-US"/>
              </w:rPr>
            </w:pPr>
            <w:proofErr w:type="spellStart"/>
            <w:r w:rsidRPr="00AB3D79">
              <w:rPr>
                <w:rFonts w:ascii="Arial" w:hAnsi="Arial" w:cs="Arial"/>
                <w:bCs/>
                <w:lang w:val="en-US"/>
              </w:rPr>
              <w:t>Lp</w:t>
            </w:r>
            <w:proofErr w:type="spellEnd"/>
            <w:r w:rsidRPr="00AB3D79">
              <w:rPr>
                <w:rFonts w:ascii="Arial" w:hAnsi="Arial" w:cs="Arial"/>
                <w:bCs/>
                <w:lang w:val="en-US"/>
              </w:rPr>
              <w:t xml:space="preserve">. </w:t>
            </w:r>
          </w:p>
        </w:tc>
        <w:tc>
          <w:tcPr>
            <w:tcW w:w="3394" w:type="dxa"/>
          </w:tcPr>
          <w:p w14:paraId="7AE37DCD" w14:textId="77777777" w:rsidR="00AB3D79" w:rsidRPr="00AB3D79" w:rsidRDefault="00AB3D79" w:rsidP="00AB3D79">
            <w:pPr>
              <w:spacing w:line="360" w:lineRule="auto"/>
              <w:ind w:left="270" w:right="7"/>
              <w:rPr>
                <w:rFonts w:ascii="Arial" w:hAnsi="Arial" w:cs="Arial"/>
                <w:bCs/>
                <w:lang w:val="en-US"/>
              </w:rPr>
            </w:pPr>
            <w:proofErr w:type="spellStart"/>
            <w:r w:rsidRPr="00AB3D79">
              <w:rPr>
                <w:rFonts w:ascii="Arial" w:hAnsi="Arial" w:cs="Arial"/>
                <w:bCs/>
                <w:lang w:val="en-US"/>
              </w:rPr>
              <w:t>Właściwości</w:t>
            </w:r>
            <w:proofErr w:type="spellEnd"/>
            <w:r w:rsidRPr="00AB3D79">
              <w:rPr>
                <w:rFonts w:ascii="Arial" w:hAnsi="Arial" w:cs="Arial"/>
                <w:bCs/>
                <w:lang w:val="en-US"/>
              </w:rPr>
              <w:t xml:space="preserve"> </w:t>
            </w:r>
          </w:p>
        </w:tc>
        <w:tc>
          <w:tcPr>
            <w:tcW w:w="2201" w:type="dxa"/>
          </w:tcPr>
          <w:p w14:paraId="045E16E4" w14:textId="77777777" w:rsidR="00AB3D79" w:rsidRPr="00AB3D79" w:rsidRDefault="00AB3D79" w:rsidP="00AB3D79">
            <w:pPr>
              <w:spacing w:line="360" w:lineRule="auto"/>
              <w:ind w:left="270" w:right="7"/>
              <w:rPr>
                <w:rFonts w:ascii="Arial" w:hAnsi="Arial" w:cs="Arial"/>
                <w:bCs/>
                <w:lang w:val="en-US"/>
              </w:rPr>
            </w:pPr>
            <w:proofErr w:type="spellStart"/>
            <w:r w:rsidRPr="00AB3D79">
              <w:rPr>
                <w:rFonts w:ascii="Arial" w:hAnsi="Arial" w:cs="Arial"/>
                <w:bCs/>
                <w:lang w:val="en-US"/>
              </w:rPr>
              <w:t>Metoda</w:t>
            </w:r>
            <w:proofErr w:type="spellEnd"/>
            <w:r w:rsidRPr="00AB3D79">
              <w:rPr>
                <w:rFonts w:ascii="Arial" w:hAnsi="Arial" w:cs="Arial"/>
                <w:bCs/>
                <w:lang w:val="en-US"/>
              </w:rPr>
              <w:t xml:space="preserve"> </w:t>
            </w:r>
            <w:proofErr w:type="spellStart"/>
            <w:r w:rsidRPr="00AB3D79">
              <w:rPr>
                <w:rFonts w:ascii="Arial" w:hAnsi="Arial" w:cs="Arial"/>
                <w:bCs/>
                <w:lang w:val="en-US"/>
              </w:rPr>
              <w:t>badań</w:t>
            </w:r>
            <w:proofErr w:type="spellEnd"/>
            <w:r w:rsidRPr="00AB3D79">
              <w:rPr>
                <w:rFonts w:ascii="Arial" w:hAnsi="Arial" w:cs="Arial"/>
                <w:bCs/>
                <w:lang w:val="en-US"/>
              </w:rPr>
              <w:t xml:space="preserve"> </w:t>
            </w:r>
          </w:p>
        </w:tc>
        <w:tc>
          <w:tcPr>
            <w:tcW w:w="2201" w:type="dxa"/>
          </w:tcPr>
          <w:p w14:paraId="28A0CE38" w14:textId="77777777" w:rsidR="00AB3D79" w:rsidRPr="00AB3D79" w:rsidRDefault="00AB3D79" w:rsidP="00AB3D79">
            <w:pPr>
              <w:spacing w:line="360" w:lineRule="auto"/>
              <w:ind w:left="270" w:right="7"/>
              <w:rPr>
                <w:rFonts w:ascii="Arial" w:hAnsi="Arial" w:cs="Arial"/>
                <w:bCs/>
                <w:lang w:val="en-US"/>
              </w:rPr>
            </w:pPr>
            <w:proofErr w:type="spellStart"/>
            <w:r w:rsidRPr="00AB3D79">
              <w:rPr>
                <w:rFonts w:ascii="Arial" w:hAnsi="Arial" w:cs="Arial"/>
                <w:bCs/>
                <w:lang w:val="en-US"/>
              </w:rPr>
              <w:t>Wymagania</w:t>
            </w:r>
            <w:proofErr w:type="spellEnd"/>
            <w:r w:rsidRPr="00AB3D79">
              <w:rPr>
                <w:rFonts w:ascii="Arial" w:hAnsi="Arial" w:cs="Arial"/>
                <w:bCs/>
                <w:lang w:val="en-US"/>
              </w:rPr>
              <w:t xml:space="preserve"> </w:t>
            </w:r>
          </w:p>
        </w:tc>
      </w:tr>
      <w:tr w:rsidR="00AB3D79" w:rsidRPr="00AB3D79" w14:paraId="0FD0CED4" w14:textId="77777777" w:rsidTr="00FD4231">
        <w:trPr>
          <w:cantSplit/>
          <w:trHeight w:val="112"/>
        </w:trPr>
        <w:tc>
          <w:tcPr>
            <w:tcW w:w="1008" w:type="dxa"/>
          </w:tcPr>
          <w:p w14:paraId="674358AB" w14:textId="77777777" w:rsidR="00AB3D79" w:rsidRPr="00AB3D79" w:rsidRDefault="00AB3D79" w:rsidP="00AB3D79">
            <w:pPr>
              <w:spacing w:line="360" w:lineRule="auto"/>
              <w:ind w:left="270" w:right="7"/>
              <w:rPr>
                <w:rFonts w:ascii="Arial" w:hAnsi="Arial" w:cs="Arial"/>
                <w:bCs/>
                <w:lang w:val="en-US"/>
              </w:rPr>
            </w:pPr>
            <w:r w:rsidRPr="00AB3D79">
              <w:rPr>
                <w:rFonts w:ascii="Arial" w:hAnsi="Arial" w:cs="Arial"/>
                <w:bCs/>
                <w:lang w:val="en-US"/>
              </w:rPr>
              <w:t xml:space="preserve">1 </w:t>
            </w:r>
          </w:p>
        </w:tc>
        <w:tc>
          <w:tcPr>
            <w:tcW w:w="3394" w:type="dxa"/>
          </w:tcPr>
          <w:p w14:paraId="1DAD9302" w14:textId="05888376" w:rsidR="00AB3D79" w:rsidRPr="00AB3D79" w:rsidRDefault="00AB3D79" w:rsidP="00AB3D79">
            <w:pPr>
              <w:spacing w:line="360" w:lineRule="auto"/>
              <w:ind w:left="270" w:right="7"/>
              <w:rPr>
                <w:rFonts w:ascii="Arial" w:hAnsi="Arial" w:cs="Arial"/>
                <w:bCs/>
                <w:lang w:val="en-US"/>
              </w:rPr>
            </w:pPr>
            <w:proofErr w:type="spellStart"/>
            <w:r w:rsidRPr="00AB3D79">
              <w:rPr>
                <w:rFonts w:ascii="Arial" w:hAnsi="Arial" w:cs="Arial"/>
                <w:bCs/>
                <w:lang w:val="en-US"/>
              </w:rPr>
              <w:t>Penetracja</w:t>
            </w:r>
            <w:proofErr w:type="spellEnd"/>
            <w:r w:rsidRPr="00AB3D79">
              <w:rPr>
                <w:rFonts w:ascii="Arial" w:hAnsi="Arial" w:cs="Arial"/>
                <w:bCs/>
                <w:lang w:val="en-US"/>
              </w:rPr>
              <w:t xml:space="preserve"> w 25</w:t>
            </w:r>
            <w:r w:rsidRPr="00EA47D7">
              <w:rPr>
                <w:rFonts w:ascii="Arial" w:hAnsi="Arial" w:cs="Arial"/>
                <w:bCs/>
                <w:vertAlign w:val="superscript"/>
                <w:lang w:val="en-US"/>
              </w:rPr>
              <w:t>o</w:t>
            </w:r>
            <w:r w:rsidRPr="00AB3D79">
              <w:rPr>
                <w:rFonts w:ascii="Arial" w:hAnsi="Arial" w:cs="Arial"/>
                <w:bCs/>
                <w:lang w:val="en-US"/>
              </w:rPr>
              <w:t xml:space="preserve">C, 0,1 mm </w:t>
            </w:r>
          </w:p>
        </w:tc>
        <w:tc>
          <w:tcPr>
            <w:tcW w:w="2201" w:type="dxa"/>
          </w:tcPr>
          <w:p w14:paraId="26ED6302" w14:textId="77777777" w:rsidR="00AB3D79" w:rsidRPr="00AB3D79" w:rsidRDefault="00AB3D79" w:rsidP="00AB3D79">
            <w:pPr>
              <w:spacing w:line="360" w:lineRule="auto"/>
              <w:ind w:left="270" w:right="7"/>
              <w:rPr>
                <w:rFonts w:ascii="Arial" w:hAnsi="Arial" w:cs="Arial"/>
                <w:bCs/>
                <w:lang w:val="en-US"/>
              </w:rPr>
            </w:pPr>
            <w:r w:rsidRPr="00AB3D79">
              <w:rPr>
                <w:rFonts w:ascii="Arial" w:hAnsi="Arial" w:cs="Arial"/>
                <w:bCs/>
                <w:lang w:val="en-US"/>
              </w:rPr>
              <w:t xml:space="preserve">PN-EN 1426 </w:t>
            </w:r>
          </w:p>
        </w:tc>
        <w:tc>
          <w:tcPr>
            <w:tcW w:w="2201" w:type="dxa"/>
          </w:tcPr>
          <w:p w14:paraId="7BFC0ECD" w14:textId="77777777" w:rsidR="00AB3D79" w:rsidRPr="00AB3D79" w:rsidRDefault="00AB3D79" w:rsidP="00AB3D79">
            <w:pPr>
              <w:spacing w:line="360" w:lineRule="auto"/>
              <w:ind w:left="270" w:right="7"/>
              <w:rPr>
                <w:rFonts w:ascii="Arial" w:hAnsi="Arial" w:cs="Arial"/>
                <w:bCs/>
                <w:lang w:val="en-US"/>
              </w:rPr>
            </w:pPr>
            <w:r w:rsidRPr="00AB3D79">
              <w:rPr>
                <w:rFonts w:ascii="Arial" w:hAnsi="Arial" w:cs="Arial"/>
                <w:bCs/>
                <w:lang w:val="en-US"/>
              </w:rPr>
              <w:t xml:space="preserve">50 – 70 </w:t>
            </w:r>
          </w:p>
        </w:tc>
      </w:tr>
      <w:tr w:rsidR="00AB3D79" w:rsidRPr="00AB3D79" w14:paraId="5775B458" w14:textId="77777777" w:rsidTr="00FD4231">
        <w:trPr>
          <w:cantSplit/>
          <w:trHeight w:val="112"/>
        </w:trPr>
        <w:tc>
          <w:tcPr>
            <w:tcW w:w="1008" w:type="dxa"/>
          </w:tcPr>
          <w:p w14:paraId="589B5456" w14:textId="77777777" w:rsidR="00AB3D79" w:rsidRPr="00AB3D79" w:rsidRDefault="00AB3D79" w:rsidP="00AB3D79">
            <w:pPr>
              <w:spacing w:line="360" w:lineRule="auto"/>
              <w:ind w:left="270" w:right="7"/>
              <w:rPr>
                <w:rFonts w:ascii="Arial" w:hAnsi="Arial" w:cs="Arial"/>
                <w:bCs/>
                <w:lang w:val="en-US"/>
              </w:rPr>
            </w:pPr>
            <w:r w:rsidRPr="00AB3D79">
              <w:rPr>
                <w:rFonts w:ascii="Arial" w:hAnsi="Arial" w:cs="Arial"/>
                <w:bCs/>
                <w:lang w:val="en-US"/>
              </w:rPr>
              <w:t xml:space="preserve">2 </w:t>
            </w:r>
          </w:p>
        </w:tc>
        <w:tc>
          <w:tcPr>
            <w:tcW w:w="3394" w:type="dxa"/>
          </w:tcPr>
          <w:p w14:paraId="59FF3F5B" w14:textId="77777777" w:rsidR="00AB3D79" w:rsidRPr="00AB3D79" w:rsidRDefault="00AB3D79" w:rsidP="00AB3D79">
            <w:pPr>
              <w:spacing w:line="360" w:lineRule="auto"/>
              <w:ind w:left="270" w:right="7"/>
              <w:rPr>
                <w:rFonts w:ascii="Arial" w:hAnsi="Arial" w:cs="Arial"/>
                <w:bCs/>
                <w:lang w:val="en-US"/>
              </w:rPr>
            </w:pPr>
            <w:proofErr w:type="spellStart"/>
            <w:r w:rsidRPr="00AB3D79">
              <w:rPr>
                <w:rFonts w:ascii="Arial" w:hAnsi="Arial" w:cs="Arial"/>
                <w:bCs/>
                <w:lang w:val="en-US"/>
              </w:rPr>
              <w:t>Temperatura</w:t>
            </w:r>
            <w:proofErr w:type="spellEnd"/>
            <w:r w:rsidRPr="00AB3D79">
              <w:rPr>
                <w:rFonts w:ascii="Arial" w:hAnsi="Arial" w:cs="Arial"/>
                <w:bCs/>
                <w:lang w:val="en-US"/>
              </w:rPr>
              <w:t xml:space="preserve"> </w:t>
            </w:r>
            <w:proofErr w:type="spellStart"/>
            <w:r w:rsidRPr="00AB3D79">
              <w:rPr>
                <w:rFonts w:ascii="Arial" w:hAnsi="Arial" w:cs="Arial"/>
                <w:bCs/>
                <w:lang w:val="en-US"/>
              </w:rPr>
              <w:t>mięknienia</w:t>
            </w:r>
            <w:proofErr w:type="spellEnd"/>
            <w:r w:rsidRPr="00AB3D79">
              <w:rPr>
                <w:rFonts w:ascii="Arial" w:hAnsi="Arial" w:cs="Arial"/>
                <w:bCs/>
                <w:lang w:val="en-US"/>
              </w:rPr>
              <w:t xml:space="preserve">, </w:t>
            </w:r>
            <w:proofErr w:type="spellStart"/>
            <w:r w:rsidRPr="00D82175">
              <w:rPr>
                <w:rFonts w:ascii="Arial" w:hAnsi="Arial" w:cs="Arial"/>
                <w:bCs/>
                <w:vertAlign w:val="superscript"/>
                <w:lang w:val="en-US"/>
              </w:rPr>
              <w:t>o</w:t>
            </w:r>
            <w:r w:rsidRPr="00AB3D79">
              <w:rPr>
                <w:rFonts w:ascii="Arial" w:hAnsi="Arial" w:cs="Arial"/>
                <w:bCs/>
                <w:lang w:val="en-US"/>
              </w:rPr>
              <w:t>C</w:t>
            </w:r>
            <w:proofErr w:type="spellEnd"/>
            <w:r w:rsidRPr="00AB3D79">
              <w:rPr>
                <w:rFonts w:ascii="Arial" w:hAnsi="Arial" w:cs="Arial"/>
                <w:bCs/>
                <w:lang w:val="en-US"/>
              </w:rPr>
              <w:t xml:space="preserve"> </w:t>
            </w:r>
          </w:p>
        </w:tc>
        <w:tc>
          <w:tcPr>
            <w:tcW w:w="2201" w:type="dxa"/>
          </w:tcPr>
          <w:p w14:paraId="302E7747" w14:textId="77777777" w:rsidR="00AB3D79" w:rsidRPr="00AB3D79" w:rsidRDefault="00AB3D79" w:rsidP="00AB3D79">
            <w:pPr>
              <w:spacing w:line="360" w:lineRule="auto"/>
              <w:ind w:left="270" w:right="7"/>
              <w:rPr>
                <w:rFonts w:ascii="Arial" w:hAnsi="Arial" w:cs="Arial"/>
                <w:bCs/>
                <w:lang w:val="en-US"/>
              </w:rPr>
            </w:pPr>
            <w:r w:rsidRPr="00AB3D79">
              <w:rPr>
                <w:rFonts w:ascii="Arial" w:hAnsi="Arial" w:cs="Arial"/>
                <w:bCs/>
                <w:lang w:val="en-US"/>
              </w:rPr>
              <w:t xml:space="preserve">PN-EN 1427 </w:t>
            </w:r>
          </w:p>
        </w:tc>
        <w:tc>
          <w:tcPr>
            <w:tcW w:w="2201" w:type="dxa"/>
          </w:tcPr>
          <w:p w14:paraId="01A2A3E2" w14:textId="77777777" w:rsidR="00AB3D79" w:rsidRPr="00AB3D79" w:rsidRDefault="00AB3D79" w:rsidP="00AB3D79">
            <w:pPr>
              <w:spacing w:line="360" w:lineRule="auto"/>
              <w:ind w:left="270" w:right="7"/>
              <w:rPr>
                <w:rFonts w:ascii="Arial" w:hAnsi="Arial" w:cs="Arial"/>
                <w:bCs/>
                <w:lang w:val="en-US"/>
              </w:rPr>
            </w:pPr>
            <w:r w:rsidRPr="00AB3D79">
              <w:rPr>
                <w:rFonts w:ascii="Arial" w:hAnsi="Arial" w:cs="Arial"/>
                <w:bCs/>
                <w:lang w:val="en-US"/>
              </w:rPr>
              <w:t xml:space="preserve">46 – 54 </w:t>
            </w:r>
          </w:p>
        </w:tc>
      </w:tr>
      <w:tr w:rsidR="00AB3D79" w:rsidRPr="00AB3D79" w14:paraId="5A0CB44E" w14:textId="77777777" w:rsidTr="00FD4231">
        <w:trPr>
          <w:cantSplit/>
          <w:trHeight w:val="112"/>
        </w:trPr>
        <w:tc>
          <w:tcPr>
            <w:tcW w:w="1008" w:type="dxa"/>
          </w:tcPr>
          <w:p w14:paraId="59948A5B" w14:textId="77777777" w:rsidR="00AB3D79" w:rsidRPr="00AB3D79" w:rsidRDefault="00AB3D79" w:rsidP="00AB3D79">
            <w:pPr>
              <w:spacing w:line="360" w:lineRule="auto"/>
              <w:ind w:left="270" w:right="7"/>
              <w:rPr>
                <w:rFonts w:ascii="Arial" w:hAnsi="Arial" w:cs="Arial"/>
                <w:bCs/>
                <w:lang w:val="en-US"/>
              </w:rPr>
            </w:pPr>
            <w:r w:rsidRPr="00AB3D79">
              <w:rPr>
                <w:rFonts w:ascii="Arial" w:hAnsi="Arial" w:cs="Arial"/>
                <w:bCs/>
                <w:lang w:val="en-US"/>
              </w:rPr>
              <w:t xml:space="preserve">3 </w:t>
            </w:r>
          </w:p>
        </w:tc>
        <w:tc>
          <w:tcPr>
            <w:tcW w:w="3394" w:type="dxa"/>
          </w:tcPr>
          <w:p w14:paraId="328CAA10" w14:textId="77777777" w:rsidR="00AB3D79" w:rsidRPr="00AB3D79" w:rsidRDefault="00AB3D79" w:rsidP="00AB3D79">
            <w:pPr>
              <w:spacing w:line="360" w:lineRule="auto"/>
              <w:ind w:left="270" w:right="7"/>
              <w:rPr>
                <w:rFonts w:ascii="Arial" w:hAnsi="Arial" w:cs="Arial"/>
                <w:bCs/>
              </w:rPr>
            </w:pPr>
            <w:r w:rsidRPr="00AB3D79">
              <w:rPr>
                <w:rFonts w:ascii="Arial" w:hAnsi="Arial" w:cs="Arial"/>
                <w:bCs/>
              </w:rPr>
              <w:t xml:space="preserve">Temperatura zapłonu, nie mniej niż, </w:t>
            </w:r>
            <w:proofErr w:type="spellStart"/>
            <w:r w:rsidRPr="00D82175">
              <w:rPr>
                <w:rFonts w:ascii="Arial" w:hAnsi="Arial" w:cs="Arial"/>
                <w:bCs/>
                <w:vertAlign w:val="superscript"/>
              </w:rPr>
              <w:t>o</w:t>
            </w:r>
            <w:r w:rsidRPr="00AB3D79">
              <w:rPr>
                <w:rFonts w:ascii="Arial" w:hAnsi="Arial" w:cs="Arial"/>
                <w:bCs/>
              </w:rPr>
              <w:t>C</w:t>
            </w:r>
            <w:proofErr w:type="spellEnd"/>
            <w:r w:rsidRPr="00AB3D79">
              <w:rPr>
                <w:rFonts w:ascii="Arial" w:hAnsi="Arial" w:cs="Arial"/>
                <w:bCs/>
              </w:rPr>
              <w:t xml:space="preserve"> </w:t>
            </w:r>
          </w:p>
        </w:tc>
        <w:tc>
          <w:tcPr>
            <w:tcW w:w="2201" w:type="dxa"/>
          </w:tcPr>
          <w:p w14:paraId="5964FBF5" w14:textId="77777777" w:rsidR="00AB3D79" w:rsidRPr="00AB3D79" w:rsidRDefault="00AB3D79" w:rsidP="00AB3D79">
            <w:pPr>
              <w:spacing w:line="360" w:lineRule="auto"/>
              <w:ind w:left="270" w:right="7"/>
              <w:rPr>
                <w:rFonts w:ascii="Arial" w:hAnsi="Arial" w:cs="Arial"/>
                <w:bCs/>
                <w:lang w:val="en-US"/>
              </w:rPr>
            </w:pPr>
            <w:r w:rsidRPr="00AB3D79">
              <w:rPr>
                <w:rFonts w:ascii="Arial" w:hAnsi="Arial" w:cs="Arial"/>
                <w:bCs/>
                <w:lang w:val="en-US"/>
              </w:rPr>
              <w:t xml:space="preserve">PN-EN 22592 </w:t>
            </w:r>
          </w:p>
        </w:tc>
        <w:tc>
          <w:tcPr>
            <w:tcW w:w="2201" w:type="dxa"/>
          </w:tcPr>
          <w:p w14:paraId="1222BF2C" w14:textId="77777777" w:rsidR="00AB3D79" w:rsidRPr="00AB3D79" w:rsidRDefault="00AB3D79" w:rsidP="00AB3D79">
            <w:pPr>
              <w:spacing w:line="360" w:lineRule="auto"/>
              <w:ind w:left="270" w:right="7"/>
              <w:rPr>
                <w:rFonts w:ascii="Arial" w:hAnsi="Arial" w:cs="Arial"/>
                <w:bCs/>
                <w:lang w:val="en-US"/>
              </w:rPr>
            </w:pPr>
            <w:r w:rsidRPr="00AB3D79">
              <w:rPr>
                <w:rFonts w:ascii="Arial" w:hAnsi="Arial" w:cs="Arial"/>
                <w:bCs/>
                <w:lang w:val="en-US"/>
              </w:rPr>
              <w:t xml:space="preserve">230 </w:t>
            </w:r>
          </w:p>
        </w:tc>
      </w:tr>
      <w:tr w:rsidR="00AB3D79" w:rsidRPr="00AB3D79" w14:paraId="249A42B1" w14:textId="77777777" w:rsidTr="00FD4231">
        <w:trPr>
          <w:cantSplit/>
          <w:trHeight w:val="90"/>
        </w:trPr>
        <w:tc>
          <w:tcPr>
            <w:tcW w:w="1008" w:type="dxa"/>
          </w:tcPr>
          <w:p w14:paraId="346DEC74" w14:textId="77777777" w:rsidR="00AB3D79" w:rsidRPr="00AB3D79" w:rsidRDefault="00AB3D79" w:rsidP="00AB3D79">
            <w:pPr>
              <w:spacing w:line="360" w:lineRule="auto"/>
              <w:ind w:left="270" w:right="7"/>
              <w:rPr>
                <w:rFonts w:ascii="Arial" w:hAnsi="Arial" w:cs="Arial"/>
                <w:bCs/>
                <w:lang w:val="en-US"/>
              </w:rPr>
            </w:pPr>
            <w:r w:rsidRPr="00AB3D79">
              <w:rPr>
                <w:rFonts w:ascii="Arial" w:hAnsi="Arial" w:cs="Arial"/>
                <w:bCs/>
                <w:lang w:val="en-US"/>
              </w:rPr>
              <w:t xml:space="preserve">4 </w:t>
            </w:r>
          </w:p>
        </w:tc>
        <w:tc>
          <w:tcPr>
            <w:tcW w:w="3394" w:type="dxa"/>
          </w:tcPr>
          <w:p w14:paraId="7814E8FE" w14:textId="77777777" w:rsidR="00AB3D79" w:rsidRPr="00AB3D79" w:rsidRDefault="00AB3D79" w:rsidP="00AB3D79">
            <w:pPr>
              <w:spacing w:line="360" w:lineRule="auto"/>
              <w:ind w:left="270" w:right="7"/>
              <w:rPr>
                <w:rFonts w:ascii="Arial" w:hAnsi="Arial" w:cs="Arial"/>
                <w:bCs/>
              </w:rPr>
            </w:pPr>
            <w:r w:rsidRPr="00AB3D79">
              <w:rPr>
                <w:rFonts w:ascii="Arial" w:hAnsi="Arial" w:cs="Arial"/>
                <w:bCs/>
              </w:rPr>
              <w:t xml:space="preserve">Zawartość składników rozpuszczalnych, nie mniej niż, % m/m </w:t>
            </w:r>
          </w:p>
        </w:tc>
        <w:tc>
          <w:tcPr>
            <w:tcW w:w="2201" w:type="dxa"/>
          </w:tcPr>
          <w:p w14:paraId="553B43B8" w14:textId="77777777" w:rsidR="00AB3D79" w:rsidRPr="00AB3D79" w:rsidRDefault="00AB3D79" w:rsidP="00AB3D79">
            <w:pPr>
              <w:spacing w:line="360" w:lineRule="auto"/>
              <w:ind w:left="270" w:right="7"/>
              <w:rPr>
                <w:rFonts w:ascii="Arial" w:hAnsi="Arial" w:cs="Arial"/>
                <w:bCs/>
                <w:lang w:val="en-US"/>
              </w:rPr>
            </w:pPr>
            <w:r w:rsidRPr="00AB3D79">
              <w:rPr>
                <w:rFonts w:ascii="Arial" w:hAnsi="Arial" w:cs="Arial"/>
                <w:bCs/>
                <w:lang w:val="en-US"/>
              </w:rPr>
              <w:t xml:space="preserve">PN-EN 12592 </w:t>
            </w:r>
          </w:p>
        </w:tc>
        <w:tc>
          <w:tcPr>
            <w:tcW w:w="2201" w:type="dxa"/>
          </w:tcPr>
          <w:p w14:paraId="5DA1D5F7" w14:textId="77777777" w:rsidR="00AB3D79" w:rsidRPr="00AB3D79" w:rsidRDefault="00AB3D79" w:rsidP="00AB3D79">
            <w:pPr>
              <w:spacing w:line="360" w:lineRule="auto"/>
              <w:ind w:left="270" w:right="7"/>
              <w:rPr>
                <w:rFonts w:ascii="Arial" w:hAnsi="Arial" w:cs="Arial"/>
                <w:bCs/>
                <w:lang w:val="en-US"/>
              </w:rPr>
            </w:pPr>
            <w:r w:rsidRPr="00AB3D79">
              <w:rPr>
                <w:rFonts w:ascii="Arial" w:hAnsi="Arial" w:cs="Arial"/>
                <w:bCs/>
                <w:lang w:val="en-US"/>
              </w:rPr>
              <w:t xml:space="preserve">99 </w:t>
            </w:r>
          </w:p>
        </w:tc>
      </w:tr>
      <w:tr w:rsidR="00AB3D79" w:rsidRPr="00AB3D79" w14:paraId="2D4F7A06" w14:textId="77777777" w:rsidTr="00FD4231">
        <w:trPr>
          <w:cantSplit/>
          <w:trHeight w:val="90"/>
        </w:trPr>
        <w:tc>
          <w:tcPr>
            <w:tcW w:w="1008" w:type="dxa"/>
          </w:tcPr>
          <w:p w14:paraId="4CFD5199" w14:textId="77777777" w:rsidR="00AB3D79" w:rsidRPr="00AB3D79" w:rsidRDefault="00AB3D79" w:rsidP="00AB3D79">
            <w:pPr>
              <w:spacing w:line="360" w:lineRule="auto"/>
              <w:ind w:left="270" w:right="7"/>
              <w:rPr>
                <w:rFonts w:ascii="Arial" w:hAnsi="Arial" w:cs="Arial"/>
                <w:bCs/>
                <w:lang w:val="en-US"/>
              </w:rPr>
            </w:pPr>
            <w:r w:rsidRPr="00AB3D79">
              <w:rPr>
                <w:rFonts w:ascii="Arial" w:hAnsi="Arial" w:cs="Arial"/>
                <w:bCs/>
                <w:lang w:val="en-US"/>
              </w:rPr>
              <w:t xml:space="preserve">5 </w:t>
            </w:r>
          </w:p>
        </w:tc>
        <w:tc>
          <w:tcPr>
            <w:tcW w:w="3394" w:type="dxa"/>
          </w:tcPr>
          <w:p w14:paraId="2D30377F" w14:textId="77777777" w:rsidR="00AB3D79" w:rsidRPr="00AB3D79" w:rsidRDefault="00AB3D79" w:rsidP="00AB3D79">
            <w:pPr>
              <w:spacing w:line="360" w:lineRule="auto"/>
              <w:ind w:left="270" w:right="7"/>
              <w:rPr>
                <w:rFonts w:ascii="Arial" w:hAnsi="Arial" w:cs="Arial"/>
                <w:bCs/>
              </w:rPr>
            </w:pPr>
            <w:r w:rsidRPr="00AB3D79">
              <w:rPr>
                <w:rFonts w:ascii="Arial" w:hAnsi="Arial" w:cs="Arial"/>
                <w:bCs/>
              </w:rPr>
              <w:t xml:space="preserve">Zmiana masy po starzeniu, nie więcej niż, % m/m </w:t>
            </w:r>
          </w:p>
        </w:tc>
        <w:tc>
          <w:tcPr>
            <w:tcW w:w="2201" w:type="dxa"/>
          </w:tcPr>
          <w:p w14:paraId="2DCDBF9B" w14:textId="77777777" w:rsidR="00AB3D79" w:rsidRPr="00AB3D79" w:rsidRDefault="00AB3D79" w:rsidP="00AB3D79">
            <w:pPr>
              <w:spacing w:line="360" w:lineRule="auto"/>
              <w:ind w:left="270" w:right="7"/>
              <w:rPr>
                <w:rFonts w:ascii="Arial" w:hAnsi="Arial" w:cs="Arial"/>
                <w:bCs/>
                <w:lang w:val="en-US"/>
              </w:rPr>
            </w:pPr>
            <w:r w:rsidRPr="00AB3D79">
              <w:rPr>
                <w:rFonts w:ascii="Arial" w:hAnsi="Arial" w:cs="Arial"/>
                <w:bCs/>
                <w:lang w:val="en-US"/>
              </w:rPr>
              <w:t xml:space="preserve">PN-EN 12607-1 </w:t>
            </w:r>
          </w:p>
        </w:tc>
        <w:tc>
          <w:tcPr>
            <w:tcW w:w="2201" w:type="dxa"/>
          </w:tcPr>
          <w:p w14:paraId="493C6730" w14:textId="77777777" w:rsidR="00AB3D79" w:rsidRPr="00AB3D79" w:rsidRDefault="00AB3D79" w:rsidP="00AB3D79">
            <w:pPr>
              <w:spacing w:line="360" w:lineRule="auto"/>
              <w:ind w:left="270" w:right="7"/>
              <w:rPr>
                <w:rFonts w:ascii="Arial" w:hAnsi="Arial" w:cs="Arial"/>
                <w:bCs/>
                <w:lang w:val="en-US"/>
              </w:rPr>
            </w:pPr>
            <w:r w:rsidRPr="00AB3D79">
              <w:rPr>
                <w:rFonts w:ascii="Arial" w:hAnsi="Arial" w:cs="Arial"/>
                <w:bCs/>
                <w:lang w:val="en-US"/>
              </w:rPr>
              <w:t xml:space="preserve">0,5 </w:t>
            </w:r>
          </w:p>
        </w:tc>
      </w:tr>
      <w:tr w:rsidR="00AB3D79" w:rsidRPr="00AB3D79" w14:paraId="3A03AA0F" w14:textId="77777777" w:rsidTr="00FD4231">
        <w:trPr>
          <w:cantSplit/>
          <w:trHeight w:val="90"/>
        </w:trPr>
        <w:tc>
          <w:tcPr>
            <w:tcW w:w="1008" w:type="dxa"/>
          </w:tcPr>
          <w:p w14:paraId="5D090CFF" w14:textId="77777777" w:rsidR="00AB3D79" w:rsidRPr="00AB3D79" w:rsidRDefault="00AB3D79" w:rsidP="00AB3D79">
            <w:pPr>
              <w:spacing w:line="360" w:lineRule="auto"/>
              <w:ind w:left="270" w:right="7"/>
              <w:rPr>
                <w:rFonts w:ascii="Arial" w:hAnsi="Arial" w:cs="Arial"/>
                <w:bCs/>
                <w:lang w:val="en-US"/>
              </w:rPr>
            </w:pPr>
            <w:r w:rsidRPr="00AB3D79">
              <w:rPr>
                <w:rFonts w:ascii="Arial" w:hAnsi="Arial" w:cs="Arial"/>
                <w:bCs/>
                <w:lang w:val="en-US"/>
              </w:rPr>
              <w:t xml:space="preserve">6 </w:t>
            </w:r>
          </w:p>
        </w:tc>
        <w:tc>
          <w:tcPr>
            <w:tcW w:w="3394" w:type="dxa"/>
          </w:tcPr>
          <w:p w14:paraId="3F448427" w14:textId="77777777" w:rsidR="00AB3D79" w:rsidRPr="00AB3D79" w:rsidRDefault="00AB3D79" w:rsidP="00AB3D79">
            <w:pPr>
              <w:spacing w:line="360" w:lineRule="auto"/>
              <w:ind w:left="270" w:right="7"/>
              <w:rPr>
                <w:rFonts w:ascii="Arial" w:hAnsi="Arial" w:cs="Arial"/>
                <w:bCs/>
              </w:rPr>
            </w:pPr>
            <w:r w:rsidRPr="00AB3D79">
              <w:rPr>
                <w:rFonts w:ascii="Arial" w:hAnsi="Arial" w:cs="Arial"/>
                <w:bCs/>
              </w:rPr>
              <w:t xml:space="preserve">Pozostała penetracja po starzeniu, nie mniej niż, % </w:t>
            </w:r>
          </w:p>
        </w:tc>
        <w:tc>
          <w:tcPr>
            <w:tcW w:w="2201" w:type="dxa"/>
          </w:tcPr>
          <w:p w14:paraId="428EAD20" w14:textId="77777777" w:rsidR="00AB3D79" w:rsidRPr="00AB3D79" w:rsidRDefault="00AB3D79" w:rsidP="00AB3D79">
            <w:pPr>
              <w:spacing w:line="360" w:lineRule="auto"/>
              <w:ind w:left="270" w:right="7"/>
              <w:rPr>
                <w:rFonts w:ascii="Arial" w:hAnsi="Arial" w:cs="Arial"/>
                <w:bCs/>
                <w:lang w:val="en-US"/>
              </w:rPr>
            </w:pPr>
            <w:r w:rsidRPr="00AB3D79">
              <w:rPr>
                <w:rFonts w:ascii="Arial" w:hAnsi="Arial" w:cs="Arial"/>
                <w:bCs/>
                <w:lang w:val="en-US"/>
              </w:rPr>
              <w:t xml:space="preserve">PN-EN 1426 </w:t>
            </w:r>
          </w:p>
        </w:tc>
        <w:tc>
          <w:tcPr>
            <w:tcW w:w="2201" w:type="dxa"/>
          </w:tcPr>
          <w:p w14:paraId="7694801C" w14:textId="77777777" w:rsidR="00AB3D79" w:rsidRPr="00AB3D79" w:rsidRDefault="00AB3D79" w:rsidP="00AB3D79">
            <w:pPr>
              <w:spacing w:line="360" w:lineRule="auto"/>
              <w:ind w:left="270" w:right="7"/>
              <w:rPr>
                <w:rFonts w:ascii="Arial" w:hAnsi="Arial" w:cs="Arial"/>
                <w:bCs/>
                <w:lang w:val="en-US"/>
              </w:rPr>
            </w:pPr>
            <w:r w:rsidRPr="00AB3D79">
              <w:rPr>
                <w:rFonts w:ascii="Arial" w:hAnsi="Arial" w:cs="Arial"/>
                <w:bCs/>
                <w:lang w:val="en-US"/>
              </w:rPr>
              <w:t xml:space="preserve">50 </w:t>
            </w:r>
          </w:p>
        </w:tc>
      </w:tr>
      <w:tr w:rsidR="00AB3D79" w:rsidRPr="00AB3D79" w14:paraId="02AF9545" w14:textId="77777777" w:rsidTr="00FD4231">
        <w:trPr>
          <w:cantSplit/>
          <w:trHeight w:val="112"/>
        </w:trPr>
        <w:tc>
          <w:tcPr>
            <w:tcW w:w="1008" w:type="dxa"/>
          </w:tcPr>
          <w:p w14:paraId="399FCCE7" w14:textId="77777777" w:rsidR="00AB3D79" w:rsidRPr="00AB3D79" w:rsidRDefault="00AB3D79" w:rsidP="00AB3D79">
            <w:pPr>
              <w:spacing w:line="360" w:lineRule="auto"/>
              <w:ind w:left="270" w:right="7"/>
              <w:rPr>
                <w:rFonts w:ascii="Arial" w:hAnsi="Arial" w:cs="Arial"/>
                <w:bCs/>
                <w:lang w:val="en-US"/>
              </w:rPr>
            </w:pPr>
            <w:r w:rsidRPr="00AB3D79">
              <w:rPr>
                <w:rFonts w:ascii="Arial" w:hAnsi="Arial" w:cs="Arial"/>
                <w:bCs/>
                <w:lang w:val="en-US"/>
              </w:rPr>
              <w:t xml:space="preserve">7 </w:t>
            </w:r>
          </w:p>
        </w:tc>
        <w:tc>
          <w:tcPr>
            <w:tcW w:w="3394" w:type="dxa"/>
          </w:tcPr>
          <w:p w14:paraId="42849063" w14:textId="77777777" w:rsidR="00AB3D79" w:rsidRPr="00AB3D79" w:rsidRDefault="00AB3D79" w:rsidP="00AB3D79">
            <w:pPr>
              <w:spacing w:line="360" w:lineRule="auto"/>
              <w:ind w:left="270" w:right="7"/>
              <w:rPr>
                <w:rFonts w:ascii="Arial" w:hAnsi="Arial" w:cs="Arial"/>
                <w:bCs/>
              </w:rPr>
            </w:pPr>
            <w:r w:rsidRPr="00AB3D79">
              <w:rPr>
                <w:rFonts w:ascii="Arial" w:hAnsi="Arial" w:cs="Arial"/>
                <w:bCs/>
              </w:rPr>
              <w:t xml:space="preserve">Wzrost temperatury mięknienia po starzeniu, nie więcej niż, </w:t>
            </w:r>
            <w:proofErr w:type="spellStart"/>
            <w:r w:rsidRPr="00D82175">
              <w:rPr>
                <w:rFonts w:ascii="Arial" w:hAnsi="Arial" w:cs="Arial"/>
                <w:bCs/>
                <w:vertAlign w:val="superscript"/>
              </w:rPr>
              <w:t>o</w:t>
            </w:r>
            <w:r w:rsidRPr="00AB3D79">
              <w:rPr>
                <w:rFonts w:ascii="Arial" w:hAnsi="Arial" w:cs="Arial"/>
                <w:bCs/>
              </w:rPr>
              <w:t>C</w:t>
            </w:r>
            <w:proofErr w:type="spellEnd"/>
            <w:r w:rsidRPr="00AB3D79">
              <w:rPr>
                <w:rFonts w:ascii="Arial" w:hAnsi="Arial" w:cs="Arial"/>
                <w:bCs/>
              </w:rPr>
              <w:t xml:space="preserve"> </w:t>
            </w:r>
          </w:p>
        </w:tc>
        <w:tc>
          <w:tcPr>
            <w:tcW w:w="2201" w:type="dxa"/>
          </w:tcPr>
          <w:p w14:paraId="72A3F0F7" w14:textId="77777777" w:rsidR="00AB3D79" w:rsidRPr="00AB3D79" w:rsidRDefault="00AB3D79" w:rsidP="00AB3D79">
            <w:pPr>
              <w:spacing w:line="360" w:lineRule="auto"/>
              <w:ind w:left="270" w:right="7"/>
              <w:rPr>
                <w:rFonts w:ascii="Arial" w:hAnsi="Arial" w:cs="Arial"/>
                <w:bCs/>
                <w:lang w:val="en-US"/>
              </w:rPr>
            </w:pPr>
            <w:r w:rsidRPr="00AB3D79">
              <w:rPr>
                <w:rFonts w:ascii="Arial" w:hAnsi="Arial" w:cs="Arial"/>
                <w:bCs/>
                <w:lang w:val="en-US"/>
              </w:rPr>
              <w:t xml:space="preserve">PN-EN 1427 </w:t>
            </w:r>
          </w:p>
        </w:tc>
        <w:tc>
          <w:tcPr>
            <w:tcW w:w="2201" w:type="dxa"/>
          </w:tcPr>
          <w:p w14:paraId="16602D1E" w14:textId="77777777" w:rsidR="00AB3D79" w:rsidRPr="00AB3D79" w:rsidRDefault="00AB3D79" w:rsidP="00AB3D79">
            <w:pPr>
              <w:spacing w:line="360" w:lineRule="auto"/>
              <w:ind w:left="270" w:right="7"/>
              <w:rPr>
                <w:rFonts w:ascii="Arial" w:hAnsi="Arial" w:cs="Arial"/>
                <w:bCs/>
                <w:lang w:val="en-US"/>
              </w:rPr>
            </w:pPr>
            <w:r w:rsidRPr="00AB3D79">
              <w:rPr>
                <w:rFonts w:ascii="Arial" w:hAnsi="Arial" w:cs="Arial"/>
                <w:bCs/>
                <w:lang w:val="en-US"/>
              </w:rPr>
              <w:t xml:space="preserve">9 </w:t>
            </w:r>
          </w:p>
        </w:tc>
      </w:tr>
      <w:tr w:rsidR="00AB3D79" w:rsidRPr="00AB3D79" w14:paraId="72A5F8F6" w14:textId="77777777" w:rsidTr="00FD4231">
        <w:trPr>
          <w:cantSplit/>
          <w:trHeight w:val="112"/>
        </w:trPr>
        <w:tc>
          <w:tcPr>
            <w:tcW w:w="1008" w:type="dxa"/>
          </w:tcPr>
          <w:p w14:paraId="24FE227A" w14:textId="77777777" w:rsidR="00AB3D79" w:rsidRPr="00AB3D79" w:rsidRDefault="00AB3D79" w:rsidP="00AB3D79">
            <w:pPr>
              <w:spacing w:line="360" w:lineRule="auto"/>
              <w:ind w:left="270" w:right="7"/>
              <w:rPr>
                <w:rFonts w:ascii="Arial" w:hAnsi="Arial" w:cs="Arial"/>
                <w:bCs/>
                <w:lang w:val="en-US"/>
              </w:rPr>
            </w:pPr>
            <w:r w:rsidRPr="00AB3D79">
              <w:rPr>
                <w:rFonts w:ascii="Arial" w:hAnsi="Arial" w:cs="Arial"/>
                <w:bCs/>
                <w:lang w:val="en-US"/>
              </w:rPr>
              <w:t xml:space="preserve">8 </w:t>
            </w:r>
          </w:p>
        </w:tc>
        <w:tc>
          <w:tcPr>
            <w:tcW w:w="3394" w:type="dxa"/>
          </w:tcPr>
          <w:p w14:paraId="447D74D2" w14:textId="77777777" w:rsidR="00AB3D79" w:rsidRPr="00AB3D79" w:rsidRDefault="00AB3D79" w:rsidP="00AB3D79">
            <w:pPr>
              <w:spacing w:line="360" w:lineRule="auto"/>
              <w:ind w:left="270" w:right="7"/>
              <w:rPr>
                <w:rFonts w:ascii="Arial" w:hAnsi="Arial" w:cs="Arial"/>
                <w:bCs/>
              </w:rPr>
            </w:pPr>
            <w:r w:rsidRPr="00AB3D79">
              <w:rPr>
                <w:rFonts w:ascii="Arial" w:hAnsi="Arial" w:cs="Arial"/>
                <w:bCs/>
              </w:rPr>
              <w:t xml:space="preserve">Temperatura łamliwości, nie więcej niż, </w:t>
            </w:r>
            <w:proofErr w:type="spellStart"/>
            <w:r w:rsidRPr="00D82175">
              <w:rPr>
                <w:rFonts w:ascii="Arial" w:hAnsi="Arial" w:cs="Arial"/>
                <w:bCs/>
                <w:vertAlign w:val="superscript"/>
              </w:rPr>
              <w:t>o</w:t>
            </w:r>
            <w:r w:rsidRPr="00AB3D79">
              <w:rPr>
                <w:rFonts w:ascii="Arial" w:hAnsi="Arial" w:cs="Arial"/>
                <w:bCs/>
              </w:rPr>
              <w:t>C</w:t>
            </w:r>
            <w:proofErr w:type="spellEnd"/>
            <w:r w:rsidRPr="00AB3D79">
              <w:rPr>
                <w:rFonts w:ascii="Arial" w:hAnsi="Arial" w:cs="Arial"/>
                <w:bCs/>
              </w:rPr>
              <w:t xml:space="preserve"> </w:t>
            </w:r>
          </w:p>
        </w:tc>
        <w:tc>
          <w:tcPr>
            <w:tcW w:w="2201" w:type="dxa"/>
          </w:tcPr>
          <w:p w14:paraId="1BF7663F" w14:textId="77777777" w:rsidR="00AB3D79" w:rsidRPr="00AB3D79" w:rsidRDefault="00AB3D79" w:rsidP="00AB3D79">
            <w:pPr>
              <w:spacing w:line="360" w:lineRule="auto"/>
              <w:ind w:left="270" w:right="7"/>
              <w:rPr>
                <w:rFonts w:ascii="Arial" w:hAnsi="Arial" w:cs="Arial"/>
                <w:bCs/>
                <w:lang w:val="en-US"/>
              </w:rPr>
            </w:pPr>
            <w:r w:rsidRPr="00AB3D79">
              <w:rPr>
                <w:rFonts w:ascii="Arial" w:hAnsi="Arial" w:cs="Arial"/>
                <w:bCs/>
                <w:lang w:val="en-US"/>
              </w:rPr>
              <w:t xml:space="preserve">PN-EN 12593 </w:t>
            </w:r>
          </w:p>
        </w:tc>
        <w:tc>
          <w:tcPr>
            <w:tcW w:w="2201" w:type="dxa"/>
          </w:tcPr>
          <w:p w14:paraId="7D1A3D13" w14:textId="77777777" w:rsidR="00AB3D79" w:rsidRPr="00AB3D79" w:rsidRDefault="00AB3D79" w:rsidP="00AB3D79">
            <w:pPr>
              <w:spacing w:line="360" w:lineRule="auto"/>
              <w:ind w:left="270" w:right="7"/>
              <w:rPr>
                <w:rFonts w:ascii="Arial" w:hAnsi="Arial" w:cs="Arial"/>
                <w:bCs/>
                <w:lang w:val="en-US"/>
              </w:rPr>
            </w:pPr>
            <w:r w:rsidRPr="00AB3D79">
              <w:rPr>
                <w:rFonts w:ascii="Arial" w:hAnsi="Arial" w:cs="Arial"/>
                <w:bCs/>
                <w:lang w:val="en-US"/>
              </w:rPr>
              <w:t xml:space="preserve">-8 </w:t>
            </w:r>
          </w:p>
        </w:tc>
      </w:tr>
    </w:tbl>
    <w:p w14:paraId="483C69EE" w14:textId="7E002E6C" w:rsidR="00AB3D79" w:rsidRPr="003B23F7" w:rsidRDefault="00AB3D79" w:rsidP="003B23F7">
      <w:pPr>
        <w:pStyle w:val="Akapitzlist"/>
        <w:numPr>
          <w:ilvl w:val="0"/>
          <w:numId w:val="46"/>
        </w:numPr>
        <w:spacing w:line="360" w:lineRule="auto"/>
        <w:ind w:right="7"/>
        <w:rPr>
          <w:rFonts w:ascii="Arial" w:hAnsi="Arial" w:cs="Arial"/>
          <w:bCs/>
        </w:rPr>
      </w:pPr>
      <w:r w:rsidRPr="003B23F7">
        <w:rPr>
          <w:rFonts w:ascii="Arial" w:hAnsi="Arial" w:cs="Arial"/>
          <w:bCs/>
        </w:rPr>
        <w:t>Wypełniacz</w:t>
      </w:r>
    </w:p>
    <w:p w14:paraId="50B8BD3B" w14:textId="77777777" w:rsidR="00AB3D79" w:rsidRPr="00AB3D79" w:rsidRDefault="00AB3D79" w:rsidP="00AB3D79">
      <w:pPr>
        <w:spacing w:line="360" w:lineRule="auto"/>
        <w:ind w:left="270" w:right="7"/>
        <w:rPr>
          <w:rFonts w:ascii="Arial" w:hAnsi="Arial" w:cs="Arial"/>
          <w:bCs/>
        </w:rPr>
      </w:pPr>
      <w:r w:rsidRPr="00AB3D79">
        <w:rPr>
          <w:rFonts w:ascii="Arial" w:hAnsi="Arial" w:cs="Arial"/>
          <w:bCs/>
        </w:rPr>
        <w:t>Należy stosować wypełniacz wapienny, spełniający wymagania określone w PN-EN 13043:2004 dla wypełniacza podstawowego.</w:t>
      </w:r>
    </w:p>
    <w:p w14:paraId="5A405E3E" w14:textId="77777777" w:rsidR="00AB3D79" w:rsidRPr="00AB3D79" w:rsidRDefault="00AB3D79" w:rsidP="00AB3D79">
      <w:pPr>
        <w:spacing w:line="360" w:lineRule="auto"/>
        <w:ind w:left="270" w:right="7"/>
        <w:rPr>
          <w:rFonts w:ascii="Arial" w:hAnsi="Arial" w:cs="Arial"/>
          <w:bCs/>
        </w:rPr>
      </w:pPr>
      <w:r w:rsidRPr="00AB3D79">
        <w:rPr>
          <w:rFonts w:ascii="Arial" w:hAnsi="Arial" w:cs="Arial"/>
          <w:bCs/>
        </w:rPr>
        <w:t>Przechowywanie wypełniacza powinno być zgodne z PN-EN 13043:2004.</w:t>
      </w:r>
    </w:p>
    <w:p w14:paraId="5467A959" w14:textId="726C5A3F" w:rsidR="00AB3D79" w:rsidRDefault="00AB3D79" w:rsidP="00AB3D79">
      <w:pPr>
        <w:spacing w:line="360" w:lineRule="auto"/>
        <w:ind w:left="270" w:right="7"/>
        <w:rPr>
          <w:rFonts w:ascii="Arial" w:hAnsi="Arial" w:cs="Arial"/>
          <w:bCs/>
        </w:rPr>
      </w:pPr>
      <w:r w:rsidRPr="00AB3D79">
        <w:rPr>
          <w:rFonts w:ascii="Arial" w:hAnsi="Arial" w:cs="Arial"/>
          <w:bCs/>
        </w:rPr>
        <w:t>Tablica 2.Wymagane właściwości wypełniacza do warstwy ścieralnej z betonu asfaltowego</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3"/>
        <w:gridCol w:w="3887"/>
      </w:tblGrid>
      <w:tr w:rsidR="00564838" w:rsidRPr="00564838" w14:paraId="5643747C" w14:textId="77777777" w:rsidTr="00564838">
        <w:trPr>
          <w:trHeight w:val="238"/>
        </w:trPr>
        <w:tc>
          <w:tcPr>
            <w:tcW w:w="5023" w:type="dxa"/>
            <w:vMerge w:val="restart"/>
          </w:tcPr>
          <w:p w14:paraId="6929D226" w14:textId="77777777" w:rsidR="00564838" w:rsidRPr="00564838" w:rsidRDefault="00564838" w:rsidP="00564838">
            <w:pPr>
              <w:spacing w:line="360" w:lineRule="auto"/>
              <w:ind w:left="270" w:right="7"/>
              <w:rPr>
                <w:rFonts w:ascii="Arial" w:hAnsi="Arial" w:cs="Arial"/>
                <w:bCs/>
                <w:lang w:val="en-US"/>
              </w:rPr>
            </w:pPr>
            <w:proofErr w:type="spellStart"/>
            <w:r w:rsidRPr="00564838">
              <w:rPr>
                <w:rFonts w:ascii="Arial" w:hAnsi="Arial" w:cs="Arial"/>
                <w:bCs/>
                <w:lang w:val="en-US"/>
              </w:rPr>
              <w:lastRenderedPageBreak/>
              <w:t>Właściwości</w:t>
            </w:r>
            <w:proofErr w:type="spellEnd"/>
            <w:r w:rsidRPr="00564838">
              <w:rPr>
                <w:rFonts w:ascii="Arial" w:hAnsi="Arial" w:cs="Arial"/>
                <w:bCs/>
                <w:lang w:val="en-US"/>
              </w:rPr>
              <w:t xml:space="preserve"> </w:t>
            </w:r>
            <w:proofErr w:type="spellStart"/>
            <w:r w:rsidRPr="00564838">
              <w:rPr>
                <w:rFonts w:ascii="Arial" w:hAnsi="Arial" w:cs="Arial"/>
                <w:bCs/>
                <w:lang w:val="en-US"/>
              </w:rPr>
              <w:t>wypełniacza</w:t>
            </w:r>
            <w:proofErr w:type="spellEnd"/>
            <w:r w:rsidRPr="00564838">
              <w:rPr>
                <w:rFonts w:ascii="Arial" w:hAnsi="Arial" w:cs="Arial"/>
                <w:bCs/>
                <w:lang w:val="en-US"/>
              </w:rPr>
              <w:t xml:space="preserve"> </w:t>
            </w:r>
          </w:p>
        </w:tc>
        <w:tc>
          <w:tcPr>
            <w:tcW w:w="3887" w:type="dxa"/>
          </w:tcPr>
          <w:p w14:paraId="046FF62B" w14:textId="7B27B1A8" w:rsidR="00564838" w:rsidRPr="00564838" w:rsidRDefault="00564838" w:rsidP="00564838">
            <w:pPr>
              <w:spacing w:line="360" w:lineRule="auto"/>
              <w:ind w:left="270" w:right="7"/>
              <w:jc w:val="center"/>
              <w:rPr>
                <w:rFonts w:ascii="Arial" w:hAnsi="Arial" w:cs="Arial"/>
                <w:bCs/>
              </w:rPr>
            </w:pPr>
            <w:r w:rsidRPr="00564838">
              <w:rPr>
                <w:rFonts w:ascii="Arial" w:hAnsi="Arial" w:cs="Arial"/>
                <w:bCs/>
              </w:rPr>
              <w:t>Wymagania w zależności od kategorii ruchu kategorii ruchu</w:t>
            </w:r>
          </w:p>
        </w:tc>
      </w:tr>
      <w:tr w:rsidR="00564838" w:rsidRPr="00564838" w14:paraId="35A447D3" w14:textId="77777777" w:rsidTr="00564838">
        <w:trPr>
          <w:trHeight w:val="81"/>
        </w:trPr>
        <w:tc>
          <w:tcPr>
            <w:tcW w:w="5023" w:type="dxa"/>
            <w:vMerge/>
          </w:tcPr>
          <w:p w14:paraId="3ED5946E" w14:textId="7E154700" w:rsidR="00564838" w:rsidRPr="00FD4231" w:rsidRDefault="00564838" w:rsidP="00564838">
            <w:pPr>
              <w:spacing w:line="360" w:lineRule="auto"/>
              <w:ind w:right="7"/>
              <w:rPr>
                <w:rFonts w:ascii="Arial" w:hAnsi="Arial" w:cs="Arial"/>
                <w:bCs/>
              </w:rPr>
            </w:pPr>
          </w:p>
        </w:tc>
        <w:tc>
          <w:tcPr>
            <w:tcW w:w="3887" w:type="dxa"/>
          </w:tcPr>
          <w:p w14:paraId="74D8A0F8" w14:textId="4032F607" w:rsidR="00564838" w:rsidRPr="00564838" w:rsidRDefault="00564838" w:rsidP="00564838">
            <w:pPr>
              <w:spacing w:line="360" w:lineRule="auto"/>
              <w:ind w:right="7"/>
              <w:jc w:val="center"/>
              <w:rPr>
                <w:rFonts w:ascii="Arial" w:hAnsi="Arial" w:cs="Arial"/>
                <w:bCs/>
                <w:lang w:val="en-US"/>
              </w:rPr>
            </w:pPr>
            <w:r w:rsidRPr="00564838">
              <w:rPr>
                <w:rFonts w:ascii="Arial" w:hAnsi="Arial" w:cs="Arial"/>
                <w:bCs/>
                <w:lang w:val="en-US"/>
              </w:rPr>
              <w:t>KR1÷KR2</w:t>
            </w:r>
          </w:p>
        </w:tc>
      </w:tr>
      <w:tr w:rsidR="00564838" w:rsidRPr="00564838" w14:paraId="78C88C52" w14:textId="77777777" w:rsidTr="00564838">
        <w:trPr>
          <w:trHeight w:val="90"/>
        </w:trPr>
        <w:tc>
          <w:tcPr>
            <w:tcW w:w="5023" w:type="dxa"/>
          </w:tcPr>
          <w:p w14:paraId="7A643BB2" w14:textId="77777777" w:rsidR="00564838" w:rsidRPr="00564838" w:rsidRDefault="00564838" w:rsidP="00564838">
            <w:pPr>
              <w:spacing w:line="360" w:lineRule="auto"/>
              <w:ind w:left="270" w:right="7"/>
              <w:rPr>
                <w:rFonts w:ascii="Arial" w:hAnsi="Arial" w:cs="Arial"/>
                <w:bCs/>
                <w:lang w:val="en-US"/>
              </w:rPr>
            </w:pPr>
            <w:proofErr w:type="spellStart"/>
            <w:r w:rsidRPr="00564838">
              <w:rPr>
                <w:rFonts w:ascii="Arial" w:hAnsi="Arial" w:cs="Arial"/>
                <w:bCs/>
                <w:lang w:val="en-US"/>
              </w:rPr>
              <w:t>Uziarnienie</w:t>
            </w:r>
            <w:proofErr w:type="spellEnd"/>
            <w:r w:rsidRPr="00564838">
              <w:rPr>
                <w:rFonts w:ascii="Arial" w:hAnsi="Arial" w:cs="Arial"/>
                <w:bCs/>
                <w:lang w:val="en-US"/>
              </w:rPr>
              <w:t xml:space="preserve"> </w:t>
            </w:r>
            <w:proofErr w:type="spellStart"/>
            <w:r w:rsidRPr="00564838">
              <w:rPr>
                <w:rFonts w:ascii="Arial" w:hAnsi="Arial" w:cs="Arial"/>
                <w:bCs/>
                <w:lang w:val="en-US"/>
              </w:rPr>
              <w:t>według</w:t>
            </w:r>
            <w:proofErr w:type="spellEnd"/>
            <w:r w:rsidRPr="00564838">
              <w:rPr>
                <w:rFonts w:ascii="Arial" w:hAnsi="Arial" w:cs="Arial"/>
                <w:bCs/>
                <w:lang w:val="en-US"/>
              </w:rPr>
              <w:t xml:space="preserve"> PN-EN 933-10: </w:t>
            </w:r>
          </w:p>
        </w:tc>
        <w:tc>
          <w:tcPr>
            <w:tcW w:w="3887" w:type="dxa"/>
          </w:tcPr>
          <w:p w14:paraId="725317E4" w14:textId="3CD77297" w:rsidR="00564838" w:rsidRPr="00564838" w:rsidRDefault="00564838" w:rsidP="00564838">
            <w:pPr>
              <w:spacing w:line="360" w:lineRule="auto"/>
              <w:ind w:left="270" w:right="7"/>
              <w:jc w:val="center"/>
              <w:rPr>
                <w:rFonts w:ascii="Arial" w:hAnsi="Arial" w:cs="Arial"/>
                <w:bCs/>
              </w:rPr>
            </w:pPr>
            <w:r w:rsidRPr="00564838">
              <w:rPr>
                <w:rFonts w:ascii="Arial" w:hAnsi="Arial" w:cs="Arial"/>
                <w:bCs/>
              </w:rPr>
              <w:t>zgodne z tablicą 24 w PN-EN 13043</w:t>
            </w:r>
          </w:p>
        </w:tc>
      </w:tr>
      <w:tr w:rsidR="00564838" w:rsidRPr="00564838" w14:paraId="36B9B48D" w14:textId="77777777" w:rsidTr="00564838">
        <w:trPr>
          <w:trHeight w:val="102"/>
        </w:trPr>
        <w:tc>
          <w:tcPr>
            <w:tcW w:w="5023" w:type="dxa"/>
          </w:tcPr>
          <w:p w14:paraId="40BC27CA" w14:textId="77777777" w:rsidR="00564838" w:rsidRPr="00564838" w:rsidRDefault="00564838" w:rsidP="00564838">
            <w:pPr>
              <w:spacing w:line="360" w:lineRule="auto"/>
              <w:ind w:left="270" w:right="7"/>
              <w:rPr>
                <w:rFonts w:ascii="Arial" w:hAnsi="Arial" w:cs="Arial"/>
                <w:bCs/>
              </w:rPr>
            </w:pPr>
            <w:r w:rsidRPr="00564838">
              <w:rPr>
                <w:rFonts w:ascii="Arial" w:hAnsi="Arial" w:cs="Arial"/>
                <w:bCs/>
              </w:rPr>
              <w:t xml:space="preserve">Jakość pyłów według PN-EN 933-9, kategoria nie wyższa niż: </w:t>
            </w:r>
          </w:p>
        </w:tc>
        <w:tc>
          <w:tcPr>
            <w:tcW w:w="3887" w:type="dxa"/>
          </w:tcPr>
          <w:p w14:paraId="0D4F4FEB" w14:textId="3053EEBC" w:rsidR="00564838" w:rsidRPr="00564838" w:rsidRDefault="00564838" w:rsidP="00564838">
            <w:pPr>
              <w:spacing w:line="360" w:lineRule="auto"/>
              <w:ind w:left="270" w:right="7"/>
              <w:jc w:val="center"/>
              <w:rPr>
                <w:rFonts w:ascii="Arial" w:hAnsi="Arial" w:cs="Arial"/>
                <w:bCs/>
                <w:lang w:val="en-US"/>
              </w:rPr>
            </w:pPr>
            <w:r w:rsidRPr="00564838">
              <w:rPr>
                <w:rFonts w:ascii="Arial" w:hAnsi="Arial" w:cs="Arial"/>
                <w:bCs/>
                <w:i/>
                <w:iCs/>
                <w:lang w:val="en-US"/>
              </w:rPr>
              <w:t>MB</w:t>
            </w:r>
            <w:r w:rsidRPr="00D82175">
              <w:rPr>
                <w:rFonts w:ascii="Arial" w:hAnsi="Arial" w:cs="Arial"/>
                <w:bCs/>
                <w:i/>
                <w:iCs/>
                <w:vertAlign w:val="subscript"/>
                <w:lang w:val="en-US"/>
              </w:rPr>
              <w:t>F</w:t>
            </w:r>
            <w:r w:rsidRPr="00564838">
              <w:rPr>
                <w:rFonts w:ascii="Arial" w:hAnsi="Arial" w:cs="Arial"/>
                <w:bCs/>
                <w:i/>
                <w:iCs/>
                <w:lang w:val="en-US"/>
              </w:rPr>
              <w:t>10</w:t>
            </w:r>
          </w:p>
        </w:tc>
      </w:tr>
      <w:tr w:rsidR="00564838" w:rsidRPr="00564838" w14:paraId="184CC648" w14:textId="77777777" w:rsidTr="00564838">
        <w:trPr>
          <w:trHeight w:val="90"/>
        </w:trPr>
        <w:tc>
          <w:tcPr>
            <w:tcW w:w="5023" w:type="dxa"/>
          </w:tcPr>
          <w:p w14:paraId="0D505852" w14:textId="77777777" w:rsidR="00564838" w:rsidRPr="00564838" w:rsidRDefault="00564838" w:rsidP="00564838">
            <w:pPr>
              <w:spacing w:line="360" w:lineRule="auto"/>
              <w:ind w:left="270" w:right="7"/>
              <w:rPr>
                <w:rFonts w:ascii="Arial" w:hAnsi="Arial" w:cs="Arial"/>
                <w:bCs/>
              </w:rPr>
            </w:pPr>
            <w:r w:rsidRPr="00564838">
              <w:rPr>
                <w:rFonts w:ascii="Arial" w:hAnsi="Arial" w:cs="Arial"/>
                <w:bCs/>
              </w:rPr>
              <w:t xml:space="preserve">Zawartość wody według PN-EN 1097-5, nie wyższa niż: </w:t>
            </w:r>
          </w:p>
        </w:tc>
        <w:tc>
          <w:tcPr>
            <w:tcW w:w="3887" w:type="dxa"/>
          </w:tcPr>
          <w:p w14:paraId="5E59061F" w14:textId="1EFA8102" w:rsidR="00564838" w:rsidRPr="00564838" w:rsidRDefault="00564838" w:rsidP="00564838">
            <w:pPr>
              <w:spacing w:line="360" w:lineRule="auto"/>
              <w:ind w:left="270" w:right="7"/>
              <w:jc w:val="center"/>
              <w:rPr>
                <w:rFonts w:ascii="Arial" w:hAnsi="Arial" w:cs="Arial"/>
                <w:bCs/>
                <w:lang w:val="en-US"/>
              </w:rPr>
            </w:pPr>
            <w:r w:rsidRPr="00564838">
              <w:rPr>
                <w:rFonts w:ascii="Arial" w:hAnsi="Arial" w:cs="Arial"/>
                <w:bCs/>
                <w:lang w:val="en-US"/>
              </w:rPr>
              <w:t>1 %(m/m)</w:t>
            </w:r>
          </w:p>
        </w:tc>
      </w:tr>
      <w:tr w:rsidR="00564838" w:rsidRPr="00564838" w14:paraId="6F80313C" w14:textId="77777777" w:rsidTr="00564838">
        <w:trPr>
          <w:trHeight w:val="90"/>
        </w:trPr>
        <w:tc>
          <w:tcPr>
            <w:tcW w:w="5023" w:type="dxa"/>
          </w:tcPr>
          <w:p w14:paraId="545F64AA" w14:textId="77777777" w:rsidR="00564838" w:rsidRPr="00564838" w:rsidRDefault="00564838" w:rsidP="00564838">
            <w:pPr>
              <w:spacing w:line="360" w:lineRule="auto"/>
              <w:ind w:left="270" w:right="7"/>
              <w:rPr>
                <w:rFonts w:ascii="Arial" w:hAnsi="Arial" w:cs="Arial"/>
                <w:bCs/>
              </w:rPr>
            </w:pPr>
            <w:r w:rsidRPr="00564838">
              <w:rPr>
                <w:rFonts w:ascii="Arial" w:hAnsi="Arial" w:cs="Arial"/>
                <w:bCs/>
              </w:rPr>
              <w:t xml:space="preserve">Gęstość ziaren według PN-EN 1097-7 </w:t>
            </w:r>
          </w:p>
        </w:tc>
        <w:tc>
          <w:tcPr>
            <w:tcW w:w="3887" w:type="dxa"/>
          </w:tcPr>
          <w:p w14:paraId="6AA5A38C" w14:textId="0B33F3FC" w:rsidR="00564838" w:rsidRPr="00564838" w:rsidRDefault="00564838" w:rsidP="00564838">
            <w:pPr>
              <w:spacing w:line="360" w:lineRule="auto"/>
              <w:ind w:left="270" w:right="7"/>
              <w:jc w:val="center"/>
              <w:rPr>
                <w:rFonts w:ascii="Arial" w:hAnsi="Arial" w:cs="Arial"/>
                <w:bCs/>
                <w:lang w:val="en-US"/>
              </w:rPr>
            </w:pPr>
            <w:proofErr w:type="spellStart"/>
            <w:r w:rsidRPr="00564838">
              <w:rPr>
                <w:rFonts w:ascii="Arial" w:hAnsi="Arial" w:cs="Arial"/>
                <w:bCs/>
                <w:lang w:val="en-US"/>
              </w:rPr>
              <w:t>deklarowana</w:t>
            </w:r>
            <w:proofErr w:type="spellEnd"/>
            <w:r w:rsidRPr="00564838">
              <w:rPr>
                <w:rFonts w:ascii="Arial" w:hAnsi="Arial" w:cs="Arial"/>
                <w:bCs/>
                <w:lang w:val="en-US"/>
              </w:rPr>
              <w:t xml:space="preserve"> </w:t>
            </w:r>
            <w:proofErr w:type="spellStart"/>
            <w:r w:rsidRPr="00564838">
              <w:rPr>
                <w:rFonts w:ascii="Arial" w:hAnsi="Arial" w:cs="Arial"/>
                <w:bCs/>
                <w:lang w:val="en-US"/>
              </w:rPr>
              <w:t>przez</w:t>
            </w:r>
            <w:proofErr w:type="spellEnd"/>
            <w:r w:rsidRPr="00564838">
              <w:rPr>
                <w:rFonts w:ascii="Arial" w:hAnsi="Arial" w:cs="Arial"/>
                <w:bCs/>
                <w:lang w:val="en-US"/>
              </w:rPr>
              <w:t xml:space="preserve"> </w:t>
            </w:r>
            <w:proofErr w:type="spellStart"/>
            <w:r w:rsidRPr="00564838">
              <w:rPr>
                <w:rFonts w:ascii="Arial" w:hAnsi="Arial" w:cs="Arial"/>
                <w:bCs/>
                <w:lang w:val="en-US"/>
              </w:rPr>
              <w:t>producenta</w:t>
            </w:r>
            <w:proofErr w:type="spellEnd"/>
          </w:p>
        </w:tc>
      </w:tr>
      <w:tr w:rsidR="00564838" w:rsidRPr="00564838" w14:paraId="09B6238E" w14:textId="77777777" w:rsidTr="00564838">
        <w:trPr>
          <w:trHeight w:val="228"/>
        </w:trPr>
        <w:tc>
          <w:tcPr>
            <w:tcW w:w="5023" w:type="dxa"/>
          </w:tcPr>
          <w:p w14:paraId="23EDC2E9" w14:textId="77777777" w:rsidR="00564838" w:rsidRPr="00564838" w:rsidRDefault="00564838" w:rsidP="00564838">
            <w:pPr>
              <w:spacing w:line="360" w:lineRule="auto"/>
              <w:ind w:left="270" w:right="7"/>
              <w:rPr>
                <w:rFonts w:ascii="Arial" w:hAnsi="Arial" w:cs="Arial"/>
                <w:bCs/>
              </w:rPr>
            </w:pPr>
            <w:r w:rsidRPr="00564838">
              <w:rPr>
                <w:rFonts w:ascii="Arial" w:hAnsi="Arial" w:cs="Arial"/>
                <w:bCs/>
              </w:rPr>
              <w:t xml:space="preserve">Wolne przestrzenie w suchym zagęszczonym wypełniaczu według PN-EN 1097-4, wymagana kategoria: </w:t>
            </w:r>
          </w:p>
        </w:tc>
        <w:tc>
          <w:tcPr>
            <w:tcW w:w="3887" w:type="dxa"/>
          </w:tcPr>
          <w:p w14:paraId="735B1EB6" w14:textId="6323BE3F" w:rsidR="00564838" w:rsidRPr="00564838" w:rsidRDefault="00564838" w:rsidP="00564838">
            <w:pPr>
              <w:spacing w:line="360" w:lineRule="auto"/>
              <w:ind w:left="270" w:right="7"/>
              <w:jc w:val="center"/>
              <w:rPr>
                <w:rFonts w:ascii="Arial" w:hAnsi="Arial" w:cs="Arial"/>
                <w:bCs/>
                <w:lang w:val="en-US"/>
              </w:rPr>
            </w:pPr>
            <w:r w:rsidRPr="00564838">
              <w:rPr>
                <w:rFonts w:ascii="Arial" w:hAnsi="Arial" w:cs="Arial"/>
                <w:bCs/>
                <w:i/>
                <w:iCs/>
                <w:lang w:val="en-US"/>
              </w:rPr>
              <w:t>V</w:t>
            </w:r>
            <w:r w:rsidRPr="00D82175">
              <w:rPr>
                <w:rFonts w:ascii="Arial" w:hAnsi="Arial" w:cs="Arial"/>
                <w:bCs/>
                <w:i/>
                <w:iCs/>
                <w:vertAlign w:val="subscript"/>
                <w:lang w:val="en-US"/>
              </w:rPr>
              <w:t>28/45</w:t>
            </w:r>
          </w:p>
        </w:tc>
      </w:tr>
      <w:tr w:rsidR="00564838" w:rsidRPr="00564838" w14:paraId="139E5543" w14:textId="77777777" w:rsidTr="00564838">
        <w:trPr>
          <w:trHeight w:val="228"/>
        </w:trPr>
        <w:tc>
          <w:tcPr>
            <w:tcW w:w="5023" w:type="dxa"/>
          </w:tcPr>
          <w:p w14:paraId="2B7EC6BE" w14:textId="77777777" w:rsidR="00564838" w:rsidRPr="00564838" w:rsidRDefault="00564838" w:rsidP="00564838">
            <w:pPr>
              <w:spacing w:line="360" w:lineRule="auto"/>
              <w:ind w:left="270" w:right="7"/>
              <w:rPr>
                <w:rFonts w:ascii="Arial" w:hAnsi="Arial" w:cs="Arial"/>
                <w:bCs/>
              </w:rPr>
            </w:pPr>
            <w:r w:rsidRPr="00564838">
              <w:rPr>
                <w:rFonts w:ascii="Arial" w:hAnsi="Arial" w:cs="Arial"/>
                <w:bCs/>
              </w:rPr>
              <w:t xml:space="preserve">Przyrost temperatury mięknienia według PN-EN 13179-1, wymagana kategoria: </w:t>
            </w:r>
          </w:p>
        </w:tc>
        <w:tc>
          <w:tcPr>
            <w:tcW w:w="3887" w:type="dxa"/>
          </w:tcPr>
          <w:p w14:paraId="399B3DCB" w14:textId="6D465D76" w:rsidR="00564838" w:rsidRPr="00564838" w:rsidRDefault="00564838" w:rsidP="00564838">
            <w:pPr>
              <w:spacing w:line="360" w:lineRule="auto"/>
              <w:ind w:left="270" w:right="7"/>
              <w:jc w:val="center"/>
              <w:rPr>
                <w:rFonts w:ascii="Arial" w:hAnsi="Arial" w:cs="Arial"/>
                <w:bCs/>
                <w:lang w:val="en-US"/>
              </w:rPr>
            </w:pPr>
            <w:r w:rsidRPr="00564838">
              <w:rPr>
                <w:rFonts w:ascii="Arial" w:hAnsi="Arial" w:cs="Arial"/>
                <w:bCs/>
                <w:lang w:val="en-US"/>
              </w:rPr>
              <w:t>Δ</w:t>
            </w:r>
            <w:r w:rsidRPr="00D82175">
              <w:rPr>
                <w:rFonts w:ascii="Arial" w:hAnsi="Arial" w:cs="Arial"/>
                <w:bCs/>
                <w:vertAlign w:val="subscript"/>
                <w:lang w:val="en-US"/>
              </w:rPr>
              <w:t>R&amp;B</w:t>
            </w:r>
            <w:r w:rsidRPr="00564838">
              <w:rPr>
                <w:rFonts w:ascii="Arial" w:hAnsi="Arial" w:cs="Arial"/>
                <w:bCs/>
                <w:lang w:val="en-US"/>
              </w:rPr>
              <w:t>8/25</w:t>
            </w:r>
          </w:p>
        </w:tc>
      </w:tr>
      <w:tr w:rsidR="00564838" w:rsidRPr="00564838" w14:paraId="0F88D112" w14:textId="77777777" w:rsidTr="00564838">
        <w:trPr>
          <w:trHeight w:val="228"/>
        </w:trPr>
        <w:tc>
          <w:tcPr>
            <w:tcW w:w="5023" w:type="dxa"/>
            <w:tcBorders>
              <w:top w:val="single" w:sz="4" w:space="0" w:color="auto"/>
              <w:left w:val="single" w:sz="4" w:space="0" w:color="auto"/>
              <w:bottom w:val="single" w:sz="4" w:space="0" w:color="auto"/>
              <w:right w:val="single" w:sz="4" w:space="0" w:color="auto"/>
            </w:tcBorders>
          </w:tcPr>
          <w:p w14:paraId="683586AD" w14:textId="77777777" w:rsidR="00564838" w:rsidRPr="00564838" w:rsidRDefault="00564838" w:rsidP="00564838">
            <w:pPr>
              <w:spacing w:line="360" w:lineRule="auto"/>
              <w:ind w:left="270" w:right="7"/>
              <w:rPr>
                <w:rFonts w:ascii="Arial" w:hAnsi="Arial" w:cs="Arial"/>
                <w:bCs/>
              </w:rPr>
            </w:pPr>
            <w:r w:rsidRPr="00564838">
              <w:rPr>
                <w:rFonts w:ascii="Arial" w:hAnsi="Arial" w:cs="Arial"/>
                <w:bCs/>
              </w:rPr>
              <w:t xml:space="preserve">Rozpuszczalność w wodzie według PN-EN 1744-1, kategoria nie wyższa niż: </w:t>
            </w:r>
          </w:p>
        </w:tc>
        <w:tc>
          <w:tcPr>
            <w:tcW w:w="3887" w:type="dxa"/>
            <w:tcBorders>
              <w:top w:val="single" w:sz="4" w:space="0" w:color="auto"/>
              <w:left w:val="single" w:sz="4" w:space="0" w:color="auto"/>
              <w:bottom w:val="single" w:sz="4" w:space="0" w:color="auto"/>
              <w:right w:val="single" w:sz="4" w:space="0" w:color="auto"/>
            </w:tcBorders>
          </w:tcPr>
          <w:p w14:paraId="687C9C66" w14:textId="77777777" w:rsidR="00564838" w:rsidRPr="00564838" w:rsidRDefault="00564838" w:rsidP="00564838">
            <w:pPr>
              <w:spacing w:line="360" w:lineRule="auto"/>
              <w:ind w:left="270" w:right="7"/>
              <w:jc w:val="center"/>
              <w:rPr>
                <w:rFonts w:ascii="Arial" w:hAnsi="Arial" w:cs="Arial"/>
                <w:bCs/>
                <w:lang w:val="en-US"/>
              </w:rPr>
            </w:pPr>
            <w:r w:rsidRPr="00564838">
              <w:rPr>
                <w:rFonts w:ascii="Arial" w:hAnsi="Arial" w:cs="Arial"/>
                <w:bCs/>
                <w:lang w:val="en-US"/>
              </w:rPr>
              <w:t>WS</w:t>
            </w:r>
            <w:r w:rsidRPr="00D82175">
              <w:rPr>
                <w:rFonts w:ascii="Arial" w:hAnsi="Arial" w:cs="Arial"/>
                <w:bCs/>
                <w:vertAlign w:val="subscript"/>
                <w:lang w:val="en-US"/>
              </w:rPr>
              <w:t>10</w:t>
            </w:r>
            <w:r w:rsidRPr="00564838">
              <w:rPr>
                <w:rFonts w:ascii="Arial" w:hAnsi="Arial" w:cs="Arial"/>
                <w:bCs/>
                <w:lang w:val="en-US"/>
              </w:rPr>
              <w:t xml:space="preserve"> </w:t>
            </w:r>
          </w:p>
        </w:tc>
      </w:tr>
      <w:tr w:rsidR="00564838" w:rsidRPr="00564838" w14:paraId="36BE9B15" w14:textId="77777777" w:rsidTr="00564838">
        <w:trPr>
          <w:trHeight w:val="228"/>
        </w:trPr>
        <w:tc>
          <w:tcPr>
            <w:tcW w:w="5023" w:type="dxa"/>
            <w:tcBorders>
              <w:top w:val="single" w:sz="4" w:space="0" w:color="auto"/>
              <w:left w:val="single" w:sz="4" w:space="0" w:color="auto"/>
              <w:bottom w:val="single" w:sz="4" w:space="0" w:color="auto"/>
              <w:right w:val="single" w:sz="4" w:space="0" w:color="auto"/>
            </w:tcBorders>
          </w:tcPr>
          <w:p w14:paraId="20E2407C" w14:textId="77777777" w:rsidR="00564838" w:rsidRPr="00564838" w:rsidRDefault="00564838" w:rsidP="00564838">
            <w:pPr>
              <w:spacing w:line="360" w:lineRule="auto"/>
              <w:ind w:left="270" w:right="7"/>
              <w:rPr>
                <w:rFonts w:ascii="Arial" w:hAnsi="Arial" w:cs="Arial"/>
                <w:bCs/>
              </w:rPr>
            </w:pPr>
            <w:r w:rsidRPr="00564838">
              <w:rPr>
                <w:rFonts w:ascii="Arial" w:hAnsi="Arial" w:cs="Arial"/>
                <w:bCs/>
              </w:rPr>
              <w:t>Zawartość CaCO</w:t>
            </w:r>
            <w:r w:rsidRPr="00F740AF">
              <w:rPr>
                <w:rFonts w:ascii="Arial" w:hAnsi="Arial" w:cs="Arial"/>
                <w:bCs/>
                <w:vertAlign w:val="subscript"/>
              </w:rPr>
              <w:t>3</w:t>
            </w:r>
            <w:r w:rsidRPr="00564838">
              <w:rPr>
                <w:rFonts w:ascii="Arial" w:hAnsi="Arial" w:cs="Arial"/>
                <w:bCs/>
              </w:rPr>
              <w:t xml:space="preserve"> w wypełniaczu wapiennym według PN-EN 196-2, kategoria nie niższa niż: </w:t>
            </w:r>
          </w:p>
        </w:tc>
        <w:tc>
          <w:tcPr>
            <w:tcW w:w="3887" w:type="dxa"/>
            <w:tcBorders>
              <w:top w:val="single" w:sz="4" w:space="0" w:color="auto"/>
              <w:left w:val="single" w:sz="4" w:space="0" w:color="auto"/>
              <w:bottom w:val="single" w:sz="4" w:space="0" w:color="auto"/>
              <w:right w:val="single" w:sz="4" w:space="0" w:color="auto"/>
            </w:tcBorders>
          </w:tcPr>
          <w:p w14:paraId="22D093B0" w14:textId="77777777" w:rsidR="00564838" w:rsidRPr="00564838" w:rsidRDefault="00564838" w:rsidP="00564838">
            <w:pPr>
              <w:spacing w:line="360" w:lineRule="auto"/>
              <w:ind w:left="270" w:right="7"/>
              <w:jc w:val="center"/>
              <w:rPr>
                <w:rFonts w:ascii="Arial" w:hAnsi="Arial" w:cs="Arial"/>
                <w:bCs/>
                <w:lang w:val="en-US"/>
              </w:rPr>
            </w:pPr>
            <w:r w:rsidRPr="00564838">
              <w:rPr>
                <w:rFonts w:ascii="Arial" w:hAnsi="Arial" w:cs="Arial"/>
                <w:bCs/>
                <w:lang w:val="en-US"/>
              </w:rPr>
              <w:t>CC</w:t>
            </w:r>
            <w:r w:rsidRPr="00D82175">
              <w:rPr>
                <w:rFonts w:ascii="Arial" w:hAnsi="Arial" w:cs="Arial"/>
                <w:bCs/>
                <w:vertAlign w:val="subscript"/>
                <w:lang w:val="en-US"/>
              </w:rPr>
              <w:t xml:space="preserve">70 </w:t>
            </w:r>
          </w:p>
        </w:tc>
      </w:tr>
      <w:tr w:rsidR="00564838" w:rsidRPr="00564838" w14:paraId="064BCFA1" w14:textId="77777777" w:rsidTr="00564838">
        <w:trPr>
          <w:trHeight w:val="228"/>
        </w:trPr>
        <w:tc>
          <w:tcPr>
            <w:tcW w:w="5023" w:type="dxa"/>
            <w:tcBorders>
              <w:top w:val="single" w:sz="4" w:space="0" w:color="auto"/>
              <w:left w:val="single" w:sz="4" w:space="0" w:color="auto"/>
              <w:bottom w:val="single" w:sz="4" w:space="0" w:color="auto"/>
              <w:right w:val="single" w:sz="4" w:space="0" w:color="auto"/>
            </w:tcBorders>
          </w:tcPr>
          <w:p w14:paraId="4FE74179" w14:textId="74C2819B" w:rsidR="00564838" w:rsidRPr="00564838" w:rsidRDefault="00564838" w:rsidP="00564838">
            <w:pPr>
              <w:spacing w:line="360" w:lineRule="auto"/>
              <w:ind w:left="270" w:right="7"/>
              <w:rPr>
                <w:rFonts w:ascii="Arial" w:hAnsi="Arial" w:cs="Arial"/>
                <w:bCs/>
              </w:rPr>
            </w:pPr>
            <w:r w:rsidRPr="00564838">
              <w:rPr>
                <w:rFonts w:ascii="Arial" w:hAnsi="Arial" w:cs="Arial"/>
                <w:bCs/>
              </w:rPr>
              <w:t>Zawartość wodorotlenku wapnia w</w:t>
            </w:r>
            <w:r w:rsidR="009C6E62">
              <w:rPr>
                <w:rFonts w:ascii="Arial" w:hAnsi="Arial" w:cs="Arial"/>
                <w:bCs/>
              </w:rPr>
              <w:t> </w:t>
            </w:r>
            <w:r w:rsidRPr="00564838">
              <w:rPr>
                <w:rFonts w:ascii="Arial" w:hAnsi="Arial" w:cs="Arial"/>
                <w:bCs/>
              </w:rPr>
              <w:t xml:space="preserve">wypełniaczu mieszanym, wymagana kategoria: </w:t>
            </w:r>
          </w:p>
        </w:tc>
        <w:tc>
          <w:tcPr>
            <w:tcW w:w="3887" w:type="dxa"/>
            <w:tcBorders>
              <w:top w:val="single" w:sz="4" w:space="0" w:color="auto"/>
              <w:left w:val="single" w:sz="4" w:space="0" w:color="auto"/>
              <w:bottom w:val="single" w:sz="4" w:space="0" w:color="auto"/>
              <w:right w:val="single" w:sz="4" w:space="0" w:color="auto"/>
            </w:tcBorders>
          </w:tcPr>
          <w:p w14:paraId="75C79FD6" w14:textId="77777777" w:rsidR="00564838" w:rsidRPr="00564838" w:rsidRDefault="00564838" w:rsidP="00564838">
            <w:pPr>
              <w:spacing w:line="360" w:lineRule="auto"/>
              <w:ind w:left="270" w:right="7"/>
              <w:jc w:val="center"/>
              <w:rPr>
                <w:rFonts w:ascii="Arial" w:hAnsi="Arial" w:cs="Arial"/>
                <w:bCs/>
                <w:lang w:val="en-US"/>
              </w:rPr>
            </w:pPr>
            <w:r w:rsidRPr="00564838">
              <w:rPr>
                <w:rFonts w:ascii="Arial" w:hAnsi="Arial" w:cs="Arial"/>
                <w:bCs/>
                <w:lang w:val="en-US"/>
              </w:rPr>
              <w:t>K</w:t>
            </w:r>
            <w:r w:rsidRPr="00D82175">
              <w:rPr>
                <w:rFonts w:ascii="Arial" w:hAnsi="Arial" w:cs="Arial"/>
                <w:bCs/>
                <w:vertAlign w:val="subscript"/>
                <w:lang w:val="en-US"/>
              </w:rPr>
              <w:t xml:space="preserve">a </w:t>
            </w:r>
            <w:proofErr w:type="spellStart"/>
            <w:r w:rsidRPr="00D82175">
              <w:rPr>
                <w:rFonts w:ascii="Arial" w:hAnsi="Arial" w:cs="Arial"/>
                <w:bCs/>
                <w:vertAlign w:val="subscript"/>
                <w:lang w:val="en-US"/>
              </w:rPr>
              <w:t>Deklarowana</w:t>
            </w:r>
            <w:proofErr w:type="spellEnd"/>
            <w:r w:rsidRPr="00D82175">
              <w:rPr>
                <w:rFonts w:ascii="Arial" w:hAnsi="Arial" w:cs="Arial"/>
                <w:bCs/>
                <w:vertAlign w:val="subscript"/>
                <w:lang w:val="en-US"/>
              </w:rPr>
              <w:t xml:space="preserve"> </w:t>
            </w:r>
          </w:p>
        </w:tc>
      </w:tr>
      <w:tr w:rsidR="00564838" w:rsidRPr="00564838" w14:paraId="2E171AFD" w14:textId="77777777" w:rsidTr="00564838">
        <w:trPr>
          <w:trHeight w:val="228"/>
        </w:trPr>
        <w:tc>
          <w:tcPr>
            <w:tcW w:w="5023" w:type="dxa"/>
            <w:tcBorders>
              <w:top w:val="single" w:sz="4" w:space="0" w:color="auto"/>
              <w:left w:val="single" w:sz="4" w:space="0" w:color="auto"/>
              <w:bottom w:val="single" w:sz="4" w:space="0" w:color="auto"/>
              <w:right w:val="single" w:sz="4" w:space="0" w:color="auto"/>
            </w:tcBorders>
          </w:tcPr>
          <w:p w14:paraId="0287C4F1" w14:textId="77777777" w:rsidR="00564838" w:rsidRPr="00564838" w:rsidRDefault="00564838" w:rsidP="00564838">
            <w:pPr>
              <w:spacing w:line="360" w:lineRule="auto"/>
              <w:ind w:left="270" w:right="7"/>
              <w:rPr>
                <w:rFonts w:ascii="Arial" w:hAnsi="Arial" w:cs="Arial"/>
                <w:bCs/>
              </w:rPr>
            </w:pPr>
            <w:r w:rsidRPr="00564838">
              <w:rPr>
                <w:rFonts w:ascii="Arial" w:hAnsi="Arial" w:cs="Arial"/>
                <w:bCs/>
              </w:rPr>
              <w:t xml:space="preserve">„Liczba asfaltowa” według PN-EN 13179-2, wymagana kategoria: </w:t>
            </w:r>
          </w:p>
        </w:tc>
        <w:tc>
          <w:tcPr>
            <w:tcW w:w="3887" w:type="dxa"/>
            <w:tcBorders>
              <w:top w:val="single" w:sz="4" w:space="0" w:color="auto"/>
              <w:left w:val="single" w:sz="4" w:space="0" w:color="auto"/>
              <w:bottom w:val="single" w:sz="4" w:space="0" w:color="auto"/>
              <w:right w:val="single" w:sz="4" w:space="0" w:color="auto"/>
            </w:tcBorders>
          </w:tcPr>
          <w:p w14:paraId="2D9AFE36" w14:textId="77777777" w:rsidR="00564838" w:rsidRPr="00564838" w:rsidRDefault="00564838" w:rsidP="00564838">
            <w:pPr>
              <w:spacing w:line="360" w:lineRule="auto"/>
              <w:ind w:left="270" w:right="7"/>
              <w:jc w:val="center"/>
              <w:rPr>
                <w:rFonts w:ascii="Arial" w:hAnsi="Arial" w:cs="Arial"/>
                <w:bCs/>
                <w:lang w:val="en-US"/>
              </w:rPr>
            </w:pPr>
            <w:proofErr w:type="spellStart"/>
            <w:r w:rsidRPr="00564838">
              <w:rPr>
                <w:rFonts w:ascii="Arial" w:hAnsi="Arial" w:cs="Arial"/>
                <w:bCs/>
                <w:lang w:val="en-US"/>
              </w:rPr>
              <w:t>BN</w:t>
            </w:r>
            <w:r w:rsidRPr="00D82175">
              <w:rPr>
                <w:rFonts w:ascii="Arial" w:hAnsi="Arial" w:cs="Arial"/>
                <w:bCs/>
                <w:vertAlign w:val="subscript"/>
                <w:lang w:val="en-US"/>
              </w:rPr>
              <w:t>Deklarowana</w:t>
            </w:r>
            <w:proofErr w:type="spellEnd"/>
            <w:r w:rsidRPr="00564838">
              <w:rPr>
                <w:rFonts w:ascii="Arial" w:hAnsi="Arial" w:cs="Arial"/>
                <w:bCs/>
                <w:lang w:val="en-US"/>
              </w:rPr>
              <w:t xml:space="preserve"> </w:t>
            </w:r>
          </w:p>
        </w:tc>
      </w:tr>
    </w:tbl>
    <w:p w14:paraId="28879DA2" w14:textId="77777777" w:rsidR="00AB3D79" w:rsidRDefault="00AB3D79" w:rsidP="00AB3D79">
      <w:pPr>
        <w:spacing w:line="360" w:lineRule="auto"/>
        <w:ind w:left="270" w:right="7"/>
        <w:rPr>
          <w:rFonts w:ascii="Arial" w:hAnsi="Arial" w:cs="Arial"/>
          <w:bCs/>
        </w:rPr>
      </w:pPr>
    </w:p>
    <w:p w14:paraId="1F4D49A2" w14:textId="61ADAEEE" w:rsidR="00564838" w:rsidRPr="003B23F7" w:rsidRDefault="00564838" w:rsidP="003B23F7">
      <w:pPr>
        <w:pStyle w:val="Akapitzlist"/>
        <w:numPr>
          <w:ilvl w:val="0"/>
          <w:numId w:val="46"/>
        </w:numPr>
        <w:spacing w:line="360" w:lineRule="auto"/>
        <w:ind w:right="7"/>
        <w:rPr>
          <w:rFonts w:ascii="Arial" w:hAnsi="Arial" w:cs="Arial"/>
          <w:bCs/>
        </w:rPr>
      </w:pPr>
      <w:r w:rsidRPr="003B23F7">
        <w:rPr>
          <w:rFonts w:ascii="Arial" w:hAnsi="Arial" w:cs="Arial"/>
          <w:bCs/>
        </w:rPr>
        <w:t>Kruszywo</w:t>
      </w:r>
    </w:p>
    <w:p w14:paraId="730E9AAC" w14:textId="498F6711" w:rsidR="00564838" w:rsidRPr="00564838" w:rsidRDefault="00564838" w:rsidP="00564838">
      <w:pPr>
        <w:spacing w:line="360" w:lineRule="auto"/>
        <w:ind w:left="270" w:right="7"/>
        <w:rPr>
          <w:rFonts w:ascii="Arial" w:hAnsi="Arial" w:cs="Arial"/>
          <w:bCs/>
        </w:rPr>
      </w:pPr>
      <w:r w:rsidRPr="00564838">
        <w:rPr>
          <w:rFonts w:ascii="Arial" w:hAnsi="Arial" w:cs="Arial"/>
          <w:bCs/>
        </w:rPr>
        <w:t>W zależności od kategorii ruchu i warstwy należy stosować kruszywa podane w</w:t>
      </w:r>
      <w:r>
        <w:rPr>
          <w:rFonts w:ascii="Arial" w:hAnsi="Arial" w:cs="Arial"/>
          <w:bCs/>
        </w:rPr>
        <w:t> </w:t>
      </w:r>
      <w:r w:rsidRPr="00564838">
        <w:rPr>
          <w:rFonts w:ascii="Arial" w:hAnsi="Arial" w:cs="Arial"/>
          <w:bCs/>
        </w:rPr>
        <w:t>poniższych tablicach.</w:t>
      </w:r>
    </w:p>
    <w:p w14:paraId="1250BBFD" w14:textId="77777777" w:rsidR="00564838" w:rsidRPr="00564838" w:rsidRDefault="00564838" w:rsidP="00564838">
      <w:pPr>
        <w:spacing w:line="360" w:lineRule="auto"/>
        <w:ind w:left="270" w:right="7"/>
        <w:rPr>
          <w:rFonts w:ascii="Arial" w:hAnsi="Arial" w:cs="Arial"/>
          <w:bCs/>
        </w:rPr>
      </w:pPr>
      <w:r w:rsidRPr="00564838">
        <w:rPr>
          <w:rFonts w:ascii="Arial" w:hAnsi="Arial" w:cs="Arial"/>
          <w:bCs/>
        </w:rPr>
        <w:t>Składowanie kruszywa powinno odbywać się w warunkach zabezpieczających je przed zanieczyszczeniem i zmieszaniem z innymi asortymentami kruszywa lub jego frakcjami.</w:t>
      </w:r>
    </w:p>
    <w:p w14:paraId="64366013" w14:textId="30A06CD2" w:rsidR="00564838" w:rsidRDefault="00564838" w:rsidP="00564838">
      <w:pPr>
        <w:spacing w:line="360" w:lineRule="auto"/>
        <w:ind w:left="270" w:right="7"/>
        <w:rPr>
          <w:rFonts w:ascii="Arial" w:hAnsi="Arial" w:cs="Arial"/>
          <w:bCs/>
        </w:rPr>
      </w:pPr>
      <w:r w:rsidRPr="00564838">
        <w:rPr>
          <w:rFonts w:ascii="Arial" w:hAnsi="Arial" w:cs="Arial"/>
          <w:bCs/>
        </w:rPr>
        <w:lastRenderedPageBreak/>
        <w:t>Tablica 3. Wymagane właściwości kruszywa grubego do warstwy ścieralnej z</w:t>
      </w:r>
      <w:r>
        <w:rPr>
          <w:rFonts w:ascii="Arial" w:hAnsi="Arial" w:cs="Arial"/>
          <w:bCs/>
        </w:rPr>
        <w:t> </w:t>
      </w:r>
      <w:r w:rsidRPr="00564838">
        <w:rPr>
          <w:rFonts w:ascii="Arial" w:hAnsi="Arial" w:cs="Arial"/>
          <w:bCs/>
        </w:rPr>
        <w:t>betonu asfaltowego</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3"/>
        <w:gridCol w:w="3887"/>
      </w:tblGrid>
      <w:tr w:rsidR="00564838" w:rsidRPr="00564838" w14:paraId="70B5354E" w14:textId="77777777" w:rsidTr="008612DD">
        <w:trPr>
          <w:trHeight w:val="238"/>
        </w:trPr>
        <w:tc>
          <w:tcPr>
            <w:tcW w:w="5023" w:type="dxa"/>
            <w:vMerge w:val="restart"/>
          </w:tcPr>
          <w:p w14:paraId="78AE422A" w14:textId="7C25F6CC" w:rsidR="00564838" w:rsidRPr="00564838" w:rsidRDefault="00564838" w:rsidP="008612DD">
            <w:pPr>
              <w:spacing w:line="360" w:lineRule="auto"/>
              <w:ind w:left="270" w:right="7"/>
              <w:rPr>
                <w:rFonts w:ascii="Arial" w:hAnsi="Arial" w:cs="Arial"/>
                <w:bCs/>
                <w:lang w:val="en-US"/>
              </w:rPr>
            </w:pPr>
            <w:proofErr w:type="spellStart"/>
            <w:r w:rsidRPr="00564838">
              <w:rPr>
                <w:rFonts w:ascii="Arial" w:hAnsi="Arial" w:cs="Arial"/>
                <w:bCs/>
                <w:lang w:val="en-US"/>
              </w:rPr>
              <w:t>Właściwości</w:t>
            </w:r>
            <w:proofErr w:type="spellEnd"/>
            <w:r w:rsidRPr="00564838">
              <w:rPr>
                <w:rFonts w:ascii="Arial" w:hAnsi="Arial" w:cs="Arial"/>
                <w:bCs/>
                <w:lang w:val="en-US"/>
              </w:rPr>
              <w:t xml:space="preserve"> </w:t>
            </w:r>
            <w:proofErr w:type="spellStart"/>
            <w:r>
              <w:rPr>
                <w:rFonts w:ascii="Arial" w:hAnsi="Arial" w:cs="Arial"/>
                <w:bCs/>
                <w:lang w:val="en-US"/>
              </w:rPr>
              <w:t>kruszywa</w:t>
            </w:r>
            <w:proofErr w:type="spellEnd"/>
          </w:p>
        </w:tc>
        <w:tc>
          <w:tcPr>
            <w:tcW w:w="3887" w:type="dxa"/>
          </w:tcPr>
          <w:p w14:paraId="502D30C7" w14:textId="77777777" w:rsidR="00564838" w:rsidRPr="00564838" w:rsidRDefault="00564838" w:rsidP="008612DD">
            <w:pPr>
              <w:spacing w:line="360" w:lineRule="auto"/>
              <w:ind w:left="270" w:right="7"/>
              <w:jc w:val="center"/>
              <w:rPr>
                <w:rFonts w:ascii="Arial" w:hAnsi="Arial" w:cs="Arial"/>
                <w:bCs/>
              </w:rPr>
            </w:pPr>
            <w:r w:rsidRPr="00564838">
              <w:rPr>
                <w:rFonts w:ascii="Arial" w:hAnsi="Arial" w:cs="Arial"/>
                <w:bCs/>
              </w:rPr>
              <w:t>Wymagania w zależności od kategorii ruchu kategorii ruchu</w:t>
            </w:r>
          </w:p>
        </w:tc>
      </w:tr>
      <w:tr w:rsidR="00564838" w:rsidRPr="00564838" w14:paraId="23E65C36" w14:textId="77777777" w:rsidTr="008612DD">
        <w:trPr>
          <w:trHeight w:val="81"/>
        </w:trPr>
        <w:tc>
          <w:tcPr>
            <w:tcW w:w="5023" w:type="dxa"/>
            <w:vMerge/>
          </w:tcPr>
          <w:p w14:paraId="72CAEA91" w14:textId="77777777" w:rsidR="00564838" w:rsidRPr="00564838" w:rsidRDefault="00564838" w:rsidP="008612DD">
            <w:pPr>
              <w:spacing w:line="360" w:lineRule="auto"/>
              <w:ind w:right="7"/>
              <w:rPr>
                <w:rFonts w:ascii="Arial" w:hAnsi="Arial" w:cs="Arial"/>
                <w:bCs/>
              </w:rPr>
            </w:pPr>
          </w:p>
        </w:tc>
        <w:tc>
          <w:tcPr>
            <w:tcW w:w="3887" w:type="dxa"/>
          </w:tcPr>
          <w:p w14:paraId="6D95B8FB" w14:textId="77777777" w:rsidR="00564838" w:rsidRPr="00564838" w:rsidRDefault="00564838" w:rsidP="008612DD">
            <w:pPr>
              <w:spacing w:line="360" w:lineRule="auto"/>
              <w:ind w:right="7"/>
              <w:jc w:val="center"/>
              <w:rPr>
                <w:rFonts w:ascii="Arial" w:hAnsi="Arial" w:cs="Arial"/>
                <w:bCs/>
                <w:lang w:val="en-US"/>
              </w:rPr>
            </w:pPr>
            <w:r w:rsidRPr="00564838">
              <w:rPr>
                <w:rFonts w:ascii="Arial" w:hAnsi="Arial" w:cs="Arial"/>
                <w:bCs/>
                <w:lang w:val="en-US"/>
              </w:rPr>
              <w:t>KR1÷KR2</w:t>
            </w:r>
          </w:p>
        </w:tc>
      </w:tr>
    </w:tbl>
    <w:p w14:paraId="3B4B503C" w14:textId="77777777" w:rsidR="00564838" w:rsidRDefault="00564838" w:rsidP="00564838">
      <w:pPr>
        <w:spacing w:line="360" w:lineRule="auto"/>
        <w:ind w:right="7"/>
        <w:rPr>
          <w:rFonts w:ascii="Arial" w:hAnsi="Arial" w:cs="Arial"/>
          <w:bCs/>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8"/>
        <w:gridCol w:w="3960"/>
      </w:tblGrid>
      <w:tr w:rsidR="00564838" w:rsidRPr="00564838" w14:paraId="0B14E117" w14:textId="77777777" w:rsidTr="00FD4231">
        <w:trPr>
          <w:trHeight w:val="164"/>
        </w:trPr>
        <w:tc>
          <w:tcPr>
            <w:tcW w:w="4968" w:type="dxa"/>
          </w:tcPr>
          <w:p w14:paraId="2C3E13F4" w14:textId="77777777" w:rsidR="00564838" w:rsidRPr="00564838" w:rsidRDefault="00564838" w:rsidP="00564838">
            <w:pPr>
              <w:spacing w:line="360" w:lineRule="auto"/>
              <w:ind w:left="556" w:right="7"/>
              <w:rPr>
                <w:rFonts w:ascii="Arial" w:hAnsi="Arial" w:cs="Arial"/>
                <w:bCs/>
              </w:rPr>
            </w:pPr>
            <w:r w:rsidRPr="00564838">
              <w:rPr>
                <w:rFonts w:ascii="Arial" w:hAnsi="Arial" w:cs="Arial"/>
                <w:bCs/>
              </w:rPr>
              <w:t xml:space="preserve">Uziarnienie według PN-EN 933-1; kategoria nie niższa niż: </w:t>
            </w:r>
          </w:p>
        </w:tc>
        <w:tc>
          <w:tcPr>
            <w:tcW w:w="3960" w:type="dxa"/>
          </w:tcPr>
          <w:p w14:paraId="64903382" w14:textId="77777777" w:rsidR="00564838" w:rsidRPr="00564838" w:rsidRDefault="00564838" w:rsidP="00564838">
            <w:pPr>
              <w:spacing w:line="360" w:lineRule="auto"/>
              <w:ind w:left="556" w:right="7"/>
              <w:rPr>
                <w:rFonts w:ascii="Arial" w:hAnsi="Arial" w:cs="Arial"/>
                <w:bCs/>
                <w:lang w:val="en-US"/>
              </w:rPr>
            </w:pPr>
            <w:r w:rsidRPr="00564838">
              <w:rPr>
                <w:rFonts w:ascii="Arial" w:hAnsi="Arial" w:cs="Arial"/>
                <w:bCs/>
                <w:i/>
                <w:iCs/>
                <w:lang w:val="en-US"/>
              </w:rPr>
              <w:t>G</w:t>
            </w:r>
            <w:r w:rsidRPr="009C6E62">
              <w:rPr>
                <w:rFonts w:ascii="Arial" w:hAnsi="Arial" w:cs="Arial"/>
                <w:bCs/>
                <w:i/>
                <w:iCs/>
                <w:vertAlign w:val="subscript"/>
                <w:lang w:val="en-US"/>
              </w:rPr>
              <w:t>C</w:t>
            </w:r>
            <w:r w:rsidRPr="00564838">
              <w:rPr>
                <w:rFonts w:ascii="Arial" w:hAnsi="Arial" w:cs="Arial"/>
                <w:bCs/>
                <w:i/>
                <w:iCs/>
                <w:lang w:val="en-US"/>
              </w:rPr>
              <w:t xml:space="preserve">85/20 </w:t>
            </w:r>
            <w:r w:rsidRPr="009C6E62">
              <w:rPr>
                <w:rFonts w:ascii="Arial" w:hAnsi="Arial" w:cs="Arial"/>
                <w:bCs/>
                <w:i/>
                <w:iCs/>
                <w:vertAlign w:val="superscript"/>
                <w:lang w:val="en-US"/>
              </w:rPr>
              <w:t>a)</w:t>
            </w:r>
            <w:r w:rsidRPr="00564838">
              <w:rPr>
                <w:rFonts w:ascii="Arial" w:hAnsi="Arial" w:cs="Arial"/>
                <w:bCs/>
                <w:i/>
                <w:iCs/>
                <w:lang w:val="en-US"/>
              </w:rPr>
              <w:t xml:space="preserve"> </w:t>
            </w:r>
          </w:p>
        </w:tc>
      </w:tr>
      <w:tr w:rsidR="00564838" w:rsidRPr="00564838" w14:paraId="4899AF79" w14:textId="77777777" w:rsidTr="00FD4231">
        <w:trPr>
          <w:trHeight w:val="332"/>
        </w:trPr>
        <w:tc>
          <w:tcPr>
            <w:tcW w:w="4968" w:type="dxa"/>
          </w:tcPr>
          <w:p w14:paraId="3B0BE12F" w14:textId="77777777" w:rsidR="00564838" w:rsidRPr="00564838" w:rsidRDefault="00564838" w:rsidP="00564838">
            <w:pPr>
              <w:spacing w:line="360" w:lineRule="auto"/>
              <w:ind w:left="556" w:right="7"/>
              <w:rPr>
                <w:rFonts w:ascii="Arial" w:hAnsi="Arial" w:cs="Arial"/>
                <w:bCs/>
              </w:rPr>
            </w:pPr>
            <w:r w:rsidRPr="00564838">
              <w:rPr>
                <w:rFonts w:ascii="Arial" w:hAnsi="Arial" w:cs="Arial"/>
                <w:bCs/>
              </w:rPr>
              <w:t xml:space="preserve">Tolerancje uziarnienia; odchylenia nie większe niż według kategorii: </w:t>
            </w:r>
          </w:p>
        </w:tc>
        <w:tc>
          <w:tcPr>
            <w:tcW w:w="3960" w:type="dxa"/>
          </w:tcPr>
          <w:p w14:paraId="51CA99E5" w14:textId="77777777" w:rsidR="00564838" w:rsidRPr="009C6E62" w:rsidRDefault="00564838" w:rsidP="00564838">
            <w:pPr>
              <w:spacing w:line="360" w:lineRule="auto"/>
              <w:ind w:left="556" w:right="7"/>
              <w:rPr>
                <w:rFonts w:ascii="Arial" w:hAnsi="Arial" w:cs="Arial"/>
                <w:bCs/>
                <w:vertAlign w:val="subscript"/>
                <w:lang w:val="en-US"/>
              </w:rPr>
            </w:pPr>
            <w:r w:rsidRPr="00564838">
              <w:rPr>
                <w:rFonts w:ascii="Arial" w:hAnsi="Arial" w:cs="Arial"/>
                <w:bCs/>
                <w:i/>
                <w:iCs/>
                <w:lang w:val="en-US"/>
              </w:rPr>
              <w:t>G</w:t>
            </w:r>
            <w:r w:rsidRPr="009C6E62">
              <w:rPr>
                <w:rFonts w:ascii="Arial" w:hAnsi="Arial" w:cs="Arial"/>
                <w:bCs/>
                <w:i/>
                <w:iCs/>
                <w:vertAlign w:val="subscript"/>
                <w:lang w:val="en-US"/>
              </w:rPr>
              <w:t xml:space="preserve">25/15 </w:t>
            </w:r>
          </w:p>
          <w:p w14:paraId="647ECD84" w14:textId="77777777" w:rsidR="00564838" w:rsidRPr="009C6E62" w:rsidRDefault="00564838" w:rsidP="00564838">
            <w:pPr>
              <w:spacing w:line="360" w:lineRule="auto"/>
              <w:ind w:left="556" w:right="7"/>
              <w:rPr>
                <w:rFonts w:ascii="Arial" w:hAnsi="Arial" w:cs="Arial"/>
                <w:bCs/>
                <w:vertAlign w:val="subscript"/>
                <w:lang w:val="en-US"/>
              </w:rPr>
            </w:pPr>
            <w:r w:rsidRPr="00564838">
              <w:rPr>
                <w:rFonts w:ascii="Arial" w:hAnsi="Arial" w:cs="Arial"/>
                <w:bCs/>
                <w:i/>
                <w:iCs/>
                <w:lang w:val="en-US"/>
              </w:rPr>
              <w:t>G</w:t>
            </w:r>
            <w:r w:rsidRPr="009C6E62">
              <w:rPr>
                <w:rFonts w:ascii="Arial" w:hAnsi="Arial" w:cs="Arial"/>
                <w:bCs/>
                <w:i/>
                <w:iCs/>
                <w:vertAlign w:val="subscript"/>
                <w:lang w:val="en-US"/>
              </w:rPr>
              <w:t xml:space="preserve">20/15 </w:t>
            </w:r>
          </w:p>
          <w:p w14:paraId="6F9F2D4C" w14:textId="77777777" w:rsidR="00564838" w:rsidRPr="00564838" w:rsidRDefault="00564838" w:rsidP="00564838">
            <w:pPr>
              <w:spacing w:line="360" w:lineRule="auto"/>
              <w:ind w:left="556" w:right="7"/>
              <w:rPr>
                <w:rFonts w:ascii="Arial" w:hAnsi="Arial" w:cs="Arial"/>
                <w:bCs/>
                <w:lang w:val="en-US"/>
              </w:rPr>
            </w:pPr>
            <w:r w:rsidRPr="00564838">
              <w:rPr>
                <w:rFonts w:ascii="Arial" w:hAnsi="Arial" w:cs="Arial"/>
                <w:bCs/>
                <w:i/>
                <w:iCs/>
                <w:lang w:val="en-US"/>
              </w:rPr>
              <w:t>G</w:t>
            </w:r>
            <w:r w:rsidRPr="009C6E62">
              <w:rPr>
                <w:rFonts w:ascii="Arial" w:hAnsi="Arial" w:cs="Arial"/>
                <w:bCs/>
                <w:i/>
                <w:iCs/>
                <w:vertAlign w:val="subscript"/>
                <w:lang w:val="en-US"/>
              </w:rPr>
              <w:t xml:space="preserve">20/17,5 </w:t>
            </w:r>
          </w:p>
        </w:tc>
      </w:tr>
      <w:tr w:rsidR="00564838" w:rsidRPr="00564838" w14:paraId="5F571176" w14:textId="77777777" w:rsidTr="00FD4231">
        <w:trPr>
          <w:trHeight w:val="205"/>
        </w:trPr>
        <w:tc>
          <w:tcPr>
            <w:tcW w:w="4968" w:type="dxa"/>
          </w:tcPr>
          <w:p w14:paraId="4AEDA054" w14:textId="77777777" w:rsidR="00564838" w:rsidRPr="00564838" w:rsidRDefault="00564838" w:rsidP="00564838">
            <w:pPr>
              <w:spacing w:line="360" w:lineRule="auto"/>
              <w:ind w:left="556" w:right="7"/>
              <w:rPr>
                <w:rFonts w:ascii="Arial" w:hAnsi="Arial" w:cs="Arial"/>
                <w:bCs/>
              </w:rPr>
            </w:pPr>
            <w:r w:rsidRPr="00564838">
              <w:rPr>
                <w:rFonts w:ascii="Arial" w:hAnsi="Arial" w:cs="Arial"/>
                <w:bCs/>
              </w:rPr>
              <w:t xml:space="preserve">Zawartość pyłów według PN-EN 933-1; kategoria nie wyższa niż: </w:t>
            </w:r>
          </w:p>
        </w:tc>
        <w:tc>
          <w:tcPr>
            <w:tcW w:w="3960" w:type="dxa"/>
          </w:tcPr>
          <w:p w14:paraId="0D8D96CD" w14:textId="7755F455" w:rsidR="009C6E62" w:rsidRPr="009C6E62" w:rsidRDefault="009C6E62" w:rsidP="009C6E62">
            <w:pPr>
              <w:spacing w:line="360" w:lineRule="auto"/>
              <w:ind w:left="667" w:right="7"/>
              <w:rPr>
                <w:rFonts w:ascii="Arial" w:hAnsi="Arial" w:cs="Arial"/>
                <w:bCs/>
                <w:lang w:val="en-US"/>
              </w:rPr>
            </w:pPr>
            <w:r>
              <w:rPr>
                <w:i/>
                <w:iCs/>
                <w:sz w:val="20"/>
                <w:szCs w:val="20"/>
              </w:rPr>
              <w:t xml:space="preserve">f </w:t>
            </w:r>
            <w:r w:rsidRPr="009C6E62">
              <w:rPr>
                <w:i/>
                <w:iCs/>
                <w:sz w:val="20"/>
                <w:szCs w:val="20"/>
                <w:vertAlign w:val="subscript"/>
              </w:rPr>
              <w:t>2</w:t>
            </w:r>
          </w:p>
          <w:p w14:paraId="192C9B86" w14:textId="045A9F48" w:rsidR="00564838" w:rsidRPr="00564838" w:rsidRDefault="00564838" w:rsidP="00564838">
            <w:pPr>
              <w:spacing w:line="360" w:lineRule="auto"/>
              <w:ind w:left="556" w:right="7"/>
              <w:rPr>
                <w:rFonts w:ascii="Arial" w:hAnsi="Arial" w:cs="Arial"/>
                <w:bCs/>
                <w:lang w:val="en-US"/>
              </w:rPr>
            </w:pPr>
          </w:p>
        </w:tc>
      </w:tr>
      <w:tr w:rsidR="00564838" w:rsidRPr="00564838" w14:paraId="38481FF9" w14:textId="77777777" w:rsidTr="00FD4231">
        <w:trPr>
          <w:trHeight w:val="217"/>
        </w:trPr>
        <w:tc>
          <w:tcPr>
            <w:tcW w:w="4968" w:type="dxa"/>
          </w:tcPr>
          <w:p w14:paraId="2A45B509" w14:textId="77777777" w:rsidR="00564838" w:rsidRPr="00564838" w:rsidRDefault="00564838" w:rsidP="00564838">
            <w:pPr>
              <w:spacing w:line="360" w:lineRule="auto"/>
              <w:ind w:left="556" w:right="7"/>
              <w:rPr>
                <w:rFonts w:ascii="Arial" w:hAnsi="Arial" w:cs="Arial"/>
                <w:bCs/>
              </w:rPr>
            </w:pPr>
            <w:r w:rsidRPr="00564838">
              <w:rPr>
                <w:rFonts w:ascii="Arial" w:hAnsi="Arial" w:cs="Arial"/>
                <w:bCs/>
              </w:rPr>
              <w:t xml:space="preserve">Kształt kruszywa według PN-EN 933-3 lub według PN-EN 933-4; kategoria nie wyższa niż: </w:t>
            </w:r>
          </w:p>
        </w:tc>
        <w:tc>
          <w:tcPr>
            <w:tcW w:w="3960" w:type="dxa"/>
          </w:tcPr>
          <w:p w14:paraId="4F3ED397" w14:textId="0805C3E5" w:rsidR="00564838" w:rsidRPr="00564838" w:rsidRDefault="00564838" w:rsidP="00564838">
            <w:pPr>
              <w:spacing w:line="360" w:lineRule="auto"/>
              <w:ind w:left="556" w:right="7"/>
              <w:rPr>
                <w:rFonts w:ascii="Arial" w:hAnsi="Arial" w:cs="Arial"/>
                <w:bCs/>
                <w:lang w:val="en-US"/>
              </w:rPr>
            </w:pPr>
            <w:r w:rsidRPr="00564838">
              <w:rPr>
                <w:rFonts w:ascii="Arial" w:hAnsi="Arial" w:cs="Arial"/>
                <w:bCs/>
                <w:i/>
                <w:iCs/>
                <w:lang w:val="en-US"/>
              </w:rPr>
              <w:t>F</w:t>
            </w:r>
            <w:r w:rsidR="009C6E62">
              <w:rPr>
                <w:rFonts w:ascii="Arial" w:hAnsi="Arial" w:cs="Arial"/>
                <w:bCs/>
                <w:i/>
                <w:iCs/>
                <w:lang w:val="en-US"/>
              </w:rPr>
              <w:t>I</w:t>
            </w:r>
            <w:r w:rsidRPr="009C6E62">
              <w:rPr>
                <w:rFonts w:ascii="Arial" w:hAnsi="Arial" w:cs="Arial"/>
                <w:bCs/>
                <w:i/>
                <w:iCs/>
                <w:vertAlign w:val="subscript"/>
                <w:lang w:val="en-US"/>
              </w:rPr>
              <w:t>25</w:t>
            </w:r>
            <w:r w:rsidRPr="00564838">
              <w:rPr>
                <w:rFonts w:ascii="Arial" w:hAnsi="Arial" w:cs="Arial"/>
                <w:bCs/>
                <w:i/>
                <w:iCs/>
                <w:lang w:val="en-US"/>
              </w:rPr>
              <w:t xml:space="preserve"> </w:t>
            </w:r>
            <w:proofErr w:type="spellStart"/>
            <w:r w:rsidRPr="00564838">
              <w:rPr>
                <w:rFonts w:ascii="Arial" w:hAnsi="Arial" w:cs="Arial"/>
                <w:bCs/>
                <w:i/>
                <w:iCs/>
                <w:lang w:val="en-US"/>
              </w:rPr>
              <w:t>lub</w:t>
            </w:r>
            <w:proofErr w:type="spellEnd"/>
            <w:r w:rsidRPr="00564838">
              <w:rPr>
                <w:rFonts w:ascii="Arial" w:hAnsi="Arial" w:cs="Arial"/>
                <w:bCs/>
                <w:i/>
                <w:iCs/>
                <w:lang w:val="en-US"/>
              </w:rPr>
              <w:t xml:space="preserve"> SI</w:t>
            </w:r>
            <w:r w:rsidRPr="009C6E62">
              <w:rPr>
                <w:rFonts w:ascii="Arial" w:hAnsi="Arial" w:cs="Arial"/>
                <w:bCs/>
                <w:i/>
                <w:iCs/>
                <w:vertAlign w:val="subscript"/>
                <w:lang w:val="en-US"/>
              </w:rPr>
              <w:t xml:space="preserve">25 </w:t>
            </w:r>
          </w:p>
        </w:tc>
      </w:tr>
      <w:tr w:rsidR="00564838" w:rsidRPr="00564838" w14:paraId="1BC3BF6A" w14:textId="77777777" w:rsidTr="00FD4231">
        <w:trPr>
          <w:trHeight w:val="320"/>
        </w:trPr>
        <w:tc>
          <w:tcPr>
            <w:tcW w:w="4968" w:type="dxa"/>
          </w:tcPr>
          <w:p w14:paraId="41FF5E50" w14:textId="0166D441" w:rsidR="00564838" w:rsidRPr="00564838" w:rsidRDefault="00564838" w:rsidP="00564838">
            <w:pPr>
              <w:spacing w:line="360" w:lineRule="auto"/>
              <w:ind w:left="556" w:right="7"/>
              <w:rPr>
                <w:rFonts w:ascii="Arial" w:hAnsi="Arial" w:cs="Arial"/>
                <w:bCs/>
              </w:rPr>
            </w:pPr>
            <w:r w:rsidRPr="00564838">
              <w:rPr>
                <w:rFonts w:ascii="Arial" w:hAnsi="Arial" w:cs="Arial"/>
                <w:bCs/>
              </w:rPr>
              <w:t>Procentowa zawartość ziaren o</w:t>
            </w:r>
            <w:r w:rsidR="009C6E62">
              <w:rPr>
                <w:rFonts w:ascii="Arial" w:hAnsi="Arial" w:cs="Arial"/>
                <w:bCs/>
              </w:rPr>
              <w:t> </w:t>
            </w:r>
            <w:r w:rsidRPr="00564838">
              <w:rPr>
                <w:rFonts w:ascii="Arial" w:hAnsi="Arial" w:cs="Arial"/>
                <w:bCs/>
              </w:rPr>
              <w:t xml:space="preserve">powierzchni </w:t>
            </w:r>
            <w:proofErr w:type="spellStart"/>
            <w:r w:rsidRPr="00564838">
              <w:rPr>
                <w:rFonts w:ascii="Arial" w:hAnsi="Arial" w:cs="Arial"/>
                <w:bCs/>
              </w:rPr>
              <w:t>przekruszonej</w:t>
            </w:r>
            <w:proofErr w:type="spellEnd"/>
            <w:r w:rsidRPr="00564838">
              <w:rPr>
                <w:rFonts w:ascii="Arial" w:hAnsi="Arial" w:cs="Arial"/>
                <w:bCs/>
              </w:rPr>
              <w:t xml:space="preserve"> i łamanej w kruszywie grubym według PN-EN 933-5; kategoria nie niższa niż: </w:t>
            </w:r>
          </w:p>
        </w:tc>
        <w:tc>
          <w:tcPr>
            <w:tcW w:w="3960" w:type="dxa"/>
          </w:tcPr>
          <w:p w14:paraId="7CD1E825" w14:textId="77777777" w:rsidR="00564838" w:rsidRPr="00564838" w:rsidRDefault="00564838" w:rsidP="00564838">
            <w:pPr>
              <w:spacing w:line="360" w:lineRule="auto"/>
              <w:ind w:left="556" w:right="7"/>
              <w:rPr>
                <w:rFonts w:ascii="Arial" w:hAnsi="Arial" w:cs="Arial"/>
                <w:bCs/>
                <w:lang w:val="en-US"/>
              </w:rPr>
            </w:pPr>
            <w:proofErr w:type="spellStart"/>
            <w:r w:rsidRPr="00564838">
              <w:rPr>
                <w:rFonts w:ascii="Arial" w:hAnsi="Arial" w:cs="Arial"/>
                <w:bCs/>
                <w:i/>
                <w:iCs/>
                <w:lang w:val="en-US"/>
              </w:rPr>
              <w:t>C</w:t>
            </w:r>
            <w:r w:rsidRPr="009C6E62">
              <w:rPr>
                <w:rFonts w:ascii="Arial" w:hAnsi="Arial" w:cs="Arial"/>
                <w:bCs/>
                <w:i/>
                <w:iCs/>
                <w:vertAlign w:val="subscript"/>
                <w:lang w:val="en-US"/>
              </w:rPr>
              <w:t>Deklarowana</w:t>
            </w:r>
            <w:proofErr w:type="spellEnd"/>
            <w:r w:rsidRPr="009C6E62">
              <w:rPr>
                <w:rFonts w:ascii="Arial" w:hAnsi="Arial" w:cs="Arial"/>
                <w:bCs/>
                <w:i/>
                <w:iCs/>
                <w:vertAlign w:val="subscript"/>
                <w:lang w:val="en-US"/>
              </w:rPr>
              <w:t xml:space="preserve"> </w:t>
            </w:r>
          </w:p>
        </w:tc>
      </w:tr>
      <w:tr w:rsidR="00564838" w:rsidRPr="00564838" w14:paraId="7F2218F7" w14:textId="77777777" w:rsidTr="00FD4231">
        <w:trPr>
          <w:trHeight w:val="321"/>
        </w:trPr>
        <w:tc>
          <w:tcPr>
            <w:tcW w:w="4968" w:type="dxa"/>
          </w:tcPr>
          <w:p w14:paraId="3F93159B" w14:textId="77777777" w:rsidR="00564838" w:rsidRPr="00564838" w:rsidRDefault="00564838" w:rsidP="00564838">
            <w:pPr>
              <w:spacing w:line="360" w:lineRule="auto"/>
              <w:ind w:left="556" w:right="7"/>
              <w:rPr>
                <w:rFonts w:ascii="Arial" w:hAnsi="Arial" w:cs="Arial"/>
                <w:bCs/>
              </w:rPr>
            </w:pPr>
            <w:r w:rsidRPr="00564838">
              <w:rPr>
                <w:rFonts w:ascii="Arial" w:hAnsi="Arial" w:cs="Arial"/>
                <w:bCs/>
              </w:rPr>
              <w:t xml:space="preserve">Odporność kruszywa na rozdrabnianie według normy PN-EN 1097-2, badana na kruszywie o wymiarze 10/14 , rozdział 5; kategoria nie wyższa niż: </w:t>
            </w:r>
          </w:p>
        </w:tc>
        <w:tc>
          <w:tcPr>
            <w:tcW w:w="3960" w:type="dxa"/>
          </w:tcPr>
          <w:p w14:paraId="08B0BBD2" w14:textId="77777777" w:rsidR="00564838" w:rsidRPr="00564838" w:rsidRDefault="00564838" w:rsidP="00564838">
            <w:pPr>
              <w:spacing w:line="360" w:lineRule="auto"/>
              <w:ind w:left="556" w:right="7"/>
              <w:rPr>
                <w:rFonts w:ascii="Arial" w:hAnsi="Arial" w:cs="Arial"/>
                <w:bCs/>
                <w:lang w:val="en-US"/>
              </w:rPr>
            </w:pPr>
            <w:r w:rsidRPr="00564838">
              <w:rPr>
                <w:rFonts w:ascii="Arial" w:hAnsi="Arial" w:cs="Arial"/>
                <w:bCs/>
                <w:i/>
                <w:iCs/>
                <w:lang w:val="en-US"/>
              </w:rPr>
              <w:t>LA</w:t>
            </w:r>
            <w:r w:rsidRPr="009C6E62">
              <w:rPr>
                <w:rFonts w:ascii="Arial" w:hAnsi="Arial" w:cs="Arial"/>
                <w:bCs/>
                <w:i/>
                <w:iCs/>
                <w:vertAlign w:val="subscript"/>
                <w:lang w:val="en-US"/>
              </w:rPr>
              <w:t>30</w:t>
            </w:r>
            <w:r w:rsidRPr="00564838">
              <w:rPr>
                <w:rFonts w:ascii="Arial" w:hAnsi="Arial" w:cs="Arial"/>
                <w:bCs/>
                <w:i/>
                <w:iCs/>
                <w:lang w:val="en-US"/>
              </w:rPr>
              <w:t xml:space="preserve"> </w:t>
            </w:r>
          </w:p>
        </w:tc>
      </w:tr>
      <w:tr w:rsidR="00564838" w:rsidRPr="00564838" w14:paraId="672B1C4D" w14:textId="77777777" w:rsidTr="00FD4231">
        <w:trPr>
          <w:trHeight w:val="320"/>
        </w:trPr>
        <w:tc>
          <w:tcPr>
            <w:tcW w:w="4968" w:type="dxa"/>
          </w:tcPr>
          <w:p w14:paraId="5A24A5FA" w14:textId="77777777" w:rsidR="00564838" w:rsidRPr="00564838" w:rsidRDefault="00564838" w:rsidP="00564838">
            <w:pPr>
              <w:spacing w:line="360" w:lineRule="auto"/>
              <w:ind w:left="556" w:right="7"/>
              <w:rPr>
                <w:rFonts w:ascii="Arial" w:hAnsi="Arial" w:cs="Arial"/>
                <w:bCs/>
              </w:rPr>
            </w:pPr>
            <w:r w:rsidRPr="00564838">
              <w:rPr>
                <w:rFonts w:ascii="Arial" w:hAnsi="Arial" w:cs="Arial"/>
                <w:bCs/>
              </w:rPr>
              <w:t xml:space="preserve">Odporność na polerowanie kruszywa (badana na normowej frakcji kruszywa do mieszanki mineralno-asfaltowej) według PN-EN 1097-8, kategoria nie niższa niż: </w:t>
            </w:r>
          </w:p>
        </w:tc>
        <w:tc>
          <w:tcPr>
            <w:tcW w:w="3960" w:type="dxa"/>
          </w:tcPr>
          <w:p w14:paraId="4B00578A" w14:textId="77777777" w:rsidR="00564838" w:rsidRPr="00564838" w:rsidRDefault="00564838" w:rsidP="00564838">
            <w:pPr>
              <w:spacing w:line="360" w:lineRule="auto"/>
              <w:ind w:left="556" w:right="7"/>
              <w:rPr>
                <w:rFonts w:ascii="Arial" w:hAnsi="Arial" w:cs="Arial"/>
                <w:bCs/>
                <w:lang w:val="en-US"/>
              </w:rPr>
            </w:pPr>
            <w:r w:rsidRPr="00564838">
              <w:rPr>
                <w:rFonts w:ascii="Arial" w:hAnsi="Arial" w:cs="Arial"/>
                <w:bCs/>
                <w:i/>
                <w:iCs/>
                <w:lang w:val="en-US"/>
              </w:rPr>
              <w:t>PSV</w:t>
            </w:r>
            <w:r w:rsidRPr="009C6E62">
              <w:rPr>
                <w:rFonts w:ascii="Arial" w:hAnsi="Arial" w:cs="Arial"/>
                <w:bCs/>
                <w:i/>
                <w:iCs/>
                <w:vertAlign w:val="subscript"/>
                <w:lang w:val="en-US"/>
              </w:rPr>
              <w:t xml:space="preserve">44 </w:t>
            </w:r>
          </w:p>
        </w:tc>
      </w:tr>
      <w:tr w:rsidR="00564838" w:rsidRPr="00564838" w14:paraId="670A906A" w14:textId="77777777" w:rsidTr="00FD4231">
        <w:trPr>
          <w:trHeight w:val="90"/>
        </w:trPr>
        <w:tc>
          <w:tcPr>
            <w:tcW w:w="4968" w:type="dxa"/>
          </w:tcPr>
          <w:p w14:paraId="7BE9A7A3" w14:textId="77777777" w:rsidR="00564838" w:rsidRPr="00564838" w:rsidRDefault="00564838" w:rsidP="00564838">
            <w:pPr>
              <w:spacing w:line="360" w:lineRule="auto"/>
              <w:ind w:left="556" w:right="7"/>
              <w:rPr>
                <w:rFonts w:ascii="Arial" w:hAnsi="Arial" w:cs="Arial"/>
                <w:bCs/>
                <w:lang w:val="en-US"/>
              </w:rPr>
            </w:pPr>
            <w:r w:rsidRPr="00564838">
              <w:rPr>
                <w:rFonts w:ascii="Arial" w:hAnsi="Arial" w:cs="Arial"/>
                <w:bCs/>
              </w:rPr>
              <w:t xml:space="preserve">Gęstość ziaren według PN-EN 1097-6, rozdz. </w:t>
            </w:r>
            <w:r w:rsidRPr="00564838">
              <w:rPr>
                <w:rFonts w:ascii="Arial" w:hAnsi="Arial" w:cs="Arial"/>
                <w:bCs/>
                <w:lang w:val="en-US"/>
              </w:rPr>
              <w:t xml:space="preserve">7, 8 </w:t>
            </w:r>
            <w:proofErr w:type="spellStart"/>
            <w:r w:rsidRPr="00564838">
              <w:rPr>
                <w:rFonts w:ascii="Arial" w:hAnsi="Arial" w:cs="Arial"/>
                <w:bCs/>
                <w:lang w:val="en-US"/>
              </w:rPr>
              <w:t>lub</w:t>
            </w:r>
            <w:proofErr w:type="spellEnd"/>
            <w:r w:rsidRPr="00564838">
              <w:rPr>
                <w:rFonts w:ascii="Arial" w:hAnsi="Arial" w:cs="Arial"/>
                <w:bCs/>
                <w:lang w:val="en-US"/>
              </w:rPr>
              <w:t xml:space="preserve"> 9: </w:t>
            </w:r>
          </w:p>
        </w:tc>
        <w:tc>
          <w:tcPr>
            <w:tcW w:w="3960" w:type="dxa"/>
          </w:tcPr>
          <w:p w14:paraId="4DD1071C" w14:textId="77777777" w:rsidR="00564838" w:rsidRPr="00564838" w:rsidRDefault="00564838" w:rsidP="00564838">
            <w:pPr>
              <w:spacing w:line="360" w:lineRule="auto"/>
              <w:ind w:left="556" w:right="7"/>
              <w:rPr>
                <w:rFonts w:ascii="Arial" w:hAnsi="Arial" w:cs="Arial"/>
                <w:bCs/>
                <w:lang w:val="en-US"/>
              </w:rPr>
            </w:pPr>
            <w:proofErr w:type="spellStart"/>
            <w:r w:rsidRPr="00564838">
              <w:rPr>
                <w:rFonts w:ascii="Arial" w:hAnsi="Arial" w:cs="Arial"/>
                <w:bCs/>
                <w:lang w:val="en-US"/>
              </w:rPr>
              <w:t>deklarowana</w:t>
            </w:r>
            <w:proofErr w:type="spellEnd"/>
            <w:r w:rsidRPr="00564838">
              <w:rPr>
                <w:rFonts w:ascii="Arial" w:hAnsi="Arial" w:cs="Arial"/>
                <w:bCs/>
                <w:lang w:val="en-US"/>
              </w:rPr>
              <w:t xml:space="preserve"> </w:t>
            </w:r>
            <w:proofErr w:type="spellStart"/>
            <w:r w:rsidRPr="00564838">
              <w:rPr>
                <w:rFonts w:ascii="Arial" w:hAnsi="Arial" w:cs="Arial"/>
                <w:bCs/>
                <w:lang w:val="en-US"/>
              </w:rPr>
              <w:t>przez</w:t>
            </w:r>
            <w:proofErr w:type="spellEnd"/>
            <w:r w:rsidRPr="00564838">
              <w:rPr>
                <w:rFonts w:ascii="Arial" w:hAnsi="Arial" w:cs="Arial"/>
                <w:bCs/>
                <w:lang w:val="en-US"/>
              </w:rPr>
              <w:t xml:space="preserve"> </w:t>
            </w:r>
            <w:proofErr w:type="spellStart"/>
            <w:r w:rsidRPr="00564838">
              <w:rPr>
                <w:rFonts w:ascii="Arial" w:hAnsi="Arial" w:cs="Arial"/>
                <w:bCs/>
                <w:lang w:val="en-US"/>
              </w:rPr>
              <w:t>producenta</w:t>
            </w:r>
            <w:proofErr w:type="spellEnd"/>
            <w:r w:rsidRPr="00564838">
              <w:rPr>
                <w:rFonts w:ascii="Arial" w:hAnsi="Arial" w:cs="Arial"/>
                <w:bCs/>
                <w:lang w:val="en-US"/>
              </w:rPr>
              <w:t xml:space="preserve"> </w:t>
            </w:r>
          </w:p>
        </w:tc>
      </w:tr>
      <w:tr w:rsidR="00564838" w:rsidRPr="00564838" w14:paraId="1899F4D1" w14:textId="77777777" w:rsidTr="00FD4231">
        <w:trPr>
          <w:trHeight w:val="90"/>
        </w:trPr>
        <w:tc>
          <w:tcPr>
            <w:tcW w:w="4968" w:type="dxa"/>
          </w:tcPr>
          <w:p w14:paraId="1B532B25" w14:textId="77777777" w:rsidR="00564838" w:rsidRPr="00564838" w:rsidRDefault="00564838" w:rsidP="00564838">
            <w:pPr>
              <w:spacing w:line="360" w:lineRule="auto"/>
              <w:ind w:left="556" w:right="7"/>
              <w:rPr>
                <w:rFonts w:ascii="Arial" w:hAnsi="Arial" w:cs="Arial"/>
                <w:bCs/>
                <w:lang w:val="en-US"/>
              </w:rPr>
            </w:pPr>
            <w:r w:rsidRPr="00564838">
              <w:rPr>
                <w:rFonts w:ascii="Arial" w:hAnsi="Arial" w:cs="Arial"/>
                <w:bCs/>
              </w:rPr>
              <w:lastRenderedPageBreak/>
              <w:t xml:space="preserve">Nasiąkliwość według PN-EN 1097-6, rozdz. </w:t>
            </w:r>
            <w:r w:rsidRPr="00564838">
              <w:rPr>
                <w:rFonts w:ascii="Arial" w:hAnsi="Arial" w:cs="Arial"/>
                <w:bCs/>
                <w:lang w:val="en-US"/>
              </w:rPr>
              <w:t xml:space="preserve">7, 8 </w:t>
            </w:r>
            <w:proofErr w:type="spellStart"/>
            <w:r w:rsidRPr="00564838">
              <w:rPr>
                <w:rFonts w:ascii="Arial" w:hAnsi="Arial" w:cs="Arial"/>
                <w:bCs/>
                <w:lang w:val="en-US"/>
              </w:rPr>
              <w:t>lub</w:t>
            </w:r>
            <w:proofErr w:type="spellEnd"/>
            <w:r w:rsidRPr="00564838">
              <w:rPr>
                <w:rFonts w:ascii="Arial" w:hAnsi="Arial" w:cs="Arial"/>
                <w:bCs/>
                <w:lang w:val="en-US"/>
              </w:rPr>
              <w:t xml:space="preserve"> 9 </w:t>
            </w:r>
          </w:p>
        </w:tc>
        <w:tc>
          <w:tcPr>
            <w:tcW w:w="3960" w:type="dxa"/>
          </w:tcPr>
          <w:p w14:paraId="60AAEED9" w14:textId="77777777" w:rsidR="00564838" w:rsidRPr="00564838" w:rsidRDefault="00564838" w:rsidP="00564838">
            <w:pPr>
              <w:spacing w:line="360" w:lineRule="auto"/>
              <w:ind w:left="556" w:right="7"/>
              <w:rPr>
                <w:rFonts w:ascii="Arial" w:hAnsi="Arial" w:cs="Arial"/>
                <w:bCs/>
                <w:lang w:val="en-US"/>
              </w:rPr>
            </w:pPr>
            <w:proofErr w:type="spellStart"/>
            <w:r w:rsidRPr="00564838">
              <w:rPr>
                <w:rFonts w:ascii="Arial" w:hAnsi="Arial" w:cs="Arial"/>
                <w:bCs/>
                <w:lang w:val="en-US"/>
              </w:rPr>
              <w:t>deklarowana</w:t>
            </w:r>
            <w:proofErr w:type="spellEnd"/>
            <w:r w:rsidRPr="00564838">
              <w:rPr>
                <w:rFonts w:ascii="Arial" w:hAnsi="Arial" w:cs="Arial"/>
                <w:bCs/>
                <w:lang w:val="en-US"/>
              </w:rPr>
              <w:t xml:space="preserve"> </w:t>
            </w:r>
            <w:proofErr w:type="spellStart"/>
            <w:r w:rsidRPr="00564838">
              <w:rPr>
                <w:rFonts w:ascii="Arial" w:hAnsi="Arial" w:cs="Arial"/>
                <w:bCs/>
                <w:lang w:val="en-US"/>
              </w:rPr>
              <w:t>przez</w:t>
            </w:r>
            <w:proofErr w:type="spellEnd"/>
            <w:r w:rsidRPr="00564838">
              <w:rPr>
                <w:rFonts w:ascii="Arial" w:hAnsi="Arial" w:cs="Arial"/>
                <w:bCs/>
                <w:lang w:val="en-US"/>
              </w:rPr>
              <w:t xml:space="preserve"> </w:t>
            </w:r>
            <w:proofErr w:type="spellStart"/>
            <w:r w:rsidRPr="00564838">
              <w:rPr>
                <w:rFonts w:ascii="Arial" w:hAnsi="Arial" w:cs="Arial"/>
                <w:bCs/>
                <w:lang w:val="en-US"/>
              </w:rPr>
              <w:t>producenta</w:t>
            </w:r>
            <w:proofErr w:type="spellEnd"/>
            <w:r w:rsidRPr="00564838">
              <w:rPr>
                <w:rFonts w:ascii="Arial" w:hAnsi="Arial" w:cs="Arial"/>
                <w:bCs/>
                <w:lang w:val="en-US"/>
              </w:rPr>
              <w:t xml:space="preserve"> </w:t>
            </w:r>
          </w:p>
        </w:tc>
      </w:tr>
      <w:tr w:rsidR="00564838" w:rsidRPr="00564838" w14:paraId="5FFB29F2" w14:textId="77777777" w:rsidTr="00FD4231">
        <w:trPr>
          <w:trHeight w:val="102"/>
        </w:trPr>
        <w:tc>
          <w:tcPr>
            <w:tcW w:w="4968" w:type="dxa"/>
          </w:tcPr>
          <w:p w14:paraId="6551C4AC" w14:textId="77777777" w:rsidR="00564838" w:rsidRPr="00564838" w:rsidRDefault="00564838" w:rsidP="00564838">
            <w:pPr>
              <w:spacing w:line="360" w:lineRule="auto"/>
              <w:ind w:left="556" w:right="7"/>
              <w:rPr>
                <w:rFonts w:ascii="Arial" w:hAnsi="Arial" w:cs="Arial"/>
                <w:bCs/>
              </w:rPr>
            </w:pPr>
            <w:r w:rsidRPr="00564838">
              <w:rPr>
                <w:rFonts w:ascii="Arial" w:hAnsi="Arial" w:cs="Arial"/>
                <w:bCs/>
              </w:rPr>
              <w:t xml:space="preserve">Gęstość nasypowa według normy PN-EN 1097-3: </w:t>
            </w:r>
          </w:p>
        </w:tc>
        <w:tc>
          <w:tcPr>
            <w:tcW w:w="3960" w:type="dxa"/>
          </w:tcPr>
          <w:p w14:paraId="0CF2F705" w14:textId="77777777" w:rsidR="00564838" w:rsidRPr="00564838" w:rsidRDefault="00564838" w:rsidP="00564838">
            <w:pPr>
              <w:spacing w:line="360" w:lineRule="auto"/>
              <w:ind w:left="556" w:right="7"/>
              <w:rPr>
                <w:rFonts w:ascii="Arial" w:hAnsi="Arial" w:cs="Arial"/>
                <w:bCs/>
                <w:lang w:val="en-US"/>
              </w:rPr>
            </w:pPr>
            <w:r w:rsidRPr="00564838">
              <w:rPr>
                <w:rFonts w:ascii="Arial" w:hAnsi="Arial" w:cs="Arial"/>
                <w:bCs/>
                <w:lang w:val="en-US"/>
              </w:rPr>
              <w:t>WA</w:t>
            </w:r>
            <w:r w:rsidRPr="009C6E62">
              <w:rPr>
                <w:rFonts w:ascii="Arial" w:hAnsi="Arial" w:cs="Arial"/>
                <w:bCs/>
                <w:vertAlign w:val="subscript"/>
                <w:lang w:val="en-US"/>
              </w:rPr>
              <w:t xml:space="preserve">24 </w:t>
            </w:r>
            <w:proofErr w:type="spellStart"/>
            <w:r w:rsidRPr="009C6E62">
              <w:rPr>
                <w:rFonts w:ascii="Arial" w:hAnsi="Arial" w:cs="Arial"/>
                <w:bCs/>
                <w:vertAlign w:val="subscript"/>
                <w:lang w:val="en-US"/>
              </w:rPr>
              <w:t>Deklarowana</w:t>
            </w:r>
            <w:proofErr w:type="spellEnd"/>
            <w:r w:rsidRPr="009C6E62">
              <w:rPr>
                <w:rFonts w:ascii="Arial" w:hAnsi="Arial" w:cs="Arial"/>
                <w:bCs/>
                <w:vertAlign w:val="subscript"/>
                <w:lang w:val="en-US"/>
              </w:rPr>
              <w:t xml:space="preserve"> </w:t>
            </w:r>
          </w:p>
        </w:tc>
      </w:tr>
      <w:tr w:rsidR="00564838" w:rsidRPr="00564838" w14:paraId="5EC68F4E" w14:textId="77777777" w:rsidTr="00FD4231">
        <w:trPr>
          <w:trHeight w:val="217"/>
        </w:trPr>
        <w:tc>
          <w:tcPr>
            <w:tcW w:w="4968" w:type="dxa"/>
          </w:tcPr>
          <w:p w14:paraId="41850C6B" w14:textId="77777777" w:rsidR="00564838" w:rsidRPr="00564838" w:rsidRDefault="00564838" w:rsidP="00564838">
            <w:pPr>
              <w:spacing w:line="360" w:lineRule="auto"/>
              <w:ind w:left="556" w:right="7"/>
              <w:rPr>
                <w:rFonts w:ascii="Arial" w:hAnsi="Arial" w:cs="Arial"/>
                <w:bCs/>
              </w:rPr>
            </w:pPr>
            <w:r w:rsidRPr="00564838">
              <w:rPr>
                <w:rFonts w:ascii="Arial" w:hAnsi="Arial" w:cs="Arial"/>
                <w:bCs/>
              </w:rPr>
              <w:t xml:space="preserve">Mrozoodporność według PN-EN 1367-6 w 1% NaCl, wartość </w:t>
            </w:r>
            <w:proofErr w:type="spellStart"/>
            <w:r w:rsidRPr="00564838">
              <w:rPr>
                <w:rFonts w:ascii="Arial" w:hAnsi="Arial" w:cs="Arial"/>
                <w:bCs/>
              </w:rPr>
              <w:t>F</w:t>
            </w:r>
            <w:r w:rsidRPr="009C6E62">
              <w:rPr>
                <w:rFonts w:ascii="Arial" w:hAnsi="Arial" w:cs="Arial"/>
                <w:bCs/>
                <w:vertAlign w:val="subscript"/>
              </w:rPr>
              <w:t>NaCl</w:t>
            </w:r>
            <w:proofErr w:type="spellEnd"/>
            <w:r w:rsidRPr="00564838">
              <w:rPr>
                <w:rFonts w:ascii="Arial" w:hAnsi="Arial" w:cs="Arial"/>
                <w:bCs/>
              </w:rPr>
              <w:t xml:space="preserve"> </w:t>
            </w:r>
          </w:p>
        </w:tc>
        <w:tc>
          <w:tcPr>
            <w:tcW w:w="3960" w:type="dxa"/>
          </w:tcPr>
          <w:p w14:paraId="283A471B" w14:textId="77777777" w:rsidR="00564838" w:rsidRPr="00564838" w:rsidRDefault="00564838" w:rsidP="00564838">
            <w:pPr>
              <w:spacing w:line="360" w:lineRule="auto"/>
              <w:ind w:left="556" w:right="7"/>
              <w:rPr>
                <w:rFonts w:ascii="Arial" w:hAnsi="Arial" w:cs="Arial"/>
                <w:bCs/>
                <w:lang w:val="en-US"/>
              </w:rPr>
            </w:pPr>
            <w:r w:rsidRPr="00564838">
              <w:rPr>
                <w:rFonts w:ascii="Arial" w:hAnsi="Arial" w:cs="Arial"/>
                <w:bCs/>
                <w:i/>
                <w:iCs/>
                <w:lang w:val="en-US"/>
              </w:rPr>
              <w:t xml:space="preserve">10 </w:t>
            </w:r>
          </w:p>
        </w:tc>
      </w:tr>
      <w:tr w:rsidR="00564838" w:rsidRPr="00564838" w14:paraId="4FEFE74C" w14:textId="77777777" w:rsidTr="00FD4231">
        <w:trPr>
          <w:trHeight w:val="205"/>
        </w:trPr>
        <w:tc>
          <w:tcPr>
            <w:tcW w:w="4968" w:type="dxa"/>
          </w:tcPr>
          <w:p w14:paraId="3740C42F" w14:textId="77777777" w:rsidR="00564838" w:rsidRPr="00564838" w:rsidRDefault="00564838" w:rsidP="00564838">
            <w:pPr>
              <w:spacing w:line="360" w:lineRule="auto"/>
              <w:ind w:left="556" w:right="7"/>
              <w:rPr>
                <w:rFonts w:ascii="Arial" w:hAnsi="Arial" w:cs="Arial"/>
                <w:bCs/>
              </w:rPr>
            </w:pPr>
            <w:r w:rsidRPr="00564838">
              <w:rPr>
                <w:rFonts w:ascii="Arial" w:hAnsi="Arial" w:cs="Arial"/>
                <w:bCs/>
              </w:rPr>
              <w:t xml:space="preserve">Zgorzel słoneczna” bazaltu według PN-EN 1367-3, wymagana kategoria: </w:t>
            </w:r>
          </w:p>
        </w:tc>
        <w:tc>
          <w:tcPr>
            <w:tcW w:w="3960" w:type="dxa"/>
          </w:tcPr>
          <w:p w14:paraId="4AB2FF10" w14:textId="77777777" w:rsidR="00564838" w:rsidRPr="00564838" w:rsidRDefault="00564838" w:rsidP="00564838">
            <w:pPr>
              <w:spacing w:line="360" w:lineRule="auto"/>
              <w:ind w:left="556" w:right="7"/>
              <w:rPr>
                <w:rFonts w:ascii="Arial" w:hAnsi="Arial" w:cs="Arial"/>
                <w:bCs/>
                <w:lang w:val="en-US"/>
              </w:rPr>
            </w:pPr>
            <w:r w:rsidRPr="00564838">
              <w:rPr>
                <w:rFonts w:ascii="Arial" w:hAnsi="Arial" w:cs="Arial"/>
                <w:bCs/>
                <w:i/>
                <w:iCs/>
                <w:lang w:val="en-US"/>
              </w:rPr>
              <w:t>SB</w:t>
            </w:r>
            <w:r w:rsidRPr="009C6E62">
              <w:rPr>
                <w:rFonts w:ascii="Arial" w:hAnsi="Arial" w:cs="Arial"/>
                <w:bCs/>
                <w:i/>
                <w:iCs/>
                <w:vertAlign w:val="subscript"/>
                <w:lang w:val="en-US"/>
              </w:rPr>
              <w:t>LA</w:t>
            </w:r>
            <w:r w:rsidRPr="00564838">
              <w:rPr>
                <w:rFonts w:ascii="Arial" w:hAnsi="Arial" w:cs="Arial"/>
                <w:bCs/>
                <w:i/>
                <w:iCs/>
                <w:lang w:val="en-US"/>
              </w:rPr>
              <w:t xml:space="preserve"> </w:t>
            </w:r>
          </w:p>
        </w:tc>
      </w:tr>
      <w:tr w:rsidR="00564838" w:rsidRPr="00564838" w14:paraId="3F0F8D6F" w14:textId="77777777" w:rsidTr="00FD4231">
        <w:trPr>
          <w:trHeight w:val="205"/>
        </w:trPr>
        <w:tc>
          <w:tcPr>
            <w:tcW w:w="4968" w:type="dxa"/>
          </w:tcPr>
          <w:p w14:paraId="41892A52" w14:textId="77777777" w:rsidR="00564838" w:rsidRPr="00564838" w:rsidRDefault="00564838" w:rsidP="00564838">
            <w:pPr>
              <w:spacing w:line="360" w:lineRule="auto"/>
              <w:ind w:left="556" w:right="7"/>
              <w:rPr>
                <w:rFonts w:ascii="Arial" w:hAnsi="Arial" w:cs="Arial"/>
                <w:bCs/>
              </w:rPr>
            </w:pPr>
            <w:r w:rsidRPr="00564838">
              <w:rPr>
                <w:rFonts w:ascii="Arial" w:hAnsi="Arial" w:cs="Arial"/>
                <w:bCs/>
              </w:rPr>
              <w:t xml:space="preserve">Skład chemiczny - uproszczony opis petrograficzny według PN-EN 932-3: </w:t>
            </w:r>
          </w:p>
        </w:tc>
        <w:tc>
          <w:tcPr>
            <w:tcW w:w="3960" w:type="dxa"/>
          </w:tcPr>
          <w:p w14:paraId="46297237" w14:textId="77777777" w:rsidR="00564838" w:rsidRPr="00564838" w:rsidRDefault="00564838" w:rsidP="00564838">
            <w:pPr>
              <w:spacing w:line="360" w:lineRule="auto"/>
              <w:ind w:left="556" w:right="7"/>
              <w:rPr>
                <w:rFonts w:ascii="Arial" w:hAnsi="Arial" w:cs="Arial"/>
                <w:bCs/>
                <w:lang w:val="en-US"/>
              </w:rPr>
            </w:pPr>
            <w:proofErr w:type="spellStart"/>
            <w:r w:rsidRPr="00564838">
              <w:rPr>
                <w:rFonts w:ascii="Arial" w:hAnsi="Arial" w:cs="Arial"/>
                <w:bCs/>
                <w:lang w:val="en-US"/>
              </w:rPr>
              <w:t>deklarowany</w:t>
            </w:r>
            <w:proofErr w:type="spellEnd"/>
            <w:r w:rsidRPr="00564838">
              <w:rPr>
                <w:rFonts w:ascii="Arial" w:hAnsi="Arial" w:cs="Arial"/>
                <w:bCs/>
                <w:lang w:val="en-US"/>
              </w:rPr>
              <w:t xml:space="preserve"> </w:t>
            </w:r>
            <w:proofErr w:type="spellStart"/>
            <w:r w:rsidRPr="00564838">
              <w:rPr>
                <w:rFonts w:ascii="Arial" w:hAnsi="Arial" w:cs="Arial"/>
                <w:bCs/>
                <w:lang w:val="en-US"/>
              </w:rPr>
              <w:t>przez</w:t>
            </w:r>
            <w:proofErr w:type="spellEnd"/>
            <w:r w:rsidRPr="00564838">
              <w:rPr>
                <w:rFonts w:ascii="Arial" w:hAnsi="Arial" w:cs="Arial"/>
                <w:bCs/>
                <w:lang w:val="en-US"/>
              </w:rPr>
              <w:t xml:space="preserve"> </w:t>
            </w:r>
            <w:proofErr w:type="spellStart"/>
            <w:r w:rsidRPr="00564838">
              <w:rPr>
                <w:rFonts w:ascii="Arial" w:hAnsi="Arial" w:cs="Arial"/>
                <w:bCs/>
                <w:lang w:val="en-US"/>
              </w:rPr>
              <w:t>producenta</w:t>
            </w:r>
            <w:proofErr w:type="spellEnd"/>
            <w:r w:rsidRPr="00564838">
              <w:rPr>
                <w:rFonts w:ascii="Arial" w:hAnsi="Arial" w:cs="Arial"/>
                <w:bCs/>
                <w:lang w:val="en-US"/>
              </w:rPr>
              <w:t xml:space="preserve"> </w:t>
            </w:r>
          </w:p>
        </w:tc>
      </w:tr>
      <w:tr w:rsidR="00564838" w:rsidRPr="00564838" w14:paraId="06316422" w14:textId="77777777" w:rsidTr="00FD4231">
        <w:trPr>
          <w:trHeight w:val="204"/>
        </w:trPr>
        <w:tc>
          <w:tcPr>
            <w:tcW w:w="4968" w:type="dxa"/>
          </w:tcPr>
          <w:p w14:paraId="52B1B2EA" w14:textId="77777777" w:rsidR="00564838" w:rsidRPr="00564838" w:rsidRDefault="00564838" w:rsidP="00564838">
            <w:pPr>
              <w:spacing w:line="360" w:lineRule="auto"/>
              <w:ind w:left="556" w:right="7"/>
              <w:rPr>
                <w:rFonts w:ascii="Arial" w:hAnsi="Arial" w:cs="Arial"/>
                <w:bCs/>
              </w:rPr>
            </w:pPr>
            <w:r w:rsidRPr="00564838">
              <w:rPr>
                <w:rFonts w:ascii="Arial" w:hAnsi="Arial" w:cs="Arial"/>
                <w:bCs/>
              </w:rPr>
              <w:t xml:space="preserve">Grube zanieczyszczenia lekkie według PN-EN 1744-1, p.14.2, kategoria nie wyższa niż: </w:t>
            </w:r>
          </w:p>
        </w:tc>
        <w:tc>
          <w:tcPr>
            <w:tcW w:w="3960" w:type="dxa"/>
          </w:tcPr>
          <w:p w14:paraId="0629A1D0" w14:textId="77777777" w:rsidR="00564838" w:rsidRPr="00564838" w:rsidRDefault="00564838" w:rsidP="00564838">
            <w:pPr>
              <w:spacing w:line="360" w:lineRule="auto"/>
              <w:ind w:left="556" w:right="7"/>
              <w:rPr>
                <w:rFonts w:ascii="Arial" w:hAnsi="Arial" w:cs="Arial"/>
                <w:bCs/>
                <w:lang w:val="en-US"/>
              </w:rPr>
            </w:pPr>
            <w:r w:rsidRPr="00564838">
              <w:rPr>
                <w:rFonts w:ascii="Arial" w:hAnsi="Arial" w:cs="Arial"/>
                <w:bCs/>
                <w:i/>
                <w:iCs/>
                <w:lang w:val="en-US"/>
              </w:rPr>
              <w:t>m</w:t>
            </w:r>
            <w:r w:rsidRPr="009C6E62">
              <w:rPr>
                <w:rFonts w:ascii="Arial" w:hAnsi="Arial" w:cs="Arial"/>
                <w:bCs/>
                <w:vertAlign w:val="subscript"/>
                <w:lang w:val="en-US"/>
              </w:rPr>
              <w:t>LPC</w:t>
            </w:r>
            <w:r w:rsidRPr="00564838">
              <w:rPr>
                <w:rFonts w:ascii="Arial" w:hAnsi="Arial" w:cs="Arial"/>
                <w:bCs/>
                <w:lang w:val="en-US"/>
              </w:rPr>
              <w:t xml:space="preserve">0,1 </w:t>
            </w:r>
          </w:p>
        </w:tc>
      </w:tr>
      <w:tr w:rsidR="00564838" w:rsidRPr="00564838" w14:paraId="3D7BADB2" w14:textId="77777777" w:rsidTr="00FD4231">
        <w:trPr>
          <w:trHeight w:val="319"/>
        </w:trPr>
        <w:tc>
          <w:tcPr>
            <w:tcW w:w="4968" w:type="dxa"/>
          </w:tcPr>
          <w:p w14:paraId="2FDB2F57" w14:textId="77777777" w:rsidR="00564838" w:rsidRPr="00564838" w:rsidRDefault="00564838" w:rsidP="00564838">
            <w:pPr>
              <w:spacing w:line="360" w:lineRule="auto"/>
              <w:ind w:left="556" w:right="7"/>
              <w:rPr>
                <w:rFonts w:ascii="Arial" w:hAnsi="Arial" w:cs="Arial"/>
                <w:bCs/>
              </w:rPr>
            </w:pPr>
            <w:r w:rsidRPr="00564838">
              <w:rPr>
                <w:rFonts w:ascii="Arial" w:hAnsi="Arial" w:cs="Arial"/>
                <w:bCs/>
              </w:rPr>
              <w:t xml:space="preserve">Rozpad krzemianu dwuwapniowego w kruszywie z żużla wielkopiecowego chłodzonego powietrzem według PN-EN 1744-1, p. 19.1: </w:t>
            </w:r>
          </w:p>
        </w:tc>
        <w:tc>
          <w:tcPr>
            <w:tcW w:w="3960" w:type="dxa"/>
          </w:tcPr>
          <w:p w14:paraId="06B3DEEC" w14:textId="77777777" w:rsidR="00564838" w:rsidRPr="00564838" w:rsidRDefault="00564838" w:rsidP="00564838">
            <w:pPr>
              <w:spacing w:line="360" w:lineRule="auto"/>
              <w:ind w:left="556" w:right="7"/>
              <w:rPr>
                <w:rFonts w:ascii="Arial" w:hAnsi="Arial" w:cs="Arial"/>
                <w:bCs/>
                <w:lang w:val="en-US"/>
              </w:rPr>
            </w:pPr>
            <w:proofErr w:type="spellStart"/>
            <w:r w:rsidRPr="00564838">
              <w:rPr>
                <w:rFonts w:ascii="Arial" w:hAnsi="Arial" w:cs="Arial"/>
                <w:bCs/>
                <w:lang w:val="en-US"/>
              </w:rPr>
              <w:t>wymagana</w:t>
            </w:r>
            <w:proofErr w:type="spellEnd"/>
            <w:r w:rsidRPr="00564838">
              <w:rPr>
                <w:rFonts w:ascii="Arial" w:hAnsi="Arial" w:cs="Arial"/>
                <w:bCs/>
                <w:lang w:val="en-US"/>
              </w:rPr>
              <w:t xml:space="preserve"> </w:t>
            </w:r>
            <w:proofErr w:type="spellStart"/>
            <w:r w:rsidRPr="00564838">
              <w:rPr>
                <w:rFonts w:ascii="Arial" w:hAnsi="Arial" w:cs="Arial"/>
                <w:bCs/>
                <w:lang w:val="en-US"/>
              </w:rPr>
              <w:t>odporność</w:t>
            </w:r>
            <w:proofErr w:type="spellEnd"/>
            <w:r w:rsidRPr="00564838">
              <w:rPr>
                <w:rFonts w:ascii="Arial" w:hAnsi="Arial" w:cs="Arial"/>
                <w:bCs/>
                <w:lang w:val="en-US"/>
              </w:rPr>
              <w:t xml:space="preserve"> </w:t>
            </w:r>
          </w:p>
        </w:tc>
      </w:tr>
      <w:tr w:rsidR="00564838" w:rsidRPr="00564838" w14:paraId="176035E8" w14:textId="77777777" w:rsidTr="00FD4231">
        <w:trPr>
          <w:trHeight w:val="321"/>
        </w:trPr>
        <w:tc>
          <w:tcPr>
            <w:tcW w:w="4968" w:type="dxa"/>
          </w:tcPr>
          <w:p w14:paraId="4CC354B7" w14:textId="77777777" w:rsidR="00564838" w:rsidRPr="00564838" w:rsidRDefault="00564838" w:rsidP="00564838">
            <w:pPr>
              <w:spacing w:line="360" w:lineRule="auto"/>
              <w:ind w:left="556" w:right="7"/>
              <w:rPr>
                <w:rFonts w:ascii="Arial" w:hAnsi="Arial" w:cs="Arial"/>
                <w:bCs/>
              </w:rPr>
            </w:pPr>
            <w:r w:rsidRPr="00564838">
              <w:rPr>
                <w:rFonts w:ascii="Arial" w:hAnsi="Arial" w:cs="Arial"/>
                <w:bCs/>
              </w:rPr>
              <w:t xml:space="preserve">Rozpad związków żelaza w kruszywie z żużla wielkopiecowego chłodzonego powietrzem według PN-EN 1744-1, p. 19.2: </w:t>
            </w:r>
          </w:p>
        </w:tc>
        <w:tc>
          <w:tcPr>
            <w:tcW w:w="3960" w:type="dxa"/>
          </w:tcPr>
          <w:p w14:paraId="7C95BC28" w14:textId="77777777" w:rsidR="00564838" w:rsidRPr="00564838" w:rsidRDefault="00564838" w:rsidP="00564838">
            <w:pPr>
              <w:spacing w:line="360" w:lineRule="auto"/>
              <w:ind w:left="556" w:right="7"/>
              <w:rPr>
                <w:rFonts w:ascii="Arial" w:hAnsi="Arial" w:cs="Arial"/>
                <w:bCs/>
                <w:lang w:val="en-US"/>
              </w:rPr>
            </w:pPr>
            <w:proofErr w:type="spellStart"/>
            <w:r w:rsidRPr="00564838">
              <w:rPr>
                <w:rFonts w:ascii="Arial" w:hAnsi="Arial" w:cs="Arial"/>
                <w:bCs/>
                <w:lang w:val="en-US"/>
              </w:rPr>
              <w:t>wymagana</w:t>
            </w:r>
            <w:proofErr w:type="spellEnd"/>
            <w:r w:rsidRPr="00564838">
              <w:rPr>
                <w:rFonts w:ascii="Arial" w:hAnsi="Arial" w:cs="Arial"/>
                <w:bCs/>
                <w:lang w:val="en-US"/>
              </w:rPr>
              <w:t xml:space="preserve"> </w:t>
            </w:r>
            <w:proofErr w:type="spellStart"/>
            <w:r w:rsidRPr="00564838">
              <w:rPr>
                <w:rFonts w:ascii="Arial" w:hAnsi="Arial" w:cs="Arial"/>
                <w:bCs/>
                <w:lang w:val="en-US"/>
              </w:rPr>
              <w:t>odporność</w:t>
            </w:r>
            <w:proofErr w:type="spellEnd"/>
            <w:r w:rsidRPr="00564838">
              <w:rPr>
                <w:rFonts w:ascii="Arial" w:hAnsi="Arial" w:cs="Arial"/>
                <w:bCs/>
                <w:lang w:val="en-US"/>
              </w:rPr>
              <w:t xml:space="preserve"> </w:t>
            </w:r>
          </w:p>
        </w:tc>
      </w:tr>
      <w:tr w:rsidR="00564838" w:rsidRPr="00564838" w14:paraId="47CCE2CB" w14:textId="77777777" w:rsidTr="00FD4231">
        <w:trPr>
          <w:trHeight w:val="205"/>
        </w:trPr>
        <w:tc>
          <w:tcPr>
            <w:tcW w:w="4968" w:type="dxa"/>
          </w:tcPr>
          <w:p w14:paraId="6100C3FF" w14:textId="77777777" w:rsidR="00564838" w:rsidRPr="00564838" w:rsidRDefault="00564838" w:rsidP="00564838">
            <w:pPr>
              <w:spacing w:line="360" w:lineRule="auto"/>
              <w:ind w:left="556" w:right="7"/>
              <w:rPr>
                <w:rFonts w:ascii="Arial" w:hAnsi="Arial" w:cs="Arial"/>
                <w:bCs/>
              </w:rPr>
            </w:pPr>
            <w:r w:rsidRPr="00564838">
              <w:rPr>
                <w:rFonts w:ascii="Arial" w:hAnsi="Arial" w:cs="Arial"/>
                <w:bCs/>
              </w:rPr>
              <w:t xml:space="preserve">Stałość objętości kruszywa z żużla stalowniczego według PN-EN 1744-1, p. 19.3, kategoria nie wyższa niż: </w:t>
            </w:r>
          </w:p>
        </w:tc>
        <w:tc>
          <w:tcPr>
            <w:tcW w:w="3960" w:type="dxa"/>
          </w:tcPr>
          <w:p w14:paraId="756BE8BF" w14:textId="77777777" w:rsidR="00564838" w:rsidRPr="00564838" w:rsidRDefault="00564838" w:rsidP="00564838">
            <w:pPr>
              <w:spacing w:line="360" w:lineRule="auto"/>
              <w:ind w:left="556" w:right="7"/>
              <w:rPr>
                <w:rFonts w:ascii="Arial" w:hAnsi="Arial" w:cs="Arial"/>
                <w:bCs/>
                <w:lang w:val="en-US"/>
              </w:rPr>
            </w:pPr>
            <w:r w:rsidRPr="00564838">
              <w:rPr>
                <w:rFonts w:ascii="Arial" w:hAnsi="Arial" w:cs="Arial"/>
                <w:bCs/>
                <w:i/>
                <w:iCs/>
                <w:lang w:val="en-US"/>
              </w:rPr>
              <w:t>V</w:t>
            </w:r>
            <w:r w:rsidRPr="009C6E62">
              <w:rPr>
                <w:rFonts w:ascii="Arial" w:hAnsi="Arial" w:cs="Arial"/>
                <w:bCs/>
                <w:i/>
                <w:iCs/>
                <w:vertAlign w:val="subscript"/>
                <w:lang w:val="en-US"/>
              </w:rPr>
              <w:t xml:space="preserve">3,5 </w:t>
            </w:r>
          </w:p>
        </w:tc>
      </w:tr>
      <w:tr w:rsidR="00564838" w:rsidRPr="00564838" w14:paraId="27C2444D" w14:textId="77777777" w:rsidTr="00FD4231">
        <w:trPr>
          <w:trHeight w:val="107"/>
        </w:trPr>
        <w:tc>
          <w:tcPr>
            <w:tcW w:w="8928" w:type="dxa"/>
            <w:gridSpan w:val="2"/>
          </w:tcPr>
          <w:p w14:paraId="1A2565E2" w14:textId="77777777" w:rsidR="00564838" w:rsidRPr="00564838" w:rsidRDefault="00564838" w:rsidP="00564838">
            <w:pPr>
              <w:spacing w:line="360" w:lineRule="auto"/>
              <w:ind w:left="556" w:right="7"/>
              <w:rPr>
                <w:rFonts w:ascii="Arial" w:hAnsi="Arial" w:cs="Arial"/>
                <w:bCs/>
                <w:lang w:val="en-US"/>
              </w:rPr>
            </w:pPr>
            <w:r w:rsidRPr="00564838">
              <w:rPr>
                <w:rFonts w:ascii="Arial" w:hAnsi="Arial" w:cs="Arial"/>
                <w:bCs/>
                <w:lang w:val="en-US"/>
              </w:rPr>
              <w:t xml:space="preserve">a) D/d </w:t>
            </w:r>
          </w:p>
        </w:tc>
      </w:tr>
    </w:tbl>
    <w:p w14:paraId="0A475E74" w14:textId="77777777" w:rsidR="00AB3D79" w:rsidRDefault="00AB3D79" w:rsidP="00AB3D79">
      <w:pPr>
        <w:spacing w:line="360" w:lineRule="auto"/>
        <w:ind w:left="556" w:right="7"/>
        <w:rPr>
          <w:rFonts w:ascii="Arial" w:hAnsi="Arial" w:cs="Arial"/>
          <w:bCs/>
        </w:rPr>
      </w:pPr>
    </w:p>
    <w:p w14:paraId="0B804328" w14:textId="6CC2570A" w:rsidR="00564838" w:rsidRDefault="00564838" w:rsidP="00AB3D79">
      <w:pPr>
        <w:spacing w:line="360" w:lineRule="auto"/>
        <w:ind w:left="556" w:right="7"/>
        <w:rPr>
          <w:rFonts w:ascii="Arial" w:hAnsi="Arial" w:cs="Arial"/>
          <w:bCs/>
        </w:rPr>
      </w:pPr>
      <w:r w:rsidRPr="00564838">
        <w:rPr>
          <w:rFonts w:ascii="Arial" w:hAnsi="Arial" w:cs="Arial"/>
          <w:bCs/>
        </w:rPr>
        <w:t>Tablica 4. Wymagane właściwości kruszywa niełamanego drobnego lub o ciągłym uziarnieniu do D ≤ 8 mm do warstwy ścieralnej z betonu asfaltowego</w:t>
      </w:r>
    </w:p>
    <w:p w14:paraId="599029F1" w14:textId="77777777" w:rsidR="00564838" w:rsidRDefault="00564838" w:rsidP="00AB3D79">
      <w:pPr>
        <w:spacing w:line="360" w:lineRule="auto"/>
        <w:ind w:left="556" w:right="7"/>
        <w:rPr>
          <w:rFonts w:ascii="Arial" w:hAnsi="Arial" w:cs="Arial"/>
          <w:bCs/>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6"/>
        <w:gridCol w:w="4337"/>
      </w:tblGrid>
      <w:tr w:rsidR="00FD2F7E" w:rsidRPr="00564838" w14:paraId="6E3682FB" w14:textId="77777777" w:rsidTr="00FD2F7E">
        <w:trPr>
          <w:cantSplit/>
          <w:trHeight w:val="238"/>
        </w:trPr>
        <w:tc>
          <w:tcPr>
            <w:tcW w:w="4336" w:type="dxa"/>
            <w:vMerge w:val="restart"/>
          </w:tcPr>
          <w:p w14:paraId="65C09804" w14:textId="77777777" w:rsidR="00FD2F7E" w:rsidRPr="00564838" w:rsidRDefault="00FD2F7E" w:rsidP="00564838">
            <w:pPr>
              <w:spacing w:line="360" w:lineRule="auto"/>
              <w:ind w:left="556" w:right="7"/>
              <w:rPr>
                <w:rFonts w:ascii="Arial" w:hAnsi="Arial" w:cs="Arial"/>
                <w:bCs/>
                <w:lang w:val="en-US"/>
              </w:rPr>
            </w:pPr>
            <w:proofErr w:type="spellStart"/>
            <w:r w:rsidRPr="00564838">
              <w:rPr>
                <w:rFonts w:ascii="Arial" w:hAnsi="Arial" w:cs="Arial"/>
                <w:bCs/>
                <w:lang w:val="en-US"/>
              </w:rPr>
              <w:t>Właściwości</w:t>
            </w:r>
            <w:proofErr w:type="spellEnd"/>
            <w:r w:rsidRPr="00564838">
              <w:rPr>
                <w:rFonts w:ascii="Arial" w:hAnsi="Arial" w:cs="Arial"/>
                <w:bCs/>
                <w:lang w:val="en-US"/>
              </w:rPr>
              <w:t xml:space="preserve"> </w:t>
            </w:r>
            <w:proofErr w:type="spellStart"/>
            <w:r w:rsidRPr="00564838">
              <w:rPr>
                <w:rFonts w:ascii="Arial" w:hAnsi="Arial" w:cs="Arial"/>
                <w:bCs/>
                <w:lang w:val="en-US"/>
              </w:rPr>
              <w:t>kruszywa</w:t>
            </w:r>
            <w:proofErr w:type="spellEnd"/>
            <w:r w:rsidRPr="00564838">
              <w:rPr>
                <w:rFonts w:ascii="Arial" w:hAnsi="Arial" w:cs="Arial"/>
                <w:bCs/>
                <w:lang w:val="en-US"/>
              </w:rPr>
              <w:t xml:space="preserve"> </w:t>
            </w:r>
          </w:p>
        </w:tc>
        <w:tc>
          <w:tcPr>
            <w:tcW w:w="4337" w:type="dxa"/>
          </w:tcPr>
          <w:p w14:paraId="2894C42C" w14:textId="77777777" w:rsidR="00FD2F7E" w:rsidRPr="00564838" w:rsidRDefault="00FD2F7E" w:rsidP="00564838">
            <w:pPr>
              <w:spacing w:line="360" w:lineRule="auto"/>
              <w:ind w:left="556" w:right="7"/>
              <w:rPr>
                <w:rFonts w:ascii="Arial" w:hAnsi="Arial" w:cs="Arial"/>
                <w:bCs/>
              </w:rPr>
            </w:pPr>
            <w:r w:rsidRPr="00564838">
              <w:rPr>
                <w:rFonts w:ascii="Arial" w:hAnsi="Arial" w:cs="Arial"/>
                <w:bCs/>
              </w:rPr>
              <w:t xml:space="preserve">Wymagania w zależności od kategorii ruchu </w:t>
            </w:r>
          </w:p>
        </w:tc>
      </w:tr>
      <w:tr w:rsidR="00FD2F7E" w:rsidRPr="00564838" w14:paraId="40B02F75" w14:textId="77777777" w:rsidTr="00FD2F7E">
        <w:trPr>
          <w:cantSplit/>
          <w:trHeight w:val="81"/>
        </w:trPr>
        <w:tc>
          <w:tcPr>
            <w:tcW w:w="4336" w:type="dxa"/>
            <w:vMerge/>
          </w:tcPr>
          <w:p w14:paraId="573F9693" w14:textId="1F0E1388" w:rsidR="00FD2F7E" w:rsidRPr="00FD4231" w:rsidRDefault="00FD2F7E" w:rsidP="00564838">
            <w:pPr>
              <w:spacing w:line="360" w:lineRule="auto"/>
              <w:ind w:left="556" w:right="7"/>
              <w:rPr>
                <w:rFonts w:ascii="Arial" w:hAnsi="Arial" w:cs="Arial"/>
                <w:bCs/>
              </w:rPr>
            </w:pPr>
          </w:p>
        </w:tc>
        <w:tc>
          <w:tcPr>
            <w:tcW w:w="4337" w:type="dxa"/>
          </w:tcPr>
          <w:p w14:paraId="3C4BBD76" w14:textId="02C6C8B2" w:rsidR="00FD2F7E" w:rsidRPr="00564838" w:rsidRDefault="00FD2F7E" w:rsidP="00FD2F7E">
            <w:pPr>
              <w:spacing w:line="360" w:lineRule="auto"/>
              <w:ind w:left="556" w:right="7"/>
              <w:jc w:val="center"/>
              <w:rPr>
                <w:rFonts w:ascii="Arial" w:hAnsi="Arial" w:cs="Arial"/>
                <w:bCs/>
                <w:lang w:val="en-US"/>
              </w:rPr>
            </w:pPr>
            <w:r w:rsidRPr="00564838">
              <w:rPr>
                <w:rFonts w:ascii="Arial" w:hAnsi="Arial" w:cs="Arial"/>
                <w:bCs/>
                <w:lang w:val="en-US"/>
              </w:rPr>
              <w:t>KR1÷KR2</w:t>
            </w:r>
          </w:p>
        </w:tc>
      </w:tr>
      <w:tr w:rsidR="00564838" w:rsidRPr="00564838" w14:paraId="51B1360D" w14:textId="77777777" w:rsidTr="00FD2F7E">
        <w:trPr>
          <w:cantSplit/>
          <w:trHeight w:val="102"/>
        </w:trPr>
        <w:tc>
          <w:tcPr>
            <w:tcW w:w="4336" w:type="dxa"/>
          </w:tcPr>
          <w:p w14:paraId="4219824E" w14:textId="77777777" w:rsidR="00564838" w:rsidRPr="00564838" w:rsidRDefault="00564838" w:rsidP="00564838">
            <w:pPr>
              <w:spacing w:line="360" w:lineRule="auto"/>
              <w:ind w:left="556" w:right="7"/>
              <w:rPr>
                <w:rFonts w:ascii="Arial" w:hAnsi="Arial" w:cs="Arial"/>
                <w:bCs/>
              </w:rPr>
            </w:pPr>
            <w:r w:rsidRPr="00564838">
              <w:rPr>
                <w:rFonts w:ascii="Arial" w:hAnsi="Arial" w:cs="Arial"/>
                <w:bCs/>
              </w:rPr>
              <w:lastRenderedPageBreak/>
              <w:t xml:space="preserve">Uziarnienie według PN-EN 933-1, wymagana kategoria: </w:t>
            </w:r>
          </w:p>
        </w:tc>
        <w:tc>
          <w:tcPr>
            <w:tcW w:w="4337" w:type="dxa"/>
          </w:tcPr>
          <w:p w14:paraId="67A8CC44" w14:textId="0907D65D" w:rsidR="00564838" w:rsidRPr="00564838" w:rsidRDefault="00564838" w:rsidP="00FD2F7E">
            <w:pPr>
              <w:spacing w:line="360" w:lineRule="auto"/>
              <w:ind w:left="556" w:right="7"/>
              <w:jc w:val="center"/>
              <w:rPr>
                <w:rFonts w:ascii="Arial" w:hAnsi="Arial" w:cs="Arial"/>
                <w:bCs/>
                <w:lang w:val="en-US"/>
              </w:rPr>
            </w:pPr>
            <w:r w:rsidRPr="00564838">
              <w:rPr>
                <w:rFonts w:ascii="Arial" w:hAnsi="Arial" w:cs="Arial"/>
                <w:bCs/>
                <w:i/>
                <w:iCs/>
                <w:lang w:val="en-US"/>
              </w:rPr>
              <w:t>G</w:t>
            </w:r>
            <w:r w:rsidRPr="009C6E62">
              <w:rPr>
                <w:rFonts w:ascii="Arial" w:hAnsi="Arial" w:cs="Arial"/>
                <w:bCs/>
                <w:i/>
                <w:iCs/>
                <w:vertAlign w:val="subscript"/>
                <w:lang w:val="en-US"/>
              </w:rPr>
              <w:t>F</w:t>
            </w:r>
            <w:r w:rsidRPr="00564838">
              <w:rPr>
                <w:rFonts w:ascii="Arial" w:hAnsi="Arial" w:cs="Arial"/>
                <w:bCs/>
                <w:i/>
                <w:iCs/>
                <w:lang w:val="en-US"/>
              </w:rPr>
              <w:t xml:space="preserve">85 </w:t>
            </w:r>
            <w:proofErr w:type="spellStart"/>
            <w:r w:rsidRPr="00564838">
              <w:rPr>
                <w:rFonts w:ascii="Arial" w:hAnsi="Arial" w:cs="Arial"/>
                <w:bCs/>
                <w:i/>
                <w:iCs/>
                <w:lang w:val="en-US"/>
              </w:rPr>
              <w:t>lub</w:t>
            </w:r>
            <w:proofErr w:type="spellEnd"/>
            <w:r w:rsidRPr="00564838">
              <w:rPr>
                <w:rFonts w:ascii="Arial" w:hAnsi="Arial" w:cs="Arial"/>
                <w:bCs/>
                <w:i/>
                <w:iCs/>
                <w:lang w:val="en-US"/>
              </w:rPr>
              <w:t xml:space="preserve"> G</w:t>
            </w:r>
            <w:r w:rsidRPr="009C6E62">
              <w:rPr>
                <w:rFonts w:ascii="Arial" w:hAnsi="Arial" w:cs="Arial"/>
                <w:bCs/>
                <w:i/>
                <w:iCs/>
                <w:vertAlign w:val="subscript"/>
                <w:lang w:val="en-US"/>
              </w:rPr>
              <w:t>A</w:t>
            </w:r>
            <w:r w:rsidRPr="00564838">
              <w:rPr>
                <w:rFonts w:ascii="Arial" w:hAnsi="Arial" w:cs="Arial"/>
                <w:bCs/>
                <w:i/>
                <w:iCs/>
                <w:lang w:val="en-US"/>
              </w:rPr>
              <w:t>85</w:t>
            </w:r>
          </w:p>
        </w:tc>
      </w:tr>
      <w:tr w:rsidR="00564838" w:rsidRPr="00564838" w14:paraId="48056E4A" w14:textId="77777777" w:rsidTr="00FD2F7E">
        <w:trPr>
          <w:cantSplit/>
          <w:trHeight w:val="205"/>
        </w:trPr>
        <w:tc>
          <w:tcPr>
            <w:tcW w:w="4336" w:type="dxa"/>
          </w:tcPr>
          <w:p w14:paraId="16737966" w14:textId="77777777" w:rsidR="00564838" w:rsidRPr="00564838" w:rsidRDefault="00564838" w:rsidP="00564838">
            <w:pPr>
              <w:spacing w:line="360" w:lineRule="auto"/>
              <w:ind w:left="556" w:right="7"/>
              <w:rPr>
                <w:rFonts w:ascii="Arial" w:hAnsi="Arial" w:cs="Arial"/>
                <w:bCs/>
              </w:rPr>
            </w:pPr>
            <w:r w:rsidRPr="00564838">
              <w:rPr>
                <w:rFonts w:ascii="Arial" w:hAnsi="Arial" w:cs="Arial"/>
                <w:bCs/>
              </w:rPr>
              <w:t xml:space="preserve">Tolerancja uziarnienia; odchylenie nie większe niż według kategorii: </w:t>
            </w:r>
          </w:p>
        </w:tc>
        <w:tc>
          <w:tcPr>
            <w:tcW w:w="4337" w:type="dxa"/>
          </w:tcPr>
          <w:p w14:paraId="67050E60" w14:textId="0CB77186" w:rsidR="00564838" w:rsidRPr="00564838" w:rsidRDefault="00564838" w:rsidP="00FD2F7E">
            <w:pPr>
              <w:spacing w:line="360" w:lineRule="auto"/>
              <w:ind w:left="556" w:right="7"/>
              <w:jc w:val="center"/>
              <w:rPr>
                <w:rFonts w:ascii="Arial" w:hAnsi="Arial" w:cs="Arial"/>
                <w:bCs/>
                <w:lang w:val="en-US"/>
              </w:rPr>
            </w:pPr>
            <w:r w:rsidRPr="00564838">
              <w:rPr>
                <w:rFonts w:ascii="Arial" w:hAnsi="Arial" w:cs="Arial"/>
                <w:bCs/>
                <w:i/>
                <w:iCs/>
                <w:lang w:val="en-US"/>
              </w:rPr>
              <w:t>G</w:t>
            </w:r>
            <w:r w:rsidRPr="009C6E62">
              <w:rPr>
                <w:rFonts w:ascii="Arial" w:hAnsi="Arial" w:cs="Arial"/>
                <w:bCs/>
                <w:i/>
                <w:iCs/>
                <w:vertAlign w:val="subscript"/>
                <w:lang w:val="en-US"/>
              </w:rPr>
              <w:t>TC</w:t>
            </w:r>
            <w:r w:rsidRPr="00564838">
              <w:rPr>
                <w:rFonts w:ascii="Arial" w:hAnsi="Arial" w:cs="Arial"/>
                <w:bCs/>
                <w:i/>
                <w:iCs/>
                <w:lang w:val="en-US"/>
              </w:rPr>
              <w:t>NR</w:t>
            </w:r>
          </w:p>
        </w:tc>
      </w:tr>
      <w:tr w:rsidR="00564838" w:rsidRPr="00564838" w14:paraId="656F1BCA" w14:textId="77777777" w:rsidTr="00FD2F7E">
        <w:trPr>
          <w:cantSplit/>
          <w:trHeight w:val="204"/>
        </w:trPr>
        <w:tc>
          <w:tcPr>
            <w:tcW w:w="4336" w:type="dxa"/>
          </w:tcPr>
          <w:p w14:paraId="1364D890" w14:textId="77777777" w:rsidR="00564838" w:rsidRPr="00564838" w:rsidRDefault="00564838" w:rsidP="00564838">
            <w:pPr>
              <w:spacing w:line="360" w:lineRule="auto"/>
              <w:ind w:left="556" w:right="7"/>
              <w:rPr>
                <w:rFonts w:ascii="Arial" w:hAnsi="Arial" w:cs="Arial"/>
                <w:bCs/>
              </w:rPr>
            </w:pPr>
            <w:r w:rsidRPr="00564838">
              <w:rPr>
                <w:rFonts w:ascii="Arial" w:hAnsi="Arial" w:cs="Arial"/>
                <w:bCs/>
              </w:rPr>
              <w:t xml:space="preserve">Zawartość pyłów według PN-EN 933-1, kategoria nie wyższa niż: </w:t>
            </w:r>
          </w:p>
        </w:tc>
        <w:tc>
          <w:tcPr>
            <w:tcW w:w="4337" w:type="dxa"/>
          </w:tcPr>
          <w:p w14:paraId="32A76412" w14:textId="33384D04" w:rsidR="009C6E62" w:rsidRPr="009C6E62" w:rsidRDefault="009C6E62" w:rsidP="009C6E62">
            <w:pPr>
              <w:spacing w:line="360" w:lineRule="auto"/>
              <w:ind w:left="2286" w:right="7"/>
              <w:rPr>
                <w:rFonts w:ascii="Arial" w:hAnsi="Arial" w:cs="Arial"/>
                <w:bCs/>
                <w:lang w:val="en-US"/>
              </w:rPr>
            </w:pPr>
            <w:r>
              <w:rPr>
                <w:i/>
                <w:iCs/>
                <w:sz w:val="20"/>
                <w:szCs w:val="20"/>
              </w:rPr>
              <w:t xml:space="preserve">f </w:t>
            </w:r>
            <w:r>
              <w:rPr>
                <w:i/>
                <w:iCs/>
                <w:sz w:val="20"/>
                <w:szCs w:val="20"/>
                <w:vertAlign w:val="subscript"/>
              </w:rPr>
              <w:t>3</w:t>
            </w:r>
          </w:p>
          <w:p w14:paraId="1ED4D153" w14:textId="5D020C86" w:rsidR="00564838" w:rsidRPr="00564838" w:rsidRDefault="00564838" w:rsidP="00FD2F7E">
            <w:pPr>
              <w:spacing w:line="360" w:lineRule="auto"/>
              <w:ind w:left="556" w:right="7"/>
              <w:jc w:val="center"/>
              <w:rPr>
                <w:rFonts w:ascii="Arial" w:hAnsi="Arial" w:cs="Arial"/>
                <w:bCs/>
                <w:lang w:val="en-US"/>
              </w:rPr>
            </w:pPr>
          </w:p>
        </w:tc>
      </w:tr>
      <w:tr w:rsidR="00564838" w:rsidRPr="00564838" w14:paraId="4274051B" w14:textId="77777777" w:rsidTr="00FD2F7E">
        <w:trPr>
          <w:cantSplit/>
          <w:trHeight w:val="205"/>
        </w:trPr>
        <w:tc>
          <w:tcPr>
            <w:tcW w:w="4336" w:type="dxa"/>
          </w:tcPr>
          <w:p w14:paraId="728A0EE3" w14:textId="77777777" w:rsidR="00564838" w:rsidRPr="00564838" w:rsidRDefault="00564838" w:rsidP="00564838">
            <w:pPr>
              <w:spacing w:line="360" w:lineRule="auto"/>
              <w:ind w:left="556" w:right="7"/>
              <w:rPr>
                <w:rFonts w:ascii="Arial" w:hAnsi="Arial" w:cs="Arial"/>
                <w:bCs/>
              </w:rPr>
            </w:pPr>
            <w:r w:rsidRPr="00564838">
              <w:rPr>
                <w:rFonts w:ascii="Arial" w:hAnsi="Arial" w:cs="Arial"/>
                <w:bCs/>
              </w:rPr>
              <w:t xml:space="preserve">Jakość pyłów według PN-EN 933-9; kategoria nie wyższa niż: </w:t>
            </w:r>
          </w:p>
        </w:tc>
        <w:tc>
          <w:tcPr>
            <w:tcW w:w="4337" w:type="dxa"/>
          </w:tcPr>
          <w:p w14:paraId="356A19FE" w14:textId="0E4B23C2" w:rsidR="00564838" w:rsidRPr="00564838" w:rsidRDefault="00564838" w:rsidP="00FD2F7E">
            <w:pPr>
              <w:spacing w:line="360" w:lineRule="auto"/>
              <w:ind w:left="556" w:right="7"/>
              <w:jc w:val="center"/>
              <w:rPr>
                <w:rFonts w:ascii="Arial" w:hAnsi="Arial" w:cs="Arial"/>
                <w:bCs/>
                <w:lang w:val="en-US"/>
              </w:rPr>
            </w:pPr>
            <w:r w:rsidRPr="00564838">
              <w:rPr>
                <w:rFonts w:ascii="Arial" w:hAnsi="Arial" w:cs="Arial"/>
                <w:bCs/>
                <w:i/>
                <w:iCs/>
                <w:lang w:val="en-US"/>
              </w:rPr>
              <w:t>MB</w:t>
            </w:r>
            <w:r w:rsidRPr="009C6E62">
              <w:rPr>
                <w:rFonts w:ascii="Arial" w:hAnsi="Arial" w:cs="Arial"/>
                <w:bCs/>
                <w:i/>
                <w:iCs/>
                <w:vertAlign w:val="subscript"/>
                <w:lang w:val="en-US"/>
              </w:rPr>
              <w:t>F</w:t>
            </w:r>
            <w:r w:rsidRPr="00564838">
              <w:rPr>
                <w:rFonts w:ascii="Arial" w:hAnsi="Arial" w:cs="Arial"/>
                <w:bCs/>
                <w:i/>
                <w:iCs/>
                <w:lang w:val="en-US"/>
              </w:rPr>
              <w:t>10</w:t>
            </w:r>
          </w:p>
        </w:tc>
      </w:tr>
      <w:tr w:rsidR="00564838" w:rsidRPr="00564838" w14:paraId="6A7FEF76" w14:textId="77777777" w:rsidTr="00FD2F7E">
        <w:trPr>
          <w:cantSplit/>
          <w:trHeight w:val="319"/>
        </w:trPr>
        <w:tc>
          <w:tcPr>
            <w:tcW w:w="4336" w:type="dxa"/>
          </w:tcPr>
          <w:p w14:paraId="77F4C2DC" w14:textId="2942891C" w:rsidR="00564838" w:rsidRPr="009C6E62" w:rsidRDefault="00564838" w:rsidP="00564838">
            <w:pPr>
              <w:spacing w:line="360" w:lineRule="auto"/>
              <w:ind w:left="556" w:right="7"/>
              <w:rPr>
                <w:rFonts w:ascii="Arial" w:hAnsi="Arial" w:cs="Arial"/>
                <w:bCs/>
              </w:rPr>
            </w:pPr>
            <w:r w:rsidRPr="00564838">
              <w:rPr>
                <w:rFonts w:ascii="Arial" w:hAnsi="Arial" w:cs="Arial"/>
                <w:bCs/>
              </w:rPr>
              <w:t>Kanciastość kruszywa drobnego lub kruszywa 0/2 wydzielonego z</w:t>
            </w:r>
            <w:r w:rsidR="009C6E62">
              <w:rPr>
                <w:rFonts w:ascii="Arial" w:hAnsi="Arial" w:cs="Arial"/>
                <w:bCs/>
              </w:rPr>
              <w:t> </w:t>
            </w:r>
            <w:r w:rsidRPr="00564838">
              <w:rPr>
                <w:rFonts w:ascii="Arial" w:hAnsi="Arial" w:cs="Arial"/>
                <w:bCs/>
              </w:rPr>
              <w:t xml:space="preserve">kruszywa o ciągłym uziarnieniu według PN-EN 933-6, rozdz. </w:t>
            </w:r>
            <w:r w:rsidRPr="009C6E62">
              <w:rPr>
                <w:rFonts w:ascii="Arial" w:hAnsi="Arial" w:cs="Arial"/>
                <w:bCs/>
              </w:rPr>
              <w:t xml:space="preserve">8, kategoria nie niższa niż: </w:t>
            </w:r>
          </w:p>
        </w:tc>
        <w:tc>
          <w:tcPr>
            <w:tcW w:w="4337" w:type="dxa"/>
          </w:tcPr>
          <w:p w14:paraId="03E45AE7" w14:textId="73A7760E" w:rsidR="00564838" w:rsidRPr="00564838" w:rsidRDefault="00564838" w:rsidP="00FD2F7E">
            <w:pPr>
              <w:spacing w:line="360" w:lineRule="auto"/>
              <w:ind w:left="556" w:right="7"/>
              <w:jc w:val="center"/>
              <w:rPr>
                <w:rFonts w:ascii="Arial" w:hAnsi="Arial" w:cs="Arial"/>
                <w:bCs/>
                <w:lang w:val="en-US"/>
              </w:rPr>
            </w:pPr>
            <w:proofErr w:type="spellStart"/>
            <w:r w:rsidRPr="00564838">
              <w:rPr>
                <w:rFonts w:ascii="Arial" w:hAnsi="Arial" w:cs="Arial"/>
                <w:bCs/>
                <w:i/>
                <w:iCs/>
                <w:lang w:val="en-US"/>
              </w:rPr>
              <w:t>E</w:t>
            </w:r>
            <w:r w:rsidRPr="009C6E62">
              <w:rPr>
                <w:rFonts w:ascii="Arial" w:hAnsi="Arial" w:cs="Arial"/>
                <w:bCs/>
                <w:i/>
                <w:iCs/>
                <w:vertAlign w:val="subscript"/>
                <w:lang w:val="en-US"/>
              </w:rPr>
              <w:t>cs</w:t>
            </w:r>
            <w:proofErr w:type="spellEnd"/>
            <w:r w:rsidRPr="009C6E62">
              <w:rPr>
                <w:rFonts w:ascii="Arial" w:hAnsi="Arial" w:cs="Arial"/>
                <w:bCs/>
                <w:i/>
                <w:iCs/>
                <w:vertAlign w:val="subscript"/>
                <w:lang w:val="en-US"/>
              </w:rPr>
              <w:t xml:space="preserve"> </w:t>
            </w:r>
            <w:proofErr w:type="spellStart"/>
            <w:r w:rsidRPr="009C6E62">
              <w:rPr>
                <w:rFonts w:ascii="Arial" w:hAnsi="Arial" w:cs="Arial"/>
                <w:bCs/>
                <w:i/>
                <w:iCs/>
                <w:vertAlign w:val="subscript"/>
                <w:lang w:val="en-US"/>
              </w:rPr>
              <w:t>Deklarowana</w:t>
            </w:r>
            <w:proofErr w:type="spellEnd"/>
          </w:p>
        </w:tc>
      </w:tr>
      <w:tr w:rsidR="00564838" w:rsidRPr="00564838" w14:paraId="0847DEA4" w14:textId="77777777" w:rsidTr="00FD2F7E">
        <w:trPr>
          <w:cantSplit/>
          <w:trHeight w:val="206"/>
        </w:trPr>
        <w:tc>
          <w:tcPr>
            <w:tcW w:w="4336" w:type="dxa"/>
          </w:tcPr>
          <w:p w14:paraId="49126DC4" w14:textId="77777777" w:rsidR="00564838" w:rsidRPr="00564838" w:rsidRDefault="00564838" w:rsidP="00564838">
            <w:pPr>
              <w:spacing w:line="360" w:lineRule="auto"/>
              <w:ind w:left="556" w:right="7"/>
              <w:rPr>
                <w:rFonts w:ascii="Arial" w:hAnsi="Arial" w:cs="Arial"/>
                <w:bCs/>
              </w:rPr>
            </w:pPr>
            <w:r w:rsidRPr="00564838">
              <w:rPr>
                <w:rFonts w:ascii="Arial" w:hAnsi="Arial" w:cs="Arial"/>
                <w:bCs/>
              </w:rPr>
              <w:t xml:space="preserve">Gęstość ziaren według PN-EN 1097-6, rozdział 7, 8 lub 9 </w:t>
            </w:r>
          </w:p>
        </w:tc>
        <w:tc>
          <w:tcPr>
            <w:tcW w:w="4337" w:type="dxa"/>
          </w:tcPr>
          <w:p w14:paraId="6309C142" w14:textId="7A68FA35" w:rsidR="00564838" w:rsidRPr="00564838" w:rsidRDefault="00564838" w:rsidP="00FD2F7E">
            <w:pPr>
              <w:spacing w:line="360" w:lineRule="auto"/>
              <w:ind w:left="556" w:right="7"/>
              <w:jc w:val="center"/>
              <w:rPr>
                <w:rFonts w:ascii="Arial" w:hAnsi="Arial" w:cs="Arial"/>
                <w:bCs/>
                <w:lang w:val="en-US"/>
              </w:rPr>
            </w:pPr>
            <w:proofErr w:type="spellStart"/>
            <w:r w:rsidRPr="00564838">
              <w:rPr>
                <w:rFonts w:ascii="Arial" w:hAnsi="Arial" w:cs="Arial"/>
                <w:bCs/>
                <w:lang w:val="en-US"/>
              </w:rPr>
              <w:t>deklarowana</w:t>
            </w:r>
            <w:proofErr w:type="spellEnd"/>
            <w:r w:rsidRPr="00564838">
              <w:rPr>
                <w:rFonts w:ascii="Arial" w:hAnsi="Arial" w:cs="Arial"/>
                <w:bCs/>
                <w:lang w:val="en-US"/>
              </w:rPr>
              <w:t xml:space="preserve"> </w:t>
            </w:r>
            <w:proofErr w:type="spellStart"/>
            <w:r w:rsidRPr="00564838">
              <w:rPr>
                <w:rFonts w:ascii="Arial" w:hAnsi="Arial" w:cs="Arial"/>
                <w:bCs/>
                <w:lang w:val="en-US"/>
              </w:rPr>
              <w:t>przez</w:t>
            </w:r>
            <w:proofErr w:type="spellEnd"/>
            <w:r w:rsidRPr="00564838">
              <w:rPr>
                <w:rFonts w:ascii="Arial" w:hAnsi="Arial" w:cs="Arial"/>
                <w:bCs/>
                <w:lang w:val="en-US"/>
              </w:rPr>
              <w:t xml:space="preserve"> </w:t>
            </w:r>
            <w:proofErr w:type="spellStart"/>
            <w:r w:rsidRPr="00564838">
              <w:rPr>
                <w:rFonts w:ascii="Arial" w:hAnsi="Arial" w:cs="Arial"/>
                <w:bCs/>
                <w:lang w:val="en-US"/>
              </w:rPr>
              <w:t>producenta</w:t>
            </w:r>
            <w:proofErr w:type="spellEnd"/>
          </w:p>
        </w:tc>
      </w:tr>
      <w:tr w:rsidR="00564838" w:rsidRPr="00564838" w14:paraId="70FEC405" w14:textId="77777777" w:rsidTr="00FD2F7E">
        <w:trPr>
          <w:cantSplit/>
          <w:trHeight w:val="90"/>
        </w:trPr>
        <w:tc>
          <w:tcPr>
            <w:tcW w:w="4336" w:type="dxa"/>
          </w:tcPr>
          <w:p w14:paraId="4834EF00" w14:textId="77777777" w:rsidR="00564838" w:rsidRPr="00564838" w:rsidRDefault="00564838" w:rsidP="00564838">
            <w:pPr>
              <w:spacing w:line="360" w:lineRule="auto"/>
              <w:ind w:left="556" w:right="7"/>
              <w:rPr>
                <w:rFonts w:ascii="Arial" w:hAnsi="Arial" w:cs="Arial"/>
                <w:bCs/>
                <w:lang w:val="en-US"/>
              </w:rPr>
            </w:pPr>
            <w:r w:rsidRPr="00564838">
              <w:rPr>
                <w:rFonts w:ascii="Arial" w:hAnsi="Arial" w:cs="Arial"/>
                <w:bCs/>
              </w:rPr>
              <w:t xml:space="preserve">Nasiąkliwość według PN-EN 1097-6, rozdz. </w:t>
            </w:r>
            <w:r w:rsidRPr="00564838">
              <w:rPr>
                <w:rFonts w:ascii="Arial" w:hAnsi="Arial" w:cs="Arial"/>
                <w:bCs/>
                <w:lang w:val="en-US"/>
              </w:rPr>
              <w:t xml:space="preserve">7, 8 </w:t>
            </w:r>
            <w:proofErr w:type="spellStart"/>
            <w:r w:rsidRPr="00564838">
              <w:rPr>
                <w:rFonts w:ascii="Arial" w:hAnsi="Arial" w:cs="Arial"/>
                <w:bCs/>
                <w:lang w:val="en-US"/>
              </w:rPr>
              <w:t>lub</w:t>
            </w:r>
            <w:proofErr w:type="spellEnd"/>
            <w:r w:rsidRPr="00564838">
              <w:rPr>
                <w:rFonts w:ascii="Arial" w:hAnsi="Arial" w:cs="Arial"/>
                <w:bCs/>
                <w:lang w:val="en-US"/>
              </w:rPr>
              <w:t xml:space="preserve"> 9 </w:t>
            </w:r>
          </w:p>
        </w:tc>
        <w:tc>
          <w:tcPr>
            <w:tcW w:w="4337" w:type="dxa"/>
          </w:tcPr>
          <w:p w14:paraId="31C1C066" w14:textId="2853BEAA" w:rsidR="00564838" w:rsidRPr="00564838" w:rsidRDefault="00564838" w:rsidP="00FD2F7E">
            <w:pPr>
              <w:spacing w:line="360" w:lineRule="auto"/>
              <w:ind w:left="556" w:right="7"/>
              <w:jc w:val="center"/>
              <w:rPr>
                <w:rFonts w:ascii="Arial" w:hAnsi="Arial" w:cs="Arial"/>
                <w:bCs/>
                <w:lang w:val="en-US"/>
              </w:rPr>
            </w:pPr>
            <w:proofErr w:type="spellStart"/>
            <w:r w:rsidRPr="00564838">
              <w:rPr>
                <w:rFonts w:ascii="Arial" w:hAnsi="Arial" w:cs="Arial"/>
                <w:bCs/>
                <w:lang w:val="en-US"/>
              </w:rPr>
              <w:t>deklarowana</w:t>
            </w:r>
            <w:proofErr w:type="spellEnd"/>
            <w:r w:rsidRPr="00564838">
              <w:rPr>
                <w:rFonts w:ascii="Arial" w:hAnsi="Arial" w:cs="Arial"/>
                <w:bCs/>
                <w:lang w:val="en-US"/>
              </w:rPr>
              <w:t xml:space="preserve"> </w:t>
            </w:r>
            <w:proofErr w:type="spellStart"/>
            <w:r w:rsidRPr="00564838">
              <w:rPr>
                <w:rFonts w:ascii="Arial" w:hAnsi="Arial" w:cs="Arial"/>
                <w:bCs/>
                <w:lang w:val="en-US"/>
              </w:rPr>
              <w:t>przez</w:t>
            </w:r>
            <w:proofErr w:type="spellEnd"/>
            <w:r w:rsidRPr="00564838">
              <w:rPr>
                <w:rFonts w:ascii="Arial" w:hAnsi="Arial" w:cs="Arial"/>
                <w:bCs/>
                <w:lang w:val="en-US"/>
              </w:rPr>
              <w:t xml:space="preserve"> </w:t>
            </w:r>
            <w:proofErr w:type="spellStart"/>
            <w:r w:rsidRPr="00564838">
              <w:rPr>
                <w:rFonts w:ascii="Arial" w:hAnsi="Arial" w:cs="Arial"/>
                <w:bCs/>
                <w:lang w:val="en-US"/>
              </w:rPr>
              <w:t>producenta</w:t>
            </w:r>
            <w:proofErr w:type="spellEnd"/>
          </w:p>
        </w:tc>
      </w:tr>
      <w:tr w:rsidR="00564838" w:rsidRPr="00564838" w14:paraId="1C5E3E5A" w14:textId="77777777" w:rsidTr="00FD2F7E">
        <w:trPr>
          <w:cantSplit/>
          <w:trHeight w:val="204"/>
        </w:trPr>
        <w:tc>
          <w:tcPr>
            <w:tcW w:w="4336" w:type="dxa"/>
          </w:tcPr>
          <w:p w14:paraId="78B2F224" w14:textId="77777777" w:rsidR="00564838" w:rsidRPr="00564838" w:rsidRDefault="00564838" w:rsidP="00564838">
            <w:pPr>
              <w:spacing w:line="360" w:lineRule="auto"/>
              <w:ind w:left="556" w:right="7"/>
              <w:rPr>
                <w:rFonts w:ascii="Arial" w:hAnsi="Arial" w:cs="Arial"/>
                <w:bCs/>
              </w:rPr>
            </w:pPr>
            <w:r w:rsidRPr="00564838">
              <w:rPr>
                <w:rFonts w:ascii="Arial" w:hAnsi="Arial" w:cs="Arial"/>
                <w:bCs/>
              </w:rPr>
              <w:t xml:space="preserve">Grube zanieczyszczenia lekkie, według PN-EN 1744-1 p. 14.2, kategoria nie wyższa niż: </w:t>
            </w:r>
          </w:p>
        </w:tc>
        <w:tc>
          <w:tcPr>
            <w:tcW w:w="4337" w:type="dxa"/>
          </w:tcPr>
          <w:p w14:paraId="040058E0" w14:textId="2FC63987" w:rsidR="00564838" w:rsidRPr="00564838" w:rsidRDefault="00564838" w:rsidP="00FD2F7E">
            <w:pPr>
              <w:spacing w:line="360" w:lineRule="auto"/>
              <w:ind w:left="556" w:right="7"/>
              <w:jc w:val="center"/>
              <w:rPr>
                <w:rFonts w:ascii="Arial" w:hAnsi="Arial" w:cs="Arial"/>
                <w:bCs/>
                <w:lang w:val="en-US"/>
              </w:rPr>
            </w:pPr>
            <w:r w:rsidRPr="00564838">
              <w:rPr>
                <w:rFonts w:ascii="Arial" w:hAnsi="Arial" w:cs="Arial"/>
                <w:bCs/>
                <w:i/>
                <w:iCs/>
                <w:lang w:val="en-US"/>
              </w:rPr>
              <w:t>m</w:t>
            </w:r>
            <w:r w:rsidRPr="009C6E62">
              <w:rPr>
                <w:rFonts w:ascii="Arial" w:hAnsi="Arial" w:cs="Arial"/>
                <w:bCs/>
                <w:vertAlign w:val="subscript"/>
                <w:lang w:val="en-US"/>
              </w:rPr>
              <w:t>LPC</w:t>
            </w:r>
            <w:r w:rsidRPr="00564838">
              <w:rPr>
                <w:rFonts w:ascii="Arial" w:hAnsi="Arial" w:cs="Arial"/>
                <w:bCs/>
                <w:lang w:val="en-US"/>
              </w:rPr>
              <w:t>0,1</w:t>
            </w:r>
          </w:p>
        </w:tc>
      </w:tr>
    </w:tbl>
    <w:p w14:paraId="1735C350" w14:textId="77777777" w:rsidR="00564838" w:rsidRDefault="00564838" w:rsidP="00AB3D79">
      <w:pPr>
        <w:spacing w:line="360" w:lineRule="auto"/>
        <w:ind w:left="556" w:right="7"/>
        <w:rPr>
          <w:rFonts w:ascii="Arial" w:hAnsi="Arial" w:cs="Arial"/>
          <w:bCs/>
        </w:rPr>
      </w:pPr>
    </w:p>
    <w:p w14:paraId="4124D1CD" w14:textId="09362832" w:rsidR="00FD2F7E" w:rsidRDefault="00FD2F7E" w:rsidP="00AB3D79">
      <w:pPr>
        <w:spacing w:line="360" w:lineRule="auto"/>
        <w:ind w:left="556" w:right="7"/>
        <w:rPr>
          <w:rFonts w:ascii="Arial" w:hAnsi="Arial" w:cs="Arial"/>
          <w:bCs/>
        </w:rPr>
      </w:pPr>
      <w:r w:rsidRPr="00FD2F7E">
        <w:rPr>
          <w:rFonts w:ascii="Arial" w:hAnsi="Arial" w:cs="Arial"/>
          <w:bCs/>
        </w:rPr>
        <w:t>Jeżeli stosowana jest mieszanka kruszywa drobnego niełamanego i łamanego, to należy przyjąć proporcje kruszywa łamanego do niełamanego 50/50.</w:t>
      </w:r>
    </w:p>
    <w:p w14:paraId="002A961E" w14:textId="77777777" w:rsidR="00FD2F7E" w:rsidRDefault="00FD2F7E" w:rsidP="00AB3D79">
      <w:pPr>
        <w:spacing w:line="360" w:lineRule="auto"/>
        <w:ind w:left="556" w:right="7"/>
        <w:rPr>
          <w:rFonts w:ascii="Arial" w:hAnsi="Arial" w:cs="Arial"/>
          <w:bCs/>
        </w:rPr>
      </w:pPr>
    </w:p>
    <w:p w14:paraId="694D267D" w14:textId="3BB76F06" w:rsidR="00FD2F7E" w:rsidRDefault="00FD2F7E" w:rsidP="00AB3D79">
      <w:pPr>
        <w:spacing w:line="360" w:lineRule="auto"/>
        <w:ind w:left="556" w:right="7"/>
        <w:rPr>
          <w:rFonts w:ascii="Arial" w:hAnsi="Arial" w:cs="Arial"/>
          <w:bCs/>
        </w:rPr>
      </w:pPr>
      <w:r w:rsidRPr="00FD2F7E">
        <w:rPr>
          <w:rFonts w:ascii="Arial" w:hAnsi="Arial" w:cs="Arial"/>
          <w:bCs/>
        </w:rPr>
        <w:t>Tablica 5. Wymagane właściwości kruszywa łamanego drobnego lub o ciągłym uziarnieniu do D ≤ 8 mm do warstwy ścieralnej z betonu asfaltowego</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6"/>
        <w:gridCol w:w="4337"/>
      </w:tblGrid>
      <w:tr w:rsidR="00FD2F7E" w:rsidRPr="00FD2F7E" w14:paraId="2A22327A" w14:textId="77777777" w:rsidTr="00FD4231">
        <w:trPr>
          <w:trHeight w:val="236"/>
        </w:trPr>
        <w:tc>
          <w:tcPr>
            <w:tcW w:w="4336" w:type="dxa"/>
          </w:tcPr>
          <w:p w14:paraId="0581E8E0" w14:textId="77777777" w:rsidR="00FD2F7E" w:rsidRPr="00FD2F7E" w:rsidRDefault="00FD2F7E" w:rsidP="00FD2F7E">
            <w:pPr>
              <w:spacing w:line="360" w:lineRule="auto"/>
              <w:ind w:left="556" w:right="7"/>
              <w:rPr>
                <w:rFonts w:ascii="Arial" w:hAnsi="Arial" w:cs="Arial"/>
                <w:bCs/>
                <w:lang w:val="en-US"/>
              </w:rPr>
            </w:pPr>
            <w:proofErr w:type="spellStart"/>
            <w:r w:rsidRPr="00FD2F7E">
              <w:rPr>
                <w:rFonts w:ascii="Arial" w:hAnsi="Arial" w:cs="Arial"/>
                <w:bCs/>
                <w:lang w:val="en-US"/>
              </w:rPr>
              <w:t>Właściwości</w:t>
            </w:r>
            <w:proofErr w:type="spellEnd"/>
            <w:r w:rsidRPr="00FD2F7E">
              <w:rPr>
                <w:rFonts w:ascii="Arial" w:hAnsi="Arial" w:cs="Arial"/>
                <w:bCs/>
                <w:lang w:val="en-US"/>
              </w:rPr>
              <w:t xml:space="preserve"> </w:t>
            </w:r>
            <w:proofErr w:type="spellStart"/>
            <w:r w:rsidRPr="00FD2F7E">
              <w:rPr>
                <w:rFonts w:ascii="Arial" w:hAnsi="Arial" w:cs="Arial"/>
                <w:bCs/>
                <w:lang w:val="en-US"/>
              </w:rPr>
              <w:t>kruszywa</w:t>
            </w:r>
            <w:proofErr w:type="spellEnd"/>
            <w:r w:rsidRPr="00FD2F7E">
              <w:rPr>
                <w:rFonts w:ascii="Arial" w:hAnsi="Arial" w:cs="Arial"/>
                <w:bCs/>
                <w:lang w:val="en-US"/>
              </w:rPr>
              <w:t xml:space="preserve"> </w:t>
            </w:r>
          </w:p>
        </w:tc>
        <w:tc>
          <w:tcPr>
            <w:tcW w:w="4336" w:type="dxa"/>
          </w:tcPr>
          <w:p w14:paraId="63CF7E03" w14:textId="77777777" w:rsidR="00FD2F7E" w:rsidRPr="00FD2F7E" w:rsidRDefault="00FD2F7E" w:rsidP="00FD2F7E">
            <w:pPr>
              <w:spacing w:line="360" w:lineRule="auto"/>
              <w:ind w:left="556" w:right="7"/>
              <w:rPr>
                <w:rFonts w:ascii="Arial" w:hAnsi="Arial" w:cs="Arial"/>
                <w:bCs/>
              </w:rPr>
            </w:pPr>
            <w:r w:rsidRPr="00FD2F7E">
              <w:rPr>
                <w:rFonts w:ascii="Arial" w:hAnsi="Arial" w:cs="Arial"/>
                <w:bCs/>
              </w:rPr>
              <w:t xml:space="preserve">Wymagania w zależności od kategorii ruchu </w:t>
            </w:r>
          </w:p>
        </w:tc>
      </w:tr>
      <w:tr w:rsidR="00FD2F7E" w:rsidRPr="00FD2F7E" w14:paraId="31ED43B6" w14:textId="77777777" w:rsidTr="00FD4231">
        <w:trPr>
          <w:trHeight w:val="81"/>
        </w:trPr>
        <w:tc>
          <w:tcPr>
            <w:tcW w:w="8673" w:type="dxa"/>
            <w:gridSpan w:val="2"/>
          </w:tcPr>
          <w:p w14:paraId="7CF72FAF" w14:textId="77777777" w:rsidR="00FD2F7E" w:rsidRPr="00FD2F7E" w:rsidRDefault="00FD2F7E" w:rsidP="00FD2F7E">
            <w:pPr>
              <w:spacing w:line="360" w:lineRule="auto"/>
              <w:ind w:left="556" w:right="7"/>
              <w:rPr>
                <w:rFonts w:ascii="Arial" w:hAnsi="Arial" w:cs="Arial"/>
                <w:bCs/>
                <w:lang w:val="en-US"/>
              </w:rPr>
            </w:pPr>
            <w:r w:rsidRPr="00FD2F7E">
              <w:rPr>
                <w:rFonts w:ascii="Arial" w:hAnsi="Arial" w:cs="Arial"/>
                <w:bCs/>
                <w:lang w:val="en-US"/>
              </w:rPr>
              <w:t xml:space="preserve">KR1÷KR2 </w:t>
            </w:r>
          </w:p>
        </w:tc>
      </w:tr>
      <w:tr w:rsidR="00FD2F7E" w:rsidRPr="00FD2F7E" w14:paraId="1D4B1EE3" w14:textId="77777777" w:rsidTr="00FD4231">
        <w:trPr>
          <w:trHeight w:val="102"/>
        </w:trPr>
        <w:tc>
          <w:tcPr>
            <w:tcW w:w="4336" w:type="dxa"/>
          </w:tcPr>
          <w:p w14:paraId="764B6FC3" w14:textId="77777777" w:rsidR="00FD2F7E" w:rsidRPr="00FD2F7E" w:rsidRDefault="00FD2F7E" w:rsidP="00FD2F7E">
            <w:pPr>
              <w:spacing w:line="360" w:lineRule="auto"/>
              <w:ind w:left="556" w:right="7"/>
              <w:rPr>
                <w:rFonts w:ascii="Arial" w:hAnsi="Arial" w:cs="Arial"/>
                <w:bCs/>
              </w:rPr>
            </w:pPr>
            <w:r w:rsidRPr="00FD2F7E">
              <w:rPr>
                <w:rFonts w:ascii="Arial" w:hAnsi="Arial" w:cs="Arial"/>
                <w:bCs/>
              </w:rPr>
              <w:t xml:space="preserve">Uziarnienie według PN-EN 933-1, wymagana kategoria: </w:t>
            </w:r>
          </w:p>
        </w:tc>
        <w:tc>
          <w:tcPr>
            <w:tcW w:w="4336" w:type="dxa"/>
          </w:tcPr>
          <w:p w14:paraId="470B7317" w14:textId="77777777" w:rsidR="00FD2F7E" w:rsidRPr="00FD2F7E" w:rsidRDefault="00FD2F7E" w:rsidP="00FD2F7E">
            <w:pPr>
              <w:spacing w:line="360" w:lineRule="auto"/>
              <w:ind w:left="556" w:right="7"/>
              <w:rPr>
                <w:rFonts w:ascii="Arial" w:hAnsi="Arial" w:cs="Arial"/>
                <w:bCs/>
                <w:lang w:val="en-US"/>
              </w:rPr>
            </w:pPr>
            <w:r w:rsidRPr="00FD2F7E">
              <w:rPr>
                <w:rFonts w:ascii="Arial" w:hAnsi="Arial" w:cs="Arial"/>
                <w:bCs/>
                <w:i/>
                <w:iCs/>
                <w:lang w:val="en-US"/>
              </w:rPr>
              <w:t>G</w:t>
            </w:r>
            <w:r w:rsidRPr="00B44161">
              <w:rPr>
                <w:rFonts w:ascii="Arial" w:hAnsi="Arial" w:cs="Arial"/>
                <w:bCs/>
                <w:i/>
                <w:iCs/>
                <w:vertAlign w:val="subscript"/>
                <w:lang w:val="en-US"/>
              </w:rPr>
              <w:t>A</w:t>
            </w:r>
            <w:r w:rsidRPr="00FD2F7E">
              <w:rPr>
                <w:rFonts w:ascii="Arial" w:hAnsi="Arial" w:cs="Arial"/>
                <w:bCs/>
                <w:i/>
                <w:iCs/>
                <w:lang w:val="en-US"/>
              </w:rPr>
              <w:t xml:space="preserve">85 </w:t>
            </w:r>
            <w:proofErr w:type="spellStart"/>
            <w:r w:rsidRPr="00FD2F7E">
              <w:rPr>
                <w:rFonts w:ascii="Arial" w:hAnsi="Arial" w:cs="Arial"/>
                <w:bCs/>
                <w:i/>
                <w:iCs/>
                <w:lang w:val="en-US"/>
              </w:rPr>
              <w:t>lub</w:t>
            </w:r>
            <w:proofErr w:type="spellEnd"/>
            <w:r w:rsidRPr="00FD2F7E">
              <w:rPr>
                <w:rFonts w:ascii="Arial" w:hAnsi="Arial" w:cs="Arial"/>
                <w:bCs/>
                <w:i/>
                <w:iCs/>
                <w:lang w:val="en-US"/>
              </w:rPr>
              <w:t xml:space="preserve"> G</w:t>
            </w:r>
            <w:r w:rsidRPr="00B44161">
              <w:rPr>
                <w:rFonts w:ascii="Arial" w:hAnsi="Arial" w:cs="Arial"/>
                <w:bCs/>
                <w:i/>
                <w:iCs/>
                <w:vertAlign w:val="subscript"/>
                <w:lang w:val="en-US"/>
              </w:rPr>
              <w:t>F</w:t>
            </w:r>
            <w:r w:rsidRPr="00FD2F7E">
              <w:rPr>
                <w:rFonts w:ascii="Arial" w:hAnsi="Arial" w:cs="Arial"/>
                <w:bCs/>
                <w:i/>
                <w:iCs/>
                <w:lang w:val="en-US"/>
              </w:rPr>
              <w:t xml:space="preserve">85 </w:t>
            </w:r>
          </w:p>
        </w:tc>
      </w:tr>
      <w:tr w:rsidR="00FD2F7E" w:rsidRPr="00FD2F7E" w14:paraId="3C5A8B35" w14:textId="77777777" w:rsidTr="00FD4231">
        <w:trPr>
          <w:trHeight w:val="205"/>
        </w:trPr>
        <w:tc>
          <w:tcPr>
            <w:tcW w:w="4336" w:type="dxa"/>
          </w:tcPr>
          <w:p w14:paraId="65ECA2A9" w14:textId="77777777" w:rsidR="00FD2F7E" w:rsidRPr="00FD2F7E" w:rsidRDefault="00FD2F7E" w:rsidP="00FD2F7E">
            <w:pPr>
              <w:spacing w:line="360" w:lineRule="auto"/>
              <w:ind w:left="556" w:right="7"/>
              <w:rPr>
                <w:rFonts w:ascii="Arial" w:hAnsi="Arial" w:cs="Arial"/>
                <w:bCs/>
              </w:rPr>
            </w:pPr>
            <w:r w:rsidRPr="00FD2F7E">
              <w:rPr>
                <w:rFonts w:ascii="Arial" w:hAnsi="Arial" w:cs="Arial"/>
                <w:bCs/>
              </w:rPr>
              <w:lastRenderedPageBreak/>
              <w:t xml:space="preserve">Tolerancja uziarnienia; odchylenie nie większe niż według kategorii: </w:t>
            </w:r>
          </w:p>
        </w:tc>
        <w:tc>
          <w:tcPr>
            <w:tcW w:w="4336" w:type="dxa"/>
          </w:tcPr>
          <w:p w14:paraId="42291013" w14:textId="77777777" w:rsidR="00FD2F7E" w:rsidRPr="00FD2F7E" w:rsidRDefault="00FD2F7E" w:rsidP="00FD2F7E">
            <w:pPr>
              <w:spacing w:line="360" w:lineRule="auto"/>
              <w:ind w:left="556" w:right="7"/>
              <w:rPr>
                <w:rFonts w:ascii="Arial" w:hAnsi="Arial" w:cs="Arial"/>
                <w:bCs/>
                <w:lang w:val="en-US"/>
              </w:rPr>
            </w:pPr>
            <w:r w:rsidRPr="00FD2F7E">
              <w:rPr>
                <w:rFonts w:ascii="Arial" w:hAnsi="Arial" w:cs="Arial"/>
                <w:bCs/>
                <w:i/>
                <w:iCs/>
                <w:lang w:val="en-US"/>
              </w:rPr>
              <w:t>G</w:t>
            </w:r>
            <w:r w:rsidRPr="00B44161">
              <w:rPr>
                <w:rFonts w:ascii="Arial" w:hAnsi="Arial" w:cs="Arial"/>
                <w:bCs/>
                <w:i/>
                <w:iCs/>
                <w:vertAlign w:val="subscript"/>
                <w:lang w:val="en-US"/>
              </w:rPr>
              <w:t>TC</w:t>
            </w:r>
            <w:r w:rsidRPr="00FD2F7E">
              <w:rPr>
                <w:rFonts w:ascii="Arial" w:hAnsi="Arial" w:cs="Arial"/>
                <w:bCs/>
                <w:i/>
                <w:iCs/>
                <w:lang w:val="en-US"/>
              </w:rPr>
              <w:t xml:space="preserve">NR </w:t>
            </w:r>
          </w:p>
        </w:tc>
      </w:tr>
      <w:tr w:rsidR="00FD2F7E" w:rsidRPr="00FD2F7E" w14:paraId="595FA05F" w14:textId="77777777" w:rsidTr="00FD4231">
        <w:trPr>
          <w:trHeight w:val="205"/>
        </w:trPr>
        <w:tc>
          <w:tcPr>
            <w:tcW w:w="4336" w:type="dxa"/>
          </w:tcPr>
          <w:p w14:paraId="789B5614" w14:textId="77777777" w:rsidR="00FD2F7E" w:rsidRPr="00FD2F7E" w:rsidRDefault="00FD2F7E" w:rsidP="00FD2F7E">
            <w:pPr>
              <w:spacing w:line="360" w:lineRule="auto"/>
              <w:ind w:left="556" w:right="7"/>
              <w:rPr>
                <w:rFonts w:ascii="Arial" w:hAnsi="Arial" w:cs="Arial"/>
                <w:bCs/>
              </w:rPr>
            </w:pPr>
            <w:r w:rsidRPr="00FD2F7E">
              <w:rPr>
                <w:rFonts w:ascii="Arial" w:hAnsi="Arial" w:cs="Arial"/>
                <w:bCs/>
              </w:rPr>
              <w:t xml:space="preserve">Zawartość pyłów według PN-EN 933-1, kategoria nie wyższa niż: </w:t>
            </w:r>
          </w:p>
        </w:tc>
        <w:tc>
          <w:tcPr>
            <w:tcW w:w="4336" w:type="dxa"/>
          </w:tcPr>
          <w:p w14:paraId="257D8B8B" w14:textId="77777777" w:rsidR="00B44161" w:rsidRPr="009C6E62" w:rsidRDefault="00B44161" w:rsidP="00B44161">
            <w:pPr>
              <w:spacing w:line="360" w:lineRule="auto"/>
              <w:ind w:left="666" w:right="7"/>
              <w:rPr>
                <w:rFonts w:ascii="Arial" w:hAnsi="Arial" w:cs="Arial"/>
                <w:bCs/>
                <w:lang w:val="en-US"/>
              </w:rPr>
            </w:pPr>
            <w:r>
              <w:rPr>
                <w:i/>
                <w:iCs/>
                <w:sz w:val="20"/>
                <w:szCs w:val="20"/>
              </w:rPr>
              <w:t xml:space="preserve">f </w:t>
            </w:r>
            <w:r>
              <w:rPr>
                <w:i/>
                <w:iCs/>
                <w:sz w:val="20"/>
                <w:szCs w:val="20"/>
                <w:vertAlign w:val="subscript"/>
              </w:rPr>
              <w:t>3</w:t>
            </w:r>
          </w:p>
          <w:p w14:paraId="7A4237B2" w14:textId="14A1FD42" w:rsidR="00FD2F7E" w:rsidRPr="00FD2F7E" w:rsidRDefault="00FD2F7E" w:rsidP="00FD2F7E">
            <w:pPr>
              <w:spacing w:line="360" w:lineRule="auto"/>
              <w:ind w:left="556" w:right="7"/>
              <w:rPr>
                <w:rFonts w:ascii="Arial" w:hAnsi="Arial" w:cs="Arial"/>
                <w:bCs/>
                <w:lang w:val="en-US"/>
              </w:rPr>
            </w:pPr>
            <w:r w:rsidRPr="00FD2F7E">
              <w:rPr>
                <w:rFonts w:ascii="Arial" w:hAnsi="Arial" w:cs="Arial"/>
                <w:bCs/>
                <w:i/>
                <w:iCs/>
                <w:lang w:val="en-US"/>
              </w:rPr>
              <w:t xml:space="preserve"> </w:t>
            </w:r>
          </w:p>
        </w:tc>
      </w:tr>
      <w:tr w:rsidR="00FD2F7E" w:rsidRPr="00FD2F7E" w14:paraId="38A2088D" w14:textId="77777777" w:rsidTr="00FD4231">
        <w:trPr>
          <w:trHeight w:val="205"/>
        </w:trPr>
        <w:tc>
          <w:tcPr>
            <w:tcW w:w="4336" w:type="dxa"/>
          </w:tcPr>
          <w:p w14:paraId="44984E54" w14:textId="77777777" w:rsidR="00FD2F7E" w:rsidRPr="00FD2F7E" w:rsidRDefault="00FD2F7E" w:rsidP="00FD2F7E">
            <w:pPr>
              <w:spacing w:line="360" w:lineRule="auto"/>
              <w:ind w:left="556" w:right="7"/>
              <w:rPr>
                <w:rFonts w:ascii="Arial" w:hAnsi="Arial" w:cs="Arial"/>
                <w:bCs/>
              </w:rPr>
            </w:pPr>
            <w:r w:rsidRPr="00FD2F7E">
              <w:rPr>
                <w:rFonts w:ascii="Arial" w:hAnsi="Arial" w:cs="Arial"/>
                <w:bCs/>
              </w:rPr>
              <w:t xml:space="preserve">Jakość pyłów według PN-EN 933-9; kategoria nie wyższa niż: </w:t>
            </w:r>
          </w:p>
        </w:tc>
        <w:tc>
          <w:tcPr>
            <w:tcW w:w="4336" w:type="dxa"/>
          </w:tcPr>
          <w:p w14:paraId="2201C2FC" w14:textId="77777777" w:rsidR="00FD2F7E" w:rsidRPr="00FD2F7E" w:rsidRDefault="00FD2F7E" w:rsidP="00FD2F7E">
            <w:pPr>
              <w:spacing w:line="360" w:lineRule="auto"/>
              <w:ind w:left="556" w:right="7"/>
              <w:rPr>
                <w:rFonts w:ascii="Arial" w:hAnsi="Arial" w:cs="Arial"/>
                <w:bCs/>
                <w:lang w:val="en-US"/>
              </w:rPr>
            </w:pPr>
            <w:r w:rsidRPr="00FD2F7E">
              <w:rPr>
                <w:rFonts w:ascii="Arial" w:hAnsi="Arial" w:cs="Arial"/>
                <w:bCs/>
                <w:i/>
                <w:iCs/>
                <w:lang w:val="en-US"/>
              </w:rPr>
              <w:t>MB</w:t>
            </w:r>
            <w:r w:rsidRPr="00B44161">
              <w:rPr>
                <w:rFonts w:ascii="Arial" w:hAnsi="Arial" w:cs="Arial"/>
                <w:bCs/>
                <w:i/>
                <w:iCs/>
                <w:vertAlign w:val="subscript"/>
                <w:lang w:val="en-US"/>
              </w:rPr>
              <w:t>F</w:t>
            </w:r>
            <w:r w:rsidRPr="00FD2F7E">
              <w:rPr>
                <w:rFonts w:ascii="Arial" w:hAnsi="Arial" w:cs="Arial"/>
                <w:bCs/>
                <w:i/>
                <w:iCs/>
                <w:lang w:val="en-US"/>
              </w:rPr>
              <w:t xml:space="preserve">10 </w:t>
            </w:r>
          </w:p>
        </w:tc>
      </w:tr>
      <w:tr w:rsidR="00FD2F7E" w:rsidRPr="00FD2F7E" w14:paraId="71300062" w14:textId="77777777" w:rsidTr="00FD4231">
        <w:trPr>
          <w:trHeight w:val="320"/>
        </w:trPr>
        <w:tc>
          <w:tcPr>
            <w:tcW w:w="4336" w:type="dxa"/>
          </w:tcPr>
          <w:p w14:paraId="3B2EDC3E" w14:textId="618F9CA1" w:rsidR="00FD2F7E" w:rsidRPr="00B44161" w:rsidRDefault="00FD2F7E" w:rsidP="00FD2F7E">
            <w:pPr>
              <w:spacing w:line="360" w:lineRule="auto"/>
              <w:ind w:left="556" w:right="7"/>
              <w:rPr>
                <w:rFonts w:ascii="Arial" w:hAnsi="Arial" w:cs="Arial"/>
                <w:bCs/>
              </w:rPr>
            </w:pPr>
            <w:r w:rsidRPr="00FD2F7E">
              <w:rPr>
                <w:rFonts w:ascii="Arial" w:hAnsi="Arial" w:cs="Arial"/>
                <w:bCs/>
              </w:rPr>
              <w:t>Kanciastość kruszywa drobnego lub kruszywa 0/2 wydzielonego z</w:t>
            </w:r>
            <w:r w:rsidR="00B44161">
              <w:rPr>
                <w:rFonts w:ascii="Arial" w:hAnsi="Arial" w:cs="Arial"/>
                <w:bCs/>
              </w:rPr>
              <w:t> </w:t>
            </w:r>
            <w:r w:rsidR="001620BB">
              <w:rPr>
                <w:rFonts w:ascii="Arial" w:hAnsi="Arial" w:cs="Arial"/>
                <w:bCs/>
              </w:rPr>
              <w:t>`</w:t>
            </w:r>
            <w:r w:rsidRPr="00FD2F7E">
              <w:rPr>
                <w:rFonts w:ascii="Arial" w:hAnsi="Arial" w:cs="Arial"/>
                <w:bCs/>
              </w:rPr>
              <w:t xml:space="preserve">kruszywa o ciągłym uziarnieniu według PN-EN 933-6, rozdz. </w:t>
            </w:r>
            <w:r w:rsidRPr="00B44161">
              <w:rPr>
                <w:rFonts w:ascii="Arial" w:hAnsi="Arial" w:cs="Arial"/>
                <w:bCs/>
              </w:rPr>
              <w:t xml:space="preserve">8, kategoria nie niższa niż: </w:t>
            </w:r>
          </w:p>
        </w:tc>
        <w:tc>
          <w:tcPr>
            <w:tcW w:w="4336" w:type="dxa"/>
          </w:tcPr>
          <w:p w14:paraId="0FC41A42" w14:textId="77777777" w:rsidR="00FD2F7E" w:rsidRPr="00FD2F7E" w:rsidRDefault="00FD2F7E" w:rsidP="00FD2F7E">
            <w:pPr>
              <w:spacing w:line="360" w:lineRule="auto"/>
              <w:ind w:left="556" w:right="7"/>
              <w:rPr>
                <w:rFonts w:ascii="Arial" w:hAnsi="Arial" w:cs="Arial"/>
                <w:bCs/>
                <w:lang w:val="en-US"/>
              </w:rPr>
            </w:pPr>
            <w:proofErr w:type="spellStart"/>
            <w:r w:rsidRPr="00FD2F7E">
              <w:rPr>
                <w:rFonts w:ascii="Arial" w:hAnsi="Arial" w:cs="Arial"/>
                <w:bCs/>
                <w:i/>
                <w:iCs/>
                <w:lang w:val="en-US"/>
              </w:rPr>
              <w:t>E</w:t>
            </w:r>
            <w:r w:rsidRPr="00B44161">
              <w:rPr>
                <w:rFonts w:ascii="Arial" w:hAnsi="Arial" w:cs="Arial"/>
                <w:bCs/>
                <w:i/>
                <w:iCs/>
                <w:vertAlign w:val="subscript"/>
                <w:lang w:val="en-US"/>
              </w:rPr>
              <w:t>cs</w:t>
            </w:r>
            <w:proofErr w:type="spellEnd"/>
            <w:r w:rsidRPr="00B44161">
              <w:rPr>
                <w:rFonts w:ascii="Arial" w:hAnsi="Arial" w:cs="Arial"/>
                <w:bCs/>
                <w:i/>
                <w:iCs/>
                <w:vertAlign w:val="subscript"/>
                <w:lang w:val="en-US"/>
              </w:rPr>
              <w:t xml:space="preserve"> </w:t>
            </w:r>
            <w:proofErr w:type="spellStart"/>
            <w:r w:rsidRPr="00B44161">
              <w:rPr>
                <w:rFonts w:ascii="Arial" w:hAnsi="Arial" w:cs="Arial"/>
                <w:bCs/>
                <w:i/>
                <w:iCs/>
                <w:vertAlign w:val="subscript"/>
                <w:lang w:val="en-US"/>
              </w:rPr>
              <w:t>Deklarowana</w:t>
            </w:r>
            <w:proofErr w:type="spellEnd"/>
            <w:r w:rsidRPr="00B44161">
              <w:rPr>
                <w:rFonts w:ascii="Arial" w:hAnsi="Arial" w:cs="Arial"/>
                <w:bCs/>
                <w:i/>
                <w:iCs/>
                <w:vertAlign w:val="subscript"/>
                <w:lang w:val="en-US"/>
              </w:rPr>
              <w:t xml:space="preserve"> </w:t>
            </w:r>
          </w:p>
        </w:tc>
      </w:tr>
      <w:tr w:rsidR="00FD2F7E" w:rsidRPr="00FD2F7E" w14:paraId="3F0D0234" w14:textId="77777777" w:rsidTr="00FD4231">
        <w:trPr>
          <w:trHeight w:val="204"/>
        </w:trPr>
        <w:tc>
          <w:tcPr>
            <w:tcW w:w="4336" w:type="dxa"/>
          </w:tcPr>
          <w:p w14:paraId="598BA876" w14:textId="77777777" w:rsidR="00FD2F7E" w:rsidRPr="00FD2F7E" w:rsidRDefault="00FD2F7E" w:rsidP="00FD2F7E">
            <w:pPr>
              <w:spacing w:line="360" w:lineRule="auto"/>
              <w:ind w:left="556" w:right="7"/>
              <w:rPr>
                <w:rFonts w:ascii="Arial" w:hAnsi="Arial" w:cs="Arial"/>
                <w:bCs/>
              </w:rPr>
            </w:pPr>
            <w:r w:rsidRPr="00FD2F7E">
              <w:rPr>
                <w:rFonts w:ascii="Arial" w:hAnsi="Arial" w:cs="Arial"/>
                <w:bCs/>
              </w:rPr>
              <w:t xml:space="preserve">Gęstość ziaren według PN-EN 1097-6, rozdział 7, 8 lub 9 </w:t>
            </w:r>
          </w:p>
        </w:tc>
        <w:tc>
          <w:tcPr>
            <w:tcW w:w="4336" w:type="dxa"/>
          </w:tcPr>
          <w:p w14:paraId="5DCA9041" w14:textId="77777777" w:rsidR="00FD2F7E" w:rsidRPr="00FD2F7E" w:rsidRDefault="00FD2F7E" w:rsidP="00FD2F7E">
            <w:pPr>
              <w:spacing w:line="360" w:lineRule="auto"/>
              <w:ind w:left="556" w:right="7"/>
              <w:rPr>
                <w:rFonts w:ascii="Arial" w:hAnsi="Arial" w:cs="Arial"/>
                <w:bCs/>
                <w:lang w:val="en-US"/>
              </w:rPr>
            </w:pPr>
            <w:proofErr w:type="spellStart"/>
            <w:r w:rsidRPr="00FD2F7E">
              <w:rPr>
                <w:rFonts w:ascii="Arial" w:hAnsi="Arial" w:cs="Arial"/>
                <w:bCs/>
                <w:lang w:val="en-US"/>
              </w:rPr>
              <w:t>deklarowana</w:t>
            </w:r>
            <w:proofErr w:type="spellEnd"/>
            <w:r w:rsidRPr="00FD2F7E">
              <w:rPr>
                <w:rFonts w:ascii="Arial" w:hAnsi="Arial" w:cs="Arial"/>
                <w:bCs/>
                <w:lang w:val="en-US"/>
              </w:rPr>
              <w:t xml:space="preserve"> </w:t>
            </w:r>
            <w:proofErr w:type="spellStart"/>
            <w:r w:rsidRPr="00FD2F7E">
              <w:rPr>
                <w:rFonts w:ascii="Arial" w:hAnsi="Arial" w:cs="Arial"/>
                <w:bCs/>
                <w:lang w:val="en-US"/>
              </w:rPr>
              <w:t>przez</w:t>
            </w:r>
            <w:proofErr w:type="spellEnd"/>
            <w:r w:rsidRPr="00FD2F7E">
              <w:rPr>
                <w:rFonts w:ascii="Arial" w:hAnsi="Arial" w:cs="Arial"/>
                <w:bCs/>
                <w:lang w:val="en-US"/>
              </w:rPr>
              <w:t xml:space="preserve"> </w:t>
            </w:r>
            <w:proofErr w:type="spellStart"/>
            <w:r w:rsidRPr="00FD2F7E">
              <w:rPr>
                <w:rFonts w:ascii="Arial" w:hAnsi="Arial" w:cs="Arial"/>
                <w:bCs/>
                <w:lang w:val="en-US"/>
              </w:rPr>
              <w:t>producenta</w:t>
            </w:r>
            <w:proofErr w:type="spellEnd"/>
            <w:r w:rsidRPr="00FD2F7E">
              <w:rPr>
                <w:rFonts w:ascii="Arial" w:hAnsi="Arial" w:cs="Arial"/>
                <w:bCs/>
                <w:lang w:val="en-US"/>
              </w:rPr>
              <w:t xml:space="preserve"> </w:t>
            </w:r>
          </w:p>
        </w:tc>
      </w:tr>
      <w:tr w:rsidR="00FD2F7E" w:rsidRPr="00FD2F7E" w14:paraId="74483966" w14:textId="77777777" w:rsidTr="00FD4231">
        <w:trPr>
          <w:trHeight w:val="90"/>
        </w:trPr>
        <w:tc>
          <w:tcPr>
            <w:tcW w:w="4336" w:type="dxa"/>
          </w:tcPr>
          <w:p w14:paraId="711A50A4" w14:textId="77777777" w:rsidR="00FD2F7E" w:rsidRPr="00FD2F7E" w:rsidRDefault="00FD2F7E" w:rsidP="00FD2F7E">
            <w:pPr>
              <w:spacing w:line="360" w:lineRule="auto"/>
              <w:ind w:left="556" w:right="7"/>
              <w:rPr>
                <w:rFonts w:ascii="Arial" w:hAnsi="Arial" w:cs="Arial"/>
                <w:bCs/>
                <w:lang w:val="en-US"/>
              </w:rPr>
            </w:pPr>
            <w:r w:rsidRPr="00FD2F7E">
              <w:rPr>
                <w:rFonts w:ascii="Arial" w:hAnsi="Arial" w:cs="Arial"/>
                <w:bCs/>
              </w:rPr>
              <w:t xml:space="preserve">Nasiąkliwość według PN-EN 1097-6, rozdz. </w:t>
            </w:r>
            <w:r w:rsidRPr="00FD2F7E">
              <w:rPr>
                <w:rFonts w:ascii="Arial" w:hAnsi="Arial" w:cs="Arial"/>
                <w:bCs/>
                <w:lang w:val="en-US"/>
              </w:rPr>
              <w:t xml:space="preserve">7, 8 </w:t>
            </w:r>
            <w:proofErr w:type="spellStart"/>
            <w:r w:rsidRPr="00FD2F7E">
              <w:rPr>
                <w:rFonts w:ascii="Arial" w:hAnsi="Arial" w:cs="Arial"/>
                <w:bCs/>
                <w:lang w:val="en-US"/>
              </w:rPr>
              <w:t>lub</w:t>
            </w:r>
            <w:proofErr w:type="spellEnd"/>
            <w:r w:rsidRPr="00FD2F7E">
              <w:rPr>
                <w:rFonts w:ascii="Arial" w:hAnsi="Arial" w:cs="Arial"/>
                <w:bCs/>
                <w:lang w:val="en-US"/>
              </w:rPr>
              <w:t xml:space="preserve"> 9 </w:t>
            </w:r>
          </w:p>
        </w:tc>
        <w:tc>
          <w:tcPr>
            <w:tcW w:w="4336" w:type="dxa"/>
          </w:tcPr>
          <w:p w14:paraId="199495EC" w14:textId="77777777" w:rsidR="00FD2F7E" w:rsidRPr="00FD2F7E" w:rsidRDefault="00FD2F7E" w:rsidP="00FD2F7E">
            <w:pPr>
              <w:spacing w:line="360" w:lineRule="auto"/>
              <w:ind w:left="556" w:right="7"/>
              <w:rPr>
                <w:rFonts w:ascii="Arial" w:hAnsi="Arial" w:cs="Arial"/>
                <w:bCs/>
                <w:lang w:val="en-US"/>
              </w:rPr>
            </w:pPr>
            <w:proofErr w:type="spellStart"/>
            <w:r w:rsidRPr="00FD2F7E">
              <w:rPr>
                <w:rFonts w:ascii="Arial" w:hAnsi="Arial" w:cs="Arial"/>
                <w:bCs/>
                <w:lang w:val="en-US"/>
              </w:rPr>
              <w:t>deklarowana</w:t>
            </w:r>
            <w:proofErr w:type="spellEnd"/>
            <w:r w:rsidRPr="00FD2F7E">
              <w:rPr>
                <w:rFonts w:ascii="Arial" w:hAnsi="Arial" w:cs="Arial"/>
                <w:bCs/>
                <w:lang w:val="en-US"/>
              </w:rPr>
              <w:t xml:space="preserve"> </w:t>
            </w:r>
            <w:proofErr w:type="spellStart"/>
            <w:r w:rsidRPr="00FD2F7E">
              <w:rPr>
                <w:rFonts w:ascii="Arial" w:hAnsi="Arial" w:cs="Arial"/>
                <w:bCs/>
                <w:lang w:val="en-US"/>
              </w:rPr>
              <w:t>przez</w:t>
            </w:r>
            <w:proofErr w:type="spellEnd"/>
            <w:r w:rsidRPr="00FD2F7E">
              <w:rPr>
                <w:rFonts w:ascii="Arial" w:hAnsi="Arial" w:cs="Arial"/>
                <w:bCs/>
                <w:lang w:val="en-US"/>
              </w:rPr>
              <w:t xml:space="preserve"> </w:t>
            </w:r>
            <w:proofErr w:type="spellStart"/>
            <w:r w:rsidRPr="00FD2F7E">
              <w:rPr>
                <w:rFonts w:ascii="Arial" w:hAnsi="Arial" w:cs="Arial"/>
                <w:bCs/>
                <w:lang w:val="en-US"/>
              </w:rPr>
              <w:t>producenta</w:t>
            </w:r>
            <w:proofErr w:type="spellEnd"/>
            <w:r w:rsidRPr="00FD2F7E">
              <w:rPr>
                <w:rFonts w:ascii="Arial" w:hAnsi="Arial" w:cs="Arial"/>
                <w:bCs/>
                <w:lang w:val="en-US"/>
              </w:rPr>
              <w:t xml:space="preserve"> </w:t>
            </w:r>
          </w:p>
        </w:tc>
      </w:tr>
      <w:tr w:rsidR="00FD2F7E" w:rsidRPr="00FD2F7E" w14:paraId="29F639DD" w14:textId="77777777" w:rsidTr="00FD4231">
        <w:trPr>
          <w:trHeight w:val="205"/>
        </w:trPr>
        <w:tc>
          <w:tcPr>
            <w:tcW w:w="4336" w:type="dxa"/>
          </w:tcPr>
          <w:p w14:paraId="11CF06E0" w14:textId="77777777" w:rsidR="00FD2F7E" w:rsidRPr="00FD2F7E" w:rsidRDefault="00FD2F7E" w:rsidP="00FD2F7E">
            <w:pPr>
              <w:spacing w:line="360" w:lineRule="auto"/>
              <w:ind w:left="556" w:right="7"/>
              <w:rPr>
                <w:rFonts w:ascii="Arial" w:hAnsi="Arial" w:cs="Arial"/>
                <w:bCs/>
              </w:rPr>
            </w:pPr>
            <w:r w:rsidRPr="00FD2F7E">
              <w:rPr>
                <w:rFonts w:ascii="Arial" w:hAnsi="Arial" w:cs="Arial"/>
                <w:bCs/>
              </w:rPr>
              <w:t xml:space="preserve">Grube zanieczyszczenia lekkie, według PN-EN 1744-1 p. 14.2, kategoria nie wyższa niż: </w:t>
            </w:r>
          </w:p>
        </w:tc>
        <w:tc>
          <w:tcPr>
            <w:tcW w:w="4336" w:type="dxa"/>
          </w:tcPr>
          <w:p w14:paraId="4E478CED" w14:textId="77777777" w:rsidR="00FD2F7E" w:rsidRPr="00FD2F7E" w:rsidRDefault="00FD2F7E" w:rsidP="00FD2F7E">
            <w:pPr>
              <w:spacing w:line="360" w:lineRule="auto"/>
              <w:ind w:left="556" w:right="7"/>
              <w:rPr>
                <w:rFonts w:ascii="Arial" w:hAnsi="Arial" w:cs="Arial"/>
                <w:bCs/>
                <w:lang w:val="en-US"/>
              </w:rPr>
            </w:pPr>
            <w:r w:rsidRPr="00FD2F7E">
              <w:rPr>
                <w:rFonts w:ascii="Arial" w:hAnsi="Arial" w:cs="Arial"/>
                <w:bCs/>
                <w:i/>
                <w:iCs/>
                <w:lang w:val="en-US"/>
              </w:rPr>
              <w:t>m</w:t>
            </w:r>
            <w:r w:rsidRPr="00B44161">
              <w:rPr>
                <w:rFonts w:ascii="Arial" w:hAnsi="Arial" w:cs="Arial"/>
                <w:bCs/>
                <w:vertAlign w:val="subscript"/>
                <w:lang w:val="en-US"/>
              </w:rPr>
              <w:t>LPC</w:t>
            </w:r>
            <w:r w:rsidRPr="00FD2F7E">
              <w:rPr>
                <w:rFonts w:ascii="Arial" w:hAnsi="Arial" w:cs="Arial"/>
                <w:bCs/>
                <w:lang w:val="en-US"/>
              </w:rPr>
              <w:t xml:space="preserve">0,1 </w:t>
            </w:r>
          </w:p>
        </w:tc>
      </w:tr>
    </w:tbl>
    <w:p w14:paraId="7764C208" w14:textId="77777777" w:rsidR="00FD2F7E" w:rsidRPr="00AB3D79" w:rsidRDefault="00FD2F7E" w:rsidP="00E53555">
      <w:pPr>
        <w:spacing w:line="360" w:lineRule="auto"/>
        <w:ind w:right="7"/>
        <w:rPr>
          <w:rFonts w:ascii="Arial" w:hAnsi="Arial" w:cs="Arial"/>
          <w:bCs/>
        </w:rPr>
      </w:pPr>
    </w:p>
    <w:p w14:paraId="3436EFC5" w14:textId="63CF2C32" w:rsidR="006C50D1" w:rsidRPr="006C50D1" w:rsidRDefault="006C50D1" w:rsidP="006C50D1">
      <w:pPr>
        <w:numPr>
          <w:ilvl w:val="0"/>
          <w:numId w:val="38"/>
        </w:numPr>
        <w:spacing w:line="360" w:lineRule="auto"/>
        <w:ind w:left="284" w:right="7" w:hanging="284"/>
        <w:rPr>
          <w:rFonts w:ascii="Arial" w:hAnsi="Arial" w:cs="Arial"/>
          <w:bCs/>
        </w:rPr>
      </w:pPr>
      <w:r>
        <w:rPr>
          <w:rFonts w:ascii="Arial" w:hAnsi="Arial" w:cs="Arial"/>
          <w:bCs/>
        </w:rPr>
        <w:t>Miejsce odbioru m</w:t>
      </w:r>
      <w:r w:rsidR="00130991">
        <w:rPr>
          <w:rFonts w:ascii="Arial" w:hAnsi="Arial" w:cs="Arial"/>
          <w:bCs/>
        </w:rPr>
        <w:t>ieszanki</w:t>
      </w:r>
      <w:r w:rsidR="008F5E44">
        <w:rPr>
          <w:rFonts w:ascii="Arial" w:hAnsi="Arial" w:cs="Arial"/>
          <w:bCs/>
        </w:rPr>
        <w:t xml:space="preserve"> od wykonawcy</w:t>
      </w:r>
      <w:r>
        <w:rPr>
          <w:rFonts w:ascii="Arial" w:hAnsi="Arial" w:cs="Arial"/>
          <w:bCs/>
        </w:rPr>
        <w:t xml:space="preserve"> musi znajdować się w odległości maksymalnie 80 km od siedziby zamawiającego tj. </w:t>
      </w:r>
      <w:r w:rsidRPr="006C50D1">
        <w:rPr>
          <w:rFonts w:ascii="Arial" w:hAnsi="Arial" w:cs="Arial"/>
          <w:bCs/>
        </w:rPr>
        <w:t>ul. M. Konopnickiej 20</w:t>
      </w:r>
      <w:r>
        <w:rPr>
          <w:rFonts w:ascii="Arial" w:hAnsi="Arial" w:cs="Arial"/>
          <w:bCs/>
        </w:rPr>
        <w:t xml:space="preserve">, </w:t>
      </w:r>
      <w:r w:rsidRPr="006C50D1">
        <w:rPr>
          <w:rFonts w:ascii="Arial" w:hAnsi="Arial" w:cs="Arial"/>
          <w:bCs/>
        </w:rPr>
        <w:t>88</w:t>
      </w:r>
      <w:r w:rsidR="008F5E44">
        <w:rPr>
          <w:rFonts w:ascii="Arial" w:hAnsi="Arial" w:cs="Arial"/>
          <w:bCs/>
        </w:rPr>
        <w:noBreakHyphen/>
      </w:r>
      <w:r w:rsidRPr="006C50D1">
        <w:rPr>
          <w:rFonts w:ascii="Arial" w:hAnsi="Arial" w:cs="Arial"/>
          <w:bCs/>
        </w:rPr>
        <w:t>300</w:t>
      </w:r>
      <w:r w:rsidR="008F5E44">
        <w:rPr>
          <w:rFonts w:ascii="Arial" w:hAnsi="Arial" w:cs="Arial"/>
          <w:bCs/>
        </w:rPr>
        <w:t> </w:t>
      </w:r>
      <w:r w:rsidRPr="006C50D1">
        <w:rPr>
          <w:rFonts w:ascii="Arial" w:hAnsi="Arial" w:cs="Arial"/>
          <w:bCs/>
        </w:rPr>
        <w:t>Mogilno.</w:t>
      </w:r>
    </w:p>
    <w:p w14:paraId="7B8D8378" w14:textId="19D8FB8C" w:rsidR="00F50027" w:rsidRPr="00A027DD" w:rsidRDefault="00F50027" w:rsidP="00A027DD">
      <w:pPr>
        <w:numPr>
          <w:ilvl w:val="0"/>
          <w:numId w:val="38"/>
        </w:numPr>
        <w:spacing w:line="360" w:lineRule="auto"/>
        <w:ind w:left="284" w:right="7" w:hanging="284"/>
        <w:rPr>
          <w:rFonts w:ascii="Arial" w:hAnsi="Arial" w:cs="Arial"/>
          <w:bCs/>
        </w:rPr>
      </w:pPr>
      <w:r w:rsidRPr="00A027DD">
        <w:rPr>
          <w:rFonts w:ascii="Arial" w:hAnsi="Arial" w:cs="Arial"/>
        </w:rPr>
        <w:t xml:space="preserve">Wspólny Słownik Zamówień CPV: </w:t>
      </w:r>
    </w:p>
    <w:p w14:paraId="7EF97E56" w14:textId="77777777" w:rsidR="00F50027" w:rsidRPr="00F50027" w:rsidRDefault="00F50027" w:rsidP="006300D1">
      <w:pPr>
        <w:spacing w:line="360" w:lineRule="auto"/>
        <w:ind w:left="284"/>
        <w:rPr>
          <w:rFonts w:ascii="Arial" w:hAnsi="Arial" w:cs="Arial"/>
        </w:rPr>
      </w:pPr>
      <w:r w:rsidRPr="00F50027">
        <w:rPr>
          <w:rFonts w:ascii="Arial" w:hAnsi="Arial" w:cs="Arial"/>
        </w:rPr>
        <w:t>Główny kod CPV:</w:t>
      </w:r>
    </w:p>
    <w:p w14:paraId="4470B13D" w14:textId="71CB5D5C" w:rsidR="00F50027" w:rsidRDefault="00AA607D" w:rsidP="006300D1">
      <w:pPr>
        <w:spacing w:line="360" w:lineRule="auto"/>
        <w:ind w:left="284"/>
        <w:rPr>
          <w:rFonts w:ascii="Arial" w:hAnsi="Arial" w:cs="Arial"/>
        </w:rPr>
      </w:pPr>
      <w:r w:rsidRPr="00AA607D">
        <w:rPr>
          <w:rFonts w:ascii="Arial" w:hAnsi="Arial" w:cs="Arial"/>
        </w:rPr>
        <w:t xml:space="preserve">44113000-5 </w:t>
      </w:r>
      <w:r w:rsidR="00F50027" w:rsidRPr="00F50027">
        <w:rPr>
          <w:rFonts w:ascii="Arial" w:hAnsi="Arial" w:cs="Arial"/>
        </w:rPr>
        <w:t xml:space="preserve">- </w:t>
      </w:r>
      <w:r>
        <w:rPr>
          <w:rFonts w:ascii="Arial" w:hAnsi="Arial" w:cs="Arial"/>
        </w:rPr>
        <w:t>d</w:t>
      </w:r>
      <w:r w:rsidRPr="00AA607D">
        <w:rPr>
          <w:rFonts w:ascii="Arial" w:hAnsi="Arial" w:cs="Arial"/>
        </w:rPr>
        <w:t>rogowe materiały konstrukcyjne</w:t>
      </w:r>
    </w:p>
    <w:p w14:paraId="0AF46C52" w14:textId="467CA1A5" w:rsidR="002A7D2B" w:rsidRDefault="002A7D2B" w:rsidP="006300D1">
      <w:pPr>
        <w:spacing w:line="360" w:lineRule="auto"/>
        <w:ind w:left="284"/>
        <w:rPr>
          <w:rFonts w:ascii="Arial" w:hAnsi="Arial" w:cs="Arial"/>
        </w:rPr>
      </w:pPr>
      <w:r>
        <w:rPr>
          <w:rFonts w:ascii="Arial" w:hAnsi="Arial" w:cs="Arial"/>
        </w:rPr>
        <w:t>Pozostałe kody CPV:</w:t>
      </w:r>
    </w:p>
    <w:p w14:paraId="03D3ABEC" w14:textId="333372AA" w:rsidR="002A7D2B" w:rsidRPr="00F50027" w:rsidRDefault="002A7D2B" w:rsidP="006300D1">
      <w:pPr>
        <w:spacing w:line="360" w:lineRule="auto"/>
        <w:ind w:left="284"/>
        <w:rPr>
          <w:rFonts w:ascii="Arial" w:hAnsi="Arial" w:cs="Arial"/>
        </w:rPr>
      </w:pPr>
      <w:r w:rsidRPr="002A7D2B">
        <w:rPr>
          <w:rFonts w:ascii="Arial" w:hAnsi="Arial" w:cs="Arial"/>
        </w:rPr>
        <w:t>44113600-1 bitum i asfalt</w:t>
      </w:r>
    </w:p>
    <w:p w14:paraId="607E0097" w14:textId="77777777" w:rsidR="00A027DD" w:rsidRDefault="00F50027" w:rsidP="00F50027">
      <w:pPr>
        <w:pStyle w:val="Akapitzlist"/>
        <w:numPr>
          <w:ilvl w:val="0"/>
          <w:numId w:val="38"/>
        </w:numPr>
        <w:spacing w:line="360" w:lineRule="auto"/>
        <w:ind w:left="0"/>
        <w:rPr>
          <w:rFonts w:ascii="Arial" w:hAnsi="Arial" w:cs="Arial"/>
        </w:rPr>
      </w:pPr>
      <w:r w:rsidRPr="00A027DD">
        <w:rPr>
          <w:rFonts w:ascii="Arial" w:hAnsi="Arial" w:cs="Arial"/>
        </w:rPr>
        <w:t>Zamawiający nie dopuszcza składania ofert wariantowych oraz w postaci katalogów elektronicznych.</w:t>
      </w:r>
    </w:p>
    <w:p w14:paraId="48072357" w14:textId="43A9B47D" w:rsidR="00F50027" w:rsidRDefault="00F50027" w:rsidP="00F50027">
      <w:pPr>
        <w:pStyle w:val="Akapitzlist"/>
        <w:numPr>
          <w:ilvl w:val="0"/>
          <w:numId w:val="38"/>
        </w:numPr>
        <w:spacing w:line="360" w:lineRule="auto"/>
        <w:ind w:left="0"/>
        <w:rPr>
          <w:rFonts w:ascii="Arial" w:hAnsi="Arial" w:cs="Arial"/>
        </w:rPr>
      </w:pPr>
      <w:r w:rsidRPr="00A027DD">
        <w:rPr>
          <w:rFonts w:ascii="Arial" w:hAnsi="Arial" w:cs="Arial"/>
        </w:rPr>
        <w:t>Zamawiający nie przewiduje udzielania zamówień, o których mowa w art. 214 ust. 1 pkt 7 i 8.</w:t>
      </w:r>
    </w:p>
    <w:p w14:paraId="0776096A" w14:textId="12905560" w:rsidR="00A027DD" w:rsidRPr="00A027DD" w:rsidRDefault="00A027DD" w:rsidP="00A027DD">
      <w:pPr>
        <w:pStyle w:val="Akapitzlist"/>
        <w:numPr>
          <w:ilvl w:val="0"/>
          <w:numId w:val="38"/>
        </w:numPr>
        <w:spacing w:line="360" w:lineRule="auto"/>
        <w:ind w:left="284" w:hanging="284"/>
        <w:rPr>
          <w:rFonts w:ascii="Arial" w:hAnsi="Arial" w:cs="Arial"/>
        </w:rPr>
      </w:pPr>
      <w:r w:rsidRPr="009C7CBF">
        <w:rPr>
          <w:rFonts w:ascii="Arial" w:hAnsi="Arial" w:cs="Arial"/>
        </w:rPr>
        <w:lastRenderedPageBreak/>
        <w:t>Niniejsze zamówienie nie zostało podzielone na części. Podział zamówienia na części groziłby nadmiernymi trudnościami technicznymi i nadmiernymi kosztami wykonania zamówienia, a potrzeba skoordynowania działań różnych wykonawców realizujących poszczególne części zamówienia w tym samym czasie, mogłaby zagrozić właściwemu wykonaniu zamówienia</w:t>
      </w:r>
      <w:r>
        <w:rPr>
          <w:rFonts w:ascii="Arial" w:hAnsi="Arial" w:cs="Arial"/>
        </w:rPr>
        <w:t>.</w:t>
      </w:r>
    </w:p>
    <w:p w14:paraId="20D1E3AD" w14:textId="0139B059" w:rsidR="00014502" w:rsidRPr="00926151" w:rsidRDefault="00014502" w:rsidP="00B93AE5">
      <w:pPr>
        <w:pStyle w:val="Nagwek3"/>
        <w:numPr>
          <w:ilvl w:val="0"/>
          <w:numId w:val="43"/>
        </w:numPr>
        <w:spacing w:line="360" w:lineRule="auto"/>
      </w:pPr>
      <w:r>
        <w:t>WIZJA LOKALNA</w:t>
      </w:r>
    </w:p>
    <w:p w14:paraId="2F181B5F" w14:textId="77777777" w:rsidR="00014502" w:rsidRPr="00605B91" w:rsidRDefault="00014502" w:rsidP="00605B91">
      <w:pPr>
        <w:pStyle w:val="Akapitzlist"/>
        <w:spacing w:line="360" w:lineRule="auto"/>
        <w:ind w:left="518"/>
        <w:rPr>
          <w:rFonts w:ascii="Arial" w:hAnsi="Arial" w:cs="Arial"/>
        </w:rPr>
      </w:pPr>
      <w:r w:rsidRPr="00605B91">
        <w:rPr>
          <w:rFonts w:ascii="Arial" w:hAnsi="Arial" w:cs="Arial"/>
        </w:rPr>
        <w:t>Nie przewiduje się przeprowadzenia wizji lokalnej.</w:t>
      </w:r>
    </w:p>
    <w:p w14:paraId="4ADED5D7" w14:textId="77777777" w:rsidR="00067044" w:rsidRPr="000C7661" w:rsidRDefault="00067044" w:rsidP="00B93AE5">
      <w:pPr>
        <w:pStyle w:val="Nagwek3"/>
        <w:numPr>
          <w:ilvl w:val="0"/>
          <w:numId w:val="43"/>
        </w:numPr>
        <w:spacing w:line="360" w:lineRule="auto"/>
      </w:pPr>
      <w:r w:rsidRPr="000C7661">
        <w:t>PODWYKONAWSTWO</w:t>
      </w:r>
    </w:p>
    <w:p w14:paraId="61BE7A23" w14:textId="77777777" w:rsidR="00067044" w:rsidRPr="00605B91" w:rsidRDefault="00067044" w:rsidP="00605B91">
      <w:pPr>
        <w:pStyle w:val="arimr"/>
        <w:widowControl/>
        <w:numPr>
          <w:ilvl w:val="0"/>
          <w:numId w:val="29"/>
        </w:numPr>
        <w:tabs>
          <w:tab w:val="clear" w:pos="453"/>
        </w:tabs>
        <w:suppressAutoHyphens/>
        <w:snapToGrid/>
        <w:spacing w:before="240"/>
        <w:rPr>
          <w:rFonts w:ascii="Arial" w:hAnsi="Arial" w:cs="Arial"/>
          <w:szCs w:val="24"/>
          <w:lang w:val="pl-PL"/>
        </w:rPr>
      </w:pPr>
      <w:r w:rsidRPr="00605B91">
        <w:rPr>
          <w:rFonts w:ascii="Arial" w:hAnsi="Arial" w:cs="Arial"/>
          <w:szCs w:val="24"/>
          <w:lang w:val="pl-PL"/>
        </w:rPr>
        <w:t xml:space="preserve">Wykonawca może powierzyć wykonanie części zamówienia podwykonawcy (podwykonawcom). </w:t>
      </w:r>
    </w:p>
    <w:p w14:paraId="6360732B" w14:textId="77777777" w:rsidR="00067044"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 xml:space="preserve">Zamawiający </w:t>
      </w:r>
      <w:r w:rsidRPr="00605B91">
        <w:rPr>
          <w:rFonts w:ascii="Arial" w:hAnsi="Arial" w:cs="Arial"/>
          <w:b/>
          <w:szCs w:val="24"/>
          <w:lang w:val="pl-PL"/>
        </w:rPr>
        <w:t>nie zastrzega</w:t>
      </w:r>
      <w:r w:rsidRPr="00605B91">
        <w:rPr>
          <w:rFonts w:ascii="Arial" w:hAnsi="Arial" w:cs="Arial"/>
          <w:szCs w:val="24"/>
          <w:lang w:val="pl-PL"/>
        </w:rPr>
        <w:t xml:space="preserve"> obowiązku osobistego wykonania przez Wykonawcę kluczowych części zamówienia.</w:t>
      </w:r>
    </w:p>
    <w:p w14:paraId="773E3C5E" w14:textId="143D40AD" w:rsidR="00E348C7"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4DBCA8DD" w14:textId="450A0BC6" w:rsidR="00083FE5" w:rsidRPr="00401BE3" w:rsidRDefault="00067044" w:rsidP="00B93AE5">
      <w:pPr>
        <w:pStyle w:val="Nagwek3"/>
        <w:numPr>
          <w:ilvl w:val="0"/>
          <w:numId w:val="43"/>
        </w:numPr>
        <w:spacing w:line="360" w:lineRule="auto"/>
      </w:pPr>
      <w:r w:rsidRPr="000C7661">
        <w:t>TERMIN WYKONANIA ZAMÓWIENIA</w:t>
      </w:r>
    </w:p>
    <w:p w14:paraId="7E8B92B6" w14:textId="1495F1F6" w:rsidR="00326F46" w:rsidRPr="00605B91" w:rsidRDefault="00C702CA" w:rsidP="003D7942">
      <w:pPr>
        <w:pStyle w:val="NormalnyWeb"/>
        <w:spacing w:after="120" w:line="360" w:lineRule="auto"/>
        <w:ind w:left="426"/>
        <w:jc w:val="left"/>
        <w:rPr>
          <w:rFonts w:ascii="Arial" w:hAnsi="Arial" w:cs="Arial"/>
          <w:sz w:val="24"/>
          <w:szCs w:val="24"/>
        </w:rPr>
      </w:pPr>
      <w:r w:rsidRPr="00605B91">
        <w:rPr>
          <w:rFonts w:ascii="Arial" w:hAnsi="Arial" w:cs="Arial"/>
          <w:sz w:val="24"/>
          <w:szCs w:val="24"/>
        </w:rPr>
        <w:t xml:space="preserve">Termin wykonania zamówienia: </w:t>
      </w:r>
      <w:r w:rsidR="00A02FD1">
        <w:rPr>
          <w:rFonts w:ascii="Arial" w:hAnsi="Arial" w:cs="Arial"/>
          <w:sz w:val="24"/>
          <w:szCs w:val="24"/>
        </w:rPr>
        <w:t>6</w:t>
      </w:r>
      <w:r w:rsidR="00C24332" w:rsidRPr="00605B91">
        <w:rPr>
          <w:rFonts w:ascii="Arial" w:hAnsi="Arial" w:cs="Arial"/>
          <w:sz w:val="24"/>
          <w:szCs w:val="24"/>
        </w:rPr>
        <w:t xml:space="preserve"> miesi</w:t>
      </w:r>
      <w:r w:rsidR="00A02FD1">
        <w:rPr>
          <w:rFonts w:ascii="Arial" w:hAnsi="Arial" w:cs="Arial"/>
          <w:sz w:val="24"/>
          <w:szCs w:val="24"/>
        </w:rPr>
        <w:t>ęcy</w:t>
      </w:r>
      <w:r w:rsidR="00C24332" w:rsidRPr="00605B91">
        <w:rPr>
          <w:rFonts w:ascii="Arial" w:hAnsi="Arial" w:cs="Arial"/>
          <w:sz w:val="24"/>
          <w:szCs w:val="24"/>
        </w:rPr>
        <w:t xml:space="preserve"> </w:t>
      </w:r>
      <w:r w:rsidRPr="00605B91">
        <w:rPr>
          <w:rFonts w:ascii="Arial" w:hAnsi="Arial" w:cs="Arial"/>
          <w:sz w:val="24"/>
          <w:szCs w:val="24"/>
        </w:rPr>
        <w:t>od dnia</w:t>
      </w:r>
      <w:r w:rsidR="004655C1" w:rsidRPr="00605B91">
        <w:rPr>
          <w:rFonts w:ascii="Arial" w:hAnsi="Arial" w:cs="Arial"/>
          <w:sz w:val="24"/>
          <w:szCs w:val="24"/>
        </w:rPr>
        <w:t xml:space="preserve"> podpisania umowy</w:t>
      </w:r>
      <w:r w:rsidR="00334729">
        <w:rPr>
          <w:rFonts w:ascii="Arial" w:hAnsi="Arial" w:cs="Arial"/>
          <w:sz w:val="24"/>
          <w:szCs w:val="24"/>
        </w:rPr>
        <w:t>.</w:t>
      </w:r>
    </w:p>
    <w:p w14:paraId="6FEB2E0F" w14:textId="2D56839B" w:rsidR="00067044" w:rsidRPr="000C7661" w:rsidRDefault="00067044" w:rsidP="00B93AE5">
      <w:pPr>
        <w:pStyle w:val="Nagwek3"/>
        <w:numPr>
          <w:ilvl w:val="0"/>
          <w:numId w:val="43"/>
        </w:numPr>
        <w:spacing w:line="360" w:lineRule="auto"/>
      </w:pPr>
      <w:r w:rsidRPr="000C7661">
        <w:t>WARUNKI UDZIAŁU W POSTĘPOWANIU</w:t>
      </w:r>
    </w:p>
    <w:p w14:paraId="2C52F0B5" w14:textId="06B8345F" w:rsidR="00067044" w:rsidRPr="002F32B9" w:rsidRDefault="00067044" w:rsidP="002F32B9">
      <w:pPr>
        <w:pStyle w:val="Teksttreci0"/>
        <w:numPr>
          <w:ilvl w:val="0"/>
          <w:numId w:val="11"/>
        </w:numPr>
        <w:shd w:val="clear" w:color="auto" w:fill="auto"/>
        <w:tabs>
          <w:tab w:val="clear" w:pos="454"/>
        </w:tabs>
        <w:spacing w:before="240" w:line="360" w:lineRule="auto"/>
        <w:ind w:left="426" w:right="20" w:hanging="426"/>
        <w:rPr>
          <w:rStyle w:val="TeksttreciPogrubienie"/>
          <w:rFonts w:ascii="Arial" w:hAnsi="Arial" w:cs="Arial"/>
          <w:b w:val="0"/>
          <w:sz w:val="24"/>
          <w:szCs w:val="24"/>
          <w:shd w:val="clear" w:color="auto" w:fill="auto"/>
        </w:rPr>
      </w:pPr>
      <w:r w:rsidRPr="002F32B9">
        <w:rPr>
          <w:rFonts w:ascii="Arial" w:hAnsi="Arial" w:cs="Arial"/>
          <w:sz w:val="24"/>
          <w:szCs w:val="24"/>
        </w:rPr>
        <w:t xml:space="preserve">O udzielenie zamówienia mogą ubiegać się Wykonawcy, którzy nie podlegają wykluczeniu na zasadach określonych w Rozdziale </w:t>
      </w:r>
      <w:r w:rsidR="007E241C" w:rsidRPr="002F32B9">
        <w:rPr>
          <w:rFonts w:ascii="Arial" w:hAnsi="Arial" w:cs="Arial"/>
          <w:sz w:val="24"/>
          <w:szCs w:val="24"/>
        </w:rPr>
        <w:t>IX</w:t>
      </w:r>
      <w:r w:rsidRPr="002F32B9">
        <w:rPr>
          <w:rFonts w:ascii="Arial" w:hAnsi="Arial" w:cs="Arial"/>
          <w:sz w:val="24"/>
          <w:szCs w:val="24"/>
        </w:rPr>
        <w:t xml:space="preserve"> SWZ, oraz spełniają określone przez Zamawiającego warunki</w:t>
      </w:r>
      <w:r w:rsidR="0061545E" w:rsidRPr="002F32B9">
        <w:rPr>
          <w:rFonts w:ascii="Arial" w:hAnsi="Arial" w:cs="Arial"/>
          <w:sz w:val="24"/>
          <w:szCs w:val="24"/>
        </w:rPr>
        <w:t xml:space="preserve"> </w:t>
      </w:r>
      <w:r w:rsidRPr="002F32B9">
        <w:rPr>
          <w:rStyle w:val="TeksttreciPogrubienie"/>
          <w:rFonts w:ascii="Arial" w:hAnsi="Arial" w:cs="Arial"/>
          <w:b w:val="0"/>
          <w:bCs/>
          <w:sz w:val="24"/>
          <w:szCs w:val="24"/>
        </w:rPr>
        <w:t>udziału w postępowaniu.</w:t>
      </w:r>
      <w:bookmarkStart w:id="2" w:name="bookmark3"/>
    </w:p>
    <w:p w14:paraId="04E921F4" w14:textId="77777777" w:rsidR="00067044" w:rsidRPr="002F32B9" w:rsidRDefault="00067044" w:rsidP="002F32B9">
      <w:pPr>
        <w:pStyle w:val="Teksttreci0"/>
        <w:numPr>
          <w:ilvl w:val="0"/>
          <w:numId w:val="11"/>
        </w:numPr>
        <w:shd w:val="clear" w:color="auto" w:fill="auto"/>
        <w:tabs>
          <w:tab w:val="clear" w:pos="454"/>
        </w:tabs>
        <w:spacing w:line="360" w:lineRule="auto"/>
        <w:ind w:left="426" w:right="20" w:hanging="426"/>
        <w:rPr>
          <w:rFonts w:ascii="Arial" w:hAnsi="Arial" w:cs="Arial"/>
          <w:sz w:val="24"/>
          <w:szCs w:val="24"/>
        </w:rPr>
      </w:pPr>
      <w:r w:rsidRPr="002F32B9">
        <w:rPr>
          <w:rFonts w:ascii="Arial" w:hAnsi="Arial" w:cs="Arial"/>
          <w:sz w:val="24"/>
          <w:szCs w:val="24"/>
        </w:rPr>
        <w:t>O udzielenie zamówienia mogą ubiegać się Wykonawcy, którzy spełniają warunki dotyczące:</w:t>
      </w:r>
      <w:bookmarkEnd w:id="2"/>
    </w:p>
    <w:p w14:paraId="7EC84B14"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zdolności do występowania w obrocie gospodarczym:</w:t>
      </w:r>
    </w:p>
    <w:p w14:paraId="64F53C5E" w14:textId="77777777"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14:paraId="2F19D6F7"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uprawnień do prowadzenia określonej działalności gospodarczej lub zawodowej, o ile wynika to z odrębnych przepisów:</w:t>
      </w:r>
    </w:p>
    <w:p w14:paraId="0D587C07" w14:textId="77777777"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lastRenderedPageBreak/>
        <w:t>Zamawiający nie stawia warunku w powyższym zakresie.</w:t>
      </w:r>
    </w:p>
    <w:p w14:paraId="3B35A5F2" w14:textId="77777777" w:rsidR="00706B73" w:rsidRDefault="00067044" w:rsidP="00706B73">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sytuacji ekonomicznej lub finansowej:</w:t>
      </w:r>
    </w:p>
    <w:p w14:paraId="1299A90A" w14:textId="6FC45DC9" w:rsidR="00706B73" w:rsidRPr="00706B73" w:rsidRDefault="00A724CC" w:rsidP="00A724CC">
      <w:pPr>
        <w:pStyle w:val="Teksttreci0"/>
        <w:spacing w:line="360" w:lineRule="auto"/>
        <w:ind w:left="852" w:right="20" w:firstLine="0"/>
        <w:rPr>
          <w:rFonts w:ascii="Arial" w:hAnsi="Arial" w:cs="Arial"/>
          <w:sz w:val="24"/>
          <w:szCs w:val="24"/>
        </w:rPr>
      </w:pPr>
      <w:r w:rsidRPr="00A724CC">
        <w:rPr>
          <w:rFonts w:ascii="Arial" w:hAnsi="Arial" w:cs="Arial"/>
          <w:sz w:val="24"/>
          <w:szCs w:val="24"/>
        </w:rPr>
        <w:t>Zamawiający nie stawia warunku w powyższym zakresie.</w:t>
      </w:r>
    </w:p>
    <w:p w14:paraId="77487016" w14:textId="11238D78"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zdolności technicznej lub zawodowej:</w:t>
      </w:r>
    </w:p>
    <w:p w14:paraId="3CD937C3" w14:textId="555234FE" w:rsidR="00DC2AB8" w:rsidRPr="00DC2AB8" w:rsidRDefault="00A724CC" w:rsidP="00135D3F">
      <w:pPr>
        <w:pStyle w:val="Akapitzlist"/>
        <w:spacing w:after="294" w:line="360" w:lineRule="auto"/>
        <w:ind w:left="900" w:right="14"/>
        <w:rPr>
          <w:rFonts w:ascii="Arial" w:hAnsi="Arial" w:cs="Arial"/>
        </w:rPr>
      </w:pPr>
      <w:r w:rsidRPr="00A724CC">
        <w:rPr>
          <w:rFonts w:ascii="Arial" w:hAnsi="Arial" w:cs="Arial"/>
        </w:rPr>
        <w:t>Zamawiający nie stawia warunku w powyższym zakresie.</w:t>
      </w:r>
    </w:p>
    <w:p w14:paraId="4F9C82C3" w14:textId="77777777" w:rsidR="00067044" w:rsidRPr="000C7661" w:rsidRDefault="00067044" w:rsidP="00B93AE5">
      <w:pPr>
        <w:pStyle w:val="Nagwek3"/>
        <w:numPr>
          <w:ilvl w:val="0"/>
          <w:numId w:val="43"/>
        </w:numPr>
        <w:spacing w:line="360" w:lineRule="auto"/>
        <w:rPr>
          <w:iCs/>
        </w:rPr>
      </w:pPr>
      <w:r w:rsidRPr="000C7661">
        <w:t>PODSTAWY WYKLUCZENIA Z POSTĘPOWANIA</w:t>
      </w:r>
    </w:p>
    <w:p w14:paraId="4251658E" w14:textId="28ED0FEC" w:rsidR="00067044" w:rsidRPr="00E8477F" w:rsidRDefault="00067044" w:rsidP="00B25903">
      <w:pPr>
        <w:pStyle w:val="Teksttreci0"/>
        <w:numPr>
          <w:ilvl w:val="0"/>
          <w:numId w:val="19"/>
        </w:numPr>
        <w:shd w:val="clear" w:color="auto" w:fill="auto"/>
        <w:tabs>
          <w:tab w:val="clear" w:pos="1009"/>
        </w:tabs>
        <w:spacing w:before="240" w:line="360" w:lineRule="auto"/>
        <w:ind w:left="426" w:hanging="426"/>
        <w:rPr>
          <w:rFonts w:ascii="Arial" w:hAnsi="Arial" w:cs="Arial"/>
          <w:sz w:val="24"/>
          <w:szCs w:val="24"/>
        </w:rPr>
      </w:pPr>
      <w:r w:rsidRPr="00E8477F">
        <w:rPr>
          <w:rFonts w:ascii="Arial" w:hAnsi="Arial" w:cs="Arial"/>
          <w:sz w:val="24"/>
          <w:szCs w:val="24"/>
        </w:rPr>
        <w:t>Z postępowania o udzielenie zamówienia wyklucza się Wykonawców, w</w:t>
      </w:r>
      <w:r w:rsidR="00B25903">
        <w:rPr>
          <w:rFonts w:ascii="Arial" w:hAnsi="Arial" w:cs="Arial"/>
          <w:sz w:val="24"/>
          <w:szCs w:val="24"/>
        </w:rPr>
        <w:t> </w:t>
      </w:r>
      <w:r w:rsidRPr="00E8477F">
        <w:rPr>
          <w:rFonts w:ascii="Arial" w:hAnsi="Arial" w:cs="Arial"/>
          <w:sz w:val="24"/>
          <w:szCs w:val="24"/>
        </w:rPr>
        <w:t>stosunku do których zachodzi którakolwiek z okoliczności wskazanych:</w:t>
      </w:r>
    </w:p>
    <w:p w14:paraId="47B1D5F2" w14:textId="77777777" w:rsidR="00067044" w:rsidRPr="00E8477F" w:rsidRDefault="00067044"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 xml:space="preserve">w art. 108 ust. 1 </w:t>
      </w:r>
      <w:proofErr w:type="spellStart"/>
      <w:r w:rsidRPr="00E8477F">
        <w:rPr>
          <w:rFonts w:ascii="Arial" w:hAnsi="Arial" w:cs="Arial"/>
          <w:sz w:val="24"/>
          <w:szCs w:val="24"/>
        </w:rPr>
        <w:t>p.z.p</w:t>
      </w:r>
      <w:proofErr w:type="spellEnd"/>
      <w:r w:rsidRPr="00E8477F">
        <w:rPr>
          <w:rFonts w:ascii="Arial" w:hAnsi="Arial" w:cs="Arial"/>
          <w:sz w:val="24"/>
          <w:szCs w:val="24"/>
        </w:rPr>
        <w:t>.;</w:t>
      </w:r>
    </w:p>
    <w:p w14:paraId="0C698B32" w14:textId="77777777" w:rsidR="00D350F7" w:rsidRPr="00E8477F" w:rsidRDefault="00D350F7"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 xml:space="preserve">w art. 109 ust. 1 pkt 4 </w:t>
      </w:r>
      <w:proofErr w:type="spellStart"/>
      <w:r w:rsidRPr="00E8477F">
        <w:rPr>
          <w:rFonts w:ascii="Arial" w:hAnsi="Arial" w:cs="Arial"/>
          <w:sz w:val="24"/>
          <w:szCs w:val="24"/>
        </w:rPr>
        <w:t>p.z.p</w:t>
      </w:r>
      <w:proofErr w:type="spellEnd"/>
      <w:r w:rsidRPr="00E8477F">
        <w:rPr>
          <w:rFonts w:ascii="Arial" w:hAnsi="Arial" w:cs="Arial"/>
          <w:sz w:val="24"/>
          <w:szCs w:val="24"/>
        </w:rPr>
        <w:t>., tj.:</w:t>
      </w:r>
    </w:p>
    <w:p w14:paraId="480DAE51" w14:textId="1DB58416" w:rsidR="00D350F7" w:rsidRPr="00E8477F" w:rsidRDefault="00D350F7" w:rsidP="00B25903">
      <w:pPr>
        <w:pStyle w:val="pkt"/>
        <w:spacing w:line="360" w:lineRule="auto"/>
        <w:ind w:firstLine="0"/>
        <w:jc w:val="left"/>
        <w:rPr>
          <w:rFonts w:ascii="Arial" w:hAnsi="Arial" w:cs="Arial"/>
          <w:bCs/>
          <w:kern w:val="32"/>
          <w:szCs w:val="24"/>
        </w:rPr>
      </w:pPr>
      <w:r w:rsidRPr="00E8477F">
        <w:rPr>
          <w:rFonts w:ascii="Arial" w:hAnsi="Arial" w:cs="Arial"/>
          <w:bCs/>
          <w:kern w:val="32"/>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w:t>
      </w:r>
      <w:r w:rsidR="00B25903">
        <w:rPr>
          <w:rFonts w:ascii="Arial" w:hAnsi="Arial" w:cs="Arial"/>
          <w:bCs/>
          <w:kern w:val="32"/>
          <w:szCs w:val="24"/>
        </w:rPr>
        <w:t> </w:t>
      </w:r>
      <w:r w:rsidRPr="00E8477F">
        <w:rPr>
          <w:rFonts w:ascii="Arial" w:hAnsi="Arial" w:cs="Arial"/>
          <w:bCs/>
          <w:kern w:val="32"/>
          <w:szCs w:val="24"/>
        </w:rPr>
        <w:t>przepisach miejsca wszczęcia tej procedury;</w:t>
      </w:r>
    </w:p>
    <w:p w14:paraId="63E9449D" w14:textId="77777777" w:rsidR="005B2609" w:rsidRDefault="00067044" w:rsidP="00B25903">
      <w:pPr>
        <w:pStyle w:val="Teksttreci0"/>
        <w:numPr>
          <w:ilvl w:val="0"/>
          <w:numId w:val="19"/>
        </w:numPr>
        <w:shd w:val="clear" w:color="auto" w:fill="auto"/>
        <w:tabs>
          <w:tab w:val="clear" w:pos="1009"/>
        </w:tabs>
        <w:spacing w:line="360" w:lineRule="auto"/>
        <w:ind w:left="426" w:hanging="426"/>
        <w:rPr>
          <w:rFonts w:ascii="Arial" w:hAnsi="Arial" w:cs="Arial"/>
          <w:sz w:val="24"/>
          <w:szCs w:val="24"/>
        </w:rPr>
      </w:pPr>
      <w:r w:rsidRPr="00E8477F">
        <w:rPr>
          <w:rFonts w:ascii="Arial" w:hAnsi="Arial" w:cs="Arial"/>
          <w:sz w:val="24"/>
          <w:szCs w:val="24"/>
        </w:rPr>
        <w:t xml:space="preserve">Wykluczenie Wykonawcy następuje zgodnie z art. 111 </w:t>
      </w:r>
      <w:proofErr w:type="spellStart"/>
      <w:r w:rsidRPr="00E8477F">
        <w:rPr>
          <w:rFonts w:ascii="Arial" w:hAnsi="Arial" w:cs="Arial"/>
          <w:sz w:val="24"/>
          <w:szCs w:val="24"/>
        </w:rPr>
        <w:t>p.z.p</w:t>
      </w:r>
      <w:proofErr w:type="spellEnd"/>
      <w:r w:rsidRPr="00E8477F">
        <w:rPr>
          <w:rFonts w:ascii="Arial" w:hAnsi="Arial" w:cs="Arial"/>
          <w:sz w:val="24"/>
          <w:szCs w:val="24"/>
        </w:rPr>
        <w:t>.</w:t>
      </w:r>
    </w:p>
    <w:p w14:paraId="06FA249D" w14:textId="77777777" w:rsidR="005B2609" w:rsidRDefault="005B2609" w:rsidP="005B2609">
      <w:pPr>
        <w:pStyle w:val="Teksttreci0"/>
        <w:numPr>
          <w:ilvl w:val="0"/>
          <w:numId w:val="19"/>
        </w:numPr>
        <w:tabs>
          <w:tab w:val="clear" w:pos="1009"/>
        </w:tabs>
        <w:spacing w:line="360" w:lineRule="auto"/>
        <w:ind w:left="450"/>
        <w:rPr>
          <w:rFonts w:ascii="Arial" w:hAnsi="Arial" w:cs="Arial"/>
          <w:sz w:val="24"/>
          <w:szCs w:val="24"/>
        </w:rPr>
      </w:pPr>
      <w:r w:rsidRPr="00E54A86">
        <w:rPr>
          <w:rFonts w:ascii="Arial" w:hAnsi="Arial" w:cs="Arial"/>
          <w:sz w:val="24"/>
          <w:szCs w:val="24"/>
        </w:rPr>
        <w:t>Podstawy wykluczenia, o których mowa w art. 7 ust.1 Ustawy sankcyjnej:</w:t>
      </w:r>
    </w:p>
    <w:p w14:paraId="455B4BE3" w14:textId="77777777" w:rsidR="005B2609" w:rsidRPr="00E54A86" w:rsidRDefault="005B2609" w:rsidP="005B2609">
      <w:pPr>
        <w:pStyle w:val="Teksttreci0"/>
        <w:spacing w:line="360" w:lineRule="auto"/>
        <w:ind w:left="450" w:firstLine="0"/>
        <w:rPr>
          <w:rFonts w:ascii="Arial" w:hAnsi="Arial" w:cs="Arial"/>
          <w:sz w:val="24"/>
          <w:szCs w:val="24"/>
        </w:rPr>
      </w:pPr>
      <w:r w:rsidRPr="00E54A86">
        <w:rPr>
          <w:rFonts w:ascii="Arial" w:hAnsi="Arial" w:cs="Arial"/>
          <w:sz w:val="24"/>
          <w:szCs w:val="24"/>
        </w:rPr>
        <w:t>Z postępowania wyklucza się:</w:t>
      </w:r>
    </w:p>
    <w:p w14:paraId="5A7B2DC9" w14:textId="77777777" w:rsidR="005B2609" w:rsidRDefault="005B2609" w:rsidP="005B2609">
      <w:pPr>
        <w:pStyle w:val="Teksttreci0"/>
        <w:numPr>
          <w:ilvl w:val="0"/>
          <w:numId w:val="45"/>
        </w:numPr>
        <w:spacing w:line="360" w:lineRule="auto"/>
        <w:ind w:left="810"/>
        <w:rPr>
          <w:rFonts w:ascii="Arial" w:hAnsi="Arial" w:cs="Arial"/>
          <w:sz w:val="24"/>
          <w:szCs w:val="24"/>
        </w:rPr>
      </w:pPr>
      <w:r w:rsidRPr="00E54A86">
        <w:rPr>
          <w:rFonts w:ascii="Arial" w:hAnsi="Arial" w:cs="Arial"/>
          <w:sz w:val="24"/>
          <w:szCs w:val="24"/>
        </w:rPr>
        <w:t>wykonawcę wymienionego w wykazach określonych w</w:t>
      </w:r>
      <w:r>
        <w:rPr>
          <w:rFonts w:ascii="Arial" w:hAnsi="Arial" w:cs="Arial"/>
          <w:sz w:val="24"/>
          <w:szCs w:val="24"/>
        </w:rPr>
        <w:t> </w:t>
      </w:r>
      <w:r w:rsidRPr="00E54A86">
        <w:rPr>
          <w:rFonts w:ascii="Arial" w:hAnsi="Arial" w:cs="Arial"/>
          <w:sz w:val="24"/>
          <w:szCs w:val="24"/>
        </w:rPr>
        <w:t>Rozporządzeniu 765/2006 i Rozporządzeniu 269/2014 albo wpisanego na listę o której mowa w art. 2 przedmiotowej ustawy ze</w:t>
      </w:r>
      <w:r>
        <w:rPr>
          <w:rFonts w:ascii="Arial" w:hAnsi="Arial" w:cs="Arial"/>
          <w:sz w:val="24"/>
          <w:szCs w:val="24"/>
        </w:rPr>
        <w:t> </w:t>
      </w:r>
      <w:r w:rsidRPr="00E54A86">
        <w:rPr>
          <w:rFonts w:ascii="Arial" w:hAnsi="Arial" w:cs="Arial"/>
          <w:sz w:val="24"/>
          <w:szCs w:val="24"/>
        </w:rPr>
        <w:t>wskazaniem zastosowania środka, o</w:t>
      </w:r>
      <w:r>
        <w:rPr>
          <w:rFonts w:ascii="Arial" w:hAnsi="Arial" w:cs="Arial"/>
          <w:sz w:val="24"/>
          <w:szCs w:val="24"/>
        </w:rPr>
        <w:t> </w:t>
      </w:r>
      <w:r w:rsidRPr="00E54A86">
        <w:rPr>
          <w:rFonts w:ascii="Arial" w:hAnsi="Arial" w:cs="Arial"/>
          <w:sz w:val="24"/>
          <w:szCs w:val="24"/>
        </w:rPr>
        <w:t xml:space="preserve">którym mowa w art. 1 pkt 3 Ustawy sankcyjnej, </w:t>
      </w:r>
    </w:p>
    <w:p w14:paraId="42986E8E" w14:textId="77777777" w:rsidR="005B2609" w:rsidRDefault="005B2609" w:rsidP="005B2609">
      <w:pPr>
        <w:pStyle w:val="Teksttreci0"/>
        <w:numPr>
          <w:ilvl w:val="0"/>
          <w:numId w:val="45"/>
        </w:numPr>
        <w:spacing w:line="360" w:lineRule="auto"/>
        <w:ind w:left="810"/>
        <w:rPr>
          <w:rFonts w:ascii="Arial" w:hAnsi="Arial" w:cs="Arial"/>
          <w:sz w:val="24"/>
          <w:szCs w:val="24"/>
        </w:rPr>
      </w:pPr>
      <w:r w:rsidRPr="00E54A86">
        <w:rPr>
          <w:rFonts w:ascii="Arial" w:hAnsi="Arial" w:cs="Arial"/>
          <w:sz w:val="24"/>
          <w:szCs w:val="24"/>
        </w:rPr>
        <w:t>wykonawcę, którego beneficjentem rzeczywistym w rozumieniu ustawy z dnia 1 marca 2018 r. o przeciwdziałaniu praniu pieniędzy oraz finansowaniu terroryzmu (Dz. U. z 2022 r. poz. 593 i 655) jest osoba wymieniona w</w:t>
      </w:r>
      <w:r>
        <w:rPr>
          <w:rFonts w:ascii="Arial" w:hAnsi="Arial" w:cs="Arial"/>
          <w:sz w:val="24"/>
          <w:szCs w:val="24"/>
        </w:rPr>
        <w:t> </w:t>
      </w:r>
      <w:r w:rsidRPr="00E54A86">
        <w:rPr>
          <w:rFonts w:ascii="Arial" w:hAnsi="Arial" w:cs="Arial"/>
          <w:sz w:val="24"/>
          <w:szCs w:val="24"/>
        </w:rPr>
        <w:t>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w:t>
      </w:r>
      <w:r>
        <w:rPr>
          <w:rFonts w:ascii="Arial" w:hAnsi="Arial" w:cs="Arial"/>
          <w:sz w:val="24"/>
          <w:szCs w:val="24"/>
        </w:rPr>
        <w:t> </w:t>
      </w:r>
      <w:r w:rsidRPr="00E54A86">
        <w:rPr>
          <w:rFonts w:ascii="Arial" w:hAnsi="Arial" w:cs="Arial"/>
          <w:sz w:val="24"/>
          <w:szCs w:val="24"/>
        </w:rPr>
        <w:t xml:space="preserve">art. 1 pkt 3 Ustawy sankcyjnej, </w:t>
      </w:r>
    </w:p>
    <w:p w14:paraId="6CD6250F" w14:textId="77777777" w:rsidR="005B2609" w:rsidRPr="00E54A86" w:rsidRDefault="005B2609" w:rsidP="005B2609">
      <w:pPr>
        <w:pStyle w:val="Teksttreci0"/>
        <w:numPr>
          <w:ilvl w:val="0"/>
          <w:numId w:val="45"/>
        </w:numPr>
        <w:spacing w:line="360" w:lineRule="auto"/>
        <w:ind w:left="810"/>
        <w:rPr>
          <w:rFonts w:ascii="Arial" w:hAnsi="Arial" w:cs="Arial"/>
          <w:sz w:val="24"/>
          <w:szCs w:val="24"/>
        </w:rPr>
      </w:pPr>
      <w:r w:rsidRPr="00E54A86">
        <w:rPr>
          <w:rFonts w:ascii="Arial" w:hAnsi="Arial" w:cs="Arial"/>
          <w:sz w:val="24"/>
          <w:szCs w:val="24"/>
        </w:rPr>
        <w:lastRenderedPageBreak/>
        <w:t>wykonawcę, którego jednostką dominującą w rozumieniu art. 3 ust. 1 pkt 37 ustawy z dnia 29 września 1994 r. o rachunkowości (Dz. U. z</w:t>
      </w:r>
      <w:r>
        <w:rPr>
          <w:rFonts w:ascii="Arial" w:hAnsi="Arial" w:cs="Arial"/>
          <w:sz w:val="24"/>
          <w:szCs w:val="24"/>
        </w:rPr>
        <w:t> </w:t>
      </w:r>
      <w:r w:rsidRPr="00E54A86">
        <w:rPr>
          <w:rFonts w:ascii="Arial" w:hAnsi="Arial" w:cs="Arial"/>
          <w:sz w:val="24"/>
          <w:szCs w:val="24"/>
        </w:rPr>
        <w:t>2021 r. poz. 217, 2105 i 2106), jest podmiot wymieniony w</w:t>
      </w:r>
      <w:r>
        <w:rPr>
          <w:rFonts w:ascii="Arial" w:hAnsi="Arial" w:cs="Arial"/>
          <w:sz w:val="24"/>
          <w:szCs w:val="24"/>
        </w:rPr>
        <w:t> </w:t>
      </w:r>
      <w:r w:rsidRPr="00E54A86">
        <w:rPr>
          <w:rFonts w:ascii="Arial" w:hAnsi="Arial" w:cs="Arial"/>
          <w:sz w:val="24"/>
          <w:szCs w:val="24"/>
        </w:rPr>
        <w:t>wykazach określonych w</w:t>
      </w:r>
      <w:r>
        <w:rPr>
          <w:rFonts w:ascii="Arial" w:hAnsi="Arial" w:cs="Arial"/>
          <w:sz w:val="24"/>
          <w:szCs w:val="24"/>
        </w:rPr>
        <w:t> </w:t>
      </w:r>
      <w:r w:rsidRPr="00E54A86">
        <w:rPr>
          <w:rFonts w:ascii="Arial" w:hAnsi="Arial" w:cs="Arial"/>
          <w:sz w:val="24"/>
          <w:szCs w:val="24"/>
        </w:rPr>
        <w:t xml:space="preserve">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  </w:t>
      </w:r>
    </w:p>
    <w:p w14:paraId="6E58AABB" w14:textId="77777777" w:rsidR="005B2609" w:rsidRPr="00E54A86" w:rsidRDefault="005B2609" w:rsidP="005B2609">
      <w:pPr>
        <w:pStyle w:val="Teksttreci0"/>
        <w:spacing w:line="360" w:lineRule="auto"/>
        <w:ind w:left="360" w:firstLine="0"/>
        <w:rPr>
          <w:rFonts w:ascii="Arial" w:hAnsi="Arial" w:cs="Arial"/>
          <w:sz w:val="24"/>
          <w:szCs w:val="24"/>
        </w:rPr>
      </w:pPr>
      <w:r w:rsidRPr="00E54A86">
        <w:rPr>
          <w:rFonts w:ascii="Arial" w:hAnsi="Arial" w:cs="Arial"/>
          <w:sz w:val="24"/>
          <w:szCs w:val="24"/>
        </w:rPr>
        <w:t xml:space="preserve">Wykluczenie następuje na okres trwania okoliczności określonych w pkt 1-3 powyżej. </w:t>
      </w:r>
    </w:p>
    <w:p w14:paraId="4FE53942" w14:textId="65D65202" w:rsidR="00067044" w:rsidRPr="00E8477F" w:rsidRDefault="005B2609" w:rsidP="005B2609">
      <w:pPr>
        <w:pStyle w:val="Teksttreci0"/>
        <w:shd w:val="clear" w:color="auto" w:fill="auto"/>
        <w:spacing w:line="360" w:lineRule="auto"/>
        <w:ind w:left="360" w:firstLine="0"/>
        <w:rPr>
          <w:rFonts w:ascii="Arial" w:hAnsi="Arial" w:cs="Arial"/>
          <w:sz w:val="24"/>
          <w:szCs w:val="24"/>
        </w:rPr>
      </w:pPr>
      <w:r w:rsidRPr="00E54A86">
        <w:rPr>
          <w:rFonts w:ascii="Arial" w:hAnsi="Arial" w:cs="Arial"/>
          <w:sz w:val="24"/>
          <w:szCs w:val="24"/>
        </w:rPr>
        <w:t xml:space="preserve">W przypadku wykonawcy wykluczonego na podstawie art. 7 ust. 1 Ustawy sankcyjnej, Zamawiający odrzuca ofertę takiego wykonawcy na podstawie art. 226 ust.1 pkt 2 lit. a </w:t>
      </w:r>
      <w:proofErr w:type="spellStart"/>
      <w:r w:rsidRPr="00E54A86">
        <w:rPr>
          <w:rFonts w:ascii="Arial" w:hAnsi="Arial" w:cs="Arial"/>
          <w:sz w:val="24"/>
          <w:szCs w:val="24"/>
        </w:rPr>
        <w:t>Pzp</w:t>
      </w:r>
      <w:proofErr w:type="spellEnd"/>
      <w:r w:rsidRPr="00E54A86">
        <w:rPr>
          <w:rFonts w:ascii="Arial" w:hAnsi="Arial" w:cs="Arial"/>
          <w:sz w:val="24"/>
          <w:szCs w:val="24"/>
        </w:rPr>
        <w:t>.</w:t>
      </w:r>
    </w:p>
    <w:p w14:paraId="27D27F08" w14:textId="0C653EE5" w:rsidR="00067044" w:rsidRPr="000C7661" w:rsidRDefault="00067044" w:rsidP="00B93AE5">
      <w:pPr>
        <w:pStyle w:val="Nagwek3"/>
        <w:numPr>
          <w:ilvl w:val="0"/>
          <w:numId w:val="43"/>
        </w:numPr>
        <w:spacing w:line="360" w:lineRule="auto"/>
      </w:pPr>
      <w:r w:rsidRPr="000C7661">
        <w:t>OŚWIADCZENIA I DOKUMENTY, JAKIE ZOBOWIĄZANI SĄ DOSTARCZYĆ WYKONAWCY W</w:t>
      </w:r>
      <w:r>
        <w:t> </w:t>
      </w:r>
      <w:r w:rsidRPr="000C7661">
        <w:t xml:space="preserve">CELU WYKAZANIA </w:t>
      </w:r>
      <w:r w:rsidR="00F94B8B">
        <w:t>SPEŁNIANIA WARUNKÓW UDZ</w:t>
      </w:r>
      <w:r w:rsidR="009C7C68">
        <w:t>I</w:t>
      </w:r>
      <w:r w:rsidR="00F94B8B">
        <w:t xml:space="preserve">AŁU W POSTĘPOWANIU ORAZ </w:t>
      </w:r>
      <w:r w:rsidRPr="000C7661">
        <w:t>BRAKU PODSTAW WYKLUCZENIA (PODMIOTOWE ŚRODKI DOWODOWE)</w:t>
      </w:r>
    </w:p>
    <w:p w14:paraId="51601884" w14:textId="77777777" w:rsidR="00067044" w:rsidRPr="00E8477F" w:rsidRDefault="00067044" w:rsidP="00B25903">
      <w:pPr>
        <w:pStyle w:val="Akapitzlist"/>
        <w:numPr>
          <w:ilvl w:val="0"/>
          <w:numId w:val="24"/>
        </w:numPr>
        <w:spacing w:before="240" w:line="360" w:lineRule="auto"/>
        <w:ind w:left="284" w:hanging="426"/>
        <w:rPr>
          <w:rFonts w:ascii="Arial" w:hAnsi="Arial" w:cs="Arial"/>
        </w:rPr>
      </w:pPr>
      <w:r w:rsidRPr="00E8477F">
        <w:rPr>
          <w:rFonts w:ascii="Arial" w:hAnsi="Arial" w:cs="Arial"/>
        </w:rPr>
        <w:t xml:space="preserve">Do oferty Wykonawca zobowiązany jest dołączyć aktualne na dzień składania ofert oświadczenie o spełnianiu warunków udziału w postępowaniu oraz o braku podstaw do wykluczenia z postępowania – zgodnie z </w:t>
      </w:r>
      <w:r w:rsidRPr="00E8477F">
        <w:rPr>
          <w:rFonts w:ascii="Arial" w:hAnsi="Arial" w:cs="Arial"/>
          <w:b/>
        </w:rPr>
        <w:t>Załącznikiem nr 2 do SWZ</w:t>
      </w:r>
      <w:r w:rsidRPr="00E8477F">
        <w:rPr>
          <w:rFonts w:ascii="Arial" w:hAnsi="Arial" w:cs="Arial"/>
        </w:rPr>
        <w:t>;</w:t>
      </w:r>
    </w:p>
    <w:p w14:paraId="6E996C26"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Informacje zawarte w oświadczeniu, o którym mowa w pkt 1 stanowią wstępne potwierdzenie, że Wykonawca nie podlega wykluczeniu oraz spełnia warunki udziału w postępowaniu.</w:t>
      </w:r>
    </w:p>
    <w:p w14:paraId="0ED6D2BD" w14:textId="294F0DCE"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Zamawiający wzywa wykonawcę, którego oferta została najwyżej oceniona, do złożenia w wyznaczonym terminie, nie krótszym niż 5 dni od dnia wezwania, podmiotowych środków dowodowych, jeżeli wymagał ich złożenia w ogłoszeniu o</w:t>
      </w:r>
      <w:r w:rsidR="00E8477F">
        <w:rPr>
          <w:rFonts w:ascii="Arial" w:hAnsi="Arial" w:cs="Arial"/>
        </w:rPr>
        <w:t> </w:t>
      </w:r>
      <w:r w:rsidRPr="00E8477F">
        <w:rPr>
          <w:rFonts w:ascii="Arial" w:hAnsi="Arial" w:cs="Arial"/>
        </w:rPr>
        <w:t>zamówieniu lub dokumentach zamówienia, aktualnych na dzień złożenia podmiotowych środków dowodowych.</w:t>
      </w:r>
    </w:p>
    <w:p w14:paraId="625F438C"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Podmiotowe środki dowodowe wymagane od wykonawcy obejmują:</w:t>
      </w:r>
    </w:p>
    <w:p w14:paraId="7BAF361C" w14:textId="34865BEE" w:rsidR="00067044" w:rsidRPr="00E8477F"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t xml:space="preserve">Oświadczenie wykonawcy, w zakresie art. 108 ust. 1 pkt 5 ustawy, o braku przynależności do tej samej grupy kapitałowej, w rozumieniu ustawy z dnia 16 </w:t>
      </w:r>
      <w:r w:rsidRPr="00E8477F">
        <w:rPr>
          <w:rFonts w:ascii="Arial" w:hAnsi="Arial" w:cs="Arial"/>
        </w:rPr>
        <w:lastRenderedPageBreak/>
        <w:t>lutego 2007 r. o ochronie konkurencji i konsumentów (</w:t>
      </w:r>
      <w:proofErr w:type="spellStart"/>
      <w:r w:rsidR="005F78D2" w:rsidRPr="005F78D2">
        <w:rPr>
          <w:rFonts w:ascii="Arial" w:hAnsi="Arial" w:cs="Arial"/>
        </w:rPr>
        <w:t>t.j</w:t>
      </w:r>
      <w:proofErr w:type="spellEnd"/>
      <w:r w:rsidR="005F78D2" w:rsidRPr="005F78D2">
        <w:rPr>
          <w:rFonts w:ascii="Arial" w:hAnsi="Arial" w:cs="Arial"/>
        </w:rPr>
        <w:t>. Dz. U. z 2021 r. poz. 275</w:t>
      </w:r>
      <w:r w:rsidRPr="00E8477F">
        <w:rPr>
          <w:rFonts w:ascii="Arial" w:hAnsi="Arial" w:cs="Arial"/>
        </w:rPr>
        <w:t>), z innym wykonawcą, który złożył odrębną ofertę, ofertę częściową lub wniosek o dopuszczenie do udziału w postępowaniu, albo oświadczenia o</w:t>
      </w:r>
      <w:r w:rsidR="00E8477F">
        <w:rPr>
          <w:rFonts w:ascii="Arial" w:hAnsi="Arial" w:cs="Arial"/>
        </w:rPr>
        <w:t> </w:t>
      </w:r>
      <w:r w:rsidRPr="00E8477F">
        <w:rPr>
          <w:rFonts w:ascii="Arial" w:hAnsi="Arial" w:cs="Arial"/>
        </w:rPr>
        <w:t>przynależności do tej samej grupy kapitałowej wraz z dokumentami lub informacjami potwierdzającymi przygotowanie oferty, oferty częściowej lub wniosku o dopuszczenie do udziału w postępowaniu niezależnie od innego wykonawcy należącego do tej</w:t>
      </w:r>
      <w:r w:rsidR="00083FE5" w:rsidRPr="00E8477F">
        <w:rPr>
          <w:rFonts w:ascii="Arial" w:hAnsi="Arial" w:cs="Arial"/>
        </w:rPr>
        <w:t xml:space="preserve"> </w:t>
      </w:r>
      <w:r w:rsidRPr="00E8477F">
        <w:rPr>
          <w:rFonts w:ascii="Arial" w:hAnsi="Arial" w:cs="Arial"/>
        </w:rPr>
        <w:t xml:space="preserve">samej grupy kapitałowej – </w:t>
      </w:r>
      <w:r w:rsidRPr="00E8477F">
        <w:rPr>
          <w:rFonts w:ascii="Arial" w:hAnsi="Arial" w:cs="Arial"/>
          <w:b/>
          <w:bCs/>
        </w:rPr>
        <w:t xml:space="preserve">załącznik nr </w:t>
      </w:r>
      <w:r w:rsidR="00C816E6" w:rsidRPr="00E8477F">
        <w:rPr>
          <w:rFonts w:ascii="Arial" w:hAnsi="Arial" w:cs="Arial"/>
          <w:b/>
          <w:bCs/>
        </w:rPr>
        <w:t>3</w:t>
      </w:r>
      <w:r w:rsidRPr="00E8477F">
        <w:rPr>
          <w:rFonts w:ascii="Arial" w:hAnsi="Arial" w:cs="Arial"/>
          <w:b/>
          <w:bCs/>
        </w:rPr>
        <w:t xml:space="preserve"> do SWZ</w:t>
      </w:r>
      <w:r w:rsidRPr="00E8477F">
        <w:rPr>
          <w:rFonts w:ascii="Arial" w:hAnsi="Arial" w:cs="Arial"/>
        </w:rPr>
        <w:t>;</w:t>
      </w:r>
    </w:p>
    <w:p w14:paraId="76B3D430" w14:textId="3109FB3B" w:rsidR="00135D3F" w:rsidRPr="00A724CC" w:rsidRDefault="00067044" w:rsidP="00A724CC">
      <w:pPr>
        <w:pStyle w:val="Akapitzlist"/>
        <w:numPr>
          <w:ilvl w:val="2"/>
          <w:numId w:val="11"/>
        </w:numPr>
        <w:spacing w:line="360" w:lineRule="auto"/>
        <w:ind w:left="710" w:hanging="435"/>
        <w:rPr>
          <w:rFonts w:ascii="Arial" w:hAnsi="Arial" w:cs="Arial"/>
        </w:rPr>
      </w:pPr>
      <w:r w:rsidRPr="00E8477F">
        <w:rPr>
          <w:rFonts w:ascii="Arial" w:hAnsi="Arial" w:cs="Aria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3F69824B" w14:textId="77777777" w:rsidR="00067044" w:rsidRPr="00E8477F" w:rsidRDefault="00067044" w:rsidP="00D02805">
      <w:pPr>
        <w:pStyle w:val="Akapitzlist"/>
        <w:numPr>
          <w:ilvl w:val="0"/>
          <w:numId w:val="40"/>
        </w:numPr>
        <w:spacing w:line="360" w:lineRule="auto"/>
        <w:rPr>
          <w:rFonts w:ascii="Arial" w:hAnsi="Arial" w:cs="Arial"/>
        </w:rPr>
      </w:pPr>
      <w:r w:rsidRPr="00E8477F">
        <w:rPr>
          <w:rFonts w:ascii="Arial" w:hAnsi="Arial" w:cs="Arial"/>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4DB85A27" w14:textId="77955846"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Jeżeli w kraju, w którym Wykonawca ma siedzibę lub miejsce zamieszkania, nie wydaje się dokumentów, o których mowa w ust. 4 pkt 2, zastępuje się je w</w:t>
      </w:r>
      <w:r w:rsidR="00B25903">
        <w:rPr>
          <w:rFonts w:ascii="Arial" w:hAnsi="Arial" w:cs="Arial"/>
        </w:rPr>
        <w:t> </w:t>
      </w:r>
      <w:r w:rsidRPr="00E8477F">
        <w:rPr>
          <w:rFonts w:ascii="Arial" w:hAnsi="Arial" w:cs="Arial"/>
        </w:rPr>
        <w:t>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34675B04" w14:textId="77777777"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Zamawiający nie wzywa do złożenia podmiotowych środków dowodowych, jeżeli:</w:t>
      </w:r>
    </w:p>
    <w:p w14:paraId="7C1B81EA" w14:textId="2DAEA783"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1)</w:t>
      </w:r>
      <w:r w:rsidRPr="00E8477F">
        <w:rPr>
          <w:rFonts w:ascii="Arial" w:hAnsi="Arial" w:cs="Arial"/>
        </w:rPr>
        <w:tab/>
        <w:t>może je uzyskać za pomocą bezpłatnych i ogólnodostępnych baz danych, w</w:t>
      </w:r>
      <w:r w:rsidR="00B25903">
        <w:rPr>
          <w:rFonts w:ascii="Arial" w:hAnsi="Arial" w:cs="Arial"/>
        </w:rPr>
        <w:t> </w:t>
      </w:r>
      <w:r w:rsidRPr="00E8477F">
        <w:rPr>
          <w:rFonts w:ascii="Arial" w:hAnsi="Arial" w:cs="Arial"/>
        </w:rPr>
        <w:t xml:space="preserve">szczególności rejestrów publicznych w rozumieniu ustawy z dnia 17 lutego 2005 r. o informatyzacji działalności podmiotów realizujących zadania publiczne, o ile wykonawca wskazał w oświadczeniu, o którym mowa w art. 125 ust. 1 </w:t>
      </w:r>
      <w:proofErr w:type="spellStart"/>
      <w:r w:rsidRPr="00E8477F">
        <w:rPr>
          <w:rFonts w:ascii="Arial" w:hAnsi="Arial" w:cs="Arial"/>
        </w:rPr>
        <w:t>p.z.p</w:t>
      </w:r>
      <w:proofErr w:type="spellEnd"/>
      <w:r w:rsidRPr="00E8477F">
        <w:rPr>
          <w:rFonts w:ascii="Arial" w:hAnsi="Arial" w:cs="Arial"/>
        </w:rPr>
        <w:t xml:space="preserve"> dane umożliwiające dostęp do tych środków;</w:t>
      </w:r>
    </w:p>
    <w:p w14:paraId="4653E991" w14:textId="77777777"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lastRenderedPageBreak/>
        <w:t>2)</w:t>
      </w:r>
      <w:r w:rsidRPr="00E8477F">
        <w:rPr>
          <w:rFonts w:ascii="Arial" w:hAnsi="Arial" w:cs="Arial"/>
          <w:b/>
        </w:rPr>
        <w:tab/>
      </w:r>
      <w:r w:rsidRPr="00E8477F">
        <w:rPr>
          <w:rFonts w:ascii="Arial" w:hAnsi="Arial" w:cs="Arial"/>
        </w:rPr>
        <w:t>podmiotowym środkiem dowodowym jest oświadczenie, którego treść odpowiada zakresowi oświadczenia, o którym mowa w art. 125 ust. 1.</w:t>
      </w:r>
    </w:p>
    <w:p w14:paraId="1C342762" w14:textId="77777777" w:rsidR="00067044" w:rsidRPr="00E8477F" w:rsidRDefault="00067044" w:rsidP="00B25903">
      <w:pPr>
        <w:spacing w:line="360" w:lineRule="auto"/>
        <w:ind w:left="434" w:hanging="434"/>
        <w:rPr>
          <w:rFonts w:ascii="Arial" w:hAnsi="Arial" w:cs="Arial"/>
        </w:rPr>
      </w:pPr>
      <w:r w:rsidRPr="00E8477F">
        <w:rPr>
          <w:rFonts w:ascii="Arial" w:hAnsi="Arial" w:cs="Arial"/>
          <w:b/>
        </w:rPr>
        <w:t>8.</w:t>
      </w:r>
      <w:r w:rsidRPr="00E8477F">
        <w:rPr>
          <w:rFonts w:ascii="Arial" w:hAnsi="Arial" w:cs="Arial"/>
          <w:b/>
        </w:rPr>
        <w:tab/>
      </w:r>
      <w:r w:rsidRPr="00E8477F">
        <w:rPr>
          <w:rFonts w:ascii="Arial" w:hAnsi="Arial" w:cs="Arial"/>
        </w:rPr>
        <w:t>Wykonawca nie jest zobowiązany do złożenia podmiotowych środków dowodowych, które zamawiający posiada, jeżeli wykonawca wskaże te środki oraz potwierdzi ich prawidłowość i aktualność.</w:t>
      </w:r>
    </w:p>
    <w:p w14:paraId="7395FD6F" w14:textId="15F1F1A4" w:rsidR="00386579" w:rsidRPr="00B25903" w:rsidRDefault="00067044" w:rsidP="00B25903">
      <w:pPr>
        <w:spacing w:line="360" w:lineRule="auto"/>
        <w:ind w:left="434" w:hanging="434"/>
        <w:rPr>
          <w:rFonts w:ascii="Arial" w:hAnsi="Arial" w:cs="Arial"/>
        </w:rPr>
      </w:pPr>
      <w:r w:rsidRPr="00E8477F">
        <w:rPr>
          <w:rFonts w:ascii="Arial" w:hAnsi="Arial" w:cs="Arial"/>
          <w:b/>
        </w:rPr>
        <w:t>9.</w:t>
      </w:r>
      <w:r w:rsidRPr="00E8477F">
        <w:rPr>
          <w:rFonts w:ascii="Arial" w:hAnsi="Arial" w:cs="Arial"/>
          <w:b/>
        </w:rPr>
        <w:tab/>
      </w:r>
      <w:r w:rsidRPr="00E8477F">
        <w:rPr>
          <w:rFonts w:ascii="Arial" w:hAnsi="Arial" w:cs="Arial"/>
        </w:rPr>
        <w:t xml:space="preserve">W zakresie nieuregulowanym ustawą </w:t>
      </w:r>
      <w:proofErr w:type="spellStart"/>
      <w:r w:rsidRPr="00E8477F">
        <w:rPr>
          <w:rFonts w:ascii="Arial" w:hAnsi="Arial" w:cs="Arial"/>
        </w:rPr>
        <w:t>p.z.p</w:t>
      </w:r>
      <w:proofErr w:type="spellEnd"/>
      <w:r w:rsidRPr="00E8477F">
        <w:rPr>
          <w:rFonts w:ascii="Arial" w:hAnsi="Arial" w:cs="Arial"/>
        </w:rPr>
        <w:t>. lub niniejszą SWZ do oświadczeń i</w:t>
      </w:r>
      <w:r w:rsidR="00B25903">
        <w:rPr>
          <w:rFonts w:ascii="Arial" w:hAnsi="Arial" w:cs="Arial"/>
        </w:rPr>
        <w:t> </w:t>
      </w:r>
      <w:r w:rsidRPr="00E8477F">
        <w:rPr>
          <w:rFonts w:ascii="Arial" w:hAnsi="Arial" w:cs="Arial"/>
        </w:rPr>
        <w:t>dokumentów składanych przez Wykonawcę w postępowaniu zastosowanie mają w szczególności przepisy rozporządzenia Ministra Rozwoju Pracy i Technologii z</w:t>
      </w:r>
      <w:r w:rsidR="00B25903">
        <w:rPr>
          <w:rFonts w:ascii="Arial" w:hAnsi="Arial" w:cs="Arial"/>
        </w:rPr>
        <w:t> </w:t>
      </w:r>
      <w:r w:rsidRPr="00E8477F">
        <w:rPr>
          <w:rFonts w:ascii="Arial" w:hAnsi="Arial" w:cs="Arial"/>
        </w:rPr>
        <w:t>dnia 23 grudnia 2020 r. w sprawie podmiotowych środków dowodowych oraz innych dokumentów lub oświadczeń, jakich może żądać zamawiający od wykonawcy</w:t>
      </w:r>
      <w:r w:rsidR="00083FE5" w:rsidRPr="00E8477F">
        <w:rPr>
          <w:rFonts w:ascii="Arial" w:hAnsi="Arial" w:cs="Arial"/>
        </w:rPr>
        <w:t xml:space="preserve"> </w:t>
      </w:r>
      <w:r w:rsidRPr="00E8477F">
        <w:rPr>
          <w:rFonts w:ascii="Arial" w:hAnsi="Arial" w:cs="Arial"/>
        </w:rPr>
        <w:t>oraz rozporządzenia Prezesa Rady Ministrów z dnia 30</w:t>
      </w:r>
      <w:r w:rsidR="00922D4B" w:rsidRPr="00E8477F">
        <w:rPr>
          <w:rFonts w:ascii="Arial" w:hAnsi="Arial" w:cs="Arial"/>
        </w:rPr>
        <w:t> </w:t>
      </w:r>
      <w:r w:rsidRPr="00E8477F">
        <w:rPr>
          <w:rFonts w:ascii="Arial" w:hAnsi="Arial" w:cs="Arial"/>
        </w:rPr>
        <w:t>grudnia 2020</w:t>
      </w:r>
      <w:r w:rsidR="00B25903">
        <w:rPr>
          <w:rFonts w:ascii="Arial" w:hAnsi="Arial" w:cs="Arial"/>
        </w:rPr>
        <w:t> </w:t>
      </w:r>
      <w:r w:rsidRPr="00E8477F">
        <w:rPr>
          <w:rFonts w:ascii="Arial" w:hAnsi="Arial" w:cs="Arial"/>
        </w:rPr>
        <w:t>r. w sprawie sposobu sporządzania i przekazywania informacji oraz wymagań technicznych dla dokumentów elektronicznych oraz środków komunikacji elektronicznej w</w:t>
      </w:r>
      <w:r w:rsidR="00922D4B" w:rsidRPr="00E8477F">
        <w:rPr>
          <w:rFonts w:ascii="Arial" w:hAnsi="Arial" w:cs="Arial"/>
        </w:rPr>
        <w:t> </w:t>
      </w:r>
      <w:r w:rsidRPr="00E8477F">
        <w:rPr>
          <w:rFonts w:ascii="Arial" w:hAnsi="Arial" w:cs="Arial"/>
        </w:rPr>
        <w:t>postępowaniu o udzielenie zamówienia publicznego lub konkursie.</w:t>
      </w:r>
    </w:p>
    <w:p w14:paraId="77C95AB1" w14:textId="55242418" w:rsidR="00067044" w:rsidRPr="000C7661" w:rsidRDefault="00067044" w:rsidP="00B93AE5">
      <w:pPr>
        <w:pStyle w:val="Nagwek3"/>
        <w:numPr>
          <w:ilvl w:val="0"/>
          <w:numId w:val="43"/>
        </w:numPr>
        <w:spacing w:line="360" w:lineRule="auto"/>
      </w:pPr>
      <w:r w:rsidRPr="000C7661">
        <w:t>INFORMACJA DLA WYKONAWCÓW WSPÓLNIE UBIEGAJĄCYCH SIĘ O</w:t>
      </w:r>
      <w:r w:rsidR="00CF34C7">
        <w:t> </w:t>
      </w:r>
      <w:r w:rsidRPr="000C7661">
        <w:t>UDZIELENIE ZAMÓWIENIA (SPÓŁKI CYWILNE/ KONSORCJA)</w:t>
      </w:r>
    </w:p>
    <w:p w14:paraId="02A92806" w14:textId="76D3D891" w:rsidR="00067044" w:rsidRPr="00E65CDD" w:rsidRDefault="00067044" w:rsidP="00E65CDD">
      <w:pPr>
        <w:pStyle w:val="Akapitzlist"/>
        <w:numPr>
          <w:ilvl w:val="0"/>
          <w:numId w:val="20"/>
        </w:numPr>
        <w:tabs>
          <w:tab w:val="clear" w:pos="1009"/>
        </w:tabs>
        <w:spacing w:before="240" w:line="360" w:lineRule="auto"/>
        <w:ind w:left="426" w:hanging="426"/>
        <w:contextualSpacing/>
        <w:rPr>
          <w:rFonts w:ascii="Arial" w:hAnsi="Arial" w:cs="Arial"/>
        </w:rPr>
      </w:pPr>
      <w:r w:rsidRPr="00E65CDD">
        <w:rPr>
          <w:rFonts w:ascii="Arial" w:hAnsi="Arial" w:cs="Arial"/>
        </w:rPr>
        <w:t>Wykonawcy mogą wspólnie ubiegać się o udzielenie zamówienia. W takim przypadku Wykonawcy ustanawiają pełnomocnika do reprezentowania ich w</w:t>
      </w:r>
      <w:r w:rsidR="00E65CDD">
        <w:rPr>
          <w:rFonts w:ascii="Arial" w:hAnsi="Arial" w:cs="Arial"/>
        </w:rPr>
        <w:t> </w:t>
      </w:r>
      <w:r w:rsidRPr="00E65CDD">
        <w:rPr>
          <w:rFonts w:ascii="Arial" w:hAnsi="Arial" w:cs="Arial"/>
        </w:rPr>
        <w:t>postępowaniu albo do reprezentowania i zawarcia umowy w sprawie zamówienia publicznego. Pełnomocnictwo</w:t>
      </w:r>
      <w:r w:rsidR="00CF34C7" w:rsidRPr="00E65CDD">
        <w:rPr>
          <w:rFonts w:ascii="Arial" w:hAnsi="Arial" w:cs="Arial"/>
        </w:rPr>
        <w:t xml:space="preserve"> </w:t>
      </w:r>
      <w:r w:rsidRPr="00E65CDD">
        <w:rPr>
          <w:rFonts w:ascii="Arial" w:hAnsi="Arial" w:cs="Arial"/>
        </w:rPr>
        <w:t xml:space="preserve">winno być załączone do oferty. </w:t>
      </w:r>
    </w:p>
    <w:p w14:paraId="2E711B10" w14:textId="789F3A35"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W przypadku Wykonawców wspólnie ubiegających się o udzielenie zamówienia, oświadczenia, o których mowa w Rozdziale X ust. 1 SWZ, składa każdy z</w:t>
      </w:r>
      <w:r w:rsidR="00E65CDD">
        <w:rPr>
          <w:rFonts w:ascii="Arial" w:hAnsi="Arial" w:cs="Arial"/>
        </w:rPr>
        <w:t> </w:t>
      </w:r>
      <w:r w:rsidRPr="00E65CDD">
        <w:rPr>
          <w:rFonts w:ascii="Arial" w:hAnsi="Arial" w:cs="Arial"/>
        </w:rPr>
        <w:t>wykonawców.</w:t>
      </w:r>
    </w:p>
    <w:p w14:paraId="44280716" w14:textId="10E05D46"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 xml:space="preserve">Wykonawcy wspólnie ubiegający się o udzielenie zamówienia dołączają do oferty oświadczenie, z którego wynika, które </w:t>
      </w:r>
      <w:r w:rsidR="006F2CC4" w:rsidRPr="00E65CDD">
        <w:rPr>
          <w:rFonts w:ascii="Arial" w:hAnsi="Arial" w:cs="Arial"/>
        </w:rPr>
        <w:t xml:space="preserve">usługi </w:t>
      </w:r>
      <w:r w:rsidRPr="00E65CDD">
        <w:rPr>
          <w:rFonts w:ascii="Arial" w:hAnsi="Arial" w:cs="Arial"/>
        </w:rPr>
        <w:t>wykonają poszczególni wykonawcy.</w:t>
      </w:r>
    </w:p>
    <w:p w14:paraId="4EA4B267" w14:textId="44465F52"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Oświadczenia i dokumenty potwierdzające brak podstaw do wykluczenia z</w:t>
      </w:r>
      <w:r w:rsidR="00E65CDD">
        <w:rPr>
          <w:rFonts w:ascii="Arial" w:hAnsi="Arial" w:cs="Arial"/>
        </w:rPr>
        <w:t> </w:t>
      </w:r>
      <w:r w:rsidRPr="00E65CDD">
        <w:rPr>
          <w:rFonts w:ascii="Arial" w:hAnsi="Arial" w:cs="Arial"/>
        </w:rPr>
        <w:t>postępowania składa każdy z Wykonawców wspólnie ubiegających się o</w:t>
      </w:r>
      <w:r w:rsidR="00E65CDD">
        <w:rPr>
          <w:rFonts w:ascii="Arial" w:hAnsi="Arial" w:cs="Arial"/>
        </w:rPr>
        <w:t> </w:t>
      </w:r>
      <w:r w:rsidRPr="00E65CDD">
        <w:rPr>
          <w:rFonts w:ascii="Arial" w:hAnsi="Arial" w:cs="Arial"/>
        </w:rPr>
        <w:t>zamówienie.</w:t>
      </w:r>
      <w:bookmarkStart w:id="3" w:name="bookmark11"/>
    </w:p>
    <w:p w14:paraId="1F5D0A56" w14:textId="77777777" w:rsidR="00067044" w:rsidRPr="000C7661" w:rsidRDefault="00067044" w:rsidP="00B93AE5">
      <w:pPr>
        <w:pStyle w:val="Nagwek3"/>
        <w:numPr>
          <w:ilvl w:val="0"/>
          <w:numId w:val="43"/>
        </w:numPr>
        <w:spacing w:line="360" w:lineRule="auto"/>
      </w:pPr>
      <w:r w:rsidRPr="000C7661">
        <w:lastRenderedPageBreak/>
        <w:t xml:space="preserve">SPOSÓB KOMUNIKACJI ORAZ </w:t>
      </w:r>
      <w:bookmarkEnd w:id="3"/>
      <w:r w:rsidRPr="000C7661">
        <w:t>WYJAŚNIENIA TREŚCI SWZ</w:t>
      </w:r>
    </w:p>
    <w:p w14:paraId="4F6254D1" w14:textId="43CFE1FC" w:rsidR="00067044" w:rsidRPr="00E65CDD" w:rsidRDefault="00067044" w:rsidP="00E65CDD">
      <w:pPr>
        <w:pStyle w:val="Akapitzlist"/>
        <w:numPr>
          <w:ilvl w:val="1"/>
          <w:numId w:val="16"/>
        </w:numPr>
        <w:spacing w:before="240" w:line="360" w:lineRule="auto"/>
        <w:ind w:left="448" w:right="91" w:hanging="448"/>
        <w:rPr>
          <w:rFonts w:ascii="Arial" w:hAnsi="Arial" w:cs="Arial"/>
          <w:bCs/>
        </w:rPr>
      </w:pPr>
      <w:r w:rsidRPr="00E65CDD">
        <w:rPr>
          <w:rFonts w:ascii="Arial" w:hAnsi="Arial" w:cs="Arial"/>
          <w:bCs/>
        </w:rPr>
        <w:t xml:space="preserve">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w:t>
      </w:r>
      <w:proofErr w:type="spellStart"/>
      <w:r w:rsidRPr="00E65CDD">
        <w:rPr>
          <w:rFonts w:ascii="Arial" w:hAnsi="Arial" w:cs="Arial"/>
          <w:bCs/>
        </w:rPr>
        <w:t>p.z.p</w:t>
      </w:r>
      <w:proofErr w:type="spellEnd"/>
      <w:r w:rsidRPr="00E65CDD">
        <w:rPr>
          <w:rFonts w:ascii="Arial" w:hAnsi="Arial" w:cs="Arial"/>
          <w:bCs/>
        </w:rPr>
        <w:t>., odbywa się przy użyciu</w:t>
      </w:r>
      <w:r w:rsidR="00922D4B" w:rsidRPr="00E65CDD">
        <w:rPr>
          <w:rFonts w:ascii="Arial" w:hAnsi="Arial" w:cs="Arial"/>
          <w:bCs/>
        </w:rPr>
        <w:t xml:space="preserve"> środków </w:t>
      </w:r>
      <w:r w:rsidRPr="00E65CDD">
        <w:rPr>
          <w:rFonts w:ascii="Arial" w:hAnsi="Arial" w:cs="Arial"/>
          <w:bCs/>
        </w:rPr>
        <w:t>komunikacji elektronicznej. Przez środki komunikacji elektronicznej rozumie się środki komunikacji elektronicznej zdefiniowane w ustawie z dnia 18 lipca 2002 r. o świadczeniu usług drogą elektroniczną (</w:t>
      </w:r>
      <w:proofErr w:type="spellStart"/>
      <w:r w:rsidR="00503D12" w:rsidRPr="00503D12">
        <w:rPr>
          <w:rFonts w:ascii="Arial" w:hAnsi="Arial" w:cs="Arial"/>
          <w:bCs/>
        </w:rPr>
        <w:t>t.j</w:t>
      </w:r>
      <w:proofErr w:type="spellEnd"/>
      <w:r w:rsidR="00503D12" w:rsidRPr="00503D12">
        <w:rPr>
          <w:rFonts w:ascii="Arial" w:hAnsi="Arial" w:cs="Arial"/>
          <w:bCs/>
        </w:rPr>
        <w:t>. Dz. U. z 2020 r. poz. 344</w:t>
      </w:r>
      <w:r w:rsidRPr="00E65CDD">
        <w:rPr>
          <w:rFonts w:ascii="Arial" w:hAnsi="Arial" w:cs="Arial"/>
          <w:bCs/>
        </w:rPr>
        <w:t xml:space="preserve">). </w:t>
      </w:r>
    </w:p>
    <w:p w14:paraId="0A5CAC06" w14:textId="0C51F9BB" w:rsidR="00067044" w:rsidRPr="00E65CDD" w:rsidRDefault="00067044" w:rsidP="00E65CDD">
      <w:pPr>
        <w:pStyle w:val="Akapitzlist"/>
        <w:numPr>
          <w:ilvl w:val="1"/>
          <w:numId w:val="16"/>
        </w:numPr>
        <w:spacing w:line="360" w:lineRule="auto"/>
        <w:ind w:left="448" w:right="91" w:hanging="448"/>
        <w:rPr>
          <w:rFonts w:ascii="Arial" w:hAnsi="Arial" w:cs="Arial"/>
          <w:bCs/>
        </w:rPr>
      </w:pPr>
      <w:r w:rsidRPr="00E65CDD">
        <w:rPr>
          <w:rFonts w:ascii="Arial" w:hAnsi="Arial" w:cs="Arial"/>
          <w:bCs/>
        </w:rPr>
        <w:t xml:space="preserve">Ofertę, oświadczenia, o których mowa w art. 125 ust. 1 </w:t>
      </w:r>
      <w:proofErr w:type="spellStart"/>
      <w:r w:rsidRPr="00E65CDD">
        <w:rPr>
          <w:rFonts w:ascii="Arial" w:hAnsi="Arial" w:cs="Arial"/>
          <w:bCs/>
        </w:rPr>
        <w:t>p.z.p</w:t>
      </w:r>
      <w:proofErr w:type="spellEnd"/>
      <w:r w:rsidRPr="00E65CDD">
        <w:rPr>
          <w:rFonts w:ascii="Arial" w:hAnsi="Arial" w:cs="Arial"/>
          <w:bCs/>
        </w:rPr>
        <w:t>., podmiotowe środki dowodowe, pełnomocnictwa, zobowiązanie podmiotu udostępniającego zasoby sporządza się w postaci elektronicznej, w ogólnie dostępnych formatach danych, w szczególności w formatach .txt, .rtf, .pdf, .</w:t>
      </w:r>
      <w:proofErr w:type="spellStart"/>
      <w:r w:rsidRPr="00E65CDD">
        <w:rPr>
          <w:rFonts w:ascii="Arial" w:hAnsi="Arial" w:cs="Arial"/>
          <w:bCs/>
        </w:rPr>
        <w:t>doc</w:t>
      </w:r>
      <w:proofErr w:type="spellEnd"/>
      <w:r w:rsidRPr="00E65CDD">
        <w:rPr>
          <w:rFonts w:ascii="Arial" w:hAnsi="Arial" w:cs="Arial"/>
          <w:bCs/>
        </w:rPr>
        <w:t>, .</w:t>
      </w:r>
      <w:proofErr w:type="spellStart"/>
      <w:r w:rsidRPr="00E65CDD">
        <w:rPr>
          <w:rFonts w:ascii="Arial" w:hAnsi="Arial" w:cs="Arial"/>
          <w:bCs/>
        </w:rPr>
        <w:t>docx</w:t>
      </w:r>
      <w:proofErr w:type="spellEnd"/>
      <w:r w:rsidRPr="00E65CDD">
        <w:rPr>
          <w:rFonts w:ascii="Arial" w:hAnsi="Arial" w:cs="Arial"/>
          <w:bCs/>
        </w:rPr>
        <w:t>, .</w:t>
      </w:r>
      <w:proofErr w:type="spellStart"/>
      <w:r w:rsidRPr="00E65CDD">
        <w:rPr>
          <w:rFonts w:ascii="Arial" w:hAnsi="Arial" w:cs="Arial"/>
          <w:bCs/>
        </w:rPr>
        <w:t>odt</w:t>
      </w:r>
      <w:proofErr w:type="spellEnd"/>
      <w:r w:rsidRPr="00E65CDD">
        <w:rPr>
          <w:rFonts w:ascii="Arial" w:hAnsi="Arial" w:cs="Arial"/>
          <w:bCs/>
        </w:rPr>
        <w:t>. Ofertę, a</w:t>
      </w:r>
      <w:r w:rsidR="00E65CDD">
        <w:rPr>
          <w:rFonts w:ascii="Arial" w:hAnsi="Arial" w:cs="Arial"/>
          <w:bCs/>
        </w:rPr>
        <w:t> </w:t>
      </w:r>
      <w:r w:rsidRPr="00E65CDD">
        <w:rPr>
          <w:rFonts w:ascii="Arial" w:hAnsi="Arial" w:cs="Arial"/>
          <w:bCs/>
        </w:rPr>
        <w:t xml:space="preserve">także oświadczenie o jakim mowa w Rozdziale X ust. 1 SWZ składa się, pod rygorem nieważności, w formie elektronicznej lub w postaci elektronicznej opatrzonej podpisem zaufanym lub </w:t>
      </w:r>
      <w:r w:rsidR="00814450">
        <w:rPr>
          <w:rFonts w:ascii="Arial" w:hAnsi="Arial" w:cs="Arial"/>
          <w:bCs/>
        </w:rPr>
        <w:t xml:space="preserve">elektronicznym </w:t>
      </w:r>
      <w:r w:rsidRPr="00E65CDD">
        <w:rPr>
          <w:rFonts w:ascii="Arial" w:hAnsi="Arial" w:cs="Arial"/>
          <w:bCs/>
        </w:rPr>
        <w:t xml:space="preserve">podpisem osobistym. </w:t>
      </w:r>
    </w:p>
    <w:p w14:paraId="20400A58"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Zawiadomienia, oświadczenia, wnioski lub informacje Wykonawcy przekazują:</w:t>
      </w:r>
    </w:p>
    <w:p w14:paraId="53D9933B" w14:textId="2FF03CDB" w:rsidR="00067044" w:rsidRPr="00E65CDD" w:rsidRDefault="00067044" w:rsidP="00E65CDD">
      <w:pPr>
        <w:pStyle w:val="Akapitzlist"/>
        <w:numPr>
          <w:ilvl w:val="0"/>
          <w:numId w:val="25"/>
        </w:numPr>
        <w:spacing w:line="360" w:lineRule="auto"/>
        <w:ind w:left="852" w:right="92" w:hanging="426"/>
        <w:rPr>
          <w:rFonts w:ascii="Arial" w:hAnsi="Arial" w:cs="Arial"/>
          <w:u w:val="single" w:color="0070C0"/>
        </w:rPr>
      </w:pPr>
      <w:r w:rsidRPr="00E65CDD">
        <w:rPr>
          <w:rFonts w:ascii="Arial" w:hAnsi="Arial" w:cs="Arial"/>
        </w:rPr>
        <w:t xml:space="preserve">drogą elektroniczną: </w:t>
      </w:r>
      <w:hyperlink r:id="rId8" w:history="1">
        <w:r w:rsidR="005B2609" w:rsidRPr="00312155">
          <w:rPr>
            <w:rStyle w:val="Hipercze"/>
            <w:rFonts w:ascii="Arial" w:hAnsi="Arial" w:cs="Arial"/>
          </w:rPr>
          <w:t>zdpmogilno@post.pl</w:t>
        </w:r>
      </w:hyperlink>
      <w:r w:rsidR="005B2609">
        <w:rPr>
          <w:rFonts w:ascii="Arial" w:hAnsi="Arial" w:cs="Arial"/>
        </w:rPr>
        <w:t xml:space="preserve"> </w:t>
      </w:r>
    </w:p>
    <w:p w14:paraId="5CF2204A" w14:textId="77777777" w:rsidR="00067044" w:rsidRPr="00E65CDD" w:rsidRDefault="00067044" w:rsidP="00E65CDD">
      <w:pPr>
        <w:pStyle w:val="Akapitzlist"/>
        <w:numPr>
          <w:ilvl w:val="0"/>
          <w:numId w:val="25"/>
        </w:numPr>
        <w:spacing w:line="360" w:lineRule="auto"/>
        <w:ind w:left="852" w:right="92" w:hanging="426"/>
        <w:rPr>
          <w:rFonts w:ascii="Arial" w:hAnsi="Arial" w:cs="Arial"/>
          <w:color w:val="0070C0"/>
          <w:u w:val="single" w:color="0070C0"/>
        </w:rPr>
      </w:pPr>
      <w:r w:rsidRPr="00E65CDD">
        <w:rPr>
          <w:rFonts w:ascii="Arial" w:hAnsi="Arial" w:cs="Arial"/>
        </w:rPr>
        <w:t>poprzez Platformę, dostępną pod adresem:</w:t>
      </w:r>
    </w:p>
    <w:p w14:paraId="4FCD9943" w14:textId="707695A9" w:rsidR="00067044" w:rsidRPr="00E65CDD" w:rsidRDefault="004108F6" w:rsidP="00E65CDD">
      <w:pPr>
        <w:pStyle w:val="Akapitzlist"/>
        <w:spacing w:line="360" w:lineRule="auto"/>
        <w:ind w:left="852" w:right="92"/>
        <w:rPr>
          <w:rFonts w:ascii="Arial" w:hAnsi="Arial" w:cs="Arial"/>
          <w:color w:val="0070C0"/>
          <w:u w:val="single" w:color="0070C0"/>
        </w:rPr>
      </w:pPr>
      <w:hyperlink r:id="rId9" w:history="1">
        <w:r w:rsidR="00067044" w:rsidRPr="00E65CDD">
          <w:rPr>
            <w:rFonts w:ascii="Arial" w:hAnsi="Arial" w:cs="Arial"/>
            <w:b/>
            <w:u w:color="FF0000"/>
          </w:rPr>
          <w:t>https://platformazakupowa.pl/pn/</w:t>
        </w:r>
        <w:r w:rsidR="00947233">
          <w:rPr>
            <w:rFonts w:ascii="Arial" w:hAnsi="Arial" w:cs="Arial"/>
            <w:b/>
            <w:u w:color="FF0000"/>
          </w:rPr>
          <w:t>zdpmogilno</w:t>
        </w:r>
      </w:hyperlink>
    </w:p>
    <w:p w14:paraId="1D7D8C23" w14:textId="77777777" w:rsidR="00067044" w:rsidRPr="00E65CDD" w:rsidRDefault="00067044" w:rsidP="00E65CDD">
      <w:pPr>
        <w:pStyle w:val="Akapitzlist"/>
        <w:numPr>
          <w:ilvl w:val="1"/>
          <w:numId w:val="16"/>
        </w:numPr>
        <w:spacing w:line="360" w:lineRule="auto"/>
        <w:ind w:left="448" w:right="92" w:hanging="448"/>
        <w:rPr>
          <w:rFonts w:ascii="Arial" w:hAnsi="Arial" w:cs="Arial"/>
          <w:bCs/>
          <w:u w:val="single" w:color="0070C0"/>
        </w:rPr>
      </w:pPr>
      <w:r w:rsidRPr="00E65CDD">
        <w:rPr>
          <w:rFonts w:ascii="Arial" w:hAnsi="Arial" w:cs="Arial"/>
          <w:bCs/>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0" w:history="1">
        <w:r w:rsidRPr="00E65CDD">
          <w:rPr>
            <w:rStyle w:val="Hipercze"/>
            <w:rFonts w:ascii="Arial" w:hAnsi="Arial" w:cs="Arial"/>
            <w:bCs/>
            <w:color w:val="auto"/>
            <w:u w:val="none"/>
          </w:rPr>
          <w:t>https://platformazakupowa.pl/strona/45-instrukcje</w:t>
        </w:r>
      </w:hyperlink>
    </w:p>
    <w:p w14:paraId="7475EAA9" w14:textId="1456D216"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bCs/>
        </w:rPr>
        <w:t>Zgodnie</w:t>
      </w:r>
      <w:r w:rsidRPr="00E65CDD">
        <w:rPr>
          <w:rFonts w:ascii="Arial" w:hAnsi="Arial" w:cs="Arial"/>
        </w:rPr>
        <w:t xml:space="preserve"> z 67 ustawy</w:t>
      </w:r>
      <w:r w:rsidR="00B454C3" w:rsidRPr="00E65CDD">
        <w:rPr>
          <w:rFonts w:ascii="Arial" w:hAnsi="Arial" w:cs="Arial"/>
        </w:rPr>
        <w:t xml:space="preserve"> </w:t>
      </w:r>
      <w:proofErr w:type="spellStart"/>
      <w:r w:rsidRPr="00E65CDD">
        <w:rPr>
          <w:rFonts w:ascii="Arial" w:hAnsi="Arial" w:cs="Arial"/>
        </w:rPr>
        <w:t>p.z.p</w:t>
      </w:r>
      <w:proofErr w:type="spellEnd"/>
      <w:r w:rsidRPr="00E65CDD">
        <w:rPr>
          <w:rFonts w:ascii="Arial" w:hAnsi="Arial" w:cs="Arial"/>
        </w:rPr>
        <w:t>., Zamawiający podaje wymagania techniczne związane z</w:t>
      </w:r>
      <w:r w:rsidR="00922D4B" w:rsidRPr="00E65CDD">
        <w:rPr>
          <w:rFonts w:ascii="Arial" w:hAnsi="Arial" w:cs="Arial"/>
        </w:rPr>
        <w:t> </w:t>
      </w:r>
      <w:r w:rsidRPr="00E65CDD">
        <w:rPr>
          <w:rFonts w:ascii="Arial" w:hAnsi="Arial" w:cs="Arial"/>
        </w:rPr>
        <w:t>korzystaniem z Platformy:</w:t>
      </w:r>
    </w:p>
    <w:p w14:paraId="6AB84E54"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rPr>
        <w:t xml:space="preserve">stały dostęp do sieci Internet i minimalna prędkość połączenia internetowego nie mniejsza niż </w:t>
      </w:r>
      <w:r w:rsidRPr="00E65CDD">
        <w:rPr>
          <w:rFonts w:ascii="Arial" w:hAnsi="Arial" w:cs="Arial"/>
          <w:caps/>
        </w:rPr>
        <w:t>512 kb/s,</w:t>
      </w:r>
    </w:p>
    <w:p w14:paraId="3BA1CCF3"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 xml:space="preserve">komputer klasy PC lub MAC o następującej konfiguracji: pamięć min. 2 GB Ram, procesor Intel IV 2 GHZ lub jego nowsza wersja, jeden z systemów </w:t>
      </w:r>
      <w:r w:rsidRPr="00E65CDD">
        <w:rPr>
          <w:rFonts w:ascii="Arial" w:hAnsi="Arial" w:cs="Arial"/>
          <w:bCs/>
        </w:rPr>
        <w:lastRenderedPageBreak/>
        <w:t>operacyjnych - MS Windows 7, Mac Os x 10 4, Linux, lub ich nowsze wersje,</w:t>
      </w:r>
    </w:p>
    <w:p w14:paraId="49405759"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zainstalowana dowolna przeglądarka internetowa, w przypadku Internet Explorer minimalnie wersja 10 0.,</w:t>
      </w:r>
    </w:p>
    <w:p w14:paraId="4463DFB4"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włączona obsługa JavaScript,</w:t>
      </w:r>
    </w:p>
    <w:p w14:paraId="4689C539"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 xml:space="preserve">zainstalowany program Adobe </w:t>
      </w:r>
      <w:proofErr w:type="spellStart"/>
      <w:r w:rsidRPr="00E65CDD">
        <w:rPr>
          <w:rFonts w:ascii="Arial" w:hAnsi="Arial" w:cs="Arial"/>
          <w:bCs/>
        </w:rPr>
        <w:t>Acrobat</w:t>
      </w:r>
      <w:proofErr w:type="spellEnd"/>
      <w:r w:rsidRPr="00E65CDD">
        <w:rPr>
          <w:rFonts w:ascii="Arial" w:hAnsi="Arial" w:cs="Arial"/>
          <w:bCs/>
        </w:rPr>
        <w:t xml:space="preserve"> Reader lub inny obsługujący format plików .pdf,</w:t>
      </w:r>
    </w:p>
    <w:p w14:paraId="2E5FE477"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oznaczenie czasu odbioru danych przez platformę zakupową stanowi datę oraz dokładny czas (</w:t>
      </w:r>
      <w:proofErr w:type="spellStart"/>
      <w:r w:rsidRPr="00E65CDD">
        <w:rPr>
          <w:rFonts w:ascii="Arial" w:hAnsi="Arial" w:cs="Arial"/>
          <w:bCs/>
        </w:rPr>
        <w:t>hh:mm:ss</w:t>
      </w:r>
      <w:proofErr w:type="spellEnd"/>
      <w:r w:rsidRPr="00E65CDD">
        <w:rPr>
          <w:rFonts w:ascii="Arial" w:hAnsi="Arial" w:cs="Arial"/>
          <w:bCs/>
        </w:rPr>
        <w:t>) generowany wg. czasu lokalnego serwera synchronizowanego z zegarem Głównego Instytutu Miar.</w:t>
      </w:r>
    </w:p>
    <w:p w14:paraId="2FCC6B05"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Osobą uprawnioną do porozumiewania się z Wykonawcami jest:</w:t>
      </w:r>
    </w:p>
    <w:p w14:paraId="503264B9" w14:textId="74A6AED3" w:rsidR="00067044" w:rsidRPr="00E65CDD" w:rsidRDefault="00067044" w:rsidP="00E65CDD">
      <w:pPr>
        <w:pStyle w:val="Akapitzlist"/>
        <w:spacing w:line="360" w:lineRule="auto"/>
        <w:ind w:left="868" w:right="92"/>
        <w:rPr>
          <w:rFonts w:ascii="Arial" w:hAnsi="Arial" w:cs="Arial"/>
        </w:rPr>
      </w:pPr>
      <w:r w:rsidRPr="00E65CDD">
        <w:rPr>
          <w:rFonts w:ascii="Arial" w:hAnsi="Arial" w:cs="Arial"/>
        </w:rPr>
        <w:t>Jakub Łuczkowiak, e-mail:</w:t>
      </w:r>
      <w:r w:rsidR="00947233" w:rsidRPr="00947233">
        <w:t xml:space="preserve"> </w:t>
      </w:r>
      <w:r w:rsidR="00947233" w:rsidRPr="00947233">
        <w:rPr>
          <w:rFonts w:ascii="Arial" w:hAnsi="Arial" w:cs="Arial"/>
        </w:rPr>
        <w:t>jakubluczkowiakzdp@gmail.com</w:t>
      </w:r>
    </w:p>
    <w:p w14:paraId="384EF91B"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W korespondencji kierowanej do Zamawiającego Wykonawcy powinni posługiwać się numerem przedmiotowego postępowania. </w:t>
      </w:r>
    </w:p>
    <w:p w14:paraId="48B749D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Wykonawca może zwrócić się do zamawiającego z wnioskiem o wyjaśnienie treści SWZ.</w:t>
      </w:r>
    </w:p>
    <w:p w14:paraId="3A9980F2"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2DF49FB4" w14:textId="06E6866B"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Jeżeli zamawiający nie udzieli wyjaśnień w terminie, o którym mowa w ust. 9, przedłuża termin składania ofert o czas niezbędny do zapoznania się wszystkich zainteresowanych wykonawców z wyjaśnieniami niezbędnymi do należytego przygotowania i złożenia ofert. W przypadku gdy wniosek o</w:t>
      </w:r>
      <w:r w:rsidR="00A90744">
        <w:rPr>
          <w:rFonts w:ascii="Arial" w:hAnsi="Arial" w:cs="Arial"/>
        </w:rPr>
        <w:t> </w:t>
      </w:r>
      <w:r w:rsidRPr="00E65CDD">
        <w:rPr>
          <w:rFonts w:ascii="Arial" w:hAnsi="Arial" w:cs="Arial"/>
        </w:rPr>
        <w:t>wyjaśnienie treści SWZ nie wpłynął w terminie, o którym mowa w ust. 9, zamawiający nie ma obowiązku udzielania wyjaśnień SWZ oraz obowiązku przedłużenia terminu składania ofert.</w:t>
      </w:r>
    </w:p>
    <w:p w14:paraId="1C9F836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Przedłużenie terminu składania ofert, o których mowa w ust. 10, nie wpływa na bieg terminu składania wniosku o wyjaśnienie treści SWZ.</w:t>
      </w:r>
    </w:p>
    <w:p w14:paraId="2E81A791" w14:textId="472E8325" w:rsidR="00067044" w:rsidRPr="000C7661" w:rsidRDefault="00067044" w:rsidP="00B93AE5">
      <w:pPr>
        <w:pStyle w:val="Nagwek3"/>
        <w:numPr>
          <w:ilvl w:val="0"/>
          <w:numId w:val="43"/>
        </w:numPr>
        <w:spacing w:line="360" w:lineRule="auto"/>
      </w:pPr>
      <w:bookmarkStart w:id="4" w:name="bookmark12"/>
      <w:r w:rsidRPr="000C7661">
        <w:lastRenderedPageBreak/>
        <w:t>OPIS SPOSOBU PRZYGOTOWANIA OFER</w:t>
      </w:r>
      <w:bookmarkEnd w:id="4"/>
      <w:r w:rsidRPr="000C7661">
        <w:t>T ORAZ WYMAGANIA FORMALNE DOTYCZĄCE SKŁADANYCH OŚWIADCZEŃ I</w:t>
      </w:r>
      <w:r w:rsidR="00922D4B">
        <w:t> </w:t>
      </w:r>
      <w:r w:rsidRPr="000C7661">
        <w:t>DOKUMENTÓW</w:t>
      </w:r>
    </w:p>
    <w:p w14:paraId="3F063DA4" w14:textId="3BC1E017" w:rsidR="00067044" w:rsidRPr="00A90744" w:rsidRDefault="00067044" w:rsidP="00A90744">
      <w:pPr>
        <w:pStyle w:val="Akapitzlist"/>
        <w:numPr>
          <w:ilvl w:val="0"/>
          <w:numId w:val="17"/>
        </w:numPr>
        <w:tabs>
          <w:tab w:val="clear" w:pos="1706"/>
        </w:tabs>
        <w:spacing w:before="240" w:line="360" w:lineRule="auto"/>
        <w:ind w:left="426" w:hanging="426"/>
        <w:rPr>
          <w:rFonts w:ascii="Arial" w:hAnsi="Arial" w:cs="Arial"/>
        </w:rPr>
      </w:pPr>
      <w:r w:rsidRPr="00A90744">
        <w:rPr>
          <w:rFonts w:ascii="Arial" w:hAnsi="Arial" w:cs="Arial"/>
        </w:rPr>
        <w:t>Wykonawca może złożyć tylko jedną ofert</w:t>
      </w:r>
      <w:r w:rsidR="007E241C" w:rsidRPr="00A90744">
        <w:rPr>
          <w:rFonts w:ascii="Arial" w:hAnsi="Arial" w:cs="Arial"/>
        </w:rPr>
        <w:t>ę</w:t>
      </w:r>
      <w:r w:rsidR="00D50140" w:rsidRPr="00A90744">
        <w:rPr>
          <w:rFonts w:ascii="Arial" w:hAnsi="Arial" w:cs="Arial"/>
        </w:rPr>
        <w:t xml:space="preserve"> na każdą z części postępowania</w:t>
      </w:r>
      <w:r w:rsidRPr="00A90744">
        <w:rPr>
          <w:rFonts w:ascii="Arial" w:hAnsi="Arial" w:cs="Arial"/>
        </w:rPr>
        <w:t>.</w:t>
      </w:r>
    </w:p>
    <w:p w14:paraId="6D779FDB" w14:textId="77777777" w:rsidR="00067044" w:rsidRPr="00A90744" w:rsidRDefault="00067044" w:rsidP="00A90744">
      <w:pPr>
        <w:numPr>
          <w:ilvl w:val="0"/>
          <w:numId w:val="17"/>
        </w:numPr>
        <w:tabs>
          <w:tab w:val="clear" w:pos="1706"/>
        </w:tabs>
        <w:spacing w:line="360" w:lineRule="auto"/>
        <w:ind w:left="426" w:hanging="426"/>
        <w:rPr>
          <w:rFonts w:ascii="Arial" w:hAnsi="Arial" w:cs="Arial"/>
        </w:rPr>
      </w:pPr>
      <w:r w:rsidRPr="00A90744">
        <w:rPr>
          <w:rFonts w:ascii="Arial" w:hAnsi="Arial" w:cs="Arial"/>
        </w:rPr>
        <w:t>Treść oferty musi odpowiadać treści SWZ.</w:t>
      </w:r>
    </w:p>
    <w:p w14:paraId="213C8840" w14:textId="7C96C735" w:rsidR="00067044" w:rsidRPr="00A90744" w:rsidRDefault="00067044" w:rsidP="00A90744">
      <w:pPr>
        <w:numPr>
          <w:ilvl w:val="0"/>
          <w:numId w:val="17"/>
        </w:numPr>
        <w:tabs>
          <w:tab w:val="clear" w:pos="1706"/>
        </w:tabs>
        <w:spacing w:line="360" w:lineRule="auto"/>
        <w:ind w:left="426" w:right="20" w:hanging="426"/>
        <w:rPr>
          <w:rFonts w:ascii="Arial" w:hAnsi="Arial" w:cs="Arial"/>
          <w:b/>
        </w:rPr>
      </w:pPr>
      <w:r w:rsidRPr="00A90744">
        <w:rPr>
          <w:rFonts w:ascii="Arial" w:hAnsi="Arial" w:cs="Arial"/>
        </w:rPr>
        <w:t xml:space="preserve">Ofertę składa się na Formularzu Ofertowym – zgodnie z </w:t>
      </w:r>
      <w:r w:rsidRPr="00A90744">
        <w:rPr>
          <w:rFonts w:ascii="Arial" w:hAnsi="Arial" w:cs="Arial"/>
          <w:b/>
        </w:rPr>
        <w:t>Załącznikiem nr 1</w:t>
      </w:r>
      <w:r w:rsidR="00D806C8">
        <w:rPr>
          <w:rFonts w:ascii="Arial" w:hAnsi="Arial" w:cs="Arial"/>
          <w:b/>
        </w:rPr>
        <w:t xml:space="preserve"> </w:t>
      </w:r>
      <w:r w:rsidRPr="00A90744">
        <w:rPr>
          <w:rFonts w:ascii="Arial" w:hAnsi="Arial" w:cs="Arial"/>
          <w:b/>
        </w:rPr>
        <w:t>do SWZ</w:t>
      </w:r>
      <w:r w:rsidRPr="00A90744">
        <w:rPr>
          <w:rFonts w:ascii="Arial" w:hAnsi="Arial" w:cs="Arial"/>
        </w:rPr>
        <w:t>. Wraz z</w:t>
      </w:r>
      <w:r w:rsidR="00922D4B" w:rsidRPr="00A90744">
        <w:rPr>
          <w:rFonts w:ascii="Arial" w:hAnsi="Arial" w:cs="Arial"/>
        </w:rPr>
        <w:t> </w:t>
      </w:r>
      <w:r w:rsidRPr="00A90744">
        <w:rPr>
          <w:rFonts w:ascii="Arial" w:hAnsi="Arial" w:cs="Arial"/>
        </w:rPr>
        <w:t>ofertą Wykonawca jest zobowiązany złożyć:</w:t>
      </w:r>
    </w:p>
    <w:p w14:paraId="04104D29" w14:textId="1201E250" w:rsidR="001F4FA3" w:rsidRPr="00A90744"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oświadczeni</w:t>
      </w:r>
      <w:r w:rsidR="008833F2" w:rsidRPr="00A90744">
        <w:rPr>
          <w:rFonts w:ascii="Arial" w:hAnsi="Arial" w:cs="Arial"/>
        </w:rPr>
        <w:t>e</w:t>
      </w:r>
      <w:r w:rsidRPr="00A90744">
        <w:rPr>
          <w:rFonts w:ascii="Arial" w:hAnsi="Arial" w:cs="Arial"/>
        </w:rPr>
        <w:t>, o który</w:t>
      </w:r>
      <w:r w:rsidR="008833F2" w:rsidRPr="00A90744">
        <w:rPr>
          <w:rFonts w:ascii="Arial" w:hAnsi="Arial" w:cs="Arial"/>
        </w:rPr>
        <w:t>m</w:t>
      </w:r>
      <w:r w:rsidRPr="00A90744">
        <w:rPr>
          <w:rFonts w:ascii="Arial" w:hAnsi="Arial" w:cs="Arial"/>
        </w:rPr>
        <w:t xml:space="preserve"> mowa w Rozdziale X ust. 1 SWZ</w:t>
      </w:r>
      <w:r w:rsidR="009565D7">
        <w:rPr>
          <w:rFonts w:ascii="Arial" w:hAnsi="Arial" w:cs="Arial"/>
        </w:rPr>
        <w:t xml:space="preserve"> – załącznik nr 2 do SWZ</w:t>
      </w:r>
      <w:r w:rsidR="003D75EB" w:rsidRPr="00A90744">
        <w:rPr>
          <w:rFonts w:ascii="Arial" w:hAnsi="Arial" w:cs="Arial"/>
        </w:rPr>
        <w:t>;</w:t>
      </w:r>
    </w:p>
    <w:p w14:paraId="04C73D3E" w14:textId="551FBCF7" w:rsidR="00067044" w:rsidRPr="00A90744"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dokumenty, z których wynika prawo do podpisania oferty; odpowiednie pełnomocnictwa (jeżeli dotyczy);</w:t>
      </w:r>
    </w:p>
    <w:p w14:paraId="3DA13E53" w14:textId="04ACD59B" w:rsidR="00A274DC" w:rsidRDefault="00A274DC" w:rsidP="00A90744">
      <w:pPr>
        <w:pStyle w:val="Akapitzlist"/>
        <w:numPr>
          <w:ilvl w:val="0"/>
          <w:numId w:val="26"/>
        </w:numPr>
        <w:spacing w:line="360" w:lineRule="auto"/>
        <w:ind w:left="852" w:right="20" w:hanging="426"/>
        <w:rPr>
          <w:rFonts w:ascii="Arial" w:hAnsi="Arial" w:cs="Arial"/>
          <w:bCs/>
        </w:rPr>
      </w:pPr>
      <w:r w:rsidRPr="00A90744">
        <w:rPr>
          <w:rFonts w:ascii="Arial" w:hAnsi="Arial" w:cs="Arial"/>
          <w:bCs/>
        </w:rPr>
        <w:t>oświadczenie o zobowiązaniu innego podmiotu do udostępnienia niezbędnych zasobów Wykonawcy</w:t>
      </w:r>
      <w:r w:rsidR="006F2CC4" w:rsidRPr="00A90744">
        <w:rPr>
          <w:rFonts w:ascii="Arial" w:hAnsi="Arial" w:cs="Arial"/>
          <w:bCs/>
        </w:rPr>
        <w:t xml:space="preserve"> (załącznik nr </w:t>
      </w:r>
      <w:r w:rsidR="009565D7">
        <w:rPr>
          <w:rFonts w:ascii="Arial" w:hAnsi="Arial" w:cs="Arial"/>
          <w:bCs/>
        </w:rPr>
        <w:t xml:space="preserve">4 </w:t>
      </w:r>
      <w:r w:rsidR="006F2CC4" w:rsidRPr="00A90744">
        <w:rPr>
          <w:rFonts w:ascii="Arial" w:hAnsi="Arial" w:cs="Arial"/>
          <w:bCs/>
        </w:rPr>
        <w:t>do SWZ – jeżeli dotyczy)</w:t>
      </w:r>
      <w:r w:rsidR="002F3623">
        <w:rPr>
          <w:rFonts w:ascii="Arial" w:hAnsi="Arial" w:cs="Arial"/>
          <w:bCs/>
        </w:rPr>
        <w:t>,</w:t>
      </w:r>
    </w:p>
    <w:p w14:paraId="7F00A82B" w14:textId="766DA31C" w:rsidR="002F3623" w:rsidRDefault="002F3623" w:rsidP="00A90744">
      <w:pPr>
        <w:pStyle w:val="Akapitzlist"/>
        <w:numPr>
          <w:ilvl w:val="0"/>
          <w:numId w:val="26"/>
        </w:numPr>
        <w:spacing w:line="360" w:lineRule="auto"/>
        <w:ind w:left="852" w:right="20" w:hanging="426"/>
        <w:rPr>
          <w:rFonts w:ascii="Arial" w:hAnsi="Arial" w:cs="Arial"/>
          <w:bCs/>
        </w:rPr>
      </w:pPr>
      <w:r>
        <w:rPr>
          <w:rFonts w:ascii="Arial" w:hAnsi="Arial" w:cs="Arial"/>
          <w:bCs/>
        </w:rPr>
        <w:t xml:space="preserve">kosztorys ofertowy – załącznik nr </w:t>
      </w:r>
      <w:r w:rsidR="00E53555">
        <w:rPr>
          <w:rFonts w:ascii="Arial" w:hAnsi="Arial" w:cs="Arial"/>
          <w:bCs/>
        </w:rPr>
        <w:t>5</w:t>
      </w:r>
      <w:r>
        <w:rPr>
          <w:rFonts w:ascii="Arial" w:hAnsi="Arial" w:cs="Arial"/>
          <w:bCs/>
        </w:rPr>
        <w:t xml:space="preserve"> do SWZ</w:t>
      </w:r>
    </w:p>
    <w:p w14:paraId="6A85298B"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197B847"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oraz pozostałe oświadczenia i dokumenty, dla których Zamawiający określił wzory w</w:t>
      </w:r>
      <w:r w:rsidR="00922D4B" w:rsidRPr="00A90744">
        <w:rPr>
          <w:rFonts w:ascii="Arial" w:hAnsi="Arial" w:cs="Arial"/>
        </w:rPr>
        <w:t> </w:t>
      </w:r>
      <w:r w:rsidRPr="00A90744">
        <w:rPr>
          <w:rFonts w:ascii="Arial" w:hAnsi="Arial" w:cs="Arial"/>
        </w:rPr>
        <w:t>formie formularzy zamieszczonych w załącznikach do SWZ, powinny być sporządzone zgodnie z</w:t>
      </w:r>
      <w:r w:rsidR="00922D4B" w:rsidRPr="00A90744">
        <w:rPr>
          <w:rFonts w:ascii="Arial" w:hAnsi="Arial" w:cs="Arial"/>
        </w:rPr>
        <w:t> </w:t>
      </w:r>
      <w:r w:rsidRPr="00A90744">
        <w:rPr>
          <w:rFonts w:ascii="Arial" w:hAnsi="Arial" w:cs="Arial"/>
        </w:rPr>
        <w:t>tymi wzorami, co do treści oraz opisu kolumn i wierszy.</w:t>
      </w:r>
    </w:p>
    <w:p w14:paraId="04853C29" w14:textId="51620B4E"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b/>
        </w:rPr>
        <w:t>Ofertę składa się pod rygorem nieważności w formie elektronicznej lub w</w:t>
      </w:r>
      <w:r w:rsidR="00A90744">
        <w:rPr>
          <w:rFonts w:ascii="Arial" w:hAnsi="Arial" w:cs="Arial"/>
          <w:b/>
        </w:rPr>
        <w:t> </w:t>
      </w:r>
      <w:r w:rsidRPr="00A90744">
        <w:rPr>
          <w:rFonts w:ascii="Arial" w:hAnsi="Arial" w:cs="Arial"/>
          <w:b/>
        </w:rPr>
        <w:t xml:space="preserve">postaci elektronicznej opatrzonej podpisem zaufanym lub </w:t>
      </w:r>
      <w:r w:rsidR="00814450">
        <w:rPr>
          <w:rFonts w:ascii="Arial" w:hAnsi="Arial" w:cs="Arial"/>
          <w:b/>
        </w:rPr>
        <w:t xml:space="preserve">elektronicznym </w:t>
      </w:r>
      <w:r w:rsidRPr="00A90744">
        <w:rPr>
          <w:rFonts w:ascii="Arial" w:hAnsi="Arial" w:cs="Arial"/>
          <w:b/>
        </w:rPr>
        <w:t>podpisem osobistym.</w:t>
      </w:r>
    </w:p>
    <w:p w14:paraId="0661A5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powinna być sporządzona w języku polskim. Każdy dokument składający się na ofertę powinien być czytelny.</w:t>
      </w:r>
    </w:p>
    <w:p w14:paraId="6B16C03E" w14:textId="12C6B83A"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lastRenderedPageBreak/>
        <w:t>Jeśli oferta zawiera informacje stanowiące tajemnicę przedsiębiorstwa w</w:t>
      </w:r>
      <w:r w:rsidR="0030179D">
        <w:rPr>
          <w:rFonts w:ascii="Arial" w:hAnsi="Arial" w:cs="Arial"/>
        </w:rPr>
        <w:t> </w:t>
      </w:r>
      <w:r w:rsidRPr="00A90744">
        <w:rPr>
          <w:rFonts w:ascii="Arial" w:hAnsi="Arial" w:cs="Arial"/>
        </w:rPr>
        <w:t>rozumieniu ustawy z</w:t>
      </w:r>
      <w:r w:rsidR="00922D4B" w:rsidRPr="00A90744">
        <w:rPr>
          <w:rFonts w:ascii="Arial" w:hAnsi="Arial" w:cs="Arial"/>
        </w:rPr>
        <w:t> </w:t>
      </w:r>
      <w:r w:rsidRPr="00A90744">
        <w:rPr>
          <w:rFonts w:ascii="Arial" w:hAnsi="Arial" w:cs="Arial"/>
        </w:rPr>
        <w:t>dnia 16 kwietnia 1993 r. o zwalczaniu nieuczciwej konkurencji (</w:t>
      </w:r>
      <w:proofErr w:type="spellStart"/>
      <w:r w:rsidR="00010F27" w:rsidRPr="00010F27">
        <w:rPr>
          <w:rFonts w:ascii="Arial" w:hAnsi="Arial" w:cs="Arial"/>
        </w:rPr>
        <w:t>t.j</w:t>
      </w:r>
      <w:proofErr w:type="spellEnd"/>
      <w:r w:rsidR="00010F27" w:rsidRPr="00010F27">
        <w:rPr>
          <w:rFonts w:ascii="Arial" w:hAnsi="Arial" w:cs="Arial"/>
        </w:rPr>
        <w:t>. Dz. U. z 2022 r. poz. 1233</w:t>
      </w:r>
      <w:r w:rsidRPr="00A90744">
        <w:rPr>
          <w:rFonts w:ascii="Arial" w:hAnsi="Arial" w:cs="Arial"/>
        </w:rPr>
        <w:t xml:space="preserve">), Wykonawca powinien nie później niż w terminie składania ofert, zastrzec, że nie mogą one być udostępnione oraz wykazać, iż zastrzeżone informacje stanowią tajemnicę przedsiębiorstwa. </w:t>
      </w:r>
    </w:p>
    <w:p w14:paraId="62D9F2D2" w14:textId="53326DEA" w:rsidR="00067044" w:rsidRPr="00A90744" w:rsidRDefault="00067044" w:rsidP="00A90744">
      <w:pPr>
        <w:numPr>
          <w:ilvl w:val="0"/>
          <w:numId w:val="17"/>
        </w:numPr>
        <w:spacing w:line="360" w:lineRule="auto"/>
        <w:ind w:left="426" w:right="23" w:hanging="360"/>
        <w:rPr>
          <w:rFonts w:ascii="Arial" w:hAnsi="Arial" w:cs="Arial"/>
          <w:u w:val="single" w:color="0070C0"/>
        </w:rPr>
      </w:pPr>
      <w:r w:rsidRPr="00A90744">
        <w:rPr>
          <w:rFonts w:ascii="Arial" w:hAnsi="Arial" w:cs="Arial"/>
        </w:rPr>
        <w:t>W celu złożenia oferty należy zarejestrować (zalogować) się na Platformie i</w:t>
      </w:r>
      <w:r w:rsidR="0030179D">
        <w:rPr>
          <w:rFonts w:ascii="Arial" w:hAnsi="Arial" w:cs="Arial"/>
        </w:rPr>
        <w:t> </w:t>
      </w:r>
      <w:r w:rsidRPr="00A90744">
        <w:rPr>
          <w:rFonts w:ascii="Arial" w:hAnsi="Arial" w:cs="Arial"/>
        </w:rPr>
        <w:t xml:space="preserve">postępować zgodnie z instrukcjami dostępnymi u dostawcy rozwiązania informatycznego pod adresem </w:t>
      </w:r>
      <w:hyperlink r:id="rId11" w:history="1">
        <w:r w:rsidRPr="0030179D">
          <w:rPr>
            <w:rStyle w:val="Hipercze"/>
            <w:rFonts w:ascii="Arial" w:hAnsi="Arial" w:cs="Arial"/>
            <w:color w:val="auto"/>
            <w:u w:val="none"/>
          </w:rPr>
          <w:t>https://platformazakupowa.pl/strona/45-instrukcje</w:t>
        </w:r>
      </w:hyperlink>
    </w:p>
    <w:p w14:paraId="5E455C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Przed upływem terminu składania ofert, Wykonawca może wprowadzić zmiany do złożonej oferty lub wycofać ofertę. W tym celu należy w systemie Platformy kliknąć przycisk „Wycofaj ofertę”. Zmiana oferty następuje poprzez wycofanie oferty oraz jej ponown</w:t>
      </w:r>
      <w:r w:rsidR="004B399C" w:rsidRPr="00A90744">
        <w:rPr>
          <w:rFonts w:ascii="Arial" w:hAnsi="Arial" w:cs="Arial"/>
        </w:rPr>
        <w:t>e</w:t>
      </w:r>
      <w:r w:rsidRPr="00A90744">
        <w:rPr>
          <w:rFonts w:ascii="Arial" w:hAnsi="Arial" w:cs="Arial"/>
        </w:rPr>
        <w:t xml:space="preserve"> złożeni</w:t>
      </w:r>
      <w:r w:rsidR="004B399C" w:rsidRPr="00A90744">
        <w:rPr>
          <w:rFonts w:ascii="Arial" w:hAnsi="Arial" w:cs="Arial"/>
        </w:rPr>
        <w:t>e</w:t>
      </w:r>
      <w:r w:rsidRPr="00A90744">
        <w:rPr>
          <w:rFonts w:ascii="Arial" w:hAnsi="Arial" w:cs="Arial"/>
        </w:rPr>
        <w:t>.</w:t>
      </w:r>
    </w:p>
    <w:p w14:paraId="25FA57CB" w14:textId="04669A94" w:rsidR="00067044" w:rsidRPr="00A90744" w:rsidRDefault="00067044" w:rsidP="00A90744">
      <w:pPr>
        <w:numPr>
          <w:ilvl w:val="0"/>
          <w:numId w:val="17"/>
        </w:numPr>
        <w:tabs>
          <w:tab w:val="clear" w:pos="1706"/>
        </w:tabs>
        <w:spacing w:line="360" w:lineRule="auto"/>
        <w:ind w:left="434" w:right="23" w:hanging="426"/>
        <w:rPr>
          <w:rFonts w:ascii="Arial" w:hAnsi="Arial" w:cs="Arial"/>
        </w:rPr>
      </w:pPr>
      <w:r w:rsidRPr="00A90744">
        <w:rPr>
          <w:rFonts w:ascii="Arial" w:hAnsi="Arial" w:cs="Arial"/>
        </w:rPr>
        <w:t>Podmiotowe środki dowodowe lub inne dokumenty, w tym dokumenty potwierdzające umocowanie do reprezentowania, sporządzone w języku obcym przekazuje się wraz z</w:t>
      </w:r>
      <w:r w:rsidR="005D60C6" w:rsidRPr="00A90744">
        <w:rPr>
          <w:rFonts w:ascii="Arial" w:hAnsi="Arial" w:cs="Arial"/>
        </w:rPr>
        <w:t> </w:t>
      </w:r>
      <w:r w:rsidRPr="00A90744">
        <w:rPr>
          <w:rFonts w:ascii="Arial" w:hAnsi="Arial" w:cs="Arial"/>
        </w:rPr>
        <w:t>tłumaczeniem na język polski.</w:t>
      </w:r>
    </w:p>
    <w:p w14:paraId="1EE0AFD2" w14:textId="21D73F5B" w:rsidR="000E7491" w:rsidRPr="00A620A0" w:rsidRDefault="00067044" w:rsidP="00A620A0">
      <w:pPr>
        <w:numPr>
          <w:ilvl w:val="0"/>
          <w:numId w:val="17"/>
        </w:numPr>
        <w:tabs>
          <w:tab w:val="clear" w:pos="1706"/>
        </w:tabs>
        <w:spacing w:line="360" w:lineRule="auto"/>
        <w:ind w:left="434" w:right="23" w:hanging="426"/>
        <w:rPr>
          <w:rFonts w:ascii="Arial" w:hAnsi="Arial" w:cs="Arial"/>
        </w:rPr>
      </w:pPr>
      <w:r w:rsidRPr="00A90744">
        <w:rPr>
          <w:rFonts w:ascii="Arial" w:hAnsi="Arial" w:cs="Arial"/>
        </w:rPr>
        <w:t>Wszystkie koszty związane z uczestnictwem w postępowaniu, w szczególności z</w:t>
      </w:r>
      <w:r w:rsidR="00922D4B" w:rsidRPr="00A90744">
        <w:rPr>
          <w:rFonts w:ascii="Arial" w:hAnsi="Arial" w:cs="Arial"/>
        </w:rPr>
        <w:t> </w:t>
      </w:r>
      <w:r w:rsidRPr="00A90744">
        <w:rPr>
          <w:rFonts w:ascii="Arial" w:hAnsi="Arial" w:cs="Arial"/>
        </w:rPr>
        <w:t>przygotowaniem i złożeniem oferty ponosi Wykonawca składający ofertę. Zamawiający nie przewiduje zwrotu kosztów udziału w postępowaniu.</w:t>
      </w:r>
    </w:p>
    <w:p w14:paraId="4E171C0B" w14:textId="77777777" w:rsidR="00067044" w:rsidRPr="000C7661" w:rsidRDefault="00067044" w:rsidP="00B93AE5">
      <w:pPr>
        <w:pStyle w:val="Nagwek3"/>
        <w:numPr>
          <w:ilvl w:val="0"/>
          <w:numId w:val="43"/>
        </w:numPr>
        <w:spacing w:line="360" w:lineRule="auto"/>
      </w:pPr>
      <w:r w:rsidRPr="000C7661">
        <w:t>SPOSÓB OBLICZENIA CENY OFERTY</w:t>
      </w:r>
    </w:p>
    <w:p w14:paraId="679BC336" w14:textId="34AECC77" w:rsidR="00067044" w:rsidRPr="0030179D" w:rsidRDefault="00067044" w:rsidP="0030179D">
      <w:pPr>
        <w:numPr>
          <w:ilvl w:val="0"/>
          <w:numId w:val="21"/>
        </w:numPr>
        <w:suppressAutoHyphens/>
        <w:spacing w:before="240" w:line="360" w:lineRule="auto"/>
        <w:ind w:left="426" w:hanging="426"/>
        <w:rPr>
          <w:rFonts w:ascii="Arial" w:hAnsi="Arial" w:cs="Arial"/>
        </w:rPr>
      </w:pPr>
      <w:r w:rsidRPr="0030179D">
        <w:rPr>
          <w:rFonts w:ascii="Arial" w:hAnsi="Arial" w:cs="Arial"/>
        </w:rPr>
        <w:t xml:space="preserve">Wykonawca podaje cenę za realizację przedmiotu zamówienia zgodnie ze wzorem Formularza Ofertowego, stanowiącego </w:t>
      </w:r>
      <w:r w:rsidRPr="0030179D">
        <w:rPr>
          <w:rFonts w:ascii="Arial" w:hAnsi="Arial" w:cs="Arial"/>
          <w:b/>
        </w:rPr>
        <w:t>Załącznik nr 1</w:t>
      </w:r>
      <w:r w:rsidR="005D60C6" w:rsidRPr="0030179D">
        <w:rPr>
          <w:rFonts w:ascii="Arial" w:hAnsi="Arial" w:cs="Arial"/>
          <w:b/>
        </w:rPr>
        <w:t xml:space="preserve"> </w:t>
      </w:r>
      <w:r w:rsidRPr="0030179D">
        <w:rPr>
          <w:rFonts w:ascii="Arial" w:hAnsi="Arial" w:cs="Arial"/>
          <w:b/>
        </w:rPr>
        <w:t xml:space="preserve">do SWZ. </w:t>
      </w:r>
    </w:p>
    <w:p w14:paraId="5D9CDA10"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 xml:space="preserve">Cena ofertowa brutto musi uwzględniać wszystkie koszty związane z realizacją przedmiotu zamówienia zgodnie z opisem przedmiotu zamówienia oraz istotnymi postanowieniami umowy określonymi w niniejszej SWZ. </w:t>
      </w:r>
    </w:p>
    <w:p w14:paraId="656683C8"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podana na Formularzu Ofertowym jest ceną ostateczną, niepodlegającą negocjacji i wyczerpującą wszelkie należności Wykonawcy wobec Zamawiającego związane z realizacją przedmiotu zamówienia.</w:t>
      </w:r>
    </w:p>
    <w:p w14:paraId="28DA860B"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oferty powinna być wyrażona w złotych polskich (PLN) z dokładnością do dwóch miejsc po przecinku.</w:t>
      </w:r>
    </w:p>
    <w:p w14:paraId="62552D89"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Zamawiający nie przewiduje rozliczeń w walucie obcej.</w:t>
      </w:r>
    </w:p>
    <w:p w14:paraId="78C0BCEE"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lastRenderedPageBreak/>
        <w:t>Wyliczona cena oferty brutto będzie służyć do porównania złożonych ofert i do rozliczenia w</w:t>
      </w:r>
      <w:r w:rsidR="00922D4B" w:rsidRPr="0030179D">
        <w:rPr>
          <w:rFonts w:ascii="Arial" w:hAnsi="Arial" w:cs="Arial"/>
        </w:rPr>
        <w:t> </w:t>
      </w:r>
      <w:r w:rsidRPr="0030179D">
        <w:rPr>
          <w:rFonts w:ascii="Arial" w:hAnsi="Arial" w:cs="Arial"/>
        </w:rPr>
        <w:t>trakcie realizacji zamówienia.</w:t>
      </w:r>
    </w:p>
    <w:p w14:paraId="151CE056" w14:textId="6C32C86A"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Jeżeli została złożona oferta, której wybór prowadziłby do powstania u</w:t>
      </w:r>
      <w:r w:rsidR="0030179D">
        <w:rPr>
          <w:rFonts w:ascii="Arial" w:hAnsi="Arial" w:cs="Arial"/>
        </w:rPr>
        <w:t> </w:t>
      </w:r>
      <w:r w:rsidRPr="0030179D">
        <w:rPr>
          <w:rFonts w:ascii="Arial" w:hAnsi="Arial" w:cs="Arial"/>
        </w:rPr>
        <w:t>zamawiającego obowiązku</w:t>
      </w:r>
      <w:r w:rsidR="0094560F" w:rsidRPr="0030179D">
        <w:rPr>
          <w:rFonts w:ascii="Arial" w:hAnsi="Arial" w:cs="Arial"/>
        </w:rPr>
        <w:t xml:space="preserve"> </w:t>
      </w:r>
      <w:r w:rsidRPr="0030179D">
        <w:rPr>
          <w:rFonts w:ascii="Arial" w:hAnsi="Arial" w:cs="Arial"/>
        </w:rPr>
        <w:t>podatkowego zgodnie z ustawą z dnia 11 marca 2004 r. o podatku od towarów i usług (</w:t>
      </w:r>
      <w:proofErr w:type="spellStart"/>
      <w:r w:rsidR="00010F27" w:rsidRPr="00010F27">
        <w:rPr>
          <w:rFonts w:ascii="Arial" w:hAnsi="Arial" w:cs="Arial"/>
        </w:rPr>
        <w:t>t.j</w:t>
      </w:r>
      <w:proofErr w:type="spellEnd"/>
      <w:r w:rsidR="00010F27" w:rsidRPr="00010F27">
        <w:rPr>
          <w:rFonts w:ascii="Arial" w:hAnsi="Arial" w:cs="Arial"/>
        </w:rPr>
        <w:t xml:space="preserve">. Dz. U. z 2022 r. poz. 931 z </w:t>
      </w:r>
      <w:proofErr w:type="spellStart"/>
      <w:r w:rsidR="00010F27" w:rsidRPr="00010F27">
        <w:rPr>
          <w:rFonts w:ascii="Arial" w:hAnsi="Arial" w:cs="Arial"/>
        </w:rPr>
        <w:t>późn</w:t>
      </w:r>
      <w:proofErr w:type="spellEnd"/>
      <w:r w:rsidR="00010F27" w:rsidRPr="00010F27">
        <w:rPr>
          <w:rFonts w:ascii="Arial" w:hAnsi="Arial" w:cs="Arial"/>
        </w:rPr>
        <w:t>. zm.</w:t>
      </w:r>
      <w:r w:rsidRPr="0030179D">
        <w:rPr>
          <w:rFonts w:ascii="Arial" w:hAnsi="Arial" w:cs="Arial"/>
        </w:rPr>
        <w:t>), dla celów zastosowania kryterium ceny lub kosztu zamawiający dolicza do przedstawionej w tej ofercie ceny kwotę podatku od towarów i usług, którą miałby obowiązek rozliczyć.</w:t>
      </w:r>
      <w:r w:rsidR="0061545E" w:rsidRPr="0030179D">
        <w:rPr>
          <w:rFonts w:ascii="Arial" w:hAnsi="Arial" w:cs="Arial"/>
        </w:rPr>
        <w:t xml:space="preserve"> </w:t>
      </w:r>
      <w:r w:rsidRPr="0030179D">
        <w:rPr>
          <w:rFonts w:ascii="Arial" w:hAnsi="Arial" w:cs="Arial"/>
        </w:rPr>
        <w:t>W ofercie, o której mowa w ust. 1, wykonawca ma obowiązek:</w:t>
      </w:r>
    </w:p>
    <w:p w14:paraId="0FD7100C"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1)</w:t>
      </w:r>
      <w:r w:rsidRPr="0030179D">
        <w:rPr>
          <w:rFonts w:ascii="Arial" w:hAnsi="Arial" w:cs="Arial"/>
        </w:rPr>
        <w:tab/>
        <w:t>poinformowania zamawiającego, że wybór jego oferty będzie prowadził do powstania u zamawiającego obowiązku podatkowego;</w:t>
      </w:r>
    </w:p>
    <w:p w14:paraId="488F56CE"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2)</w:t>
      </w:r>
      <w:r w:rsidRPr="0030179D">
        <w:rPr>
          <w:rFonts w:ascii="Arial" w:hAnsi="Arial" w:cs="Arial"/>
        </w:rPr>
        <w:tab/>
        <w:t>wskazania nazwy (rodzaju) towaru lub usługi, których dostawa lub świadczenie będą prowadziły do powstania obowiązku podatkowego;</w:t>
      </w:r>
    </w:p>
    <w:p w14:paraId="3E01EA63"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3)</w:t>
      </w:r>
      <w:r w:rsidRPr="0030179D">
        <w:rPr>
          <w:rFonts w:ascii="Arial" w:hAnsi="Arial" w:cs="Arial"/>
        </w:rPr>
        <w:tab/>
        <w:t>wskazania wartości towaru lub usługi objętego obowiązkiem podatkowym zamawiającego, bez kwoty podatku;</w:t>
      </w:r>
    </w:p>
    <w:p w14:paraId="6A89B1BA"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4)</w:t>
      </w:r>
      <w:r w:rsidRPr="0030179D">
        <w:rPr>
          <w:rFonts w:ascii="Arial" w:hAnsi="Arial" w:cs="Arial"/>
        </w:rPr>
        <w:tab/>
        <w:t>wskazania stawki podatku od towarów i usług, która zgodnie z wiedzą wykonawcy, będzie miała zastosowanie.</w:t>
      </w:r>
    </w:p>
    <w:p w14:paraId="3F741DA3" w14:textId="51057D9F"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Wzór Formularza Ofertowego został opracowany przy założeniu, iż wybór oferty nie będzie prowadzić do powstania u Zamawiającego obowiązku podatkowego w</w:t>
      </w:r>
      <w:r w:rsidR="00D02805">
        <w:rPr>
          <w:rFonts w:ascii="Arial" w:hAnsi="Arial" w:cs="Arial"/>
        </w:rPr>
        <w:t> </w:t>
      </w:r>
      <w:r w:rsidRPr="0030179D">
        <w:rPr>
          <w:rFonts w:ascii="Arial" w:hAnsi="Arial" w:cs="Arial"/>
        </w:rPr>
        <w:t xml:space="preserve">zakresie podatku VAT. W przypadku, gdy Wykonawca zobowiązany jest złożyć oświadczenie o powstaniu u Zamawiającego obowiązku podatkowego, to winien odpowiednio zmodyfikować treść formularza.  </w:t>
      </w:r>
    </w:p>
    <w:p w14:paraId="64A1D3B9" w14:textId="77777777" w:rsidR="00067044" w:rsidRPr="000C7661" w:rsidRDefault="00067044" w:rsidP="00B93AE5">
      <w:pPr>
        <w:pStyle w:val="Nagwek3"/>
        <w:numPr>
          <w:ilvl w:val="0"/>
          <w:numId w:val="43"/>
        </w:numPr>
        <w:spacing w:line="360" w:lineRule="auto"/>
      </w:pPr>
      <w:r w:rsidRPr="000C7661">
        <w:t>TERMIN ZWIĄZANIA OFERTĄ</w:t>
      </w:r>
    </w:p>
    <w:p w14:paraId="2F44546C" w14:textId="2A747D4A" w:rsidR="00067044" w:rsidRPr="00C149FC" w:rsidRDefault="00067044" w:rsidP="00C149FC">
      <w:pPr>
        <w:numPr>
          <w:ilvl w:val="0"/>
          <w:numId w:val="8"/>
        </w:numPr>
        <w:tabs>
          <w:tab w:val="clear" w:pos="1800"/>
        </w:tabs>
        <w:spacing w:before="240" w:line="360" w:lineRule="auto"/>
        <w:ind w:left="426" w:hanging="426"/>
        <w:rPr>
          <w:rFonts w:ascii="Arial" w:hAnsi="Arial" w:cs="Arial"/>
        </w:rPr>
      </w:pPr>
      <w:r w:rsidRPr="00C149FC">
        <w:rPr>
          <w:rFonts w:ascii="Arial" w:hAnsi="Arial" w:cs="Arial"/>
        </w:rPr>
        <w:t xml:space="preserve">Wykonawca będzie związany ofertą przez okres </w:t>
      </w:r>
      <w:r w:rsidR="00127AE5">
        <w:rPr>
          <w:rFonts w:ascii="Arial" w:hAnsi="Arial" w:cs="Arial"/>
          <w:b/>
        </w:rPr>
        <w:t>30</w:t>
      </w:r>
      <w:r w:rsidRPr="00C149FC">
        <w:rPr>
          <w:rFonts w:ascii="Arial" w:hAnsi="Arial" w:cs="Arial"/>
          <w:b/>
        </w:rPr>
        <w:t xml:space="preserve"> dni</w:t>
      </w:r>
      <w:r w:rsidR="006C0439" w:rsidRPr="00C149FC">
        <w:rPr>
          <w:rFonts w:ascii="Arial" w:hAnsi="Arial" w:cs="Arial"/>
          <w:b/>
        </w:rPr>
        <w:t xml:space="preserve"> tj. do dnia </w:t>
      </w:r>
      <w:r w:rsidR="00127AE5">
        <w:rPr>
          <w:rFonts w:ascii="Arial" w:hAnsi="Arial" w:cs="Arial"/>
          <w:b/>
        </w:rPr>
        <w:t>22</w:t>
      </w:r>
      <w:r w:rsidR="00B139E4">
        <w:rPr>
          <w:rFonts w:ascii="Arial" w:hAnsi="Arial" w:cs="Arial"/>
          <w:b/>
        </w:rPr>
        <w:t>.</w:t>
      </w:r>
      <w:r w:rsidR="00152870">
        <w:rPr>
          <w:rFonts w:ascii="Arial" w:hAnsi="Arial" w:cs="Arial"/>
          <w:b/>
        </w:rPr>
        <w:t>02</w:t>
      </w:r>
      <w:r w:rsidR="00E106BF" w:rsidRPr="00C149FC">
        <w:rPr>
          <w:rFonts w:ascii="Arial" w:hAnsi="Arial" w:cs="Arial"/>
          <w:b/>
        </w:rPr>
        <w:t>.202</w:t>
      </w:r>
      <w:r w:rsidR="00152870">
        <w:rPr>
          <w:rFonts w:ascii="Arial" w:hAnsi="Arial" w:cs="Arial"/>
          <w:b/>
        </w:rPr>
        <w:t>4</w:t>
      </w:r>
      <w:r w:rsidR="00E106BF" w:rsidRPr="00C149FC">
        <w:rPr>
          <w:rFonts w:ascii="Arial" w:hAnsi="Arial" w:cs="Arial"/>
          <w:b/>
        </w:rPr>
        <w:t xml:space="preserve"> r</w:t>
      </w:r>
      <w:r w:rsidRPr="00C149FC">
        <w:rPr>
          <w:rFonts w:ascii="Arial" w:hAnsi="Arial" w:cs="Arial"/>
          <w:b/>
        </w:rPr>
        <w:t>.</w:t>
      </w:r>
      <w:r w:rsidRPr="00C149FC">
        <w:rPr>
          <w:rFonts w:ascii="Arial" w:hAnsi="Arial" w:cs="Arial"/>
        </w:rPr>
        <w:t xml:space="preserve"> Bieg terminu związania ofertą rozpoczyna się wraz z upływem terminu składania ofert.</w:t>
      </w:r>
    </w:p>
    <w:p w14:paraId="6B678282" w14:textId="725C0DF1"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rsidR="00C149FC">
        <w:rPr>
          <w:rFonts w:ascii="Arial" w:hAnsi="Arial" w:cs="Arial"/>
        </w:rPr>
        <w:t xml:space="preserve"> </w:t>
      </w:r>
      <w:r w:rsidRPr="00C149FC">
        <w:rPr>
          <w:rFonts w:ascii="Arial" w:hAnsi="Arial" w:cs="Arial"/>
        </w:rPr>
        <w:t xml:space="preserve">Przedłużenie terminu związania ofertą wymaga złożenia </w:t>
      </w:r>
      <w:r w:rsidRPr="00C149FC">
        <w:rPr>
          <w:rFonts w:ascii="Arial" w:hAnsi="Arial" w:cs="Arial"/>
        </w:rPr>
        <w:lastRenderedPageBreak/>
        <w:t>przez wykonawcę pisemnego oświadczenia o wyrażeniu zgody na przedłużenie terminu związania ofertą.</w:t>
      </w:r>
    </w:p>
    <w:p w14:paraId="7D0695CE" w14:textId="77777777"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Odmowa wyrażenia zgody na przedłużenie terminu związania ofertą nie powoduje utraty wadium.</w:t>
      </w:r>
    </w:p>
    <w:p w14:paraId="00AE054A" w14:textId="77777777" w:rsidR="00067044" w:rsidRPr="00C149FC" w:rsidRDefault="00067044" w:rsidP="00B93AE5">
      <w:pPr>
        <w:pStyle w:val="Nagwek3"/>
        <w:numPr>
          <w:ilvl w:val="0"/>
          <w:numId w:val="43"/>
        </w:numPr>
        <w:spacing w:line="360" w:lineRule="auto"/>
        <w:rPr>
          <w:sz w:val="24"/>
          <w:szCs w:val="24"/>
        </w:rPr>
      </w:pPr>
      <w:r w:rsidRPr="00C149FC">
        <w:rPr>
          <w:sz w:val="24"/>
          <w:szCs w:val="24"/>
        </w:rPr>
        <w:t>SPOSÓB I TERMIN SKŁADANIA I OTWARCIA OFERT</w:t>
      </w:r>
    </w:p>
    <w:p w14:paraId="2F0D8854" w14:textId="6499025A" w:rsidR="00067044" w:rsidRPr="00C149FC" w:rsidRDefault="00067044" w:rsidP="00C149FC">
      <w:pPr>
        <w:numPr>
          <w:ilvl w:val="0"/>
          <w:numId w:val="10"/>
        </w:numPr>
        <w:tabs>
          <w:tab w:val="clear" w:pos="2340"/>
        </w:tabs>
        <w:spacing w:before="240" w:line="360" w:lineRule="auto"/>
        <w:ind w:left="426" w:hanging="426"/>
        <w:rPr>
          <w:rFonts w:ascii="Arial" w:hAnsi="Arial" w:cs="Arial"/>
          <w:b/>
        </w:rPr>
      </w:pPr>
      <w:r w:rsidRPr="00C149FC">
        <w:rPr>
          <w:rFonts w:ascii="Arial" w:hAnsi="Arial" w:cs="Arial"/>
        </w:rPr>
        <w:t xml:space="preserve">Ofertę należy złożyć poprzez Platformę </w:t>
      </w:r>
      <w:r w:rsidRPr="00C149FC">
        <w:rPr>
          <w:rFonts w:ascii="Arial" w:hAnsi="Arial" w:cs="Arial"/>
          <w:b/>
        </w:rPr>
        <w:t>do dnia</w:t>
      </w:r>
      <w:r w:rsidR="0061545E" w:rsidRPr="00C149FC">
        <w:rPr>
          <w:rFonts w:ascii="Arial" w:hAnsi="Arial" w:cs="Arial"/>
          <w:b/>
        </w:rPr>
        <w:t xml:space="preserve"> </w:t>
      </w:r>
      <w:r w:rsidR="00127AE5">
        <w:rPr>
          <w:rFonts w:ascii="Arial" w:hAnsi="Arial" w:cs="Arial"/>
          <w:b/>
        </w:rPr>
        <w:t>24</w:t>
      </w:r>
      <w:r w:rsidR="00B139E4">
        <w:rPr>
          <w:rFonts w:ascii="Arial" w:hAnsi="Arial" w:cs="Arial"/>
          <w:b/>
        </w:rPr>
        <w:t>.</w:t>
      </w:r>
      <w:r w:rsidR="00152870">
        <w:rPr>
          <w:rFonts w:ascii="Arial" w:hAnsi="Arial" w:cs="Arial"/>
          <w:b/>
        </w:rPr>
        <w:t>01</w:t>
      </w:r>
      <w:r w:rsidR="000B538E" w:rsidRPr="00C149FC">
        <w:rPr>
          <w:rFonts w:ascii="Arial" w:hAnsi="Arial" w:cs="Arial"/>
          <w:b/>
        </w:rPr>
        <w:t>.</w:t>
      </w:r>
      <w:r w:rsidRPr="00C149FC">
        <w:rPr>
          <w:rFonts w:ascii="Arial" w:hAnsi="Arial" w:cs="Arial"/>
          <w:b/>
        </w:rPr>
        <w:t>202</w:t>
      </w:r>
      <w:r w:rsidR="00152870">
        <w:rPr>
          <w:rFonts w:ascii="Arial" w:hAnsi="Arial" w:cs="Arial"/>
          <w:b/>
        </w:rPr>
        <w:t>4</w:t>
      </w:r>
      <w:r w:rsidRPr="00C149FC">
        <w:rPr>
          <w:rFonts w:ascii="Arial" w:hAnsi="Arial" w:cs="Arial"/>
          <w:b/>
        </w:rPr>
        <w:t xml:space="preserve"> r. do godziny </w:t>
      </w:r>
      <w:r w:rsidRPr="00C149FC">
        <w:rPr>
          <w:rFonts w:ascii="Arial" w:hAnsi="Arial" w:cs="Arial"/>
          <w:b/>
          <w:bCs/>
          <w:caps/>
        </w:rPr>
        <w:t>1</w:t>
      </w:r>
      <w:r w:rsidR="00AB3A95">
        <w:rPr>
          <w:rFonts w:ascii="Arial" w:hAnsi="Arial" w:cs="Arial"/>
          <w:b/>
          <w:bCs/>
          <w:caps/>
        </w:rPr>
        <w:t>1</w:t>
      </w:r>
      <w:r w:rsidRPr="00C149FC">
        <w:rPr>
          <w:rFonts w:ascii="Arial" w:hAnsi="Arial" w:cs="Arial"/>
          <w:b/>
          <w:bCs/>
          <w:caps/>
        </w:rPr>
        <w:t>:00</w:t>
      </w:r>
      <w:r w:rsidR="0061545E" w:rsidRPr="00C149FC">
        <w:rPr>
          <w:rFonts w:ascii="Arial" w:hAnsi="Arial" w:cs="Arial"/>
          <w:b/>
          <w:bCs/>
          <w:caps/>
        </w:rPr>
        <w:t>.</w:t>
      </w:r>
    </w:p>
    <w:p w14:paraId="3533CAF2"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O terminie złożenia oferty decyduje czas pełnego przeprocesowania transakcji na Platformie.</w:t>
      </w:r>
    </w:p>
    <w:p w14:paraId="1EFD6F62" w14:textId="496D5733"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Otwarcie ofert nastąpi w dniu </w:t>
      </w:r>
      <w:r w:rsidR="00127AE5">
        <w:rPr>
          <w:rFonts w:ascii="Arial" w:hAnsi="Arial" w:cs="Arial"/>
          <w:b/>
          <w:bCs/>
        </w:rPr>
        <w:t>24</w:t>
      </w:r>
      <w:r w:rsidR="00B139E4">
        <w:rPr>
          <w:rFonts w:ascii="Arial" w:hAnsi="Arial" w:cs="Arial"/>
          <w:b/>
          <w:bCs/>
        </w:rPr>
        <w:t>.0</w:t>
      </w:r>
      <w:r w:rsidR="00152870">
        <w:rPr>
          <w:rFonts w:ascii="Arial" w:hAnsi="Arial" w:cs="Arial"/>
          <w:b/>
          <w:bCs/>
        </w:rPr>
        <w:t>1</w:t>
      </w:r>
      <w:r w:rsidR="000B538E" w:rsidRPr="00C149FC">
        <w:rPr>
          <w:rFonts w:ascii="Arial" w:hAnsi="Arial" w:cs="Arial"/>
          <w:b/>
        </w:rPr>
        <w:t>.</w:t>
      </w:r>
      <w:r w:rsidRPr="00C149FC">
        <w:rPr>
          <w:rFonts w:ascii="Arial" w:hAnsi="Arial" w:cs="Arial"/>
          <w:b/>
        </w:rPr>
        <w:t>202</w:t>
      </w:r>
      <w:r w:rsidR="00152870">
        <w:rPr>
          <w:rFonts w:ascii="Arial" w:hAnsi="Arial" w:cs="Arial"/>
          <w:b/>
        </w:rPr>
        <w:t>4</w:t>
      </w:r>
      <w:r w:rsidRPr="00C149FC">
        <w:rPr>
          <w:rFonts w:ascii="Arial" w:hAnsi="Arial" w:cs="Arial"/>
          <w:b/>
        </w:rPr>
        <w:t xml:space="preserve"> r. o godzinie 1</w:t>
      </w:r>
      <w:r w:rsidR="00AB3A95">
        <w:rPr>
          <w:rFonts w:ascii="Arial" w:hAnsi="Arial" w:cs="Arial"/>
          <w:b/>
        </w:rPr>
        <w:t>1</w:t>
      </w:r>
      <w:r w:rsidRPr="00C149FC">
        <w:rPr>
          <w:rFonts w:ascii="Arial" w:hAnsi="Arial" w:cs="Arial"/>
          <w:b/>
        </w:rPr>
        <w:t>:30</w:t>
      </w:r>
      <w:r w:rsidR="0061545E" w:rsidRPr="00C149FC">
        <w:rPr>
          <w:rFonts w:ascii="Arial" w:hAnsi="Arial" w:cs="Arial"/>
          <w:b/>
        </w:rPr>
        <w:t>.</w:t>
      </w:r>
    </w:p>
    <w:p w14:paraId="7BA6CD0A"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Najpóźniej przed otwarciem ofert, udostępnia się na stronie internetowej prowadzonego postępowania informację o kwocie, jaką zamierza się przeznaczyć na sfinansowanie zamówienia. </w:t>
      </w:r>
    </w:p>
    <w:p w14:paraId="4914F74D"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Niezwłocznie po otwarciu ofert, udostępnia się na stronie internetowej prowadzonego postępowania informacje o: </w:t>
      </w:r>
    </w:p>
    <w:p w14:paraId="44600E2D"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1)</w:t>
      </w:r>
      <w:r w:rsidRPr="00C149FC">
        <w:rPr>
          <w:rFonts w:ascii="Arial" w:hAnsi="Arial" w:cs="Arial"/>
        </w:rPr>
        <w:tab/>
        <w:t xml:space="preserve">nazwach albo imionach i nazwiskach oraz siedzibach lub miejscach prowadzonej działalności gospodarczej albo miejscach zamieszkania wykonawców, których oferty zostały otwarte; </w:t>
      </w:r>
    </w:p>
    <w:p w14:paraId="340CBFF2"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2)</w:t>
      </w:r>
      <w:r w:rsidRPr="00C149FC">
        <w:rPr>
          <w:rFonts w:ascii="Arial" w:hAnsi="Arial" w:cs="Arial"/>
        </w:rPr>
        <w:tab/>
        <w:t>cenach lub kosztach zawartych w ofertach.</w:t>
      </w:r>
    </w:p>
    <w:p w14:paraId="682C7A75" w14:textId="77777777" w:rsidR="00067044" w:rsidRPr="000C7661" w:rsidRDefault="00067044" w:rsidP="00B93AE5">
      <w:pPr>
        <w:pStyle w:val="Nagwek3"/>
        <w:numPr>
          <w:ilvl w:val="0"/>
          <w:numId w:val="43"/>
        </w:numPr>
        <w:spacing w:line="360" w:lineRule="auto"/>
      </w:pPr>
      <w:r w:rsidRPr="000C7661">
        <w:t>OPIS KRYTERIÓW OCENY OFERT, WRAZ Z PODANIEM WAG TYCH KRYTERIÓW I</w:t>
      </w:r>
      <w:r>
        <w:t> </w:t>
      </w:r>
      <w:r w:rsidRPr="000C7661">
        <w:t>SPOSOBU OCENY OFERT</w:t>
      </w:r>
    </w:p>
    <w:p w14:paraId="0D62C8A7" w14:textId="50B3BB97" w:rsidR="00067044" w:rsidRPr="00CD5961" w:rsidRDefault="00067044" w:rsidP="00CD5961">
      <w:pPr>
        <w:pStyle w:val="Akapitzlist"/>
        <w:numPr>
          <w:ilvl w:val="0"/>
          <w:numId w:val="22"/>
        </w:numPr>
        <w:tabs>
          <w:tab w:val="clear" w:pos="1800"/>
        </w:tabs>
        <w:spacing w:before="240" w:line="360" w:lineRule="auto"/>
        <w:ind w:left="426" w:hanging="426"/>
        <w:rPr>
          <w:rFonts w:ascii="Arial" w:hAnsi="Arial" w:cs="Arial"/>
        </w:rPr>
      </w:pPr>
      <w:r w:rsidRPr="00CD5961">
        <w:rPr>
          <w:rFonts w:ascii="Arial" w:hAnsi="Arial" w:cs="Arial"/>
        </w:rPr>
        <w:t>Przy wyborze najkorzystniejszej oferty Zamawiający będzie się kierował następującymi kryteriami oceny ofert:</w:t>
      </w:r>
    </w:p>
    <w:p w14:paraId="1BA814B4" w14:textId="13B67F41" w:rsidR="00904BF7" w:rsidRPr="00CD5961" w:rsidRDefault="00904BF7" w:rsidP="00CD5961">
      <w:pPr>
        <w:pStyle w:val="Akapitzlist"/>
        <w:numPr>
          <w:ilvl w:val="0"/>
          <w:numId w:val="39"/>
        </w:numPr>
        <w:spacing w:line="360" w:lineRule="auto"/>
        <w:ind w:left="993" w:hanging="75"/>
        <w:rPr>
          <w:rFonts w:ascii="Arial" w:hAnsi="Arial" w:cs="Arial"/>
        </w:rPr>
      </w:pPr>
      <w:r w:rsidRPr="00CD5961">
        <w:rPr>
          <w:rFonts w:ascii="Arial" w:hAnsi="Arial" w:cs="Arial"/>
          <w:b/>
        </w:rPr>
        <w:t>Cena (C)</w:t>
      </w:r>
      <w:r w:rsidRPr="00CD5961">
        <w:rPr>
          <w:rFonts w:ascii="Arial" w:hAnsi="Arial" w:cs="Arial"/>
        </w:rPr>
        <w:t xml:space="preserve"> –</w:t>
      </w:r>
      <w:r w:rsidR="00AB3A95">
        <w:rPr>
          <w:rFonts w:ascii="Arial" w:hAnsi="Arial" w:cs="Arial"/>
        </w:rPr>
        <w:t xml:space="preserve"> </w:t>
      </w:r>
      <w:r w:rsidRPr="00CD5961">
        <w:rPr>
          <w:rFonts w:ascii="Arial" w:hAnsi="Arial" w:cs="Arial"/>
        </w:rPr>
        <w:t>maks. 60 pkt</w:t>
      </w:r>
      <w:r w:rsidR="003D75EB" w:rsidRPr="00CD5961">
        <w:rPr>
          <w:rFonts w:ascii="Arial" w:hAnsi="Arial" w:cs="Arial"/>
        </w:rPr>
        <w:t>;</w:t>
      </w:r>
    </w:p>
    <w:p w14:paraId="2B3AEE7B" w14:textId="2CB42050" w:rsidR="00904BF7" w:rsidRPr="00CD5961" w:rsidRDefault="00AB3A95" w:rsidP="00CD5961">
      <w:pPr>
        <w:pStyle w:val="Akapitzlist"/>
        <w:numPr>
          <w:ilvl w:val="0"/>
          <w:numId w:val="39"/>
        </w:numPr>
        <w:spacing w:after="240" w:line="360" w:lineRule="auto"/>
        <w:ind w:left="993" w:hanging="75"/>
        <w:rPr>
          <w:rFonts w:ascii="Arial" w:hAnsi="Arial" w:cs="Arial"/>
        </w:rPr>
      </w:pPr>
      <w:bookmarkStart w:id="5" w:name="_Hlk89248229"/>
      <w:r>
        <w:rPr>
          <w:rFonts w:ascii="Arial" w:hAnsi="Arial" w:cs="Arial"/>
          <w:b/>
        </w:rPr>
        <w:t>Gwarancja</w:t>
      </w:r>
      <w:r w:rsidR="000E7491" w:rsidRPr="00CD5961">
        <w:rPr>
          <w:rFonts w:ascii="Arial" w:hAnsi="Arial" w:cs="Arial"/>
          <w:b/>
        </w:rPr>
        <w:t xml:space="preserve"> </w:t>
      </w:r>
      <w:r w:rsidR="003D75EB" w:rsidRPr="00CD5961">
        <w:rPr>
          <w:rFonts w:ascii="Arial" w:hAnsi="Arial" w:cs="Arial"/>
          <w:b/>
        </w:rPr>
        <w:t>(</w:t>
      </w:r>
      <w:r w:rsidR="000E7491" w:rsidRPr="00CD5961">
        <w:rPr>
          <w:rFonts w:ascii="Arial" w:hAnsi="Arial" w:cs="Arial"/>
          <w:b/>
        </w:rPr>
        <w:t>G</w:t>
      </w:r>
      <w:r w:rsidR="003D75EB" w:rsidRPr="00CD5961">
        <w:rPr>
          <w:rFonts w:ascii="Arial" w:hAnsi="Arial" w:cs="Arial"/>
          <w:b/>
        </w:rPr>
        <w:t>)</w:t>
      </w:r>
      <w:r w:rsidR="00904BF7" w:rsidRPr="00CD5961">
        <w:rPr>
          <w:rFonts w:ascii="Arial" w:hAnsi="Arial" w:cs="Arial"/>
          <w:b/>
        </w:rPr>
        <w:t xml:space="preserve"> </w:t>
      </w:r>
      <w:bookmarkEnd w:id="5"/>
      <w:r w:rsidR="00904BF7" w:rsidRPr="00CD5961">
        <w:rPr>
          <w:rFonts w:ascii="Arial" w:hAnsi="Arial" w:cs="Arial"/>
        </w:rPr>
        <w:t xml:space="preserve">– maks. </w:t>
      </w:r>
      <w:r w:rsidR="000E7491" w:rsidRPr="00CD5961">
        <w:rPr>
          <w:rFonts w:ascii="Arial" w:hAnsi="Arial" w:cs="Arial"/>
        </w:rPr>
        <w:t>40</w:t>
      </w:r>
      <w:r w:rsidR="00904BF7" w:rsidRPr="00CD5961">
        <w:rPr>
          <w:rFonts w:ascii="Arial" w:hAnsi="Arial" w:cs="Arial"/>
        </w:rPr>
        <w:t xml:space="preserve"> pkt.;</w:t>
      </w:r>
    </w:p>
    <w:p w14:paraId="3FBCEF8A" w14:textId="77777777" w:rsidR="00067044" w:rsidRPr="00CD5961" w:rsidRDefault="00067044" w:rsidP="00CD5961">
      <w:pPr>
        <w:pStyle w:val="Akapitzlist"/>
        <w:numPr>
          <w:ilvl w:val="0"/>
          <w:numId w:val="22"/>
        </w:numPr>
        <w:tabs>
          <w:tab w:val="clear" w:pos="1800"/>
        </w:tabs>
        <w:spacing w:line="360" w:lineRule="auto"/>
        <w:ind w:left="426" w:hanging="426"/>
        <w:rPr>
          <w:rFonts w:ascii="Arial" w:hAnsi="Arial" w:cs="Arial"/>
        </w:rPr>
      </w:pPr>
      <w:r w:rsidRPr="00CD5961">
        <w:rPr>
          <w:rFonts w:ascii="Arial" w:hAnsi="Arial" w:cs="Arial"/>
        </w:rPr>
        <w:t>Zasady oceny ofert w poszczególnych kryteriach:</w:t>
      </w:r>
    </w:p>
    <w:p w14:paraId="49B34E70" w14:textId="5B488588" w:rsidR="00922D4B" w:rsidRPr="00CD5961" w:rsidRDefault="00067044" w:rsidP="00CD5961">
      <w:pPr>
        <w:pStyle w:val="Akapitzlist"/>
        <w:numPr>
          <w:ilvl w:val="0"/>
          <w:numId w:val="27"/>
        </w:numPr>
        <w:spacing w:before="240" w:line="360" w:lineRule="auto"/>
        <w:ind w:left="1418" w:hanging="484"/>
        <w:contextualSpacing/>
        <w:rPr>
          <w:rFonts w:ascii="Arial" w:hAnsi="Arial" w:cs="Arial"/>
          <w:b/>
        </w:rPr>
      </w:pPr>
      <w:r w:rsidRPr="00CD5961">
        <w:rPr>
          <w:rFonts w:ascii="Arial" w:hAnsi="Arial" w:cs="Arial"/>
          <w:b/>
        </w:rPr>
        <w:t>Cena (C)</w:t>
      </w:r>
    </w:p>
    <w:p w14:paraId="4CD05362" w14:textId="01C4F864" w:rsidR="00067044" w:rsidRPr="00CD5961" w:rsidRDefault="00067044" w:rsidP="00CD5961">
      <w:pPr>
        <w:pStyle w:val="Akapitzlist"/>
        <w:spacing w:line="360" w:lineRule="auto"/>
        <w:ind w:left="810"/>
        <w:rPr>
          <w:rFonts w:ascii="Arial" w:hAnsi="Arial" w:cs="Arial"/>
          <w:b/>
        </w:rPr>
      </w:pPr>
      <w:r w:rsidRPr="00CD5961">
        <w:rPr>
          <w:rFonts w:ascii="Arial" w:hAnsi="Arial" w:cs="Arial"/>
          <w:b/>
        </w:rPr>
        <w:t>C =</w:t>
      </w:r>
      <w:r w:rsidR="00CD5961">
        <w:rPr>
          <w:rFonts w:ascii="Arial" w:hAnsi="Arial" w:cs="Arial"/>
          <w:b/>
        </w:rPr>
        <w:t xml:space="preserve"> </w:t>
      </w:r>
      <w:r w:rsidR="00CD5961" w:rsidRPr="00CD5961">
        <w:rPr>
          <w:rFonts w:ascii="Arial" w:hAnsi="Arial" w:cs="Arial"/>
          <w:b/>
        </w:rPr>
        <w:t>cena najniższa brutto*</w:t>
      </w:r>
      <w:r w:rsidR="00CD5961">
        <w:rPr>
          <w:rFonts w:ascii="Arial" w:hAnsi="Arial" w:cs="Arial"/>
          <w:b/>
        </w:rPr>
        <w:t>/</w:t>
      </w:r>
      <w:r w:rsidR="00CD5961" w:rsidRPr="00CD5961">
        <w:t xml:space="preserve"> </w:t>
      </w:r>
      <w:r w:rsidR="00CD5961" w:rsidRPr="00CD5961">
        <w:rPr>
          <w:rFonts w:ascii="Arial" w:hAnsi="Arial" w:cs="Arial"/>
          <w:b/>
        </w:rPr>
        <w:t>cena oferty ocenianej brutto</w:t>
      </w:r>
      <w:r w:rsidR="00CD5961" w:rsidRPr="00CD5961">
        <w:rPr>
          <w:rFonts w:ascii="Arial" w:hAnsi="Arial" w:cs="Arial"/>
        </w:rPr>
        <w:t xml:space="preserve"> </w:t>
      </w:r>
      <w:r w:rsidRPr="00CD5961">
        <w:rPr>
          <w:rFonts w:ascii="Arial" w:hAnsi="Arial" w:cs="Arial"/>
          <w:b/>
        </w:rPr>
        <w:t>x 100 pkt x 60%</w:t>
      </w:r>
    </w:p>
    <w:p w14:paraId="17B68969" w14:textId="77777777" w:rsidR="00067044" w:rsidRPr="00CD5961" w:rsidRDefault="00067044" w:rsidP="00CD5961">
      <w:pPr>
        <w:spacing w:before="240" w:line="360" w:lineRule="auto"/>
        <w:ind w:left="1418" w:hanging="68"/>
        <w:rPr>
          <w:rFonts w:ascii="Arial" w:hAnsi="Arial" w:cs="Arial"/>
          <w:b/>
        </w:rPr>
      </w:pPr>
      <w:r w:rsidRPr="00CD5961">
        <w:rPr>
          <w:rFonts w:ascii="Arial" w:hAnsi="Arial" w:cs="Arial"/>
          <w:b/>
        </w:rPr>
        <w:t>* spośród wszystkich złożonych ofert niepodlegających odrzuceniu</w:t>
      </w:r>
    </w:p>
    <w:p w14:paraId="50C24182" w14:textId="77777777" w:rsidR="00067044" w:rsidRPr="00CD5961" w:rsidRDefault="00067044" w:rsidP="00CD5961">
      <w:pPr>
        <w:pStyle w:val="Akapitzlist"/>
        <w:numPr>
          <w:ilvl w:val="0"/>
          <w:numId w:val="28"/>
        </w:numPr>
        <w:spacing w:before="240" w:line="360" w:lineRule="auto"/>
        <w:ind w:left="1418" w:hanging="420"/>
        <w:contextualSpacing/>
        <w:rPr>
          <w:rFonts w:ascii="Arial" w:hAnsi="Arial" w:cs="Arial"/>
        </w:rPr>
      </w:pPr>
      <w:r w:rsidRPr="00CD5961">
        <w:rPr>
          <w:rFonts w:ascii="Arial" w:hAnsi="Arial" w:cs="Arial"/>
        </w:rPr>
        <w:lastRenderedPageBreak/>
        <w:t>Podstawą przyznania punktów w kryterium „cena” będzie cena ofertowa brutto podana przez Wykonawcę w Formularzu Ofertowym.</w:t>
      </w:r>
    </w:p>
    <w:p w14:paraId="4757F330" w14:textId="77777777" w:rsidR="00067044" w:rsidRPr="00CD5961" w:rsidRDefault="00067044" w:rsidP="00CD5961">
      <w:pPr>
        <w:pStyle w:val="Akapitzlist"/>
        <w:numPr>
          <w:ilvl w:val="0"/>
          <w:numId w:val="28"/>
        </w:numPr>
        <w:spacing w:line="360" w:lineRule="auto"/>
        <w:ind w:left="1418" w:hanging="420"/>
        <w:contextualSpacing/>
        <w:rPr>
          <w:rFonts w:ascii="Arial" w:hAnsi="Arial" w:cs="Arial"/>
        </w:rPr>
      </w:pPr>
      <w:r w:rsidRPr="00CD5961">
        <w:rPr>
          <w:rFonts w:ascii="Arial" w:hAnsi="Arial" w:cs="Arial"/>
        </w:rPr>
        <w:t>Cena ofertowa brutto musi uwzględniać wszelkie koszty jakie Wykonawca poniesie w związku z realizacją przedmiotu zamówienia.</w:t>
      </w:r>
    </w:p>
    <w:p w14:paraId="2D6FEEF2" w14:textId="77777777" w:rsidR="00776D87" w:rsidRPr="00CD5961" w:rsidRDefault="00776D87" w:rsidP="00CD5961">
      <w:pPr>
        <w:spacing w:line="360" w:lineRule="auto"/>
        <w:contextualSpacing/>
        <w:rPr>
          <w:rFonts w:ascii="Arial" w:hAnsi="Arial" w:cs="Arial"/>
        </w:rPr>
      </w:pPr>
    </w:p>
    <w:p w14:paraId="14A1EE81" w14:textId="562E4805" w:rsidR="008B3BCB" w:rsidRPr="00CD5961" w:rsidRDefault="00AB3A95" w:rsidP="00CD5961">
      <w:pPr>
        <w:pStyle w:val="Akapitzlist"/>
        <w:numPr>
          <w:ilvl w:val="0"/>
          <w:numId w:val="27"/>
        </w:numPr>
        <w:spacing w:line="360" w:lineRule="auto"/>
        <w:ind w:left="1418" w:hanging="484"/>
        <w:contextualSpacing/>
        <w:rPr>
          <w:rFonts w:ascii="Arial" w:hAnsi="Arial" w:cs="Arial"/>
          <w:b/>
          <w:bCs/>
        </w:rPr>
      </w:pPr>
      <w:r>
        <w:rPr>
          <w:rFonts w:ascii="Arial" w:hAnsi="Arial" w:cs="Arial"/>
          <w:b/>
          <w:bCs/>
        </w:rPr>
        <w:t>Gwarancja</w:t>
      </w:r>
      <w:r w:rsidR="000E7491" w:rsidRPr="00CD5961">
        <w:rPr>
          <w:rFonts w:ascii="Arial" w:hAnsi="Arial" w:cs="Arial"/>
          <w:b/>
          <w:bCs/>
        </w:rPr>
        <w:t xml:space="preserve"> (G) </w:t>
      </w:r>
    </w:p>
    <w:p w14:paraId="79A6C965" w14:textId="47CE8C86" w:rsidR="009937F9" w:rsidRDefault="003E7E6E" w:rsidP="00CD5961">
      <w:pPr>
        <w:pStyle w:val="Akapitzlist"/>
        <w:spacing w:line="360" w:lineRule="auto"/>
        <w:ind w:left="1418"/>
        <w:contextualSpacing/>
        <w:rPr>
          <w:rFonts w:ascii="Arial" w:hAnsi="Arial" w:cs="Arial"/>
        </w:rPr>
      </w:pPr>
      <w:r w:rsidRPr="003E7E6E">
        <w:rPr>
          <w:rFonts w:ascii="Arial" w:hAnsi="Arial" w:cs="Arial"/>
        </w:rPr>
        <w:t>Kryterium „Okres gwarancji” będzie rozpatrywane na podstawie długości terminu gwarancji zadeklarowanego przez Wykonawcę w</w:t>
      </w:r>
      <w:r w:rsidR="004F6C87">
        <w:rPr>
          <w:rFonts w:ascii="Arial" w:hAnsi="Arial" w:cs="Arial"/>
        </w:rPr>
        <w:t> </w:t>
      </w:r>
      <w:r w:rsidRPr="003E7E6E">
        <w:rPr>
          <w:rFonts w:ascii="Arial" w:hAnsi="Arial" w:cs="Arial"/>
        </w:rPr>
        <w:t>formularzu oferty. Liczba punktów w kryterium Okres gwarancji zostanie przyznana zgodnie z poniższym:</w:t>
      </w:r>
    </w:p>
    <w:p w14:paraId="40573D5B" w14:textId="363F519C" w:rsidR="003E7E6E" w:rsidRPr="00805ACB" w:rsidRDefault="003E7E6E" w:rsidP="00CD5961">
      <w:pPr>
        <w:pStyle w:val="Akapitzlist"/>
        <w:spacing w:line="360" w:lineRule="auto"/>
        <w:ind w:left="1418"/>
        <w:contextualSpacing/>
        <w:rPr>
          <w:rFonts w:ascii="Arial" w:hAnsi="Arial" w:cs="Arial"/>
          <w:b/>
          <w:bCs/>
          <w:lang w:val="en-US"/>
        </w:rPr>
      </w:pPr>
      <w:r w:rsidRPr="00805ACB">
        <w:rPr>
          <w:rFonts w:ascii="Arial" w:hAnsi="Arial" w:cs="Arial"/>
          <w:b/>
          <w:bCs/>
          <w:lang w:val="en-US"/>
        </w:rPr>
        <w:t xml:space="preserve">G = [(G of. Ocen. – </w:t>
      </w:r>
      <w:r w:rsidR="002F3623">
        <w:rPr>
          <w:rFonts w:ascii="Arial" w:hAnsi="Arial" w:cs="Arial"/>
          <w:b/>
          <w:bCs/>
          <w:lang w:val="en-US"/>
        </w:rPr>
        <w:t>12</w:t>
      </w:r>
      <w:r w:rsidRPr="00805ACB">
        <w:rPr>
          <w:rFonts w:ascii="Arial" w:hAnsi="Arial" w:cs="Arial"/>
          <w:b/>
          <w:bCs/>
          <w:lang w:val="en-US"/>
        </w:rPr>
        <w:t xml:space="preserve">) / </w:t>
      </w:r>
      <w:r w:rsidR="008C7072">
        <w:rPr>
          <w:rFonts w:ascii="Arial" w:hAnsi="Arial" w:cs="Arial"/>
          <w:b/>
          <w:bCs/>
          <w:lang w:val="en-US"/>
        </w:rPr>
        <w:t>12</w:t>
      </w:r>
      <w:r w:rsidRPr="00805ACB">
        <w:rPr>
          <w:rFonts w:ascii="Arial" w:hAnsi="Arial" w:cs="Arial"/>
          <w:b/>
          <w:bCs/>
          <w:lang w:val="en-US"/>
        </w:rPr>
        <w:t>] * 40</w:t>
      </w:r>
    </w:p>
    <w:p w14:paraId="39226B6D" w14:textId="77777777" w:rsidR="003E7E6E" w:rsidRPr="00805ACB" w:rsidRDefault="003E7E6E" w:rsidP="003E7E6E">
      <w:pPr>
        <w:pStyle w:val="Akapitzlist"/>
        <w:spacing w:line="360" w:lineRule="auto"/>
        <w:ind w:left="450"/>
        <w:contextualSpacing/>
        <w:rPr>
          <w:rFonts w:ascii="Arial" w:hAnsi="Arial" w:cs="Arial"/>
          <w:lang w:val="en-US"/>
        </w:rPr>
      </w:pPr>
      <w:proofErr w:type="spellStart"/>
      <w:r w:rsidRPr="00805ACB">
        <w:rPr>
          <w:rFonts w:ascii="Arial" w:hAnsi="Arial" w:cs="Arial"/>
          <w:lang w:val="en-US"/>
        </w:rPr>
        <w:t>gdzie</w:t>
      </w:r>
      <w:proofErr w:type="spellEnd"/>
      <w:r w:rsidRPr="00805ACB">
        <w:rPr>
          <w:rFonts w:ascii="Arial" w:hAnsi="Arial" w:cs="Arial"/>
          <w:lang w:val="en-US"/>
        </w:rPr>
        <w:t>:</w:t>
      </w:r>
    </w:p>
    <w:p w14:paraId="787FF662"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G -   ilość punktów w kryterium okres gwarancji (w zaokrągleniu do dwóch miejsc</w:t>
      </w:r>
    </w:p>
    <w:p w14:paraId="601BF9DF"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  po przecinku) </w:t>
      </w:r>
    </w:p>
    <w:p w14:paraId="2C4DCBFC"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G of. ocen. -  okres gwarancji wyrażony w miesiącach w ofercie ocenianej</w:t>
      </w:r>
    </w:p>
    <w:p w14:paraId="3F975292" w14:textId="20E68A39" w:rsidR="003E7E6E" w:rsidRPr="003E7E6E" w:rsidRDefault="002F3623" w:rsidP="003E7E6E">
      <w:pPr>
        <w:pStyle w:val="Akapitzlist"/>
        <w:spacing w:line="360" w:lineRule="auto"/>
        <w:ind w:left="450"/>
        <w:contextualSpacing/>
        <w:rPr>
          <w:rFonts w:ascii="Arial" w:hAnsi="Arial" w:cs="Arial"/>
        </w:rPr>
      </w:pPr>
      <w:r>
        <w:rPr>
          <w:rFonts w:ascii="Arial" w:hAnsi="Arial" w:cs="Arial"/>
        </w:rPr>
        <w:t>24</w:t>
      </w:r>
      <w:r w:rsidR="003E7E6E" w:rsidRPr="003E7E6E">
        <w:rPr>
          <w:rFonts w:ascii="Arial" w:hAnsi="Arial" w:cs="Arial"/>
        </w:rPr>
        <w:t xml:space="preserve"> - </w:t>
      </w:r>
      <w:r>
        <w:rPr>
          <w:rFonts w:ascii="Arial" w:hAnsi="Arial" w:cs="Arial"/>
        </w:rPr>
        <w:t>12</w:t>
      </w:r>
      <w:r w:rsidR="003E7E6E" w:rsidRPr="003E7E6E">
        <w:rPr>
          <w:rFonts w:ascii="Arial" w:hAnsi="Arial" w:cs="Arial"/>
        </w:rPr>
        <w:t xml:space="preserve"> -  długość przedziału określającego dopuszczalne limity okresu gwarancji</w:t>
      </w:r>
      <w:r w:rsidR="00161744">
        <w:rPr>
          <w:rFonts w:ascii="Arial" w:hAnsi="Arial" w:cs="Arial"/>
        </w:rPr>
        <w:t xml:space="preserve"> </w:t>
      </w:r>
      <w:r w:rsidR="003E7E6E" w:rsidRPr="003E7E6E">
        <w:rPr>
          <w:rFonts w:ascii="Arial" w:hAnsi="Arial" w:cs="Arial"/>
        </w:rPr>
        <w:t xml:space="preserve"> określone przez Zamawiającego</w:t>
      </w:r>
    </w:p>
    <w:p w14:paraId="2B478494" w14:textId="77777777" w:rsidR="003E7E6E" w:rsidRPr="003E7E6E" w:rsidRDefault="003E7E6E" w:rsidP="003E7E6E">
      <w:pPr>
        <w:pStyle w:val="Akapitzlist"/>
        <w:spacing w:line="360" w:lineRule="auto"/>
        <w:ind w:left="450"/>
        <w:contextualSpacing/>
        <w:rPr>
          <w:rFonts w:ascii="Arial" w:hAnsi="Arial" w:cs="Arial"/>
        </w:rPr>
      </w:pPr>
    </w:p>
    <w:p w14:paraId="71B5FDED"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UWAGA:</w:t>
      </w:r>
    </w:p>
    <w:p w14:paraId="6DDB56F8" w14:textId="417E29EE"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Najkrótszy możliwy termin okresu gwarancji wymagany przez Zamawiającego:  </w:t>
      </w:r>
      <w:r w:rsidR="002F3623">
        <w:rPr>
          <w:rFonts w:ascii="Arial" w:hAnsi="Arial" w:cs="Arial"/>
        </w:rPr>
        <w:t>12</w:t>
      </w:r>
      <w:r w:rsidRPr="003E7E6E">
        <w:rPr>
          <w:rFonts w:ascii="Arial" w:hAnsi="Arial" w:cs="Arial"/>
        </w:rPr>
        <w:t xml:space="preserve"> miesięcy </w:t>
      </w:r>
    </w:p>
    <w:p w14:paraId="12A45B43" w14:textId="43E497FD"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Najdłuższy możliwy termin okresu gwarancji uwzględniony do oceny ofert: </w:t>
      </w:r>
      <w:r w:rsidR="002F3623">
        <w:rPr>
          <w:rFonts w:ascii="Arial" w:hAnsi="Arial" w:cs="Arial"/>
        </w:rPr>
        <w:t>24</w:t>
      </w:r>
      <w:r w:rsidRPr="003E7E6E">
        <w:rPr>
          <w:rFonts w:ascii="Arial" w:hAnsi="Arial" w:cs="Arial"/>
        </w:rPr>
        <w:t xml:space="preserve"> miesięcy.</w:t>
      </w:r>
    </w:p>
    <w:p w14:paraId="464DD3DC" w14:textId="77777777" w:rsidR="003E7E6E" w:rsidRPr="003E7E6E" w:rsidRDefault="003E7E6E" w:rsidP="003E7E6E">
      <w:pPr>
        <w:pStyle w:val="Akapitzlist"/>
        <w:spacing w:line="360" w:lineRule="auto"/>
        <w:ind w:left="450"/>
        <w:contextualSpacing/>
        <w:rPr>
          <w:rFonts w:ascii="Arial" w:hAnsi="Arial" w:cs="Arial"/>
        </w:rPr>
      </w:pPr>
    </w:p>
    <w:p w14:paraId="32C57371" w14:textId="1CB89311"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Jeżeli Wykonawca zaproponuje okres gwarancji dłuższy niż </w:t>
      </w:r>
      <w:r w:rsidR="002F3623">
        <w:rPr>
          <w:rFonts w:ascii="Arial" w:hAnsi="Arial" w:cs="Arial"/>
        </w:rPr>
        <w:t>24</w:t>
      </w:r>
      <w:r w:rsidRPr="003E7E6E">
        <w:rPr>
          <w:rFonts w:ascii="Arial" w:hAnsi="Arial" w:cs="Arial"/>
        </w:rPr>
        <w:t xml:space="preserve"> miesi</w:t>
      </w:r>
      <w:r w:rsidR="00161744">
        <w:rPr>
          <w:rFonts w:ascii="Arial" w:hAnsi="Arial" w:cs="Arial"/>
        </w:rPr>
        <w:t>ę</w:t>
      </w:r>
      <w:r w:rsidRPr="003E7E6E">
        <w:rPr>
          <w:rFonts w:ascii="Arial" w:hAnsi="Arial" w:cs="Arial"/>
        </w:rPr>
        <w:t>c</w:t>
      </w:r>
      <w:r w:rsidR="00161744">
        <w:rPr>
          <w:rFonts w:ascii="Arial" w:hAnsi="Arial" w:cs="Arial"/>
        </w:rPr>
        <w:t>y</w:t>
      </w:r>
      <w:r w:rsidRPr="003E7E6E">
        <w:rPr>
          <w:rFonts w:ascii="Arial" w:hAnsi="Arial" w:cs="Arial"/>
        </w:rPr>
        <w:t xml:space="preserve"> do oceny ofert zostanie przyjęty okres </w:t>
      </w:r>
      <w:r w:rsidR="002F3623">
        <w:rPr>
          <w:rFonts w:ascii="Arial" w:hAnsi="Arial" w:cs="Arial"/>
        </w:rPr>
        <w:t>24</w:t>
      </w:r>
      <w:r w:rsidRPr="003E7E6E">
        <w:rPr>
          <w:rFonts w:ascii="Arial" w:hAnsi="Arial" w:cs="Arial"/>
        </w:rPr>
        <w:t xml:space="preserve"> miesięcy i taki zostanie uwzględniony w</w:t>
      </w:r>
      <w:r w:rsidR="000B3CB0">
        <w:rPr>
          <w:rFonts w:ascii="Arial" w:hAnsi="Arial" w:cs="Arial"/>
        </w:rPr>
        <w:t> </w:t>
      </w:r>
      <w:r w:rsidRPr="003E7E6E">
        <w:rPr>
          <w:rFonts w:ascii="Arial" w:hAnsi="Arial" w:cs="Arial"/>
        </w:rPr>
        <w:t>Umowie z Wykonawcą.</w:t>
      </w:r>
    </w:p>
    <w:p w14:paraId="2B212F57" w14:textId="2E058AA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Jeżeli wykonawca nie wskaże w ofercie okresu gwarancji lub wskaże okres gwarancji krótszy niż </w:t>
      </w:r>
      <w:r w:rsidR="002F3623">
        <w:rPr>
          <w:rFonts w:ascii="Arial" w:hAnsi="Arial" w:cs="Arial"/>
        </w:rPr>
        <w:t>12</w:t>
      </w:r>
      <w:r w:rsidRPr="003E7E6E">
        <w:rPr>
          <w:rFonts w:ascii="Arial" w:hAnsi="Arial" w:cs="Arial"/>
        </w:rPr>
        <w:t xml:space="preserve"> miesięcy, oferta zostanie odrzucona jako niezgodna z</w:t>
      </w:r>
      <w:r w:rsidR="000B3CB0">
        <w:rPr>
          <w:rFonts w:ascii="Arial" w:hAnsi="Arial" w:cs="Arial"/>
        </w:rPr>
        <w:t> </w:t>
      </w:r>
      <w:r w:rsidRPr="003E7E6E">
        <w:rPr>
          <w:rFonts w:ascii="Arial" w:hAnsi="Arial" w:cs="Arial"/>
        </w:rPr>
        <w:t xml:space="preserve">treścią SWZ, na podstawie art. 226 ust. 1 pkt 5 ustawy </w:t>
      </w:r>
      <w:proofErr w:type="spellStart"/>
      <w:r w:rsidRPr="003E7E6E">
        <w:rPr>
          <w:rFonts w:ascii="Arial" w:hAnsi="Arial" w:cs="Arial"/>
        </w:rPr>
        <w:t>Pzp</w:t>
      </w:r>
      <w:proofErr w:type="spellEnd"/>
      <w:r w:rsidRPr="003E7E6E">
        <w:rPr>
          <w:rFonts w:ascii="Arial" w:hAnsi="Arial" w:cs="Arial"/>
        </w:rPr>
        <w:t>.</w:t>
      </w:r>
    </w:p>
    <w:p w14:paraId="3350D2E9" w14:textId="6F9A4B54" w:rsidR="00067044" w:rsidRPr="00CD5961" w:rsidRDefault="00067044" w:rsidP="00B93AE5">
      <w:pPr>
        <w:pStyle w:val="Akapitzlist"/>
        <w:numPr>
          <w:ilvl w:val="0"/>
          <w:numId w:val="22"/>
        </w:numPr>
        <w:tabs>
          <w:tab w:val="clear" w:pos="1800"/>
        </w:tabs>
        <w:spacing w:after="240" w:line="360" w:lineRule="auto"/>
        <w:ind w:left="426"/>
        <w:rPr>
          <w:rFonts w:ascii="Arial" w:hAnsi="Arial" w:cs="Arial"/>
        </w:rPr>
      </w:pPr>
      <w:r w:rsidRPr="00CD5961">
        <w:rPr>
          <w:rFonts w:ascii="Arial" w:hAnsi="Arial" w:cs="Arial"/>
        </w:rPr>
        <w:lastRenderedPageBreak/>
        <w:t>Za najkorzystniejszą zostanie uznana oferta z największą ilością punktów (P), stanowiących sumę punktów przyznanych w każdym kryterium z uwzględnieniem wagi procentowej danego kryterium, obliczonych wg wzoru:</w:t>
      </w:r>
    </w:p>
    <w:p w14:paraId="22F44A56" w14:textId="488DC062" w:rsidR="005B4DE0" w:rsidRPr="00CD5961" w:rsidRDefault="005B4DE0" w:rsidP="00B93AE5">
      <w:pPr>
        <w:pStyle w:val="Akapitzlist"/>
        <w:spacing w:line="360" w:lineRule="auto"/>
        <w:ind w:left="426"/>
        <w:jc w:val="center"/>
        <w:rPr>
          <w:rFonts w:ascii="Arial" w:hAnsi="Arial" w:cs="Arial"/>
          <w:b/>
        </w:rPr>
      </w:pPr>
      <w:r w:rsidRPr="00CD5961">
        <w:rPr>
          <w:rFonts w:ascii="Arial" w:hAnsi="Arial" w:cs="Arial"/>
          <w:b/>
        </w:rPr>
        <w:t xml:space="preserve">P = C + </w:t>
      </w:r>
      <w:r w:rsidR="007D2898" w:rsidRPr="00CD5961">
        <w:rPr>
          <w:rFonts w:ascii="Arial" w:hAnsi="Arial" w:cs="Arial"/>
          <w:b/>
        </w:rPr>
        <w:t>G</w:t>
      </w:r>
    </w:p>
    <w:p w14:paraId="10D48156" w14:textId="77777777" w:rsidR="005B4DE0" w:rsidRPr="00CD5961" w:rsidRDefault="005B4DE0" w:rsidP="00CD5961">
      <w:pPr>
        <w:pStyle w:val="Akapitzlist"/>
        <w:spacing w:line="360" w:lineRule="auto"/>
        <w:ind w:left="426"/>
        <w:rPr>
          <w:rFonts w:ascii="Arial" w:hAnsi="Arial" w:cs="Arial"/>
        </w:rPr>
      </w:pPr>
      <w:r w:rsidRPr="00CD5961">
        <w:rPr>
          <w:rFonts w:ascii="Arial" w:hAnsi="Arial" w:cs="Arial"/>
        </w:rPr>
        <w:t xml:space="preserve">gdzie: </w:t>
      </w:r>
    </w:p>
    <w:p w14:paraId="43728DA5" w14:textId="77777777" w:rsidR="005B4DE0" w:rsidRPr="00CD5961" w:rsidRDefault="005B4DE0" w:rsidP="00CD5961">
      <w:pPr>
        <w:pStyle w:val="Akapitzlist"/>
        <w:spacing w:line="360" w:lineRule="auto"/>
        <w:ind w:left="426"/>
        <w:rPr>
          <w:rFonts w:ascii="Arial" w:hAnsi="Arial" w:cs="Arial"/>
        </w:rPr>
      </w:pPr>
      <w:r w:rsidRPr="00CD5961">
        <w:rPr>
          <w:rFonts w:ascii="Arial" w:hAnsi="Arial" w:cs="Arial"/>
        </w:rPr>
        <w:t>P – liczba uzyskanych punktów</w:t>
      </w:r>
    </w:p>
    <w:p w14:paraId="1CB0BEC5" w14:textId="35221B14" w:rsidR="005B4DE0" w:rsidRPr="00CD5961" w:rsidRDefault="005B4DE0" w:rsidP="00CD5961">
      <w:pPr>
        <w:pStyle w:val="Akapitzlist"/>
        <w:spacing w:line="360" w:lineRule="auto"/>
        <w:ind w:left="426"/>
        <w:rPr>
          <w:rFonts w:ascii="Arial" w:hAnsi="Arial" w:cs="Arial"/>
        </w:rPr>
      </w:pPr>
      <w:r w:rsidRPr="00CD5961">
        <w:rPr>
          <w:rFonts w:ascii="Arial" w:hAnsi="Arial" w:cs="Arial"/>
        </w:rPr>
        <w:t>C – liczba uzyskanych punktów w kryterium Cena</w:t>
      </w:r>
    </w:p>
    <w:p w14:paraId="59EFE4EA" w14:textId="2033D4C6" w:rsidR="00067044" w:rsidRPr="00CD5961" w:rsidRDefault="007D2898" w:rsidP="00B93AE5">
      <w:pPr>
        <w:pStyle w:val="Akapitzlist"/>
        <w:spacing w:line="360" w:lineRule="auto"/>
        <w:ind w:left="426"/>
        <w:rPr>
          <w:rFonts w:ascii="Arial" w:hAnsi="Arial" w:cs="Arial"/>
        </w:rPr>
      </w:pPr>
      <w:r w:rsidRPr="00CD5961">
        <w:rPr>
          <w:rFonts w:ascii="Arial" w:hAnsi="Arial" w:cs="Arial"/>
        </w:rPr>
        <w:t xml:space="preserve">G – </w:t>
      </w:r>
      <w:r w:rsidR="00AB3A95">
        <w:rPr>
          <w:rFonts w:ascii="Arial" w:hAnsi="Arial" w:cs="Arial"/>
        </w:rPr>
        <w:t>liczba uzyskanych punktów w kryterium Gwarancja</w:t>
      </w:r>
    </w:p>
    <w:p w14:paraId="632DDD44" w14:textId="77777777"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Punktacja przyznawana ofertom w poszczególnych kryteriach oceny ofert będzie liczona z dokładnością do dwóch miejsc po przecinku, zgodnie z zasadami arytmetyki.</w:t>
      </w:r>
    </w:p>
    <w:p w14:paraId="718E67FF" w14:textId="77777777" w:rsidR="00067044" w:rsidRPr="00CD5961" w:rsidRDefault="00067044" w:rsidP="00CD5961">
      <w:pPr>
        <w:pStyle w:val="Akapitzlist"/>
        <w:numPr>
          <w:ilvl w:val="0"/>
          <w:numId w:val="22"/>
        </w:numPr>
        <w:tabs>
          <w:tab w:val="clear" w:pos="1800"/>
          <w:tab w:val="num" w:pos="1985"/>
        </w:tabs>
        <w:spacing w:line="360" w:lineRule="auto"/>
        <w:ind w:left="426" w:hanging="426"/>
        <w:rPr>
          <w:rFonts w:ascii="Arial" w:hAnsi="Arial" w:cs="Arial"/>
        </w:rPr>
      </w:pPr>
      <w:r w:rsidRPr="00CD5961">
        <w:rPr>
          <w:rFonts w:ascii="Arial" w:hAnsi="Arial" w:cs="Arial"/>
        </w:rPr>
        <w:t>Maksymalna liczba punktów do zdobycia wynosi 100,00.</w:t>
      </w:r>
    </w:p>
    <w:p w14:paraId="7F3889DC" w14:textId="77777777"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W toku badania i oceny ofert Zamawiający może żądać od Wykonawcy wyjaśnień dotyczących treści złożonej oferty, w tym zaoferowanej ceny.</w:t>
      </w:r>
    </w:p>
    <w:p w14:paraId="3ECDB7FA" w14:textId="1727B90F" w:rsidR="00853527"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Zamawiający udzieli zamówienia Wykonawcy, którego oferta zostanie uznana za najkorzystniejszą.</w:t>
      </w:r>
    </w:p>
    <w:p w14:paraId="232EDC9E" w14:textId="77777777" w:rsidR="00067044" w:rsidRPr="000C7661" w:rsidRDefault="00067044" w:rsidP="00B93AE5">
      <w:pPr>
        <w:pStyle w:val="Nagwek3"/>
        <w:numPr>
          <w:ilvl w:val="0"/>
          <w:numId w:val="43"/>
        </w:numPr>
        <w:spacing w:line="360" w:lineRule="auto"/>
      </w:pPr>
      <w:r w:rsidRPr="000C7661">
        <w:t>INFORMACJE O FORMALNOŚCIACH, JAKIE POWINNY BYĆ DOPEŁNIONE PO WYBORZE OFERTY W CELU ZAWARCIA UMOWY W SPRAWIE ZAMÓWIENIA PUBLICZNEGO</w:t>
      </w:r>
    </w:p>
    <w:p w14:paraId="57D265AD" w14:textId="77777777" w:rsidR="00067044" w:rsidRPr="00B93AE5" w:rsidRDefault="00067044" w:rsidP="00C84961">
      <w:pPr>
        <w:numPr>
          <w:ilvl w:val="0"/>
          <w:numId w:val="7"/>
        </w:numPr>
        <w:tabs>
          <w:tab w:val="clear" w:pos="1800"/>
        </w:tabs>
        <w:spacing w:before="240" w:line="360" w:lineRule="auto"/>
        <w:ind w:left="462" w:hanging="426"/>
        <w:rPr>
          <w:rFonts w:ascii="Arial" w:hAnsi="Arial" w:cs="Arial"/>
        </w:rPr>
      </w:pPr>
      <w:r w:rsidRPr="00B93AE5">
        <w:rPr>
          <w:rFonts w:ascii="Arial" w:hAnsi="Arial" w:cs="Arial"/>
        </w:rPr>
        <w:t>Zamawiający zawiera umowę w sprawie zamówienia publicznego w terminie nie krótszym niż 5 dni od dnia przesłania zawiadomienia o wyborze najkorzystniejszej oferty.</w:t>
      </w:r>
    </w:p>
    <w:p w14:paraId="5CDF328F" w14:textId="065F49EE"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Zamawiający może zawrzeć umowę w sprawie zamówienia publicznego przed upływem terminu, o którym mowa w ust. 1, jeżeli w postępowaniu o udzielenie zamówienia prowadzonym w trybie podstawowym złożono tylko jedną ofertę.</w:t>
      </w:r>
    </w:p>
    <w:p w14:paraId="79A36F16" w14:textId="77777777"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C20E90E" w14:textId="2D83DF2A" w:rsidR="00B3773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lastRenderedPageBreak/>
        <w:t>Wykonawca będzie zobowiązany do podpisania umowy w miejscu i terminie wskazanym przez Zamawiającego.</w:t>
      </w:r>
    </w:p>
    <w:p w14:paraId="37150ED9" w14:textId="362AA1D1" w:rsidR="004053C0" w:rsidRPr="00B93AE5" w:rsidRDefault="004053C0" w:rsidP="002F3623">
      <w:pPr>
        <w:spacing w:line="360" w:lineRule="auto"/>
        <w:ind w:left="462"/>
        <w:rPr>
          <w:rFonts w:ascii="Arial" w:hAnsi="Arial" w:cs="Arial"/>
        </w:rPr>
      </w:pPr>
    </w:p>
    <w:p w14:paraId="57FA228F" w14:textId="77777777" w:rsidR="00067044" w:rsidRPr="000C7661" w:rsidRDefault="00067044" w:rsidP="00C84961">
      <w:pPr>
        <w:pStyle w:val="Nagwek3"/>
        <w:numPr>
          <w:ilvl w:val="0"/>
          <w:numId w:val="43"/>
        </w:numPr>
        <w:spacing w:line="360" w:lineRule="auto"/>
      </w:pPr>
      <w:r w:rsidRPr="000C7661">
        <w:t>WYMAGANIA DOTYCZĄCE ZABEZPIECZENIA NALEŻYTEGO WYKONANIA UMOWY</w:t>
      </w:r>
    </w:p>
    <w:p w14:paraId="320CBCFD" w14:textId="77777777" w:rsidR="00067044" w:rsidRPr="00C84961" w:rsidRDefault="00067044" w:rsidP="00067044">
      <w:pPr>
        <w:pStyle w:val="Akapitzlist"/>
        <w:spacing w:before="240" w:line="360" w:lineRule="auto"/>
        <w:ind w:left="426"/>
        <w:jc w:val="both"/>
        <w:rPr>
          <w:rFonts w:ascii="Arial" w:hAnsi="Arial" w:cs="Arial"/>
        </w:rPr>
      </w:pPr>
      <w:r w:rsidRPr="00C84961">
        <w:rPr>
          <w:rFonts w:ascii="Arial" w:hAnsi="Arial" w:cs="Arial"/>
        </w:rPr>
        <w:t xml:space="preserve">Zamawiający </w:t>
      </w:r>
      <w:r w:rsidRPr="00C84961">
        <w:rPr>
          <w:rFonts w:ascii="Arial" w:hAnsi="Arial" w:cs="Arial"/>
          <w:b/>
        </w:rPr>
        <w:t>nie wymaga</w:t>
      </w:r>
      <w:r w:rsidRPr="00C84961">
        <w:rPr>
          <w:rFonts w:ascii="Arial" w:hAnsi="Arial" w:cs="Arial"/>
        </w:rPr>
        <w:t xml:space="preserve"> wniesienia zabezpieczenia należytego wykonania umowy.</w:t>
      </w:r>
    </w:p>
    <w:p w14:paraId="2DBB051C" w14:textId="77777777" w:rsidR="00067044" w:rsidRPr="000C7661" w:rsidRDefault="00067044" w:rsidP="002003F7">
      <w:pPr>
        <w:pStyle w:val="Nagwek3"/>
        <w:numPr>
          <w:ilvl w:val="0"/>
          <w:numId w:val="43"/>
        </w:numPr>
        <w:spacing w:line="360" w:lineRule="auto"/>
      </w:pPr>
      <w:r w:rsidRPr="000C7661">
        <w:t>INFORMACJE O TREŚCI ZAWIERANEJ UMOWY ORAZ MOŻLIWOŚCI JEJ ZMIANY</w:t>
      </w:r>
    </w:p>
    <w:p w14:paraId="7ABFDCC8" w14:textId="3A38CD33" w:rsidR="00067044" w:rsidRPr="002003F7" w:rsidRDefault="00067044" w:rsidP="002003F7">
      <w:pPr>
        <w:pStyle w:val="Akapitzlist"/>
        <w:numPr>
          <w:ilvl w:val="0"/>
          <w:numId w:val="33"/>
        </w:numPr>
        <w:tabs>
          <w:tab w:val="clear" w:pos="2880"/>
        </w:tabs>
        <w:spacing w:before="240" w:line="360" w:lineRule="auto"/>
        <w:ind w:left="426" w:hanging="426"/>
        <w:rPr>
          <w:rFonts w:ascii="Arial" w:hAnsi="Arial" w:cs="Arial"/>
        </w:rPr>
      </w:pPr>
      <w:r w:rsidRPr="002003F7">
        <w:rPr>
          <w:rFonts w:ascii="Arial" w:hAnsi="Arial" w:cs="Arial"/>
        </w:rPr>
        <w:t xml:space="preserve">Wybrany Wykonawca jest zobowiązany do zawarcia umowy w sprawie zamówienia publicznego na warunkach określonych we Wzorze Umowy, stanowiącym </w:t>
      </w:r>
      <w:r w:rsidRPr="002003F7">
        <w:rPr>
          <w:rFonts w:ascii="Arial" w:hAnsi="Arial" w:cs="Arial"/>
          <w:b/>
        </w:rPr>
        <w:t xml:space="preserve">Załącznik nr </w:t>
      </w:r>
      <w:r w:rsidR="007A6C8B">
        <w:rPr>
          <w:rFonts w:ascii="Arial" w:hAnsi="Arial" w:cs="Arial"/>
          <w:b/>
        </w:rPr>
        <w:t>6</w:t>
      </w:r>
      <w:r w:rsidR="00C978F3" w:rsidRPr="002003F7">
        <w:rPr>
          <w:rFonts w:ascii="Arial" w:hAnsi="Arial" w:cs="Arial"/>
          <w:b/>
        </w:rPr>
        <w:t xml:space="preserve"> </w:t>
      </w:r>
      <w:r w:rsidRPr="002003F7">
        <w:rPr>
          <w:rFonts w:ascii="Arial" w:hAnsi="Arial" w:cs="Arial"/>
          <w:b/>
        </w:rPr>
        <w:t>do SWZ</w:t>
      </w:r>
      <w:r w:rsidRPr="002003F7">
        <w:rPr>
          <w:rFonts w:ascii="Arial" w:hAnsi="Arial" w:cs="Arial"/>
        </w:rPr>
        <w:t>.</w:t>
      </w:r>
    </w:p>
    <w:p w14:paraId="2D85EE27" w14:textId="77777777"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Zakres świadczenia Wykonawcy wynikający z umowy jest tożsamy z jego zobowiązaniem zawartym w ofercie.</w:t>
      </w:r>
    </w:p>
    <w:p w14:paraId="060E0DA3" w14:textId="15F33A29"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 xml:space="preserve">Zamawiający przewiduje możliwość zmiany zawartej umowy w stosunku do treści wybranej oferty w zakresie uregulowanym w art. 454-455 </w:t>
      </w:r>
      <w:proofErr w:type="spellStart"/>
      <w:r w:rsidRPr="002003F7">
        <w:rPr>
          <w:rFonts w:ascii="Arial" w:hAnsi="Arial" w:cs="Arial"/>
        </w:rPr>
        <w:t>p.z.p</w:t>
      </w:r>
      <w:proofErr w:type="spellEnd"/>
      <w:r w:rsidRPr="002003F7">
        <w:rPr>
          <w:rFonts w:ascii="Arial" w:hAnsi="Arial" w:cs="Arial"/>
        </w:rPr>
        <w:t xml:space="preserve">. oraz wskazanym we Wzorze Umowy, stanowiącym </w:t>
      </w:r>
      <w:r w:rsidRPr="002003F7">
        <w:rPr>
          <w:rFonts w:ascii="Arial" w:hAnsi="Arial" w:cs="Arial"/>
          <w:b/>
        </w:rPr>
        <w:t xml:space="preserve">Załącznik nr </w:t>
      </w:r>
      <w:r w:rsidR="007A6C8B">
        <w:rPr>
          <w:rFonts w:ascii="Arial" w:hAnsi="Arial" w:cs="Arial"/>
          <w:b/>
        </w:rPr>
        <w:t>6</w:t>
      </w:r>
      <w:r w:rsidRPr="002003F7">
        <w:rPr>
          <w:rFonts w:ascii="Arial" w:hAnsi="Arial" w:cs="Arial"/>
          <w:b/>
        </w:rPr>
        <w:t xml:space="preserve"> do SWZ</w:t>
      </w:r>
      <w:r w:rsidRPr="002003F7">
        <w:rPr>
          <w:rFonts w:ascii="Arial" w:hAnsi="Arial" w:cs="Arial"/>
        </w:rPr>
        <w:t>.</w:t>
      </w:r>
    </w:p>
    <w:p w14:paraId="43E7BB34" w14:textId="01F21E0A" w:rsidR="007F48F7" w:rsidRPr="004F6C87" w:rsidRDefault="00067044" w:rsidP="004F6C8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Zmiana umowy wymaga dla swej ważności, pod rygorem nieważności, zachowania formy pisemnej.</w:t>
      </w:r>
    </w:p>
    <w:p w14:paraId="4D27D6EE" w14:textId="77777777" w:rsidR="00067044" w:rsidRPr="00033137" w:rsidRDefault="00067044" w:rsidP="002003F7">
      <w:pPr>
        <w:pStyle w:val="Nagwek3"/>
        <w:numPr>
          <w:ilvl w:val="0"/>
          <w:numId w:val="43"/>
        </w:numPr>
        <w:spacing w:line="360" w:lineRule="auto"/>
      </w:pPr>
      <w:r w:rsidRPr="00033137">
        <w:t>POUCZENIE O ŚRODKACH OCHRONY PRAWNEJ PRZYSŁUGUJĄCYCH WYKONAWCY</w:t>
      </w:r>
    </w:p>
    <w:p w14:paraId="0C6D4C45" w14:textId="78B4EF23" w:rsidR="00067044" w:rsidRPr="002003F7" w:rsidRDefault="00067044" w:rsidP="002003F7">
      <w:pPr>
        <w:numPr>
          <w:ilvl w:val="0"/>
          <w:numId w:val="9"/>
        </w:numPr>
        <w:tabs>
          <w:tab w:val="clear" w:pos="360"/>
        </w:tabs>
        <w:suppressAutoHyphens/>
        <w:spacing w:before="240" w:line="360" w:lineRule="auto"/>
        <w:ind w:left="426" w:hanging="426"/>
        <w:rPr>
          <w:rFonts w:ascii="Arial" w:hAnsi="Arial" w:cs="Arial"/>
        </w:rPr>
      </w:pPr>
      <w:r w:rsidRPr="002003F7">
        <w:rPr>
          <w:rFonts w:ascii="Arial" w:hAnsi="Arial" w:cs="Arial"/>
        </w:rPr>
        <w:t>Środki ochrony prawnej określone w niniejszym dziale przysługują wykonawcy, uczestnikowi konkursu oraz innemu podmiotowi, jeżeli ma lub miał interes w</w:t>
      </w:r>
      <w:r w:rsidR="002003F7">
        <w:rPr>
          <w:rFonts w:ascii="Arial" w:hAnsi="Arial" w:cs="Arial"/>
        </w:rPr>
        <w:t> </w:t>
      </w:r>
      <w:r w:rsidRPr="002003F7">
        <w:rPr>
          <w:rFonts w:ascii="Arial" w:hAnsi="Arial" w:cs="Arial"/>
        </w:rPr>
        <w:t xml:space="preserve">uzyskaniu zamówienia lub nagrody w konkursie oraz poniósł lub może ponieść szkodę w wyniku naruszenia przez zamawiającego przepisów ustawy </w:t>
      </w:r>
      <w:proofErr w:type="spellStart"/>
      <w:r w:rsidRPr="002003F7">
        <w:rPr>
          <w:rFonts w:ascii="Arial" w:hAnsi="Arial" w:cs="Arial"/>
        </w:rPr>
        <w:t>p.z.p</w:t>
      </w:r>
      <w:proofErr w:type="spellEnd"/>
      <w:r w:rsidRPr="002003F7">
        <w:rPr>
          <w:rFonts w:ascii="Arial" w:hAnsi="Arial" w:cs="Arial"/>
        </w:rPr>
        <w:t xml:space="preserve">. </w:t>
      </w:r>
    </w:p>
    <w:p w14:paraId="5813A471" w14:textId="508481C2"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Środki ochrony prawnej wobec ogłoszenia wszczynającego postępowanie o</w:t>
      </w:r>
      <w:r w:rsidR="002003F7">
        <w:rPr>
          <w:rFonts w:ascii="Arial" w:hAnsi="Arial" w:cs="Arial"/>
        </w:rPr>
        <w:t> </w:t>
      </w:r>
      <w:r w:rsidRPr="002003F7">
        <w:rPr>
          <w:rFonts w:ascii="Arial" w:hAnsi="Arial" w:cs="Arial"/>
        </w:rPr>
        <w:t xml:space="preserve">udzielenie zamówienia lub ogłoszenia o konkursie oraz dokumentów </w:t>
      </w:r>
      <w:r w:rsidRPr="002003F7">
        <w:rPr>
          <w:rFonts w:ascii="Arial" w:hAnsi="Arial" w:cs="Arial"/>
        </w:rPr>
        <w:lastRenderedPageBreak/>
        <w:t xml:space="preserve">zamówienia przysługują również organizacjom wpisanym na listę, o której mowa w art. 469 pkt 15 </w:t>
      </w:r>
      <w:proofErr w:type="spellStart"/>
      <w:r w:rsidRPr="002003F7">
        <w:rPr>
          <w:rFonts w:ascii="Arial" w:hAnsi="Arial" w:cs="Arial"/>
        </w:rPr>
        <w:t>p.z.p</w:t>
      </w:r>
      <w:proofErr w:type="spellEnd"/>
      <w:r w:rsidRPr="002003F7">
        <w:rPr>
          <w:rFonts w:ascii="Arial" w:hAnsi="Arial" w:cs="Arial"/>
        </w:rPr>
        <w:t>. oraz Rzecznikowi Małych i Średnich Przedsiębiorców.</w:t>
      </w:r>
    </w:p>
    <w:p w14:paraId="049877CB" w14:textId="77777777"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Odwołanie przysługuje na:</w:t>
      </w:r>
    </w:p>
    <w:p w14:paraId="68385A12" w14:textId="7BB364D4"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1)</w:t>
      </w:r>
      <w:r w:rsidRPr="002003F7">
        <w:rPr>
          <w:rFonts w:ascii="Arial" w:hAnsi="Arial" w:cs="Arial"/>
        </w:rPr>
        <w:tab/>
        <w:t>niezgodną z przepisami ustawy czynność Zamawiającego, podjętą w</w:t>
      </w:r>
      <w:r w:rsidR="002003F7">
        <w:rPr>
          <w:rFonts w:ascii="Arial" w:hAnsi="Arial" w:cs="Arial"/>
        </w:rPr>
        <w:t> </w:t>
      </w:r>
      <w:r w:rsidRPr="002003F7">
        <w:rPr>
          <w:rFonts w:ascii="Arial" w:hAnsi="Arial" w:cs="Arial"/>
        </w:rPr>
        <w:t>postępowaniu o udzielenie zamówienia, w tym na projektowane postanowienie umowy;</w:t>
      </w:r>
    </w:p>
    <w:p w14:paraId="54E44EA3" w14:textId="77777777"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2)</w:t>
      </w:r>
      <w:r w:rsidRPr="002003F7">
        <w:rPr>
          <w:rFonts w:ascii="Arial" w:hAnsi="Arial" w:cs="Arial"/>
        </w:rPr>
        <w:tab/>
        <w:t>zaniechanie czynności w postępowaniu o udzielenie zamówienia do której zamawiający był obowiązany na podstawie ustawy;</w:t>
      </w:r>
    </w:p>
    <w:p w14:paraId="55A9A4D8" w14:textId="77777777"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Odwołanie wnosi się do Prezesa Izby. Odwołujący przekazuje kopię odwołania zamawiającemu przed upływem terminu do wniesienia odwołania w taki sposób, aby mógł on zapoznać się z jego treścią przed upływem tego terminu.</w:t>
      </w:r>
    </w:p>
    <w:p w14:paraId="6825E64E"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5.</w:t>
      </w:r>
      <w:r w:rsidRPr="002003F7">
        <w:rPr>
          <w:rFonts w:ascii="Arial" w:hAnsi="Arial" w:cs="Arial"/>
        </w:rPr>
        <w:tab/>
        <w:t>Odwołanie wobec treści ogłoszenia lub treści SWZ wnosi się w terminie 5 dni od dnia zamieszczenia ogłoszenia w Biuletynie Zamówień Publicznych lub treści SWZ na stronie internetowej.</w:t>
      </w:r>
    </w:p>
    <w:p w14:paraId="11013780"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6.</w:t>
      </w:r>
      <w:r w:rsidRPr="002003F7">
        <w:rPr>
          <w:rFonts w:ascii="Arial" w:hAnsi="Arial" w:cs="Arial"/>
        </w:rPr>
        <w:tab/>
        <w:t>Odwołanie wnosi się w terminie:</w:t>
      </w:r>
    </w:p>
    <w:p w14:paraId="76BAD1F5"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1)</w:t>
      </w:r>
      <w:r w:rsidRPr="002003F7">
        <w:rPr>
          <w:rFonts w:ascii="Arial" w:hAnsi="Arial" w:cs="Arial"/>
        </w:rPr>
        <w:tab/>
        <w:t>5 dni od dnia przekazania informacji o czynności zamawiającego stanowiącej podstawę jego wniesienia, jeżeli informacja została przekazana przy użyciu środków komunikacji elektronicznej,</w:t>
      </w:r>
    </w:p>
    <w:p w14:paraId="7815A780"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2)</w:t>
      </w:r>
      <w:r w:rsidRPr="002003F7">
        <w:rPr>
          <w:rFonts w:ascii="Arial" w:hAnsi="Arial" w:cs="Arial"/>
        </w:rPr>
        <w:tab/>
        <w:t>10 dni od dnia przekazania informacji o czynności zamawiającego stanowiącej podstawę jego wniesienia, jeżeli informacja została przekazana w sposób inny niż określony w pkt 1).</w:t>
      </w:r>
    </w:p>
    <w:p w14:paraId="71C7D14F" w14:textId="4BB77181" w:rsidR="00067044" w:rsidRPr="002003F7" w:rsidRDefault="00067044" w:rsidP="002003F7">
      <w:pPr>
        <w:suppressAutoHyphens/>
        <w:spacing w:line="360" w:lineRule="auto"/>
        <w:ind w:left="448" w:hanging="448"/>
        <w:rPr>
          <w:rFonts w:ascii="Arial" w:hAnsi="Arial" w:cs="Arial"/>
        </w:rPr>
      </w:pPr>
      <w:r w:rsidRPr="002003F7">
        <w:rPr>
          <w:rFonts w:ascii="Arial" w:hAnsi="Arial" w:cs="Arial"/>
          <w:b/>
          <w:bCs/>
        </w:rPr>
        <w:t>7.</w:t>
      </w:r>
      <w:r w:rsidRPr="002003F7">
        <w:rPr>
          <w:rFonts w:ascii="Arial" w:hAnsi="Arial" w:cs="Arial"/>
          <w:b/>
          <w:bCs/>
        </w:rPr>
        <w:tab/>
      </w:r>
      <w:r w:rsidRPr="002003F7">
        <w:rPr>
          <w:rFonts w:ascii="Arial" w:hAnsi="Arial" w:cs="Arial"/>
        </w:rPr>
        <w:t>Odwołanie w przypadkach innych niż określone w pkt 5 i 6 wnosi się w terminie 5</w:t>
      </w:r>
      <w:r w:rsidR="002003F7">
        <w:rPr>
          <w:rFonts w:ascii="Arial" w:hAnsi="Arial" w:cs="Arial"/>
        </w:rPr>
        <w:t> </w:t>
      </w:r>
      <w:r w:rsidRPr="002003F7">
        <w:rPr>
          <w:rFonts w:ascii="Arial" w:hAnsi="Arial" w:cs="Arial"/>
        </w:rPr>
        <w:t>dni od dnia, w którym powzięto lub przy zachowaniu należytej staranności można było powziąć wiadomość o okolicznościach stanowiących podstawę jego wniesienia</w:t>
      </w:r>
    </w:p>
    <w:p w14:paraId="19B5AEA0"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 xml:space="preserve">Na orzeczenie Izby oraz postanowienie Prezesa Izby, o którym mowa w art. 519 ust. 1 ustawy </w:t>
      </w:r>
      <w:proofErr w:type="spellStart"/>
      <w:r w:rsidRPr="002003F7">
        <w:rPr>
          <w:rFonts w:ascii="Arial" w:hAnsi="Arial" w:cs="Arial"/>
        </w:rPr>
        <w:t>p.z.p</w:t>
      </w:r>
      <w:proofErr w:type="spellEnd"/>
      <w:r w:rsidRPr="002003F7">
        <w:rPr>
          <w:rFonts w:ascii="Arial" w:hAnsi="Arial" w:cs="Arial"/>
        </w:rPr>
        <w:t>., stronom oraz uczestnikom postępowania odwoławczego przysługuje skarga do sądu.</w:t>
      </w:r>
    </w:p>
    <w:p w14:paraId="69F8EB64" w14:textId="70FF1AEF"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W postępowaniu toczącym się wskutek wniesienia skargi stosuje się odpowiednio przepisy ustawy z dnia 17 listopada 1964 r. - Kodeks postępowania cywilnego o apelacji, jeżeli przepisy niniejszego rozdziału nie stanowią inaczej.</w:t>
      </w:r>
    </w:p>
    <w:p w14:paraId="0D6B4F2C"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lastRenderedPageBreak/>
        <w:t>Skargę wnosi się do Sądu Okręgowego w Warszawie - sądu zamówień publicznych, zwanego dalej "sądem zamówień publicznych".</w:t>
      </w:r>
    </w:p>
    <w:p w14:paraId="68C8F76A" w14:textId="26274E2C"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za pośrednictwem Prezesa Izby, w terminie 14 dni od dnia doręczenia orzeczenia Izby lub postanowienia Prezesa Izby, o którym mowa w</w:t>
      </w:r>
      <w:r w:rsidR="002003F7">
        <w:rPr>
          <w:rFonts w:ascii="Arial" w:hAnsi="Arial" w:cs="Arial"/>
        </w:rPr>
        <w:t> </w:t>
      </w:r>
      <w:r w:rsidRPr="002003F7">
        <w:rPr>
          <w:rFonts w:ascii="Arial" w:hAnsi="Arial" w:cs="Arial"/>
        </w:rPr>
        <w:t xml:space="preserve">art. 519 ust. 1 ustawy </w:t>
      </w:r>
      <w:proofErr w:type="spellStart"/>
      <w:r w:rsidRPr="002003F7">
        <w:rPr>
          <w:rFonts w:ascii="Arial" w:hAnsi="Arial" w:cs="Arial"/>
        </w:rPr>
        <w:t>p.z.p</w:t>
      </w:r>
      <w:proofErr w:type="spellEnd"/>
      <w:r w:rsidRPr="002003F7">
        <w:rPr>
          <w:rFonts w:ascii="Arial" w:hAnsi="Arial" w:cs="Arial"/>
        </w:rPr>
        <w:t>., przesyłając jednocześnie jej odpis przeciwnikowi skargi. Złożenie skargi w placówce pocztowej operatora wyznaczonego w</w:t>
      </w:r>
      <w:r w:rsidR="002003F7">
        <w:rPr>
          <w:rFonts w:ascii="Arial" w:hAnsi="Arial" w:cs="Arial"/>
        </w:rPr>
        <w:t> </w:t>
      </w:r>
      <w:r w:rsidRPr="002003F7">
        <w:rPr>
          <w:rFonts w:ascii="Arial" w:hAnsi="Arial" w:cs="Arial"/>
        </w:rPr>
        <w:t>rozumieniu ustawy z dnia 23 listopada 2012 r. - Prawo pocztowe jest równoznaczne z jej wniesieniem.</w:t>
      </w:r>
    </w:p>
    <w:p w14:paraId="1837BA06" w14:textId="4A50FD70" w:rsidR="00003756" w:rsidRPr="002003F7" w:rsidRDefault="00067044" w:rsidP="002003F7">
      <w:pPr>
        <w:pStyle w:val="Akapitzlist"/>
        <w:numPr>
          <w:ilvl w:val="0"/>
          <w:numId w:val="22"/>
        </w:numPr>
        <w:tabs>
          <w:tab w:val="clear" w:pos="1800"/>
        </w:tabs>
        <w:suppressAutoHyphens/>
        <w:spacing w:line="360" w:lineRule="auto"/>
        <w:ind w:left="426" w:hanging="426"/>
        <w:rPr>
          <w:rFonts w:ascii="Arial" w:hAnsi="Arial" w:cs="Arial"/>
        </w:rPr>
      </w:pPr>
      <w:r w:rsidRPr="002003F7">
        <w:rPr>
          <w:rFonts w:ascii="Arial" w:hAnsi="Arial" w:cs="Arial"/>
        </w:rPr>
        <w:t>Prezes Izby przekazuje skargę wraz z aktami postępowania odwoławczego do sądu zamówień publicznych w terminie 7 dni od dnia jej otrzymania.</w:t>
      </w:r>
    </w:p>
    <w:p w14:paraId="29B093CD" w14:textId="1BF7E17E" w:rsidR="00067044" w:rsidRDefault="00067044" w:rsidP="002003F7">
      <w:pPr>
        <w:pStyle w:val="Nagwek3"/>
        <w:numPr>
          <w:ilvl w:val="0"/>
          <w:numId w:val="43"/>
        </w:numPr>
        <w:spacing w:line="360" w:lineRule="auto"/>
      </w:pPr>
      <w:r w:rsidRPr="000C7661">
        <w:t>WYKAZ ZAŁĄCZNIKÓW DO SWZ</w:t>
      </w:r>
    </w:p>
    <w:p w14:paraId="3D749B3B" w14:textId="3872C314" w:rsidR="002003F7" w:rsidRPr="002003F7" w:rsidRDefault="002003F7" w:rsidP="002D59D5">
      <w:pPr>
        <w:spacing w:line="360" w:lineRule="auto"/>
        <w:ind w:left="1620" w:hanging="1620"/>
        <w:rPr>
          <w:rFonts w:ascii="Arial" w:hAnsi="Arial" w:cs="Arial"/>
        </w:rPr>
      </w:pPr>
      <w:r w:rsidRPr="002003F7">
        <w:rPr>
          <w:rFonts w:ascii="Arial" w:hAnsi="Arial" w:cs="Arial"/>
        </w:rPr>
        <w:t>Załącznik nr 1</w:t>
      </w:r>
      <w:r w:rsidR="00353C76">
        <w:rPr>
          <w:rFonts w:ascii="Arial" w:hAnsi="Arial" w:cs="Arial"/>
        </w:rPr>
        <w:tab/>
      </w:r>
      <w:r w:rsidR="00353C76">
        <w:rPr>
          <w:rFonts w:ascii="Arial" w:hAnsi="Arial" w:cs="Arial"/>
        </w:rPr>
        <w:tab/>
      </w:r>
      <w:r w:rsidRPr="002003F7">
        <w:rPr>
          <w:rFonts w:ascii="Arial" w:hAnsi="Arial" w:cs="Arial"/>
        </w:rPr>
        <w:t>Formularz Ofertowy</w:t>
      </w:r>
    </w:p>
    <w:p w14:paraId="5EECE796" w14:textId="6C5DADBE" w:rsidR="002003F7" w:rsidRPr="002003F7" w:rsidRDefault="002003F7" w:rsidP="009A1BFE">
      <w:pPr>
        <w:spacing w:line="360" w:lineRule="auto"/>
        <w:ind w:left="2124" w:hanging="2124"/>
        <w:rPr>
          <w:rFonts w:ascii="Arial" w:hAnsi="Arial" w:cs="Arial"/>
        </w:rPr>
      </w:pPr>
      <w:r w:rsidRPr="002003F7">
        <w:rPr>
          <w:rFonts w:ascii="Arial" w:hAnsi="Arial" w:cs="Arial"/>
        </w:rPr>
        <w:t xml:space="preserve">Załącznik nr 2 </w:t>
      </w:r>
      <w:r w:rsidR="009A1BFE">
        <w:rPr>
          <w:rFonts w:ascii="Arial" w:hAnsi="Arial" w:cs="Arial"/>
        </w:rPr>
        <w:tab/>
      </w:r>
      <w:r w:rsidRPr="002003F7">
        <w:rPr>
          <w:rFonts w:ascii="Arial" w:hAnsi="Arial" w:cs="Arial"/>
        </w:rPr>
        <w:t>Oświadczenie o braku podstaw do wykluczenia i o spełnianiu warunków udziału w postępowaniu</w:t>
      </w:r>
    </w:p>
    <w:p w14:paraId="2BB9CB3B" w14:textId="6270C514" w:rsidR="002003F7" w:rsidRPr="002003F7" w:rsidRDefault="002003F7" w:rsidP="009A1BFE">
      <w:pPr>
        <w:spacing w:line="360" w:lineRule="auto"/>
        <w:ind w:left="2124" w:hanging="2124"/>
        <w:rPr>
          <w:rFonts w:ascii="Arial" w:hAnsi="Arial" w:cs="Arial"/>
        </w:rPr>
      </w:pPr>
      <w:r w:rsidRPr="002003F7">
        <w:rPr>
          <w:rFonts w:ascii="Arial" w:hAnsi="Arial" w:cs="Arial"/>
        </w:rPr>
        <w:t xml:space="preserve">Załącznik nr 3 </w:t>
      </w:r>
      <w:r w:rsidR="009A1BFE">
        <w:rPr>
          <w:rFonts w:ascii="Arial" w:hAnsi="Arial" w:cs="Arial"/>
        </w:rPr>
        <w:tab/>
      </w:r>
      <w:r w:rsidRPr="002003F7">
        <w:rPr>
          <w:rFonts w:ascii="Arial" w:hAnsi="Arial" w:cs="Arial"/>
        </w:rPr>
        <w:t>Oświadczenie dotyczące przynależności lub braku przynależności do tej samej grupy kapitałowej</w:t>
      </w:r>
    </w:p>
    <w:p w14:paraId="2B3BA145" w14:textId="021F7BE6" w:rsidR="00805ACB" w:rsidRDefault="002003F7" w:rsidP="009A1BFE">
      <w:pPr>
        <w:suppressAutoHyphens/>
        <w:spacing w:line="360" w:lineRule="auto"/>
        <w:ind w:left="2124" w:hanging="2124"/>
        <w:rPr>
          <w:rFonts w:ascii="Arial" w:hAnsi="Arial" w:cs="Arial"/>
        </w:rPr>
      </w:pPr>
      <w:r w:rsidRPr="002003F7">
        <w:rPr>
          <w:rFonts w:ascii="Arial" w:hAnsi="Arial" w:cs="Arial"/>
        </w:rPr>
        <w:t xml:space="preserve">Załącznik nr 4 </w:t>
      </w:r>
      <w:r w:rsidR="009A1BFE">
        <w:rPr>
          <w:rFonts w:ascii="Arial" w:hAnsi="Arial" w:cs="Arial"/>
        </w:rPr>
        <w:tab/>
      </w:r>
      <w:r w:rsidR="007A6C8B" w:rsidRPr="002003F7">
        <w:rPr>
          <w:rFonts w:ascii="Arial" w:hAnsi="Arial" w:cs="Arial"/>
        </w:rPr>
        <w:t>Oświadczenie o zobowiązaniu innego podmiotu do udostępnienia niezbędnych zasobów Wykonawcy</w:t>
      </w:r>
    </w:p>
    <w:p w14:paraId="7B319246" w14:textId="665509A8" w:rsidR="002003F7" w:rsidRPr="002003F7" w:rsidRDefault="008A3407" w:rsidP="002D59D5">
      <w:pPr>
        <w:suppressAutoHyphens/>
        <w:spacing w:line="360" w:lineRule="auto"/>
        <w:ind w:left="1620" w:hanging="1620"/>
        <w:rPr>
          <w:rFonts w:ascii="Arial" w:hAnsi="Arial" w:cs="Arial"/>
        </w:rPr>
      </w:pPr>
      <w:r>
        <w:rPr>
          <w:rFonts w:ascii="Arial" w:hAnsi="Arial" w:cs="Arial"/>
        </w:rPr>
        <w:t>Załącznik nr 5</w:t>
      </w:r>
      <w:r w:rsidR="00353C76">
        <w:rPr>
          <w:rFonts w:ascii="Arial" w:hAnsi="Arial" w:cs="Arial"/>
        </w:rPr>
        <w:tab/>
      </w:r>
      <w:r w:rsidR="00353C76">
        <w:rPr>
          <w:rFonts w:ascii="Arial" w:hAnsi="Arial" w:cs="Arial"/>
        </w:rPr>
        <w:tab/>
      </w:r>
      <w:r w:rsidR="00E53555">
        <w:rPr>
          <w:rFonts w:ascii="Arial" w:hAnsi="Arial" w:cs="Arial"/>
        </w:rPr>
        <w:t>Kosztorys ofertowy</w:t>
      </w:r>
    </w:p>
    <w:p w14:paraId="43725F26" w14:textId="5106141F" w:rsidR="00067044" w:rsidRDefault="002003F7" w:rsidP="002D59D5">
      <w:pPr>
        <w:suppressAutoHyphens/>
        <w:spacing w:line="360" w:lineRule="auto"/>
        <w:ind w:left="1620" w:hanging="1620"/>
        <w:rPr>
          <w:rFonts w:ascii="Arial" w:hAnsi="Arial" w:cs="Arial"/>
        </w:rPr>
      </w:pPr>
      <w:r w:rsidRPr="002003F7">
        <w:rPr>
          <w:rFonts w:ascii="Arial" w:hAnsi="Arial" w:cs="Arial"/>
        </w:rPr>
        <w:t xml:space="preserve">Załącznik nr </w:t>
      </w:r>
      <w:r w:rsidR="008A3407">
        <w:rPr>
          <w:rFonts w:ascii="Arial" w:hAnsi="Arial" w:cs="Arial"/>
        </w:rPr>
        <w:t>6</w:t>
      </w:r>
      <w:r w:rsidRPr="002003F7">
        <w:rPr>
          <w:rFonts w:ascii="Arial" w:hAnsi="Arial" w:cs="Arial"/>
        </w:rPr>
        <w:t xml:space="preserve"> </w:t>
      </w:r>
      <w:r w:rsidR="009A1BFE">
        <w:rPr>
          <w:rFonts w:ascii="Arial" w:hAnsi="Arial" w:cs="Arial"/>
        </w:rPr>
        <w:tab/>
      </w:r>
      <w:r w:rsidR="009A1BFE">
        <w:rPr>
          <w:rFonts w:ascii="Arial" w:hAnsi="Arial" w:cs="Arial"/>
        </w:rPr>
        <w:tab/>
      </w:r>
      <w:r w:rsidR="007A6C8B">
        <w:rPr>
          <w:rFonts w:ascii="Arial" w:hAnsi="Arial" w:cs="Arial"/>
        </w:rPr>
        <w:t>Wzór umowy</w:t>
      </w:r>
    </w:p>
    <w:p w14:paraId="74998276" w14:textId="17F59164" w:rsidR="00067044" w:rsidRPr="002D59D5" w:rsidRDefault="00067044" w:rsidP="002D59D5">
      <w:pPr>
        <w:tabs>
          <w:tab w:val="num" w:pos="0"/>
        </w:tabs>
        <w:suppressAutoHyphens/>
        <w:spacing w:after="480" w:line="360" w:lineRule="auto"/>
        <w:ind w:left="5940"/>
        <w:rPr>
          <w:rFonts w:ascii="Arial" w:hAnsi="Arial" w:cs="Arial"/>
          <w:b/>
        </w:rPr>
      </w:pPr>
      <w:r w:rsidRPr="002D59D5">
        <w:rPr>
          <w:rFonts w:ascii="Arial" w:hAnsi="Arial" w:cs="Arial"/>
          <w:b/>
        </w:rPr>
        <w:t>Zatwierdzam:</w:t>
      </w:r>
    </w:p>
    <w:p w14:paraId="402ECD32" w14:textId="77777777" w:rsidR="00067044" w:rsidRPr="002D59D5" w:rsidRDefault="00067044" w:rsidP="002D59D5">
      <w:pPr>
        <w:tabs>
          <w:tab w:val="num" w:pos="0"/>
        </w:tabs>
        <w:suppressAutoHyphens/>
        <w:spacing w:before="240" w:after="40" w:line="360" w:lineRule="auto"/>
        <w:ind w:left="5940"/>
        <w:rPr>
          <w:rFonts w:ascii="Arial" w:hAnsi="Arial" w:cs="Arial"/>
        </w:rPr>
      </w:pPr>
      <w:r w:rsidRPr="002D59D5">
        <w:rPr>
          <w:rFonts w:ascii="Arial" w:hAnsi="Arial" w:cs="Arial"/>
        </w:rPr>
        <w:t>……………………………….</w:t>
      </w:r>
    </w:p>
    <w:p w14:paraId="5CDAD68D" w14:textId="42D755D6" w:rsidR="00FA4956" w:rsidRPr="002D59D5" w:rsidRDefault="00067044" w:rsidP="002D59D5">
      <w:pPr>
        <w:tabs>
          <w:tab w:val="num" w:pos="0"/>
        </w:tabs>
        <w:suppressAutoHyphens/>
        <w:spacing w:after="40" w:line="360" w:lineRule="auto"/>
        <w:ind w:left="5850"/>
        <w:rPr>
          <w:rFonts w:ascii="Arial" w:hAnsi="Arial" w:cs="Arial"/>
          <w:bCs/>
        </w:rPr>
      </w:pPr>
      <w:r w:rsidRPr="002D59D5">
        <w:rPr>
          <w:rFonts w:ascii="Arial" w:hAnsi="Arial" w:cs="Arial"/>
          <w:bCs/>
        </w:rPr>
        <w:t>(Kierownik Zamawiającego)</w:t>
      </w:r>
    </w:p>
    <w:sectPr w:rsidR="00FA4956" w:rsidRPr="002D59D5" w:rsidSect="00AC108C">
      <w:headerReference w:type="default" r:id="rId12"/>
      <w:footerReference w:type="default" r:id="rId13"/>
      <w:pgSz w:w="11906" w:h="16838"/>
      <w:pgMar w:top="1985" w:right="1418" w:bottom="1418"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2468B" w14:textId="77777777" w:rsidR="00403BBE" w:rsidRDefault="00403BBE">
      <w:r>
        <w:separator/>
      </w:r>
    </w:p>
  </w:endnote>
  <w:endnote w:type="continuationSeparator" w:id="0">
    <w:p w14:paraId="05066498" w14:textId="77777777" w:rsidR="00403BBE" w:rsidRDefault="00403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B7EF4" w14:textId="77777777" w:rsidR="00FA4956" w:rsidRPr="007B17EA" w:rsidRDefault="00FA4956">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E57FA4">
      <w:rPr>
        <w:rFonts w:ascii="Arial" w:hAnsi="Arial" w:cs="Arial"/>
        <w:b/>
        <w:bCs/>
        <w:noProof/>
        <w:sz w:val="16"/>
        <w:szCs w:val="16"/>
      </w:rPr>
      <w:t>2</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E57FA4">
      <w:rPr>
        <w:rFonts w:ascii="Arial" w:hAnsi="Arial" w:cs="Arial"/>
        <w:b/>
        <w:bCs/>
        <w:noProof/>
        <w:sz w:val="16"/>
        <w:szCs w:val="16"/>
      </w:rPr>
      <w:t>31</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E4586" w14:textId="77777777" w:rsidR="00403BBE" w:rsidRDefault="00403BBE">
      <w:r>
        <w:separator/>
      </w:r>
    </w:p>
  </w:footnote>
  <w:footnote w:type="continuationSeparator" w:id="0">
    <w:p w14:paraId="7D5B1F9F" w14:textId="77777777" w:rsidR="00403BBE" w:rsidRDefault="00403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7642D" w14:textId="1FC12522" w:rsidR="00FA4956" w:rsidRPr="00726E5A" w:rsidRDefault="00FA4956" w:rsidP="00ED5DD9">
    <w:pPr>
      <w:pStyle w:val="Nagwek"/>
      <w:jc w:val="right"/>
      <w:rPr>
        <w:rFonts w:ascii="Arial" w:hAnsi="Arial" w:cs="Arial"/>
      </w:rPr>
    </w:pPr>
    <w:r w:rsidRPr="00726E5A">
      <w:rPr>
        <w:rFonts w:ascii="Arial" w:hAnsi="Arial" w:cs="Arial"/>
      </w:rPr>
      <w:t>Nr postępowania:</w:t>
    </w:r>
    <w:r w:rsidR="00A620A0">
      <w:rPr>
        <w:rFonts w:ascii="Arial" w:hAnsi="Arial" w:cs="Arial"/>
      </w:rPr>
      <w:t xml:space="preserve"> ZDP</w:t>
    </w:r>
    <w:r w:rsidRPr="00726E5A">
      <w:rPr>
        <w:rFonts w:ascii="Arial" w:hAnsi="Arial" w:cs="Arial"/>
      </w:rPr>
      <w:t>.</w:t>
    </w:r>
    <w:r w:rsidR="00A620A0">
      <w:rPr>
        <w:rFonts w:ascii="Arial" w:hAnsi="Arial" w:cs="Arial"/>
      </w:rPr>
      <w:t>11.</w:t>
    </w:r>
    <w:r w:rsidRPr="00726E5A">
      <w:rPr>
        <w:rFonts w:ascii="Arial" w:hAnsi="Arial" w:cs="Arial"/>
      </w:rPr>
      <w:t>272.</w:t>
    </w:r>
    <w:r w:rsidR="003228CF">
      <w:rPr>
        <w:rFonts w:ascii="Arial" w:hAnsi="Arial" w:cs="Arial"/>
      </w:rPr>
      <w:t>1</w:t>
    </w:r>
    <w:r w:rsidRPr="00726E5A">
      <w:rPr>
        <w:rFonts w:ascii="Arial" w:hAnsi="Arial" w:cs="Arial"/>
      </w:rPr>
      <w:t>.202</w:t>
    </w:r>
    <w:r w:rsidR="003228CF">
      <w:rPr>
        <w:rFonts w:ascii="Arial" w:hAnsi="Arial" w:cs="Arial"/>
      </w:rPr>
      <w:t>4</w:t>
    </w:r>
  </w:p>
  <w:p w14:paraId="7B0ACDC3" w14:textId="0D234133" w:rsidR="00FA4956" w:rsidRPr="005B7CDA" w:rsidRDefault="00FA4956" w:rsidP="005B7CDA">
    <w:pPr>
      <w:pStyle w:val="Nagwek"/>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
      <w:lvlText w:val=""/>
      <w:lvlJc w:val="left"/>
      <w:pPr>
        <w:tabs>
          <w:tab w:val="num" w:pos="370"/>
        </w:tabs>
        <w:ind w:left="370"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3"/>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2"/>
      <w:lvlText w:val=""/>
      <w:lvlJc w:val="left"/>
      <w:pPr>
        <w:tabs>
          <w:tab w:val="num" w:pos="360"/>
        </w:tabs>
        <w:ind w:left="360" w:hanging="360"/>
      </w:pPr>
      <w:rPr>
        <w:rFonts w:ascii="Symbol" w:hAnsi="Symbol" w:hint="default"/>
      </w:rPr>
    </w:lvl>
  </w:abstractNum>
  <w:abstractNum w:abstractNumId="3" w15:restartNumberingAfterBreak="0">
    <w:nsid w:val="05ED1165"/>
    <w:multiLevelType w:val="hybridMultilevel"/>
    <w:tmpl w:val="1FB498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DB76FA"/>
    <w:multiLevelType w:val="hybridMultilevel"/>
    <w:tmpl w:val="B12EA860"/>
    <w:lvl w:ilvl="0" w:tplc="FB6C1726">
      <w:start w:val="1"/>
      <w:numFmt w:val="lowerLetter"/>
      <w:suff w:val="space"/>
      <w:lvlText w:val="%1)"/>
      <w:lvlJc w:val="left"/>
      <w:pPr>
        <w:ind w:left="1004" w:hanging="360"/>
      </w:pPr>
      <w:rPr>
        <w:rFonts w:hint="default"/>
      </w:r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5"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E545F91"/>
    <w:multiLevelType w:val="multilevel"/>
    <w:tmpl w:val="005411FA"/>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8"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0" w15:restartNumberingAfterBreak="0">
    <w:nsid w:val="1FA7745B"/>
    <w:multiLevelType w:val="hybridMultilevel"/>
    <w:tmpl w:val="5F246654"/>
    <w:lvl w:ilvl="0" w:tplc="4A306BEA">
      <w:start w:val="1"/>
      <w:numFmt w:val="lowerLetter"/>
      <w:lvlText w:val="%1)"/>
      <w:lvlJc w:val="left"/>
      <w:pPr>
        <w:ind w:left="1068" w:hanging="360"/>
      </w:pPr>
      <w:rPr>
        <w:rFonts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1" w15:restartNumberingAfterBreak="0">
    <w:nsid w:val="20D96435"/>
    <w:multiLevelType w:val="hybridMultilevel"/>
    <w:tmpl w:val="E5267176"/>
    <w:lvl w:ilvl="0" w:tplc="30E2ADB2">
      <w:start w:val="1"/>
      <w:numFmt w:val="decimal"/>
      <w:lvlText w:val="%1)"/>
      <w:lvlJc w:val="left"/>
      <w:pPr>
        <w:tabs>
          <w:tab w:val="num" w:pos="595"/>
        </w:tabs>
        <w:ind w:left="916" w:hanging="360"/>
      </w:pPr>
      <w:rPr>
        <w:rFonts w:cs="Times New Roman" w:hint="default"/>
        <w:b/>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2" w15:restartNumberingAfterBreak="0">
    <w:nsid w:val="222A6A51"/>
    <w:multiLevelType w:val="hybridMultilevel"/>
    <w:tmpl w:val="90BAA8C2"/>
    <w:lvl w:ilvl="0" w:tplc="04150001">
      <w:start w:val="1"/>
      <w:numFmt w:val="bullet"/>
      <w:lvlText w:val=""/>
      <w:lvlJc w:val="left"/>
      <w:pPr>
        <w:ind w:left="1800" w:hanging="360"/>
      </w:pPr>
      <w:rPr>
        <w:rFonts w:ascii="Symbol" w:hAnsi="Symbol" w:hint="default"/>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3"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19" w15:restartNumberingAfterBreak="0">
    <w:nsid w:val="2C4A57F6"/>
    <w:multiLevelType w:val="hybridMultilevel"/>
    <w:tmpl w:val="A4AE4CFC"/>
    <w:lvl w:ilvl="0" w:tplc="60F2C0A0">
      <w:start w:val="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C509D1C">
      <w:start w:val="1"/>
      <w:numFmt w:val="lowerLetter"/>
      <w:lvlText w:val="%2"/>
      <w:lvlJc w:val="left"/>
      <w:pPr>
        <w:ind w:left="5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EE8511C">
      <w:start w:val="1"/>
      <w:numFmt w:val="decimal"/>
      <w:lvlRestart w:val="0"/>
      <w:lvlText w:val="%3)"/>
      <w:lvlJc w:val="left"/>
      <w:pPr>
        <w:ind w:left="3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4EAAF38">
      <w:start w:val="1"/>
      <w:numFmt w:val="decimal"/>
      <w:lvlText w:val="%4"/>
      <w:lvlJc w:val="left"/>
      <w:pPr>
        <w:ind w:left="13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DF47B64">
      <w:start w:val="1"/>
      <w:numFmt w:val="lowerLetter"/>
      <w:lvlText w:val="%5"/>
      <w:lvlJc w:val="left"/>
      <w:pPr>
        <w:ind w:left="21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D2A9740">
      <w:start w:val="1"/>
      <w:numFmt w:val="lowerRoman"/>
      <w:lvlText w:val="%6"/>
      <w:lvlJc w:val="left"/>
      <w:pPr>
        <w:ind w:left="28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DB00268">
      <w:start w:val="1"/>
      <w:numFmt w:val="decimal"/>
      <w:lvlText w:val="%7"/>
      <w:lvlJc w:val="left"/>
      <w:pPr>
        <w:ind w:left="35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180DBBE">
      <w:start w:val="1"/>
      <w:numFmt w:val="lowerLetter"/>
      <w:lvlText w:val="%8"/>
      <w:lvlJc w:val="left"/>
      <w:pPr>
        <w:ind w:left="42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89A9372">
      <w:start w:val="1"/>
      <w:numFmt w:val="lowerRoman"/>
      <w:lvlText w:val="%9"/>
      <w:lvlJc w:val="left"/>
      <w:pPr>
        <w:ind w:left="49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2" w15:restartNumberingAfterBreak="0">
    <w:nsid w:val="2FBE3D3A"/>
    <w:multiLevelType w:val="hybridMultilevel"/>
    <w:tmpl w:val="85801DB8"/>
    <w:lvl w:ilvl="0" w:tplc="7F4C09A8">
      <w:start w:val="1"/>
      <w:numFmt w:val="upperRoman"/>
      <w:pStyle w:val="Styl2"/>
      <w:suff w:val="space"/>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353F7F18"/>
    <w:multiLevelType w:val="hybridMultilevel"/>
    <w:tmpl w:val="2AEE7988"/>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C4F6F71"/>
    <w:multiLevelType w:val="hybridMultilevel"/>
    <w:tmpl w:val="0A90A94C"/>
    <w:lvl w:ilvl="0" w:tplc="797268C2">
      <w:start w:val="5"/>
      <w:numFmt w:val="decimal"/>
      <w:lvlText w:val="%1."/>
      <w:lvlJc w:val="left"/>
      <w:pPr>
        <w:tabs>
          <w:tab w:val="num" w:pos="454"/>
        </w:tabs>
        <w:ind w:left="454" w:hanging="454"/>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0205301"/>
    <w:multiLevelType w:val="hybridMultilevel"/>
    <w:tmpl w:val="607E3258"/>
    <w:lvl w:ilvl="0" w:tplc="0BFAD862">
      <w:start w:val="1"/>
      <w:numFmt w:val="decimal"/>
      <w:suff w:val="space"/>
      <w:lvlText w:val="%1."/>
      <w:lvlJc w:val="left"/>
      <w:pPr>
        <w:ind w:left="556"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7" w15:restartNumberingAfterBreak="0">
    <w:nsid w:val="44A833BC"/>
    <w:multiLevelType w:val="hybridMultilevel"/>
    <w:tmpl w:val="E0188DE8"/>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8"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5BA3144"/>
    <w:multiLevelType w:val="hybridMultilevel"/>
    <w:tmpl w:val="6A64D45E"/>
    <w:lvl w:ilvl="0" w:tplc="04090011">
      <w:start w:val="1"/>
      <w:numFmt w:val="decimal"/>
      <w:lvlText w:val="%1)"/>
      <w:lvlJc w:val="left"/>
      <w:pPr>
        <w:ind w:left="1729" w:hanging="360"/>
      </w:pPr>
    </w:lvl>
    <w:lvl w:ilvl="1" w:tplc="04090019" w:tentative="1">
      <w:start w:val="1"/>
      <w:numFmt w:val="lowerLetter"/>
      <w:lvlText w:val="%2."/>
      <w:lvlJc w:val="left"/>
      <w:pPr>
        <w:ind w:left="2449" w:hanging="360"/>
      </w:pPr>
    </w:lvl>
    <w:lvl w:ilvl="2" w:tplc="0409001B" w:tentative="1">
      <w:start w:val="1"/>
      <w:numFmt w:val="lowerRoman"/>
      <w:lvlText w:val="%3."/>
      <w:lvlJc w:val="right"/>
      <w:pPr>
        <w:ind w:left="3169" w:hanging="180"/>
      </w:pPr>
    </w:lvl>
    <w:lvl w:ilvl="3" w:tplc="0409000F" w:tentative="1">
      <w:start w:val="1"/>
      <w:numFmt w:val="decimal"/>
      <w:lvlText w:val="%4."/>
      <w:lvlJc w:val="left"/>
      <w:pPr>
        <w:ind w:left="3889" w:hanging="360"/>
      </w:pPr>
    </w:lvl>
    <w:lvl w:ilvl="4" w:tplc="04090019" w:tentative="1">
      <w:start w:val="1"/>
      <w:numFmt w:val="lowerLetter"/>
      <w:lvlText w:val="%5."/>
      <w:lvlJc w:val="left"/>
      <w:pPr>
        <w:ind w:left="4609" w:hanging="360"/>
      </w:pPr>
    </w:lvl>
    <w:lvl w:ilvl="5" w:tplc="0409001B" w:tentative="1">
      <w:start w:val="1"/>
      <w:numFmt w:val="lowerRoman"/>
      <w:lvlText w:val="%6."/>
      <w:lvlJc w:val="right"/>
      <w:pPr>
        <w:ind w:left="5329" w:hanging="180"/>
      </w:pPr>
    </w:lvl>
    <w:lvl w:ilvl="6" w:tplc="0409000F" w:tentative="1">
      <w:start w:val="1"/>
      <w:numFmt w:val="decimal"/>
      <w:lvlText w:val="%7."/>
      <w:lvlJc w:val="left"/>
      <w:pPr>
        <w:ind w:left="6049" w:hanging="360"/>
      </w:pPr>
    </w:lvl>
    <w:lvl w:ilvl="7" w:tplc="04090019" w:tentative="1">
      <w:start w:val="1"/>
      <w:numFmt w:val="lowerLetter"/>
      <w:lvlText w:val="%8."/>
      <w:lvlJc w:val="left"/>
      <w:pPr>
        <w:ind w:left="6769" w:hanging="360"/>
      </w:pPr>
    </w:lvl>
    <w:lvl w:ilvl="8" w:tplc="0409001B" w:tentative="1">
      <w:start w:val="1"/>
      <w:numFmt w:val="lowerRoman"/>
      <w:lvlText w:val="%9."/>
      <w:lvlJc w:val="right"/>
      <w:pPr>
        <w:ind w:left="7489" w:hanging="180"/>
      </w:pPr>
    </w:lvl>
  </w:abstractNum>
  <w:abstractNum w:abstractNumId="30"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1" w15:restartNumberingAfterBreak="0">
    <w:nsid w:val="4EB40AB5"/>
    <w:multiLevelType w:val="hybridMultilevel"/>
    <w:tmpl w:val="449461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4D1B0B"/>
    <w:multiLevelType w:val="hybridMultilevel"/>
    <w:tmpl w:val="F2B49F96"/>
    <w:lvl w:ilvl="0" w:tplc="4A306BEA">
      <w:start w:val="1"/>
      <w:numFmt w:val="lowerLetter"/>
      <w:lvlText w:val="%1)"/>
      <w:lvlJc w:val="left"/>
      <w:pPr>
        <w:ind w:left="1080" w:hanging="360"/>
      </w:pPr>
      <w:rPr>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4" w15:restartNumberingAfterBreak="0">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5" w15:restartNumberingAfterBreak="0">
    <w:nsid w:val="60EA3EDB"/>
    <w:multiLevelType w:val="multilevel"/>
    <w:tmpl w:val="CECE3212"/>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4"/>
        <w:szCs w:val="24"/>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36"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7" w15:restartNumberingAfterBreak="0">
    <w:nsid w:val="67D2374C"/>
    <w:multiLevelType w:val="hybridMultilevel"/>
    <w:tmpl w:val="4B5680D6"/>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8"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9"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2" w15:restartNumberingAfterBreak="0">
    <w:nsid w:val="73D51432"/>
    <w:multiLevelType w:val="hybridMultilevel"/>
    <w:tmpl w:val="E062D3A4"/>
    <w:lvl w:ilvl="0" w:tplc="B92697A4">
      <w:start w:val="1"/>
      <w:numFmt w:val="decimal"/>
      <w:lvlText w:val="%1)"/>
      <w:lvlJc w:val="left"/>
      <w:pPr>
        <w:ind w:left="1428" w:hanging="360"/>
      </w:pPr>
      <w:rPr>
        <w:rFonts w:cs="Times New Roman"/>
        <w:b/>
        <w:color w:val="auto"/>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43"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4" w15:restartNumberingAfterBreak="0">
    <w:nsid w:val="773500F6"/>
    <w:multiLevelType w:val="hybridMultilevel"/>
    <w:tmpl w:val="083410B2"/>
    <w:lvl w:ilvl="0" w:tplc="FFE2503C">
      <w:start w:val="1"/>
      <w:numFmt w:val="ordinal"/>
      <w:lvlText w:val="%1"/>
      <w:lvlJc w:val="left"/>
      <w:pPr>
        <w:tabs>
          <w:tab w:val="num" w:pos="1009"/>
        </w:tabs>
        <w:ind w:left="1009" w:hanging="453"/>
      </w:pPr>
      <w:rPr>
        <w:rFonts w:ascii="Arial" w:hAnsi="Arial" w:cs="Times New Roman" w:hint="default"/>
        <w:b/>
        <w:i w:val="0"/>
        <w:sz w:val="24"/>
        <w:szCs w:val="24"/>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5" w15:restartNumberingAfterBreak="0">
    <w:nsid w:val="7CAB79E9"/>
    <w:multiLevelType w:val="hybridMultilevel"/>
    <w:tmpl w:val="5D38AC4A"/>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78194460">
    <w:abstractNumId w:val="0"/>
  </w:num>
  <w:num w:numId="2" w16cid:durableId="1669938947">
    <w:abstractNumId w:val="2"/>
  </w:num>
  <w:num w:numId="3" w16cid:durableId="1281569893">
    <w:abstractNumId w:val="1"/>
  </w:num>
  <w:num w:numId="4" w16cid:durableId="1264339233">
    <w:abstractNumId w:val="40"/>
  </w:num>
  <w:num w:numId="5" w16cid:durableId="907496753">
    <w:abstractNumId w:val="28"/>
  </w:num>
  <w:num w:numId="6" w16cid:durableId="262498840">
    <w:abstractNumId w:val="39"/>
  </w:num>
  <w:num w:numId="7" w16cid:durableId="1682974607">
    <w:abstractNumId w:val="15"/>
  </w:num>
  <w:num w:numId="8" w16cid:durableId="1220366202">
    <w:abstractNumId w:val="8"/>
  </w:num>
  <w:num w:numId="9" w16cid:durableId="2107998039">
    <w:abstractNumId w:val="17"/>
  </w:num>
  <w:num w:numId="10" w16cid:durableId="1088428340">
    <w:abstractNumId w:val="5"/>
  </w:num>
  <w:num w:numId="11" w16cid:durableId="525142635">
    <w:abstractNumId w:val="37"/>
  </w:num>
  <w:num w:numId="12" w16cid:durableId="158810066">
    <w:abstractNumId w:val="36"/>
  </w:num>
  <w:num w:numId="13" w16cid:durableId="2043675042">
    <w:abstractNumId w:val="33"/>
    <w:lvlOverride w:ilvl="0">
      <w:startOverride w:val="1"/>
    </w:lvlOverride>
  </w:num>
  <w:num w:numId="14" w16cid:durableId="1406612654">
    <w:abstractNumId w:val="26"/>
    <w:lvlOverride w:ilvl="0">
      <w:startOverride w:val="1"/>
    </w:lvlOverride>
  </w:num>
  <w:num w:numId="15" w16cid:durableId="1451899862">
    <w:abstractNumId w:val="14"/>
  </w:num>
  <w:num w:numId="16" w16cid:durableId="1009481808">
    <w:abstractNumId w:val="6"/>
  </w:num>
  <w:num w:numId="17" w16cid:durableId="2122869668">
    <w:abstractNumId w:val="35"/>
  </w:num>
  <w:num w:numId="18" w16cid:durableId="402526135">
    <w:abstractNumId w:val="22"/>
  </w:num>
  <w:num w:numId="19" w16cid:durableId="1246259803">
    <w:abstractNumId w:val="16"/>
  </w:num>
  <w:num w:numId="20" w16cid:durableId="1447627032">
    <w:abstractNumId w:val="44"/>
  </w:num>
  <w:num w:numId="21" w16cid:durableId="1887791908">
    <w:abstractNumId w:val="20"/>
  </w:num>
  <w:num w:numId="22" w16cid:durableId="893546314">
    <w:abstractNumId w:val="23"/>
  </w:num>
  <w:num w:numId="23" w16cid:durableId="1969043050">
    <w:abstractNumId w:val="18"/>
  </w:num>
  <w:num w:numId="24" w16cid:durableId="1836651445">
    <w:abstractNumId w:val="21"/>
  </w:num>
  <w:num w:numId="25" w16cid:durableId="238102363">
    <w:abstractNumId w:val="42"/>
  </w:num>
  <w:num w:numId="26" w16cid:durableId="1990665836">
    <w:abstractNumId w:val="7"/>
  </w:num>
  <w:num w:numId="27" w16cid:durableId="943196215">
    <w:abstractNumId w:val="32"/>
  </w:num>
  <w:num w:numId="28" w16cid:durableId="1115291675">
    <w:abstractNumId w:val="12"/>
  </w:num>
  <w:num w:numId="29" w16cid:durableId="91245871">
    <w:abstractNumId w:val="9"/>
  </w:num>
  <w:num w:numId="30" w16cid:durableId="1347369861">
    <w:abstractNumId w:val="38"/>
  </w:num>
  <w:num w:numId="31" w16cid:durableId="1612055055">
    <w:abstractNumId w:val="30"/>
  </w:num>
  <w:num w:numId="32" w16cid:durableId="1784420802">
    <w:abstractNumId w:val="34"/>
  </w:num>
  <w:num w:numId="33" w16cid:durableId="1035497365">
    <w:abstractNumId w:val="45"/>
  </w:num>
  <w:num w:numId="34" w16cid:durableId="202455133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991703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445685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4700655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60803241">
    <w:abstractNumId w:val="25"/>
  </w:num>
  <w:num w:numId="39" w16cid:durableId="2029257126">
    <w:abstractNumId w:val="10"/>
  </w:num>
  <w:num w:numId="40" w16cid:durableId="1525093430">
    <w:abstractNumId w:val="24"/>
  </w:num>
  <w:num w:numId="41" w16cid:durableId="2105298636">
    <w:abstractNumId w:val="19"/>
  </w:num>
  <w:num w:numId="42" w16cid:durableId="1739745724">
    <w:abstractNumId w:val="4"/>
  </w:num>
  <w:num w:numId="43" w16cid:durableId="378550773">
    <w:abstractNumId w:val="31"/>
  </w:num>
  <w:num w:numId="44" w16cid:durableId="1323702540">
    <w:abstractNumId w:val="3"/>
  </w:num>
  <w:num w:numId="45" w16cid:durableId="745540550">
    <w:abstractNumId w:val="29"/>
  </w:num>
  <w:num w:numId="46" w16cid:durableId="1977682368">
    <w:abstractNumId w:val="2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06"/>
    <w:rsid w:val="00003756"/>
    <w:rsid w:val="00010F27"/>
    <w:rsid w:val="00014502"/>
    <w:rsid w:val="00015DEC"/>
    <w:rsid w:val="00020951"/>
    <w:rsid w:val="00020D92"/>
    <w:rsid w:val="00030116"/>
    <w:rsid w:val="00053349"/>
    <w:rsid w:val="00064BCB"/>
    <w:rsid w:val="00067044"/>
    <w:rsid w:val="000839E9"/>
    <w:rsid w:val="00083FE5"/>
    <w:rsid w:val="00091B03"/>
    <w:rsid w:val="000947D3"/>
    <w:rsid w:val="000A3A09"/>
    <w:rsid w:val="000A521C"/>
    <w:rsid w:val="000B3CB0"/>
    <w:rsid w:val="000B538E"/>
    <w:rsid w:val="000B53E3"/>
    <w:rsid w:val="000B7D4D"/>
    <w:rsid w:val="000D2F61"/>
    <w:rsid w:val="000D4894"/>
    <w:rsid w:val="000D6598"/>
    <w:rsid w:val="000E1B75"/>
    <w:rsid w:val="000E7491"/>
    <w:rsid w:val="000F135B"/>
    <w:rsid w:val="000F1DE9"/>
    <w:rsid w:val="00111578"/>
    <w:rsid w:val="001121CA"/>
    <w:rsid w:val="0011385E"/>
    <w:rsid w:val="00127AE5"/>
    <w:rsid w:val="00130991"/>
    <w:rsid w:val="00135D3F"/>
    <w:rsid w:val="00137428"/>
    <w:rsid w:val="00152870"/>
    <w:rsid w:val="00161744"/>
    <w:rsid w:val="001620BB"/>
    <w:rsid w:val="00162DD5"/>
    <w:rsid w:val="001675B4"/>
    <w:rsid w:val="00170C45"/>
    <w:rsid w:val="001754F5"/>
    <w:rsid w:val="00190D15"/>
    <w:rsid w:val="00194306"/>
    <w:rsid w:val="001A257B"/>
    <w:rsid w:val="001A5A3B"/>
    <w:rsid w:val="001B29F4"/>
    <w:rsid w:val="001B5E5C"/>
    <w:rsid w:val="001B6BA0"/>
    <w:rsid w:val="001D14D0"/>
    <w:rsid w:val="001D6296"/>
    <w:rsid w:val="001D6EDE"/>
    <w:rsid w:val="001E1106"/>
    <w:rsid w:val="001E2C78"/>
    <w:rsid w:val="001E684D"/>
    <w:rsid w:val="001F3349"/>
    <w:rsid w:val="001F4FA3"/>
    <w:rsid w:val="002003F7"/>
    <w:rsid w:val="002159BE"/>
    <w:rsid w:val="002219A6"/>
    <w:rsid w:val="00224529"/>
    <w:rsid w:val="00233523"/>
    <w:rsid w:val="00237847"/>
    <w:rsid w:val="00251962"/>
    <w:rsid w:val="00253021"/>
    <w:rsid w:val="00265491"/>
    <w:rsid w:val="0027744F"/>
    <w:rsid w:val="00283766"/>
    <w:rsid w:val="00295FB3"/>
    <w:rsid w:val="002A4BE2"/>
    <w:rsid w:val="002A7D2B"/>
    <w:rsid w:val="002B07C4"/>
    <w:rsid w:val="002D59D5"/>
    <w:rsid w:val="002D60C4"/>
    <w:rsid w:val="002D63A3"/>
    <w:rsid w:val="002E09D1"/>
    <w:rsid w:val="002E285F"/>
    <w:rsid w:val="002E291A"/>
    <w:rsid w:val="002E7EC0"/>
    <w:rsid w:val="002F2E98"/>
    <w:rsid w:val="002F32B9"/>
    <w:rsid w:val="002F3623"/>
    <w:rsid w:val="0030179D"/>
    <w:rsid w:val="00306CCD"/>
    <w:rsid w:val="0031158B"/>
    <w:rsid w:val="003228CF"/>
    <w:rsid w:val="00326F46"/>
    <w:rsid w:val="00334729"/>
    <w:rsid w:val="00335D76"/>
    <w:rsid w:val="00337B12"/>
    <w:rsid w:val="00353C76"/>
    <w:rsid w:val="003546E5"/>
    <w:rsid w:val="00361269"/>
    <w:rsid w:val="00365A98"/>
    <w:rsid w:val="00367103"/>
    <w:rsid w:val="00370C9A"/>
    <w:rsid w:val="00371F14"/>
    <w:rsid w:val="0037543E"/>
    <w:rsid w:val="00377BCD"/>
    <w:rsid w:val="00386579"/>
    <w:rsid w:val="003921C4"/>
    <w:rsid w:val="003A5844"/>
    <w:rsid w:val="003B23F7"/>
    <w:rsid w:val="003B2B02"/>
    <w:rsid w:val="003B38E7"/>
    <w:rsid w:val="003B3B56"/>
    <w:rsid w:val="003C1C72"/>
    <w:rsid w:val="003D70E2"/>
    <w:rsid w:val="003D75EB"/>
    <w:rsid w:val="003D7942"/>
    <w:rsid w:val="003E2410"/>
    <w:rsid w:val="003E31AA"/>
    <w:rsid w:val="003E766A"/>
    <w:rsid w:val="003E7E6E"/>
    <w:rsid w:val="003F7E51"/>
    <w:rsid w:val="00401BE3"/>
    <w:rsid w:val="00402ABD"/>
    <w:rsid w:val="00402E32"/>
    <w:rsid w:val="00403BBE"/>
    <w:rsid w:val="004053C0"/>
    <w:rsid w:val="00406EFF"/>
    <w:rsid w:val="004073E5"/>
    <w:rsid w:val="004104FC"/>
    <w:rsid w:val="004108F6"/>
    <w:rsid w:val="004114FB"/>
    <w:rsid w:val="00413692"/>
    <w:rsid w:val="00443A5F"/>
    <w:rsid w:val="004464E0"/>
    <w:rsid w:val="0044763A"/>
    <w:rsid w:val="004655C1"/>
    <w:rsid w:val="00473046"/>
    <w:rsid w:val="0047706C"/>
    <w:rsid w:val="004B33E8"/>
    <w:rsid w:val="004B35A9"/>
    <w:rsid w:val="004B399C"/>
    <w:rsid w:val="004B3E80"/>
    <w:rsid w:val="004D0B46"/>
    <w:rsid w:val="004E431A"/>
    <w:rsid w:val="004E4C3C"/>
    <w:rsid w:val="004F5C6D"/>
    <w:rsid w:val="004F6C87"/>
    <w:rsid w:val="004F7AA2"/>
    <w:rsid w:val="00503D12"/>
    <w:rsid w:val="00531E86"/>
    <w:rsid w:val="005328B2"/>
    <w:rsid w:val="0053433A"/>
    <w:rsid w:val="00544007"/>
    <w:rsid w:val="005544A2"/>
    <w:rsid w:val="00557BE4"/>
    <w:rsid w:val="00564509"/>
    <w:rsid w:val="00564838"/>
    <w:rsid w:val="00577ED7"/>
    <w:rsid w:val="005812BD"/>
    <w:rsid w:val="00581E6A"/>
    <w:rsid w:val="005A1565"/>
    <w:rsid w:val="005A2778"/>
    <w:rsid w:val="005B2609"/>
    <w:rsid w:val="005B4DE0"/>
    <w:rsid w:val="005B5D1C"/>
    <w:rsid w:val="005B6DE0"/>
    <w:rsid w:val="005B7CDA"/>
    <w:rsid w:val="005C565E"/>
    <w:rsid w:val="005D0E71"/>
    <w:rsid w:val="005D145E"/>
    <w:rsid w:val="005D60C6"/>
    <w:rsid w:val="005F3801"/>
    <w:rsid w:val="005F78D2"/>
    <w:rsid w:val="00605B91"/>
    <w:rsid w:val="0061174D"/>
    <w:rsid w:val="0061545E"/>
    <w:rsid w:val="006300D1"/>
    <w:rsid w:val="0063733F"/>
    <w:rsid w:val="00637802"/>
    <w:rsid w:val="00640F5F"/>
    <w:rsid w:val="00641D8A"/>
    <w:rsid w:val="00643F1A"/>
    <w:rsid w:val="006461ED"/>
    <w:rsid w:val="0065171E"/>
    <w:rsid w:val="00661526"/>
    <w:rsid w:val="00661E49"/>
    <w:rsid w:val="00663156"/>
    <w:rsid w:val="006729E4"/>
    <w:rsid w:val="00675DBB"/>
    <w:rsid w:val="00691D3B"/>
    <w:rsid w:val="00694CE1"/>
    <w:rsid w:val="006966CA"/>
    <w:rsid w:val="006B32D8"/>
    <w:rsid w:val="006C0439"/>
    <w:rsid w:val="006C50D1"/>
    <w:rsid w:val="006C5483"/>
    <w:rsid w:val="006C71EB"/>
    <w:rsid w:val="006D4CFF"/>
    <w:rsid w:val="006D624E"/>
    <w:rsid w:val="006E3278"/>
    <w:rsid w:val="006E696F"/>
    <w:rsid w:val="006E7D0A"/>
    <w:rsid w:val="006F2CC4"/>
    <w:rsid w:val="006F4F7A"/>
    <w:rsid w:val="006F632B"/>
    <w:rsid w:val="006F707C"/>
    <w:rsid w:val="0070262A"/>
    <w:rsid w:val="00706B73"/>
    <w:rsid w:val="00716AEF"/>
    <w:rsid w:val="007206AB"/>
    <w:rsid w:val="0072186F"/>
    <w:rsid w:val="00726E5A"/>
    <w:rsid w:val="00730AFD"/>
    <w:rsid w:val="0073697B"/>
    <w:rsid w:val="00740CC0"/>
    <w:rsid w:val="00743BD4"/>
    <w:rsid w:val="007441D7"/>
    <w:rsid w:val="0074766F"/>
    <w:rsid w:val="007530CB"/>
    <w:rsid w:val="00775542"/>
    <w:rsid w:val="00775AE1"/>
    <w:rsid w:val="00776817"/>
    <w:rsid w:val="00776D87"/>
    <w:rsid w:val="007A6C8B"/>
    <w:rsid w:val="007D2898"/>
    <w:rsid w:val="007D34DA"/>
    <w:rsid w:val="007D6D2E"/>
    <w:rsid w:val="007E241C"/>
    <w:rsid w:val="007F48F7"/>
    <w:rsid w:val="007F57FC"/>
    <w:rsid w:val="007F74B9"/>
    <w:rsid w:val="00805ACB"/>
    <w:rsid w:val="00814450"/>
    <w:rsid w:val="00815466"/>
    <w:rsid w:val="0082096F"/>
    <w:rsid w:val="00821C96"/>
    <w:rsid w:val="00822BB4"/>
    <w:rsid w:val="00830A64"/>
    <w:rsid w:val="00853527"/>
    <w:rsid w:val="00861675"/>
    <w:rsid w:val="00866543"/>
    <w:rsid w:val="008833F2"/>
    <w:rsid w:val="00884A6A"/>
    <w:rsid w:val="00895312"/>
    <w:rsid w:val="008A3407"/>
    <w:rsid w:val="008B3BCB"/>
    <w:rsid w:val="008B4F47"/>
    <w:rsid w:val="008B587C"/>
    <w:rsid w:val="008B77CD"/>
    <w:rsid w:val="008C3FDB"/>
    <w:rsid w:val="008C5047"/>
    <w:rsid w:val="008C7072"/>
    <w:rsid w:val="008C730D"/>
    <w:rsid w:val="008D505E"/>
    <w:rsid w:val="008D7035"/>
    <w:rsid w:val="008E2976"/>
    <w:rsid w:val="008F5E44"/>
    <w:rsid w:val="008F66C9"/>
    <w:rsid w:val="00904BF7"/>
    <w:rsid w:val="0091297C"/>
    <w:rsid w:val="00921CB7"/>
    <w:rsid w:val="00922BB5"/>
    <w:rsid w:val="00922D4B"/>
    <w:rsid w:val="00923FC1"/>
    <w:rsid w:val="00926151"/>
    <w:rsid w:val="00933F4F"/>
    <w:rsid w:val="00944A04"/>
    <w:rsid w:val="0094560F"/>
    <w:rsid w:val="009465AB"/>
    <w:rsid w:val="00947233"/>
    <w:rsid w:val="00947DEE"/>
    <w:rsid w:val="009523EF"/>
    <w:rsid w:val="009565D7"/>
    <w:rsid w:val="00972A54"/>
    <w:rsid w:val="00975CF6"/>
    <w:rsid w:val="00977900"/>
    <w:rsid w:val="00977E06"/>
    <w:rsid w:val="00984CA4"/>
    <w:rsid w:val="009937F9"/>
    <w:rsid w:val="009A0213"/>
    <w:rsid w:val="009A1BFE"/>
    <w:rsid w:val="009A234B"/>
    <w:rsid w:val="009A3DEE"/>
    <w:rsid w:val="009A4241"/>
    <w:rsid w:val="009B106B"/>
    <w:rsid w:val="009B6DDB"/>
    <w:rsid w:val="009C3EBE"/>
    <w:rsid w:val="009C6E62"/>
    <w:rsid w:val="009C7C68"/>
    <w:rsid w:val="009C7CBF"/>
    <w:rsid w:val="009D3010"/>
    <w:rsid w:val="009D44BF"/>
    <w:rsid w:val="009E4D20"/>
    <w:rsid w:val="009F4135"/>
    <w:rsid w:val="009F7709"/>
    <w:rsid w:val="00A02389"/>
    <w:rsid w:val="00A027DD"/>
    <w:rsid w:val="00A02FD1"/>
    <w:rsid w:val="00A21F38"/>
    <w:rsid w:val="00A274DC"/>
    <w:rsid w:val="00A415CE"/>
    <w:rsid w:val="00A43E65"/>
    <w:rsid w:val="00A44F21"/>
    <w:rsid w:val="00A620A0"/>
    <w:rsid w:val="00A662F1"/>
    <w:rsid w:val="00A724CC"/>
    <w:rsid w:val="00A77EB1"/>
    <w:rsid w:val="00A85CE9"/>
    <w:rsid w:val="00A90744"/>
    <w:rsid w:val="00AA0CEC"/>
    <w:rsid w:val="00AA3AFC"/>
    <w:rsid w:val="00AA607D"/>
    <w:rsid w:val="00AB3A95"/>
    <w:rsid w:val="00AB3D79"/>
    <w:rsid w:val="00AB78A0"/>
    <w:rsid w:val="00AC108C"/>
    <w:rsid w:val="00AC1865"/>
    <w:rsid w:val="00AD5979"/>
    <w:rsid w:val="00AE1A8B"/>
    <w:rsid w:val="00AE61BE"/>
    <w:rsid w:val="00B01029"/>
    <w:rsid w:val="00B02758"/>
    <w:rsid w:val="00B0326C"/>
    <w:rsid w:val="00B06C83"/>
    <w:rsid w:val="00B07322"/>
    <w:rsid w:val="00B13419"/>
    <w:rsid w:val="00B139E4"/>
    <w:rsid w:val="00B2569E"/>
    <w:rsid w:val="00B25732"/>
    <w:rsid w:val="00B25903"/>
    <w:rsid w:val="00B33456"/>
    <w:rsid w:val="00B366A2"/>
    <w:rsid w:val="00B37735"/>
    <w:rsid w:val="00B4106A"/>
    <w:rsid w:val="00B44161"/>
    <w:rsid w:val="00B454C3"/>
    <w:rsid w:val="00B6135B"/>
    <w:rsid w:val="00B64D81"/>
    <w:rsid w:val="00B657D2"/>
    <w:rsid w:val="00B83CC8"/>
    <w:rsid w:val="00B93AE5"/>
    <w:rsid w:val="00BA132B"/>
    <w:rsid w:val="00BA35E6"/>
    <w:rsid w:val="00BA3C54"/>
    <w:rsid w:val="00BB5890"/>
    <w:rsid w:val="00BB5A44"/>
    <w:rsid w:val="00BB61D9"/>
    <w:rsid w:val="00BC2D98"/>
    <w:rsid w:val="00BD2C59"/>
    <w:rsid w:val="00C05D63"/>
    <w:rsid w:val="00C149FC"/>
    <w:rsid w:val="00C157CB"/>
    <w:rsid w:val="00C157D0"/>
    <w:rsid w:val="00C1717E"/>
    <w:rsid w:val="00C2271C"/>
    <w:rsid w:val="00C24332"/>
    <w:rsid w:val="00C26268"/>
    <w:rsid w:val="00C322F9"/>
    <w:rsid w:val="00C45448"/>
    <w:rsid w:val="00C6380C"/>
    <w:rsid w:val="00C65D43"/>
    <w:rsid w:val="00C702CA"/>
    <w:rsid w:val="00C816E6"/>
    <w:rsid w:val="00C84961"/>
    <w:rsid w:val="00C978F3"/>
    <w:rsid w:val="00CB0175"/>
    <w:rsid w:val="00CC6B7C"/>
    <w:rsid w:val="00CD56CF"/>
    <w:rsid w:val="00CD5961"/>
    <w:rsid w:val="00CE7C78"/>
    <w:rsid w:val="00CF2E7F"/>
    <w:rsid w:val="00CF34C7"/>
    <w:rsid w:val="00D02805"/>
    <w:rsid w:val="00D2449A"/>
    <w:rsid w:val="00D350F7"/>
    <w:rsid w:val="00D47003"/>
    <w:rsid w:val="00D50140"/>
    <w:rsid w:val="00D5197C"/>
    <w:rsid w:val="00D524FF"/>
    <w:rsid w:val="00D57B76"/>
    <w:rsid w:val="00D806C8"/>
    <w:rsid w:val="00D82175"/>
    <w:rsid w:val="00D87D8C"/>
    <w:rsid w:val="00DA2510"/>
    <w:rsid w:val="00DB4234"/>
    <w:rsid w:val="00DB4CCD"/>
    <w:rsid w:val="00DC2AB8"/>
    <w:rsid w:val="00DC4E47"/>
    <w:rsid w:val="00DD6B02"/>
    <w:rsid w:val="00DE5F42"/>
    <w:rsid w:val="00DE7FEE"/>
    <w:rsid w:val="00E05F7A"/>
    <w:rsid w:val="00E065EF"/>
    <w:rsid w:val="00E106BF"/>
    <w:rsid w:val="00E235DC"/>
    <w:rsid w:val="00E2405A"/>
    <w:rsid w:val="00E25048"/>
    <w:rsid w:val="00E25239"/>
    <w:rsid w:val="00E30274"/>
    <w:rsid w:val="00E322F3"/>
    <w:rsid w:val="00E348C7"/>
    <w:rsid w:val="00E53555"/>
    <w:rsid w:val="00E57FA4"/>
    <w:rsid w:val="00E60C36"/>
    <w:rsid w:val="00E65CDD"/>
    <w:rsid w:val="00E8477F"/>
    <w:rsid w:val="00E8551C"/>
    <w:rsid w:val="00EA469F"/>
    <w:rsid w:val="00EA47D7"/>
    <w:rsid w:val="00EC0F11"/>
    <w:rsid w:val="00EC4D32"/>
    <w:rsid w:val="00EC662D"/>
    <w:rsid w:val="00ED5BA2"/>
    <w:rsid w:val="00ED5DD9"/>
    <w:rsid w:val="00EE6154"/>
    <w:rsid w:val="00EF1AB8"/>
    <w:rsid w:val="00F00C6C"/>
    <w:rsid w:val="00F0112B"/>
    <w:rsid w:val="00F04142"/>
    <w:rsid w:val="00F04FD8"/>
    <w:rsid w:val="00F10880"/>
    <w:rsid w:val="00F14A30"/>
    <w:rsid w:val="00F17F1B"/>
    <w:rsid w:val="00F24EB0"/>
    <w:rsid w:val="00F2534C"/>
    <w:rsid w:val="00F50027"/>
    <w:rsid w:val="00F524DC"/>
    <w:rsid w:val="00F5456B"/>
    <w:rsid w:val="00F634F3"/>
    <w:rsid w:val="00F7251F"/>
    <w:rsid w:val="00F740AF"/>
    <w:rsid w:val="00F758C4"/>
    <w:rsid w:val="00F908FF"/>
    <w:rsid w:val="00F93C41"/>
    <w:rsid w:val="00F94B8B"/>
    <w:rsid w:val="00FA1544"/>
    <w:rsid w:val="00FA4956"/>
    <w:rsid w:val="00FA6BA6"/>
    <w:rsid w:val="00FB4E6F"/>
    <w:rsid w:val="00FC063D"/>
    <w:rsid w:val="00FD2F7E"/>
    <w:rsid w:val="00FD4231"/>
    <w:rsid w:val="00FE350E"/>
    <w:rsid w:val="00FE51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9E8EF"/>
  <w15:docId w15:val="{A197BE6E-03A9-4758-A8AA-02C2F76D8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C50D1"/>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uiPriority w:val="9"/>
    <w:qFormat/>
    <w:rsid w:val="0006704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06704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067044"/>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067044"/>
    <w:pPr>
      <w:keepNext/>
      <w:spacing w:before="240" w:after="60"/>
      <w:outlineLvl w:val="3"/>
    </w:pPr>
    <w:rPr>
      <w:b/>
      <w:bCs/>
      <w:sz w:val="28"/>
      <w:szCs w:val="28"/>
    </w:rPr>
  </w:style>
  <w:style w:type="paragraph" w:styleId="Nagwek5">
    <w:name w:val="heading 5"/>
    <w:basedOn w:val="Normalny"/>
    <w:next w:val="Normalny"/>
    <w:link w:val="Nagwek5Znak"/>
    <w:uiPriority w:val="9"/>
    <w:qFormat/>
    <w:rsid w:val="00067044"/>
    <w:pPr>
      <w:spacing w:before="240" w:after="60"/>
      <w:outlineLvl w:val="4"/>
    </w:pPr>
    <w:rPr>
      <w:b/>
      <w:bCs/>
      <w:i/>
      <w:iCs/>
      <w:sz w:val="26"/>
      <w:szCs w:val="26"/>
    </w:rPr>
  </w:style>
  <w:style w:type="paragraph" w:styleId="Nagwek7">
    <w:name w:val="heading 7"/>
    <w:basedOn w:val="Normalny"/>
    <w:next w:val="Normalny"/>
    <w:link w:val="Nagwek7Znak"/>
    <w:uiPriority w:val="9"/>
    <w:qFormat/>
    <w:rsid w:val="00067044"/>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067044"/>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067044"/>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067044"/>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067044"/>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067044"/>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067044"/>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067044"/>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
    <w:rsid w:val="00067044"/>
    <w:rPr>
      <w:rFonts w:ascii="Times New Roman" w:eastAsia="Times New Roman" w:hAnsi="Times New Roman" w:cs="Times New Roman"/>
      <w:i/>
      <w:iCs/>
      <w:sz w:val="24"/>
      <w:szCs w:val="24"/>
      <w:lang w:eastAsia="pl-PL"/>
    </w:rPr>
  </w:style>
  <w:style w:type="paragraph" w:customStyle="1" w:styleId="pkt">
    <w:name w:val="pkt"/>
    <w:basedOn w:val="Normalny"/>
    <w:link w:val="pktZnak"/>
    <w:rsid w:val="00067044"/>
    <w:pPr>
      <w:spacing w:before="60" w:after="60"/>
      <w:ind w:left="851" w:hanging="295"/>
      <w:jc w:val="both"/>
    </w:pPr>
    <w:rPr>
      <w:szCs w:val="20"/>
    </w:rPr>
  </w:style>
  <w:style w:type="character" w:customStyle="1" w:styleId="pktZnak">
    <w:name w:val="pkt Znak"/>
    <w:link w:val="pkt"/>
    <w:locked/>
    <w:rsid w:val="00067044"/>
    <w:rPr>
      <w:rFonts w:ascii="Times New Roman" w:eastAsia="Times New Roman" w:hAnsi="Times New Roman" w:cs="Times New Roman"/>
      <w:sz w:val="24"/>
      <w:szCs w:val="20"/>
      <w:lang w:eastAsia="pl-PL"/>
    </w:rPr>
  </w:style>
  <w:style w:type="paragraph" w:customStyle="1" w:styleId="pkt1">
    <w:name w:val="pkt1"/>
    <w:basedOn w:val="pkt"/>
    <w:rsid w:val="00067044"/>
    <w:pPr>
      <w:ind w:left="850" w:hanging="425"/>
    </w:pPr>
  </w:style>
  <w:style w:type="paragraph" w:styleId="Tytu">
    <w:name w:val="Title"/>
    <w:basedOn w:val="Normalny"/>
    <w:link w:val="TytuZnak"/>
    <w:uiPriority w:val="10"/>
    <w:qFormat/>
    <w:rsid w:val="00067044"/>
    <w:pPr>
      <w:jc w:val="center"/>
    </w:pPr>
    <w:rPr>
      <w:rFonts w:ascii="Arial" w:hAnsi="Arial"/>
      <w:b/>
      <w:sz w:val="22"/>
      <w:szCs w:val="20"/>
    </w:rPr>
  </w:style>
  <w:style w:type="character" w:customStyle="1" w:styleId="TytuZnak">
    <w:name w:val="Tytuł Znak"/>
    <w:basedOn w:val="Domylnaczcionkaakapitu"/>
    <w:link w:val="Tytu"/>
    <w:uiPriority w:val="10"/>
    <w:rsid w:val="00067044"/>
    <w:rPr>
      <w:rFonts w:ascii="Arial" w:eastAsia="Times New Roman" w:hAnsi="Arial" w:cs="Times New Roman"/>
      <w:b/>
      <w:szCs w:val="20"/>
      <w:lang w:eastAsia="pl-PL"/>
    </w:rPr>
  </w:style>
  <w:style w:type="paragraph" w:styleId="Tekstpodstawowy">
    <w:name w:val="Body Text"/>
    <w:basedOn w:val="Normalny"/>
    <w:link w:val="TekstpodstawowyZnak"/>
    <w:uiPriority w:val="99"/>
    <w:rsid w:val="00067044"/>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067044"/>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067044"/>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067044"/>
    <w:rPr>
      <w:rFonts w:ascii="Arial" w:eastAsia="Times New Roman" w:hAnsi="Arial" w:cs="Times New Roman"/>
      <w:sz w:val="20"/>
      <w:szCs w:val="20"/>
      <w:lang w:eastAsia="pl-PL"/>
    </w:rPr>
  </w:style>
  <w:style w:type="paragraph" w:styleId="Stopka">
    <w:name w:val="footer"/>
    <w:basedOn w:val="Normalny"/>
    <w:link w:val="StopkaZnak"/>
    <w:uiPriority w:val="99"/>
    <w:rsid w:val="00067044"/>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67044"/>
    <w:rPr>
      <w:rFonts w:ascii="Tahoma" w:eastAsia="Times New Roman" w:hAnsi="Tahoma" w:cs="Times New Roman"/>
      <w:sz w:val="20"/>
      <w:szCs w:val="20"/>
      <w:lang w:eastAsia="pl-PL"/>
    </w:rPr>
  </w:style>
  <w:style w:type="character" w:customStyle="1" w:styleId="WW8Num2z0">
    <w:name w:val="WW8Num2z0"/>
    <w:rsid w:val="00067044"/>
    <w:rPr>
      <w:rFonts w:ascii="Times New Roman" w:hAnsi="Times New Roman"/>
    </w:rPr>
  </w:style>
  <w:style w:type="paragraph" w:styleId="Tekstpodstawowy3">
    <w:name w:val="Body Text 3"/>
    <w:basedOn w:val="Normalny"/>
    <w:link w:val="Tekstpodstawowy3Znak"/>
    <w:uiPriority w:val="99"/>
    <w:rsid w:val="00067044"/>
    <w:pPr>
      <w:spacing w:after="120"/>
    </w:pPr>
    <w:rPr>
      <w:sz w:val="16"/>
      <w:szCs w:val="16"/>
    </w:rPr>
  </w:style>
  <w:style w:type="character" w:customStyle="1" w:styleId="Tekstpodstawowy3Znak">
    <w:name w:val="Tekst podstawowy 3 Znak"/>
    <w:basedOn w:val="Domylnaczcionkaakapitu"/>
    <w:link w:val="Tekstpodstawowy3"/>
    <w:uiPriority w:val="99"/>
    <w:rsid w:val="00067044"/>
    <w:rPr>
      <w:rFonts w:ascii="Times New Roman" w:eastAsia="Times New Roman" w:hAnsi="Times New Roman" w:cs="Times New Roman"/>
      <w:sz w:val="16"/>
      <w:szCs w:val="16"/>
      <w:lang w:eastAsia="pl-PL"/>
    </w:rPr>
  </w:style>
  <w:style w:type="paragraph" w:styleId="NormalnyWeb">
    <w:name w:val="Normal (Web)"/>
    <w:basedOn w:val="Normalny"/>
    <w:uiPriority w:val="99"/>
    <w:rsid w:val="00067044"/>
    <w:pPr>
      <w:spacing w:before="100" w:beforeAutospacing="1" w:after="100" w:afterAutospacing="1"/>
      <w:jc w:val="both"/>
    </w:pPr>
    <w:rPr>
      <w:sz w:val="20"/>
      <w:szCs w:val="20"/>
    </w:rPr>
  </w:style>
  <w:style w:type="character" w:styleId="Hipercze">
    <w:name w:val="Hyperlink"/>
    <w:basedOn w:val="Domylnaczcionkaakapitu"/>
    <w:uiPriority w:val="99"/>
    <w:rsid w:val="00067044"/>
    <w:rPr>
      <w:rFonts w:cs="Times New Roman"/>
      <w:color w:val="FF0000"/>
      <w:u w:val="single" w:color="FF0000"/>
    </w:rPr>
  </w:style>
  <w:style w:type="paragraph" w:styleId="Tekstpodstawowywcity">
    <w:name w:val="Body Text Indent"/>
    <w:basedOn w:val="Normalny"/>
    <w:link w:val="TekstpodstawowywcityZnak"/>
    <w:uiPriority w:val="99"/>
    <w:rsid w:val="00067044"/>
    <w:pPr>
      <w:spacing w:after="120"/>
      <w:ind w:left="283"/>
    </w:pPr>
  </w:style>
  <w:style w:type="character" w:customStyle="1" w:styleId="TekstpodstawowywcityZnak">
    <w:name w:val="Tekst podstawowy wcięty Znak"/>
    <w:basedOn w:val="Domylnaczcionkaakapitu"/>
    <w:link w:val="Tekstpodstawowywcity"/>
    <w:uiPriority w:val="99"/>
    <w:rsid w:val="00067044"/>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067044"/>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67044"/>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semiHidden/>
    <w:rsid w:val="0006704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semiHidden/>
    <w:rsid w:val="00067044"/>
    <w:rPr>
      <w:rFonts w:ascii="Tahoma" w:eastAsia="Times New Roman" w:hAnsi="Tahoma" w:cs="Times New Roman"/>
      <w:sz w:val="20"/>
      <w:szCs w:val="20"/>
      <w:lang w:eastAsia="pl-PL"/>
    </w:rPr>
  </w:style>
  <w:style w:type="paragraph" w:styleId="Zwykytekst">
    <w:name w:val="Plain Text"/>
    <w:basedOn w:val="Normalny"/>
    <w:link w:val="ZwykytekstZnak"/>
    <w:uiPriority w:val="99"/>
    <w:rsid w:val="00067044"/>
    <w:rPr>
      <w:rFonts w:ascii="Courier New" w:hAnsi="Courier New" w:cs="Courier New"/>
      <w:sz w:val="20"/>
      <w:szCs w:val="20"/>
    </w:rPr>
  </w:style>
  <w:style w:type="character" w:customStyle="1" w:styleId="ZwykytekstZnak">
    <w:name w:val="Zwykły tekst Znak"/>
    <w:basedOn w:val="Domylnaczcionkaakapitu"/>
    <w:link w:val="Zwykytekst"/>
    <w:uiPriority w:val="99"/>
    <w:rsid w:val="00067044"/>
    <w:rPr>
      <w:rFonts w:ascii="Courier New" w:eastAsia="Times New Roman" w:hAnsi="Courier New" w:cs="Courier New"/>
      <w:sz w:val="20"/>
      <w:szCs w:val="20"/>
      <w:lang w:eastAsia="pl-PL"/>
    </w:rPr>
  </w:style>
  <w:style w:type="paragraph" w:customStyle="1" w:styleId="wypunkt">
    <w:name w:val="wypunkt"/>
    <w:basedOn w:val="Normalny"/>
    <w:rsid w:val="00067044"/>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067044"/>
    <w:rPr>
      <w:rFonts w:cs="Times New Roman"/>
      <w:sz w:val="16"/>
    </w:rPr>
  </w:style>
  <w:style w:type="paragraph" w:styleId="Tekstkomentarza">
    <w:name w:val="annotation text"/>
    <w:basedOn w:val="Normalny"/>
    <w:link w:val="TekstkomentarzaZnak"/>
    <w:uiPriority w:val="99"/>
    <w:semiHidden/>
    <w:rsid w:val="00067044"/>
    <w:rPr>
      <w:rFonts w:ascii="Tahoma" w:hAnsi="Tahoma"/>
      <w:sz w:val="20"/>
      <w:szCs w:val="20"/>
    </w:rPr>
  </w:style>
  <w:style w:type="character" w:customStyle="1" w:styleId="TekstkomentarzaZnak">
    <w:name w:val="Tekst komentarza Znak"/>
    <w:basedOn w:val="Domylnaczcionkaakapitu"/>
    <w:link w:val="Tekstkomentarza"/>
    <w:uiPriority w:val="99"/>
    <w:semiHidden/>
    <w:rsid w:val="00067044"/>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067044"/>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067044"/>
    <w:rPr>
      <w:rFonts w:ascii="Tahoma" w:eastAsia="Times New Roman" w:hAnsi="Tahoma" w:cs="Times New Roman"/>
      <w:sz w:val="16"/>
      <w:szCs w:val="16"/>
      <w:lang w:eastAsia="pl-PL"/>
    </w:rPr>
  </w:style>
  <w:style w:type="paragraph" w:customStyle="1" w:styleId="ust">
    <w:name w:val="ust"/>
    <w:rsid w:val="00067044"/>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basedOn w:val="Domylnaczcionkaakapitu"/>
    <w:uiPriority w:val="99"/>
    <w:rsid w:val="00067044"/>
    <w:rPr>
      <w:rFonts w:cs="Times New Roman"/>
      <w:sz w:val="20"/>
      <w:vertAlign w:val="superscript"/>
    </w:rPr>
  </w:style>
  <w:style w:type="character" w:styleId="Numerstrony">
    <w:name w:val="page number"/>
    <w:basedOn w:val="Domylnaczcionkaakapitu"/>
    <w:uiPriority w:val="99"/>
    <w:rsid w:val="00067044"/>
    <w:rPr>
      <w:rFonts w:cs="Times New Roman"/>
    </w:rPr>
  </w:style>
  <w:style w:type="paragraph" w:customStyle="1" w:styleId="ustp">
    <w:name w:val="ustęp"/>
    <w:basedOn w:val="Normalny"/>
    <w:rsid w:val="00067044"/>
    <w:pPr>
      <w:tabs>
        <w:tab w:val="left" w:pos="1080"/>
      </w:tabs>
      <w:spacing w:after="120" w:line="312" w:lineRule="auto"/>
      <w:jc w:val="both"/>
    </w:pPr>
    <w:rPr>
      <w:sz w:val="26"/>
      <w:szCs w:val="20"/>
    </w:rPr>
  </w:style>
  <w:style w:type="paragraph" w:customStyle="1" w:styleId="tx">
    <w:name w:val="tx"/>
    <w:basedOn w:val="Normalny"/>
    <w:rsid w:val="00067044"/>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067044"/>
    <w:pPr>
      <w:jc w:val="right"/>
    </w:pPr>
    <w:rPr>
      <w:b/>
      <w:bCs/>
      <w:i/>
      <w:iCs/>
    </w:rPr>
  </w:style>
  <w:style w:type="character" w:customStyle="1" w:styleId="PodpisZnak">
    <w:name w:val="Podpis Znak"/>
    <w:basedOn w:val="Domylnaczcionkaakapitu"/>
    <w:link w:val="Podpis"/>
    <w:uiPriority w:val="99"/>
    <w:rsid w:val="00067044"/>
    <w:rPr>
      <w:rFonts w:ascii="Times New Roman" w:eastAsia="Times New Roman" w:hAnsi="Times New Roman" w:cs="Times New Roman"/>
      <w:b/>
      <w:bCs/>
      <w:i/>
      <w:iCs/>
      <w:sz w:val="24"/>
      <w:szCs w:val="24"/>
      <w:lang w:eastAsia="pl-PL"/>
    </w:rPr>
  </w:style>
  <w:style w:type="paragraph" w:customStyle="1" w:styleId="ust1art">
    <w:name w:val="ust1 art"/>
    <w:rsid w:val="00067044"/>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067044"/>
    <w:rPr>
      <w:rFonts w:ascii="Times New Roman" w:hAnsi="Times New Roman"/>
      <w:b/>
      <w:bCs/>
    </w:rPr>
  </w:style>
  <w:style w:type="character" w:customStyle="1" w:styleId="TematkomentarzaZnak">
    <w:name w:val="Temat komentarza Znak"/>
    <w:basedOn w:val="TekstkomentarzaZnak"/>
    <w:link w:val="Tematkomentarza"/>
    <w:uiPriority w:val="99"/>
    <w:semiHidden/>
    <w:rsid w:val="00067044"/>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rsid w:val="00067044"/>
    <w:pPr>
      <w:tabs>
        <w:tab w:val="center" w:pos="4536"/>
        <w:tab w:val="right" w:pos="9072"/>
      </w:tabs>
    </w:pPr>
  </w:style>
  <w:style w:type="character" w:customStyle="1" w:styleId="NagwekZnak">
    <w:name w:val="Nagłówek Znak"/>
    <w:basedOn w:val="Domylnaczcionkaakapitu"/>
    <w:link w:val="Nagwek"/>
    <w:uiPriority w:val="99"/>
    <w:qFormat/>
    <w:rsid w:val="00067044"/>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06704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067044"/>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067044"/>
  </w:style>
  <w:style w:type="paragraph" w:styleId="Lista">
    <w:name w:val="List"/>
    <w:basedOn w:val="Normalny"/>
    <w:uiPriority w:val="99"/>
    <w:rsid w:val="00067044"/>
    <w:pPr>
      <w:ind w:left="283" w:hanging="283"/>
    </w:pPr>
  </w:style>
  <w:style w:type="paragraph" w:styleId="Lista2">
    <w:name w:val="List 2"/>
    <w:basedOn w:val="Normalny"/>
    <w:uiPriority w:val="99"/>
    <w:rsid w:val="00067044"/>
    <w:pPr>
      <w:ind w:left="566" w:hanging="283"/>
    </w:pPr>
  </w:style>
  <w:style w:type="paragraph" w:styleId="Listapunktowana">
    <w:name w:val="List Bullet"/>
    <w:basedOn w:val="Normalny"/>
    <w:autoRedefine/>
    <w:uiPriority w:val="99"/>
    <w:rsid w:val="00067044"/>
    <w:pPr>
      <w:numPr>
        <w:numId w:val="1"/>
      </w:numPr>
      <w:ind w:left="360"/>
    </w:pPr>
  </w:style>
  <w:style w:type="paragraph" w:styleId="Listapunktowana2">
    <w:name w:val="List Bullet 2"/>
    <w:basedOn w:val="Normalny"/>
    <w:autoRedefine/>
    <w:uiPriority w:val="99"/>
    <w:rsid w:val="00067044"/>
    <w:pPr>
      <w:numPr>
        <w:numId w:val="2"/>
      </w:numPr>
      <w:tabs>
        <w:tab w:val="clear" w:pos="360"/>
        <w:tab w:val="num" w:pos="643"/>
        <w:tab w:val="num" w:pos="2340"/>
      </w:tabs>
      <w:ind w:left="643"/>
    </w:pPr>
  </w:style>
  <w:style w:type="paragraph" w:styleId="Listapunktowana3">
    <w:name w:val="List Bullet 3"/>
    <w:basedOn w:val="Normalny"/>
    <w:autoRedefine/>
    <w:uiPriority w:val="99"/>
    <w:rsid w:val="00067044"/>
    <w:pPr>
      <w:numPr>
        <w:numId w:val="3"/>
      </w:numPr>
      <w:tabs>
        <w:tab w:val="num" w:pos="720"/>
        <w:tab w:val="num" w:pos="926"/>
      </w:tabs>
      <w:ind w:left="926"/>
    </w:pPr>
  </w:style>
  <w:style w:type="paragraph" w:styleId="Lista-kontynuacja">
    <w:name w:val="List Continue"/>
    <w:basedOn w:val="Normalny"/>
    <w:uiPriority w:val="99"/>
    <w:rsid w:val="00067044"/>
    <w:pPr>
      <w:spacing w:after="120"/>
      <w:ind w:left="283"/>
    </w:pPr>
  </w:style>
  <w:style w:type="paragraph" w:styleId="Lista-kontynuacja2">
    <w:name w:val="List Continue 2"/>
    <w:basedOn w:val="Normalny"/>
    <w:uiPriority w:val="99"/>
    <w:rsid w:val="00067044"/>
    <w:pPr>
      <w:spacing w:after="120"/>
      <w:ind w:left="566"/>
    </w:pPr>
  </w:style>
  <w:style w:type="paragraph" w:customStyle="1" w:styleId="CharZnakCharZnakCharZnakCharZnak">
    <w:name w:val="Char Znak Char Znak Char Znak Char Znak"/>
    <w:basedOn w:val="Normalny"/>
    <w:rsid w:val="00067044"/>
  </w:style>
  <w:style w:type="table" w:styleId="Tabela-Siatka">
    <w:name w:val="Table Grid"/>
    <w:basedOn w:val="Standardowy"/>
    <w:uiPriority w:val="59"/>
    <w:rsid w:val="0006704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067044"/>
  </w:style>
  <w:style w:type="paragraph" w:customStyle="1" w:styleId="CharZnakCharZnakCharZnakCharZnakZnakZnakZnakZnakZnakZnak">
    <w:name w:val="Char Znak Char Znak Char Znak Char Znak Znak Znak Znak Znak Znak Znak"/>
    <w:basedOn w:val="Normalny"/>
    <w:rsid w:val="00067044"/>
  </w:style>
  <w:style w:type="paragraph" w:customStyle="1" w:styleId="Default">
    <w:name w:val="Default"/>
    <w:qFormat/>
    <w:rsid w:val="0006704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normalny tekst,Akapit z list¹,Akapit normalny,Wypunktowanie"/>
    <w:basedOn w:val="Normalny"/>
    <w:link w:val="AkapitzlistZnak"/>
    <w:uiPriority w:val="34"/>
    <w:qFormat/>
    <w:rsid w:val="00067044"/>
    <w:pPr>
      <w:ind w:left="708"/>
    </w:pPr>
  </w:style>
  <w:style w:type="character" w:customStyle="1" w:styleId="apple-style-span">
    <w:name w:val="apple-style-span"/>
    <w:basedOn w:val="Domylnaczcionkaakapitu"/>
    <w:rsid w:val="00067044"/>
    <w:rPr>
      <w:rFonts w:cs="Times New Roman"/>
    </w:rPr>
  </w:style>
  <w:style w:type="paragraph" w:customStyle="1" w:styleId="Tekstpodstawowy21">
    <w:name w:val="Tekst podstawowy 2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067044"/>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067044"/>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067044"/>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067044"/>
    <w:rPr>
      <w:rFonts w:ascii="Arial" w:hAnsi="Arial"/>
      <w:color w:val="auto"/>
    </w:rPr>
  </w:style>
  <w:style w:type="paragraph" w:customStyle="1" w:styleId="Tekstpodstawowy23">
    <w:name w:val="Tekst podstawowy 2+3"/>
    <w:basedOn w:val="Default"/>
    <w:next w:val="Default"/>
    <w:rsid w:val="00067044"/>
    <w:rPr>
      <w:rFonts w:ascii="Arial" w:hAnsi="Arial"/>
      <w:color w:val="auto"/>
    </w:rPr>
  </w:style>
  <w:style w:type="paragraph" w:customStyle="1" w:styleId="arimr">
    <w:name w:val="arimr"/>
    <w:basedOn w:val="Normalny"/>
    <w:rsid w:val="00067044"/>
    <w:pPr>
      <w:widowControl w:val="0"/>
      <w:snapToGrid w:val="0"/>
      <w:spacing w:line="360" w:lineRule="auto"/>
    </w:pPr>
    <w:rPr>
      <w:szCs w:val="20"/>
      <w:lang w:val="en-US"/>
    </w:rPr>
  </w:style>
  <w:style w:type="paragraph" w:customStyle="1" w:styleId="Tytu0">
    <w:name w:val="Tytu?"/>
    <w:basedOn w:val="Normalny"/>
    <w:rsid w:val="00067044"/>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067044"/>
    <w:rPr>
      <w:rFonts w:ascii="Arial" w:hAnsi="Arial" w:cs="Arial"/>
      <w:b/>
      <w:bCs/>
      <w:sz w:val="22"/>
    </w:rPr>
  </w:style>
  <w:style w:type="character" w:customStyle="1" w:styleId="PodtytuZnak">
    <w:name w:val="Podtytuł Znak"/>
    <w:basedOn w:val="Domylnaczcionkaakapitu"/>
    <w:link w:val="Podtytu"/>
    <w:uiPriority w:val="11"/>
    <w:rsid w:val="00067044"/>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067044"/>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067044"/>
    <w:rPr>
      <w:rFonts w:ascii="Times New Roman" w:eastAsia="Times New Roman" w:hAnsi="Times New Roman" w:cs="Times New Roman"/>
      <w:sz w:val="20"/>
      <w:szCs w:val="20"/>
      <w:lang w:eastAsia="pl-PL"/>
    </w:rPr>
  </w:style>
  <w:style w:type="paragraph" w:customStyle="1" w:styleId="paragraf">
    <w:name w:val="paragraf"/>
    <w:basedOn w:val="Normalny"/>
    <w:rsid w:val="00067044"/>
    <w:pPr>
      <w:keepNext/>
      <w:numPr>
        <w:numId w:val="5"/>
      </w:numPr>
      <w:spacing w:before="240" w:after="120" w:line="312" w:lineRule="auto"/>
      <w:jc w:val="center"/>
    </w:pPr>
    <w:rPr>
      <w:b/>
      <w:sz w:val="26"/>
      <w:szCs w:val="20"/>
    </w:rPr>
  </w:style>
  <w:style w:type="paragraph" w:customStyle="1" w:styleId="litera">
    <w:name w:val="litera"/>
    <w:basedOn w:val="Normalny"/>
    <w:rsid w:val="00067044"/>
    <w:pPr>
      <w:tabs>
        <w:tab w:val="left" w:pos="720"/>
      </w:tabs>
      <w:spacing w:after="120" w:line="288" w:lineRule="auto"/>
      <w:ind w:left="720" w:hanging="432"/>
      <w:jc w:val="both"/>
    </w:pPr>
    <w:rPr>
      <w:sz w:val="26"/>
      <w:szCs w:val="20"/>
    </w:rPr>
  </w:style>
  <w:style w:type="paragraph" w:customStyle="1" w:styleId="podpisy">
    <w:name w:val="podpisy"/>
    <w:basedOn w:val="Normalny"/>
    <w:rsid w:val="00067044"/>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067044"/>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067044"/>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067044"/>
    <w:rPr>
      <w:rFonts w:ascii="Tahoma" w:hAnsi="Tahoma" w:cs="Tahoma"/>
      <w:sz w:val="16"/>
      <w:szCs w:val="16"/>
    </w:rPr>
  </w:style>
  <w:style w:type="character" w:customStyle="1" w:styleId="MapadokumentuZnak">
    <w:name w:val="Mapa dokumentu Znak"/>
    <w:basedOn w:val="Domylnaczcionkaakapitu"/>
    <w:link w:val="Mapadokumentu"/>
    <w:uiPriority w:val="99"/>
    <w:rsid w:val="00067044"/>
    <w:rPr>
      <w:rFonts w:ascii="Tahoma" w:eastAsia="Times New Roman" w:hAnsi="Tahoma" w:cs="Tahoma"/>
      <w:sz w:val="16"/>
      <w:szCs w:val="16"/>
      <w:lang w:eastAsia="pl-PL"/>
    </w:rPr>
  </w:style>
  <w:style w:type="paragraph" w:customStyle="1" w:styleId="ZnakZnak1">
    <w:name w:val="Znak Znak1"/>
    <w:basedOn w:val="Normalny"/>
    <w:uiPriority w:val="99"/>
    <w:rsid w:val="00067044"/>
    <w:rPr>
      <w:rFonts w:ascii="Arial" w:hAnsi="Arial" w:cs="Arial"/>
    </w:rPr>
  </w:style>
  <w:style w:type="paragraph" w:styleId="Spistreci1">
    <w:name w:val="toc 1"/>
    <w:basedOn w:val="Normalny"/>
    <w:next w:val="Normalny"/>
    <w:autoRedefine/>
    <w:uiPriority w:val="39"/>
    <w:rsid w:val="00067044"/>
    <w:pPr>
      <w:tabs>
        <w:tab w:val="left" w:pos="480"/>
        <w:tab w:val="right" w:leader="dot" w:pos="9062"/>
      </w:tabs>
    </w:pPr>
    <w:rPr>
      <w:rFonts w:ascii="Arial" w:hAnsi="Arial"/>
      <w:b/>
    </w:rPr>
  </w:style>
  <w:style w:type="paragraph" w:customStyle="1" w:styleId="xl53">
    <w:name w:val="xl53"/>
    <w:basedOn w:val="Normalny"/>
    <w:rsid w:val="00067044"/>
    <w:pPr>
      <w:spacing w:before="100" w:beforeAutospacing="1" w:after="100" w:afterAutospacing="1"/>
      <w:jc w:val="center"/>
      <w:textAlignment w:val="center"/>
    </w:pPr>
    <w:rPr>
      <w:b/>
      <w:bCs/>
    </w:rPr>
  </w:style>
  <w:style w:type="character" w:customStyle="1" w:styleId="ZnakZnak13">
    <w:name w:val="Znak Znak13"/>
    <w:locked/>
    <w:rsid w:val="00067044"/>
    <w:rPr>
      <w:rFonts w:ascii="Arial" w:hAnsi="Arial"/>
      <w:b/>
      <w:sz w:val="22"/>
      <w:lang w:val="pl-PL" w:eastAsia="pl-PL"/>
    </w:rPr>
  </w:style>
  <w:style w:type="character" w:customStyle="1" w:styleId="ZnakZnak8">
    <w:name w:val="Znak Znak8"/>
    <w:locked/>
    <w:rsid w:val="00067044"/>
    <w:rPr>
      <w:sz w:val="24"/>
      <w:lang w:val="pl-PL" w:eastAsia="pl-PL"/>
    </w:rPr>
  </w:style>
  <w:style w:type="paragraph" w:styleId="Poprawka">
    <w:name w:val="Revision"/>
    <w:hidden/>
    <w:uiPriority w:val="99"/>
    <w:semiHidden/>
    <w:rsid w:val="00067044"/>
    <w:pPr>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067044"/>
    <w:pPr>
      <w:numPr>
        <w:numId w:val="12"/>
      </w:numPr>
      <w:spacing w:before="120" w:after="120"/>
    </w:pPr>
    <w:rPr>
      <w:rFonts w:ascii="Arial" w:hAnsi="Arial" w:cs="Arial"/>
      <w:sz w:val="22"/>
    </w:rPr>
  </w:style>
  <w:style w:type="paragraph" w:customStyle="1" w:styleId="Zawartotabeli">
    <w:name w:val="Zawartość tabeli"/>
    <w:basedOn w:val="Normalny"/>
    <w:rsid w:val="00067044"/>
    <w:pPr>
      <w:suppressLineNumbers/>
      <w:suppressAutoHyphens/>
    </w:pPr>
    <w:rPr>
      <w:rFonts w:eastAsia="MS Mincho"/>
      <w:sz w:val="20"/>
      <w:szCs w:val="20"/>
      <w:lang w:eastAsia="ar-SA"/>
    </w:rPr>
  </w:style>
  <w:style w:type="character" w:customStyle="1" w:styleId="FontStyle17">
    <w:name w:val="Font Style17"/>
    <w:rsid w:val="00067044"/>
    <w:rPr>
      <w:rFonts w:ascii="Arial Unicode MS" w:eastAsia="Arial Unicode MS"/>
      <w:sz w:val="18"/>
    </w:rPr>
  </w:style>
  <w:style w:type="paragraph" w:customStyle="1" w:styleId="wylicz">
    <w:name w:val="wylicz"/>
    <w:basedOn w:val="Normalny"/>
    <w:rsid w:val="00067044"/>
    <w:pPr>
      <w:ind w:left="993" w:hanging="426"/>
    </w:pPr>
    <w:rPr>
      <w:rFonts w:ascii="Arial" w:hAnsi="Arial"/>
      <w:sz w:val="22"/>
      <w:szCs w:val="20"/>
      <w:lang w:val="de-DE"/>
    </w:rPr>
  </w:style>
  <w:style w:type="paragraph" w:customStyle="1" w:styleId="podpunkt">
    <w:name w:val="podpunkt"/>
    <w:basedOn w:val="Normalny"/>
    <w:rsid w:val="00067044"/>
    <w:pPr>
      <w:ind w:left="567"/>
    </w:pPr>
    <w:rPr>
      <w:rFonts w:ascii="Arial" w:hAnsi="Arial"/>
      <w:b/>
      <w:sz w:val="22"/>
      <w:szCs w:val="20"/>
      <w:lang w:val="de-DE"/>
    </w:rPr>
  </w:style>
  <w:style w:type="paragraph" w:styleId="Bezodstpw">
    <w:name w:val="No Spacing"/>
    <w:uiPriority w:val="1"/>
    <w:qFormat/>
    <w:rsid w:val="00067044"/>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067044"/>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067044"/>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067044"/>
    <w:rPr>
      <w:rFonts w:cs="Times New Roman"/>
      <w:color w:val="800080"/>
      <w:u w:val="single"/>
    </w:rPr>
  </w:style>
  <w:style w:type="paragraph" w:customStyle="1" w:styleId="NormalBold">
    <w:name w:val="NormalBold"/>
    <w:basedOn w:val="Normalny"/>
    <w:link w:val="NormalBoldChar"/>
    <w:rsid w:val="00067044"/>
    <w:pPr>
      <w:widowControl w:val="0"/>
    </w:pPr>
    <w:rPr>
      <w:b/>
      <w:szCs w:val="22"/>
      <w:lang w:eastAsia="en-GB"/>
    </w:rPr>
  </w:style>
  <w:style w:type="character" w:customStyle="1" w:styleId="NormalBoldChar">
    <w:name w:val="NormalBold Char"/>
    <w:link w:val="NormalBold"/>
    <w:locked/>
    <w:rsid w:val="00067044"/>
    <w:rPr>
      <w:rFonts w:ascii="Times New Roman" w:eastAsia="Times New Roman" w:hAnsi="Times New Roman" w:cs="Times New Roman"/>
      <w:b/>
      <w:sz w:val="24"/>
      <w:lang w:eastAsia="en-GB"/>
    </w:rPr>
  </w:style>
  <w:style w:type="character" w:customStyle="1" w:styleId="DeltaViewInsertion">
    <w:name w:val="DeltaView Insertion"/>
    <w:rsid w:val="00067044"/>
    <w:rPr>
      <w:b/>
      <w:i/>
      <w:spacing w:val="0"/>
    </w:rPr>
  </w:style>
  <w:style w:type="paragraph" w:customStyle="1" w:styleId="Text1">
    <w:name w:val="Text 1"/>
    <w:basedOn w:val="Normalny"/>
    <w:rsid w:val="00067044"/>
    <w:pPr>
      <w:spacing w:before="120" w:after="120"/>
      <w:ind w:left="850"/>
      <w:jc w:val="both"/>
    </w:pPr>
    <w:rPr>
      <w:szCs w:val="22"/>
      <w:lang w:eastAsia="en-GB"/>
    </w:rPr>
  </w:style>
  <w:style w:type="paragraph" w:customStyle="1" w:styleId="NormalLeft">
    <w:name w:val="Normal Left"/>
    <w:basedOn w:val="Normalny"/>
    <w:rsid w:val="00067044"/>
    <w:pPr>
      <w:spacing w:before="120" w:after="120"/>
    </w:pPr>
    <w:rPr>
      <w:szCs w:val="22"/>
      <w:lang w:eastAsia="en-GB"/>
    </w:rPr>
  </w:style>
  <w:style w:type="paragraph" w:customStyle="1" w:styleId="Tiret0">
    <w:name w:val="Tiret 0"/>
    <w:basedOn w:val="Normalny"/>
    <w:rsid w:val="00067044"/>
    <w:pPr>
      <w:numPr>
        <w:numId w:val="13"/>
      </w:numPr>
      <w:spacing w:before="120" w:after="120"/>
      <w:jc w:val="both"/>
    </w:pPr>
    <w:rPr>
      <w:szCs w:val="22"/>
      <w:lang w:eastAsia="en-GB"/>
    </w:rPr>
  </w:style>
  <w:style w:type="paragraph" w:customStyle="1" w:styleId="Tiret1">
    <w:name w:val="Tiret 1"/>
    <w:basedOn w:val="Normalny"/>
    <w:rsid w:val="00067044"/>
    <w:pPr>
      <w:numPr>
        <w:numId w:val="14"/>
      </w:numPr>
      <w:spacing w:before="120" w:after="120"/>
      <w:jc w:val="both"/>
    </w:pPr>
    <w:rPr>
      <w:szCs w:val="22"/>
      <w:lang w:eastAsia="en-GB"/>
    </w:rPr>
  </w:style>
  <w:style w:type="paragraph" w:customStyle="1" w:styleId="NumPar1">
    <w:name w:val="NumPar 1"/>
    <w:basedOn w:val="Normalny"/>
    <w:next w:val="Text1"/>
    <w:rsid w:val="00067044"/>
    <w:pPr>
      <w:numPr>
        <w:numId w:val="15"/>
      </w:numPr>
      <w:spacing w:before="120" w:after="120"/>
      <w:jc w:val="both"/>
    </w:pPr>
    <w:rPr>
      <w:szCs w:val="22"/>
      <w:lang w:eastAsia="en-GB"/>
    </w:rPr>
  </w:style>
  <w:style w:type="paragraph" w:customStyle="1" w:styleId="NumPar2">
    <w:name w:val="NumPar 2"/>
    <w:basedOn w:val="Normalny"/>
    <w:next w:val="Text1"/>
    <w:rsid w:val="00067044"/>
    <w:pPr>
      <w:numPr>
        <w:ilvl w:val="1"/>
        <w:numId w:val="15"/>
      </w:numPr>
      <w:spacing w:before="120" w:after="120"/>
      <w:jc w:val="both"/>
    </w:pPr>
    <w:rPr>
      <w:szCs w:val="22"/>
      <w:lang w:eastAsia="en-GB"/>
    </w:rPr>
  </w:style>
  <w:style w:type="paragraph" w:customStyle="1" w:styleId="NumPar3">
    <w:name w:val="NumPar 3"/>
    <w:basedOn w:val="Normalny"/>
    <w:next w:val="Text1"/>
    <w:rsid w:val="00067044"/>
    <w:pPr>
      <w:numPr>
        <w:ilvl w:val="2"/>
        <w:numId w:val="15"/>
      </w:numPr>
      <w:spacing w:before="120" w:after="120"/>
      <w:jc w:val="both"/>
    </w:pPr>
    <w:rPr>
      <w:szCs w:val="22"/>
      <w:lang w:eastAsia="en-GB"/>
    </w:rPr>
  </w:style>
  <w:style w:type="paragraph" w:customStyle="1" w:styleId="NumPar4">
    <w:name w:val="NumPar 4"/>
    <w:basedOn w:val="Normalny"/>
    <w:next w:val="Text1"/>
    <w:rsid w:val="00067044"/>
    <w:pPr>
      <w:numPr>
        <w:ilvl w:val="3"/>
        <w:numId w:val="15"/>
      </w:numPr>
      <w:spacing w:before="120" w:after="120"/>
      <w:jc w:val="both"/>
    </w:pPr>
    <w:rPr>
      <w:szCs w:val="22"/>
      <w:lang w:eastAsia="en-GB"/>
    </w:rPr>
  </w:style>
  <w:style w:type="paragraph" w:customStyle="1" w:styleId="ChapterTitle">
    <w:name w:val="ChapterTitle"/>
    <w:basedOn w:val="Normalny"/>
    <w:next w:val="Normalny"/>
    <w:rsid w:val="00067044"/>
    <w:pPr>
      <w:keepNext/>
      <w:spacing w:before="120" w:after="360"/>
      <w:jc w:val="center"/>
    </w:pPr>
    <w:rPr>
      <w:b/>
      <w:sz w:val="32"/>
      <w:szCs w:val="22"/>
      <w:lang w:eastAsia="en-GB"/>
    </w:rPr>
  </w:style>
  <w:style w:type="paragraph" w:customStyle="1" w:styleId="SectionTitle">
    <w:name w:val="SectionTitle"/>
    <w:basedOn w:val="Normalny"/>
    <w:next w:val="Nagwek1"/>
    <w:rsid w:val="00067044"/>
    <w:pPr>
      <w:keepNext/>
      <w:spacing w:before="120" w:after="360"/>
      <w:jc w:val="center"/>
    </w:pPr>
    <w:rPr>
      <w:b/>
      <w:smallCaps/>
      <w:sz w:val="28"/>
      <w:szCs w:val="22"/>
      <w:lang w:eastAsia="en-GB"/>
    </w:rPr>
  </w:style>
  <w:style w:type="paragraph" w:customStyle="1" w:styleId="Annexetitre">
    <w:name w:val="Annexe titre"/>
    <w:basedOn w:val="Normalny"/>
    <w:next w:val="Normalny"/>
    <w:rsid w:val="00067044"/>
    <w:pPr>
      <w:spacing w:before="120" w:after="120"/>
      <w:jc w:val="center"/>
    </w:pPr>
    <w:rPr>
      <w:b/>
      <w:szCs w:val="22"/>
      <w:u w:val="single"/>
      <w:lang w:eastAsia="en-GB"/>
    </w:rPr>
  </w:style>
  <w:style w:type="character" w:styleId="Uwydatnienie">
    <w:name w:val="Emphasis"/>
    <w:basedOn w:val="Domylnaczcionkaakapitu"/>
    <w:uiPriority w:val="20"/>
    <w:qFormat/>
    <w:rsid w:val="00067044"/>
    <w:rPr>
      <w:rFonts w:cs="Times New Roman"/>
      <w:i/>
      <w:color w:val="D9D9D9" w:themeColor="background1" w:themeShade="D9"/>
    </w:rPr>
  </w:style>
  <w:style w:type="character" w:customStyle="1" w:styleId="Teksttreci">
    <w:name w:val="Tekst treści_"/>
    <w:link w:val="Teksttreci0"/>
    <w:locked/>
    <w:rsid w:val="00067044"/>
    <w:rPr>
      <w:rFonts w:ascii="Verdana" w:hAnsi="Verdana"/>
      <w:sz w:val="19"/>
      <w:shd w:val="clear" w:color="auto" w:fill="FFFFFF"/>
    </w:rPr>
  </w:style>
  <w:style w:type="paragraph" w:customStyle="1" w:styleId="Teksttreci0">
    <w:name w:val="Tekst treści"/>
    <w:basedOn w:val="Normalny"/>
    <w:link w:val="Teksttreci"/>
    <w:rsid w:val="00067044"/>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Pogrubienie">
    <w:name w:val="Tekst treści + Pogrubienie"/>
    <w:rsid w:val="00067044"/>
    <w:rPr>
      <w:rFonts w:ascii="Verdana" w:hAnsi="Verdana"/>
      <w:b/>
      <w:spacing w:val="0"/>
      <w:sz w:val="19"/>
      <w:shd w:val="clear" w:color="auto" w:fill="FFFFFF"/>
    </w:rPr>
  </w:style>
  <w:style w:type="character" w:customStyle="1" w:styleId="Nagwek30">
    <w:name w:val="Nagłówek #3_"/>
    <w:link w:val="Nagwek31"/>
    <w:locked/>
    <w:rsid w:val="00067044"/>
    <w:rPr>
      <w:rFonts w:ascii="Verdana" w:hAnsi="Verdana"/>
      <w:sz w:val="19"/>
      <w:shd w:val="clear" w:color="auto" w:fill="FFFFFF"/>
    </w:rPr>
  </w:style>
  <w:style w:type="character" w:customStyle="1" w:styleId="Nagwek3Arial">
    <w:name w:val="Nagłówek #3 + Arial"/>
    <w:aliases w:val="Bez pogrubienia,Kursywa"/>
    <w:rsid w:val="00067044"/>
    <w:rPr>
      <w:rFonts w:ascii="Arial" w:hAnsi="Arial"/>
      <w:b/>
      <w:i/>
      <w:sz w:val="19"/>
      <w:shd w:val="clear" w:color="auto" w:fill="FFFFFF"/>
    </w:rPr>
  </w:style>
  <w:style w:type="paragraph" w:customStyle="1" w:styleId="Nagwek31">
    <w:name w:val="Nagłówek #3"/>
    <w:basedOn w:val="Normalny"/>
    <w:link w:val="Nagwek30"/>
    <w:rsid w:val="00067044"/>
    <w:pPr>
      <w:shd w:val="clear" w:color="auto" w:fill="FFFFFF"/>
      <w:spacing w:line="241" w:lineRule="exact"/>
      <w:ind w:hanging="720"/>
      <w:jc w:val="both"/>
      <w:outlineLvl w:val="2"/>
    </w:pPr>
    <w:rPr>
      <w:rFonts w:ascii="Verdana" w:eastAsiaTheme="minorHAnsi" w:hAnsi="Verdana" w:cstheme="minorBidi"/>
      <w:sz w:val="19"/>
      <w:szCs w:val="22"/>
      <w:lang w:eastAsia="en-US"/>
    </w:rPr>
  </w:style>
  <w:style w:type="character" w:customStyle="1" w:styleId="Teksttreci4">
    <w:name w:val="Tekst treści (4)_"/>
    <w:link w:val="Teksttreci40"/>
    <w:locked/>
    <w:rsid w:val="00067044"/>
    <w:rPr>
      <w:rFonts w:ascii="Verdana" w:hAnsi="Verdana"/>
      <w:sz w:val="19"/>
      <w:shd w:val="clear" w:color="auto" w:fill="FFFFFF"/>
    </w:rPr>
  </w:style>
  <w:style w:type="paragraph" w:customStyle="1" w:styleId="Teksttreci40">
    <w:name w:val="Tekst treści (4)"/>
    <w:basedOn w:val="Normalny"/>
    <w:link w:val="Teksttreci4"/>
    <w:rsid w:val="00067044"/>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character" w:customStyle="1" w:styleId="Teksttreci8">
    <w:name w:val="Tekst treści (8)_"/>
    <w:link w:val="Teksttreci80"/>
    <w:locked/>
    <w:rsid w:val="00067044"/>
    <w:rPr>
      <w:rFonts w:ascii="Verdana" w:hAnsi="Verdana"/>
      <w:sz w:val="28"/>
      <w:shd w:val="clear" w:color="auto" w:fill="FFFFFF"/>
    </w:rPr>
  </w:style>
  <w:style w:type="paragraph" w:customStyle="1" w:styleId="Teksttreci80">
    <w:name w:val="Tekst treści (8)"/>
    <w:basedOn w:val="Normalny"/>
    <w:link w:val="Teksttreci8"/>
    <w:rsid w:val="00067044"/>
    <w:pPr>
      <w:shd w:val="clear" w:color="auto" w:fill="FFFFFF"/>
      <w:spacing w:after="1080" w:line="240" w:lineRule="atLeast"/>
    </w:pPr>
    <w:rPr>
      <w:rFonts w:ascii="Verdana" w:eastAsiaTheme="minorHAnsi" w:hAnsi="Verdana" w:cstheme="minorBidi"/>
      <w:sz w:val="28"/>
      <w:szCs w:val="22"/>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normalny tekst Znak,Akapit z list¹ Znak,Akapit normalny Znak"/>
    <w:link w:val="Akapitzlist"/>
    <w:uiPriority w:val="34"/>
    <w:locked/>
    <w:rsid w:val="00067044"/>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067044"/>
    <w:rPr>
      <w:rFonts w:cs="Times New Roman"/>
      <w:vertAlign w:val="superscript"/>
    </w:rPr>
  </w:style>
  <w:style w:type="character" w:customStyle="1" w:styleId="Nierozpoznanawzmianka1">
    <w:name w:val="Nierozpoznana wzmianka1"/>
    <w:uiPriority w:val="99"/>
    <w:semiHidden/>
    <w:unhideWhenUsed/>
    <w:rsid w:val="00067044"/>
    <w:rPr>
      <w:color w:val="605E5C"/>
      <w:shd w:val="clear" w:color="auto" w:fill="E1DFDD"/>
    </w:rPr>
  </w:style>
  <w:style w:type="character" w:styleId="Pogrubienie">
    <w:name w:val="Strong"/>
    <w:uiPriority w:val="22"/>
    <w:qFormat/>
    <w:rsid w:val="00067044"/>
    <w:rPr>
      <w:rFonts w:ascii="Arial" w:hAnsi="Arial" w:cs="Arial"/>
      <w:b/>
      <w:bCs/>
      <w:kern w:val="32"/>
      <w:sz w:val="20"/>
    </w:rPr>
  </w:style>
  <w:style w:type="character" w:styleId="Odwoaniedelikatne">
    <w:name w:val="Subtle Reference"/>
    <w:basedOn w:val="Domylnaczcionkaakapitu"/>
    <w:uiPriority w:val="31"/>
    <w:qFormat/>
    <w:rsid w:val="00067044"/>
    <w:rPr>
      <w:smallCaps/>
      <w:color w:val="5A5A5A" w:themeColor="text1" w:themeTint="A5"/>
      <w:bdr w:val="single" w:sz="4" w:space="0" w:color="auto"/>
      <w:shd w:val="clear" w:color="auto" w:fill="BFBFBF" w:themeFill="background1" w:themeFillShade="BF"/>
    </w:rPr>
  </w:style>
  <w:style w:type="paragraph" w:customStyle="1" w:styleId="Styl1">
    <w:name w:val="Styl1"/>
    <w:basedOn w:val="pkt"/>
    <w:link w:val="Styl1Znak"/>
    <w:qFormat/>
    <w:rsid w:val="00067044"/>
    <w:pPr>
      <w:pBdr>
        <w:bottom w:val="double" w:sz="4" w:space="1" w:color="auto"/>
      </w:pBdr>
      <w:shd w:val="clear" w:color="auto" w:fill="ACB9CA" w:themeFill="text2" w:themeFillTint="66"/>
      <w:spacing w:before="360" w:after="40" w:line="360" w:lineRule="auto"/>
      <w:ind w:left="426" w:hanging="426"/>
    </w:pPr>
    <w:rPr>
      <w:rFonts w:ascii="Arial" w:hAnsi="Arial" w:cs="Arial"/>
      <w:b/>
    </w:rPr>
  </w:style>
  <w:style w:type="paragraph" w:customStyle="1" w:styleId="Styl2">
    <w:name w:val="Styl2"/>
    <w:basedOn w:val="pkt"/>
    <w:link w:val="Styl2Znak"/>
    <w:autoRedefine/>
    <w:qFormat/>
    <w:rsid w:val="00014502"/>
    <w:pPr>
      <w:numPr>
        <w:numId w:val="18"/>
      </w:numPr>
      <w:pBdr>
        <w:bottom w:val="double" w:sz="4" w:space="1" w:color="auto"/>
      </w:pBdr>
      <w:shd w:val="clear" w:color="auto" w:fill="D9D9D9" w:themeFill="background1" w:themeFillShade="D9"/>
      <w:spacing w:before="360" w:after="40" w:line="360" w:lineRule="auto"/>
      <w:ind w:left="709"/>
    </w:pPr>
  </w:style>
  <w:style w:type="character" w:customStyle="1" w:styleId="Styl1Znak">
    <w:name w:val="Styl1 Znak"/>
    <w:basedOn w:val="pktZnak"/>
    <w:link w:val="Styl1"/>
    <w:rsid w:val="00067044"/>
    <w:rPr>
      <w:rFonts w:ascii="Arial" w:eastAsia="Times New Roman" w:hAnsi="Arial" w:cs="Arial"/>
      <w:b/>
      <w:sz w:val="24"/>
      <w:szCs w:val="20"/>
      <w:shd w:val="clear" w:color="auto" w:fill="ACB9CA" w:themeFill="text2" w:themeFillTint="66"/>
      <w:lang w:eastAsia="pl-PL"/>
    </w:rPr>
  </w:style>
  <w:style w:type="paragraph" w:customStyle="1" w:styleId="Styl3">
    <w:name w:val="Styl3"/>
    <w:basedOn w:val="Styl2"/>
    <w:link w:val="Styl3Znak"/>
    <w:autoRedefine/>
    <w:qFormat/>
    <w:rsid w:val="00067044"/>
    <w:rPr>
      <w:rFonts w:ascii="Arial" w:hAnsi="Arial"/>
      <w:b/>
    </w:rPr>
  </w:style>
  <w:style w:type="character" w:customStyle="1" w:styleId="Styl2Znak">
    <w:name w:val="Styl2 Znak"/>
    <w:basedOn w:val="pktZnak"/>
    <w:link w:val="Styl2"/>
    <w:rsid w:val="00014502"/>
    <w:rPr>
      <w:rFonts w:ascii="Times New Roman" w:eastAsia="Times New Roman" w:hAnsi="Times New Roman" w:cs="Times New Roman"/>
      <w:sz w:val="24"/>
      <w:szCs w:val="20"/>
      <w:shd w:val="clear" w:color="auto" w:fill="D9D9D9" w:themeFill="background1" w:themeFillShade="D9"/>
      <w:lang w:eastAsia="pl-PL"/>
    </w:rPr>
  </w:style>
  <w:style w:type="paragraph" w:customStyle="1" w:styleId="Styl4">
    <w:name w:val="Styl4"/>
    <w:basedOn w:val="Styl3"/>
    <w:link w:val="Styl4Znak"/>
    <w:qFormat/>
    <w:rsid w:val="00067044"/>
  </w:style>
  <w:style w:type="character" w:customStyle="1" w:styleId="Styl3Znak">
    <w:name w:val="Styl3 Znak"/>
    <w:basedOn w:val="Styl2Znak"/>
    <w:link w:val="Styl3"/>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Styl4Znak">
    <w:name w:val="Styl4 Znak"/>
    <w:basedOn w:val="Styl3Znak"/>
    <w:link w:val="Styl4"/>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Nierozpoznanawzmianka2">
    <w:name w:val="Nierozpoznana wzmianka2"/>
    <w:basedOn w:val="Domylnaczcionkaakapitu"/>
    <w:uiPriority w:val="99"/>
    <w:semiHidden/>
    <w:unhideWhenUsed/>
    <w:rsid w:val="00067044"/>
    <w:rPr>
      <w:color w:val="605E5C"/>
      <w:shd w:val="clear" w:color="auto" w:fill="E1DFDD"/>
    </w:rPr>
  </w:style>
  <w:style w:type="character" w:customStyle="1" w:styleId="FontStyle33">
    <w:name w:val="Font Style33"/>
    <w:rsid w:val="00067044"/>
    <w:rPr>
      <w:rFonts w:ascii="Times New Roman" w:hAnsi="Times New Roman" w:cs="Times New Roman" w:hint="default"/>
      <w:sz w:val="22"/>
      <w:szCs w:val="22"/>
    </w:rPr>
  </w:style>
  <w:style w:type="paragraph" w:customStyle="1" w:styleId="Style18">
    <w:name w:val="Style18"/>
    <w:basedOn w:val="Normalny"/>
    <w:rsid w:val="00067044"/>
    <w:pPr>
      <w:widowControl w:val="0"/>
      <w:autoSpaceDE w:val="0"/>
      <w:autoSpaceDN w:val="0"/>
      <w:adjustRightInd w:val="0"/>
      <w:spacing w:line="274" w:lineRule="exact"/>
      <w:ind w:hanging="350"/>
    </w:pPr>
  </w:style>
  <w:style w:type="paragraph" w:customStyle="1" w:styleId="BodyText21">
    <w:name w:val="Body Text 21"/>
    <w:basedOn w:val="Normalny"/>
    <w:rsid w:val="00FB4E6F"/>
    <w:pPr>
      <w:jc w:val="center"/>
    </w:pPr>
    <w:rPr>
      <w:b/>
      <w:i/>
      <w:sz w:val="32"/>
      <w:szCs w:val="20"/>
    </w:rPr>
  </w:style>
  <w:style w:type="character" w:customStyle="1" w:styleId="Nierozpoznanawzmianka3">
    <w:name w:val="Nierozpoznana wzmianka3"/>
    <w:basedOn w:val="Domylnaczcionkaakapitu"/>
    <w:uiPriority w:val="99"/>
    <w:semiHidden/>
    <w:unhideWhenUsed/>
    <w:rsid w:val="00B454C3"/>
    <w:rPr>
      <w:color w:val="605E5C"/>
      <w:shd w:val="clear" w:color="auto" w:fill="E1DFDD"/>
    </w:rPr>
  </w:style>
  <w:style w:type="table" w:customStyle="1" w:styleId="TableGrid">
    <w:name w:val="TableGrid"/>
    <w:rsid w:val="00377BCD"/>
    <w:pPr>
      <w:spacing w:after="0" w:line="240" w:lineRule="auto"/>
    </w:pPr>
    <w:rPr>
      <w:rFonts w:eastAsiaTheme="minorEastAsia"/>
      <w:lang w:eastAsia="pl-PL"/>
    </w:rPr>
    <w:tblPr>
      <w:tblCellMar>
        <w:top w:w="0" w:type="dxa"/>
        <w:left w:w="0" w:type="dxa"/>
        <w:bottom w:w="0" w:type="dxa"/>
        <w:right w:w="0" w:type="dxa"/>
      </w:tblCellMar>
    </w:tblPr>
  </w:style>
  <w:style w:type="character" w:styleId="Nierozpoznanawzmianka">
    <w:name w:val="Unresolved Mention"/>
    <w:basedOn w:val="Domylnaczcionkaakapitu"/>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63372">
      <w:bodyDiv w:val="1"/>
      <w:marLeft w:val="0"/>
      <w:marRight w:val="0"/>
      <w:marTop w:val="0"/>
      <w:marBottom w:val="0"/>
      <w:divBdr>
        <w:top w:val="none" w:sz="0" w:space="0" w:color="auto"/>
        <w:left w:val="none" w:sz="0" w:space="0" w:color="auto"/>
        <w:bottom w:val="none" w:sz="0" w:space="0" w:color="auto"/>
        <w:right w:val="none" w:sz="0" w:space="0" w:color="auto"/>
      </w:divBdr>
    </w:div>
    <w:div w:id="208690721">
      <w:bodyDiv w:val="1"/>
      <w:marLeft w:val="0"/>
      <w:marRight w:val="0"/>
      <w:marTop w:val="0"/>
      <w:marBottom w:val="0"/>
      <w:divBdr>
        <w:top w:val="none" w:sz="0" w:space="0" w:color="auto"/>
        <w:left w:val="none" w:sz="0" w:space="0" w:color="auto"/>
        <w:bottom w:val="none" w:sz="0" w:space="0" w:color="auto"/>
        <w:right w:val="none" w:sz="0" w:space="0" w:color="auto"/>
      </w:divBdr>
    </w:div>
    <w:div w:id="275260493">
      <w:bodyDiv w:val="1"/>
      <w:marLeft w:val="0"/>
      <w:marRight w:val="0"/>
      <w:marTop w:val="0"/>
      <w:marBottom w:val="0"/>
      <w:divBdr>
        <w:top w:val="none" w:sz="0" w:space="0" w:color="auto"/>
        <w:left w:val="none" w:sz="0" w:space="0" w:color="auto"/>
        <w:bottom w:val="none" w:sz="0" w:space="0" w:color="auto"/>
        <w:right w:val="none" w:sz="0" w:space="0" w:color="auto"/>
      </w:divBdr>
    </w:div>
    <w:div w:id="473526616">
      <w:bodyDiv w:val="1"/>
      <w:marLeft w:val="0"/>
      <w:marRight w:val="0"/>
      <w:marTop w:val="0"/>
      <w:marBottom w:val="0"/>
      <w:divBdr>
        <w:top w:val="none" w:sz="0" w:space="0" w:color="auto"/>
        <w:left w:val="none" w:sz="0" w:space="0" w:color="auto"/>
        <w:bottom w:val="none" w:sz="0" w:space="0" w:color="auto"/>
        <w:right w:val="none" w:sz="0" w:space="0" w:color="auto"/>
      </w:divBdr>
    </w:div>
    <w:div w:id="714235009">
      <w:bodyDiv w:val="1"/>
      <w:marLeft w:val="0"/>
      <w:marRight w:val="0"/>
      <w:marTop w:val="0"/>
      <w:marBottom w:val="0"/>
      <w:divBdr>
        <w:top w:val="none" w:sz="0" w:space="0" w:color="auto"/>
        <w:left w:val="none" w:sz="0" w:space="0" w:color="auto"/>
        <w:bottom w:val="none" w:sz="0" w:space="0" w:color="auto"/>
        <w:right w:val="none" w:sz="0" w:space="0" w:color="auto"/>
      </w:divBdr>
    </w:div>
    <w:div w:id="867715847">
      <w:bodyDiv w:val="1"/>
      <w:marLeft w:val="0"/>
      <w:marRight w:val="0"/>
      <w:marTop w:val="0"/>
      <w:marBottom w:val="0"/>
      <w:divBdr>
        <w:top w:val="none" w:sz="0" w:space="0" w:color="auto"/>
        <w:left w:val="none" w:sz="0" w:space="0" w:color="auto"/>
        <w:bottom w:val="none" w:sz="0" w:space="0" w:color="auto"/>
        <w:right w:val="none" w:sz="0" w:space="0" w:color="auto"/>
      </w:divBdr>
    </w:div>
    <w:div w:id="888300063">
      <w:bodyDiv w:val="1"/>
      <w:marLeft w:val="0"/>
      <w:marRight w:val="0"/>
      <w:marTop w:val="0"/>
      <w:marBottom w:val="0"/>
      <w:divBdr>
        <w:top w:val="none" w:sz="0" w:space="0" w:color="auto"/>
        <w:left w:val="none" w:sz="0" w:space="0" w:color="auto"/>
        <w:bottom w:val="none" w:sz="0" w:space="0" w:color="auto"/>
        <w:right w:val="none" w:sz="0" w:space="0" w:color="auto"/>
      </w:divBdr>
    </w:div>
    <w:div w:id="898634656">
      <w:bodyDiv w:val="1"/>
      <w:marLeft w:val="0"/>
      <w:marRight w:val="0"/>
      <w:marTop w:val="0"/>
      <w:marBottom w:val="0"/>
      <w:divBdr>
        <w:top w:val="none" w:sz="0" w:space="0" w:color="auto"/>
        <w:left w:val="none" w:sz="0" w:space="0" w:color="auto"/>
        <w:bottom w:val="none" w:sz="0" w:space="0" w:color="auto"/>
        <w:right w:val="none" w:sz="0" w:space="0" w:color="auto"/>
      </w:divBdr>
    </w:div>
    <w:div w:id="899753285">
      <w:bodyDiv w:val="1"/>
      <w:marLeft w:val="0"/>
      <w:marRight w:val="0"/>
      <w:marTop w:val="0"/>
      <w:marBottom w:val="0"/>
      <w:divBdr>
        <w:top w:val="none" w:sz="0" w:space="0" w:color="auto"/>
        <w:left w:val="none" w:sz="0" w:space="0" w:color="auto"/>
        <w:bottom w:val="none" w:sz="0" w:space="0" w:color="auto"/>
        <w:right w:val="none" w:sz="0" w:space="0" w:color="auto"/>
      </w:divBdr>
    </w:div>
    <w:div w:id="960456253">
      <w:bodyDiv w:val="1"/>
      <w:marLeft w:val="0"/>
      <w:marRight w:val="0"/>
      <w:marTop w:val="0"/>
      <w:marBottom w:val="0"/>
      <w:divBdr>
        <w:top w:val="none" w:sz="0" w:space="0" w:color="auto"/>
        <w:left w:val="none" w:sz="0" w:space="0" w:color="auto"/>
        <w:bottom w:val="none" w:sz="0" w:space="0" w:color="auto"/>
        <w:right w:val="none" w:sz="0" w:space="0" w:color="auto"/>
      </w:divBdr>
    </w:div>
    <w:div w:id="1493988268">
      <w:bodyDiv w:val="1"/>
      <w:marLeft w:val="0"/>
      <w:marRight w:val="0"/>
      <w:marTop w:val="0"/>
      <w:marBottom w:val="0"/>
      <w:divBdr>
        <w:top w:val="none" w:sz="0" w:space="0" w:color="auto"/>
        <w:left w:val="none" w:sz="0" w:space="0" w:color="auto"/>
        <w:bottom w:val="none" w:sz="0" w:space="0" w:color="auto"/>
        <w:right w:val="none" w:sz="0" w:space="0" w:color="auto"/>
      </w:divBdr>
    </w:div>
    <w:div w:id="1786583766">
      <w:bodyDiv w:val="1"/>
      <w:marLeft w:val="0"/>
      <w:marRight w:val="0"/>
      <w:marTop w:val="0"/>
      <w:marBottom w:val="0"/>
      <w:divBdr>
        <w:top w:val="none" w:sz="0" w:space="0" w:color="auto"/>
        <w:left w:val="none" w:sz="0" w:space="0" w:color="auto"/>
        <w:bottom w:val="none" w:sz="0" w:space="0" w:color="auto"/>
        <w:right w:val="none" w:sz="0" w:space="0" w:color="auto"/>
      </w:divBdr>
    </w:div>
    <w:div w:id="1893998547">
      <w:bodyDiv w:val="1"/>
      <w:marLeft w:val="0"/>
      <w:marRight w:val="0"/>
      <w:marTop w:val="0"/>
      <w:marBottom w:val="0"/>
      <w:divBdr>
        <w:top w:val="none" w:sz="0" w:space="0" w:color="auto"/>
        <w:left w:val="none" w:sz="0" w:space="0" w:color="auto"/>
        <w:bottom w:val="none" w:sz="0" w:space="0" w:color="auto"/>
        <w:right w:val="none" w:sz="0" w:space="0" w:color="auto"/>
      </w:divBdr>
    </w:div>
    <w:div w:id="214376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mogilno@post.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mogilno"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AA824-D61E-4C3F-853E-050866C57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1659</TotalTime>
  <Pages>26</Pages>
  <Words>6010</Words>
  <Characters>34259</Characters>
  <Application>Microsoft Office Word</Application>
  <DocSecurity>0</DocSecurity>
  <Lines>285</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Łuczkowiak</dc:creator>
  <cp:keywords/>
  <dc:description/>
  <cp:lastModifiedBy>Jakub Łuczkowiak</cp:lastModifiedBy>
  <cp:revision>18</cp:revision>
  <cp:lastPrinted>2021-12-10T11:07:00Z</cp:lastPrinted>
  <dcterms:created xsi:type="dcterms:W3CDTF">2023-07-25T12:12:00Z</dcterms:created>
  <dcterms:modified xsi:type="dcterms:W3CDTF">2024-01-16T07:56:00Z</dcterms:modified>
</cp:coreProperties>
</file>