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FD14D" w14:textId="77777777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7BBD3FBA" w14:textId="6DDB96A6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CE6A2B">
        <w:rPr>
          <w:lang w:eastAsia="ar-SA"/>
        </w:rPr>
        <w:t>5</w:t>
      </w:r>
    </w:p>
    <w:p w14:paraId="2642AAB9" w14:textId="77777777" w:rsidR="007343A5" w:rsidRDefault="007343A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669C4143" w14:textId="77777777" w:rsidR="007343A5" w:rsidRPr="001977E6" w:rsidRDefault="007343A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1380A12D" w14:textId="3E37CFF9" w:rsidR="007343A5" w:rsidRPr="00020B4C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OR.271.</w:t>
      </w:r>
      <w:r w:rsidR="00CE6A2B">
        <w:rPr>
          <w:sz w:val="24"/>
          <w:szCs w:val="24"/>
          <w:lang w:eastAsia="pl-PL"/>
        </w:rPr>
        <w:t>1</w:t>
      </w:r>
      <w:r>
        <w:rPr>
          <w:sz w:val="24"/>
          <w:szCs w:val="24"/>
          <w:lang w:eastAsia="pl-PL"/>
        </w:rPr>
        <w:t>7.2019</w:t>
      </w:r>
    </w:p>
    <w:p w14:paraId="48B3FC29" w14:textId="77777777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wykonawcy </w:t>
      </w:r>
    </w:p>
    <w:p w14:paraId="3BDD8F4E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25a ust. 1 ustawy, </w:t>
      </w:r>
    </w:p>
    <w:p w14:paraId="3DCF7815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B3E81D0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</w:p>
    <w:p w14:paraId="0806EDA5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2527AFB4" w14:textId="77777777" w:rsidR="00CE6A2B" w:rsidRPr="00CE6A2B" w:rsidRDefault="00CE6A2B" w:rsidP="00CE6A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CE6A2B">
        <w:rPr>
          <w:rFonts w:eastAsia="Times New Roman"/>
          <w:b/>
          <w:sz w:val="24"/>
          <w:szCs w:val="24"/>
          <w:lang w:eastAsia="pl-PL"/>
        </w:rPr>
        <w:t xml:space="preserve">Bankowa obsługa budżetu Gminy Świętochłowice i jej jednostek organizacyjnych, </w:t>
      </w:r>
    </w:p>
    <w:p w14:paraId="7E8C4974" w14:textId="77777777" w:rsidR="00CE6A2B" w:rsidRPr="00CE6A2B" w:rsidRDefault="00CE6A2B" w:rsidP="00CE6A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CE6A2B">
        <w:rPr>
          <w:rFonts w:eastAsia="Times New Roman"/>
          <w:b/>
          <w:sz w:val="24"/>
          <w:szCs w:val="24"/>
          <w:lang w:eastAsia="pl-PL"/>
        </w:rPr>
        <w:t xml:space="preserve">instytucji kultury oraz Komendy Miejskiej Państwowej Straży Pożarnej </w:t>
      </w:r>
    </w:p>
    <w:p w14:paraId="66EAE8C4" w14:textId="77777777" w:rsidR="00CE6A2B" w:rsidRPr="00CE6A2B" w:rsidRDefault="00CE6A2B" w:rsidP="00CE6A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CE6A2B">
        <w:rPr>
          <w:rFonts w:eastAsia="Times New Roman"/>
          <w:b/>
          <w:sz w:val="24"/>
          <w:szCs w:val="24"/>
          <w:lang w:eastAsia="pl-PL"/>
        </w:rPr>
        <w:t>w Świętochłowicach</w:t>
      </w:r>
    </w:p>
    <w:p w14:paraId="437D6658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  <w:bookmarkStart w:id="0" w:name="_GoBack"/>
      <w:bookmarkEnd w:id="0"/>
    </w:p>
    <w:p w14:paraId="3CCC1E07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7DA8C722" w14:textId="77777777" w:rsidR="007343A5" w:rsidRPr="00A92FBD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14:paraId="4EEC6653" w14:textId="77777777" w:rsidR="007343A5" w:rsidRPr="001977E6" w:rsidRDefault="007343A5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5E1E6B7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500DDB52" w14:textId="77777777" w:rsidR="007343A5" w:rsidRPr="001977E6" w:rsidRDefault="007343A5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1977E6">
        <w:rPr>
          <w:b/>
          <w:sz w:val="21"/>
          <w:szCs w:val="21"/>
        </w:rPr>
        <w:t>INFORMACJA W ZWIĄZKU Z POLEGANIEM NA ZASOBACH INNYCH PODMIOTÓW</w:t>
      </w:r>
      <w:r w:rsidRPr="001977E6">
        <w:rPr>
          <w:sz w:val="21"/>
          <w:szCs w:val="21"/>
        </w:rPr>
        <w:t xml:space="preserve">: </w:t>
      </w:r>
    </w:p>
    <w:p w14:paraId="3EA3B4E0" w14:textId="77777777" w:rsidR="007343A5" w:rsidRPr="001977E6" w:rsidRDefault="007343A5" w:rsidP="00FC0317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</w:t>
      </w:r>
      <w:proofErr w:type="spellStart"/>
      <w:r w:rsidRPr="001977E6">
        <w:rPr>
          <w:sz w:val="21"/>
          <w:szCs w:val="21"/>
        </w:rPr>
        <w:t>ych</w:t>
      </w:r>
      <w:proofErr w:type="spellEnd"/>
      <w:r w:rsidRPr="001977E6">
        <w:rPr>
          <w:sz w:val="21"/>
          <w:szCs w:val="21"/>
        </w:rPr>
        <w:t xml:space="preserve"> podmiotu/ów: ………………………………………………………………………………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14:paraId="295ED848" w14:textId="77777777" w:rsidR="007343A5" w:rsidRPr="001977E6" w:rsidRDefault="007343A5" w:rsidP="00FC0317">
      <w:pPr>
        <w:spacing w:after="0" w:line="360" w:lineRule="auto"/>
        <w:jc w:val="both"/>
        <w:rPr>
          <w:i/>
          <w:sz w:val="16"/>
          <w:szCs w:val="16"/>
        </w:rPr>
      </w:pPr>
      <w:r w:rsidRPr="001977E6">
        <w:rPr>
          <w:sz w:val="21"/>
          <w:szCs w:val="21"/>
        </w:rPr>
        <w:t>…………………………………………….………………………………</w:t>
      </w:r>
      <w:r>
        <w:rPr>
          <w:sz w:val="21"/>
          <w:szCs w:val="21"/>
        </w:rPr>
        <w:t xml:space="preserve">…………………………….………..…….., </w:t>
      </w:r>
      <w:r w:rsidRPr="001977E6">
        <w:rPr>
          <w:sz w:val="21"/>
          <w:szCs w:val="21"/>
        </w:rPr>
        <w:t>w następującym zakresie: …………………………………………………………………………</w:t>
      </w:r>
      <w:r>
        <w:rPr>
          <w:sz w:val="21"/>
          <w:szCs w:val="21"/>
        </w:rPr>
        <w:t>…..</w:t>
      </w:r>
      <w:r w:rsidRPr="001977E6">
        <w:rPr>
          <w:sz w:val="21"/>
          <w:szCs w:val="21"/>
        </w:rPr>
        <w:t xml:space="preserve"> </w:t>
      </w:r>
      <w:r w:rsidRPr="001977E6">
        <w:rPr>
          <w:i/>
          <w:sz w:val="16"/>
          <w:szCs w:val="16"/>
        </w:rPr>
        <w:t xml:space="preserve">(wskazać podmiot i określić odpowiedni zakres dla wskazanego podmiotu). </w:t>
      </w:r>
    </w:p>
    <w:p w14:paraId="369C1301" w14:textId="77777777" w:rsidR="007343A5" w:rsidRPr="001977E6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1C91E6D5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24512836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5880673F" w14:textId="77777777" w:rsidR="007343A5" w:rsidRPr="001977E6" w:rsidRDefault="007343A5" w:rsidP="00D23F3D">
      <w:pPr>
        <w:spacing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wszystkie informacje podane w powyższych oświadczeniach są aktualne </w:t>
      </w:r>
      <w:r w:rsidRPr="001977E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105CE9A" w14:textId="77777777" w:rsidR="007343A5" w:rsidRPr="001977E6" w:rsidRDefault="007343A5" w:rsidP="00F901E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66D3C74E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6591E19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28891B8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EF2D00F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34248F24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9941AB0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1D0BE22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90F7C" w14:textId="77777777" w:rsidR="007343A5" w:rsidRDefault="007343A5" w:rsidP="0038231F">
      <w:pPr>
        <w:spacing w:after="0" w:line="240" w:lineRule="auto"/>
      </w:pPr>
      <w:r>
        <w:separator/>
      </w:r>
    </w:p>
  </w:endnote>
  <w:endnote w:type="continuationSeparator" w:id="0">
    <w:p w14:paraId="36CD52D3" w14:textId="77777777" w:rsidR="007343A5" w:rsidRDefault="007343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D1B3A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B0349" w14:textId="77777777" w:rsidR="007343A5" w:rsidRDefault="007343A5" w:rsidP="0038231F">
      <w:pPr>
        <w:spacing w:after="0" w:line="240" w:lineRule="auto"/>
      </w:pPr>
      <w:r>
        <w:separator/>
      </w:r>
    </w:p>
  </w:footnote>
  <w:footnote w:type="continuationSeparator" w:id="0">
    <w:p w14:paraId="3681D02B" w14:textId="77777777" w:rsidR="007343A5" w:rsidRDefault="007343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A3A1F"/>
    <w:rsid w:val="006A52B6"/>
    <w:rsid w:val="006B651C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DEB"/>
    <w:rsid w:val="00C81012"/>
    <w:rsid w:val="00C95116"/>
    <w:rsid w:val="00CB5723"/>
    <w:rsid w:val="00CB7664"/>
    <w:rsid w:val="00CC52F8"/>
    <w:rsid w:val="00CC601E"/>
    <w:rsid w:val="00CE355E"/>
    <w:rsid w:val="00CE6A2B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24684"/>
  <w15:docId w15:val="{1D8E2B87-4B48-41A6-B2B6-2A2D28F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32</cp:revision>
  <cp:lastPrinted>2016-09-13T06:35:00Z</cp:lastPrinted>
  <dcterms:created xsi:type="dcterms:W3CDTF">2016-08-31T13:49:00Z</dcterms:created>
  <dcterms:modified xsi:type="dcterms:W3CDTF">2019-08-12T14:55:00Z</dcterms:modified>
</cp:coreProperties>
</file>