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21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872"/>
        <w:gridCol w:w="148"/>
        <w:gridCol w:w="360"/>
        <w:gridCol w:w="59"/>
        <w:gridCol w:w="316"/>
        <w:gridCol w:w="783"/>
        <w:gridCol w:w="35"/>
        <w:gridCol w:w="22"/>
        <w:gridCol w:w="652"/>
        <w:gridCol w:w="1027"/>
        <w:gridCol w:w="409"/>
        <w:gridCol w:w="974"/>
        <w:gridCol w:w="35"/>
        <w:gridCol w:w="283"/>
        <w:gridCol w:w="835"/>
        <w:gridCol w:w="110"/>
        <w:gridCol w:w="2158"/>
        <w:gridCol w:w="723"/>
      </w:tblGrid>
      <w:tr w:rsidR="006A454B" w:rsidRPr="00C06359" w:rsidTr="000362F8">
        <w:trPr>
          <w:trHeight w:val="694"/>
          <w:jc w:val="center"/>
        </w:trPr>
        <w:tc>
          <w:tcPr>
            <w:tcW w:w="1020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29B6" w:rsidRPr="00FE68AB" w:rsidRDefault="008229B6" w:rsidP="000362F8">
            <w:pPr>
              <w:jc w:val="center"/>
              <w:rPr>
                <w:b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AE5165">
              <w:rPr>
                <w:b/>
                <w:bCs/>
                <w:sz w:val="28"/>
                <w:szCs w:val="28"/>
              </w:rPr>
              <w:t xml:space="preserve"> Nr </w:t>
            </w:r>
            <w:r w:rsidR="006C3941">
              <w:rPr>
                <w:b/>
                <w:bCs/>
                <w:sz w:val="28"/>
                <w:szCs w:val="28"/>
              </w:rPr>
              <w:t>………..</w:t>
            </w:r>
            <w:r w:rsidR="00AE5165">
              <w:rPr>
                <w:b/>
                <w:bCs/>
                <w:sz w:val="28"/>
                <w:szCs w:val="28"/>
              </w:rPr>
              <w:t>/</w:t>
            </w:r>
            <w:r w:rsidR="000362F8">
              <w:rPr>
                <w:b/>
                <w:bCs/>
                <w:sz w:val="28"/>
                <w:szCs w:val="28"/>
              </w:rPr>
              <w:t xml:space="preserve">bud. nr </w:t>
            </w:r>
            <w:r w:rsidR="006C3941">
              <w:rPr>
                <w:b/>
                <w:bCs/>
                <w:sz w:val="28"/>
                <w:szCs w:val="28"/>
              </w:rPr>
              <w:t>……………………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FE68AB">
              <w:rPr>
                <w:b/>
              </w:rPr>
              <w:t>z okresowej „półrocznej”  kontroli stanu technicznego budynku</w:t>
            </w:r>
          </w:p>
          <w:p w:rsidR="006A454B" w:rsidRPr="0035639E" w:rsidRDefault="008229B6" w:rsidP="000362F8">
            <w:pPr>
              <w:jc w:val="center"/>
              <w:rPr>
                <w:b/>
                <w:bCs/>
                <w:sz w:val="28"/>
                <w:szCs w:val="28"/>
              </w:rPr>
            </w:pPr>
            <w:r w:rsidRPr="00FE68AB">
              <w:rPr>
                <w:b/>
              </w:rPr>
              <w:t>w zakresie konstrukcyjno-budowlanym</w:t>
            </w:r>
          </w:p>
        </w:tc>
      </w:tr>
      <w:tr w:rsidR="006A454B" w:rsidRPr="00C06359" w:rsidTr="000362F8">
        <w:trPr>
          <w:trHeight w:val="951"/>
          <w:jc w:val="center"/>
        </w:trPr>
        <w:tc>
          <w:tcPr>
            <w:tcW w:w="1277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A454B" w:rsidRPr="00C06359" w:rsidRDefault="006A454B" w:rsidP="000362F8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7"/>
            <w:tcBorders>
              <w:top w:val="single" w:sz="12" w:space="0" w:color="000000"/>
            </w:tcBorders>
            <w:vAlign w:val="center"/>
          </w:tcPr>
          <w:p w:rsidR="006A454B" w:rsidRDefault="00D23197" w:rsidP="000362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 62 ust. 1 pkt 3)</w:t>
            </w:r>
            <w:r w:rsidR="006A454B">
              <w:rPr>
                <w:bCs/>
                <w:sz w:val="22"/>
                <w:szCs w:val="22"/>
              </w:rPr>
              <w:t xml:space="preserve"> </w:t>
            </w:r>
            <w:r w:rsidR="006A454B"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6F411A">
              <w:rPr>
                <w:bCs/>
                <w:sz w:val="22"/>
                <w:szCs w:val="22"/>
              </w:rPr>
              <w:t>– Prawo budowl</w:t>
            </w:r>
            <w:r w:rsidR="00613C22">
              <w:rPr>
                <w:bCs/>
                <w:sz w:val="22"/>
                <w:szCs w:val="22"/>
              </w:rPr>
              <w:t>ane (Dz. U. z 2017 roku poz. 133</w:t>
            </w:r>
            <w:r w:rsidR="006F411A">
              <w:rPr>
                <w:bCs/>
                <w:sz w:val="22"/>
                <w:szCs w:val="22"/>
              </w:rPr>
              <w:t>2</w:t>
            </w:r>
            <w:r w:rsidR="00613C22">
              <w:rPr>
                <w:bCs/>
                <w:sz w:val="22"/>
                <w:szCs w:val="22"/>
              </w:rPr>
              <w:t xml:space="preserve"> z p. zm.</w:t>
            </w:r>
            <w:r w:rsidR="006A454B">
              <w:rPr>
                <w:bCs/>
                <w:sz w:val="22"/>
                <w:szCs w:val="22"/>
              </w:rPr>
              <w:t>) w związku z § 4 - 5</w:t>
            </w:r>
            <w:r w:rsidR="006A454B" w:rsidRPr="00C06359">
              <w:rPr>
                <w:bCs/>
                <w:sz w:val="22"/>
                <w:szCs w:val="22"/>
              </w:rPr>
              <w:t xml:space="preserve"> Rozporządzenia</w:t>
            </w:r>
            <w:r w:rsidR="006A454B" w:rsidRPr="00C06359">
              <w:rPr>
                <w:sz w:val="22"/>
                <w:szCs w:val="22"/>
              </w:rPr>
              <w:t xml:space="preserve"> </w:t>
            </w:r>
            <w:r w:rsidR="006A454B" w:rsidRPr="00C06359">
              <w:rPr>
                <w:bCs/>
                <w:sz w:val="22"/>
                <w:szCs w:val="22"/>
              </w:rPr>
              <w:t xml:space="preserve">Ministra Spraw Wewnętrznych </w:t>
            </w:r>
          </w:p>
          <w:p w:rsidR="006A454B" w:rsidRPr="0037209C" w:rsidRDefault="006A454B" w:rsidP="000362F8">
            <w:pPr>
              <w:jc w:val="both"/>
              <w:rPr>
                <w:bCs/>
                <w:sz w:val="22"/>
                <w:szCs w:val="22"/>
              </w:rPr>
            </w:pPr>
            <w:r w:rsidRPr="00C06359">
              <w:rPr>
                <w:bCs/>
                <w:sz w:val="22"/>
                <w:szCs w:val="22"/>
              </w:rPr>
              <w:t>i Administracji</w:t>
            </w:r>
            <w:r w:rsidRPr="00C06359">
              <w:rPr>
                <w:sz w:val="22"/>
                <w:szCs w:val="22"/>
              </w:rPr>
              <w:t xml:space="preserve"> z dnia 16 sierpnia 1999 roku </w:t>
            </w:r>
            <w:r>
              <w:rPr>
                <w:sz w:val="22"/>
                <w:szCs w:val="22"/>
              </w:rPr>
              <w:t xml:space="preserve"> </w:t>
            </w:r>
            <w:r w:rsidRPr="00C06359">
              <w:rPr>
                <w:bCs/>
                <w:sz w:val="22"/>
                <w:szCs w:val="22"/>
              </w:rPr>
              <w:t>w sprawie warunków technicznych użytkowania budynków mieszkalnych (DZ. U. Nr 74 poz. 836 z p. zm.)</w:t>
            </w:r>
          </w:p>
        </w:tc>
      </w:tr>
      <w:tr w:rsidR="006A454B" w:rsidRPr="00C06359" w:rsidTr="000362F8">
        <w:trPr>
          <w:trHeight w:val="296"/>
          <w:jc w:val="center"/>
        </w:trPr>
        <w:tc>
          <w:tcPr>
            <w:tcW w:w="1020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Default="006A454B" w:rsidP="000362F8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>
              <w:rPr>
                <w:b/>
                <w:bCs/>
                <w:sz w:val="22"/>
                <w:szCs w:val="22"/>
              </w:rPr>
              <w:t>S KONTROLI OBEJMUJE SPRAWDZENIE:</w:t>
            </w:r>
          </w:p>
          <w:p w:rsidR="008229B6" w:rsidRPr="0009280A" w:rsidRDefault="008229B6" w:rsidP="000362F8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09280A">
              <w:rPr>
                <w:sz w:val="22"/>
                <w:szCs w:val="22"/>
              </w:rPr>
              <w:t>wykonania zaleceń z poprzednich kontroli okresowych,</w:t>
            </w:r>
          </w:p>
          <w:p w:rsidR="008229B6" w:rsidRPr="0009280A" w:rsidRDefault="008229B6" w:rsidP="000362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80A">
              <w:rPr>
                <w:sz w:val="22"/>
                <w:szCs w:val="22"/>
              </w:rPr>
              <w:t xml:space="preserve">stanu technicznego elementów budynku </w:t>
            </w:r>
            <w:r w:rsidRPr="0009280A">
              <w:t xml:space="preserve"> </w:t>
            </w:r>
            <w:r w:rsidRPr="0009280A">
              <w:rPr>
                <w:sz w:val="22"/>
                <w:szCs w:val="22"/>
              </w:rPr>
              <w:t>narażonych na szkodliwe wpływy atmosferyczne i niszczące działania czynników występujących podczas użytkowania obiektu,</w:t>
            </w:r>
          </w:p>
          <w:p w:rsidR="00F2714C" w:rsidRPr="00613C22" w:rsidRDefault="008229B6" w:rsidP="000362F8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09280A">
              <w:rPr>
                <w:sz w:val="22"/>
                <w:szCs w:val="22"/>
              </w:rPr>
              <w:t>urządzeń służących ochronie środowiska</w:t>
            </w:r>
            <w:r>
              <w:rPr>
                <w:sz w:val="22"/>
                <w:szCs w:val="22"/>
              </w:rPr>
              <w:t>.</w:t>
            </w:r>
          </w:p>
        </w:tc>
      </w:tr>
      <w:tr w:rsidR="006A454B" w:rsidRPr="00C06359" w:rsidTr="000362F8">
        <w:trPr>
          <w:trHeight w:val="298"/>
          <w:jc w:val="center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8229B6" w:rsidRDefault="006A454B" w:rsidP="000362F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5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991" w:type="dxa"/>
            <w:gridSpan w:val="3"/>
            <w:tcBorders>
              <w:bottom w:val="single" w:sz="12" w:space="0" w:color="000000"/>
            </w:tcBorders>
            <w:vAlign w:val="center"/>
          </w:tcPr>
          <w:p w:rsidR="006A454B" w:rsidRPr="00D5770C" w:rsidRDefault="006A454B" w:rsidP="000362F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454B" w:rsidRPr="00C06359" w:rsidTr="000362F8">
        <w:trPr>
          <w:trHeight w:val="342"/>
          <w:jc w:val="center"/>
        </w:trPr>
        <w:tc>
          <w:tcPr>
            <w:tcW w:w="10206" w:type="dxa"/>
            <w:gridSpan w:val="19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6A454B" w:rsidRPr="00C06359" w:rsidTr="000362F8">
        <w:trPr>
          <w:trHeight w:val="138"/>
          <w:jc w:val="center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8362" w:type="dxa"/>
            <w:gridSpan w:val="1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C06359" w:rsidRDefault="006A454B" w:rsidP="000362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0362F8">
        <w:trPr>
          <w:trHeight w:val="433"/>
          <w:jc w:val="center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4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A0500E" w:rsidRDefault="006A454B" w:rsidP="000362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A0500E" w:rsidRDefault="006A454B" w:rsidP="000362F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454B" w:rsidRPr="00C06359" w:rsidTr="000362F8">
        <w:trPr>
          <w:trHeight w:val="292"/>
          <w:jc w:val="center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AB7610" w:rsidRDefault="006A454B" w:rsidP="000362F8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244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A0500E" w:rsidRDefault="006A454B" w:rsidP="000362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A0500E" w:rsidRDefault="006A454B" w:rsidP="000362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454B" w:rsidRPr="00C06359" w:rsidTr="000362F8">
        <w:trPr>
          <w:trHeight w:val="196"/>
          <w:jc w:val="center"/>
        </w:trPr>
        <w:tc>
          <w:tcPr>
            <w:tcW w:w="1020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Pr="00C06359" w:rsidRDefault="006A454B" w:rsidP="000362F8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520BD2" w:rsidRPr="00C06359" w:rsidTr="000362F8">
        <w:trPr>
          <w:trHeight w:val="314"/>
          <w:jc w:val="center"/>
        </w:trPr>
        <w:tc>
          <w:tcPr>
            <w:tcW w:w="1844" w:type="dxa"/>
            <w:gridSpan w:val="5"/>
            <w:vAlign w:val="center"/>
          </w:tcPr>
          <w:p w:rsidR="00520BD2" w:rsidRPr="00C06359" w:rsidRDefault="00520BD2" w:rsidP="000362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budynku</w:t>
            </w:r>
          </w:p>
        </w:tc>
        <w:tc>
          <w:tcPr>
            <w:tcW w:w="8362" w:type="dxa"/>
            <w:gridSpan w:val="14"/>
          </w:tcPr>
          <w:p w:rsidR="00520BD2" w:rsidRPr="001E2499" w:rsidRDefault="00520BD2" w:rsidP="000362F8">
            <w:pPr>
              <w:rPr>
                <w:b/>
              </w:rPr>
            </w:pPr>
          </w:p>
        </w:tc>
      </w:tr>
      <w:tr w:rsidR="006A454B" w:rsidRPr="00C06359" w:rsidTr="000362F8">
        <w:trPr>
          <w:trHeight w:val="314"/>
          <w:jc w:val="center"/>
        </w:trPr>
        <w:tc>
          <w:tcPr>
            <w:tcW w:w="1844" w:type="dxa"/>
            <w:gridSpan w:val="5"/>
            <w:vAlign w:val="center"/>
          </w:tcPr>
          <w:p w:rsidR="006A454B" w:rsidRPr="00C06359" w:rsidRDefault="006A454B" w:rsidP="000362F8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362" w:type="dxa"/>
            <w:gridSpan w:val="14"/>
          </w:tcPr>
          <w:p w:rsidR="006A454B" w:rsidRPr="00C06359" w:rsidRDefault="006A454B" w:rsidP="000362F8">
            <w:pPr>
              <w:rPr>
                <w:sz w:val="22"/>
                <w:szCs w:val="22"/>
              </w:rPr>
            </w:pPr>
          </w:p>
        </w:tc>
      </w:tr>
      <w:tr w:rsidR="006A454B" w:rsidRPr="00C06359" w:rsidTr="000362F8">
        <w:trPr>
          <w:trHeight w:val="243"/>
          <w:jc w:val="center"/>
        </w:trPr>
        <w:tc>
          <w:tcPr>
            <w:tcW w:w="10206" w:type="dxa"/>
            <w:gridSpan w:val="19"/>
            <w:vAlign w:val="center"/>
          </w:tcPr>
          <w:p w:rsidR="006A454B" w:rsidRPr="00AB7610" w:rsidRDefault="006A454B" w:rsidP="000362F8">
            <w:pPr>
              <w:jc w:val="center"/>
              <w:rPr>
                <w:b/>
                <w:sz w:val="22"/>
                <w:szCs w:val="22"/>
              </w:rPr>
            </w:pPr>
            <w:r w:rsidRPr="00AB7610">
              <w:rPr>
                <w:b/>
                <w:sz w:val="22"/>
                <w:szCs w:val="22"/>
              </w:rPr>
              <w:t>Fotografia budynku (widok ogólny)</w:t>
            </w:r>
          </w:p>
        </w:tc>
      </w:tr>
      <w:tr w:rsidR="006A454B" w:rsidRPr="00C06359" w:rsidTr="000362F8">
        <w:trPr>
          <w:trHeight w:val="2513"/>
          <w:jc w:val="center"/>
        </w:trPr>
        <w:tc>
          <w:tcPr>
            <w:tcW w:w="5088" w:type="dxa"/>
            <w:gridSpan w:val="12"/>
            <w:tcBorders>
              <w:right w:val="single" w:sz="4" w:space="0" w:color="auto"/>
            </w:tcBorders>
            <w:vAlign w:val="center"/>
          </w:tcPr>
          <w:p w:rsidR="006A454B" w:rsidRPr="00AB7610" w:rsidRDefault="006A454B" w:rsidP="000362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left w:val="single" w:sz="4" w:space="0" w:color="auto"/>
            </w:tcBorders>
            <w:vAlign w:val="center"/>
          </w:tcPr>
          <w:p w:rsidR="006A454B" w:rsidRPr="00AB7610" w:rsidRDefault="006A454B" w:rsidP="000362F8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0362F8">
        <w:trPr>
          <w:trHeight w:val="355"/>
          <w:jc w:val="center"/>
        </w:trPr>
        <w:tc>
          <w:tcPr>
            <w:tcW w:w="216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Właściciel lub</w:t>
            </w:r>
          </w:p>
          <w:p w:rsidR="006A454B" w:rsidRPr="00C06359" w:rsidRDefault="006A454B" w:rsidP="000362F8">
            <w:pPr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</w:tc>
        <w:tc>
          <w:tcPr>
            <w:tcW w:w="25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54B" w:rsidRPr="00C06359" w:rsidRDefault="006A454B" w:rsidP="000362F8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Imię i</w:t>
            </w:r>
            <w:r>
              <w:rPr>
                <w:b/>
                <w:sz w:val="22"/>
                <w:szCs w:val="22"/>
              </w:rPr>
              <w:t xml:space="preserve"> nazwisko</w:t>
            </w:r>
            <w:r w:rsidRPr="00C06359">
              <w:rPr>
                <w:b/>
                <w:sz w:val="22"/>
                <w:szCs w:val="22"/>
              </w:rPr>
              <w:t xml:space="preserve"> lub nazwa</w:t>
            </w:r>
          </w:p>
        </w:tc>
        <w:tc>
          <w:tcPr>
            <w:tcW w:w="5527" w:type="dxa"/>
            <w:gridSpan w:val="8"/>
          </w:tcPr>
          <w:p w:rsidR="006A454B" w:rsidRPr="00A0500E" w:rsidRDefault="00A0500E" w:rsidP="000362F8">
            <w:pPr>
              <w:jc w:val="both"/>
              <w:rPr>
                <w:b/>
                <w:sz w:val="22"/>
                <w:szCs w:val="22"/>
              </w:rPr>
            </w:pPr>
            <w:r w:rsidRPr="00A0500E">
              <w:rPr>
                <w:b/>
                <w:sz w:val="22"/>
                <w:szCs w:val="22"/>
              </w:rPr>
              <w:t>Akademia Wojsk Lądowych imienia generała Tadeusza Kościuszki</w:t>
            </w:r>
          </w:p>
        </w:tc>
      </w:tr>
      <w:tr w:rsidR="006A454B" w:rsidRPr="00C06359" w:rsidTr="000362F8">
        <w:trPr>
          <w:trHeight w:val="297"/>
          <w:jc w:val="center"/>
        </w:trPr>
        <w:tc>
          <w:tcPr>
            <w:tcW w:w="216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4B" w:rsidRPr="00C06359" w:rsidRDefault="006A454B" w:rsidP="000362F8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7" w:type="dxa"/>
            <w:gridSpan w:val="8"/>
          </w:tcPr>
          <w:p w:rsidR="006A454B" w:rsidRPr="0038490A" w:rsidRDefault="00A0500E" w:rsidP="000362F8">
            <w:pPr>
              <w:rPr>
                <w:sz w:val="22"/>
                <w:szCs w:val="22"/>
              </w:rPr>
            </w:pPr>
            <w:r w:rsidRPr="0038490A">
              <w:rPr>
                <w:b/>
                <w:sz w:val="22"/>
                <w:szCs w:val="22"/>
              </w:rPr>
              <w:t>Wrocław, ul. Czajkowskiego 109</w:t>
            </w:r>
          </w:p>
        </w:tc>
      </w:tr>
      <w:tr w:rsidR="006A454B" w:rsidRPr="00C06359" w:rsidTr="000362F8">
        <w:trPr>
          <w:trHeight w:val="454"/>
          <w:jc w:val="center"/>
        </w:trPr>
        <w:tc>
          <w:tcPr>
            <w:tcW w:w="216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54B" w:rsidRPr="00C06359" w:rsidRDefault="006A454B" w:rsidP="000362F8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6A454B" w:rsidRPr="00C06359" w:rsidRDefault="006A454B" w:rsidP="000362F8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54B" w:rsidRPr="00F46806" w:rsidRDefault="006A454B" w:rsidP="000362F8">
            <w:pPr>
              <w:rPr>
                <w:b/>
                <w:sz w:val="22"/>
                <w:szCs w:val="22"/>
              </w:rPr>
            </w:pPr>
            <w:r w:rsidRPr="00F46806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</w:tcPr>
          <w:p w:rsidR="006A454B" w:rsidRPr="00C06359" w:rsidRDefault="006A454B" w:rsidP="000362F8">
            <w:pPr>
              <w:rPr>
                <w:sz w:val="22"/>
                <w:szCs w:val="22"/>
              </w:rPr>
            </w:pPr>
          </w:p>
        </w:tc>
      </w:tr>
      <w:tr w:rsidR="006A454B" w:rsidRPr="00C06359" w:rsidTr="000362F8">
        <w:trPr>
          <w:trHeight w:val="527"/>
          <w:jc w:val="center"/>
        </w:trPr>
        <w:tc>
          <w:tcPr>
            <w:tcW w:w="2160" w:type="dxa"/>
            <w:gridSpan w:val="6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046" w:type="dxa"/>
            <w:gridSpan w:val="13"/>
            <w:vAlign w:val="center"/>
          </w:tcPr>
          <w:p w:rsidR="006A454B" w:rsidRPr="00C06359" w:rsidRDefault="002017A7" w:rsidP="002017A7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37465</wp:posOffset>
                      </wp:positionV>
                      <wp:extent cx="167640" cy="160020"/>
                      <wp:effectExtent l="10795" t="11430" r="12065" b="9525"/>
                      <wp:wrapNone/>
                      <wp:docPr id="1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765A" id="Rectangle 67" o:spid="_x0000_s1026" style="position:absolute;margin-left:307.75pt;margin-top:2.95pt;width:13.2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D67AD0" wp14:editId="31323EE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39370</wp:posOffset>
                      </wp:positionV>
                      <wp:extent cx="167640" cy="160020"/>
                      <wp:effectExtent l="0" t="0" r="22860" b="1143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0A24" id="Rectangle 64" o:spid="_x0000_s1026" style="position:absolute;margin-left:70.8pt;margin-top:3.1pt;width:13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KD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39370</wp:posOffset>
                      </wp:positionV>
                      <wp:extent cx="167640" cy="160020"/>
                      <wp:effectExtent l="7620" t="5080" r="5715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2A5E" id="Rectangle 68" o:spid="_x0000_s1026" style="position:absolute;margin-left:241.45pt;margin-top:3.1pt;width:13.2pt;height:1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D67AD0" wp14:editId="31323EE7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46990</wp:posOffset>
                      </wp:positionV>
                      <wp:extent cx="167640" cy="160020"/>
                      <wp:effectExtent l="0" t="0" r="22860" b="11430"/>
                      <wp:wrapNone/>
                      <wp:docPr id="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EA5D7" id="Rectangle 64" o:spid="_x0000_s1026" style="position:absolute;margin-left:145.05pt;margin-top:3.7pt;width:13.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jjIA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58420</wp:posOffset>
                      </wp:positionV>
                      <wp:extent cx="167640" cy="160020"/>
                      <wp:effectExtent l="0" t="0" r="22860" b="11430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34E2" id="Rectangle 64" o:spid="_x0000_s1026" style="position:absolute;margin-left:-.05pt;margin-top:4.6pt;width:13.2pt;height:1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90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"/>
                  </w:pict>
                </mc:Fallback>
              </mc:AlternateContent>
            </w:r>
            <w:r w:rsidR="006A454B">
              <w:rPr>
                <w:sz w:val="22"/>
                <w:szCs w:val="22"/>
              </w:rPr>
              <w:t xml:space="preserve">       żelbetowa     </w:t>
            </w:r>
            <w:r>
              <w:rPr>
                <w:sz w:val="22"/>
                <w:szCs w:val="22"/>
              </w:rPr>
              <w:t xml:space="preserve">   </w:t>
            </w:r>
            <w:r w:rsidR="006A454B">
              <w:rPr>
                <w:sz w:val="22"/>
                <w:szCs w:val="22"/>
              </w:rPr>
              <w:t xml:space="preserve">  murowana             drewniana                </w:t>
            </w:r>
            <w:r w:rsidR="006A454B" w:rsidRPr="00C06359">
              <w:rPr>
                <w:sz w:val="22"/>
                <w:szCs w:val="22"/>
              </w:rPr>
              <w:t>stalowa</w:t>
            </w:r>
            <w:r w:rsidR="006A454B">
              <w:rPr>
                <w:sz w:val="22"/>
                <w:szCs w:val="22"/>
              </w:rPr>
              <w:t xml:space="preserve">            inna </w:t>
            </w:r>
          </w:p>
        </w:tc>
      </w:tr>
      <w:tr w:rsidR="006A454B" w:rsidRPr="00C06359" w:rsidTr="000362F8">
        <w:trPr>
          <w:trHeight w:val="253"/>
          <w:jc w:val="center"/>
        </w:trPr>
        <w:tc>
          <w:tcPr>
            <w:tcW w:w="1020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0362F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6A454B" w:rsidRPr="00C06359" w:rsidTr="000362F8">
        <w:trPr>
          <w:trHeight w:val="241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0362F8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poprzedniej „</w:t>
            </w:r>
            <w:r w:rsidR="00A0500E">
              <w:rPr>
                <w:b/>
                <w:sz w:val="22"/>
                <w:szCs w:val="22"/>
              </w:rPr>
              <w:t>pół</w:t>
            </w:r>
            <w:r>
              <w:rPr>
                <w:b/>
                <w:sz w:val="22"/>
                <w:szCs w:val="22"/>
              </w:rPr>
              <w:t>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6A454B" w:rsidRPr="00C06359" w:rsidTr="000362F8">
        <w:trPr>
          <w:trHeight w:val="335"/>
          <w:jc w:val="center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FA2933" w:rsidRDefault="006A454B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Wnioski pokontrolne</w:t>
            </w:r>
          </w:p>
        </w:tc>
      </w:tr>
      <w:tr w:rsidR="006A454B" w:rsidRPr="00C06359" w:rsidTr="000362F8">
        <w:trPr>
          <w:trHeight w:val="70"/>
          <w:jc w:val="center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3B4CA5" w:rsidRDefault="006A454B" w:rsidP="000362F8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0362F8">
        <w:trPr>
          <w:trHeight w:val="388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0362F8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protokółem </w:t>
            </w: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6A454B" w:rsidRPr="00C06359" w:rsidTr="000362F8">
        <w:trPr>
          <w:trHeight w:val="350"/>
          <w:jc w:val="center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FA2933" w:rsidRDefault="006A454B" w:rsidP="000362F8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0362F8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6A454B" w:rsidRPr="00C06359" w:rsidTr="000362F8">
        <w:trPr>
          <w:trHeight w:val="155"/>
          <w:jc w:val="center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0362F8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A5595E" w:rsidP="000362F8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protokołów odbioru robót remontowych</w:t>
            </w:r>
          </w:p>
        </w:tc>
      </w:tr>
      <w:tr w:rsidR="006A454B" w:rsidRPr="00C06359" w:rsidTr="000362F8">
        <w:trPr>
          <w:trHeight w:val="322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0362F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</w:tc>
      </w:tr>
      <w:tr w:rsidR="006A454B" w:rsidRPr="00C06359" w:rsidTr="000362F8">
        <w:trPr>
          <w:trHeight w:val="322"/>
          <w:jc w:val="center"/>
        </w:trPr>
        <w:tc>
          <w:tcPr>
            <w:tcW w:w="2978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FA2933" w:rsidRDefault="006A454B" w:rsidP="000362F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7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0362F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0D518B">
              <w:rPr>
                <w:sz w:val="22"/>
                <w:szCs w:val="22"/>
              </w:rPr>
              <w:t>Treść zgłoszenia</w:t>
            </w:r>
          </w:p>
        </w:tc>
      </w:tr>
      <w:tr w:rsidR="006A454B" w:rsidRPr="00C06359" w:rsidTr="000362F8">
        <w:trPr>
          <w:trHeight w:val="322"/>
          <w:jc w:val="center"/>
        </w:trPr>
        <w:tc>
          <w:tcPr>
            <w:tcW w:w="2978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FA2933" w:rsidRDefault="006A454B" w:rsidP="000362F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9713B5" w:rsidP="000362F8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było zgłoszeń</w:t>
            </w:r>
          </w:p>
        </w:tc>
      </w:tr>
      <w:tr w:rsidR="006A454B" w:rsidRPr="00C06359" w:rsidTr="000362F8">
        <w:trPr>
          <w:trHeight w:val="322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0362F8">
            <w:pPr>
              <w:spacing w:before="60"/>
              <w:jc w:val="center"/>
              <w:rPr>
                <w:sz w:val="22"/>
                <w:szCs w:val="22"/>
              </w:rPr>
            </w:pPr>
            <w:r w:rsidRPr="000D518B">
              <w:rPr>
                <w:b/>
                <w:sz w:val="22"/>
                <w:szCs w:val="22"/>
              </w:rPr>
              <w:t xml:space="preserve">ZAKRES NIE WYKONANYCH ROBÓT REMONTOWYCH ZALECONYCH DO REALIZACJI </w:t>
            </w:r>
            <w:r w:rsidRPr="000D518B">
              <w:rPr>
                <w:b/>
                <w:sz w:val="22"/>
                <w:szCs w:val="22"/>
              </w:rPr>
              <w:br/>
              <w:t>W PROTOKÓŁE Z POPRZEDNIEJ  „</w:t>
            </w:r>
            <w:r w:rsidR="00AC4335">
              <w:rPr>
                <w:b/>
                <w:sz w:val="22"/>
                <w:szCs w:val="22"/>
              </w:rPr>
              <w:t>PÓŁ</w:t>
            </w:r>
            <w:r w:rsidRPr="000D518B">
              <w:rPr>
                <w:b/>
                <w:sz w:val="22"/>
                <w:szCs w:val="22"/>
              </w:rPr>
              <w:t>ROCZNEJ” KONTROLI OKRESOWEJ</w:t>
            </w:r>
          </w:p>
        </w:tc>
      </w:tr>
      <w:tr w:rsidR="006A454B" w:rsidRPr="00C06359" w:rsidTr="000362F8">
        <w:trPr>
          <w:trHeight w:val="322"/>
          <w:jc w:val="center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0D518B" w:rsidRDefault="006A454B" w:rsidP="000362F8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8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0362F8">
            <w:pPr>
              <w:spacing w:before="60"/>
              <w:jc w:val="center"/>
              <w:rPr>
                <w:sz w:val="22"/>
                <w:szCs w:val="22"/>
              </w:rPr>
            </w:pPr>
            <w:r w:rsidRPr="000D518B">
              <w:rPr>
                <w:sz w:val="22"/>
                <w:szCs w:val="22"/>
              </w:rPr>
              <w:t>Nie wykonane roboty remontowe</w:t>
            </w:r>
          </w:p>
        </w:tc>
      </w:tr>
      <w:tr w:rsidR="00AC4335" w:rsidRPr="00C06359" w:rsidTr="000362F8">
        <w:trPr>
          <w:trHeight w:val="322"/>
          <w:jc w:val="center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335" w:rsidRDefault="00AC4335" w:rsidP="000362F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C4335" w:rsidRPr="003B4CA5" w:rsidRDefault="00AC4335" w:rsidP="000362F8">
            <w:pPr>
              <w:rPr>
                <w:b/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981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C4335" w:rsidRPr="00817A3E" w:rsidRDefault="00AC4335" w:rsidP="000362F8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b/>
                <w:sz w:val="22"/>
                <w:szCs w:val="22"/>
              </w:rPr>
              <w:t>KSIĄŻKA OBIEKTU BUDOWLANEGO</w:t>
            </w:r>
          </w:p>
          <w:p w:rsidR="00AC4335" w:rsidRPr="00DC1D5F" w:rsidRDefault="002017A7" w:rsidP="000362F8">
            <w:pPr>
              <w:tabs>
                <w:tab w:val="num" w:pos="279"/>
              </w:tabs>
              <w:spacing w:before="60"/>
              <w:rPr>
                <w:b/>
                <w:sz w:val="36"/>
                <w:szCs w:val="3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D67AD0" wp14:editId="31323EE7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67945</wp:posOffset>
                      </wp:positionV>
                      <wp:extent cx="167640" cy="160020"/>
                      <wp:effectExtent l="0" t="0" r="22860" b="11430"/>
                      <wp:wrapNone/>
                      <wp:docPr id="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E80E" id="Rectangle 64" o:spid="_x0000_s1026" style="position:absolute;margin-left:107.45pt;margin-top:5.35pt;width:13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qc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"/>
                  </w:pict>
                </mc:Fallback>
              </mc:AlternateContent>
            </w:r>
            <w:r w:rsidR="00DC1D5F">
              <w:rPr>
                <w:b/>
                <w:sz w:val="22"/>
                <w:szCs w:val="22"/>
              </w:rPr>
              <w:t xml:space="preserve">                                        </w:t>
            </w:r>
            <w:r w:rsidR="00AC4335" w:rsidRPr="00DC1D5F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D7B7A0" wp14:editId="6AAC3077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58420</wp:posOffset>
                      </wp:positionV>
                      <wp:extent cx="167640" cy="160020"/>
                      <wp:effectExtent l="5080" t="5715" r="8255" b="5715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4952" id="Rectangle 75" o:spid="_x0000_s1026" style="position:absolute;margin-left:401.25pt;margin-top:4.6pt;width:13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4LIg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"/>
                  </w:pict>
                </mc:Fallback>
              </mc:AlternateContent>
            </w:r>
            <w:r w:rsidR="00AC4335" w:rsidRPr="00DC1D5F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CC4009" wp14:editId="38C18E4F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58420</wp:posOffset>
                      </wp:positionV>
                      <wp:extent cx="167640" cy="160020"/>
                      <wp:effectExtent l="5080" t="5715" r="8255" b="5715"/>
                      <wp:wrapNone/>
                      <wp:docPr id="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C87B6" id="Rectangle 76" o:spid="_x0000_s1026" style="position:absolute;margin-left:266.25pt;margin-top:4.6pt;width:13.2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kn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"/>
                  </w:pict>
                </mc:Fallback>
              </mc:AlternateContent>
            </w:r>
          </w:p>
          <w:p w:rsidR="00AC4335" w:rsidRPr="00817A3E" w:rsidRDefault="00AC4335" w:rsidP="000362F8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sz w:val="22"/>
                <w:szCs w:val="22"/>
              </w:rPr>
              <w:t>je</w:t>
            </w:r>
            <w:r w:rsidRPr="00817A3E">
              <w:rPr>
                <w:sz w:val="20"/>
                <w:szCs w:val="20"/>
              </w:rPr>
              <w:t xml:space="preserve">st prowadzona                          </w:t>
            </w:r>
            <w:bookmarkStart w:id="0" w:name="_GoBack"/>
            <w:bookmarkEnd w:id="0"/>
            <w:r w:rsidRPr="00817A3E">
              <w:rPr>
                <w:sz w:val="20"/>
                <w:szCs w:val="20"/>
              </w:rPr>
              <w:t xml:space="preserve">             niekompletna                                       brak               </w:t>
            </w:r>
            <w:r w:rsidRPr="00817A3E">
              <w:rPr>
                <w:sz w:val="16"/>
                <w:szCs w:val="16"/>
              </w:rPr>
              <w:t xml:space="preserve">                    </w:t>
            </w:r>
          </w:p>
        </w:tc>
      </w:tr>
      <w:tr w:rsidR="00AC4335" w:rsidRPr="00C06359" w:rsidTr="000362F8">
        <w:trPr>
          <w:trHeight w:val="454"/>
          <w:jc w:val="center"/>
        </w:trPr>
        <w:tc>
          <w:tcPr>
            <w:tcW w:w="1020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335" w:rsidRPr="00EE7BA8" w:rsidRDefault="00AC4335" w:rsidP="000362F8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t>USTALENIA PO SPRAWDZENIU STANU TECHNICZNEGO</w:t>
            </w:r>
          </w:p>
        </w:tc>
      </w:tr>
      <w:tr w:rsidR="00AC4335" w:rsidRPr="00FA2933" w:rsidTr="000362F8">
        <w:trPr>
          <w:trHeight w:val="510"/>
          <w:jc w:val="center"/>
        </w:trPr>
        <w:tc>
          <w:tcPr>
            <w:tcW w:w="3652" w:type="dxa"/>
            <w:gridSpan w:val="10"/>
            <w:vAlign w:val="center"/>
          </w:tcPr>
          <w:p w:rsidR="00AC4335" w:rsidRPr="00697687" w:rsidRDefault="00AC4335" w:rsidP="000362F8">
            <w:pPr>
              <w:jc w:val="center"/>
              <w:rPr>
                <w:sz w:val="22"/>
                <w:szCs w:val="22"/>
              </w:rPr>
            </w:pPr>
            <w:r w:rsidRPr="00697687">
              <w:rPr>
                <w:sz w:val="22"/>
                <w:szCs w:val="22"/>
              </w:rPr>
              <w:t>Elementy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697687" w:rsidRDefault="00AC4335" w:rsidP="000362F8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Klasyfikacja stanu technicznego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052C7F" w:rsidRDefault="00AC4335" w:rsidP="000362F8">
            <w:pPr>
              <w:jc w:val="center"/>
              <w:rPr>
                <w:sz w:val="20"/>
                <w:szCs w:val="20"/>
              </w:rPr>
            </w:pPr>
            <w:r w:rsidRPr="00052C7F">
              <w:rPr>
                <w:sz w:val="20"/>
                <w:szCs w:val="20"/>
              </w:rPr>
              <w:t>Fot.nr</w:t>
            </w:r>
          </w:p>
          <w:p w:rsidR="00AC4335" w:rsidRPr="00697687" w:rsidRDefault="00AC4335" w:rsidP="000362F8">
            <w:pPr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37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fakturowa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4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fundamenty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45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poziome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72"/>
          <w:jc w:val="center"/>
        </w:trPr>
        <w:tc>
          <w:tcPr>
            <w:tcW w:w="3652" w:type="dxa"/>
            <w:gridSpan w:val="10"/>
            <w:vAlign w:val="center"/>
          </w:tcPr>
          <w:p w:rsidR="00AC4335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pionowe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67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nośne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7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kominy poniżej dachu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89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działowe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02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słupy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11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stropy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304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podciągi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3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wieńce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56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konstrukcja dachu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91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wewnętrzne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93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81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gzymsy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88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attyki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1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filary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68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balkony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9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tarasy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62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loggie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2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zewnętrzne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72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51"/>
          <w:jc w:val="center"/>
        </w:trPr>
        <w:tc>
          <w:tcPr>
            <w:tcW w:w="3652" w:type="dxa"/>
            <w:gridSpan w:val="10"/>
            <w:vAlign w:val="center"/>
          </w:tcPr>
          <w:p w:rsidR="00AC4335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parapety 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78"/>
          <w:jc w:val="center"/>
        </w:trPr>
        <w:tc>
          <w:tcPr>
            <w:tcW w:w="3652" w:type="dxa"/>
            <w:gridSpan w:val="10"/>
            <w:vAlign w:val="center"/>
          </w:tcPr>
          <w:p w:rsidR="00AC4335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57"/>
          <w:jc w:val="center"/>
        </w:trPr>
        <w:tc>
          <w:tcPr>
            <w:tcW w:w="3652" w:type="dxa"/>
            <w:gridSpan w:val="10"/>
            <w:vAlign w:val="center"/>
          </w:tcPr>
          <w:p w:rsidR="00AC4335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7D29">
              <w:rPr>
                <w:sz w:val="22"/>
                <w:szCs w:val="22"/>
              </w:rPr>
              <w:t>ominy</w:t>
            </w:r>
            <w:r>
              <w:rPr>
                <w:sz w:val="22"/>
                <w:szCs w:val="22"/>
              </w:rPr>
              <w:t xml:space="preserve"> nad dachem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88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podjazd dla osób niepełnosprawnych</w:t>
            </w: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97"/>
          <w:jc w:val="center"/>
        </w:trPr>
        <w:tc>
          <w:tcPr>
            <w:tcW w:w="3652" w:type="dxa"/>
            <w:gridSpan w:val="10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8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91"/>
          <w:jc w:val="center"/>
        </w:trPr>
        <w:tc>
          <w:tcPr>
            <w:tcW w:w="10206" w:type="dxa"/>
            <w:gridSpan w:val="19"/>
            <w:vAlign w:val="center"/>
          </w:tcPr>
          <w:p w:rsidR="00AC4335" w:rsidRPr="003723D8" w:rsidRDefault="00AC4335" w:rsidP="000362F8">
            <w:pPr>
              <w:jc w:val="center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Urządzenia zamocowane do ścian i dachu</w:t>
            </w:r>
          </w:p>
        </w:tc>
      </w:tr>
      <w:tr w:rsidR="00AC4335" w:rsidRPr="00C06359" w:rsidTr="000362F8">
        <w:trPr>
          <w:trHeight w:val="77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szyldy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77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reklamy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77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maszty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70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klimatyzatory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99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anteny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92"/>
          <w:jc w:val="center"/>
        </w:trPr>
        <w:tc>
          <w:tcPr>
            <w:tcW w:w="1844" w:type="dxa"/>
            <w:gridSpan w:val="5"/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ławy kominiarskie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87"/>
          <w:jc w:val="center"/>
        </w:trPr>
        <w:tc>
          <w:tcPr>
            <w:tcW w:w="1844" w:type="dxa"/>
            <w:gridSpan w:val="5"/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60"/>
          <w:jc w:val="center"/>
        </w:trPr>
        <w:tc>
          <w:tcPr>
            <w:tcW w:w="10206" w:type="dxa"/>
            <w:gridSpan w:val="19"/>
            <w:vAlign w:val="center"/>
          </w:tcPr>
          <w:p w:rsidR="00AC4335" w:rsidRPr="00C06359" w:rsidRDefault="00AC4335" w:rsidP="000362F8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Pokrycie dachowe i elementy odwodnienia</w:t>
            </w:r>
          </w:p>
        </w:tc>
      </w:tr>
      <w:tr w:rsidR="00AC4335" w:rsidRPr="00C06359" w:rsidTr="000362F8">
        <w:trPr>
          <w:trHeight w:val="166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pokrycie dachu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95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obróbki </w:t>
            </w:r>
            <w:r>
              <w:rPr>
                <w:sz w:val="22"/>
                <w:szCs w:val="22"/>
              </w:rPr>
              <w:t>b</w:t>
            </w:r>
            <w:r w:rsidRPr="00E77D29">
              <w:rPr>
                <w:sz w:val="22"/>
                <w:szCs w:val="22"/>
              </w:rPr>
              <w:t>lacharskie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16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rynny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82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rury spustowe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8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odbojowe</w:t>
            </w: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62"/>
          <w:jc w:val="center"/>
        </w:trPr>
        <w:tc>
          <w:tcPr>
            <w:tcW w:w="1844" w:type="dxa"/>
            <w:gridSpan w:val="5"/>
            <w:vAlign w:val="center"/>
          </w:tcPr>
          <w:p w:rsidR="00AC4335" w:rsidRPr="00E77D29" w:rsidRDefault="00AC4335" w:rsidP="000362F8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386"/>
          <w:jc w:val="center"/>
        </w:trPr>
        <w:tc>
          <w:tcPr>
            <w:tcW w:w="10206" w:type="dxa"/>
            <w:gridSpan w:val="19"/>
            <w:vAlign w:val="center"/>
          </w:tcPr>
          <w:p w:rsidR="00AC4335" w:rsidRPr="00C06359" w:rsidRDefault="00AC4335" w:rsidP="00036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AC4335" w:rsidRPr="00C06359" w:rsidTr="000362F8">
        <w:trPr>
          <w:trHeight w:val="185"/>
          <w:jc w:val="center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AC4335" w:rsidRPr="0037209C" w:rsidRDefault="00AC4335" w:rsidP="000362F8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hydranty wewnętrzne – ogólny stan techniczny</w:t>
            </w:r>
          </w:p>
        </w:tc>
        <w:tc>
          <w:tcPr>
            <w:tcW w:w="3386" w:type="dxa"/>
            <w:gridSpan w:val="4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510"/>
          <w:jc w:val="center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AC4335" w:rsidRPr="0037209C" w:rsidRDefault="00AC4335" w:rsidP="000362F8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lastRenderedPageBreak/>
              <w:t>instalacja piorunochronna (jako instalacja narażona na szkodliwe wpływy atmosferyczne - ogólny stan techniczny)</w:t>
            </w:r>
          </w:p>
        </w:tc>
        <w:tc>
          <w:tcPr>
            <w:tcW w:w="3386" w:type="dxa"/>
            <w:gridSpan w:val="4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12"/>
          <w:jc w:val="center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AC4335" w:rsidRPr="0037209C" w:rsidRDefault="00AC4335" w:rsidP="000362F8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urządzenia stanowiące zabezpieczenie przeciwpożarowe budynku, w tym urządzenia wentylacji pożarowej</w:t>
            </w:r>
          </w:p>
        </w:tc>
        <w:tc>
          <w:tcPr>
            <w:tcW w:w="3386" w:type="dxa"/>
            <w:gridSpan w:val="4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12"/>
          <w:jc w:val="center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gridSpan w:val="4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32"/>
          <w:jc w:val="center"/>
        </w:trPr>
        <w:tc>
          <w:tcPr>
            <w:tcW w:w="10206" w:type="dxa"/>
            <w:gridSpan w:val="19"/>
            <w:vAlign w:val="center"/>
          </w:tcPr>
          <w:p w:rsidR="00AC4335" w:rsidRPr="001E3E51" w:rsidRDefault="00AC4335" w:rsidP="000362F8">
            <w:pPr>
              <w:jc w:val="center"/>
              <w:rPr>
                <w:b/>
                <w:sz w:val="22"/>
                <w:szCs w:val="22"/>
              </w:rPr>
            </w:pPr>
            <w:r w:rsidRPr="001E3E51">
              <w:rPr>
                <w:b/>
                <w:sz w:val="22"/>
                <w:szCs w:val="22"/>
              </w:rPr>
              <w:t>ZMIANA WARUNKÓW BEZPIECZEŃSTWA POŻAROWEGO W BUDYNKACH W CZASIE ICH UŻYTKOWANIA</w:t>
            </w:r>
          </w:p>
          <w:p w:rsidR="00AC4335" w:rsidRDefault="00AC4335" w:rsidP="000362F8">
            <w:pPr>
              <w:jc w:val="center"/>
              <w:rPr>
                <w:sz w:val="20"/>
                <w:szCs w:val="20"/>
              </w:rPr>
            </w:pPr>
            <w:r w:rsidRPr="001E3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E3E51">
              <w:rPr>
                <w:sz w:val="20"/>
                <w:szCs w:val="20"/>
              </w:rPr>
              <w:t xml:space="preserve">spowodowane np. zmianą kategorii zagrożenia ludzi, zwiększenia liczby użytkowników, wzrostu poziomu zagrożenia pożarowego budynku związany ze zmianami w przeznaczeniu budynku lub jego części, albo stosowanej w nim technologii produkcji czy magazynowania, wpływający na poziom wymagań wynikających z przepisów </w:t>
            </w:r>
            <w:proofErr w:type="spellStart"/>
            <w:r w:rsidRPr="001E3E51">
              <w:rPr>
                <w:sz w:val="20"/>
                <w:szCs w:val="20"/>
              </w:rPr>
              <w:t>tech</w:t>
            </w:r>
            <w:proofErr w:type="spellEnd"/>
            <w:r w:rsidRPr="001E3E51">
              <w:rPr>
                <w:sz w:val="20"/>
                <w:szCs w:val="20"/>
              </w:rPr>
              <w:t>-bud itp.)</w:t>
            </w:r>
          </w:p>
          <w:p w:rsidR="007A3797" w:rsidRPr="00482557" w:rsidRDefault="007A3797" w:rsidP="000362F8">
            <w:pPr>
              <w:jc w:val="center"/>
            </w:pPr>
          </w:p>
        </w:tc>
      </w:tr>
      <w:tr w:rsidR="00AC4335" w:rsidRPr="00C06359" w:rsidTr="000362F8">
        <w:trPr>
          <w:trHeight w:val="352"/>
          <w:jc w:val="center"/>
        </w:trPr>
        <w:tc>
          <w:tcPr>
            <w:tcW w:w="10206" w:type="dxa"/>
            <w:gridSpan w:val="19"/>
            <w:vAlign w:val="center"/>
          </w:tcPr>
          <w:p w:rsidR="00AC4335" w:rsidRPr="007A3797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32"/>
          <w:jc w:val="center"/>
        </w:trPr>
        <w:tc>
          <w:tcPr>
            <w:tcW w:w="10206" w:type="dxa"/>
            <w:gridSpan w:val="19"/>
            <w:vAlign w:val="center"/>
          </w:tcPr>
          <w:p w:rsidR="00AC4335" w:rsidRPr="00C06359" w:rsidRDefault="00AC4335" w:rsidP="00036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C06359">
              <w:rPr>
                <w:b/>
                <w:sz w:val="22"/>
                <w:szCs w:val="22"/>
              </w:rPr>
              <w:t>rządzenia służące ochronie środowiska</w:t>
            </w:r>
          </w:p>
        </w:tc>
      </w:tr>
      <w:tr w:rsidR="00AC4335" w:rsidRPr="00C06359" w:rsidTr="000362F8">
        <w:trPr>
          <w:trHeight w:val="274"/>
          <w:jc w:val="center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zbiorniki bezodpływowe do gromadzenia </w:t>
            </w:r>
            <w:r>
              <w:rPr>
                <w:sz w:val="22"/>
                <w:szCs w:val="22"/>
              </w:rPr>
              <w:t xml:space="preserve">nieczystości ciekłych </w:t>
            </w:r>
          </w:p>
        </w:tc>
        <w:tc>
          <w:tcPr>
            <w:tcW w:w="3421" w:type="dxa"/>
            <w:gridSpan w:val="5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70"/>
          <w:jc w:val="center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do oczyszczania ścieków</w:t>
            </w:r>
          </w:p>
        </w:tc>
        <w:tc>
          <w:tcPr>
            <w:tcW w:w="3421" w:type="dxa"/>
            <w:gridSpan w:val="5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165"/>
          <w:jc w:val="center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filtrujące</w:t>
            </w:r>
          </w:p>
        </w:tc>
        <w:tc>
          <w:tcPr>
            <w:tcW w:w="3421" w:type="dxa"/>
            <w:gridSpan w:val="5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22"/>
          <w:jc w:val="center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urządzenia </w:t>
            </w:r>
            <w:r>
              <w:rPr>
                <w:sz w:val="22"/>
                <w:szCs w:val="22"/>
              </w:rPr>
              <w:t>w</w:t>
            </w:r>
            <w:r w:rsidRPr="00E77D29">
              <w:rPr>
                <w:sz w:val="22"/>
                <w:szCs w:val="22"/>
              </w:rPr>
              <w:t>ygłuszające</w:t>
            </w:r>
          </w:p>
        </w:tc>
        <w:tc>
          <w:tcPr>
            <w:tcW w:w="3421" w:type="dxa"/>
            <w:gridSpan w:val="5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5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0206" w:type="dxa"/>
            <w:gridSpan w:val="19"/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Kryteria ogólne oceny i klasyfikacji technicznej stanu </w:t>
            </w:r>
            <w:r w:rsidRPr="00121C72">
              <w:rPr>
                <w:b/>
                <w:sz w:val="22"/>
                <w:szCs w:val="22"/>
              </w:rPr>
              <w:t xml:space="preserve"> zużycia technicznego elementów </w:t>
            </w:r>
            <w:r>
              <w:rPr>
                <w:b/>
                <w:sz w:val="22"/>
                <w:szCs w:val="22"/>
              </w:rPr>
              <w:t>obiektu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0-15 %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</w:t>
            </w:r>
            <w:r w:rsidRPr="00BF6A94">
              <w:rPr>
                <w:sz w:val="20"/>
                <w:szCs w:val="20"/>
              </w:rPr>
              <w:t>lementy budynku są dobrze utrzymane, nie wykazują zużycia i uszkodzeń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  <w:r w:rsidRPr="00BF6A9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5 %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</w:t>
            </w:r>
            <w:r w:rsidRPr="00BF6A94">
              <w:rPr>
                <w:sz w:val="20"/>
                <w:szCs w:val="20"/>
              </w:rPr>
              <w:t xml:space="preserve">lementy budynku </w:t>
            </w:r>
            <w:r>
              <w:rPr>
                <w:sz w:val="20"/>
                <w:szCs w:val="20"/>
              </w:rPr>
              <w:t>wykazują nieznaczne cechy zużycia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AC4335" w:rsidRDefault="00AC4335" w:rsidP="00036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36-55 %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Default="00AC4335" w:rsidP="00036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AC4335" w:rsidRDefault="00AC4335" w:rsidP="00036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F6A94">
              <w:rPr>
                <w:sz w:val="20"/>
                <w:szCs w:val="20"/>
              </w:rPr>
              <w:t xml:space="preserve"> eleme</w:t>
            </w:r>
            <w:r>
              <w:rPr>
                <w:sz w:val="20"/>
                <w:szCs w:val="20"/>
              </w:rPr>
              <w:t xml:space="preserve">ntach budynku występują niewielki </w:t>
            </w:r>
            <w:r w:rsidRPr="00BF6A94">
              <w:rPr>
                <w:sz w:val="20"/>
                <w:szCs w:val="20"/>
              </w:rPr>
              <w:t>uszkodzenia lub ubytki</w:t>
            </w:r>
            <w:r>
              <w:rPr>
                <w:sz w:val="20"/>
                <w:szCs w:val="20"/>
              </w:rPr>
              <w:t>, nie zagrażające  bezpieczeństwu ludzi lub mienia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56-75 %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</w:t>
            </w:r>
            <w:r w:rsidRPr="00BF6A94">
              <w:rPr>
                <w:sz w:val="20"/>
                <w:szCs w:val="20"/>
              </w:rPr>
              <w:t xml:space="preserve"> element</w:t>
            </w:r>
            <w:r>
              <w:rPr>
                <w:sz w:val="20"/>
                <w:szCs w:val="20"/>
              </w:rPr>
              <w:t>ach budynku występują</w:t>
            </w:r>
            <w:r w:rsidRPr="00BF6A94">
              <w:rPr>
                <w:sz w:val="20"/>
                <w:szCs w:val="20"/>
              </w:rPr>
              <w:t xml:space="preserve"> uszkodzenia i ubytki, </w:t>
            </w:r>
            <w:r>
              <w:rPr>
                <w:sz w:val="20"/>
                <w:szCs w:val="20"/>
              </w:rPr>
              <w:t>mogące stwarzać  zagrożenie</w:t>
            </w:r>
            <w:r w:rsidRPr="00BF6A94">
              <w:rPr>
                <w:sz w:val="20"/>
                <w:szCs w:val="20"/>
              </w:rPr>
              <w:t xml:space="preserve"> bezpieczeństwu ludzi lub mienia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76-95 %</w:t>
            </w:r>
          </w:p>
        </w:tc>
        <w:tc>
          <w:tcPr>
            <w:tcW w:w="15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35" w:rsidRPr="00C06359" w:rsidRDefault="00AC4335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AC4335" w:rsidRPr="00C06359" w:rsidRDefault="00AC4335" w:rsidP="000362F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</w:t>
            </w:r>
            <w:r w:rsidRPr="00BF6A94">
              <w:rPr>
                <w:sz w:val="20"/>
                <w:szCs w:val="20"/>
              </w:rPr>
              <w:t xml:space="preserve"> eleme</w:t>
            </w:r>
            <w:r>
              <w:rPr>
                <w:sz w:val="20"/>
                <w:szCs w:val="20"/>
              </w:rPr>
              <w:t xml:space="preserve">ntach budynku występują znaczne </w:t>
            </w:r>
            <w:r w:rsidRPr="00BF6A94">
              <w:rPr>
                <w:sz w:val="20"/>
                <w:szCs w:val="20"/>
              </w:rPr>
              <w:t>uszkodzenia lub ubytki</w:t>
            </w:r>
            <w:r>
              <w:rPr>
                <w:sz w:val="20"/>
                <w:szCs w:val="20"/>
              </w:rPr>
              <w:t>, zagrażające  bezpieczeństwu ludzi lub mienia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0206" w:type="dxa"/>
            <w:gridSpan w:val="19"/>
            <w:vAlign w:val="center"/>
          </w:tcPr>
          <w:p w:rsidR="00AC4335" w:rsidRDefault="00AC4335" w:rsidP="000362F8">
            <w:pPr>
              <w:jc w:val="center"/>
              <w:rPr>
                <w:sz w:val="20"/>
                <w:szCs w:val="20"/>
              </w:rPr>
            </w:pPr>
            <w:r w:rsidRPr="00AA0B33">
              <w:rPr>
                <w:b/>
                <w:sz w:val="22"/>
                <w:szCs w:val="22"/>
              </w:rPr>
              <w:t>Stwier</w:t>
            </w:r>
            <w:r>
              <w:rPr>
                <w:b/>
                <w:sz w:val="22"/>
                <w:szCs w:val="22"/>
              </w:rPr>
              <w:t>dzone uszkodzenia oraz</w:t>
            </w:r>
            <w:r w:rsidRPr="00AA0B33">
              <w:rPr>
                <w:b/>
                <w:sz w:val="22"/>
                <w:szCs w:val="22"/>
              </w:rPr>
              <w:t xml:space="preserve"> braki, które mogłyby spowodować zagrożenie życia lub zdrowia ludzi, bezpieczeństwa mienia bądź środowiska, a w szczególności katastrofę budowlaną, pożar, wybuch, porażenie prądem elektrycznym albo zatrucie gazem</w:t>
            </w:r>
            <w:r>
              <w:rPr>
                <w:b/>
                <w:sz w:val="22"/>
                <w:szCs w:val="22"/>
              </w:rPr>
              <w:t>, wymagające usunięcia w czasie lub bezpośrednio po przeprowadzonej kontroli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0206" w:type="dxa"/>
            <w:gridSpan w:val="19"/>
            <w:vAlign w:val="center"/>
          </w:tcPr>
          <w:p w:rsidR="00AC4335" w:rsidRDefault="00AC4335" w:rsidP="000362F8">
            <w:pPr>
              <w:jc w:val="center"/>
              <w:rPr>
                <w:sz w:val="20"/>
                <w:szCs w:val="20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 ww. nieprawidłowości należy</w:t>
            </w:r>
            <w:r w:rsidRPr="00C06359">
              <w:rPr>
                <w:b/>
                <w:sz w:val="22"/>
                <w:szCs w:val="22"/>
              </w:rPr>
              <w:t xml:space="preserve"> bezzwłocznie wykonać</w:t>
            </w:r>
          </w:p>
        </w:tc>
      </w:tr>
      <w:tr w:rsidR="00AC4335" w:rsidRPr="00C06359" w:rsidTr="000362F8">
        <w:trPr>
          <w:trHeight w:val="281"/>
          <w:jc w:val="center"/>
        </w:trPr>
        <w:tc>
          <w:tcPr>
            <w:tcW w:w="10206" w:type="dxa"/>
            <w:gridSpan w:val="19"/>
            <w:vAlign w:val="center"/>
          </w:tcPr>
          <w:p w:rsidR="002D4681" w:rsidRPr="004C15E4" w:rsidRDefault="002D4681" w:rsidP="000362F8">
            <w:pPr>
              <w:jc w:val="both"/>
            </w:pPr>
          </w:p>
        </w:tc>
      </w:tr>
      <w:tr w:rsidR="00AC4335" w:rsidRPr="00C06359" w:rsidTr="000362F8">
        <w:trPr>
          <w:trHeight w:val="983"/>
          <w:jc w:val="center"/>
        </w:trPr>
        <w:tc>
          <w:tcPr>
            <w:tcW w:w="10206" w:type="dxa"/>
            <w:gridSpan w:val="19"/>
            <w:vAlign w:val="center"/>
          </w:tcPr>
          <w:p w:rsidR="002D4681" w:rsidRDefault="002D4681" w:rsidP="000362F8">
            <w:pPr>
              <w:jc w:val="both"/>
              <w:rPr>
                <w:sz w:val="22"/>
                <w:szCs w:val="22"/>
              </w:rPr>
            </w:pPr>
          </w:p>
          <w:p w:rsidR="00AC4335" w:rsidRDefault="00AC4335" w:rsidP="000362F8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</w:t>
            </w:r>
            <w:r>
              <w:rPr>
                <w:sz w:val="22"/>
                <w:szCs w:val="22"/>
              </w:rPr>
              <w:t xml:space="preserve">kodzeń lub uzupełnienia  braków, a czasie lub </w:t>
            </w:r>
            <w:r w:rsidRPr="00C06359">
              <w:rPr>
                <w:sz w:val="22"/>
                <w:szCs w:val="22"/>
              </w:rPr>
              <w:t>bezpośrednio po przeprowadzonej kontroli.</w:t>
            </w:r>
          </w:p>
          <w:p w:rsidR="00AC4335" w:rsidRDefault="00AC4335" w:rsidP="000362F8">
            <w:pPr>
              <w:jc w:val="both"/>
              <w:rPr>
                <w:sz w:val="22"/>
                <w:szCs w:val="22"/>
              </w:rPr>
            </w:pPr>
          </w:p>
          <w:p w:rsidR="004C15E4" w:rsidRPr="00C06359" w:rsidRDefault="004C15E4" w:rsidP="000362F8">
            <w:pPr>
              <w:jc w:val="both"/>
              <w:rPr>
                <w:sz w:val="22"/>
                <w:szCs w:val="22"/>
              </w:rPr>
            </w:pPr>
          </w:p>
          <w:p w:rsidR="00AC4335" w:rsidRPr="00C06359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Pr="00C06359">
              <w:rPr>
                <w:sz w:val="22"/>
                <w:szCs w:val="22"/>
              </w:rPr>
              <w:t xml:space="preserve">_____________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C0635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___________________________________</w:t>
            </w:r>
          </w:p>
          <w:p w:rsidR="00AC4335" w:rsidRPr="003E4E1C" w:rsidRDefault="00AC4335" w:rsidP="000362F8">
            <w:pPr>
              <w:rPr>
                <w:sz w:val="20"/>
                <w:szCs w:val="20"/>
              </w:rPr>
            </w:pPr>
            <w:r w:rsidRPr="003E4E1C">
              <w:rPr>
                <w:sz w:val="20"/>
                <w:szCs w:val="20"/>
              </w:rPr>
              <w:t xml:space="preserve">                     (data)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3E4E1C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 xml:space="preserve">czytelny  </w:t>
            </w:r>
            <w:r w:rsidRPr="003E4E1C">
              <w:rPr>
                <w:sz w:val="20"/>
                <w:szCs w:val="20"/>
              </w:rPr>
              <w:t>podpis)</w:t>
            </w:r>
          </w:p>
          <w:p w:rsidR="00AC4335" w:rsidRDefault="00AC4335" w:rsidP="000362F8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ww. z</w:t>
            </w:r>
            <w:r w:rsidR="006C3941">
              <w:rPr>
                <w:sz w:val="22"/>
                <w:szCs w:val="22"/>
              </w:rPr>
              <w:t>agrożenia,  kopia protoko</w:t>
            </w:r>
            <w:r>
              <w:rPr>
                <w:sz w:val="22"/>
                <w:szCs w:val="22"/>
              </w:rPr>
              <w:t xml:space="preserve">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 w:rsidR="006B5854">
              <w:rPr>
                <w:sz w:val="22"/>
                <w:szCs w:val="22"/>
              </w:rPr>
              <w:t xml:space="preserve">wlanego w </w:t>
            </w:r>
            <w:r w:rsidR="006B5854" w:rsidRPr="00915B5B">
              <w:rPr>
                <w:sz w:val="22"/>
                <w:szCs w:val="22"/>
                <w:u w:val="single"/>
              </w:rPr>
              <w:t xml:space="preserve"> brak uszkodzeń, wymagających zawiadomienia</w:t>
            </w:r>
            <w:r w:rsidR="006B58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</w:t>
            </w:r>
          </w:p>
          <w:p w:rsidR="00AC4335" w:rsidRDefault="00AC4335" w:rsidP="000362F8">
            <w:pPr>
              <w:jc w:val="center"/>
              <w:rPr>
                <w:sz w:val="20"/>
                <w:szCs w:val="20"/>
              </w:rPr>
            </w:pPr>
          </w:p>
        </w:tc>
      </w:tr>
      <w:tr w:rsidR="00AC4335" w:rsidRPr="00C06359" w:rsidTr="000362F8">
        <w:trPr>
          <w:trHeight w:val="493"/>
          <w:jc w:val="center"/>
        </w:trPr>
        <w:tc>
          <w:tcPr>
            <w:tcW w:w="10206" w:type="dxa"/>
            <w:gridSpan w:val="19"/>
            <w:vAlign w:val="center"/>
          </w:tcPr>
          <w:p w:rsidR="00AC4335" w:rsidRPr="00B062B0" w:rsidRDefault="00AC4335" w:rsidP="000362F8">
            <w:pPr>
              <w:jc w:val="center"/>
              <w:rPr>
                <w:b/>
                <w:bCs/>
              </w:rPr>
            </w:pPr>
            <w:r w:rsidRPr="00B062B0">
              <w:rPr>
                <w:b/>
                <w:bCs/>
              </w:rPr>
              <w:t>ZMIANA SPOSOBU UŻYTKOWANIA OBIEKTU BUDOWLANEGO</w:t>
            </w:r>
          </w:p>
          <w:p w:rsidR="00AC4335" w:rsidRDefault="00AC4335" w:rsidP="000362F8">
            <w:pPr>
              <w:jc w:val="center"/>
              <w:rPr>
                <w:bCs/>
                <w:sz w:val="20"/>
                <w:szCs w:val="20"/>
              </w:rPr>
            </w:pPr>
            <w:r w:rsidRPr="00B062B0">
              <w:rPr>
                <w:bCs/>
                <w:sz w:val="20"/>
                <w:szCs w:val="20"/>
              </w:rPr>
              <w:t xml:space="preserve">(spowodowana </w:t>
            </w:r>
            <w:r w:rsidRPr="00B062B0">
              <w:t xml:space="preserve"> </w:t>
            </w:r>
            <w:r w:rsidRPr="00B062B0">
              <w:rPr>
                <w:bCs/>
                <w:sz w:val="20"/>
                <w:szCs w:val="20"/>
              </w:rPr>
              <w:t xml:space="preserve">podjęciem bądź zaniechaniem w obiekcie budowlanym lub jego części działalności zmieniającej </w:t>
            </w:r>
            <w:r w:rsidRPr="00B062B0">
              <w:rPr>
                <w:bCs/>
                <w:sz w:val="20"/>
                <w:szCs w:val="20"/>
              </w:rPr>
              <w:br/>
              <w:t>w szczególności warunki: bezpieczeństwa użytkowania, bezpieczeństwa pożarowego, powodziowego, pracy, zdrowotne, higieniczno-sanitarne, ochrony środowiska bądź wielkość lub układ obciążeń</w:t>
            </w:r>
          </w:p>
          <w:p w:rsidR="002D4681" w:rsidRPr="00482557" w:rsidRDefault="002D4681" w:rsidP="000362F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C4335" w:rsidRPr="00C06359" w:rsidTr="000362F8">
        <w:trPr>
          <w:trHeight w:val="286"/>
          <w:jc w:val="center"/>
        </w:trPr>
        <w:tc>
          <w:tcPr>
            <w:tcW w:w="10206" w:type="dxa"/>
            <w:gridSpan w:val="19"/>
            <w:tcBorders>
              <w:bottom w:val="single" w:sz="4" w:space="0" w:color="auto"/>
            </w:tcBorders>
          </w:tcPr>
          <w:p w:rsidR="00AC4335" w:rsidRPr="00C06359" w:rsidRDefault="00603A0F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wystąpiono o zmianę sposobu użytkowania</w:t>
            </w:r>
          </w:p>
        </w:tc>
      </w:tr>
      <w:tr w:rsidR="00AC4335" w:rsidRPr="00C06359" w:rsidTr="000362F8">
        <w:trPr>
          <w:trHeight w:val="274"/>
          <w:jc w:val="center"/>
        </w:trPr>
        <w:tc>
          <w:tcPr>
            <w:tcW w:w="10206" w:type="dxa"/>
            <w:gridSpan w:val="19"/>
            <w:tcBorders>
              <w:bottom w:val="single" w:sz="4" w:space="0" w:color="auto"/>
            </w:tcBorders>
          </w:tcPr>
          <w:p w:rsidR="00AC4335" w:rsidRPr="007E280E" w:rsidRDefault="00AC4335" w:rsidP="00036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Klasyfikacja stanu technicznego oraz OKREŚLENIE stopnia</w:t>
            </w:r>
            <w:r w:rsidRPr="00B62E34">
              <w:rPr>
                <w:b/>
                <w:sz w:val="22"/>
                <w:szCs w:val="22"/>
              </w:rPr>
              <w:t xml:space="preserve"> ZUŻYCIA  ELEMENTÓW</w:t>
            </w:r>
            <w:r w:rsidRPr="007E28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obiektu</w:t>
            </w:r>
          </w:p>
        </w:tc>
      </w:tr>
      <w:tr w:rsidR="00AC4335" w:rsidRPr="00C06359" w:rsidTr="000362F8">
        <w:trPr>
          <w:trHeight w:val="240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C4335" w:rsidRDefault="00155EE8" w:rsidP="006C3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 techniczny budynku </w:t>
            </w:r>
          </w:p>
        </w:tc>
      </w:tr>
      <w:tr w:rsidR="00AC4335" w:rsidRPr="00C06359" w:rsidTr="000362F8">
        <w:trPr>
          <w:trHeight w:val="172"/>
          <w:jc w:val="center"/>
        </w:trPr>
        <w:tc>
          <w:tcPr>
            <w:tcW w:w="10206" w:type="dxa"/>
            <w:gridSpan w:val="19"/>
            <w:tcBorders>
              <w:bottom w:val="single" w:sz="4" w:space="0" w:color="auto"/>
            </w:tcBorders>
          </w:tcPr>
          <w:p w:rsidR="00AC4335" w:rsidRPr="00330130" w:rsidRDefault="00AC4335" w:rsidP="00036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AC4335" w:rsidRPr="00C06359" w:rsidTr="000362F8">
        <w:trPr>
          <w:trHeight w:val="172"/>
          <w:jc w:val="center"/>
        </w:trPr>
        <w:tc>
          <w:tcPr>
            <w:tcW w:w="29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C4335" w:rsidRPr="001C61A4" w:rsidRDefault="00AC4335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bezpieczeństwa konstrukcji</w:t>
            </w:r>
          </w:p>
        </w:tc>
        <w:tc>
          <w:tcPr>
            <w:tcW w:w="726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C4335" w:rsidRPr="00155EE8" w:rsidRDefault="00AC4335" w:rsidP="000362F8">
            <w:pPr>
              <w:jc w:val="both"/>
              <w:rPr>
                <w:sz w:val="22"/>
                <w:szCs w:val="22"/>
              </w:rPr>
            </w:pPr>
          </w:p>
        </w:tc>
      </w:tr>
      <w:tr w:rsidR="00A42FE3" w:rsidRPr="00C06359" w:rsidTr="000362F8">
        <w:trPr>
          <w:trHeight w:val="172"/>
          <w:jc w:val="center"/>
        </w:trPr>
        <w:tc>
          <w:tcPr>
            <w:tcW w:w="29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42FE3" w:rsidRPr="001C61A4" w:rsidRDefault="00A42FE3" w:rsidP="0003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bezpieczeństwa użytkowania</w:t>
            </w:r>
          </w:p>
        </w:tc>
        <w:tc>
          <w:tcPr>
            <w:tcW w:w="726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42FE3" w:rsidRPr="00155EE8" w:rsidRDefault="00A42FE3" w:rsidP="000362F8">
            <w:pPr>
              <w:jc w:val="both"/>
              <w:rPr>
                <w:sz w:val="22"/>
                <w:szCs w:val="22"/>
              </w:rPr>
            </w:pPr>
          </w:p>
        </w:tc>
      </w:tr>
      <w:tr w:rsidR="00A42FE3" w:rsidRPr="00C06359" w:rsidTr="000362F8">
        <w:trPr>
          <w:trHeight w:val="172"/>
          <w:jc w:val="center"/>
        </w:trPr>
        <w:tc>
          <w:tcPr>
            <w:tcW w:w="10206" w:type="dxa"/>
            <w:gridSpan w:val="19"/>
            <w:tcBorders>
              <w:bottom w:val="single" w:sz="4" w:space="0" w:color="auto"/>
            </w:tcBorders>
          </w:tcPr>
          <w:p w:rsidR="00A42FE3" w:rsidRDefault="00A42FE3" w:rsidP="000362F8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METODY I ŚRODKI UŻYTKOWANIA ELEMENTÓW BUDYNKU NARAŻONYCH NA SZKODLIWE DZIAŁANIE WPŁYWÓW ATMOSFERYCZNYCH I NISZCZĄCE DZIAŁANIE INNYCH CZYNNIKÓW</w:t>
            </w:r>
          </w:p>
        </w:tc>
      </w:tr>
      <w:tr w:rsidR="00A42FE3" w:rsidRPr="00C06359" w:rsidTr="000362F8">
        <w:trPr>
          <w:trHeight w:val="172"/>
          <w:jc w:val="center"/>
        </w:trPr>
        <w:tc>
          <w:tcPr>
            <w:tcW w:w="10206" w:type="dxa"/>
            <w:gridSpan w:val="19"/>
            <w:tcBorders>
              <w:bottom w:val="single" w:sz="4" w:space="0" w:color="auto"/>
            </w:tcBorders>
          </w:tcPr>
          <w:p w:rsidR="00A42FE3" w:rsidRDefault="00A42FE3" w:rsidP="000362F8">
            <w:pPr>
              <w:jc w:val="center"/>
              <w:rPr>
                <w:b/>
                <w:sz w:val="22"/>
                <w:szCs w:val="22"/>
              </w:rPr>
            </w:pPr>
          </w:p>
          <w:p w:rsidR="00603A0F" w:rsidRDefault="00603A0F" w:rsidP="000362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FE3" w:rsidRPr="00C06359" w:rsidTr="000362F8">
        <w:trPr>
          <w:trHeight w:val="172"/>
          <w:jc w:val="center"/>
        </w:trPr>
        <w:tc>
          <w:tcPr>
            <w:tcW w:w="10206" w:type="dxa"/>
            <w:gridSpan w:val="19"/>
            <w:tcBorders>
              <w:bottom w:val="single" w:sz="4" w:space="0" w:color="auto"/>
            </w:tcBorders>
          </w:tcPr>
          <w:p w:rsidR="00A42FE3" w:rsidRPr="000D2C96" w:rsidRDefault="00A42FE3" w:rsidP="000362F8">
            <w:pPr>
              <w:jc w:val="center"/>
            </w:pPr>
            <w:r>
              <w:rPr>
                <w:b/>
                <w:sz w:val="22"/>
                <w:szCs w:val="22"/>
              </w:rPr>
              <w:t>ZAKRES  ROBÓT  REMONTOWYCH  I KOLEJNOŚĆ ICH  WYKONANIA</w:t>
            </w:r>
          </w:p>
        </w:tc>
      </w:tr>
      <w:tr w:rsidR="00A42FE3" w:rsidRPr="00C06359" w:rsidTr="000362F8">
        <w:trPr>
          <w:trHeight w:val="172"/>
          <w:jc w:val="center"/>
        </w:trPr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A42FE3" w:rsidRDefault="00A42FE3" w:rsidP="000362F8"/>
        </w:tc>
        <w:tc>
          <w:tcPr>
            <w:tcW w:w="980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A42FE3" w:rsidRDefault="00A42FE3" w:rsidP="000362F8"/>
        </w:tc>
      </w:tr>
      <w:tr w:rsidR="00A42FE3" w:rsidRPr="00C06359" w:rsidTr="000362F8">
        <w:trPr>
          <w:trHeight w:val="172"/>
          <w:jc w:val="center"/>
        </w:trPr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A42FE3" w:rsidRDefault="00A42FE3" w:rsidP="000362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A42FE3" w:rsidRDefault="00A42FE3" w:rsidP="00036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A42FE3" w:rsidRPr="00C06359" w:rsidTr="000362F8">
        <w:trPr>
          <w:trHeight w:val="613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42FE3" w:rsidRPr="006C3941" w:rsidRDefault="00A42FE3" w:rsidP="000362F8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C3941">
              <w:rPr>
                <w:color w:val="000000"/>
                <w:sz w:val="22"/>
                <w:szCs w:val="22"/>
              </w:rPr>
              <w:t xml:space="preserve">elementy budynku  znajdują się w należytym stanie technicznym, zapewniającym jego sprawność techniczną </w:t>
            </w:r>
            <w:r w:rsidRPr="006C3941">
              <w:rPr>
                <w:color w:val="000000"/>
                <w:sz w:val="22"/>
                <w:szCs w:val="22"/>
              </w:rPr>
              <w:br/>
              <w:t>i dalsze, bezpieczne jego użytkowanie,</w:t>
            </w:r>
          </w:p>
          <w:p w:rsidR="00A42FE3" w:rsidRPr="006C3941" w:rsidRDefault="00A42FE3" w:rsidP="00036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C3941">
              <w:rPr>
                <w:color w:val="000000"/>
                <w:sz w:val="22"/>
                <w:szCs w:val="22"/>
              </w:rPr>
              <w:t>elementy budynku znajdują się w należytym stanie technicznym, jednakże zapewnienie jego pełnej sprawności technicznej wymaga wykonania bieżącej konserwacji, naprawy bieżącej lub naprawy głównej,</w:t>
            </w:r>
          </w:p>
          <w:p w:rsidR="00A42FE3" w:rsidRPr="006C3941" w:rsidRDefault="00A42FE3" w:rsidP="00036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C3941">
              <w:rPr>
                <w:color w:val="000000"/>
                <w:sz w:val="22"/>
                <w:szCs w:val="22"/>
              </w:rPr>
              <w:t>część elementów budynku może zagrażać życiu lub zdrowiu, bezpieczeństwu mienia lub środowisku – należy zakazać jego  użytkowania w części,</w:t>
            </w:r>
          </w:p>
          <w:p w:rsidR="00A42FE3" w:rsidRPr="006C3941" w:rsidRDefault="00A42FE3" w:rsidP="00036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C3941">
              <w:rPr>
                <w:color w:val="000000"/>
                <w:sz w:val="22"/>
                <w:szCs w:val="22"/>
              </w:rPr>
              <w:t>elementy budynku  zagrażają życiu lub zdrowiu, bezpieczeństwu mienia lub środowisku – należy zakazać jego  użytkowania w całości lub w części,</w:t>
            </w:r>
          </w:p>
          <w:p w:rsidR="00A42FE3" w:rsidRPr="006C3941" w:rsidRDefault="00A42FE3" w:rsidP="00036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C3941">
              <w:rPr>
                <w:color w:val="000000"/>
                <w:sz w:val="22"/>
                <w:szCs w:val="22"/>
              </w:rPr>
              <w:t>część elementów budynku znajduje się w nieodpowiednim stanie technicznym, bezpośrednio grożącym zawaleniem, niezbędny zakaz jego użytkowania oraz dokonanie rozbiórki budynku lub jego części,</w:t>
            </w:r>
          </w:p>
          <w:p w:rsidR="00A42FE3" w:rsidRPr="006C3941" w:rsidRDefault="00A42FE3" w:rsidP="00036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C3941">
              <w:rPr>
                <w:color w:val="000000"/>
                <w:sz w:val="22"/>
                <w:szCs w:val="22"/>
              </w:rPr>
              <w:t xml:space="preserve">urządzenia służące ochronie środowiska znajduje się w odpowiednim stanie technicznym, </w:t>
            </w:r>
          </w:p>
          <w:p w:rsidR="00A42FE3" w:rsidRPr="006C3941" w:rsidRDefault="00A42FE3" w:rsidP="00036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C3941">
              <w:rPr>
                <w:color w:val="000000"/>
                <w:sz w:val="22"/>
                <w:szCs w:val="22"/>
              </w:rPr>
              <w:t xml:space="preserve">urządzenia służące ochronie środowiska, wymagają wykonania robót remontowych </w:t>
            </w:r>
          </w:p>
          <w:p w:rsidR="00A42FE3" w:rsidRPr="006C3941" w:rsidRDefault="00A42FE3" w:rsidP="000362F8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3941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6C3941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A42FE3" w:rsidRPr="006C3941" w:rsidRDefault="00A42FE3" w:rsidP="000362F8">
            <w:pPr>
              <w:tabs>
                <w:tab w:val="left" w:pos="284"/>
              </w:tabs>
              <w:spacing w:before="6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42FE3" w:rsidRPr="00C06359" w:rsidTr="000362F8">
        <w:trPr>
          <w:trHeight w:val="454"/>
          <w:jc w:val="center"/>
        </w:trPr>
        <w:tc>
          <w:tcPr>
            <w:tcW w:w="1020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FE3" w:rsidRPr="00C06359" w:rsidRDefault="00A42FE3" w:rsidP="000362F8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Pr="00C06359">
              <w:rPr>
                <w:sz w:val="22"/>
                <w:szCs w:val="22"/>
              </w:rPr>
              <w:t xml:space="preserve"> budynku,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A42FE3" w:rsidRPr="00C06359" w:rsidTr="006C3941">
        <w:trPr>
          <w:trHeight w:val="811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E3" w:rsidRPr="00C06359" w:rsidRDefault="00A42FE3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E3" w:rsidRPr="00C06359" w:rsidRDefault="00A42FE3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A42FE3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E3" w:rsidRPr="00C06359" w:rsidRDefault="00A42FE3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E3" w:rsidRPr="00C06359" w:rsidRDefault="00A42FE3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  <w:r w:rsidRPr="00E7676F">
              <w:rPr>
                <w:sz w:val="22"/>
                <w:szCs w:val="22"/>
              </w:rPr>
              <w:t>fot. nr 3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  <w:r w:rsidRPr="00E7676F">
              <w:rPr>
                <w:sz w:val="22"/>
                <w:szCs w:val="22"/>
              </w:rPr>
              <w:t>fot. nr 4</w:t>
            </w: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5B1F2B" w:rsidP="000362F8">
            <w:pPr>
              <w:jc w:val="center"/>
              <w:rPr>
                <w:sz w:val="22"/>
                <w:szCs w:val="22"/>
              </w:rPr>
            </w:pPr>
            <w:r w:rsidRPr="005B1F2B">
              <w:rPr>
                <w:sz w:val="22"/>
                <w:szCs w:val="22"/>
              </w:rPr>
              <w:t>fot. nr 5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2B" w:rsidRDefault="005B1F2B" w:rsidP="0003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6</w:t>
            </w: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5B1F2B" w:rsidP="000362F8">
            <w:pPr>
              <w:jc w:val="center"/>
              <w:rPr>
                <w:sz w:val="22"/>
                <w:szCs w:val="22"/>
              </w:rPr>
            </w:pPr>
            <w:r w:rsidRPr="005B1F2B">
              <w:rPr>
                <w:sz w:val="22"/>
                <w:szCs w:val="22"/>
              </w:rPr>
              <w:t>fot. nr 7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5B1F2B" w:rsidP="000362F8">
            <w:pPr>
              <w:jc w:val="center"/>
              <w:rPr>
                <w:sz w:val="22"/>
                <w:szCs w:val="22"/>
              </w:rPr>
            </w:pPr>
            <w:r w:rsidRPr="005B1F2B">
              <w:rPr>
                <w:sz w:val="22"/>
                <w:szCs w:val="22"/>
              </w:rPr>
              <w:t xml:space="preserve">fot. nr </w:t>
            </w:r>
            <w:r>
              <w:rPr>
                <w:sz w:val="22"/>
                <w:szCs w:val="22"/>
              </w:rPr>
              <w:t>8</w:t>
            </w: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5B1F2B" w:rsidP="000362F8">
            <w:pPr>
              <w:jc w:val="center"/>
              <w:rPr>
                <w:sz w:val="22"/>
                <w:szCs w:val="22"/>
              </w:rPr>
            </w:pPr>
            <w:r w:rsidRPr="005B1F2B">
              <w:rPr>
                <w:sz w:val="22"/>
                <w:szCs w:val="22"/>
              </w:rPr>
              <w:t>fot. nr 9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5B1F2B" w:rsidP="000362F8">
            <w:pPr>
              <w:jc w:val="center"/>
              <w:rPr>
                <w:sz w:val="22"/>
                <w:szCs w:val="22"/>
              </w:rPr>
            </w:pPr>
            <w:r w:rsidRPr="005B1F2B">
              <w:rPr>
                <w:sz w:val="22"/>
                <w:szCs w:val="22"/>
              </w:rPr>
              <w:t xml:space="preserve">fot. nr </w:t>
            </w:r>
            <w:r w:rsidR="004E56A9">
              <w:rPr>
                <w:sz w:val="22"/>
                <w:szCs w:val="22"/>
              </w:rPr>
              <w:t>10</w:t>
            </w: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11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</w:t>
            </w:r>
            <w:r>
              <w:rPr>
                <w:sz w:val="22"/>
                <w:szCs w:val="22"/>
              </w:rPr>
              <w:t>2</w:t>
            </w: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E7676F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4E56A9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</w:t>
            </w:r>
            <w:r>
              <w:rPr>
                <w:sz w:val="22"/>
                <w:szCs w:val="22"/>
              </w:rPr>
              <w:t>4</w:t>
            </w:r>
          </w:p>
        </w:tc>
      </w:tr>
      <w:tr w:rsidR="004E56A9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E7676F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6F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6F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</w:t>
            </w:r>
            <w:r>
              <w:rPr>
                <w:sz w:val="22"/>
                <w:szCs w:val="22"/>
              </w:rPr>
              <w:t>6</w:t>
            </w:r>
          </w:p>
        </w:tc>
      </w:tr>
      <w:tr w:rsidR="004E56A9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</w:p>
        </w:tc>
      </w:tr>
      <w:tr w:rsidR="004E56A9" w:rsidRPr="00C06359" w:rsidTr="000362F8">
        <w:trPr>
          <w:trHeight w:val="174"/>
          <w:jc w:val="center"/>
        </w:trPr>
        <w:tc>
          <w:tcPr>
            <w:tcW w:w="5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6A9" w:rsidRDefault="004E56A9" w:rsidP="000362F8">
            <w:pPr>
              <w:jc w:val="center"/>
              <w:rPr>
                <w:sz w:val="22"/>
                <w:szCs w:val="22"/>
              </w:rPr>
            </w:pPr>
            <w:r w:rsidRPr="004E56A9">
              <w:rPr>
                <w:sz w:val="22"/>
                <w:szCs w:val="22"/>
              </w:rPr>
              <w:t>fot. nr 1</w:t>
            </w:r>
            <w:r>
              <w:rPr>
                <w:sz w:val="22"/>
                <w:szCs w:val="22"/>
              </w:rPr>
              <w:t>8</w:t>
            </w:r>
          </w:p>
        </w:tc>
      </w:tr>
      <w:tr w:rsidR="00A42FE3" w:rsidRPr="00C06359" w:rsidTr="000362F8">
        <w:trPr>
          <w:trHeight w:val="681"/>
          <w:jc w:val="center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FE3" w:rsidRDefault="00A42FE3" w:rsidP="00036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</w:t>
            </w:r>
            <w:r w:rsidR="006C3941">
              <w:rPr>
                <w:b/>
                <w:sz w:val="22"/>
                <w:szCs w:val="22"/>
              </w:rPr>
              <w:t>o</w:t>
            </w:r>
            <w:r w:rsidRPr="00E41E9E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A42FE3" w:rsidRDefault="00A42FE3" w:rsidP="00036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2D4681" w:rsidRDefault="002D4681" w:rsidP="00036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2D4681" w:rsidRDefault="002D4681" w:rsidP="00036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2D4681" w:rsidRDefault="002D4681" w:rsidP="00036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A42FE3" w:rsidRPr="00C06359" w:rsidRDefault="00A42FE3" w:rsidP="000362F8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A42FE3" w:rsidRPr="005A7C84" w:rsidRDefault="00A42FE3" w:rsidP="00036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BB1C8E" w:rsidRDefault="00BB1C8E" w:rsidP="00BB1C8E">
      <w:pPr>
        <w:rPr>
          <w:sz w:val="22"/>
          <w:szCs w:val="22"/>
        </w:rPr>
      </w:pPr>
    </w:p>
    <w:p w:rsidR="00BB1C8E" w:rsidRDefault="00BB1C8E" w:rsidP="00BB1C8E">
      <w:pPr>
        <w:jc w:val="center"/>
        <w:rPr>
          <w:b/>
          <w:sz w:val="22"/>
          <w:szCs w:val="22"/>
        </w:rPr>
      </w:pPr>
    </w:p>
    <w:p w:rsidR="00BB1C8E" w:rsidRPr="00247565" w:rsidRDefault="00BB1C8E" w:rsidP="00BB1C8E">
      <w:pPr>
        <w:jc w:val="center"/>
        <w:rPr>
          <w:sz w:val="20"/>
          <w:szCs w:val="20"/>
        </w:rPr>
      </w:pPr>
      <w:r w:rsidRPr="00247565">
        <w:rPr>
          <w:sz w:val="20"/>
          <w:szCs w:val="20"/>
        </w:rPr>
        <w:t xml:space="preserve">Potwierdzam odbiór </w:t>
      </w:r>
      <w:r w:rsidR="006C3941">
        <w:rPr>
          <w:sz w:val="20"/>
          <w:szCs w:val="20"/>
        </w:rPr>
        <w:t>protoko</w:t>
      </w:r>
      <w:r w:rsidRPr="00247565">
        <w:rPr>
          <w:sz w:val="20"/>
          <w:szCs w:val="20"/>
        </w:rPr>
        <w:t>łu:</w:t>
      </w:r>
    </w:p>
    <w:p w:rsidR="00BB1C8E" w:rsidRPr="00247565" w:rsidRDefault="00BB1C8E" w:rsidP="00BB1C8E">
      <w:pPr>
        <w:rPr>
          <w:b/>
          <w:sz w:val="20"/>
          <w:szCs w:val="20"/>
        </w:rPr>
      </w:pPr>
    </w:p>
    <w:p w:rsidR="00365B5A" w:rsidRDefault="00365B5A" w:rsidP="00BB1C8E">
      <w:pPr>
        <w:rPr>
          <w:b/>
          <w:sz w:val="22"/>
          <w:szCs w:val="22"/>
        </w:rPr>
      </w:pPr>
    </w:p>
    <w:p w:rsidR="002D4681" w:rsidRDefault="002D4681" w:rsidP="00BB1C8E">
      <w:pPr>
        <w:rPr>
          <w:b/>
          <w:sz w:val="22"/>
          <w:szCs w:val="22"/>
        </w:rPr>
      </w:pPr>
    </w:p>
    <w:p w:rsidR="00C026EC" w:rsidRPr="00247565" w:rsidRDefault="00BB1C8E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6427CE">
        <w:rPr>
          <w:sz w:val="22"/>
          <w:szCs w:val="22"/>
        </w:rPr>
        <w:t xml:space="preserve">dnia </w:t>
      </w:r>
      <w:r>
        <w:rPr>
          <w:b/>
          <w:sz w:val="22"/>
          <w:szCs w:val="22"/>
        </w:rPr>
        <w:t>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RPr="00247565" w:rsidSect="008138E3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70" w:rsidRDefault="00534F70">
      <w:r>
        <w:separator/>
      </w:r>
    </w:p>
  </w:endnote>
  <w:endnote w:type="continuationSeparator" w:id="0">
    <w:p w:rsidR="00534F70" w:rsidRDefault="0053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0F" w:rsidRDefault="00167339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55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50F" w:rsidRDefault="00335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0F" w:rsidRDefault="00167339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55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7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3550F" w:rsidRDefault="0033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70" w:rsidRDefault="00534F70">
      <w:r>
        <w:separator/>
      </w:r>
    </w:p>
  </w:footnote>
  <w:footnote w:type="continuationSeparator" w:id="0">
    <w:p w:rsidR="00534F70" w:rsidRDefault="0053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3"/>
    <w:rsid w:val="000139B5"/>
    <w:rsid w:val="00015FEA"/>
    <w:rsid w:val="0002148C"/>
    <w:rsid w:val="0002288C"/>
    <w:rsid w:val="0003466B"/>
    <w:rsid w:val="000362F8"/>
    <w:rsid w:val="0003658C"/>
    <w:rsid w:val="00037A52"/>
    <w:rsid w:val="00052C7F"/>
    <w:rsid w:val="00055095"/>
    <w:rsid w:val="00057305"/>
    <w:rsid w:val="000575ED"/>
    <w:rsid w:val="00064834"/>
    <w:rsid w:val="00064F09"/>
    <w:rsid w:val="000725C3"/>
    <w:rsid w:val="00073E07"/>
    <w:rsid w:val="00080C54"/>
    <w:rsid w:val="00082648"/>
    <w:rsid w:val="00084A8D"/>
    <w:rsid w:val="00087C63"/>
    <w:rsid w:val="000A0170"/>
    <w:rsid w:val="000A1891"/>
    <w:rsid w:val="000A203B"/>
    <w:rsid w:val="000B50BF"/>
    <w:rsid w:val="000D2C96"/>
    <w:rsid w:val="000D3B55"/>
    <w:rsid w:val="000D518B"/>
    <w:rsid w:val="000D5C96"/>
    <w:rsid w:val="000D67A7"/>
    <w:rsid w:val="000E74A4"/>
    <w:rsid w:val="00106446"/>
    <w:rsid w:val="00110A5B"/>
    <w:rsid w:val="0012332A"/>
    <w:rsid w:val="0012539B"/>
    <w:rsid w:val="00130AE1"/>
    <w:rsid w:val="00140E88"/>
    <w:rsid w:val="00155EE8"/>
    <w:rsid w:val="00156F75"/>
    <w:rsid w:val="00157CBF"/>
    <w:rsid w:val="00167339"/>
    <w:rsid w:val="00183758"/>
    <w:rsid w:val="00185122"/>
    <w:rsid w:val="00187DD2"/>
    <w:rsid w:val="001A23CC"/>
    <w:rsid w:val="001B3E5F"/>
    <w:rsid w:val="001B4AA2"/>
    <w:rsid w:val="001C476D"/>
    <w:rsid w:val="001C61A4"/>
    <w:rsid w:val="001C7F53"/>
    <w:rsid w:val="001D1C55"/>
    <w:rsid w:val="001D225B"/>
    <w:rsid w:val="001D53D8"/>
    <w:rsid w:val="001D6FBB"/>
    <w:rsid w:val="001E385F"/>
    <w:rsid w:val="001E3E51"/>
    <w:rsid w:val="001E50DE"/>
    <w:rsid w:val="001F247F"/>
    <w:rsid w:val="001F2661"/>
    <w:rsid w:val="001F3168"/>
    <w:rsid w:val="001F4129"/>
    <w:rsid w:val="001F4686"/>
    <w:rsid w:val="001F5837"/>
    <w:rsid w:val="001F5F4D"/>
    <w:rsid w:val="002017A7"/>
    <w:rsid w:val="002145E9"/>
    <w:rsid w:val="00223734"/>
    <w:rsid w:val="00225543"/>
    <w:rsid w:val="002305A8"/>
    <w:rsid w:val="002348F0"/>
    <w:rsid w:val="0023717E"/>
    <w:rsid w:val="00246360"/>
    <w:rsid w:val="00247565"/>
    <w:rsid w:val="002515CC"/>
    <w:rsid w:val="00252A83"/>
    <w:rsid w:val="00254C7E"/>
    <w:rsid w:val="00254D75"/>
    <w:rsid w:val="0025526A"/>
    <w:rsid w:val="00255287"/>
    <w:rsid w:val="002559AD"/>
    <w:rsid w:val="002619F6"/>
    <w:rsid w:val="00263773"/>
    <w:rsid w:val="00264E4C"/>
    <w:rsid w:val="00281A07"/>
    <w:rsid w:val="00287083"/>
    <w:rsid w:val="00292532"/>
    <w:rsid w:val="00297E26"/>
    <w:rsid w:val="002A75AA"/>
    <w:rsid w:val="002B36BA"/>
    <w:rsid w:val="002B3832"/>
    <w:rsid w:val="002B574C"/>
    <w:rsid w:val="002C0A07"/>
    <w:rsid w:val="002C35B0"/>
    <w:rsid w:val="002C7D8C"/>
    <w:rsid w:val="002D4681"/>
    <w:rsid w:val="002E1261"/>
    <w:rsid w:val="002E3C2B"/>
    <w:rsid w:val="002E45E3"/>
    <w:rsid w:val="002F66E6"/>
    <w:rsid w:val="00302331"/>
    <w:rsid w:val="0030722B"/>
    <w:rsid w:val="0031226D"/>
    <w:rsid w:val="0031349F"/>
    <w:rsid w:val="00313E9A"/>
    <w:rsid w:val="00315F32"/>
    <w:rsid w:val="00317295"/>
    <w:rsid w:val="0032658C"/>
    <w:rsid w:val="0033295D"/>
    <w:rsid w:val="00334A00"/>
    <w:rsid w:val="0033550F"/>
    <w:rsid w:val="00345BB7"/>
    <w:rsid w:val="00346C41"/>
    <w:rsid w:val="00350556"/>
    <w:rsid w:val="00352144"/>
    <w:rsid w:val="0035639E"/>
    <w:rsid w:val="00357A16"/>
    <w:rsid w:val="00365692"/>
    <w:rsid w:val="00365B5A"/>
    <w:rsid w:val="00367993"/>
    <w:rsid w:val="0037209C"/>
    <w:rsid w:val="0038490A"/>
    <w:rsid w:val="0038614C"/>
    <w:rsid w:val="00393326"/>
    <w:rsid w:val="003937E1"/>
    <w:rsid w:val="003B4CA5"/>
    <w:rsid w:val="003B6213"/>
    <w:rsid w:val="003B694E"/>
    <w:rsid w:val="003C1860"/>
    <w:rsid w:val="003C4F8B"/>
    <w:rsid w:val="003C597D"/>
    <w:rsid w:val="003C5BEB"/>
    <w:rsid w:val="003C74D3"/>
    <w:rsid w:val="003D7AC2"/>
    <w:rsid w:val="003E4E1C"/>
    <w:rsid w:val="003F2E9E"/>
    <w:rsid w:val="003F5C31"/>
    <w:rsid w:val="003F5DC3"/>
    <w:rsid w:val="00400A38"/>
    <w:rsid w:val="004045CE"/>
    <w:rsid w:val="00407565"/>
    <w:rsid w:val="004156DB"/>
    <w:rsid w:val="00440542"/>
    <w:rsid w:val="00440632"/>
    <w:rsid w:val="00455F6C"/>
    <w:rsid w:val="00460BAE"/>
    <w:rsid w:val="00477129"/>
    <w:rsid w:val="004809F9"/>
    <w:rsid w:val="00482557"/>
    <w:rsid w:val="00483F86"/>
    <w:rsid w:val="004A3F2A"/>
    <w:rsid w:val="004B75CC"/>
    <w:rsid w:val="004C15E4"/>
    <w:rsid w:val="004D20DA"/>
    <w:rsid w:val="004D57BE"/>
    <w:rsid w:val="004D661E"/>
    <w:rsid w:val="004E026F"/>
    <w:rsid w:val="004E0EA5"/>
    <w:rsid w:val="004E34C2"/>
    <w:rsid w:val="004E56A9"/>
    <w:rsid w:val="004F791E"/>
    <w:rsid w:val="005111A0"/>
    <w:rsid w:val="00515179"/>
    <w:rsid w:val="00516A8E"/>
    <w:rsid w:val="00520BD2"/>
    <w:rsid w:val="005215A4"/>
    <w:rsid w:val="00525D01"/>
    <w:rsid w:val="00525D99"/>
    <w:rsid w:val="005275B8"/>
    <w:rsid w:val="00534F70"/>
    <w:rsid w:val="00544F3E"/>
    <w:rsid w:val="005451C7"/>
    <w:rsid w:val="00546984"/>
    <w:rsid w:val="00552B65"/>
    <w:rsid w:val="00560C9C"/>
    <w:rsid w:val="00562901"/>
    <w:rsid w:val="00565D23"/>
    <w:rsid w:val="00575DAC"/>
    <w:rsid w:val="00581BEA"/>
    <w:rsid w:val="00585646"/>
    <w:rsid w:val="0058682D"/>
    <w:rsid w:val="005A5BEF"/>
    <w:rsid w:val="005B0D98"/>
    <w:rsid w:val="005B14EC"/>
    <w:rsid w:val="005B1F2B"/>
    <w:rsid w:val="005B3C21"/>
    <w:rsid w:val="005C416A"/>
    <w:rsid w:val="005C56B0"/>
    <w:rsid w:val="005D3D67"/>
    <w:rsid w:val="005E34F8"/>
    <w:rsid w:val="005E4441"/>
    <w:rsid w:val="005F36E8"/>
    <w:rsid w:val="0060272F"/>
    <w:rsid w:val="00603A0F"/>
    <w:rsid w:val="00611674"/>
    <w:rsid w:val="00613C22"/>
    <w:rsid w:val="00617AB0"/>
    <w:rsid w:val="00624446"/>
    <w:rsid w:val="0062720D"/>
    <w:rsid w:val="00630C59"/>
    <w:rsid w:val="006338DE"/>
    <w:rsid w:val="006368C5"/>
    <w:rsid w:val="00642312"/>
    <w:rsid w:val="006427CE"/>
    <w:rsid w:val="0065179F"/>
    <w:rsid w:val="00652C90"/>
    <w:rsid w:val="0065782B"/>
    <w:rsid w:val="0066574D"/>
    <w:rsid w:val="00667A89"/>
    <w:rsid w:val="00673A24"/>
    <w:rsid w:val="0067619C"/>
    <w:rsid w:val="00697687"/>
    <w:rsid w:val="006A454B"/>
    <w:rsid w:val="006B2BCE"/>
    <w:rsid w:val="006B48ED"/>
    <w:rsid w:val="006B5854"/>
    <w:rsid w:val="006C3818"/>
    <w:rsid w:val="006C3941"/>
    <w:rsid w:val="006C6CD0"/>
    <w:rsid w:val="006E5860"/>
    <w:rsid w:val="006F0047"/>
    <w:rsid w:val="006F36EC"/>
    <w:rsid w:val="006F37F5"/>
    <w:rsid w:val="006F411A"/>
    <w:rsid w:val="006F619A"/>
    <w:rsid w:val="007058F8"/>
    <w:rsid w:val="0071587A"/>
    <w:rsid w:val="0071680A"/>
    <w:rsid w:val="00720F3F"/>
    <w:rsid w:val="007251AC"/>
    <w:rsid w:val="007323C3"/>
    <w:rsid w:val="00746DDA"/>
    <w:rsid w:val="00754D5B"/>
    <w:rsid w:val="0075704C"/>
    <w:rsid w:val="007809BF"/>
    <w:rsid w:val="0078122B"/>
    <w:rsid w:val="00786A28"/>
    <w:rsid w:val="00797F2B"/>
    <w:rsid w:val="007A3797"/>
    <w:rsid w:val="007A4D92"/>
    <w:rsid w:val="007B20A4"/>
    <w:rsid w:val="007B3B7E"/>
    <w:rsid w:val="007C4764"/>
    <w:rsid w:val="007C6D06"/>
    <w:rsid w:val="007D169C"/>
    <w:rsid w:val="007E1D42"/>
    <w:rsid w:val="007E280E"/>
    <w:rsid w:val="007E6C0C"/>
    <w:rsid w:val="007E7DDF"/>
    <w:rsid w:val="008043AF"/>
    <w:rsid w:val="008065D5"/>
    <w:rsid w:val="008138E3"/>
    <w:rsid w:val="00817A3E"/>
    <w:rsid w:val="008229B6"/>
    <w:rsid w:val="00831244"/>
    <w:rsid w:val="008474D1"/>
    <w:rsid w:val="008512AF"/>
    <w:rsid w:val="00851EF8"/>
    <w:rsid w:val="0085483E"/>
    <w:rsid w:val="00855EB0"/>
    <w:rsid w:val="00863D48"/>
    <w:rsid w:val="008734E2"/>
    <w:rsid w:val="008763AC"/>
    <w:rsid w:val="00884B26"/>
    <w:rsid w:val="00890D24"/>
    <w:rsid w:val="008A19A0"/>
    <w:rsid w:val="008A2F83"/>
    <w:rsid w:val="008A4880"/>
    <w:rsid w:val="008A4994"/>
    <w:rsid w:val="008D3A54"/>
    <w:rsid w:val="008D6F3A"/>
    <w:rsid w:val="008E45EE"/>
    <w:rsid w:val="008E4BF8"/>
    <w:rsid w:val="008F0F5F"/>
    <w:rsid w:val="00902B61"/>
    <w:rsid w:val="00902BCC"/>
    <w:rsid w:val="00910ABD"/>
    <w:rsid w:val="00911341"/>
    <w:rsid w:val="009241A0"/>
    <w:rsid w:val="0092648A"/>
    <w:rsid w:val="0092797D"/>
    <w:rsid w:val="00953882"/>
    <w:rsid w:val="00956905"/>
    <w:rsid w:val="009713B5"/>
    <w:rsid w:val="009815B2"/>
    <w:rsid w:val="009905AB"/>
    <w:rsid w:val="009907E7"/>
    <w:rsid w:val="00994597"/>
    <w:rsid w:val="009968B3"/>
    <w:rsid w:val="009A6E53"/>
    <w:rsid w:val="009B0314"/>
    <w:rsid w:val="009B60EC"/>
    <w:rsid w:val="009C2FC3"/>
    <w:rsid w:val="009D35D4"/>
    <w:rsid w:val="009D6E19"/>
    <w:rsid w:val="009F111D"/>
    <w:rsid w:val="00A00548"/>
    <w:rsid w:val="00A0500E"/>
    <w:rsid w:val="00A12A8B"/>
    <w:rsid w:val="00A351DD"/>
    <w:rsid w:val="00A42FE3"/>
    <w:rsid w:val="00A45D6F"/>
    <w:rsid w:val="00A5595E"/>
    <w:rsid w:val="00A6447E"/>
    <w:rsid w:val="00A73287"/>
    <w:rsid w:val="00A8330F"/>
    <w:rsid w:val="00A8408C"/>
    <w:rsid w:val="00A8429A"/>
    <w:rsid w:val="00AA08C5"/>
    <w:rsid w:val="00AA2272"/>
    <w:rsid w:val="00AA4F9E"/>
    <w:rsid w:val="00AB1317"/>
    <w:rsid w:val="00AB16BC"/>
    <w:rsid w:val="00AB2DFD"/>
    <w:rsid w:val="00AB5587"/>
    <w:rsid w:val="00AC1A98"/>
    <w:rsid w:val="00AC4335"/>
    <w:rsid w:val="00AD5E05"/>
    <w:rsid w:val="00AE5165"/>
    <w:rsid w:val="00AE5A04"/>
    <w:rsid w:val="00AF02C0"/>
    <w:rsid w:val="00B01339"/>
    <w:rsid w:val="00B01C6A"/>
    <w:rsid w:val="00B057FE"/>
    <w:rsid w:val="00B062B0"/>
    <w:rsid w:val="00B13812"/>
    <w:rsid w:val="00B24639"/>
    <w:rsid w:val="00B26010"/>
    <w:rsid w:val="00B30833"/>
    <w:rsid w:val="00B308DA"/>
    <w:rsid w:val="00B34CDF"/>
    <w:rsid w:val="00B44D2D"/>
    <w:rsid w:val="00B46BE4"/>
    <w:rsid w:val="00B46DA6"/>
    <w:rsid w:val="00B52C9A"/>
    <w:rsid w:val="00B57264"/>
    <w:rsid w:val="00B611CB"/>
    <w:rsid w:val="00B62E34"/>
    <w:rsid w:val="00B768E0"/>
    <w:rsid w:val="00B80ACB"/>
    <w:rsid w:val="00B90FA3"/>
    <w:rsid w:val="00B91D11"/>
    <w:rsid w:val="00B92CA1"/>
    <w:rsid w:val="00B92DBB"/>
    <w:rsid w:val="00B95C14"/>
    <w:rsid w:val="00B969A8"/>
    <w:rsid w:val="00BA264B"/>
    <w:rsid w:val="00BB1C8E"/>
    <w:rsid w:val="00BB78E1"/>
    <w:rsid w:val="00BC167C"/>
    <w:rsid w:val="00BC2A98"/>
    <w:rsid w:val="00BD36E4"/>
    <w:rsid w:val="00BD4362"/>
    <w:rsid w:val="00BD4FFD"/>
    <w:rsid w:val="00BD78EE"/>
    <w:rsid w:val="00BF0528"/>
    <w:rsid w:val="00BF38AF"/>
    <w:rsid w:val="00BF637B"/>
    <w:rsid w:val="00C026EC"/>
    <w:rsid w:val="00C03ADA"/>
    <w:rsid w:val="00C05F7D"/>
    <w:rsid w:val="00C16151"/>
    <w:rsid w:val="00C16D7D"/>
    <w:rsid w:val="00C17FC6"/>
    <w:rsid w:val="00C2030B"/>
    <w:rsid w:val="00C204E8"/>
    <w:rsid w:val="00C2270F"/>
    <w:rsid w:val="00C315FB"/>
    <w:rsid w:val="00C33E51"/>
    <w:rsid w:val="00C62EF4"/>
    <w:rsid w:val="00C85107"/>
    <w:rsid w:val="00CA26A7"/>
    <w:rsid w:val="00CA43C1"/>
    <w:rsid w:val="00CA7D04"/>
    <w:rsid w:val="00CB5A6E"/>
    <w:rsid w:val="00CD7346"/>
    <w:rsid w:val="00CE0896"/>
    <w:rsid w:val="00CE6EB1"/>
    <w:rsid w:val="00CF3ADA"/>
    <w:rsid w:val="00D0462D"/>
    <w:rsid w:val="00D13DAC"/>
    <w:rsid w:val="00D2058F"/>
    <w:rsid w:val="00D217DF"/>
    <w:rsid w:val="00D22CB3"/>
    <w:rsid w:val="00D23197"/>
    <w:rsid w:val="00D265E6"/>
    <w:rsid w:val="00D27AD8"/>
    <w:rsid w:val="00D35C5A"/>
    <w:rsid w:val="00D40C93"/>
    <w:rsid w:val="00D428CD"/>
    <w:rsid w:val="00D5137A"/>
    <w:rsid w:val="00D53D4D"/>
    <w:rsid w:val="00D5770C"/>
    <w:rsid w:val="00D63938"/>
    <w:rsid w:val="00D65A14"/>
    <w:rsid w:val="00D70DF0"/>
    <w:rsid w:val="00D710A4"/>
    <w:rsid w:val="00D76088"/>
    <w:rsid w:val="00D84BD8"/>
    <w:rsid w:val="00D912A2"/>
    <w:rsid w:val="00D94CD2"/>
    <w:rsid w:val="00DA0170"/>
    <w:rsid w:val="00DA64A6"/>
    <w:rsid w:val="00DB04FA"/>
    <w:rsid w:val="00DB0D6C"/>
    <w:rsid w:val="00DB361E"/>
    <w:rsid w:val="00DB57BF"/>
    <w:rsid w:val="00DB6C2A"/>
    <w:rsid w:val="00DB7053"/>
    <w:rsid w:val="00DC1D5F"/>
    <w:rsid w:val="00DC32FF"/>
    <w:rsid w:val="00DD5D8D"/>
    <w:rsid w:val="00DD607B"/>
    <w:rsid w:val="00DE516D"/>
    <w:rsid w:val="00DF34BA"/>
    <w:rsid w:val="00E056F9"/>
    <w:rsid w:val="00E05B8F"/>
    <w:rsid w:val="00E10FB5"/>
    <w:rsid w:val="00E17631"/>
    <w:rsid w:val="00E2154A"/>
    <w:rsid w:val="00E256D3"/>
    <w:rsid w:val="00E3004D"/>
    <w:rsid w:val="00E32DD7"/>
    <w:rsid w:val="00E47BE6"/>
    <w:rsid w:val="00E519C9"/>
    <w:rsid w:val="00E74A5B"/>
    <w:rsid w:val="00E7676F"/>
    <w:rsid w:val="00E808DF"/>
    <w:rsid w:val="00E80BC8"/>
    <w:rsid w:val="00E820DA"/>
    <w:rsid w:val="00E90090"/>
    <w:rsid w:val="00E91A6D"/>
    <w:rsid w:val="00E930D3"/>
    <w:rsid w:val="00E95825"/>
    <w:rsid w:val="00EA47D7"/>
    <w:rsid w:val="00EB6028"/>
    <w:rsid w:val="00EC14F5"/>
    <w:rsid w:val="00EC31F8"/>
    <w:rsid w:val="00EE0A33"/>
    <w:rsid w:val="00EE49F9"/>
    <w:rsid w:val="00EE7BA8"/>
    <w:rsid w:val="00EF528F"/>
    <w:rsid w:val="00F06925"/>
    <w:rsid w:val="00F1125C"/>
    <w:rsid w:val="00F11E69"/>
    <w:rsid w:val="00F16F2B"/>
    <w:rsid w:val="00F2714C"/>
    <w:rsid w:val="00F30073"/>
    <w:rsid w:val="00F319C3"/>
    <w:rsid w:val="00F43737"/>
    <w:rsid w:val="00F45BFD"/>
    <w:rsid w:val="00F46806"/>
    <w:rsid w:val="00F517D3"/>
    <w:rsid w:val="00F66D12"/>
    <w:rsid w:val="00F74509"/>
    <w:rsid w:val="00F74FE8"/>
    <w:rsid w:val="00F75CD9"/>
    <w:rsid w:val="00F931D6"/>
    <w:rsid w:val="00F96BBB"/>
    <w:rsid w:val="00FA1EC6"/>
    <w:rsid w:val="00FA72C6"/>
    <w:rsid w:val="00FB6193"/>
    <w:rsid w:val="00FD71BB"/>
    <w:rsid w:val="00FD7A00"/>
    <w:rsid w:val="00FE3E3F"/>
    <w:rsid w:val="00FE3E47"/>
    <w:rsid w:val="00FE5C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9118A"/>
  <w15:docId w15:val="{88BAC4E9-2BA8-4A8A-9CAE-8FA636B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7D04"/>
    <w:pPr>
      <w:ind w:left="708"/>
    </w:pPr>
  </w:style>
  <w:style w:type="paragraph" w:styleId="Stopka">
    <w:name w:val="footer"/>
    <w:basedOn w:val="Normalny"/>
    <w:rsid w:val="008138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38E3"/>
  </w:style>
  <w:style w:type="paragraph" w:styleId="Tekstdymka">
    <w:name w:val="Balloon Text"/>
    <w:basedOn w:val="Normalny"/>
    <w:link w:val="TekstdymkaZnak"/>
    <w:uiPriority w:val="99"/>
    <w:semiHidden/>
    <w:unhideWhenUsed/>
    <w:rsid w:val="00BD4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4D19-FA4A-4052-87B9-EA496617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Ochman Waldemar</cp:lastModifiedBy>
  <cp:revision>4</cp:revision>
  <cp:lastPrinted>2020-05-08T07:42:00Z</cp:lastPrinted>
  <dcterms:created xsi:type="dcterms:W3CDTF">2020-07-14T08:45:00Z</dcterms:created>
  <dcterms:modified xsi:type="dcterms:W3CDTF">2020-07-14T08:55:00Z</dcterms:modified>
</cp:coreProperties>
</file>