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8DDCDC6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505FCE">
        <w:rPr>
          <w:rFonts w:ascii="Verdana" w:hAnsi="Verdana"/>
          <w:bCs/>
          <w:sz w:val="18"/>
          <w:szCs w:val="18"/>
        </w:rPr>
        <w:t>3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3A8E843D" w:rsidR="00A46AC9" w:rsidRPr="00505FCE" w:rsidRDefault="00A46AC9" w:rsidP="00505FCE">
      <w:pPr>
        <w:tabs>
          <w:tab w:val="left" w:pos="720"/>
        </w:tabs>
        <w:suppressAutoHyphens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  <w:r w:rsidRPr="00505FCE">
        <w:rPr>
          <w:rFonts w:ascii="Verdana" w:hAnsi="Verdana"/>
          <w:b/>
          <w:sz w:val="20"/>
          <w:szCs w:val="20"/>
        </w:rPr>
        <w:t xml:space="preserve">Znak sprawy: </w:t>
      </w:r>
      <w:r w:rsidR="00505FCE" w:rsidRPr="00505FCE">
        <w:rPr>
          <w:rFonts w:ascii="Verdana" w:hAnsi="Verdana" w:cs="Calibri"/>
          <w:b/>
          <w:bCs/>
          <w:sz w:val="20"/>
          <w:szCs w:val="20"/>
        </w:rPr>
        <w:t>Dostawa i montaż taśm gumowych / 2022</w:t>
      </w:r>
      <w:r w:rsidR="00505FCE" w:rsidRPr="00505FCE">
        <w:rPr>
          <w:rFonts w:ascii="Verdana" w:hAnsi="Verdana" w:cs="Calibri"/>
          <w:b/>
          <w:bCs/>
          <w:sz w:val="20"/>
          <w:szCs w:val="20"/>
        </w:rPr>
        <w:t>.</w:t>
      </w:r>
    </w:p>
    <w:p w14:paraId="0873DF92" w14:textId="77777777" w:rsidR="00505FCE" w:rsidRDefault="00505FCE" w:rsidP="00505FCE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370C0E"/>
    <w:rsid w:val="00505FCE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B0710E"/>
    <w:rsid w:val="00B75058"/>
    <w:rsid w:val="00C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14</cp:revision>
  <cp:lastPrinted>2021-06-22T07:05:00Z</cp:lastPrinted>
  <dcterms:created xsi:type="dcterms:W3CDTF">2019-10-01T06:43:00Z</dcterms:created>
  <dcterms:modified xsi:type="dcterms:W3CDTF">2022-08-25T10:47:00Z</dcterms:modified>
</cp:coreProperties>
</file>