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A9" w:rsidRPr="00DF1450" w:rsidRDefault="00CA7BA9" w:rsidP="00CA7BA9">
      <w:pPr>
        <w:pStyle w:val="Nagwek1"/>
        <w:jc w:val="right"/>
        <w:rPr>
          <w:b w:val="0"/>
          <w:sz w:val="24"/>
          <w:szCs w:val="24"/>
        </w:rPr>
      </w:pPr>
      <w:r w:rsidRPr="00DF1450">
        <w:rPr>
          <w:sz w:val="24"/>
          <w:szCs w:val="24"/>
        </w:rPr>
        <w:t>Załącznik nr 2</w:t>
      </w:r>
    </w:p>
    <w:p w:rsidR="00CA7BA9" w:rsidRDefault="00CA7BA9" w:rsidP="00CA7BA9">
      <w:pPr>
        <w:pStyle w:val="Tekstpodstawowy"/>
        <w:spacing w:line="240" w:lineRule="atLeast"/>
        <w:jc w:val="center"/>
        <w:rPr>
          <w:rFonts w:ascii="Cambria" w:hAnsi="Cambria"/>
          <w:szCs w:val="24"/>
        </w:rPr>
      </w:pPr>
      <w:r>
        <w:rPr>
          <w:rFonts w:ascii="Cambria" w:hAnsi="Cambria"/>
          <w:szCs w:val="24"/>
        </w:rPr>
        <w:t>Projektowane postanowienia umowy</w:t>
      </w:r>
    </w:p>
    <w:p w:rsidR="00CA7BA9" w:rsidRDefault="00CA7BA9" w:rsidP="00CA7BA9">
      <w:pPr>
        <w:pStyle w:val="Tekstpodstawowy"/>
        <w:spacing w:line="240" w:lineRule="atLeast"/>
        <w:jc w:val="center"/>
        <w:rPr>
          <w:rFonts w:ascii="Cambria" w:hAnsi="Cambria"/>
          <w:szCs w:val="24"/>
        </w:rPr>
      </w:pPr>
    </w:p>
    <w:p w:rsidR="00CA7BA9" w:rsidRPr="00DF1450" w:rsidRDefault="00CA7BA9" w:rsidP="00CA7BA9">
      <w:pPr>
        <w:pStyle w:val="Tekstpodstawowy"/>
        <w:spacing w:line="240" w:lineRule="atLeast"/>
        <w:jc w:val="center"/>
        <w:rPr>
          <w:rFonts w:ascii="Cambria" w:hAnsi="Cambria"/>
          <w:b/>
          <w:szCs w:val="24"/>
        </w:rPr>
      </w:pPr>
      <w:r w:rsidRPr="00DF1450">
        <w:rPr>
          <w:rFonts w:ascii="Cambria" w:hAnsi="Cambria"/>
          <w:b/>
          <w:szCs w:val="24"/>
        </w:rPr>
        <w:t xml:space="preserve">Umowa </w:t>
      </w:r>
      <w:r>
        <w:rPr>
          <w:rFonts w:ascii="Cambria" w:hAnsi="Cambria"/>
          <w:b/>
          <w:szCs w:val="24"/>
        </w:rPr>
        <w:t>……../PU/2</w:t>
      </w:r>
      <w:r w:rsidR="000203E1">
        <w:rPr>
          <w:rFonts w:ascii="Cambria" w:hAnsi="Cambria"/>
          <w:b/>
          <w:szCs w:val="24"/>
        </w:rPr>
        <w:t>3</w:t>
      </w:r>
    </w:p>
    <w:p w:rsidR="00CA7BA9" w:rsidRDefault="00CA7BA9" w:rsidP="00CA7BA9">
      <w:pPr>
        <w:pStyle w:val="Tekstpodstawowy"/>
        <w:spacing w:line="240" w:lineRule="atLeast"/>
        <w:jc w:val="center"/>
        <w:rPr>
          <w:rFonts w:ascii="Cambria" w:hAnsi="Cambria"/>
          <w:szCs w:val="24"/>
        </w:rPr>
      </w:pPr>
      <w:r>
        <w:rPr>
          <w:rFonts w:ascii="Cambria" w:hAnsi="Cambria"/>
          <w:szCs w:val="24"/>
        </w:rPr>
        <w:t>zawarta w dniu…..</w:t>
      </w:r>
    </w:p>
    <w:p w:rsidR="00CA7BA9" w:rsidRDefault="00CA7BA9" w:rsidP="00CA7BA9">
      <w:pPr>
        <w:pStyle w:val="Tekstpodstawowy"/>
        <w:spacing w:line="240" w:lineRule="atLeast"/>
        <w:jc w:val="center"/>
        <w:rPr>
          <w:rFonts w:ascii="Cambria" w:hAnsi="Cambria"/>
          <w:szCs w:val="24"/>
        </w:rPr>
      </w:pPr>
      <w:r>
        <w:rPr>
          <w:rFonts w:ascii="Cambria" w:hAnsi="Cambria"/>
          <w:szCs w:val="24"/>
        </w:rPr>
        <w:t>pomiędzy:</w:t>
      </w:r>
    </w:p>
    <w:p w:rsidR="00CA7BA9" w:rsidRPr="00945508" w:rsidRDefault="00CA7BA9" w:rsidP="00CA7BA9">
      <w:pPr>
        <w:pStyle w:val="Tekstpodstawowy"/>
        <w:spacing w:line="240" w:lineRule="atLeast"/>
        <w:jc w:val="center"/>
        <w:rPr>
          <w:rFonts w:ascii="Cambria" w:hAnsi="Cambria"/>
          <w:szCs w:val="24"/>
        </w:rPr>
      </w:pPr>
    </w:p>
    <w:p w:rsidR="00CA7BA9" w:rsidRPr="00945508" w:rsidRDefault="00CA7BA9" w:rsidP="00CA7BA9">
      <w:pPr>
        <w:pStyle w:val="Tekstpodstawowy"/>
        <w:spacing w:line="240" w:lineRule="atLeast"/>
        <w:jc w:val="both"/>
        <w:rPr>
          <w:rFonts w:ascii="Cambria" w:hAnsi="Cambria"/>
          <w:szCs w:val="24"/>
        </w:rPr>
      </w:pPr>
      <w:r>
        <w:rPr>
          <w:rFonts w:ascii="Cambria" w:hAnsi="Cambria"/>
          <w:b/>
          <w:szCs w:val="24"/>
        </w:rPr>
        <w:t>Zespołem</w:t>
      </w:r>
      <w:r w:rsidRPr="00945508">
        <w:rPr>
          <w:rFonts w:ascii="Cambria" w:hAnsi="Cambria"/>
          <w:b/>
          <w:szCs w:val="24"/>
        </w:rPr>
        <w:t xml:space="preserve"> Opieki Zdrowotnej w Suchej Beskidzkiej przy ul. Szpitalnej 22,</w:t>
      </w:r>
      <w:r w:rsidRPr="00945508">
        <w:rPr>
          <w:rFonts w:ascii="Cambria" w:hAnsi="Cambria"/>
          <w:szCs w:val="24"/>
        </w:rPr>
        <w:t xml:space="preserve"> </w:t>
      </w:r>
    </w:p>
    <w:p w:rsidR="00CA7BA9" w:rsidRPr="00945508" w:rsidRDefault="00CA7BA9" w:rsidP="00CA7BA9">
      <w:pPr>
        <w:pStyle w:val="Tekstpodstawowy"/>
        <w:spacing w:line="240" w:lineRule="atLeast"/>
        <w:rPr>
          <w:rFonts w:ascii="Cambria" w:hAnsi="Cambria"/>
          <w:szCs w:val="24"/>
        </w:rPr>
      </w:pPr>
      <w:r w:rsidRPr="00945508">
        <w:rPr>
          <w:rFonts w:ascii="Cambria" w:hAnsi="Cambria"/>
          <w:szCs w:val="24"/>
        </w:rPr>
        <w:t xml:space="preserve">Regon: 000304415, NIP: 552-12-74-352, </w:t>
      </w:r>
    </w:p>
    <w:p w:rsidR="00CA7BA9" w:rsidRPr="00945508" w:rsidRDefault="00CA7BA9" w:rsidP="00CA7BA9">
      <w:pPr>
        <w:pStyle w:val="Tekstpodstawowy"/>
        <w:spacing w:line="240" w:lineRule="atLeast"/>
        <w:rPr>
          <w:rFonts w:ascii="Cambria" w:hAnsi="Cambria"/>
          <w:szCs w:val="24"/>
        </w:rPr>
      </w:pPr>
      <w:r w:rsidRPr="00945508">
        <w:rPr>
          <w:rFonts w:ascii="Cambria" w:hAnsi="Cambria"/>
          <w:szCs w:val="24"/>
        </w:rPr>
        <w:t>zwanym dalej w treści umowy „Zamawiającym", w imieniu którego działa:</w:t>
      </w:r>
    </w:p>
    <w:p w:rsidR="00CA7BA9" w:rsidRPr="00945508" w:rsidRDefault="00CA7BA9" w:rsidP="00CA7BA9">
      <w:pPr>
        <w:pStyle w:val="Tekstpodstawowy"/>
        <w:spacing w:line="240" w:lineRule="atLeast"/>
        <w:ind w:firstLine="708"/>
        <w:rPr>
          <w:rFonts w:ascii="Cambria" w:hAnsi="Cambria"/>
          <w:szCs w:val="24"/>
        </w:rPr>
      </w:pPr>
      <w:r w:rsidRPr="00945508">
        <w:rPr>
          <w:rFonts w:ascii="Cambria" w:hAnsi="Cambria"/>
          <w:szCs w:val="24"/>
        </w:rPr>
        <w:tab/>
        <w:t xml:space="preserve"> </w:t>
      </w:r>
    </w:p>
    <w:p w:rsidR="00CA7BA9" w:rsidRPr="00945508" w:rsidRDefault="00CA7BA9" w:rsidP="00CA7BA9">
      <w:pPr>
        <w:pStyle w:val="Tekstpodstawowy"/>
        <w:spacing w:line="240" w:lineRule="atLeast"/>
        <w:rPr>
          <w:rFonts w:ascii="Cambria" w:hAnsi="Cambria"/>
          <w:szCs w:val="24"/>
        </w:rPr>
      </w:pPr>
      <w:r w:rsidRPr="00945508">
        <w:rPr>
          <w:rFonts w:ascii="Cambria" w:hAnsi="Cambria"/>
          <w:szCs w:val="24"/>
        </w:rPr>
        <w:t>Lek Marek Haber - Dyrektor Zespołu Opieki Zdrowotnej w Suchej Beskidzkiej</w:t>
      </w:r>
    </w:p>
    <w:p w:rsidR="00CA7BA9" w:rsidRDefault="00CA7BA9" w:rsidP="00CA7BA9">
      <w:pPr>
        <w:pStyle w:val="Tekstpodstawowy"/>
        <w:spacing w:line="240" w:lineRule="atLeast"/>
        <w:jc w:val="both"/>
        <w:rPr>
          <w:rFonts w:ascii="Cambria" w:hAnsi="Cambria"/>
          <w:szCs w:val="24"/>
        </w:rPr>
      </w:pPr>
    </w:p>
    <w:p w:rsidR="00CA7BA9" w:rsidRPr="00DF1450" w:rsidRDefault="00CA7BA9" w:rsidP="00CA7BA9">
      <w:pPr>
        <w:pStyle w:val="Tekstpodstawowy"/>
        <w:spacing w:line="240" w:lineRule="atLeast"/>
        <w:jc w:val="both"/>
        <w:rPr>
          <w:rFonts w:ascii="Cambria" w:hAnsi="Cambria"/>
          <w:szCs w:val="24"/>
        </w:rPr>
      </w:pPr>
      <w:r>
        <w:rPr>
          <w:rFonts w:ascii="Cambria" w:hAnsi="Cambria"/>
          <w:szCs w:val="24"/>
        </w:rPr>
        <w:t>a</w:t>
      </w:r>
    </w:p>
    <w:p w:rsidR="00CA7BA9" w:rsidRPr="00945508" w:rsidRDefault="00CA7BA9" w:rsidP="00CA7BA9">
      <w:pPr>
        <w:pStyle w:val="Tekstpodstawowy"/>
        <w:spacing w:line="240" w:lineRule="atLeast"/>
        <w:jc w:val="both"/>
        <w:rPr>
          <w:rFonts w:ascii="Cambria" w:hAnsi="Cambria"/>
          <w:szCs w:val="24"/>
        </w:rPr>
      </w:pPr>
      <w:r>
        <w:rPr>
          <w:rFonts w:ascii="Cambria" w:hAnsi="Cambria"/>
          <w:szCs w:val="24"/>
        </w:rPr>
        <w:t>Firmą:</w:t>
      </w:r>
      <w:r w:rsidRPr="00945508">
        <w:rPr>
          <w:rFonts w:ascii="Cambria" w:hAnsi="Cambria"/>
          <w:szCs w:val="24"/>
        </w:rPr>
        <w:t>___________________________________________</w:t>
      </w:r>
      <w:r w:rsidRPr="00945508">
        <w:rPr>
          <w:rFonts w:ascii="Cambria" w:hAnsi="Cambria"/>
          <w:b/>
          <w:szCs w:val="24"/>
        </w:rPr>
        <w:t>_</w:t>
      </w:r>
    </w:p>
    <w:p w:rsidR="00CA7BA9" w:rsidRPr="00945508" w:rsidRDefault="00CA7BA9" w:rsidP="00CA7BA9">
      <w:pPr>
        <w:pStyle w:val="Tekstpodstawowy"/>
        <w:spacing w:line="240" w:lineRule="atLeast"/>
        <w:rPr>
          <w:rFonts w:ascii="Cambria" w:hAnsi="Cambria"/>
          <w:szCs w:val="24"/>
        </w:rPr>
      </w:pPr>
      <w:r w:rsidRPr="00945508">
        <w:rPr>
          <w:rFonts w:ascii="Cambria" w:hAnsi="Cambria"/>
          <w:szCs w:val="24"/>
        </w:rPr>
        <w:t>z siedzibą___________________________________________________</w:t>
      </w:r>
    </w:p>
    <w:p w:rsidR="00CA7BA9" w:rsidRPr="00945508" w:rsidRDefault="00CA7BA9" w:rsidP="00CA7BA9">
      <w:pPr>
        <w:pStyle w:val="Tekstpodstawowy"/>
        <w:spacing w:line="240" w:lineRule="atLeast"/>
        <w:rPr>
          <w:rFonts w:ascii="Cambria" w:hAnsi="Cambria"/>
          <w:szCs w:val="24"/>
        </w:rPr>
      </w:pPr>
      <w:proofErr w:type="spellStart"/>
      <w:r w:rsidRPr="00945508">
        <w:rPr>
          <w:rFonts w:ascii="Cambria" w:hAnsi="Cambria"/>
          <w:szCs w:val="24"/>
        </w:rPr>
        <w:t>NIP:___________KRS__________Regon</w:t>
      </w:r>
      <w:proofErr w:type="spellEnd"/>
      <w:r w:rsidRPr="00945508">
        <w:rPr>
          <w:rFonts w:ascii="Cambria" w:hAnsi="Cambria"/>
          <w:szCs w:val="24"/>
        </w:rPr>
        <w:t>_________________</w:t>
      </w:r>
    </w:p>
    <w:p w:rsidR="00CA7BA9" w:rsidRPr="00945508" w:rsidRDefault="00CA7BA9" w:rsidP="00CA7BA9">
      <w:pPr>
        <w:pStyle w:val="Tekstpodstawowy"/>
        <w:spacing w:line="240" w:lineRule="atLeast"/>
        <w:rPr>
          <w:rFonts w:ascii="Cambria" w:hAnsi="Cambria"/>
          <w:szCs w:val="24"/>
        </w:rPr>
      </w:pPr>
      <w:r w:rsidRPr="00945508">
        <w:rPr>
          <w:rFonts w:ascii="Cambria" w:hAnsi="Cambria"/>
          <w:szCs w:val="24"/>
        </w:rPr>
        <w:t xml:space="preserve">zwaną dalej w treści umowy „Dostawcą”, </w:t>
      </w:r>
      <w:r>
        <w:rPr>
          <w:rFonts w:ascii="Cambria" w:hAnsi="Cambria"/>
          <w:szCs w:val="24"/>
        </w:rPr>
        <w:t>w imieniu której działa</w:t>
      </w:r>
      <w:r w:rsidRPr="00945508">
        <w:rPr>
          <w:rFonts w:ascii="Cambria" w:hAnsi="Cambria"/>
          <w:szCs w:val="24"/>
        </w:rPr>
        <w:t>:</w:t>
      </w:r>
    </w:p>
    <w:p w:rsidR="00CA7BA9" w:rsidRDefault="00CA7BA9" w:rsidP="00CA7BA9">
      <w:pPr>
        <w:pStyle w:val="Tekstpodstawowy"/>
        <w:spacing w:line="240" w:lineRule="atLeast"/>
        <w:rPr>
          <w:rFonts w:ascii="Cambria" w:hAnsi="Cambria"/>
          <w:szCs w:val="24"/>
        </w:rPr>
      </w:pPr>
    </w:p>
    <w:p w:rsidR="00CA7BA9" w:rsidRDefault="00CA7BA9" w:rsidP="00CA7BA9">
      <w:pPr>
        <w:pStyle w:val="Tekstpodstawowy"/>
        <w:spacing w:line="240" w:lineRule="atLeast"/>
        <w:rPr>
          <w:rFonts w:ascii="Cambria" w:hAnsi="Cambria"/>
          <w:szCs w:val="24"/>
        </w:rPr>
      </w:pPr>
      <w:r>
        <w:rPr>
          <w:rFonts w:ascii="Cambria" w:hAnsi="Cambria"/>
          <w:szCs w:val="24"/>
        </w:rPr>
        <w:tab/>
        <w:t xml:space="preserve"> _________________________ - _________________________</w:t>
      </w:r>
    </w:p>
    <w:p w:rsidR="00CA7BA9" w:rsidRDefault="00CA7BA9" w:rsidP="00CA7BA9">
      <w:pPr>
        <w:pStyle w:val="Tekstpodstawowy"/>
        <w:spacing w:line="240" w:lineRule="atLeast"/>
        <w:ind w:firstLine="708"/>
        <w:rPr>
          <w:rFonts w:ascii="Cambria" w:hAnsi="Cambria"/>
          <w:szCs w:val="24"/>
        </w:rPr>
      </w:pPr>
      <w:r>
        <w:rPr>
          <w:rFonts w:ascii="Cambria" w:hAnsi="Cambria"/>
          <w:szCs w:val="24"/>
        </w:rPr>
        <w:t xml:space="preserve"> _________________________ - _________________________</w:t>
      </w:r>
    </w:p>
    <w:p w:rsidR="00CA7BA9" w:rsidRDefault="00CA7BA9" w:rsidP="00CA7BA9">
      <w:pPr>
        <w:pStyle w:val="Tekstpodstawowy"/>
        <w:spacing w:line="240" w:lineRule="atLeast"/>
        <w:jc w:val="both"/>
        <w:rPr>
          <w:rFonts w:ascii="Cambria" w:hAnsi="Cambria"/>
          <w:szCs w:val="24"/>
        </w:rPr>
      </w:pPr>
    </w:p>
    <w:p w:rsidR="00CA7BA9" w:rsidRDefault="00CA7BA9" w:rsidP="00CA7BA9">
      <w:pPr>
        <w:pStyle w:val="Tekstpodstawowy"/>
        <w:spacing w:line="240" w:lineRule="atLeast"/>
        <w:rPr>
          <w:rFonts w:ascii="Cambria" w:hAnsi="Cambria"/>
          <w:szCs w:val="24"/>
        </w:rPr>
      </w:pPr>
    </w:p>
    <w:p w:rsidR="00CA7BA9" w:rsidRDefault="00CA7BA9" w:rsidP="00CA7BA9">
      <w:pPr>
        <w:jc w:val="both"/>
        <w:rPr>
          <w:rFonts w:ascii="Cambria" w:hAnsi="Cambria"/>
          <w:b/>
          <w:sz w:val="24"/>
          <w:szCs w:val="24"/>
        </w:rPr>
      </w:pPr>
      <w:r>
        <w:rPr>
          <w:rFonts w:ascii="Cambria" w:hAnsi="Cambria" w:cs="Cambria"/>
          <w:sz w:val="24"/>
          <w:szCs w:val="24"/>
        </w:rPr>
        <w:t xml:space="preserve">W wyniku wyboru oferty Dostawcy złożonej w toku rozeznania rynku na </w:t>
      </w:r>
      <w:r>
        <w:rPr>
          <w:rFonts w:ascii="Cambria" w:hAnsi="Cambria"/>
          <w:b/>
          <w:sz w:val="24"/>
          <w:szCs w:val="24"/>
        </w:rPr>
        <w:t xml:space="preserve">Dostawę artykułów do higieny kuchennej i </w:t>
      </w:r>
      <w:proofErr w:type="spellStart"/>
      <w:r>
        <w:rPr>
          <w:rFonts w:ascii="Cambria" w:hAnsi="Cambria"/>
          <w:b/>
          <w:sz w:val="24"/>
          <w:szCs w:val="24"/>
        </w:rPr>
        <w:t>ogólno</w:t>
      </w:r>
      <w:proofErr w:type="spellEnd"/>
      <w:r>
        <w:rPr>
          <w:rFonts w:ascii="Cambria" w:hAnsi="Cambria"/>
          <w:b/>
          <w:sz w:val="24"/>
          <w:szCs w:val="24"/>
        </w:rPr>
        <w:t xml:space="preserve">-czystościowych </w:t>
      </w:r>
      <w:r>
        <w:rPr>
          <w:rFonts w:ascii="Cambria" w:hAnsi="Cambria" w:cs="Cambria"/>
          <w:sz w:val="24"/>
          <w:szCs w:val="24"/>
        </w:rPr>
        <w:t>(znak: ZOZ.V.010/DZP/01/PU/2</w:t>
      </w:r>
      <w:r w:rsidR="000203E1">
        <w:rPr>
          <w:rFonts w:ascii="Cambria" w:hAnsi="Cambria" w:cs="Cambria"/>
          <w:sz w:val="24"/>
          <w:szCs w:val="24"/>
        </w:rPr>
        <w:t>3</w:t>
      </w:r>
      <w:r>
        <w:rPr>
          <w:rFonts w:ascii="Cambria" w:hAnsi="Cambria" w:cs="Cambria"/>
          <w:sz w:val="24"/>
          <w:szCs w:val="24"/>
        </w:rPr>
        <w:t>) prowadzonego przez Zamawiającego, została zawarta umowa o następującej treści:</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r>
        <w:rPr>
          <w:rFonts w:ascii="Cambria" w:hAnsi="Cambria" w:cs="Tahoma"/>
          <w:sz w:val="24"/>
          <w:szCs w:val="24"/>
        </w:rPr>
        <w:t>§ 1</w:t>
      </w:r>
    </w:p>
    <w:p w:rsidR="00CA7BA9" w:rsidRDefault="00CA7BA9" w:rsidP="00CA7BA9">
      <w:pPr>
        <w:jc w:val="center"/>
        <w:rPr>
          <w:rFonts w:ascii="Cambria" w:hAnsi="Cambria" w:cs="Tahoma"/>
          <w:b/>
          <w:sz w:val="24"/>
          <w:szCs w:val="24"/>
        </w:rPr>
      </w:pPr>
      <w:r>
        <w:rPr>
          <w:rFonts w:ascii="Cambria" w:hAnsi="Cambria" w:cs="Tahoma"/>
          <w:b/>
          <w:sz w:val="24"/>
          <w:szCs w:val="24"/>
        </w:rPr>
        <w:t>PRZEDMIOT UMOWY</w:t>
      </w:r>
    </w:p>
    <w:p w:rsidR="00CA7BA9" w:rsidRDefault="00CA7BA9" w:rsidP="00CA7BA9">
      <w:pPr>
        <w:pStyle w:val="Tekstpodstawowy2"/>
        <w:numPr>
          <w:ilvl w:val="0"/>
          <w:numId w:val="13"/>
        </w:numPr>
        <w:spacing w:after="0" w:line="240" w:lineRule="auto"/>
        <w:jc w:val="both"/>
        <w:rPr>
          <w:rFonts w:ascii="Cambria" w:hAnsi="Cambria" w:cs="Tahoma"/>
          <w:sz w:val="24"/>
          <w:szCs w:val="24"/>
        </w:rPr>
      </w:pPr>
      <w:r>
        <w:rPr>
          <w:rFonts w:ascii="Cambria" w:hAnsi="Cambria" w:cs="Tahoma"/>
          <w:sz w:val="24"/>
          <w:szCs w:val="24"/>
        </w:rPr>
        <w:t xml:space="preserve">Na podstawie przeprowadzonego postępowania w trybie zapytania ofertowego Dostawca zobowiązuje się do sprzedaży artykułów higieny kuchennej i </w:t>
      </w:r>
      <w:proofErr w:type="spellStart"/>
      <w:r>
        <w:rPr>
          <w:rFonts w:ascii="Cambria" w:hAnsi="Cambria" w:cs="Tahoma"/>
          <w:sz w:val="24"/>
          <w:szCs w:val="24"/>
        </w:rPr>
        <w:t>ogólno</w:t>
      </w:r>
      <w:proofErr w:type="spellEnd"/>
      <w:r>
        <w:rPr>
          <w:rFonts w:ascii="Cambria" w:hAnsi="Cambria" w:cs="Tahoma"/>
          <w:sz w:val="24"/>
          <w:szCs w:val="24"/>
        </w:rPr>
        <w:t xml:space="preserve"> czystościowych  zgodnie ze złożoną ofertą.</w:t>
      </w:r>
    </w:p>
    <w:p w:rsidR="00CA7BA9" w:rsidRDefault="00CA7BA9" w:rsidP="00CA7BA9">
      <w:pPr>
        <w:numPr>
          <w:ilvl w:val="0"/>
          <w:numId w:val="13"/>
        </w:numPr>
        <w:jc w:val="both"/>
        <w:rPr>
          <w:rFonts w:ascii="Cambria" w:hAnsi="Cambria" w:cs="Tahoma"/>
          <w:sz w:val="24"/>
          <w:szCs w:val="24"/>
        </w:rPr>
      </w:pPr>
      <w:r>
        <w:rPr>
          <w:rFonts w:ascii="Cambria" w:hAnsi="Cambria" w:cs="Tahoma"/>
          <w:sz w:val="24"/>
          <w:szCs w:val="24"/>
        </w:rPr>
        <w:t>Szczegółowy rodzaj - asortyment i ceny jednostkowe określa załącznik nr 1 stanowiący integralną część umowy.</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r>
        <w:rPr>
          <w:rFonts w:ascii="Cambria" w:hAnsi="Cambria" w:cs="Tahoma"/>
          <w:sz w:val="24"/>
          <w:szCs w:val="24"/>
        </w:rPr>
        <w:t>§ 2</w:t>
      </w:r>
    </w:p>
    <w:p w:rsidR="00CA7BA9" w:rsidRDefault="00CA7BA9" w:rsidP="00CA7BA9">
      <w:pPr>
        <w:jc w:val="center"/>
        <w:rPr>
          <w:rFonts w:ascii="Cambria" w:hAnsi="Cambria" w:cs="Tahoma"/>
          <w:b/>
          <w:sz w:val="24"/>
          <w:szCs w:val="24"/>
        </w:rPr>
      </w:pPr>
      <w:r>
        <w:rPr>
          <w:rFonts w:ascii="Cambria" w:hAnsi="Cambria" w:cs="Tahoma"/>
          <w:b/>
          <w:sz w:val="24"/>
          <w:szCs w:val="24"/>
        </w:rPr>
        <w:t>WARTOŚĆ UMOWY</w:t>
      </w:r>
    </w:p>
    <w:p w:rsidR="00CA7BA9" w:rsidRPr="00E848DF" w:rsidRDefault="00CA7BA9" w:rsidP="00CA7BA9">
      <w:pPr>
        <w:jc w:val="both"/>
        <w:rPr>
          <w:rFonts w:ascii="Cambria" w:hAnsi="Cambria" w:cs="Tahoma"/>
          <w:sz w:val="24"/>
          <w:szCs w:val="24"/>
        </w:rPr>
      </w:pPr>
      <w:r w:rsidRPr="00E848DF">
        <w:rPr>
          <w:rFonts w:ascii="Cambria" w:hAnsi="Cambria" w:cs="Tahoma"/>
          <w:sz w:val="24"/>
          <w:szCs w:val="24"/>
        </w:rPr>
        <w:t xml:space="preserve">1.  Strony uzgadniają wartość umowy netto: ______________ zł </w:t>
      </w:r>
    </w:p>
    <w:p w:rsidR="00CA7BA9" w:rsidRPr="00E848DF" w:rsidRDefault="00CA7BA9" w:rsidP="00CA7BA9">
      <w:pPr>
        <w:jc w:val="both"/>
        <w:rPr>
          <w:rFonts w:ascii="Cambria" w:hAnsi="Cambria" w:cs="Tahoma"/>
          <w:sz w:val="24"/>
          <w:szCs w:val="24"/>
        </w:rPr>
      </w:pPr>
      <w:r w:rsidRPr="00E848DF">
        <w:rPr>
          <w:rFonts w:ascii="Cambria" w:hAnsi="Cambria" w:cs="Tahoma"/>
          <w:sz w:val="24"/>
          <w:szCs w:val="24"/>
        </w:rPr>
        <w:t>(___________________________________________________________________)</w:t>
      </w:r>
    </w:p>
    <w:p w:rsidR="00CA7BA9" w:rsidRPr="00E848DF" w:rsidRDefault="00CA7BA9" w:rsidP="00CA7BA9">
      <w:pPr>
        <w:jc w:val="center"/>
        <w:rPr>
          <w:rFonts w:ascii="Cambria" w:hAnsi="Cambria" w:cs="Tahoma"/>
          <w:sz w:val="24"/>
          <w:szCs w:val="24"/>
        </w:rPr>
      </w:pPr>
      <w:r w:rsidRPr="00E848DF">
        <w:rPr>
          <w:rFonts w:ascii="Cambria" w:hAnsi="Cambria" w:cs="Tahoma"/>
          <w:sz w:val="24"/>
          <w:szCs w:val="24"/>
        </w:rPr>
        <w:t>Słownie</w:t>
      </w:r>
    </w:p>
    <w:p w:rsidR="00CA7BA9" w:rsidRPr="00E848DF" w:rsidRDefault="00CA7BA9" w:rsidP="00CA7BA9">
      <w:pPr>
        <w:jc w:val="both"/>
        <w:rPr>
          <w:rFonts w:ascii="Cambria" w:hAnsi="Cambria" w:cs="Tahoma"/>
          <w:sz w:val="24"/>
          <w:szCs w:val="24"/>
        </w:rPr>
      </w:pPr>
      <w:r w:rsidRPr="00E848DF">
        <w:rPr>
          <w:rFonts w:ascii="Cambria" w:hAnsi="Cambria" w:cs="Tahoma"/>
          <w:sz w:val="24"/>
          <w:szCs w:val="24"/>
        </w:rPr>
        <w:t xml:space="preserve">brutto: ______________ zł </w:t>
      </w:r>
    </w:p>
    <w:p w:rsidR="00CA7BA9" w:rsidRPr="00E848DF" w:rsidRDefault="00CA7BA9" w:rsidP="00CA7BA9">
      <w:pPr>
        <w:jc w:val="both"/>
        <w:rPr>
          <w:rFonts w:ascii="Cambria" w:hAnsi="Cambria" w:cs="Tahoma"/>
          <w:sz w:val="24"/>
          <w:szCs w:val="24"/>
        </w:rPr>
      </w:pPr>
      <w:r w:rsidRPr="00E848DF">
        <w:rPr>
          <w:rFonts w:ascii="Cambria" w:hAnsi="Cambria" w:cs="Tahoma"/>
          <w:sz w:val="24"/>
          <w:szCs w:val="24"/>
        </w:rPr>
        <w:t>(___________________________________________________________________)</w:t>
      </w:r>
    </w:p>
    <w:p w:rsidR="00CA7BA9" w:rsidRPr="00E848DF" w:rsidRDefault="00CA7BA9" w:rsidP="00CA7BA9">
      <w:pPr>
        <w:jc w:val="center"/>
        <w:rPr>
          <w:rFonts w:ascii="Cambria" w:hAnsi="Cambria" w:cs="Tahoma"/>
          <w:sz w:val="24"/>
          <w:szCs w:val="24"/>
        </w:rPr>
      </w:pPr>
      <w:r w:rsidRPr="00E848DF">
        <w:rPr>
          <w:rFonts w:ascii="Cambria" w:hAnsi="Cambria" w:cs="Tahoma"/>
          <w:sz w:val="24"/>
          <w:szCs w:val="24"/>
        </w:rPr>
        <w:t>słownie</w:t>
      </w:r>
    </w:p>
    <w:p w:rsidR="00CA7BA9" w:rsidRDefault="00CA7BA9" w:rsidP="00CA7BA9">
      <w:pPr>
        <w:jc w:val="center"/>
        <w:rPr>
          <w:rFonts w:ascii="Cambria" w:hAnsi="Cambria" w:cs="Tahoma"/>
          <w:sz w:val="24"/>
          <w:szCs w:val="24"/>
        </w:rPr>
      </w:pPr>
    </w:p>
    <w:p w:rsidR="00CA7BA9" w:rsidRDefault="00CA7BA9" w:rsidP="00CA7BA9">
      <w:pPr>
        <w:jc w:val="both"/>
        <w:rPr>
          <w:rFonts w:ascii="Cambria" w:hAnsi="Cambria" w:cs="Tahoma"/>
          <w:sz w:val="24"/>
          <w:szCs w:val="24"/>
        </w:rPr>
      </w:pPr>
      <w:r>
        <w:rPr>
          <w:rFonts w:ascii="Cambria" w:hAnsi="Cambria" w:cs="Tahoma"/>
          <w:sz w:val="24"/>
          <w:szCs w:val="24"/>
        </w:rPr>
        <w:t xml:space="preserve">2.  W cenach jednostkowych zawierają się koszty związane z dostawą sprzętu </w:t>
      </w:r>
      <w:proofErr w:type="spellStart"/>
      <w:r>
        <w:rPr>
          <w:rFonts w:ascii="Cambria" w:hAnsi="Cambria" w:cs="Tahoma"/>
          <w:sz w:val="24"/>
          <w:szCs w:val="24"/>
        </w:rPr>
        <w:t>loco</w:t>
      </w:r>
      <w:proofErr w:type="spellEnd"/>
    </w:p>
    <w:p w:rsidR="00CA7BA9" w:rsidRDefault="00CA7BA9" w:rsidP="00CA7BA9">
      <w:pPr>
        <w:jc w:val="both"/>
        <w:rPr>
          <w:rFonts w:ascii="Cambria" w:hAnsi="Cambria" w:cs="Tahoma"/>
          <w:sz w:val="24"/>
          <w:szCs w:val="24"/>
        </w:rPr>
      </w:pPr>
      <w:r>
        <w:rPr>
          <w:rFonts w:ascii="Cambria" w:hAnsi="Cambria" w:cs="Tahoma"/>
          <w:sz w:val="24"/>
          <w:szCs w:val="24"/>
        </w:rPr>
        <w:t xml:space="preserve">     magazyn Zamawiającego (transport, opakowanie, czynności związane</w:t>
      </w:r>
    </w:p>
    <w:p w:rsidR="00CA7BA9" w:rsidRDefault="00CA7BA9" w:rsidP="00CA7BA9">
      <w:pPr>
        <w:jc w:val="both"/>
        <w:rPr>
          <w:rFonts w:ascii="Cambria" w:hAnsi="Cambria" w:cs="Tahoma"/>
          <w:sz w:val="24"/>
          <w:szCs w:val="24"/>
        </w:rPr>
      </w:pPr>
      <w:r>
        <w:rPr>
          <w:rFonts w:ascii="Cambria" w:hAnsi="Cambria" w:cs="Tahoma"/>
          <w:sz w:val="24"/>
          <w:szCs w:val="24"/>
        </w:rPr>
        <w:t xml:space="preserve">     z przygotowaniem dostawy, ubezpieczenia, przesyłka itp.)</w:t>
      </w:r>
    </w:p>
    <w:p w:rsidR="00CA7BA9" w:rsidRDefault="00CA7BA9" w:rsidP="00CA7BA9">
      <w:pPr>
        <w:numPr>
          <w:ilvl w:val="0"/>
          <w:numId w:val="13"/>
        </w:numPr>
        <w:ind w:left="0" w:firstLine="0"/>
        <w:jc w:val="both"/>
        <w:rPr>
          <w:rFonts w:ascii="Cambria" w:hAnsi="Cambria" w:cs="Tahoma"/>
          <w:sz w:val="24"/>
          <w:szCs w:val="24"/>
        </w:rPr>
      </w:pPr>
      <w:r>
        <w:rPr>
          <w:rFonts w:ascii="Cambria" w:hAnsi="Cambria" w:cs="Tahoma"/>
          <w:sz w:val="24"/>
          <w:szCs w:val="24"/>
        </w:rPr>
        <w:lastRenderedPageBreak/>
        <w:t>Strony ustalają, że ceny jednostkowe w Załączniku nr 1 do umowy, obowiązują przez cały okres trwania umowy .</w:t>
      </w:r>
    </w:p>
    <w:p w:rsidR="00CA7BA9" w:rsidRDefault="00CA7BA9" w:rsidP="00CA7BA9">
      <w:pPr>
        <w:numPr>
          <w:ilvl w:val="0"/>
          <w:numId w:val="13"/>
        </w:numPr>
        <w:ind w:left="0" w:firstLine="0"/>
        <w:jc w:val="both"/>
        <w:rPr>
          <w:rFonts w:ascii="Cambria" w:hAnsi="Cambria" w:cs="Tahoma"/>
          <w:sz w:val="24"/>
          <w:szCs w:val="24"/>
        </w:rPr>
      </w:pPr>
      <w:r>
        <w:rPr>
          <w:rFonts w:ascii="Cambria" w:hAnsi="Cambria" w:cs="Tahoma"/>
          <w:sz w:val="24"/>
          <w:szCs w:val="24"/>
        </w:rPr>
        <w:t>Zamawiający dopuszcza możliwość podwyższenia przez Dostawcę cen jednostkowych jedynie w przypadku, gdy nastąpiła zmiana:</w:t>
      </w:r>
    </w:p>
    <w:p w:rsidR="00CA7BA9" w:rsidRDefault="00CA7BA9" w:rsidP="00CA7BA9">
      <w:pPr>
        <w:numPr>
          <w:ilvl w:val="0"/>
          <w:numId w:val="12"/>
        </w:numPr>
        <w:ind w:left="0" w:firstLine="0"/>
        <w:jc w:val="both"/>
        <w:rPr>
          <w:rFonts w:ascii="Cambria" w:hAnsi="Cambria"/>
          <w:sz w:val="24"/>
          <w:szCs w:val="24"/>
        </w:rPr>
      </w:pPr>
      <w:r>
        <w:rPr>
          <w:rFonts w:ascii="Cambria" w:hAnsi="Cambria"/>
          <w:sz w:val="24"/>
          <w:szCs w:val="24"/>
        </w:rPr>
        <w:t>Stawki podatku VAT- związanej z przedmiotem umowy – w tym przypadku zmianie ulegnie kwota podatku VAT i cena brutto, cena netto pozostanie niezmienna.</w:t>
      </w:r>
    </w:p>
    <w:p w:rsidR="00CA7BA9" w:rsidRDefault="00CA7BA9" w:rsidP="00CA7BA9">
      <w:pPr>
        <w:numPr>
          <w:ilvl w:val="0"/>
          <w:numId w:val="13"/>
        </w:numPr>
        <w:ind w:left="0" w:firstLine="0"/>
        <w:jc w:val="both"/>
        <w:rPr>
          <w:rFonts w:ascii="Cambria" w:hAnsi="Cambria" w:cs="Tahoma"/>
          <w:sz w:val="24"/>
          <w:szCs w:val="24"/>
        </w:rPr>
      </w:pPr>
      <w:r>
        <w:rPr>
          <w:rFonts w:ascii="Cambria" w:hAnsi="Cambria" w:cs="Tahoma"/>
          <w:sz w:val="24"/>
          <w:szCs w:val="24"/>
        </w:rPr>
        <w:t>Obniżenie ceny jednostkowej towaru, nie wymaga formy pisemnej.</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r>
        <w:rPr>
          <w:rFonts w:ascii="Cambria" w:hAnsi="Cambria" w:cs="Tahoma"/>
          <w:sz w:val="24"/>
          <w:szCs w:val="24"/>
        </w:rPr>
        <w:t>§ 3</w:t>
      </w:r>
    </w:p>
    <w:p w:rsidR="00CA7BA9" w:rsidRDefault="00CA7BA9" w:rsidP="00CA7BA9">
      <w:pPr>
        <w:jc w:val="center"/>
        <w:rPr>
          <w:rFonts w:ascii="Cambria" w:hAnsi="Cambria" w:cs="Tahoma"/>
          <w:b/>
          <w:i/>
          <w:sz w:val="24"/>
          <w:szCs w:val="24"/>
        </w:rPr>
      </w:pPr>
      <w:r>
        <w:rPr>
          <w:rFonts w:ascii="Cambria" w:hAnsi="Cambria" w:cs="Tahoma"/>
          <w:b/>
          <w:sz w:val="24"/>
          <w:szCs w:val="24"/>
        </w:rPr>
        <w:t>WARUNKI PŁATNOŚCI</w:t>
      </w:r>
    </w:p>
    <w:p w:rsidR="00CA7BA9" w:rsidRDefault="00CA7BA9" w:rsidP="00CA7BA9">
      <w:pPr>
        <w:numPr>
          <w:ilvl w:val="0"/>
          <w:numId w:val="14"/>
        </w:numPr>
        <w:ind w:left="0" w:firstLine="0"/>
        <w:jc w:val="both"/>
        <w:rPr>
          <w:rFonts w:ascii="Cambria" w:hAnsi="Cambria"/>
          <w:sz w:val="24"/>
          <w:szCs w:val="24"/>
        </w:rPr>
      </w:pPr>
      <w:r>
        <w:rPr>
          <w:rFonts w:ascii="Cambria" w:hAnsi="Cambria"/>
          <w:sz w:val="24"/>
          <w:szCs w:val="24"/>
        </w:rPr>
        <w:t xml:space="preserve">Zamawiający przekaże należność przelewem na konto Dostawcy, po zrealizowaniu dostawy, w terminie </w:t>
      </w:r>
      <w:r w:rsidR="000203E1">
        <w:rPr>
          <w:rFonts w:ascii="Cambria" w:hAnsi="Cambria"/>
          <w:sz w:val="24"/>
          <w:szCs w:val="24"/>
        </w:rPr>
        <w:t>60</w:t>
      </w:r>
      <w:r>
        <w:rPr>
          <w:rFonts w:ascii="Cambria" w:hAnsi="Cambria"/>
          <w:sz w:val="24"/>
          <w:szCs w:val="24"/>
        </w:rPr>
        <w:t xml:space="preserve"> dni od daty doręczenia Zamawiającemu faktury przez Dostawcę.</w:t>
      </w:r>
    </w:p>
    <w:p w:rsidR="00CA7BA9" w:rsidRDefault="00CA7BA9" w:rsidP="00CA7BA9">
      <w:pPr>
        <w:numPr>
          <w:ilvl w:val="0"/>
          <w:numId w:val="14"/>
        </w:numPr>
        <w:ind w:left="0" w:firstLine="0"/>
        <w:jc w:val="both"/>
        <w:rPr>
          <w:rFonts w:ascii="Cambria" w:hAnsi="Cambria"/>
          <w:sz w:val="24"/>
          <w:szCs w:val="24"/>
        </w:rPr>
      </w:pPr>
      <w:r>
        <w:rPr>
          <w:rFonts w:ascii="Cambria" w:hAnsi="Cambria"/>
          <w:sz w:val="24"/>
          <w:szCs w:val="24"/>
        </w:rPr>
        <w:t>W przypadku zwłoki w zapłacie należności za dostarczony towar Zamawiający zastrzega sobie prawo negocjowania odroczenia terminu płatności.</w:t>
      </w:r>
    </w:p>
    <w:p w:rsidR="00CA7BA9" w:rsidRDefault="00CA7BA9" w:rsidP="00CA7BA9">
      <w:pPr>
        <w:numPr>
          <w:ilvl w:val="0"/>
          <w:numId w:val="14"/>
        </w:numPr>
        <w:ind w:left="0" w:firstLine="0"/>
        <w:jc w:val="both"/>
        <w:rPr>
          <w:rFonts w:ascii="Cambria" w:hAnsi="Cambria"/>
          <w:sz w:val="24"/>
          <w:szCs w:val="24"/>
        </w:rPr>
      </w:pPr>
      <w:r>
        <w:rPr>
          <w:rFonts w:ascii="Cambria" w:hAnsi="Cambria"/>
          <w:sz w:val="24"/>
          <w:szCs w:val="24"/>
        </w:rPr>
        <w:t>Zamawiający przystąpi do negocjacji na wezwanie Dostawcy niezwłocznie, nie później niż w terminie 3 dni od daty wezwania.</w:t>
      </w:r>
    </w:p>
    <w:p w:rsidR="00CA7BA9" w:rsidRDefault="00CA7BA9" w:rsidP="00CA7BA9">
      <w:pPr>
        <w:numPr>
          <w:ilvl w:val="0"/>
          <w:numId w:val="14"/>
        </w:numPr>
        <w:ind w:left="0" w:firstLine="0"/>
        <w:jc w:val="both"/>
        <w:rPr>
          <w:rFonts w:ascii="Cambria" w:hAnsi="Cambria"/>
          <w:sz w:val="24"/>
          <w:szCs w:val="24"/>
        </w:rPr>
      </w:pPr>
      <w:r>
        <w:rPr>
          <w:rFonts w:ascii="Cambria" w:hAnsi="Cambria"/>
          <w:sz w:val="24"/>
          <w:szCs w:val="24"/>
        </w:rPr>
        <w:t>Z przebiegu negocjacji (także ustaleń telefonicznych) sporządzony jest protokół, odzwierciedlający w formie pisemnej wynik przeprowadzonych negocjacji.</w:t>
      </w:r>
    </w:p>
    <w:p w:rsidR="00CA7BA9" w:rsidRDefault="00CA7BA9" w:rsidP="00CA7BA9">
      <w:pPr>
        <w:jc w:val="both"/>
        <w:rPr>
          <w:rFonts w:ascii="Cambria" w:hAnsi="Cambria"/>
          <w:sz w:val="24"/>
          <w:szCs w:val="24"/>
        </w:rPr>
      </w:pPr>
      <w:r>
        <w:rPr>
          <w:rFonts w:ascii="Cambria" w:hAnsi="Cambria"/>
          <w:sz w:val="24"/>
          <w:szCs w:val="24"/>
        </w:rPr>
        <w:t>Protokół ten musi być podpisany przez obie strony pod rygorem naruszenia warunków postępowania negocjacyjnego.</w:t>
      </w:r>
    </w:p>
    <w:p w:rsidR="00CA7BA9" w:rsidRDefault="00CA7BA9" w:rsidP="00CA7BA9">
      <w:pPr>
        <w:numPr>
          <w:ilvl w:val="0"/>
          <w:numId w:val="14"/>
        </w:numPr>
        <w:ind w:left="0" w:firstLine="0"/>
        <w:jc w:val="both"/>
        <w:rPr>
          <w:rFonts w:ascii="Cambria" w:hAnsi="Cambria"/>
          <w:sz w:val="24"/>
          <w:szCs w:val="24"/>
        </w:rPr>
      </w:pPr>
      <w:r>
        <w:rPr>
          <w:rFonts w:ascii="Cambria" w:hAnsi="Cambria"/>
          <w:sz w:val="24"/>
          <w:szCs w:val="24"/>
        </w:rPr>
        <w:t>Dostawca w przypadku negocjacji telefonicznych, nie musi czekać na otrzymanie protokołu, może od razu wstrzymać dostawy. Musi jednak podpisać protokół negocjacyjny i odesłać jeden egzemplarz. Przeprowadzenie postępowania negocjacyjnego także w formie telefonicznej uprawnia Wykonawcę do wstrzymania dostarczanego towaru.</w:t>
      </w:r>
    </w:p>
    <w:p w:rsidR="00CA7BA9" w:rsidRDefault="00CA7BA9" w:rsidP="00CA7BA9">
      <w:pPr>
        <w:numPr>
          <w:ilvl w:val="0"/>
          <w:numId w:val="14"/>
        </w:numPr>
        <w:ind w:left="0" w:firstLine="0"/>
        <w:jc w:val="both"/>
        <w:rPr>
          <w:rFonts w:ascii="Cambria" w:hAnsi="Cambria" w:cs="Tahoma"/>
          <w:sz w:val="24"/>
          <w:szCs w:val="24"/>
        </w:rPr>
      </w:pPr>
      <w:r>
        <w:rPr>
          <w:rFonts w:ascii="Cambria" w:hAnsi="Cambria"/>
          <w:sz w:val="24"/>
          <w:szCs w:val="24"/>
        </w:rPr>
        <w:t xml:space="preserve">Dostawca ma prawo naliczyć odsetki w wysokości i na warunkach określonych w ustawie z dnia </w:t>
      </w:r>
      <w:r>
        <w:rPr>
          <w:rFonts w:ascii="Cambria" w:hAnsi="Cambria" w:cs="Tahoma"/>
          <w:sz w:val="24"/>
          <w:szCs w:val="24"/>
        </w:rPr>
        <w:t>08.03.2013r o przeciwdziałaniu nadmiernym opóźnieniom w transakcjach handlowych.</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r>
        <w:rPr>
          <w:rFonts w:ascii="Cambria" w:hAnsi="Cambria" w:cs="Tahoma"/>
          <w:sz w:val="24"/>
          <w:szCs w:val="24"/>
        </w:rPr>
        <w:t>§ 4</w:t>
      </w:r>
    </w:p>
    <w:p w:rsidR="00CA7BA9" w:rsidRDefault="00CA7BA9" w:rsidP="00CA7BA9">
      <w:pPr>
        <w:jc w:val="center"/>
        <w:rPr>
          <w:rFonts w:ascii="Cambria" w:hAnsi="Cambria" w:cs="Tahoma"/>
          <w:b/>
          <w:sz w:val="24"/>
          <w:szCs w:val="24"/>
        </w:rPr>
      </w:pPr>
      <w:r>
        <w:rPr>
          <w:rFonts w:ascii="Cambria" w:hAnsi="Cambria" w:cs="Tahoma"/>
          <w:b/>
          <w:sz w:val="24"/>
          <w:szCs w:val="24"/>
        </w:rPr>
        <w:t>WARUNKI I TERMIN DOSTAWY</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Dostawca zobowiązany jest do wykonania dostaw cząstkowych przedmiotu umowy, na podstawie składanych Zamówień w ciągu:</w:t>
      </w:r>
    </w:p>
    <w:p w:rsidR="00CA7BA9" w:rsidRDefault="00CA7BA9" w:rsidP="00CA7BA9">
      <w:pPr>
        <w:numPr>
          <w:ilvl w:val="0"/>
          <w:numId w:val="10"/>
        </w:numPr>
        <w:tabs>
          <w:tab w:val="clear" w:pos="1065"/>
        </w:tabs>
        <w:ind w:left="0" w:firstLine="0"/>
        <w:jc w:val="both"/>
        <w:rPr>
          <w:rFonts w:ascii="Cambria" w:hAnsi="Cambria" w:cs="Tahoma"/>
          <w:sz w:val="24"/>
          <w:szCs w:val="24"/>
        </w:rPr>
      </w:pPr>
      <w:r>
        <w:rPr>
          <w:rFonts w:ascii="Cambria" w:hAnsi="Cambria" w:cs="Tahoma"/>
          <w:sz w:val="24"/>
          <w:szCs w:val="24"/>
        </w:rPr>
        <w:t xml:space="preserve">5 dni roboczych od chwili otrzymania zamówienia pisemnego, </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Dostawca zobowiązuje się dostarczyć towar transportem własnym na swój koszt i ryzyko do jednostki zamawiającego, (od poniedziałku do piątku) w godzinie 8.00</w:t>
      </w:r>
    </w:p>
    <w:p w:rsidR="00CA7BA9" w:rsidRDefault="00CA7BA9" w:rsidP="00CA7BA9">
      <w:pPr>
        <w:jc w:val="both"/>
        <w:rPr>
          <w:rFonts w:ascii="Cambria" w:hAnsi="Cambria" w:cs="Tahoma"/>
          <w:sz w:val="24"/>
          <w:szCs w:val="24"/>
        </w:rPr>
      </w:pPr>
      <w:r>
        <w:rPr>
          <w:rFonts w:ascii="Cambria" w:hAnsi="Cambria" w:cs="Tahoma"/>
          <w:sz w:val="24"/>
          <w:szCs w:val="24"/>
        </w:rPr>
        <w:t xml:space="preserve">     do 14.00.</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Dostawca gwarantuje, że przedmiot umowy jest wolny od wad.</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O wszystkich stwierdzonych wadach Zamawiający zawiadomi na piśmie lub telefonicznie, nie później niż w ciągu 7 dni od daty otrzymania zgłoszenia o wadzie.</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Reklamacje Zamawiającego będą załatwiane przez Dostawcę, nie później niż w ciągu 7 dni od daty otrzymania zgłoszenia o wadzie.</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Dostarczenie nowego przedmiotu umowy nastąpi na koszt i ryzyko Dostawcy.</w:t>
      </w:r>
    </w:p>
    <w:p w:rsidR="00CA7BA9" w:rsidRDefault="00CA7BA9" w:rsidP="00CA7BA9">
      <w:pPr>
        <w:numPr>
          <w:ilvl w:val="0"/>
          <w:numId w:val="15"/>
        </w:numPr>
        <w:ind w:left="0" w:firstLine="0"/>
        <w:jc w:val="both"/>
        <w:rPr>
          <w:rFonts w:ascii="Cambria" w:hAnsi="Cambria" w:cs="Tahoma"/>
          <w:sz w:val="24"/>
          <w:szCs w:val="24"/>
        </w:rPr>
      </w:pPr>
      <w:r>
        <w:rPr>
          <w:rFonts w:ascii="Cambria" w:hAnsi="Cambria" w:cs="Tahoma"/>
          <w:sz w:val="24"/>
          <w:szCs w:val="24"/>
        </w:rPr>
        <w:t>W razie niedotrzymania przez Zamawiającego terminu złożenia ewentualnej reklamacji Zamawiający traci wszelkie roszczenia z tytułu wad fizycznych (w tym jakościowych), braków ilościowych lub terminów ważności, chyba, że ujawnią się takie wady lub braki, których Zamawiający nie mógł stwierdzić w toku zwykłych oględzin dostarczonego towaru.</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r>
        <w:rPr>
          <w:rFonts w:ascii="Cambria" w:hAnsi="Cambria" w:cs="Tahoma"/>
          <w:sz w:val="24"/>
          <w:szCs w:val="24"/>
        </w:rPr>
        <w:lastRenderedPageBreak/>
        <w:t>§ 5</w:t>
      </w:r>
    </w:p>
    <w:p w:rsidR="00CA7BA9" w:rsidRDefault="00CA7BA9" w:rsidP="00CA7BA9">
      <w:pPr>
        <w:jc w:val="center"/>
        <w:rPr>
          <w:rFonts w:ascii="Cambria" w:hAnsi="Cambria" w:cs="Tahoma"/>
          <w:b/>
          <w:sz w:val="24"/>
          <w:szCs w:val="24"/>
        </w:rPr>
      </w:pPr>
      <w:r>
        <w:rPr>
          <w:rFonts w:ascii="Cambria" w:hAnsi="Cambria" w:cs="Tahoma"/>
          <w:b/>
          <w:sz w:val="24"/>
          <w:szCs w:val="24"/>
        </w:rPr>
        <w:t>KARY UMOWNE</w:t>
      </w:r>
    </w:p>
    <w:p w:rsidR="00CA7BA9" w:rsidRDefault="00CA7BA9" w:rsidP="00CA7BA9">
      <w:pPr>
        <w:pStyle w:val="Lista"/>
        <w:widowControl/>
        <w:numPr>
          <w:ilvl w:val="0"/>
          <w:numId w:val="16"/>
        </w:numPr>
        <w:suppressAutoHyphens w:val="0"/>
        <w:spacing w:after="0"/>
        <w:ind w:left="0" w:firstLine="0"/>
        <w:jc w:val="both"/>
        <w:rPr>
          <w:rFonts w:ascii="Cambria" w:hAnsi="Cambria" w:cs="Tahoma"/>
        </w:rPr>
      </w:pPr>
      <w:r>
        <w:rPr>
          <w:rFonts w:ascii="Cambria" w:hAnsi="Cambria" w:cs="Tahoma"/>
        </w:rPr>
        <w:t>Wykonawca zobowiązany jest do zapłaty kar umownych w wysokości</w:t>
      </w:r>
    </w:p>
    <w:p w:rsidR="00CA7BA9" w:rsidRDefault="00CA7BA9" w:rsidP="00CA7BA9">
      <w:pPr>
        <w:pStyle w:val="Lista2"/>
        <w:numPr>
          <w:ilvl w:val="0"/>
          <w:numId w:val="17"/>
        </w:numPr>
        <w:ind w:left="0" w:firstLine="0"/>
        <w:jc w:val="both"/>
        <w:rPr>
          <w:rFonts w:ascii="Cambria" w:hAnsi="Cambria" w:cs="Tahoma"/>
          <w:sz w:val="24"/>
          <w:szCs w:val="24"/>
        </w:rPr>
      </w:pPr>
      <w:r>
        <w:rPr>
          <w:rFonts w:ascii="Cambria" w:hAnsi="Cambria" w:cs="Tahoma"/>
          <w:sz w:val="24"/>
          <w:szCs w:val="24"/>
        </w:rPr>
        <w:t>0,1% wartości umowy brutto, o której mowa w §2 ust. 1 umowy za każdy dzień, w przypadku zwłoki w dostawie (niedotrzymanie terminu, o którym mowa w § 4 ust. 1 umowy), nie więcej niż 5% wartości umowy brutto.</w:t>
      </w:r>
    </w:p>
    <w:p w:rsidR="00CA7BA9" w:rsidRDefault="00CA7BA9" w:rsidP="00CA7BA9">
      <w:pPr>
        <w:pStyle w:val="Lista2"/>
        <w:numPr>
          <w:ilvl w:val="0"/>
          <w:numId w:val="18"/>
        </w:numPr>
        <w:ind w:left="0" w:firstLine="0"/>
        <w:jc w:val="both"/>
        <w:rPr>
          <w:rFonts w:ascii="Cambria" w:hAnsi="Cambria" w:cs="Tahoma"/>
          <w:sz w:val="24"/>
          <w:szCs w:val="24"/>
        </w:rPr>
      </w:pPr>
      <w:r>
        <w:rPr>
          <w:rFonts w:ascii="Cambria" w:hAnsi="Cambria" w:cs="Tahoma"/>
          <w:sz w:val="24"/>
          <w:szCs w:val="24"/>
        </w:rPr>
        <w:t>5% wartości umowy brutto, o której mowa w § 2 ust.2 umowy w razie odstąpienia od umowy przez zamawiającego z przyczyn leżących po stronie Wykonawcy.</w:t>
      </w:r>
    </w:p>
    <w:p w:rsidR="00CA7BA9" w:rsidRDefault="00CA7BA9" w:rsidP="00CA7BA9">
      <w:pPr>
        <w:pStyle w:val="Lista2"/>
        <w:numPr>
          <w:ilvl w:val="0"/>
          <w:numId w:val="16"/>
        </w:numPr>
        <w:tabs>
          <w:tab w:val="num" w:pos="0"/>
        </w:tabs>
        <w:ind w:left="0" w:firstLine="0"/>
        <w:jc w:val="both"/>
        <w:rPr>
          <w:rFonts w:ascii="Cambria" w:hAnsi="Cambria" w:cs="Tahoma"/>
          <w:sz w:val="24"/>
          <w:szCs w:val="24"/>
        </w:rPr>
      </w:pPr>
      <w:r>
        <w:rPr>
          <w:rFonts w:ascii="Cambria" w:hAnsi="Cambria" w:cs="Tahoma"/>
          <w:sz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CA7BA9" w:rsidRDefault="00CA7BA9" w:rsidP="00CA7BA9">
      <w:pPr>
        <w:pStyle w:val="Lista"/>
        <w:widowControl/>
        <w:numPr>
          <w:ilvl w:val="0"/>
          <w:numId w:val="16"/>
        </w:numPr>
        <w:suppressAutoHyphens w:val="0"/>
        <w:spacing w:after="0"/>
        <w:ind w:left="0" w:firstLine="0"/>
        <w:jc w:val="both"/>
        <w:rPr>
          <w:rFonts w:ascii="Cambria" w:hAnsi="Cambria" w:cs="Tahoma"/>
        </w:rPr>
      </w:pPr>
      <w:r>
        <w:rPr>
          <w:rFonts w:ascii="Cambria" w:hAnsi="Cambria" w:cs="Tahoma"/>
          <w:lang w:val="pl-PL"/>
        </w:rPr>
        <w:t xml:space="preserve">Łączna wartość kar umownych nałożonych na Wykonawcę nie może </w:t>
      </w:r>
      <w:r w:rsidR="00E063C6">
        <w:rPr>
          <w:rFonts w:ascii="Cambria" w:hAnsi="Cambria" w:cs="Tahoma"/>
          <w:lang w:val="pl-PL"/>
        </w:rPr>
        <w:t>przekroczyć 20% Wynagrodzenia bru</w:t>
      </w:r>
      <w:bookmarkStart w:id="0" w:name="_GoBack"/>
      <w:bookmarkEnd w:id="0"/>
      <w:r>
        <w:rPr>
          <w:rFonts w:ascii="Cambria" w:hAnsi="Cambria" w:cs="Tahoma"/>
          <w:lang w:val="pl-PL"/>
        </w:rPr>
        <w:t xml:space="preserve">tto. </w:t>
      </w:r>
      <w:r>
        <w:rPr>
          <w:rFonts w:ascii="Cambria" w:hAnsi="Cambria" w:cs="Tahoma"/>
        </w:rPr>
        <w:t>Zamawiający ma prawo dochodzenia odszkodowania na zasadach ogólnych.</w:t>
      </w:r>
    </w:p>
    <w:p w:rsidR="00CA7BA9" w:rsidRDefault="00CA7BA9" w:rsidP="00CA7BA9">
      <w:pPr>
        <w:jc w:val="both"/>
        <w:rPr>
          <w:rFonts w:ascii="Cambria" w:hAnsi="Cambria" w:cs="Tahoma"/>
          <w:b/>
          <w:sz w:val="24"/>
          <w:szCs w:val="24"/>
        </w:rPr>
      </w:pPr>
    </w:p>
    <w:p w:rsidR="00CA7BA9" w:rsidRDefault="00CA7BA9" w:rsidP="00CA7BA9">
      <w:pPr>
        <w:jc w:val="center"/>
        <w:rPr>
          <w:rFonts w:ascii="Cambria" w:hAnsi="Cambria" w:cs="Tahoma"/>
          <w:b/>
          <w:sz w:val="24"/>
          <w:szCs w:val="24"/>
        </w:rPr>
      </w:pPr>
      <w:r>
        <w:rPr>
          <w:rFonts w:ascii="Cambria" w:hAnsi="Cambria" w:cs="Tahoma"/>
          <w:sz w:val="24"/>
          <w:szCs w:val="24"/>
        </w:rPr>
        <w:t>§ 6</w:t>
      </w:r>
    </w:p>
    <w:p w:rsidR="00CA7BA9" w:rsidRDefault="000203E1" w:rsidP="00CA7BA9">
      <w:pPr>
        <w:jc w:val="center"/>
        <w:rPr>
          <w:rFonts w:ascii="Cambria" w:hAnsi="Cambria" w:cs="Tahoma"/>
          <w:b/>
          <w:sz w:val="24"/>
          <w:szCs w:val="24"/>
        </w:rPr>
      </w:pPr>
      <w:r>
        <w:rPr>
          <w:rFonts w:ascii="Cambria" w:hAnsi="Cambria" w:cs="Tahoma"/>
          <w:b/>
          <w:sz w:val="24"/>
          <w:szCs w:val="24"/>
        </w:rPr>
        <w:t>KLAUZULA WALORYZACYJNA</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0203E1" w:rsidRPr="00E76CDD" w:rsidRDefault="000203E1" w:rsidP="000203E1">
      <w:pPr>
        <w:numPr>
          <w:ilvl w:val="0"/>
          <w:numId w:val="21"/>
        </w:numPr>
        <w:ind w:left="567" w:hanging="567"/>
        <w:jc w:val="both"/>
        <w:rPr>
          <w:rFonts w:ascii="Cambria" w:eastAsia="MS Mincho" w:hAnsi="Cambria"/>
          <w:sz w:val="24"/>
          <w:szCs w:val="24"/>
        </w:rPr>
      </w:pPr>
      <w:bookmarkStart w:id="1" w:name="_Hlk119560300"/>
      <w:r w:rsidRPr="00E76CDD">
        <w:rPr>
          <w:rFonts w:ascii="Cambria" w:eastAsia="MS Mincho" w:hAnsi="Cambria"/>
          <w:sz w:val="24"/>
          <w:szCs w:val="24"/>
        </w:rPr>
        <w:t>W przypadku zmiany, o której mowa w ust. 1 Zamawiający przewiduje:</w:t>
      </w:r>
    </w:p>
    <w:p w:rsidR="000203E1" w:rsidRPr="00E76CDD" w:rsidRDefault="000203E1" w:rsidP="000203E1">
      <w:pPr>
        <w:numPr>
          <w:ilvl w:val="0"/>
          <w:numId w:val="22"/>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Pr="00E76CDD">
        <w:rPr>
          <w:rFonts w:ascii="Cambria" w:eastAsia="MS Mincho" w:hAnsi="Cambria"/>
          <w:sz w:val="24"/>
          <w:szCs w:val="24"/>
        </w:rPr>
        <w:t xml:space="preserve">10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ofercie Wykonawcy,</w:t>
      </w:r>
    </w:p>
    <w:bookmarkEnd w:id="1"/>
    <w:p w:rsidR="000203E1" w:rsidRPr="00E76CDD" w:rsidRDefault="000203E1" w:rsidP="000203E1">
      <w:pPr>
        <w:numPr>
          <w:ilvl w:val="0"/>
          <w:numId w:val="22"/>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7 miesięcy od dnia zawarcia umowy, </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lastRenderedPageBreak/>
        <w:t>Łączna, maksymalna wartość zmian wynagrodzenia, nie może przekroczyć 20% wysokości</w:t>
      </w:r>
      <w:r w:rsidRPr="00E76CDD">
        <w:rPr>
          <w:rFonts w:ascii="Cambria" w:hAnsi="Cambria"/>
          <w:iCs/>
          <w:sz w:val="24"/>
          <w:szCs w:val="24"/>
        </w:rPr>
        <w:t xml:space="preserve"> całkowitego wynagrodzenia brutto określonego w § 2 ust. 1 umowy</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0203E1" w:rsidRPr="00E76CDD" w:rsidRDefault="000203E1" w:rsidP="000203E1">
      <w:pPr>
        <w:numPr>
          <w:ilvl w:val="0"/>
          <w:numId w:val="21"/>
        </w:numPr>
        <w:ind w:left="567" w:hanging="567"/>
        <w:jc w:val="both"/>
        <w:rPr>
          <w:rFonts w:ascii="Cambria" w:eastAsia="MS Mincho" w:hAnsi="Cambria"/>
          <w:sz w:val="24"/>
          <w:szCs w:val="24"/>
        </w:rPr>
      </w:pPr>
      <w:r w:rsidRPr="00E76CDD">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0203E1" w:rsidRPr="00E76CDD" w:rsidRDefault="000203E1" w:rsidP="000203E1">
      <w:pPr>
        <w:numPr>
          <w:ilvl w:val="0"/>
          <w:numId w:val="21"/>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0203E1" w:rsidRPr="00E76CDD" w:rsidRDefault="000203E1" w:rsidP="000203E1">
      <w:pPr>
        <w:numPr>
          <w:ilvl w:val="0"/>
          <w:numId w:val="21"/>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CA7BA9" w:rsidRDefault="00CA7BA9" w:rsidP="00CA7BA9">
      <w:pPr>
        <w:pStyle w:val="Nagwek1"/>
        <w:widowControl w:val="0"/>
        <w:tabs>
          <w:tab w:val="num" w:pos="0"/>
        </w:tabs>
        <w:suppressAutoHyphens/>
        <w:spacing w:before="0" w:after="0"/>
        <w:ind w:hanging="432"/>
        <w:jc w:val="center"/>
        <w:rPr>
          <w:rFonts w:cs="Tahoma"/>
          <w:sz w:val="24"/>
          <w:szCs w:val="24"/>
        </w:rPr>
      </w:pPr>
    </w:p>
    <w:p w:rsidR="00CA7BA9" w:rsidRPr="00CB6AA1" w:rsidRDefault="00CA7BA9" w:rsidP="00CA7BA9">
      <w:pPr>
        <w:rPr>
          <w:lang w:val="pl"/>
        </w:rPr>
      </w:pPr>
    </w:p>
    <w:p w:rsidR="00CA7BA9" w:rsidRDefault="00CA7BA9" w:rsidP="00CA7BA9">
      <w:pPr>
        <w:pStyle w:val="Nagwek1"/>
        <w:widowControl w:val="0"/>
        <w:tabs>
          <w:tab w:val="num" w:pos="0"/>
        </w:tabs>
        <w:suppressAutoHyphens/>
        <w:spacing w:before="0" w:after="0"/>
        <w:ind w:hanging="432"/>
        <w:jc w:val="center"/>
        <w:rPr>
          <w:rFonts w:cs="Tahoma"/>
          <w:b w:val="0"/>
          <w:sz w:val="24"/>
          <w:szCs w:val="24"/>
        </w:rPr>
      </w:pPr>
      <w:r>
        <w:rPr>
          <w:rFonts w:cs="Tahoma"/>
          <w:sz w:val="24"/>
          <w:szCs w:val="24"/>
        </w:rPr>
        <w:t>POSTANOWIENIA KOŃCOWE</w:t>
      </w:r>
    </w:p>
    <w:p w:rsidR="00CA7BA9" w:rsidRDefault="00CA7BA9" w:rsidP="00CA7BA9">
      <w:pPr>
        <w:pStyle w:val="Tekstpodstawowywcity"/>
        <w:spacing w:after="0" w:line="240" w:lineRule="auto"/>
        <w:ind w:left="0"/>
        <w:jc w:val="center"/>
        <w:rPr>
          <w:rFonts w:ascii="Cambria" w:hAnsi="Cambria" w:cs="Tahoma"/>
          <w:sz w:val="24"/>
          <w:szCs w:val="24"/>
        </w:rPr>
      </w:pPr>
      <w:r>
        <w:rPr>
          <w:rFonts w:ascii="Cambria" w:hAnsi="Cambria" w:cs="Tahoma"/>
          <w:sz w:val="24"/>
          <w:szCs w:val="24"/>
        </w:rPr>
        <w:t>§ 7</w:t>
      </w:r>
    </w:p>
    <w:p w:rsidR="00CA7BA9" w:rsidRDefault="00CA7BA9" w:rsidP="00CA7BA9">
      <w:pPr>
        <w:pStyle w:val="Lista"/>
        <w:widowControl/>
        <w:numPr>
          <w:ilvl w:val="0"/>
          <w:numId w:val="19"/>
        </w:numPr>
        <w:suppressAutoHyphens w:val="0"/>
        <w:spacing w:after="0"/>
        <w:ind w:left="0" w:firstLine="0"/>
        <w:rPr>
          <w:rFonts w:ascii="Cambria" w:hAnsi="Cambria" w:cs="Tahoma"/>
        </w:rPr>
      </w:pPr>
      <w:r>
        <w:rPr>
          <w:rFonts w:ascii="Cambria" w:hAnsi="Cambria" w:cs="Tahoma"/>
        </w:rPr>
        <w:t>Wyklucza się takie zmiany umowy, które byłyby niekorzystne dla Zamawiającego.</w:t>
      </w:r>
    </w:p>
    <w:p w:rsidR="00CA7BA9" w:rsidRDefault="00CA7BA9" w:rsidP="00CA7BA9">
      <w:pPr>
        <w:pStyle w:val="Lista"/>
        <w:widowControl/>
        <w:numPr>
          <w:ilvl w:val="0"/>
          <w:numId w:val="19"/>
        </w:numPr>
        <w:suppressAutoHyphens w:val="0"/>
        <w:spacing w:after="0"/>
        <w:ind w:left="0" w:firstLine="0"/>
        <w:rPr>
          <w:rFonts w:ascii="Cambria" w:hAnsi="Cambria" w:cs="Tahoma"/>
        </w:rPr>
      </w:pPr>
      <w:r>
        <w:rPr>
          <w:rFonts w:ascii="Cambria" w:hAnsi="Cambria" w:cs="Tahoma"/>
        </w:rPr>
        <w:t>Wszelkie zmiany i uzupełnienia niniejszej umowy wymagają formy pisemnej pod rygorem nieważności.</w:t>
      </w:r>
    </w:p>
    <w:p w:rsidR="00CA7BA9" w:rsidRDefault="00CA7BA9" w:rsidP="00CA7BA9">
      <w:pPr>
        <w:pStyle w:val="Tekstpodstawowy"/>
        <w:jc w:val="center"/>
        <w:rPr>
          <w:rFonts w:ascii="Cambria" w:hAnsi="Cambria" w:cs="Tahoma"/>
          <w:szCs w:val="24"/>
        </w:rPr>
      </w:pPr>
    </w:p>
    <w:p w:rsidR="00CA7BA9" w:rsidRDefault="00CA7BA9" w:rsidP="00CA7BA9">
      <w:pPr>
        <w:pStyle w:val="Tekstpodstawowy"/>
        <w:jc w:val="center"/>
        <w:rPr>
          <w:rFonts w:ascii="Cambria" w:hAnsi="Cambria" w:cs="Tahoma"/>
          <w:szCs w:val="24"/>
        </w:rPr>
      </w:pPr>
      <w:r>
        <w:rPr>
          <w:rFonts w:ascii="Cambria" w:hAnsi="Cambria" w:cs="Tahoma"/>
          <w:szCs w:val="24"/>
        </w:rPr>
        <w:t>§ 8</w:t>
      </w:r>
    </w:p>
    <w:p w:rsidR="00CA7BA9" w:rsidRDefault="00CA7BA9" w:rsidP="00CA7BA9">
      <w:pPr>
        <w:jc w:val="both"/>
        <w:rPr>
          <w:rFonts w:ascii="Cambria" w:hAnsi="Cambria" w:cs="Tahoma"/>
          <w:sz w:val="24"/>
          <w:szCs w:val="24"/>
        </w:rPr>
      </w:pPr>
      <w:r>
        <w:rPr>
          <w:rFonts w:ascii="Cambria" w:hAnsi="Cambria" w:cs="Tahoma"/>
          <w:sz w:val="24"/>
          <w:szCs w:val="24"/>
        </w:rPr>
        <w:t>1. Wykonawca nie może przenieść wierzytelności na osobę trzecią bez zgody</w:t>
      </w:r>
    </w:p>
    <w:p w:rsidR="00CA7BA9" w:rsidRDefault="00CA7BA9" w:rsidP="00CA7BA9">
      <w:pPr>
        <w:jc w:val="both"/>
        <w:rPr>
          <w:rFonts w:ascii="Cambria" w:hAnsi="Cambria" w:cs="Tahoma"/>
          <w:sz w:val="24"/>
          <w:szCs w:val="24"/>
        </w:rPr>
      </w:pPr>
      <w:r>
        <w:rPr>
          <w:rFonts w:ascii="Cambria" w:hAnsi="Cambria" w:cs="Tahoma"/>
          <w:sz w:val="24"/>
          <w:szCs w:val="24"/>
        </w:rPr>
        <w:t xml:space="preserve">    podmiotu tworzącego wyrażonej w formie pisemnej pod rygorem nieważności</w:t>
      </w:r>
    </w:p>
    <w:p w:rsidR="00CA7BA9" w:rsidRDefault="00CA7BA9" w:rsidP="00CA7BA9">
      <w:pPr>
        <w:jc w:val="both"/>
        <w:rPr>
          <w:rFonts w:ascii="Cambria" w:hAnsi="Cambria" w:cs="Tahoma"/>
          <w:sz w:val="24"/>
          <w:szCs w:val="24"/>
        </w:rPr>
      </w:pPr>
      <w:r>
        <w:rPr>
          <w:rFonts w:ascii="Cambria" w:hAnsi="Cambria" w:cs="Tahoma"/>
          <w:sz w:val="24"/>
          <w:szCs w:val="24"/>
        </w:rPr>
        <w:t xml:space="preserve">    zgodnie z art. 54 ust. 5 i 6 Ustawy o działalności leczniczej.</w:t>
      </w:r>
    </w:p>
    <w:p w:rsidR="00CA7BA9" w:rsidRDefault="00CA7BA9" w:rsidP="00CA7BA9">
      <w:pPr>
        <w:jc w:val="both"/>
        <w:rPr>
          <w:rFonts w:ascii="Cambria" w:hAnsi="Cambria" w:cs="Tahoma"/>
          <w:sz w:val="24"/>
          <w:szCs w:val="24"/>
        </w:rPr>
      </w:pPr>
      <w:r>
        <w:rPr>
          <w:rFonts w:ascii="Cambria" w:hAnsi="Cambria" w:cs="Tahoma"/>
          <w:sz w:val="24"/>
          <w:szCs w:val="24"/>
        </w:rPr>
        <w:t xml:space="preserve">2. Wyklucza się stosowanie przez strony umowy konstrukcji prawnej, o której mowa </w:t>
      </w:r>
    </w:p>
    <w:p w:rsidR="00CA7BA9" w:rsidRDefault="00CA7BA9" w:rsidP="00CA7BA9">
      <w:pPr>
        <w:jc w:val="both"/>
        <w:rPr>
          <w:rFonts w:ascii="Cambria" w:hAnsi="Cambria" w:cs="Tahoma"/>
          <w:sz w:val="24"/>
          <w:szCs w:val="24"/>
        </w:rPr>
      </w:pPr>
      <w:r>
        <w:rPr>
          <w:rFonts w:ascii="Cambria" w:hAnsi="Cambria" w:cs="Tahoma"/>
          <w:sz w:val="24"/>
          <w:szCs w:val="24"/>
        </w:rPr>
        <w:t xml:space="preserve">    w art.518 Kodeksu Cywilnego ( w szczególności Wykonawca nie może zawrzeć </w:t>
      </w:r>
    </w:p>
    <w:p w:rsidR="00CA7BA9" w:rsidRDefault="00CA7BA9" w:rsidP="00CA7BA9">
      <w:pPr>
        <w:jc w:val="both"/>
        <w:rPr>
          <w:rFonts w:ascii="Cambria" w:hAnsi="Cambria" w:cs="Tahoma"/>
          <w:sz w:val="24"/>
          <w:szCs w:val="24"/>
        </w:rPr>
      </w:pPr>
      <w:r>
        <w:rPr>
          <w:rFonts w:ascii="Cambria" w:hAnsi="Cambria" w:cs="Tahoma"/>
          <w:sz w:val="24"/>
          <w:szCs w:val="24"/>
        </w:rPr>
        <w:t xml:space="preserve">    umowy poręczenia z podmiotem trzecim) oraz wszelkich innych konstrukcji </w:t>
      </w:r>
    </w:p>
    <w:p w:rsidR="00CA7BA9" w:rsidRDefault="00CA7BA9" w:rsidP="00CA7BA9">
      <w:pPr>
        <w:jc w:val="both"/>
        <w:rPr>
          <w:rFonts w:ascii="Cambria" w:hAnsi="Cambria" w:cs="Tahoma"/>
          <w:sz w:val="24"/>
          <w:szCs w:val="24"/>
        </w:rPr>
      </w:pPr>
      <w:r>
        <w:rPr>
          <w:rFonts w:ascii="Cambria" w:hAnsi="Cambria" w:cs="Tahoma"/>
          <w:sz w:val="24"/>
          <w:szCs w:val="24"/>
        </w:rPr>
        <w:t xml:space="preserve">    prawnych skutkujących zmiana podmiotową po stronie wierzyciela.</w:t>
      </w:r>
    </w:p>
    <w:p w:rsidR="00CA7BA9" w:rsidRDefault="00CA7BA9" w:rsidP="00CA7BA9">
      <w:pPr>
        <w:jc w:val="both"/>
        <w:rPr>
          <w:rFonts w:ascii="Cambria" w:hAnsi="Cambria" w:cs="Tahoma"/>
          <w:sz w:val="24"/>
          <w:szCs w:val="24"/>
        </w:rPr>
      </w:pPr>
      <w:r>
        <w:rPr>
          <w:rFonts w:ascii="Cambria" w:hAnsi="Cambria" w:cs="Tahoma"/>
          <w:sz w:val="24"/>
          <w:szCs w:val="24"/>
        </w:rPr>
        <w:t>3. Naruszenie zakazu określonego w ust.2., skutkować będzie dla Wykonawcy</w:t>
      </w:r>
    </w:p>
    <w:p w:rsidR="00CA7BA9" w:rsidRDefault="00CA7BA9" w:rsidP="00CA7BA9">
      <w:pPr>
        <w:jc w:val="both"/>
        <w:rPr>
          <w:rFonts w:ascii="Cambria" w:hAnsi="Cambria" w:cs="Tahoma"/>
          <w:sz w:val="24"/>
          <w:szCs w:val="24"/>
        </w:rPr>
      </w:pPr>
      <w:r>
        <w:rPr>
          <w:rFonts w:ascii="Cambria" w:hAnsi="Cambria" w:cs="Tahoma"/>
          <w:sz w:val="24"/>
          <w:szCs w:val="24"/>
        </w:rPr>
        <w:t xml:space="preserve">    obowiązkiem zapłaty na rzecz Zamawiającego kary umownej w wysokości </w:t>
      </w:r>
    </w:p>
    <w:p w:rsidR="00CA7BA9" w:rsidRDefault="00CA7BA9" w:rsidP="00CA7BA9">
      <w:pPr>
        <w:jc w:val="both"/>
        <w:rPr>
          <w:rFonts w:ascii="Cambria" w:hAnsi="Cambria" w:cs="Tahoma"/>
          <w:sz w:val="24"/>
          <w:szCs w:val="24"/>
        </w:rPr>
      </w:pPr>
      <w:r>
        <w:rPr>
          <w:rFonts w:ascii="Cambria" w:hAnsi="Cambria" w:cs="Tahoma"/>
          <w:sz w:val="24"/>
          <w:szCs w:val="24"/>
        </w:rPr>
        <w:t xml:space="preserve">    spełnionego przez osobę trzecią świadczenia.</w:t>
      </w:r>
    </w:p>
    <w:p w:rsidR="00CA7BA9" w:rsidRDefault="00CA7BA9" w:rsidP="00CA7BA9">
      <w:pPr>
        <w:pStyle w:val="Tekstpodstawowyzwciciem2"/>
        <w:spacing w:after="0" w:line="240" w:lineRule="auto"/>
        <w:ind w:left="0" w:firstLine="0"/>
        <w:jc w:val="center"/>
        <w:rPr>
          <w:rFonts w:ascii="Cambria" w:hAnsi="Cambria" w:cs="Tahoma"/>
          <w:sz w:val="24"/>
          <w:szCs w:val="24"/>
        </w:rPr>
      </w:pPr>
    </w:p>
    <w:p w:rsidR="008239C9" w:rsidRDefault="008239C9" w:rsidP="00CA7BA9">
      <w:pPr>
        <w:pStyle w:val="Tekstpodstawowyzwciciem2"/>
        <w:spacing w:after="0" w:line="240" w:lineRule="auto"/>
        <w:ind w:left="0" w:firstLine="0"/>
        <w:jc w:val="center"/>
        <w:rPr>
          <w:rFonts w:ascii="Cambria" w:hAnsi="Cambria" w:cs="Tahoma"/>
          <w:sz w:val="24"/>
          <w:szCs w:val="24"/>
        </w:rPr>
      </w:pPr>
    </w:p>
    <w:p w:rsidR="00CA7BA9" w:rsidRDefault="00CA7BA9" w:rsidP="00CA7BA9">
      <w:pPr>
        <w:pStyle w:val="Tekstpodstawowy"/>
        <w:jc w:val="center"/>
        <w:rPr>
          <w:rFonts w:ascii="Cambria" w:hAnsi="Cambria" w:cs="Tahoma"/>
          <w:szCs w:val="24"/>
        </w:rPr>
      </w:pPr>
      <w:r>
        <w:rPr>
          <w:rFonts w:ascii="Cambria" w:hAnsi="Cambria" w:cs="Tahoma"/>
          <w:szCs w:val="24"/>
        </w:rPr>
        <w:t>§ 9</w:t>
      </w:r>
    </w:p>
    <w:p w:rsidR="00CA7BA9" w:rsidRDefault="00CA7BA9" w:rsidP="00CA7BA9">
      <w:pPr>
        <w:pStyle w:val="Lista"/>
        <w:spacing w:after="0"/>
        <w:jc w:val="both"/>
        <w:rPr>
          <w:rFonts w:ascii="Cambria" w:hAnsi="Cambria" w:cs="Tahoma"/>
        </w:rPr>
      </w:pPr>
      <w:r>
        <w:rPr>
          <w:rFonts w:ascii="Cambria" w:hAnsi="Cambria" w:cs="Tahoma"/>
        </w:rPr>
        <w:t xml:space="preserve">W sprawach nieuregulowanych niniejszą umową mają zastosowanie przepisy Kodeksu Cywilnego  oraz ustawy </w:t>
      </w:r>
      <w:r>
        <w:rPr>
          <w:rFonts w:ascii="Cambria" w:hAnsi="Cambria" w:cs="Tahoma"/>
          <w:lang w:val="pl-PL"/>
        </w:rPr>
        <w:t>o przeciwdziałaniu nadmiernym opóźnieniom</w:t>
      </w:r>
      <w:r>
        <w:rPr>
          <w:rFonts w:ascii="Cambria" w:hAnsi="Cambria" w:cs="Tahoma"/>
        </w:rPr>
        <w:t xml:space="preserve"> w transakcjach handlowych z dnia 08.03.2013r.</w:t>
      </w:r>
    </w:p>
    <w:p w:rsidR="00CA7BA9" w:rsidRDefault="00CA7BA9" w:rsidP="00CA7BA9">
      <w:pPr>
        <w:jc w:val="center"/>
        <w:rPr>
          <w:rFonts w:ascii="Cambria" w:hAnsi="Cambria" w:cs="Arial"/>
          <w:sz w:val="24"/>
        </w:rPr>
      </w:pPr>
    </w:p>
    <w:p w:rsidR="00CA7BA9" w:rsidRDefault="00CA7BA9" w:rsidP="00CA7BA9">
      <w:pPr>
        <w:jc w:val="center"/>
        <w:rPr>
          <w:rFonts w:ascii="Cambria" w:hAnsi="Cambria" w:cs="Arial"/>
          <w:sz w:val="24"/>
        </w:rPr>
      </w:pPr>
      <w:r>
        <w:rPr>
          <w:rFonts w:ascii="Cambria" w:hAnsi="Cambria" w:cs="Arial"/>
          <w:sz w:val="24"/>
        </w:rPr>
        <w:t>§ 10</w:t>
      </w:r>
    </w:p>
    <w:p w:rsidR="00CA7BA9" w:rsidRDefault="00CA7BA9" w:rsidP="00CA7BA9">
      <w:pPr>
        <w:numPr>
          <w:ilvl w:val="0"/>
          <w:numId w:val="20"/>
        </w:numPr>
        <w:jc w:val="both"/>
        <w:rPr>
          <w:rFonts w:ascii="Cambria" w:hAnsi="Cambria" w:cs="Arial"/>
          <w:sz w:val="24"/>
        </w:rPr>
      </w:pPr>
      <w:r>
        <w:rPr>
          <w:rFonts w:ascii="Cambria" w:hAnsi="Cambria" w:cs="Arial"/>
          <w:sz w:val="24"/>
        </w:rPr>
        <w:t>Niniejsza umowa zostaje zawarta na okres 12 miesięcy od daty podpisania umowy.</w:t>
      </w:r>
    </w:p>
    <w:p w:rsidR="00CA7BA9" w:rsidRDefault="00CA7BA9" w:rsidP="00CA7BA9">
      <w:pPr>
        <w:numPr>
          <w:ilvl w:val="0"/>
          <w:numId w:val="20"/>
        </w:numPr>
        <w:jc w:val="both"/>
        <w:rPr>
          <w:rFonts w:ascii="Cambria" w:hAnsi="Cambria" w:cs="Arial"/>
          <w:sz w:val="24"/>
        </w:rPr>
      </w:pPr>
      <w:r>
        <w:rPr>
          <w:rFonts w:ascii="Cambria" w:hAnsi="Cambria" w:cs="Arial"/>
          <w:sz w:val="24"/>
        </w:rPr>
        <w:t>Strony mogą rozwiązać umowę w każdym czasie za obopólną zgodą.</w:t>
      </w:r>
    </w:p>
    <w:p w:rsidR="00CA7BA9" w:rsidRPr="00945508" w:rsidRDefault="00CA7BA9" w:rsidP="00CA7BA9">
      <w:pPr>
        <w:pStyle w:val="Akapitzlist"/>
        <w:numPr>
          <w:ilvl w:val="0"/>
          <w:numId w:val="20"/>
        </w:numPr>
        <w:spacing w:after="0" w:line="240" w:lineRule="auto"/>
        <w:rPr>
          <w:rFonts w:ascii="Cambria" w:hAnsi="Cambria" w:cs="Tahoma"/>
          <w:sz w:val="24"/>
          <w:szCs w:val="24"/>
        </w:rPr>
      </w:pPr>
      <w:r w:rsidRPr="00945508">
        <w:rPr>
          <w:rFonts w:ascii="Cambria" w:hAnsi="Cambria" w:cs="Arial"/>
          <w:sz w:val="24"/>
        </w:rPr>
        <w:t xml:space="preserve">Każda ze stron może wypowiedzieć umowę z zachowaniem </w:t>
      </w:r>
      <w:r w:rsidR="000203E1">
        <w:rPr>
          <w:rFonts w:ascii="Cambria" w:hAnsi="Cambria" w:cs="Arial"/>
          <w:sz w:val="24"/>
        </w:rPr>
        <w:t>6</w:t>
      </w:r>
      <w:r w:rsidRPr="00945508">
        <w:rPr>
          <w:rFonts w:ascii="Cambria" w:hAnsi="Cambria" w:cs="Arial"/>
          <w:sz w:val="24"/>
        </w:rPr>
        <w:t>0 dniowego terminu wypowiedzenia</w:t>
      </w:r>
    </w:p>
    <w:p w:rsidR="00CA7BA9" w:rsidRDefault="00CA7BA9" w:rsidP="00CA7BA9">
      <w:pPr>
        <w:pStyle w:val="Tekstpodstawowy"/>
        <w:jc w:val="center"/>
        <w:rPr>
          <w:rFonts w:ascii="Cambria" w:hAnsi="Cambria" w:cs="Tahoma"/>
          <w:szCs w:val="24"/>
        </w:rPr>
      </w:pPr>
    </w:p>
    <w:p w:rsidR="00CA7BA9" w:rsidRDefault="00CA7BA9" w:rsidP="00CA7BA9">
      <w:pPr>
        <w:pStyle w:val="Tekstpodstawowy"/>
        <w:jc w:val="center"/>
        <w:rPr>
          <w:rFonts w:ascii="Cambria" w:hAnsi="Cambria" w:cs="Tahoma"/>
          <w:szCs w:val="24"/>
        </w:rPr>
      </w:pPr>
      <w:r>
        <w:rPr>
          <w:rFonts w:ascii="Cambria" w:hAnsi="Cambria" w:cs="Tahoma"/>
          <w:szCs w:val="24"/>
        </w:rPr>
        <w:t>§ 11</w:t>
      </w:r>
    </w:p>
    <w:p w:rsidR="00CA7BA9" w:rsidRDefault="00CA7BA9" w:rsidP="00CA7BA9">
      <w:pPr>
        <w:pStyle w:val="Tekstpodstawowy"/>
        <w:rPr>
          <w:rFonts w:ascii="Cambria" w:hAnsi="Cambria" w:cs="Tahoma"/>
          <w:szCs w:val="24"/>
        </w:rPr>
      </w:pPr>
      <w:r>
        <w:rPr>
          <w:rFonts w:ascii="Cambria" w:hAnsi="Cambria" w:cs="Tahoma"/>
          <w:szCs w:val="24"/>
        </w:rPr>
        <w:t>Wszelkie spory pomiędzy stronami mogące wyniknąć z realizacji niniejszej umowy rozstrzygane będą przez Sąd właściwy miejscowo dla siedziby Zamawiającego.</w:t>
      </w:r>
    </w:p>
    <w:p w:rsidR="00CA7BA9" w:rsidRDefault="00CA7BA9" w:rsidP="00CA7BA9">
      <w:pPr>
        <w:pStyle w:val="Tekstpodstawowy"/>
        <w:jc w:val="center"/>
        <w:rPr>
          <w:rFonts w:ascii="Cambria" w:hAnsi="Cambria" w:cs="Tahoma"/>
          <w:szCs w:val="24"/>
        </w:rPr>
      </w:pPr>
    </w:p>
    <w:p w:rsidR="00CA7BA9" w:rsidRPr="00945508" w:rsidRDefault="00CA7BA9" w:rsidP="00CA7BA9">
      <w:pPr>
        <w:pStyle w:val="Tekstpodstawowy"/>
        <w:jc w:val="center"/>
        <w:rPr>
          <w:rFonts w:ascii="Cambria" w:hAnsi="Cambria" w:cs="Tahoma"/>
          <w:szCs w:val="24"/>
        </w:rPr>
      </w:pPr>
      <w:r>
        <w:rPr>
          <w:rFonts w:ascii="Cambria" w:hAnsi="Cambria" w:cs="Tahoma"/>
          <w:szCs w:val="24"/>
        </w:rPr>
        <w:t>§ 12</w:t>
      </w:r>
    </w:p>
    <w:p w:rsidR="00CA7BA9" w:rsidRDefault="00CA7BA9" w:rsidP="00CA7BA9">
      <w:pPr>
        <w:pStyle w:val="Tekstpodstawowy"/>
        <w:rPr>
          <w:rFonts w:ascii="Cambria" w:hAnsi="Cambria" w:cs="Tahoma"/>
          <w:szCs w:val="24"/>
        </w:rPr>
      </w:pPr>
      <w:r>
        <w:rPr>
          <w:rFonts w:ascii="Cambria" w:hAnsi="Cambria" w:cs="Tahoma"/>
          <w:szCs w:val="24"/>
        </w:rPr>
        <w:t>Umowa została sporządzona w 2 jednobrzmiących egzemplarzach, po jednym dla każdej ze Stron</w:t>
      </w:r>
    </w:p>
    <w:p w:rsidR="00CA7BA9" w:rsidRDefault="00CA7BA9" w:rsidP="00CA7BA9">
      <w:pPr>
        <w:jc w:val="both"/>
        <w:rPr>
          <w:rFonts w:ascii="Cambria" w:hAnsi="Cambria" w:cs="Tahoma"/>
          <w:sz w:val="24"/>
          <w:szCs w:val="24"/>
        </w:rPr>
      </w:pPr>
    </w:p>
    <w:p w:rsidR="00CA7BA9" w:rsidRDefault="00CA7BA9" w:rsidP="00CA7BA9">
      <w:pPr>
        <w:jc w:val="both"/>
        <w:rPr>
          <w:rFonts w:ascii="Cambria" w:hAnsi="Cambria" w:cs="Tahoma"/>
          <w:sz w:val="24"/>
          <w:szCs w:val="24"/>
          <w:u w:val="single"/>
        </w:rPr>
      </w:pPr>
      <w:r>
        <w:rPr>
          <w:rFonts w:ascii="Cambria" w:hAnsi="Cambria" w:cs="Tahoma"/>
          <w:sz w:val="24"/>
          <w:szCs w:val="24"/>
          <w:u w:val="single"/>
        </w:rPr>
        <w:t>Wykaz załączników do umowy:</w:t>
      </w:r>
    </w:p>
    <w:p w:rsidR="00CA7BA9" w:rsidRDefault="00CA7BA9" w:rsidP="00CA7BA9">
      <w:pPr>
        <w:numPr>
          <w:ilvl w:val="0"/>
          <w:numId w:val="2"/>
        </w:numPr>
        <w:ind w:left="0"/>
        <w:jc w:val="both"/>
        <w:rPr>
          <w:rFonts w:ascii="Cambria" w:hAnsi="Cambria" w:cs="Tahoma"/>
          <w:sz w:val="24"/>
          <w:szCs w:val="24"/>
        </w:rPr>
      </w:pPr>
      <w:r>
        <w:rPr>
          <w:rFonts w:ascii="Cambria" w:hAnsi="Cambria" w:cs="Tahoma"/>
          <w:sz w:val="24"/>
          <w:szCs w:val="24"/>
        </w:rPr>
        <w:t>Załącznik nr 1 formularz asortymentowo – cenowy.</w:t>
      </w: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p>
    <w:p w:rsidR="00CA7BA9" w:rsidRDefault="00CA7BA9" w:rsidP="00CA7BA9">
      <w:pPr>
        <w:jc w:val="center"/>
        <w:rPr>
          <w:rFonts w:ascii="Cambria" w:hAnsi="Cambria" w:cs="Tahoma"/>
          <w:sz w:val="24"/>
          <w:szCs w:val="24"/>
        </w:rPr>
      </w:pPr>
    </w:p>
    <w:p w:rsidR="00CA7BA9" w:rsidRPr="00CA7BA9" w:rsidRDefault="00CA7BA9" w:rsidP="00CA7BA9">
      <w:pPr>
        <w:pStyle w:val="Nagwek5"/>
        <w:spacing w:before="0" w:after="0"/>
        <w:rPr>
          <w:rFonts w:ascii="Cambria" w:hAnsi="Cambria" w:cs="Tahoma"/>
          <w:b w:val="0"/>
          <w:i w:val="0"/>
          <w:sz w:val="24"/>
          <w:szCs w:val="24"/>
        </w:rPr>
      </w:pPr>
      <w:r w:rsidRPr="00CA7BA9">
        <w:rPr>
          <w:rFonts w:ascii="Cambria" w:hAnsi="Cambria" w:cs="Tahoma"/>
          <w:b w:val="0"/>
          <w:i w:val="0"/>
          <w:sz w:val="24"/>
          <w:szCs w:val="24"/>
        </w:rPr>
        <w:t xml:space="preserve">     Dostawca: </w:t>
      </w:r>
      <w:r w:rsidRPr="00CA7BA9">
        <w:rPr>
          <w:rFonts w:ascii="Cambria" w:hAnsi="Cambria" w:cs="Tahoma"/>
          <w:b w:val="0"/>
          <w:i w:val="0"/>
          <w:sz w:val="24"/>
          <w:szCs w:val="24"/>
        </w:rPr>
        <w:tab/>
      </w:r>
      <w:r w:rsidRPr="00CA7BA9">
        <w:rPr>
          <w:rFonts w:ascii="Cambria" w:hAnsi="Cambria" w:cs="Tahoma"/>
          <w:b w:val="0"/>
          <w:i w:val="0"/>
          <w:sz w:val="24"/>
          <w:szCs w:val="24"/>
        </w:rPr>
        <w:tab/>
      </w:r>
      <w:r w:rsidRPr="00CA7BA9">
        <w:rPr>
          <w:rFonts w:ascii="Cambria" w:hAnsi="Cambria" w:cs="Tahoma"/>
          <w:b w:val="0"/>
          <w:i w:val="0"/>
          <w:sz w:val="24"/>
          <w:szCs w:val="24"/>
        </w:rPr>
        <w:tab/>
      </w:r>
      <w:r w:rsidRPr="00CA7BA9">
        <w:rPr>
          <w:rFonts w:ascii="Cambria" w:hAnsi="Cambria" w:cs="Tahoma"/>
          <w:b w:val="0"/>
          <w:i w:val="0"/>
          <w:sz w:val="24"/>
          <w:szCs w:val="24"/>
        </w:rPr>
        <w:tab/>
      </w:r>
      <w:r w:rsidRPr="00CA7BA9">
        <w:rPr>
          <w:rFonts w:ascii="Cambria" w:hAnsi="Cambria" w:cs="Tahoma"/>
          <w:b w:val="0"/>
          <w:i w:val="0"/>
          <w:sz w:val="24"/>
          <w:szCs w:val="24"/>
        </w:rPr>
        <w:tab/>
      </w:r>
      <w:r w:rsidRPr="00CA7BA9">
        <w:rPr>
          <w:rFonts w:ascii="Cambria" w:hAnsi="Cambria" w:cs="Tahoma"/>
          <w:b w:val="0"/>
          <w:i w:val="0"/>
          <w:sz w:val="24"/>
          <w:szCs w:val="24"/>
        </w:rPr>
        <w:tab/>
        <w:t xml:space="preserve">                   </w:t>
      </w:r>
      <w:r w:rsidRPr="00CA7BA9">
        <w:rPr>
          <w:rFonts w:ascii="Cambria" w:hAnsi="Cambria" w:cs="Tahoma"/>
          <w:b w:val="0"/>
          <w:i w:val="0"/>
          <w:sz w:val="24"/>
          <w:szCs w:val="24"/>
        </w:rPr>
        <w:tab/>
        <w:t xml:space="preserve">     Zamawiający:</w:t>
      </w:r>
    </w:p>
    <w:p w:rsidR="00CA7BA9" w:rsidRDefault="00CA7BA9" w:rsidP="00CA7BA9">
      <w:pPr>
        <w:jc w:val="center"/>
        <w:rPr>
          <w:rFonts w:ascii="Cambria" w:hAnsi="Cambria" w:cs="Tahoma"/>
          <w:sz w:val="24"/>
          <w:szCs w:val="24"/>
        </w:rPr>
      </w:pPr>
    </w:p>
    <w:p w:rsidR="00CA7BA9" w:rsidRDefault="00CA7BA9" w:rsidP="00CA7BA9">
      <w:pPr>
        <w:ind w:firstLine="708"/>
        <w:rPr>
          <w:rFonts w:ascii="Cambria" w:hAnsi="Cambria" w:cs="Tahoma"/>
          <w:sz w:val="24"/>
          <w:szCs w:val="24"/>
        </w:rPr>
      </w:pPr>
    </w:p>
    <w:p w:rsidR="00A97A88" w:rsidRPr="00CA7BA9" w:rsidRDefault="00A97A88" w:rsidP="00CA7BA9"/>
    <w:sectPr w:rsidR="00A97A88" w:rsidRPr="00CA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69A"/>
    <w:multiLevelType w:val="singleLevel"/>
    <w:tmpl w:val="CA7A5DDC"/>
    <w:lvl w:ilvl="0">
      <w:start w:val="1"/>
      <w:numFmt w:val="lowerLetter"/>
      <w:lvlText w:val="%1)"/>
      <w:lvlJc w:val="left"/>
      <w:pPr>
        <w:tabs>
          <w:tab w:val="num" w:pos="720"/>
        </w:tabs>
        <w:ind w:left="720" w:hanging="360"/>
      </w:pPr>
      <w:rPr>
        <w:rFonts w:cs="Times New Roman"/>
      </w:rPr>
    </w:lvl>
  </w:abstractNum>
  <w:abstractNum w:abstractNumId="1" w15:restartNumberingAfterBreak="0">
    <w:nsid w:val="154B1322"/>
    <w:multiLevelType w:val="singleLevel"/>
    <w:tmpl w:val="85BCDE4C"/>
    <w:lvl w:ilvl="0">
      <w:start w:val="1"/>
      <w:numFmt w:val="decimal"/>
      <w:lvlText w:val="%1."/>
      <w:lvlJc w:val="left"/>
      <w:pPr>
        <w:tabs>
          <w:tab w:val="num" w:pos="450"/>
        </w:tabs>
        <w:ind w:left="450" w:hanging="450"/>
      </w:pPr>
      <w:rPr>
        <w:rFonts w:cs="Times New Roman"/>
      </w:rPr>
    </w:lvl>
  </w:abstractNum>
  <w:abstractNum w:abstractNumId="2" w15:restartNumberingAfterBreak="0">
    <w:nsid w:val="154F1DA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5" w15:restartNumberingAfterBreak="0">
    <w:nsid w:val="246744D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263576D3"/>
    <w:multiLevelType w:val="singleLevel"/>
    <w:tmpl w:val="22C8A742"/>
    <w:lvl w:ilvl="0">
      <w:start w:val="1"/>
      <w:numFmt w:val="decimal"/>
      <w:lvlText w:val="%1."/>
      <w:legacy w:legacy="1" w:legacySpace="0" w:legacyIndent="360"/>
      <w:lvlJc w:val="left"/>
      <w:rPr>
        <w:rFonts w:ascii="Cambria" w:hAnsi="Cambria" w:cs="Times New Roman" w:hint="default"/>
        <w:sz w:val="24"/>
        <w:szCs w:val="24"/>
      </w:rPr>
    </w:lvl>
  </w:abstractNum>
  <w:abstractNum w:abstractNumId="7" w15:restartNumberingAfterBreak="0">
    <w:nsid w:val="3BE1708A"/>
    <w:multiLevelType w:val="hybridMultilevel"/>
    <w:tmpl w:val="5E765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F2E3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56B6E"/>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06B4D2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5524DD6"/>
    <w:multiLevelType w:val="singleLevel"/>
    <w:tmpl w:val="BAB07C18"/>
    <w:lvl w:ilvl="0">
      <w:start w:val="2"/>
      <w:numFmt w:val="lowerLetter"/>
      <w:lvlText w:val="%1)"/>
      <w:lvlJc w:val="left"/>
      <w:pPr>
        <w:tabs>
          <w:tab w:val="num" w:pos="720"/>
        </w:tabs>
        <w:ind w:left="720" w:hanging="360"/>
      </w:pPr>
      <w:rPr>
        <w:rFonts w:cs="Times New Roman"/>
      </w:rPr>
    </w:lvl>
  </w:abstractNum>
  <w:num w:numId="1">
    <w:abstractNumId w:val="12"/>
  </w:num>
  <w:num w:numId="2">
    <w:abstractNumId w:val="9"/>
  </w:num>
  <w:num w:numId="3">
    <w:abstractNumId w:val="8"/>
  </w:num>
  <w:num w:numId="4">
    <w:abstractNumId w:val="1"/>
  </w:num>
  <w:num w:numId="5">
    <w:abstractNumId w:val="11"/>
  </w:num>
  <w:num w:numId="6">
    <w:abstractNumId w:val="5"/>
  </w:num>
  <w:num w:numId="7">
    <w:abstractNumId w:val="2"/>
  </w:num>
  <w:num w:numId="8">
    <w:abstractNumId w:val="13"/>
  </w:num>
  <w:num w:numId="9">
    <w:abstractNumId w:val="0"/>
  </w:num>
  <w:num w:numId="10">
    <w:abstractNumId w:val="4"/>
  </w:num>
  <w:num w:numId="11">
    <w:abstractNumId w:val="10"/>
  </w:num>
  <w:num w:numId="12">
    <w:abstractNumId w:val="7"/>
  </w:num>
  <w:num w:numId="13">
    <w:abstractNumId w:val="8"/>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3"/>
    <w:lvlOverride w:ilvl="0">
      <w:startOverride w:val="2"/>
    </w:lvlOverride>
  </w:num>
  <w:num w:numId="19">
    <w:abstractNumId w:val="11"/>
    <w:lvlOverride w:ilvl="0">
      <w:startOverride w:val="1"/>
    </w:lvlOverride>
  </w:num>
  <w:num w:numId="20">
    <w:abstractNumId w:val="5"/>
    <w:lvlOverride w:ilvl="0">
      <w:startOverride w:val="1"/>
    </w:lvlOverride>
  </w:num>
  <w:num w:numId="21">
    <w:abstractNumId w:val="6"/>
    <w:lvlOverride w:ilvl="0">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A5"/>
    <w:rsid w:val="000203E1"/>
    <w:rsid w:val="002E4E49"/>
    <w:rsid w:val="004924DC"/>
    <w:rsid w:val="004C28D1"/>
    <w:rsid w:val="005160A5"/>
    <w:rsid w:val="008239C9"/>
    <w:rsid w:val="00A97A88"/>
    <w:rsid w:val="00CA7BA9"/>
    <w:rsid w:val="00E063C6"/>
    <w:rsid w:val="00F9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ACA7-E428-41DF-BEE5-3F121B9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0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160A5"/>
    <w:pPr>
      <w:keepNext/>
      <w:spacing w:before="240" w:after="60"/>
      <w:outlineLvl w:val="0"/>
    </w:pPr>
    <w:rPr>
      <w:rFonts w:ascii="Cambria" w:hAnsi="Cambria"/>
      <w:b/>
      <w:bCs/>
      <w:kern w:val="32"/>
      <w:sz w:val="32"/>
      <w:szCs w:val="32"/>
      <w:lang w:val="x-none" w:eastAsia="x-none"/>
    </w:rPr>
  </w:style>
  <w:style w:type="paragraph" w:styleId="Nagwek5">
    <w:name w:val="heading 5"/>
    <w:basedOn w:val="Normalny"/>
    <w:next w:val="Normalny"/>
    <w:link w:val="Nagwek5Znak"/>
    <w:uiPriority w:val="9"/>
    <w:qFormat/>
    <w:rsid w:val="005160A5"/>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60A5"/>
    <w:rPr>
      <w:rFonts w:ascii="Cambria" w:eastAsia="Times New Roman" w:hAnsi="Cambria" w:cs="Times New Roman"/>
      <w:b/>
      <w:bCs/>
      <w:kern w:val="32"/>
      <w:sz w:val="32"/>
      <w:szCs w:val="32"/>
      <w:lang w:val="x-none" w:eastAsia="x-none"/>
    </w:rPr>
  </w:style>
  <w:style w:type="character" w:customStyle="1" w:styleId="Nagwek5Znak">
    <w:name w:val="Nagłówek 5 Znak"/>
    <w:basedOn w:val="Domylnaczcionkaakapitu"/>
    <w:link w:val="Nagwek5"/>
    <w:uiPriority w:val="9"/>
    <w:rsid w:val="005160A5"/>
    <w:rPr>
      <w:rFonts w:ascii="Times New Roman" w:eastAsia="Times New Roman" w:hAnsi="Times New Roman" w:cs="Times New Roman"/>
      <w:b/>
      <w:bCs/>
      <w:i/>
      <w:iCs/>
      <w:sz w:val="26"/>
      <w:szCs w:val="26"/>
      <w:lang w:val="x-none" w:eastAsia="x-none"/>
    </w:rPr>
  </w:style>
  <w:style w:type="paragraph" w:styleId="Tekstpodstawowy">
    <w:name w:val="Body Text"/>
    <w:basedOn w:val="Normalny"/>
    <w:link w:val="TekstpodstawowyZnak"/>
    <w:uiPriority w:val="99"/>
    <w:rsid w:val="005160A5"/>
    <w:rPr>
      <w:snapToGrid w:val="0"/>
      <w:color w:val="000000"/>
      <w:sz w:val="24"/>
    </w:rPr>
  </w:style>
  <w:style w:type="character" w:customStyle="1" w:styleId="TekstpodstawowyZnak">
    <w:name w:val="Tekst podstawowy Znak"/>
    <w:basedOn w:val="Domylnaczcionkaakapitu"/>
    <w:link w:val="Tekstpodstawowy"/>
    <w:uiPriority w:val="99"/>
    <w:rsid w:val="005160A5"/>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5160A5"/>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5160A5"/>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CA7BA9"/>
    <w:pPr>
      <w:spacing w:after="120" w:line="259"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CA7BA9"/>
    <w:rPr>
      <w:rFonts w:ascii="Calibri" w:eastAsia="Calibri" w:hAnsi="Calibri" w:cs="Times New Roman"/>
    </w:rPr>
  </w:style>
  <w:style w:type="paragraph" w:styleId="Tekstpodstawowyzwciciem2">
    <w:name w:val="Body Text First Indent 2"/>
    <w:basedOn w:val="Tekstpodstawowywcity"/>
    <w:link w:val="Tekstpodstawowyzwciciem2Znak"/>
    <w:uiPriority w:val="99"/>
    <w:semiHidden/>
    <w:unhideWhenUsed/>
    <w:rsid w:val="00CA7BA9"/>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CA7BA9"/>
    <w:rPr>
      <w:rFonts w:ascii="Calibri" w:eastAsia="Calibri" w:hAnsi="Calibri" w:cs="Times New Roman"/>
    </w:rPr>
  </w:style>
  <w:style w:type="paragraph" w:styleId="Lista">
    <w:name w:val="List"/>
    <w:basedOn w:val="Tekstpodstawowy"/>
    <w:uiPriority w:val="99"/>
    <w:rsid w:val="00CA7BA9"/>
    <w:pPr>
      <w:widowControl w:val="0"/>
      <w:suppressAutoHyphens/>
      <w:spacing w:after="120"/>
    </w:pPr>
    <w:rPr>
      <w:rFonts w:cs="Mangal"/>
      <w:snapToGrid/>
      <w:color w:val="auto"/>
      <w:kern w:val="1"/>
      <w:szCs w:val="24"/>
      <w:lang w:val="x-none" w:eastAsia="hi-IN" w:bidi="hi-IN"/>
    </w:rPr>
  </w:style>
  <w:style w:type="paragraph" w:styleId="Lista2">
    <w:name w:val="List 2"/>
    <w:basedOn w:val="Normalny"/>
    <w:uiPriority w:val="99"/>
    <w:rsid w:val="00CA7BA9"/>
    <w:pPr>
      <w:ind w:left="566" w:hanging="283"/>
    </w:pPr>
  </w:style>
  <w:style w:type="paragraph" w:styleId="Akapitzlist">
    <w:name w:val="List Paragraph"/>
    <w:basedOn w:val="Normalny"/>
    <w:uiPriority w:val="34"/>
    <w:qFormat/>
    <w:rsid w:val="00CA7BA9"/>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8239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9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1551</Words>
  <Characters>9307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ZOZ</dc:creator>
  <cp:keywords/>
  <dc:description/>
  <cp:lastModifiedBy>ZOZ ZOZ</cp:lastModifiedBy>
  <cp:revision>10</cp:revision>
  <cp:lastPrinted>2022-01-14T08:36:00Z</cp:lastPrinted>
  <dcterms:created xsi:type="dcterms:W3CDTF">2021-02-17T12:49:00Z</dcterms:created>
  <dcterms:modified xsi:type="dcterms:W3CDTF">2023-01-16T07:01:00Z</dcterms:modified>
</cp:coreProperties>
</file>