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5AA" w14:textId="1650BA96" w:rsidR="00A472FB" w:rsidRPr="00097302" w:rsidRDefault="005A50EC" w:rsidP="00AF1FC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18"/>
        </w:rPr>
      </w:pPr>
      <w:r w:rsidRPr="00097302">
        <w:rPr>
          <w:rFonts w:ascii="Times New Roman" w:hAnsi="Times New Roman" w:cs="Times New Roman"/>
          <w:i/>
          <w:sz w:val="20"/>
          <w:szCs w:val="18"/>
        </w:rPr>
        <w:t>Załącznik nr 1</w:t>
      </w:r>
      <w:r w:rsidR="007713B4" w:rsidRPr="00097302">
        <w:rPr>
          <w:rFonts w:ascii="Times New Roman" w:hAnsi="Times New Roman" w:cs="Times New Roman"/>
          <w:i/>
          <w:sz w:val="20"/>
          <w:szCs w:val="18"/>
        </w:rPr>
        <w:t xml:space="preserve"> do Zapytania ofertowego</w:t>
      </w:r>
    </w:p>
    <w:p w14:paraId="00F2998D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F971F0" w14:textId="77777777" w:rsidR="00A472FB" w:rsidRDefault="00A472FB" w:rsidP="007713B4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D94FB79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803CED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0FABAC8C" w14:textId="77777777" w:rsidTr="000C1B17">
        <w:trPr>
          <w:trHeight w:val="769"/>
        </w:trPr>
        <w:tc>
          <w:tcPr>
            <w:tcW w:w="9062" w:type="dxa"/>
            <w:gridSpan w:val="2"/>
          </w:tcPr>
          <w:p w14:paraId="6DAE468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1D5BC7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481CDE74" w14:textId="77777777" w:rsidTr="000C1B17">
        <w:trPr>
          <w:trHeight w:val="769"/>
        </w:trPr>
        <w:tc>
          <w:tcPr>
            <w:tcW w:w="9062" w:type="dxa"/>
            <w:gridSpan w:val="2"/>
          </w:tcPr>
          <w:p w14:paraId="48073AB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8657A9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14:paraId="5B048B22" w14:textId="77777777" w:rsidTr="000C1B17">
        <w:tc>
          <w:tcPr>
            <w:tcW w:w="4531" w:type="dxa"/>
          </w:tcPr>
          <w:p w14:paraId="168EDBB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018EB6B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14:paraId="415B5673" w14:textId="77777777" w:rsidTr="000C1B17">
        <w:tc>
          <w:tcPr>
            <w:tcW w:w="4531" w:type="dxa"/>
          </w:tcPr>
          <w:p w14:paraId="585A6C78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0002A16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810460D" w14:textId="77777777"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C5D7A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1E1798FD" w14:textId="1EBA5697" w:rsidR="00400208" w:rsidRPr="00D413C8" w:rsidRDefault="00A74C4B" w:rsidP="00B722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8E7047" w:rsidRPr="008E7047">
        <w:rPr>
          <w:rFonts w:ascii="Times New Roman" w:hAnsi="Times New Roman" w:cs="Times New Roman"/>
          <w:b/>
          <w:sz w:val="28"/>
        </w:rPr>
        <w:t>Sukcesywna dostawa rur, armatury i materiału wod–kan na potrzeby Zakładu Wodociągów i Kanalizacji „WiK” Sp. z o.o. w Żninie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14:paraId="0A54DEE8" w14:textId="77777777"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 w:rsidR="00400208">
        <w:rPr>
          <w:rFonts w:ascii="Times New Roman" w:hAnsi="Times New Roman" w:cs="Times New Roman"/>
          <w:b/>
        </w:rPr>
        <w:t xml:space="preserve"> I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14:paraId="77FF8848" w14:textId="77777777" w:rsidTr="000C1B17">
        <w:trPr>
          <w:jc w:val="center"/>
        </w:trPr>
        <w:tc>
          <w:tcPr>
            <w:tcW w:w="4531" w:type="dxa"/>
          </w:tcPr>
          <w:p w14:paraId="74F81836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CC5B6B7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51A246B8" w14:textId="77777777" w:rsidTr="000C1B17">
        <w:trPr>
          <w:jc w:val="center"/>
        </w:trPr>
        <w:tc>
          <w:tcPr>
            <w:tcW w:w="9062" w:type="dxa"/>
            <w:gridSpan w:val="2"/>
          </w:tcPr>
          <w:p w14:paraId="211C3176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14:paraId="4DDEA795" w14:textId="77777777" w:rsidTr="000C1B17">
        <w:trPr>
          <w:jc w:val="center"/>
        </w:trPr>
        <w:tc>
          <w:tcPr>
            <w:tcW w:w="4531" w:type="dxa"/>
          </w:tcPr>
          <w:p w14:paraId="597FEC4A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1B98BEDB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14:paraId="2523582F" w14:textId="77777777" w:rsidTr="000C1B17">
        <w:trPr>
          <w:jc w:val="center"/>
        </w:trPr>
        <w:tc>
          <w:tcPr>
            <w:tcW w:w="4531" w:type="dxa"/>
          </w:tcPr>
          <w:p w14:paraId="71CFD8AA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4DB7F448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4859AF79" w14:textId="77777777" w:rsidTr="000C1B17">
        <w:trPr>
          <w:jc w:val="center"/>
        </w:trPr>
        <w:tc>
          <w:tcPr>
            <w:tcW w:w="9062" w:type="dxa"/>
            <w:gridSpan w:val="2"/>
          </w:tcPr>
          <w:p w14:paraId="57FAB75F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33AD8761" w14:textId="77777777"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14:paraId="6C7F53DE" w14:textId="6D98AAE8" w:rsidR="00400208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E7047">
        <w:rPr>
          <w:rFonts w:ascii="Times New Roman" w:hAnsi="Times New Roman" w:cs="Times New Roman"/>
          <w:b/>
        </w:rPr>
        <w:t>60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6BC16182" w14:textId="77777777" w:rsidR="00400208" w:rsidRPr="00D413C8" w:rsidRDefault="00400208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0421F">
        <w:rPr>
          <w:rFonts w:ascii="Times New Roman" w:hAnsi="Times New Roman" w:cs="Times New Roman"/>
          <w:b/>
        </w:rPr>
        <w:t>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>
        <w:rPr>
          <w:rFonts w:ascii="Times New Roman" w:hAnsi="Times New Roman" w:cs="Times New Roman"/>
          <w:b/>
        </w:rPr>
        <w:t xml:space="preserve"> II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 </w:t>
      </w:r>
      <w:r>
        <w:rPr>
          <w:rFonts w:ascii="Times New Roman" w:hAnsi="Times New Roman" w:cs="Times New Roman"/>
          <w:b/>
        </w:rPr>
        <w:br/>
      </w:r>
      <w:r w:rsidRPr="00D413C8"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0208" w:rsidRPr="00D413C8" w14:paraId="510AB4B6" w14:textId="77777777" w:rsidTr="005E776A">
        <w:trPr>
          <w:jc w:val="center"/>
        </w:trPr>
        <w:tc>
          <w:tcPr>
            <w:tcW w:w="4531" w:type="dxa"/>
          </w:tcPr>
          <w:p w14:paraId="74C6ADC9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0505F813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208" w:rsidRPr="00D413C8" w14:paraId="43E06633" w14:textId="77777777" w:rsidTr="005E776A">
        <w:trPr>
          <w:jc w:val="center"/>
        </w:trPr>
        <w:tc>
          <w:tcPr>
            <w:tcW w:w="9062" w:type="dxa"/>
            <w:gridSpan w:val="2"/>
          </w:tcPr>
          <w:p w14:paraId="22C392B8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400208" w:rsidRPr="00D413C8" w14:paraId="36F05869" w14:textId="77777777" w:rsidTr="005E776A">
        <w:trPr>
          <w:jc w:val="center"/>
        </w:trPr>
        <w:tc>
          <w:tcPr>
            <w:tcW w:w="4531" w:type="dxa"/>
          </w:tcPr>
          <w:p w14:paraId="12BD85B3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0BBEEF55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400208" w:rsidRPr="00D413C8" w14:paraId="0442AD5C" w14:textId="77777777" w:rsidTr="005E776A">
        <w:trPr>
          <w:jc w:val="center"/>
        </w:trPr>
        <w:tc>
          <w:tcPr>
            <w:tcW w:w="4531" w:type="dxa"/>
          </w:tcPr>
          <w:p w14:paraId="3D7C8764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6D62D999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208" w:rsidRPr="00D413C8" w14:paraId="065D74D6" w14:textId="77777777" w:rsidTr="005E776A">
        <w:trPr>
          <w:jc w:val="center"/>
        </w:trPr>
        <w:tc>
          <w:tcPr>
            <w:tcW w:w="9062" w:type="dxa"/>
            <w:gridSpan w:val="2"/>
          </w:tcPr>
          <w:p w14:paraId="0D014FC2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4A57E16D" w14:textId="77777777" w:rsidR="00400208" w:rsidRDefault="00400208" w:rsidP="00400208">
      <w:pPr>
        <w:spacing w:after="0" w:line="240" w:lineRule="auto"/>
        <w:rPr>
          <w:rFonts w:ascii="Times New Roman" w:hAnsi="Times New Roman" w:cs="Times New Roman"/>
          <w:b/>
        </w:rPr>
      </w:pPr>
    </w:p>
    <w:p w14:paraId="286FE878" w14:textId="2F623CC2" w:rsidR="00400208" w:rsidRDefault="00400208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E7047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274ADEE7" w14:textId="77777777" w:rsidR="00B7225C" w:rsidRDefault="00B7225C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484BDE8" w14:textId="77777777" w:rsidR="00B7225C" w:rsidRDefault="00B7225C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80174A" w14:textId="77777777" w:rsidR="00B7225C" w:rsidRDefault="00B7225C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35FD36" w14:textId="4D456D54" w:rsidR="00400208" w:rsidRPr="00D413C8" w:rsidRDefault="00400208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B0421F">
        <w:rPr>
          <w:rFonts w:ascii="Times New Roman" w:hAnsi="Times New Roman" w:cs="Times New Roman"/>
          <w:b/>
        </w:rPr>
        <w:t>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>
        <w:rPr>
          <w:rFonts w:ascii="Times New Roman" w:hAnsi="Times New Roman" w:cs="Times New Roman"/>
          <w:b/>
        </w:rPr>
        <w:t xml:space="preserve"> III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 </w:t>
      </w:r>
      <w:r>
        <w:rPr>
          <w:rFonts w:ascii="Times New Roman" w:hAnsi="Times New Roman" w:cs="Times New Roman"/>
          <w:b/>
        </w:rPr>
        <w:br/>
      </w:r>
      <w:r w:rsidRPr="00D413C8"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0208" w:rsidRPr="00D413C8" w14:paraId="1288CFA8" w14:textId="77777777" w:rsidTr="005E776A">
        <w:trPr>
          <w:jc w:val="center"/>
        </w:trPr>
        <w:tc>
          <w:tcPr>
            <w:tcW w:w="4531" w:type="dxa"/>
          </w:tcPr>
          <w:p w14:paraId="7A3FF49A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0297BF0C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208" w:rsidRPr="00D413C8" w14:paraId="1806D7E5" w14:textId="77777777" w:rsidTr="005E776A">
        <w:trPr>
          <w:jc w:val="center"/>
        </w:trPr>
        <w:tc>
          <w:tcPr>
            <w:tcW w:w="9062" w:type="dxa"/>
            <w:gridSpan w:val="2"/>
          </w:tcPr>
          <w:p w14:paraId="25931E87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400208" w:rsidRPr="00D413C8" w14:paraId="1E606353" w14:textId="77777777" w:rsidTr="005E776A">
        <w:trPr>
          <w:jc w:val="center"/>
        </w:trPr>
        <w:tc>
          <w:tcPr>
            <w:tcW w:w="4531" w:type="dxa"/>
          </w:tcPr>
          <w:p w14:paraId="59951E2B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48B33761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400208" w:rsidRPr="00D413C8" w14:paraId="18E8A043" w14:textId="77777777" w:rsidTr="005E776A">
        <w:trPr>
          <w:jc w:val="center"/>
        </w:trPr>
        <w:tc>
          <w:tcPr>
            <w:tcW w:w="4531" w:type="dxa"/>
          </w:tcPr>
          <w:p w14:paraId="72CF2DE2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112022ED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208" w:rsidRPr="00D413C8" w14:paraId="017E72DE" w14:textId="77777777" w:rsidTr="005E776A">
        <w:trPr>
          <w:jc w:val="center"/>
        </w:trPr>
        <w:tc>
          <w:tcPr>
            <w:tcW w:w="9062" w:type="dxa"/>
            <w:gridSpan w:val="2"/>
          </w:tcPr>
          <w:p w14:paraId="2F58ECBA" w14:textId="77777777" w:rsidR="00400208" w:rsidRPr="00D413C8" w:rsidRDefault="00400208" w:rsidP="005E77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6B095336" w14:textId="77777777" w:rsidR="00400208" w:rsidRDefault="00400208" w:rsidP="00400208">
      <w:pPr>
        <w:spacing w:after="0" w:line="240" w:lineRule="auto"/>
        <w:rPr>
          <w:rFonts w:ascii="Times New Roman" w:hAnsi="Times New Roman" w:cs="Times New Roman"/>
          <w:b/>
        </w:rPr>
      </w:pPr>
    </w:p>
    <w:p w14:paraId="5FCA3108" w14:textId="7AAD370F" w:rsidR="00400208" w:rsidRDefault="00400208" w:rsidP="00400208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E7047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3939B62E" w14:textId="4844742B" w:rsidR="008E7047" w:rsidRPr="00D413C8" w:rsidRDefault="008E7047" w:rsidP="008E70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0421F">
        <w:rPr>
          <w:rFonts w:ascii="Times New Roman" w:hAnsi="Times New Roman" w:cs="Times New Roman"/>
          <w:b/>
        </w:rPr>
        <w:t>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>
        <w:rPr>
          <w:rFonts w:ascii="Times New Roman" w:hAnsi="Times New Roman" w:cs="Times New Roman"/>
          <w:b/>
        </w:rPr>
        <w:t xml:space="preserve"> I</w:t>
      </w:r>
      <w:r w:rsidR="00B7225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 </w:t>
      </w:r>
      <w:r w:rsidR="00B7225C">
        <w:rPr>
          <w:rFonts w:ascii="Times New Roman" w:hAnsi="Times New Roman" w:cs="Times New Roman"/>
          <w:b/>
        </w:rPr>
        <w:br/>
      </w:r>
      <w:r w:rsidRPr="00D413C8"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047" w:rsidRPr="00D413C8" w14:paraId="3125A7F3" w14:textId="77777777" w:rsidTr="001D1BB2">
        <w:trPr>
          <w:jc w:val="center"/>
        </w:trPr>
        <w:tc>
          <w:tcPr>
            <w:tcW w:w="4531" w:type="dxa"/>
          </w:tcPr>
          <w:p w14:paraId="760ED62E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323B89E3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047" w:rsidRPr="00D413C8" w14:paraId="48320056" w14:textId="77777777" w:rsidTr="001D1BB2">
        <w:trPr>
          <w:jc w:val="center"/>
        </w:trPr>
        <w:tc>
          <w:tcPr>
            <w:tcW w:w="9062" w:type="dxa"/>
            <w:gridSpan w:val="2"/>
          </w:tcPr>
          <w:p w14:paraId="0CA8F0FE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8E7047" w:rsidRPr="00D413C8" w14:paraId="56E9A06A" w14:textId="77777777" w:rsidTr="001D1BB2">
        <w:trPr>
          <w:jc w:val="center"/>
        </w:trPr>
        <w:tc>
          <w:tcPr>
            <w:tcW w:w="4531" w:type="dxa"/>
          </w:tcPr>
          <w:p w14:paraId="4143C8B2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60772C41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8E7047" w:rsidRPr="00D413C8" w14:paraId="371DEFF2" w14:textId="77777777" w:rsidTr="001D1BB2">
        <w:trPr>
          <w:jc w:val="center"/>
        </w:trPr>
        <w:tc>
          <w:tcPr>
            <w:tcW w:w="4531" w:type="dxa"/>
          </w:tcPr>
          <w:p w14:paraId="5BBBE470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52378609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047" w:rsidRPr="00D413C8" w14:paraId="75D5DE35" w14:textId="77777777" w:rsidTr="001D1BB2">
        <w:trPr>
          <w:jc w:val="center"/>
        </w:trPr>
        <w:tc>
          <w:tcPr>
            <w:tcW w:w="9062" w:type="dxa"/>
            <w:gridSpan w:val="2"/>
          </w:tcPr>
          <w:p w14:paraId="128AE73E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3B4B0167" w14:textId="77777777" w:rsidR="00B7225C" w:rsidRDefault="00B7225C" w:rsidP="00B7225C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28BA894C" w14:textId="77777777" w:rsidR="008E7047" w:rsidRDefault="008E7047" w:rsidP="008E7047">
      <w:pPr>
        <w:spacing w:after="0" w:line="240" w:lineRule="auto"/>
        <w:rPr>
          <w:rFonts w:ascii="Times New Roman" w:hAnsi="Times New Roman" w:cs="Times New Roman"/>
          <w:b/>
        </w:rPr>
      </w:pPr>
    </w:p>
    <w:p w14:paraId="1731EDC5" w14:textId="205A2624" w:rsidR="008E7047" w:rsidRPr="00D413C8" w:rsidRDefault="008E7047" w:rsidP="008E70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B0421F">
        <w:rPr>
          <w:rFonts w:ascii="Times New Roman" w:hAnsi="Times New Roman" w:cs="Times New Roman"/>
          <w:b/>
        </w:rPr>
        <w:t>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>
        <w:rPr>
          <w:rFonts w:ascii="Times New Roman" w:hAnsi="Times New Roman" w:cs="Times New Roman"/>
          <w:b/>
        </w:rPr>
        <w:t xml:space="preserve"> </w:t>
      </w:r>
      <w:r w:rsidR="00B7225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047" w:rsidRPr="00D413C8" w14:paraId="3693A7F5" w14:textId="77777777" w:rsidTr="001D1BB2">
        <w:trPr>
          <w:jc w:val="center"/>
        </w:trPr>
        <w:tc>
          <w:tcPr>
            <w:tcW w:w="4531" w:type="dxa"/>
          </w:tcPr>
          <w:p w14:paraId="717B6B24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26CA3658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047" w:rsidRPr="00D413C8" w14:paraId="4DA4F52F" w14:textId="77777777" w:rsidTr="001D1BB2">
        <w:trPr>
          <w:jc w:val="center"/>
        </w:trPr>
        <w:tc>
          <w:tcPr>
            <w:tcW w:w="9062" w:type="dxa"/>
            <w:gridSpan w:val="2"/>
          </w:tcPr>
          <w:p w14:paraId="599F419C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8E7047" w:rsidRPr="00D413C8" w14:paraId="01C8D975" w14:textId="77777777" w:rsidTr="001D1BB2">
        <w:trPr>
          <w:jc w:val="center"/>
        </w:trPr>
        <w:tc>
          <w:tcPr>
            <w:tcW w:w="4531" w:type="dxa"/>
          </w:tcPr>
          <w:p w14:paraId="4C5EDB0C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6E06466E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8E7047" w:rsidRPr="00D413C8" w14:paraId="6F2ED834" w14:textId="77777777" w:rsidTr="001D1BB2">
        <w:trPr>
          <w:jc w:val="center"/>
        </w:trPr>
        <w:tc>
          <w:tcPr>
            <w:tcW w:w="4531" w:type="dxa"/>
          </w:tcPr>
          <w:p w14:paraId="114B1BC6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09752C3D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047" w:rsidRPr="00D413C8" w14:paraId="103C4A43" w14:textId="77777777" w:rsidTr="001D1BB2">
        <w:trPr>
          <w:jc w:val="center"/>
        </w:trPr>
        <w:tc>
          <w:tcPr>
            <w:tcW w:w="9062" w:type="dxa"/>
            <w:gridSpan w:val="2"/>
          </w:tcPr>
          <w:p w14:paraId="73293DFF" w14:textId="77777777" w:rsidR="008E7047" w:rsidRPr="00D413C8" w:rsidRDefault="008E7047" w:rsidP="001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64AB598E" w14:textId="381EF3CB" w:rsidR="00400208" w:rsidRDefault="00B7225C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1C978B42" w14:textId="471F8255" w:rsidR="00957764" w:rsidRPr="00E1480C" w:rsidRDefault="008E7047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4075B">
        <w:rPr>
          <w:rFonts w:ascii="Times New Roman" w:hAnsi="Times New Roman" w:cs="Times New Roman"/>
          <w:b/>
        </w:rPr>
        <w:t>.</w:t>
      </w:r>
      <w:r w:rsidR="00957764" w:rsidRPr="00957764">
        <w:rPr>
          <w:rFonts w:ascii="Times New Roman" w:hAnsi="Times New Roman" w:cs="Times New Roman"/>
          <w:b/>
        </w:rPr>
        <w:t xml:space="preserve"> Zobowiązujemy się do wykonania zamówienia </w:t>
      </w:r>
      <w:r w:rsidR="003D402D"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7CC62150" w14:textId="55559F01" w:rsidR="00230E41" w:rsidRDefault="0084075B" w:rsidP="0095776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57764" w:rsidRPr="00957764">
        <w:rPr>
          <w:rFonts w:ascii="Times New Roman" w:hAnsi="Times New Roman" w:cs="Times New Roman"/>
          <w:b/>
        </w:rPr>
        <w:t>.</w:t>
      </w:r>
      <w:r w:rsidRPr="0084075B">
        <w:t xml:space="preserve"> </w:t>
      </w:r>
      <w:r w:rsidRPr="0084075B">
        <w:rPr>
          <w:rFonts w:ascii="Times New Roman" w:hAnsi="Times New Roman" w:cs="Times New Roman"/>
          <w:b/>
          <w:bCs/>
        </w:rPr>
        <w:t>Udzielamy</w:t>
      </w:r>
      <w:r>
        <w:t xml:space="preserve"> </w:t>
      </w:r>
      <w:r w:rsidR="00097302">
        <w:rPr>
          <w:rFonts w:ascii="Times New Roman" w:hAnsi="Times New Roman" w:cs="Times New Roman"/>
          <w:b/>
        </w:rPr>
        <w:t>następującego okresu gwarancyjnego:</w:t>
      </w:r>
    </w:p>
    <w:p w14:paraId="564568C5" w14:textId="441E2E2A" w:rsidR="00097302" w:rsidRPr="00097302" w:rsidRDefault="00097302" w:rsidP="00097302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dla II części zamówienia </w:t>
      </w:r>
      <w:r>
        <w:rPr>
          <w:rFonts w:ascii="Times New Roman" w:hAnsi="Times New Roman" w:cs="Times New Roman"/>
          <w:shd w:val="clear" w:color="auto" w:fill="FFFFFF"/>
        </w:rPr>
        <w:t xml:space="preserve">60 miesięcy na </w:t>
      </w:r>
      <w:r w:rsidRPr="00766258">
        <w:rPr>
          <w:rFonts w:ascii="Times New Roman" w:hAnsi="Times New Roman" w:cs="Times New Roman"/>
          <w:shd w:val="clear" w:color="auto" w:fill="FFFFFF"/>
        </w:rPr>
        <w:t>sprawne działanie zasuw i obudów pod względem mechanicznym oraz szczelność zamknięcia węzła klin-korpus i szczelność węzła wrzeciono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766258">
        <w:rPr>
          <w:rFonts w:ascii="Times New Roman" w:hAnsi="Times New Roman" w:cs="Times New Roman"/>
          <w:shd w:val="clear" w:color="auto" w:fill="FFFFFF"/>
        </w:rPr>
        <w:t>pokrywa.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97302">
        <w:rPr>
          <w:rFonts w:ascii="Times New Roman" w:hAnsi="Times New Roman" w:cs="Times New Roman"/>
          <w:shd w:val="clear" w:color="auto" w:fill="FFFFFF"/>
        </w:rPr>
        <w:t>Wystąpienie usterki objętej gwarancją spowoduje bezwzględną wymianę wadliwego egzemplarza na wolny od wad</w:t>
      </w:r>
      <w:r w:rsidRPr="00097302">
        <w:rPr>
          <w:rFonts w:ascii="Times New Roman" w:hAnsi="Times New Roman" w:cs="Times New Roman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353F29FE" w14:textId="1681330A" w:rsidR="00097302" w:rsidRPr="00097302" w:rsidRDefault="00625125" w:rsidP="00957764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Dla pozostałego </w:t>
      </w:r>
      <w:r w:rsidR="00097302">
        <w:rPr>
          <w:rFonts w:ascii="Times New Roman" w:hAnsi="Times New Roman" w:cs="Times New Roman"/>
          <w:shd w:val="clear" w:color="auto" w:fill="FFFFFF"/>
        </w:rPr>
        <w:t>asortymentu z I,</w:t>
      </w:r>
      <w:r>
        <w:rPr>
          <w:rFonts w:ascii="Times New Roman" w:hAnsi="Times New Roman" w:cs="Times New Roman"/>
          <w:shd w:val="clear" w:color="auto" w:fill="FFFFFF"/>
        </w:rPr>
        <w:t xml:space="preserve"> II,</w:t>
      </w:r>
      <w:r w:rsidR="00097302">
        <w:rPr>
          <w:rFonts w:ascii="Times New Roman" w:hAnsi="Times New Roman" w:cs="Times New Roman"/>
          <w:shd w:val="clear" w:color="auto" w:fill="FFFFFF"/>
        </w:rPr>
        <w:t xml:space="preserve"> III, IV oraz V części zamówienia </w:t>
      </w:r>
      <w:r w:rsidR="00097302">
        <w:rPr>
          <w:rFonts w:ascii="Times New Roman" w:hAnsi="Times New Roman" w:cs="Times New Roman"/>
          <w:shd w:val="clear" w:color="auto" w:fill="FFFFFF"/>
        </w:rPr>
        <w:t>12 miesięcy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7F8FF0F" w14:textId="3AA8B08B" w:rsidR="00AA2219" w:rsidRDefault="0084075B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14:paraId="065DCC2D" w14:textId="732BACE0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6D941584" w14:textId="69A7477F" w:rsidR="00B7225C" w:rsidRDefault="00B7225C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</w:t>
      </w:r>
      <w:r w:rsidR="00375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oświadczam, że zaoferowany asortyment spełnia wszystkie wymagania przedstawione przez Zamawiającego w załączniku nr 6 do zapytania ofertowego</w:t>
      </w:r>
      <w:r w:rsidR="00375AEA">
        <w:rPr>
          <w:rFonts w:ascii="Times New Roman" w:hAnsi="Times New Roman" w:cs="Times New Roman"/>
        </w:rPr>
        <w:t>,</w:t>
      </w:r>
    </w:p>
    <w:p w14:paraId="576E9923" w14:textId="1E6CBDA2" w:rsidR="00A74C4B" w:rsidRDefault="00B7225C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A2219">
        <w:rPr>
          <w:rFonts w:ascii="Times New Roman" w:hAnsi="Times New Roman" w:cs="Times New Roman"/>
        </w:rPr>
        <w:t xml:space="preserve">) oświadczam, że uważam się za związanego z ofertą przez okres </w:t>
      </w:r>
      <w:r w:rsidR="00625125">
        <w:rPr>
          <w:rFonts w:ascii="Times New Roman" w:hAnsi="Times New Roman" w:cs="Times New Roman"/>
        </w:rPr>
        <w:t>45</w:t>
      </w:r>
      <w:r w:rsidR="00AA2219">
        <w:rPr>
          <w:rFonts w:ascii="Times New Roman" w:hAnsi="Times New Roman" w:cs="Times New Roman"/>
        </w:rPr>
        <w:t xml:space="preserve"> dni</w:t>
      </w:r>
      <w:r w:rsidR="007D459B">
        <w:rPr>
          <w:rFonts w:ascii="Times New Roman" w:hAnsi="Times New Roman" w:cs="Times New Roman"/>
        </w:rPr>
        <w:t>,</w:t>
      </w:r>
    </w:p>
    <w:p w14:paraId="48F5B5CC" w14:textId="09737C1A" w:rsidR="007D459B" w:rsidRDefault="00B7225C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459B">
        <w:rPr>
          <w:rFonts w:ascii="Times New Roman" w:hAnsi="Times New Roman" w:cs="Times New Roman"/>
        </w:rPr>
        <w:t>) o</w:t>
      </w:r>
      <w:r w:rsidR="007D459B" w:rsidRPr="007D459B">
        <w:rPr>
          <w:rFonts w:ascii="Times New Roman" w:hAnsi="Times New Roman" w:cs="Times New Roman"/>
        </w:rPr>
        <w:t>świadczam, że akceptuj</w:t>
      </w:r>
      <w:r>
        <w:rPr>
          <w:rFonts w:ascii="Times New Roman" w:hAnsi="Times New Roman" w:cs="Times New Roman"/>
        </w:rPr>
        <w:t>ę</w:t>
      </w:r>
      <w:r w:rsidR="007D459B" w:rsidRPr="007D459B">
        <w:rPr>
          <w:rFonts w:ascii="Times New Roman" w:hAnsi="Times New Roman" w:cs="Times New Roman"/>
        </w:rPr>
        <w:t xml:space="preserve"> bez zastrzeżeń załączony do </w:t>
      </w:r>
      <w:r w:rsidR="007D459B">
        <w:rPr>
          <w:rFonts w:ascii="Times New Roman" w:hAnsi="Times New Roman" w:cs="Times New Roman"/>
        </w:rPr>
        <w:t>Zapytania ofertowego</w:t>
      </w:r>
      <w:r w:rsidR="007D459B" w:rsidRPr="007D459B">
        <w:rPr>
          <w:rFonts w:ascii="Times New Roman" w:hAnsi="Times New Roman" w:cs="Times New Roman"/>
        </w:rPr>
        <w:t xml:space="preserve"> wzór umowy </w:t>
      </w:r>
      <w:r w:rsidR="007D459B">
        <w:rPr>
          <w:rFonts w:ascii="Times New Roman" w:hAnsi="Times New Roman" w:cs="Times New Roman"/>
        </w:rPr>
        <w:br/>
      </w:r>
      <w:r w:rsidR="007D459B" w:rsidRPr="007D459B">
        <w:rPr>
          <w:rFonts w:ascii="Times New Roman" w:hAnsi="Times New Roman" w:cs="Times New Roman"/>
        </w:rPr>
        <w:t>i zobowiązujemy się w przypadku wyboru naszej oferty do zawarcia umowy zgodnie z ofertą oraz na warunkach określonych we Wzorze Umowy, w miejscu i terminie wyznaczonym przez Zamawiającego.</w:t>
      </w:r>
    </w:p>
    <w:p w14:paraId="1531382D" w14:textId="596F5B21" w:rsidR="00097302" w:rsidRPr="00097302" w:rsidRDefault="000947B1" w:rsidP="000973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4075B">
        <w:rPr>
          <w:rFonts w:ascii="Times New Roman" w:hAnsi="Times New Roman" w:cs="Times New Roman"/>
          <w:b/>
        </w:rPr>
        <w:t xml:space="preserve">. </w:t>
      </w:r>
      <w:r w:rsidR="00097302">
        <w:rPr>
          <w:rFonts w:ascii="Times New Roman" w:hAnsi="Times New Roman" w:cs="Times New Roman"/>
          <w:b/>
        </w:rPr>
        <w:t>Oświadczam, że z</w:t>
      </w:r>
      <w:r w:rsidR="00097302" w:rsidRPr="00097302">
        <w:rPr>
          <w:rFonts w:ascii="Times New Roman" w:hAnsi="Times New Roman" w:cs="Times New Roman"/>
          <w:b/>
        </w:rPr>
        <w:t>aoferowane zasuwy</w:t>
      </w:r>
      <w:r w:rsidR="00097302">
        <w:rPr>
          <w:rFonts w:ascii="Times New Roman" w:hAnsi="Times New Roman" w:cs="Times New Roman"/>
          <w:b/>
        </w:rPr>
        <w:t xml:space="preserve"> dla II części zamówienia</w:t>
      </w:r>
      <w:r w:rsidR="00097302" w:rsidRPr="00097302">
        <w:rPr>
          <w:rFonts w:ascii="Times New Roman" w:hAnsi="Times New Roman" w:cs="Times New Roman"/>
          <w:b/>
        </w:rPr>
        <w:t xml:space="preserve"> </w:t>
      </w:r>
      <w:r w:rsidR="00097302">
        <w:rPr>
          <w:rFonts w:ascii="Times New Roman" w:hAnsi="Times New Roman" w:cs="Times New Roman"/>
          <w:b/>
        </w:rPr>
        <w:t>posiadają</w:t>
      </w:r>
      <w:r w:rsidR="00097302" w:rsidRPr="00097302">
        <w:rPr>
          <w:rFonts w:ascii="Times New Roman" w:hAnsi="Times New Roman" w:cs="Times New Roman"/>
          <w:b/>
          <w:vertAlign w:val="superscript"/>
        </w:rPr>
        <w:t>*</w:t>
      </w:r>
      <w:r w:rsidR="00097302">
        <w:rPr>
          <w:rFonts w:ascii="Times New Roman" w:hAnsi="Times New Roman" w:cs="Times New Roman"/>
          <w:b/>
        </w:rPr>
        <w:t>:</w:t>
      </w:r>
    </w:p>
    <w:p w14:paraId="1C44CD59" w14:textId="77777777" w:rsidR="00097302" w:rsidRPr="00097302" w:rsidRDefault="00097302" w:rsidP="0009730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Certyfikat jakości powłoki antykorozyjnej wystawiony, nie później niż 24 miesiące przed terminem składania ofert przez zewnętrzną jednostkę badawczo-certyfikującą potwierdzający wykonanie następujących badań:</w:t>
      </w:r>
    </w:p>
    <w:p w14:paraId="16868F40" w14:textId="7FD88FF1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 xml:space="preserve">kontrola czystości powierzchni odlewu po obróbce strumieniowo-ściernej - wymagana czystość minimum SA 2,5 wg. PN </w:t>
      </w:r>
      <w:r w:rsidRPr="00097302">
        <w:rPr>
          <w:rFonts w:ascii="Times New Roman" w:hAnsi="Times New Roman" w:cs="Times New Roman"/>
          <w:bCs/>
        </w:rPr>
        <w:t>EN ISO</w:t>
      </w:r>
      <w:r w:rsidRPr="00097302">
        <w:rPr>
          <w:rFonts w:ascii="Times New Roman" w:hAnsi="Times New Roman" w:cs="Times New Roman"/>
          <w:bCs/>
        </w:rPr>
        <w:t xml:space="preserve"> 8501-1: 2008,</w:t>
      </w:r>
    </w:p>
    <w:p w14:paraId="43323B67" w14:textId="5BD2C94C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kontrola pozostałości kurzu na powierzchni odlewu wg PN EN ISO 8502-3: 2000,</w:t>
      </w:r>
    </w:p>
    <w:p w14:paraId="791DBE40" w14:textId="6CC24327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badanie grubość powłoki epoksydowej – minimum 250 mikronów,</w:t>
      </w:r>
    </w:p>
    <w:p w14:paraId="0518834E" w14:textId="26ABA5EF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badanie odporność na przebicie prądem stałym o napięciu 3kV,</w:t>
      </w:r>
    </w:p>
    <w:p w14:paraId="18720A1A" w14:textId="63671C17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 xml:space="preserve">badanie przyczepności powłoki - minimum 12 </w:t>
      </w:r>
      <w:proofErr w:type="spellStart"/>
      <w:r w:rsidRPr="00097302">
        <w:rPr>
          <w:rFonts w:ascii="Times New Roman" w:hAnsi="Times New Roman" w:cs="Times New Roman"/>
          <w:bCs/>
        </w:rPr>
        <w:t>MPa</w:t>
      </w:r>
      <w:proofErr w:type="spellEnd"/>
      <w:r w:rsidRPr="00097302">
        <w:rPr>
          <w:rFonts w:ascii="Times New Roman" w:hAnsi="Times New Roman" w:cs="Times New Roman"/>
          <w:bCs/>
        </w:rPr>
        <w:t>,</w:t>
      </w:r>
    </w:p>
    <w:p w14:paraId="69FA34DA" w14:textId="1123F833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badanie odporności powłoki na uderzenia,</w:t>
      </w:r>
    </w:p>
    <w:p w14:paraId="3ECA6BE2" w14:textId="23E54EDC" w:rsidR="00097302" w:rsidRPr="00097302" w:rsidRDefault="00097302" w:rsidP="000973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badanie sieciowania powłoki MIBK</w:t>
      </w:r>
    </w:p>
    <w:p w14:paraId="3264F228" w14:textId="51713252" w:rsidR="00097302" w:rsidRDefault="00097302" w:rsidP="0009730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  <w:bCs/>
        </w:rPr>
        <w:t>lub certyfikat RAL GSK</w:t>
      </w:r>
      <w:r>
        <w:rPr>
          <w:rFonts w:ascii="Times New Roman" w:hAnsi="Times New Roman" w:cs="Times New Roman"/>
          <w:bCs/>
        </w:rPr>
        <w:t>.</w:t>
      </w:r>
    </w:p>
    <w:p w14:paraId="39B6D030" w14:textId="2E6FD15C" w:rsidR="00097302" w:rsidRPr="00097302" w:rsidRDefault="00097302" w:rsidP="000973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7302">
        <w:rPr>
          <w:rFonts w:ascii="Times New Roman" w:hAnsi="Times New Roman" w:cs="Times New Roman"/>
          <w:b/>
        </w:rPr>
        <w:t>Na potwierdzenie czego wraz z ofertą składam certyfikat.</w:t>
      </w:r>
    </w:p>
    <w:p w14:paraId="1B48585D" w14:textId="2CDA0117" w:rsidR="00400208" w:rsidRDefault="00097302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84075B">
        <w:rPr>
          <w:rFonts w:ascii="Times New Roman" w:hAnsi="Times New Roman" w:cs="Times New Roman"/>
          <w:b/>
        </w:rPr>
        <w:t>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84075B" w:rsidRPr="00B0177C" w14:paraId="4A60599E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52" w14:textId="25E36F59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</w:t>
            </w:r>
            <w:r w:rsidR="00B632DA">
              <w:rPr>
                <w:rFonts w:ascii="Times New Roman" w:hAnsi="Times New Roman" w:cs="Times New Roman"/>
              </w:rPr>
              <w:t>u</w:t>
            </w:r>
            <w:r w:rsidR="008D6348">
              <w:rPr>
                <w:rFonts w:ascii="Times New Roman" w:hAnsi="Times New Roman" w:cs="Times New Roman"/>
              </w:rPr>
              <w:t xml:space="preserve"> </w:t>
            </w:r>
            <w:r w:rsidR="008D6348">
              <w:rPr>
                <w:rFonts w:ascii="Times New Roman" w:hAnsi="Times New Roman" w:cs="Times New Roman"/>
              </w:rPr>
              <w:br/>
              <w:t>w sprawie oferty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834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B0177C" w14:paraId="737ADDF3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B" w14:textId="1E6BE2CE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DB5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B0177C" w14:paraId="2820B54A" w14:textId="77777777" w:rsidTr="009E513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21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C3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3E2739B" w14:textId="77777777" w:rsidR="00B7225C" w:rsidRDefault="00B7225C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2A959" w14:textId="67AAD878" w:rsidR="00355380" w:rsidRPr="00355380" w:rsidRDefault="00097302" w:rsidP="003553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355380" w:rsidRPr="00355380">
        <w:rPr>
          <w:rFonts w:ascii="Times New Roman" w:hAnsi="Times New Roman" w:cs="Times New Roman"/>
          <w:b/>
        </w:rPr>
        <w:t>.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355380" w:rsidRPr="003B72B6">
        <w:rPr>
          <w:rFonts w:ascii="Times New Roman" w:hAnsi="Times New Roman" w:cs="Times New Roman"/>
          <w:vertAlign w:val="superscript"/>
        </w:rPr>
        <w:t>1/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355380" w:rsidRPr="003B72B6">
        <w:rPr>
          <w:rFonts w:ascii="Times New Roman" w:hAnsi="Times New Roman" w:cs="Times New Roman"/>
          <w:vertAlign w:val="superscript"/>
        </w:rPr>
        <w:t>**</w:t>
      </w:r>
      <w:r w:rsidR="00355380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14:paraId="7723AEEC" w14:textId="77777777" w:rsidTr="008E05C8">
        <w:tc>
          <w:tcPr>
            <w:tcW w:w="3114" w:type="dxa"/>
            <w:vAlign w:val="center"/>
          </w:tcPr>
          <w:p w14:paraId="66D792B2" w14:textId="77777777" w:rsidR="00355380" w:rsidRDefault="00355380" w:rsidP="008E05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14:paraId="5B5B2EC4" w14:textId="77777777" w:rsidTr="008E05C8">
        <w:tc>
          <w:tcPr>
            <w:tcW w:w="3114" w:type="dxa"/>
            <w:vAlign w:val="center"/>
          </w:tcPr>
          <w:p w14:paraId="2EFA8208" w14:textId="77777777" w:rsidR="00355380" w:rsidRDefault="00355380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36BED4" w14:textId="77777777" w:rsidR="00906A3E" w:rsidRPr="00355380" w:rsidRDefault="00906A3E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14:paraId="45A2B38E" w14:textId="77777777" w:rsidTr="008E05C8">
        <w:tc>
          <w:tcPr>
            <w:tcW w:w="3397" w:type="dxa"/>
          </w:tcPr>
          <w:p w14:paraId="12439473" w14:textId="77777777" w:rsidR="00906A3E" w:rsidRDefault="00906A3E" w:rsidP="008E05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14:paraId="5C82EF78" w14:textId="77777777" w:rsidTr="008E05C8">
        <w:tc>
          <w:tcPr>
            <w:tcW w:w="3397" w:type="dxa"/>
          </w:tcPr>
          <w:p w14:paraId="0DCF15C5" w14:textId="65597B6B" w:rsidR="00906A3E" w:rsidRDefault="00906A3E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629C4AF" w14:textId="77777777" w:rsidR="00355380" w:rsidRPr="00097302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56C971C" w14:textId="375CB584" w:rsidR="00097302" w:rsidRPr="00097302" w:rsidRDefault="00097302" w:rsidP="00097302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9730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 Niepotrzebne skreślić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dotyczy wyłącznie ofert składanych na II część zamówienia</w:t>
      </w:r>
    </w:p>
    <w:p w14:paraId="2B6B2B3E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4966AFCE" w14:textId="0D49DABF" w:rsidR="00355380" w:rsidRPr="003B72B6" w:rsidRDefault="00355380" w:rsidP="00355380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097302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735A37" w14:textId="7F51025D" w:rsidR="00355380" w:rsidRDefault="00355380" w:rsidP="00355380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097302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8A46D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12A8EF7F" w14:textId="041EF1A6" w:rsidR="00355380" w:rsidRDefault="00826204" w:rsidP="00355380">
      <w:pPr>
        <w:spacing w:after="0" w:line="36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b/>
          <w:sz w:val="28"/>
          <w:vertAlign w:val="superscript"/>
        </w:rPr>
        <w:t>Wszystkie ceny</w:t>
      </w:r>
      <w:r w:rsidR="001C07BA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3B72B6">
        <w:rPr>
          <w:rFonts w:ascii="Times New Roman" w:hAnsi="Times New Roman" w:cs="Times New Roman"/>
          <w:b/>
          <w:sz w:val="28"/>
          <w:vertAlign w:val="superscript"/>
        </w:rPr>
        <w:t>należy podać z dokładnością do dwóch miejsc po przecinku</w:t>
      </w:r>
      <w:r>
        <w:rPr>
          <w:rFonts w:ascii="Times New Roman" w:hAnsi="Times New Roman" w:cs="Times New Roman"/>
          <w:b/>
          <w:sz w:val="28"/>
          <w:vertAlign w:val="superscript"/>
        </w:rPr>
        <w:t>.</w:t>
      </w:r>
    </w:p>
    <w:p w14:paraId="75F8A563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5EEDC764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63072E0E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57EAA0D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7D7515C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8B46AC6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9746905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8F741DB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9CC1958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5785639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63825E6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55044FA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20D3075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1F5BAA6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5D8BBD8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176F7B3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A22C389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6E10ADD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B4EF5D5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C35E1E1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C38AC67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8A03E50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C4750EE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DF00B29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3B9F6A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F91D9F3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9AD86BB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ECA373C" w14:textId="77777777" w:rsidR="00097302" w:rsidRDefault="0009730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C06E4EB" w14:textId="77777777" w:rsidR="00550F38" w:rsidRDefault="00550F38" w:rsidP="00B7225C">
      <w:pPr>
        <w:spacing w:after="0" w:line="360" w:lineRule="auto"/>
        <w:rPr>
          <w:rFonts w:ascii="Times New Roman" w:hAnsi="Times New Roman" w:cs="Times New Roman"/>
          <w:i/>
        </w:rPr>
      </w:pPr>
    </w:p>
    <w:p w14:paraId="73934F3F" w14:textId="6EBB57C9" w:rsidR="003D402D" w:rsidRPr="00097302" w:rsidRDefault="003D402D" w:rsidP="0075067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730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D6348" w:rsidRPr="00097302">
        <w:rPr>
          <w:rFonts w:ascii="Times New Roman" w:hAnsi="Times New Roman" w:cs="Times New Roman"/>
          <w:i/>
          <w:sz w:val="20"/>
          <w:szCs w:val="20"/>
        </w:rPr>
        <w:t>3</w:t>
      </w:r>
      <w:r w:rsidR="007713B4" w:rsidRPr="00097302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14:paraId="755421C3" w14:textId="77777777" w:rsidR="00355380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7A03C0A" w14:textId="77777777" w:rsidR="00743F4C" w:rsidRDefault="005E1F14" w:rsidP="007713B4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192C0B66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644E7866" w14:textId="77777777" w:rsidTr="000C1B17">
        <w:tc>
          <w:tcPr>
            <w:tcW w:w="2405" w:type="dxa"/>
          </w:tcPr>
          <w:p w14:paraId="49BE11A2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BB75BEE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133CCB50" w14:textId="77777777" w:rsidTr="000C1B17">
        <w:tc>
          <w:tcPr>
            <w:tcW w:w="2405" w:type="dxa"/>
          </w:tcPr>
          <w:p w14:paraId="316DD113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CFA8E95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18158351" w14:textId="77777777" w:rsidTr="000C1B17">
        <w:tc>
          <w:tcPr>
            <w:tcW w:w="2405" w:type="dxa"/>
          </w:tcPr>
          <w:p w14:paraId="1E508618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50BE1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9C53A99" w14:textId="77777777" w:rsidTr="000C1B17">
        <w:tc>
          <w:tcPr>
            <w:tcW w:w="2405" w:type="dxa"/>
          </w:tcPr>
          <w:p w14:paraId="0C5B8655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E3D1E6E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E65FB37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33BBB" w14:textId="7223213B" w:rsidR="00E1480C" w:rsidRPr="001C07BA" w:rsidRDefault="00E1480C" w:rsidP="00375AE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07BA">
        <w:rPr>
          <w:rFonts w:ascii="Times New Roman" w:hAnsi="Times New Roman" w:cs="Times New Roman"/>
          <w:bCs/>
        </w:rPr>
        <w:t>Oświadczam, że Wykonawca, którego reprezentuj</w:t>
      </w:r>
      <w:r w:rsidR="00727539">
        <w:rPr>
          <w:rFonts w:ascii="Times New Roman" w:hAnsi="Times New Roman" w:cs="Times New Roman"/>
          <w:bCs/>
        </w:rPr>
        <w:t>ę</w:t>
      </w:r>
      <w:r w:rsidRPr="001C07BA">
        <w:rPr>
          <w:rFonts w:ascii="Times New Roman" w:hAnsi="Times New Roman" w:cs="Times New Roman"/>
          <w:bCs/>
        </w:rPr>
        <w:t>:</w:t>
      </w:r>
    </w:p>
    <w:p w14:paraId="154AC6AF" w14:textId="77777777" w:rsidR="00375AEA" w:rsidRPr="00375AEA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75AEA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70B4E384" w14:textId="77777777" w:rsidR="00375AEA" w:rsidRPr="00375AEA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75AEA">
        <w:rPr>
          <w:rFonts w:ascii="Times New Roman" w:hAnsi="Times New Roman" w:cs="Times New Roman"/>
          <w:bCs/>
        </w:rPr>
        <w:t>Posiada niezbędną wiedzę i doświadczenie.</w:t>
      </w:r>
    </w:p>
    <w:p w14:paraId="668924C7" w14:textId="77777777" w:rsidR="00375AEA" w:rsidRPr="00375AEA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75AEA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5EAFC556" w14:textId="2AE1DE70" w:rsidR="00375AEA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75AEA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7C6F52E0" w14:textId="39372B16" w:rsidR="001C07BA" w:rsidRDefault="001C07BA" w:rsidP="001C07B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07BA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7A3FB82B" w14:textId="5A6BCFE7" w:rsidR="001C07BA" w:rsidRDefault="001C07BA" w:rsidP="001C07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07BA">
        <w:rPr>
          <w:rFonts w:ascii="Times New Roman" w:hAnsi="Times New Roman" w:cs="Times New Roman"/>
          <w:bCs/>
        </w:rPr>
        <w:t xml:space="preserve">Aktualny odpis z właściwego rejestru lub z centralnej ewidencji i informacji </w:t>
      </w:r>
      <w:r>
        <w:rPr>
          <w:rFonts w:ascii="Times New Roman" w:hAnsi="Times New Roman" w:cs="Times New Roman"/>
          <w:bCs/>
        </w:rPr>
        <w:br/>
      </w:r>
      <w:r w:rsidRPr="001C07BA">
        <w:rPr>
          <w:rFonts w:ascii="Times New Roman" w:hAnsi="Times New Roman" w:cs="Times New Roman"/>
          <w:bCs/>
        </w:rPr>
        <w:t>o działalności gospodarczej, wystawiony nie wcześniej niż 6 miesięcy przed upływem terminu składania ofert;</w:t>
      </w:r>
    </w:p>
    <w:p w14:paraId="57B846E9" w14:textId="7221E673" w:rsidR="00097302" w:rsidRPr="00097302" w:rsidRDefault="00097302" w:rsidP="000973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97302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097302">
        <w:rPr>
          <w:rFonts w:ascii="Times New Roman" w:hAnsi="Times New Roman" w:cs="Times New Roman"/>
        </w:rPr>
        <w:t>- wg załącznika nr 3 do Zapytania ofertowego;</w:t>
      </w:r>
    </w:p>
    <w:p w14:paraId="0E196A7B" w14:textId="7513A6EF" w:rsidR="001C07BA" w:rsidRPr="001C07BA" w:rsidRDefault="001C07BA" w:rsidP="001C07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07BA">
        <w:rPr>
          <w:rFonts w:ascii="Times New Roman" w:hAnsi="Times New Roman" w:cs="Times New Roman"/>
          <w:bCs/>
        </w:rPr>
        <w:t xml:space="preserve">Karty katalogowe dla każdego oferowanego asortymentu z pełnym opisem potwierdzającym wymagania stawiane przez Zamawiającego w załączniku nr 6 </w:t>
      </w:r>
      <w:r>
        <w:rPr>
          <w:rFonts w:ascii="Times New Roman" w:hAnsi="Times New Roman" w:cs="Times New Roman"/>
          <w:bCs/>
        </w:rPr>
        <w:br/>
      </w:r>
      <w:r w:rsidRPr="001C07BA">
        <w:rPr>
          <w:rFonts w:ascii="Times New Roman" w:hAnsi="Times New Roman" w:cs="Times New Roman"/>
          <w:bCs/>
        </w:rPr>
        <w:t>do Zapytania ofertowego;</w:t>
      </w:r>
    </w:p>
    <w:p w14:paraId="43A4DCB0" w14:textId="77777777" w:rsidR="00290D72" w:rsidRPr="001C07BA" w:rsidRDefault="00290D72" w:rsidP="001C07BA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</w:p>
    <w:p w14:paraId="6CBD35FC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1F8FBED8" w14:textId="77777777" w:rsidTr="000C1B17">
        <w:tc>
          <w:tcPr>
            <w:tcW w:w="3397" w:type="dxa"/>
          </w:tcPr>
          <w:p w14:paraId="31CCF996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564678EB" w14:textId="77777777" w:rsidTr="000C1B17">
        <w:tc>
          <w:tcPr>
            <w:tcW w:w="3397" w:type="dxa"/>
          </w:tcPr>
          <w:p w14:paraId="689925A7" w14:textId="4EB5B9C2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74CA541" w14:textId="36707205" w:rsidR="005C4D0F" w:rsidRDefault="001C07BA" w:rsidP="008D6348">
      <w:pP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290D72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* Niepotrzebne skreśli</w:t>
      </w:r>
      <w:r w:rsidR="00290D72" w:rsidRPr="00290D72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ć </w:t>
      </w:r>
    </w:p>
    <w:p w14:paraId="2E0B2323" w14:textId="77777777" w:rsidR="00097302" w:rsidRPr="00290D72" w:rsidRDefault="00097302" w:rsidP="008D6348">
      <w:pP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</w:p>
    <w:p w14:paraId="426C6370" w14:textId="0A0DAA0F" w:rsidR="00E1480C" w:rsidRPr="00097302" w:rsidRDefault="00866E62" w:rsidP="003C6F2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730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D6348" w:rsidRPr="00097302">
        <w:rPr>
          <w:rFonts w:ascii="Times New Roman" w:hAnsi="Times New Roman" w:cs="Times New Roman"/>
          <w:i/>
          <w:sz w:val="20"/>
          <w:szCs w:val="20"/>
        </w:rPr>
        <w:t>4</w:t>
      </w:r>
      <w:r w:rsidR="007713B4" w:rsidRPr="00097302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14:paraId="532F9BB3" w14:textId="77777777" w:rsidR="003C6F23" w:rsidRPr="003C6F23" w:rsidRDefault="003C6F23" w:rsidP="003C6F23">
      <w:pPr>
        <w:jc w:val="right"/>
        <w:rPr>
          <w:rFonts w:ascii="Times New Roman" w:hAnsi="Times New Roman" w:cs="Times New Roman"/>
          <w:i/>
        </w:rPr>
      </w:pPr>
    </w:p>
    <w:p w14:paraId="6474FDF6" w14:textId="77777777" w:rsidR="00E1480C" w:rsidRPr="009559BB" w:rsidRDefault="00E1480C" w:rsidP="007713B4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73FC1B2" w14:textId="77777777" w:rsidR="00E1480C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14:paraId="2986AF25" w14:textId="77777777" w:rsidTr="004928D9">
        <w:tc>
          <w:tcPr>
            <w:tcW w:w="2405" w:type="dxa"/>
          </w:tcPr>
          <w:p w14:paraId="63F6C91D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0D8E5CB1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6A9A19D5" w14:textId="77777777" w:rsidTr="004928D9">
        <w:tc>
          <w:tcPr>
            <w:tcW w:w="2405" w:type="dxa"/>
          </w:tcPr>
          <w:p w14:paraId="2EF9E4CD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3CB5574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6E2FBBFC" w14:textId="77777777" w:rsidTr="004928D9">
        <w:tc>
          <w:tcPr>
            <w:tcW w:w="2405" w:type="dxa"/>
          </w:tcPr>
          <w:p w14:paraId="34DDE04A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EF23D8A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2D6E2624" w14:textId="77777777" w:rsidTr="004928D9">
        <w:tc>
          <w:tcPr>
            <w:tcW w:w="2405" w:type="dxa"/>
          </w:tcPr>
          <w:p w14:paraId="384B9F1E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8242361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5BA0E1D" w14:textId="77777777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7DBC62F8" w14:textId="09EC50A4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>Oświadczam, że Wykonawca, którego reprezentuj</w:t>
      </w:r>
      <w:r w:rsidR="00727539">
        <w:rPr>
          <w:rFonts w:ascii="Times New Roman" w:hAnsi="Times New Roman" w:cs="Times New Roman"/>
          <w:b/>
        </w:rPr>
        <w:t>ę</w:t>
      </w:r>
      <w:r w:rsidRPr="00F34A96">
        <w:rPr>
          <w:rFonts w:ascii="Times New Roman" w:hAnsi="Times New Roman" w:cs="Times New Roman"/>
          <w:b/>
        </w:rPr>
        <w:t xml:space="preserve">: </w:t>
      </w:r>
    </w:p>
    <w:p w14:paraId="3F2DCEC9" w14:textId="77777777" w:rsidR="00E1480C" w:rsidRPr="00452C6C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B62D740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79E8911B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452C6C" w14:paraId="116E3CAF" w14:textId="77777777" w:rsidTr="004928D9">
        <w:tc>
          <w:tcPr>
            <w:tcW w:w="3397" w:type="dxa"/>
          </w:tcPr>
          <w:p w14:paraId="6A13B75C" w14:textId="77777777" w:rsidR="00E1480C" w:rsidRPr="00452C6C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452C6C" w14:paraId="184AB617" w14:textId="77777777" w:rsidTr="004928D9">
        <w:tc>
          <w:tcPr>
            <w:tcW w:w="3397" w:type="dxa"/>
          </w:tcPr>
          <w:p w14:paraId="4D1ACD81" w14:textId="4CB3B4DC" w:rsidR="00E1480C" w:rsidRPr="00452C6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5385D3C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5E5D8835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453F490C" w14:textId="6C8E24D6" w:rsidR="00E1480C" w:rsidRPr="001C07BA" w:rsidRDefault="00E1480C" w:rsidP="00E1480C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C07B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="001C07BA" w:rsidRPr="001C07B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</w:t>
      </w:r>
      <w:r w:rsidRPr="001C07B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iepotrzebne skreślić</w:t>
      </w:r>
    </w:p>
    <w:p w14:paraId="6AE98EB0" w14:textId="77777777" w:rsidR="006D05B8" w:rsidRPr="00156149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6D05B8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13E67B" w14:textId="7BC0777F" w:rsidR="0069102E" w:rsidRPr="007E38B2" w:rsidRDefault="0069102E" w:rsidP="001C07B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38B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8D6348" w:rsidRPr="007E38B2">
        <w:rPr>
          <w:rFonts w:ascii="Times New Roman" w:hAnsi="Times New Roman" w:cs="Times New Roman"/>
          <w:i/>
          <w:sz w:val="20"/>
          <w:szCs w:val="20"/>
        </w:rPr>
        <w:t>5</w:t>
      </w:r>
      <w:r w:rsidR="007713B4" w:rsidRPr="007E38B2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14:paraId="1F7DCFEE" w14:textId="77777777" w:rsidR="00AD5ACB" w:rsidRDefault="00AD5ACB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89EAFBC" w14:textId="501B06F4" w:rsidR="00AD5ACB" w:rsidRPr="00F677E2" w:rsidRDefault="00AD5ACB" w:rsidP="007713B4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  <w:r w:rsidR="007713B4">
        <w:rPr>
          <w:rFonts w:ascii="Times New Roman" w:hAnsi="Times New Roman" w:cs="Times New Roman"/>
          <w:b/>
          <w:sz w:val="28"/>
        </w:rPr>
        <w:t>ZÓR UMOWY</w:t>
      </w:r>
    </w:p>
    <w:p w14:paraId="7731D7FB" w14:textId="4E37B05E" w:rsidR="008D6348" w:rsidRDefault="008D6348" w:rsidP="00AD5ACB">
      <w:pPr>
        <w:spacing w:after="0" w:line="360" w:lineRule="auto"/>
        <w:rPr>
          <w:rFonts w:ascii="Times New Roman" w:hAnsi="Times New Roman" w:cs="Times New Roman"/>
          <w:i/>
        </w:rPr>
      </w:pPr>
    </w:p>
    <w:p w14:paraId="5C72C662" w14:textId="77777777" w:rsidR="00871129" w:rsidRPr="00D9364B" w:rsidRDefault="00871129" w:rsidP="008711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……….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456A">
        <w:rPr>
          <w:rFonts w:ascii="Times New Roman" w:eastAsia="Times New Roman" w:hAnsi="Times New Roman" w:cs="Times New Roman"/>
          <w:b/>
          <w:lang w:eastAsia="ar-SA"/>
        </w:rPr>
        <w:t>30 823 500,00 zł</w:t>
      </w:r>
    </w:p>
    <w:p w14:paraId="3A3191F7" w14:textId="77777777" w:rsidR="00871129" w:rsidRPr="00D9364B" w:rsidRDefault="00871129" w:rsidP="00871129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AB98DF2" w14:textId="77777777" w:rsidR="00871129" w:rsidRPr="00D9364B" w:rsidRDefault="00871129" w:rsidP="00871129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-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Prezesa Zarządu,</w:t>
      </w:r>
    </w:p>
    <w:p w14:paraId="5B872EE4" w14:textId="77777777" w:rsidR="00871129" w:rsidRPr="00D9364B" w:rsidRDefault="00871129" w:rsidP="00871129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</w:p>
    <w:p w14:paraId="6C1EC096" w14:textId="77777777" w:rsidR="00871129" w:rsidRDefault="00871129" w:rsidP="0087112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72CF1993" w14:textId="77777777" w:rsidR="00871129" w:rsidRPr="00D9364B" w:rsidRDefault="00871129" w:rsidP="0087112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50994" w14:textId="77777777" w:rsidR="00871129" w:rsidRDefault="00871129" w:rsidP="0087112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p w14:paraId="581D18E7" w14:textId="77777777" w:rsidR="00871129" w:rsidRDefault="00871129" w:rsidP="0087112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………………………………………………………………………………………………………….</w:t>
      </w:r>
    </w:p>
    <w:p w14:paraId="6F514136" w14:textId="77777777" w:rsidR="00871129" w:rsidRPr="00D21918" w:rsidRDefault="00871129" w:rsidP="0087112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</w:t>
      </w:r>
      <w:r>
        <w:rPr>
          <w:rFonts w:ascii="Times New Roman" w:hAnsi="Times New Roman" w:cs="Times New Roman"/>
          <w:b/>
          <w:szCs w:val="24"/>
        </w:rPr>
        <w:t>.</w:t>
      </w:r>
    </w:p>
    <w:p w14:paraId="1B3FB905" w14:textId="77777777" w:rsidR="00871129" w:rsidRDefault="00871129" w:rsidP="00871129">
      <w:pPr>
        <w:spacing w:line="256" w:lineRule="auto"/>
        <w:rPr>
          <w:rFonts w:ascii="Times New Roman" w:eastAsia="Calibri" w:hAnsi="Times New Roman" w:cs="Times New Roman"/>
        </w:rPr>
      </w:pPr>
    </w:p>
    <w:p w14:paraId="76A9A6CA" w14:textId="77777777" w:rsidR="00871129" w:rsidRPr="00F677E2" w:rsidRDefault="00871129" w:rsidP="00871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77E2"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65709981" w14:textId="77777777" w:rsidR="00871129" w:rsidRPr="00F677E2" w:rsidRDefault="00871129" w:rsidP="00871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77E2">
        <w:rPr>
          <w:rFonts w:ascii="Times New Roman" w:hAnsi="Times New Roman" w:cs="Times New Roman"/>
        </w:rPr>
        <w:t>Sp. z o.o. w Żninie</w:t>
      </w:r>
      <w:r>
        <w:rPr>
          <w:rFonts w:ascii="Times New Roman" w:hAnsi="Times New Roman" w:cs="Times New Roman"/>
        </w:rPr>
        <w:t xml:space="preserve"> </w:t>
      </w:r>
      <w:r w:rsidRPr="00F677E2">
        <w:rPr>
          <w:rFonts w:ascii="Times New Roman" w:hAnsi="Times New Roman" w:cs="Times New Roman"/>
        </w:rPr>
        <w:t xml:space="preserve">została zawarta umowa </w:t>
      </w:r>
      <w:r>
        <w:rPr>
          <w:rFonts w:ascii="Times New Roman" w:hAnsi="Times New Roman" w:cs="Times New Roman"/>
        </w:rPr>
        <w:t>o</w:t>
      </w:r>
      <w:r w:rsidRPr="00F677E2">
        <w:rPr>
          <w:rFonts w:ascii="Times New Roman" w:hAnsi="Times New Roman" w:cs="Times New Roman"/>
        </w:rPr>
        <w:t xml:space="preserve"> następującej treści:</w:t>
      </w:r>
    </w:p>
    <w:p w14:paraId="2BBDC919" w14:textId="77777777" w:rsidR="00871129" w:rsidRPr="00F677E2" w:rsidRDefault="00871129" w:rsidP="00871129">
      <w:pPr>
        <w:jc w:val="both"/>
        <w:rPr>
          <w:rFonts w:ascii="Times New Roman" w:hAnsi="Times New Roman" w:cs="Times New Roman"/>
          <w:szCs w:val="24"/>
        </w:rPr>
      </w:pPr>
    </w:p>
    <w:p w14:paraId="2AD898C1" w14:textId="77777777" w:rsidR="00871129" w:rsidRPr="00C21C41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5268E154" w14:textId="77777777" w:rsidR="00871129" w:rsidRPr="00460069" w:rsidRDefault="00871129" w:rsidP="00871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 w:rsidRPr="00A27D82">
        <w:t xml:space="preserve"> </w:t>
      </w:r>
      <w:r w:rsidRPr="00A27D82">
        <w:rPr>
          <w:rFonts w:ascii="Times New Roman" w:hAnsi="Times New Roman" w:cs="Times New Roman"/>
        </w:rPr>
        <w:t>Sukcesywna dostawa rur, armatury i materiału wod-kan na potrzeby Zakładu Wodociągów i Kanalizacji „WiK” Sp. z o.o. w Żninie</w:t>
      </w:r>
      <w:r w:rsidRPr="004600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0069"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</w:rPr>
        <w:t xml:space="preserve"> </w:t>
      </w:r>
      <w:r w:rsidRPr="00460069">
        <w:rPr>
          <w:rFonts w:ascii="Times New Roman" w:hAnsi="Times New Roman" w:cs="Times New Roman"/>
        </w:rPr>
        <w:t xml:space="preserve">złożoną ofertą z dnia ………., (załącznik nr 1 do niniejszej umowy), wytycznymi Zamawiającego oraz zgodnie z obowiązującymi przepisami prawa. </w:t>
      </w:r>
    </w:p>
    <w:p w14:paraId="1C993CB8" w14:textId="77777777" w:rsidR="00871129" w:rsidRDefault="00871129" w:rsidP="00871129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wykaz materiału objętego umową stanowi załącznik nr 2 do niniejszej umowy.</w:t>
      </w:r>
    </w:p>
    <w:p w14:paraId="3DBB1338" w14:textId="77777777" w:rsidR="00871129" w:rsidRDefault="00871129" w:rsidP="00871129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techniczne przedmiotu umowy zawiera załącznik nr 3 do niniejszej umowy</w:t>
      </w:r>
    </w:p>
    <w:p w14:paraId="4CDD23E9" w14:textId="77777777" w:rsidR="00871129" w:rsidRPr="006B5471" w:rsidRDefault="00871129" w:rsidP="008711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76FF1" w14:textId="77777777" w:rsidR="00871129" w:rsidRPr="008D6348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6348">
        <w:rPr>
          <w:rFonts w:ascii="Times New Roman" w:hAnsi="Times New Roman" w:cs="Times New Roman"/>
          <w:b/>
        </w:rPr>
        <w:t>§ 2.</w:t>
      </w:r>
    </w:p>
    <w:p w14:paraId="4A4E69A2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5B97">
        <w:rPr>
          <w:rFonts w:ascii="Times New Roman" w:hAnsi="Times New Roman" w:cs="Times New Roman"/>
        </w:rPr>
        <w:t>Wszystkie materiały będące przedmiotem zamówienia muszą być fabrycznie nowe, dostarczone w oryginalnych opakowaniach z odpowiednią metką lub etykietą.</w:t>
      </w:r>
    </w:p>
    <w:p w14:paraId="3D375A12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3103">
        <w:rPr>
          <w:rFonts w:ascii="Times New Roman" w:hAnsi="Times New Roman" w:cs="Times New Roman"/>
        </w:rPr>
        <w:lastRenderedPageBreak/>
        <w:t>Wykonawca na każde żądanie Zamawiającego, zobowiązany jest do dostarczenia certyfikatów, atestów,</w:t>
      </w:r>
      <w:r>
        <w:rPr>
          <w:rFonts w:ascii="Times New Roman" w:hAnsi="Times New Roman" w:cs="Times New Roman"/>
        </w:rPr>
        <w:t xml:space="preserve"> deklaracji zgodności oraz kart katalogowych</w:t>
      </w:r>
      <w:r w:rsidRPr="00943103">
        <w:rPr>
          <w:rFonts w:ascii="Times New Roman" w:hAnsi="Times New Roman" w:cs="Times New Roman"/>
        </w:rPr>
        <w:t xml:space="preserve"> produktu wraz z dostawą danej partii przedmiotu zamówienia.</w:t>
      </w:r>
    </w:p>
    <w:p w14:paraId="0F8745CD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5B97">
        <w:rPr>
          <w:rFonts w:ascii="Times New Roman" w:hAnsi="Times New Roman" w:cs="Times New Roman"/>
        </w:rPr>
        <w:t>Przedmiot zamówienia dostarczany będzie sukcesywnie, według potrzeb Zamawiającego.</w:t>
      </w:r>
    </w:p>
    <w:p w14:paraId="538D741B" w14:textId="77777777" w:rsidR="00871129" w:rsidRPr="00A27D82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7D82">
        <w:rPr>
          <w:rFonts w:ascii="Times New Roman" w:hAnsi="Times New Roman" w:cs="Times New Roman"/>
          <w:shd w:val="clear" w:color="auto" w:fill="FFFFFF"/>
        </w:rPr>
        <w:t xml:space="preserve">Dostawa realizowana będzie na podstawie zamówień składanych </w:t>
      </w:r>
      <w:r>
        <w:rPr>
          <w:rFonts w:ascii="Times New Roman" w:hAnsi="Times New Roman" w:cs="Times New Roman"/>
          <w:shd w:val="clear" w:color="auto" w:fill="FFFFFF"/>
        </w:rPr>
        <w:t>mailowo.</w:t>
      </w:r>
    </w:p>
    <w:p w14:paraId="74AC1735" w14:textId="77777777" w:rsidR="00871129" w:rsidRPr="00A27D82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7D82">
        <w:rPr>
          <w:rFonts w:ascii="Times New Roman" w:hAnsi="Times New Roman" w:cs="Times New Roman"/>
        </w:rPr>
        <w:t>Zamawiający zastrzega sobie możliwość, że w sytuacjach awaryjnych zamówienie asortymentu objętego przedmiotem niniejszego zamówienia może następować z większą częstotliwością.</w:t>
      </w:r>
    </w:p>
    <w:p w14:paraId="09033F92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>Ilości podane w wykazie cenowym</w:t>
      </w:r>
      <w:r>
        <w:rPr>
          <w:rFonts w:ascii="Times New Roman" w:hAnsi="Times New Roman" w:cs="Times New Roman"/>
        </w:rPr>
        <w:t xml:space="preserve"> (załącznik nr 2 do niniejszej umowy)</w:t>
      </w:r>
      <w:r w:rsidRPr="00510014">
        <w:rPr>
          <w:rFonts w:ascii="Times New Roman" w:hAnsi="Times New Roman" w:cs="Times New Roman"/>
        </w:rPr>
        <w:t xml:space="preserve"> są szacunkowe. Zamawiający zastrzega sobie prawo do niewykorzystania podanych ilości, jak również ich zwiększenia. Wykonawca nie jest uprawniony do wysuwania roszczeń do Zamawiającego </w:t>
      </w:r>
      <w:r>
        <w:rPr>
          <w:rFonts w:ascii="Times New Roman" w:hAnsi="Times New Roman" w:cs="Times New Roman"/>
        </w:rPr>
        <w:br/>
      </w:r>
      <w:r w:rsidRPr="00510014">
        <w:rPr>
          <w:rFonts w:ascii="Times New Roman" w:hAnsi="Times New Roman" w:cs="Times New Roman"/>
        </w:rPr>
        <w:t>z tytułu zmiany rzeczywistego zapotrzebowania na przedmiot zamówienia.</w:t>
      </w:r>
    </w:p>
    <w:p w14:paraId="5CAA8C7E" w14:textId="77777777" w:rsidR="00871129" w:rsidRPr="00510014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 xml:space="preserve">Zamawiający zastrzega sobie możliwość niewykorzystania całego zakresu rzeczowego </w:t>
      </w:r>
    </w:p>
    <w:p w14:paraId="15DCB06B" w14:textId="77777777" w:rsidR="00871129" w:rsidRDefault="00871129" w:rsidP="0087112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>i finansowego przedmi</w:t>
      </w:r>
      <w:r>
        <w:rPr>
          <w:rFonts w:ascii="Times New Roman" w:hAnsi="Times New Roman" w:cs="Times New Roman"/>
        </w:rPr>
        <w:t>otu zamówienia.</w:t>
      </w:r>
    </w:p>
    <w:p w14:paraId="4E68A8E6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5B97">
        <w:rPr>
          <w:rFonts w:ascii="Times New Roman" w:hAnsi="Times New Roman" w:cs="Times New Roman"/>
        </w:rPr>
        <w:t>Wykonawca zobowiązany jest do dostarczenia zamówionego asortymentu w terminie</w:t>
      </w:r>
      <w:r>
        <w:rPr>
          <w:rFonts w:ascii="Times New Roman" w:hAnsi="Times New Roman" w:cs="Times New Roman"/>
        </w:rPr>
        <w:t xml:space="preserve"> nie dłuższym niż 3 dni robocze. </w:t>
      </w:r>
      <w:r w:rsidRPr="00A05B97">
        <w:rPr>
          <w:rFonts w:ascii="Times New Roman" w:hAnsi="Times New Roman" w:cs="Times New Roman"/>
        </w:rPr>
        <w:t>W szczególnych przypadkach, wynikających z potrzeb Zamawiającego, Wykonawca zobowiązany jest do zrealizowania zamówienia w trybie pilnym, tzn. w ciągu 10 godzin od zgłoszenia.</w:t>
      </w:r>
    </w:p>
    <w:p w14:paraId="202469F5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3C9">
        <w:rPr>
          <w:rFonts w:ascii="Times New Roman" w:hAnsi="Times New Roman" w:cs="Times New Roman"/>
        </w:rPr>
        <w:t xml:space="preserve">Materiał dostarczany będzie na ryzyko Wykonawcy, transportem gwarantującym zachowanie jego należytej jakości. </w:t>
      </w:r>
    </w:p>
    <w:p w14:paraId="30018CC9" w14:textId="77777777" w:rsidR="00871129" w:rsidRPr="00286F40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Dostawy przedmiotu zamówienia winny odbywać się w godzinach pracy Zamawiającego tj.</w:t>
      </w:r>
    </w:p>
    <w:p w14:paraId="4682B803" w14:textId="77777777" w:rsidR="00871129" w:rsidRPr="00286F40" w:rsidRDefault="00871129" w:rsidP="00871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Poniedziałek, środa, czwartek w godzinach: 7:30 – 15.30</w:t>
      </w:r>
    </w:p>
    <w:p w14:paraId="1FDA1F63" w14:textId="77777777" w:rsidR="00871129" w:rsidRPr="00286F40" w:rsidRDefault="00871129" w:rsidP="00871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Wtorek w godzinach: 7:30 – 17:00</w:t>
      </w:r>
    </w:p>
    <w:p w14:paraId="0DF2D9B5" w14:textId="77777777" w:rsidR="00871129" w:rsidRPr="00510014" w:rsidRDefault="00871129" w:rsidP="00871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Piątek w godzinach: 7:30 – 14:00</w:t>
      </w:r>
    </w:p>
    <w:p w14:paraId="3896A5D5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471">
        <w:rPr>
          <w:rFonts w:ascii="Times New Roman" w:hAnsi="Times New Roman" w:cs="Times New Roman"/>
        </w:rPr>
        <w:t>Zamawiający nie ponosi odpowiedzialności za szkody wyrządzone przez Wykonawcę podczas wykonywania przedmiotu zamówienia.</w:t>
      </w:r>
    </w:p>
    <w:p w14:paraId="0664B53F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D56">
        <w:rPr>
          <w:rFonts w:ascii="Times New Roman" w:hAnsi="Times New Roman" w:cs="Times New Roman"/>
        </w:rPr>
        <w:t>W przypadku dostarczenia materiału niezgodnego z parametrami określonymi p</w:t>
      </w:r>
      <w:r>
        <w:rPr>
          <w:rFonts w:ascii="Times New Roman" w:hAnsi="Times New Roman" w:cs="Times New Roman"/>
        </w:rPr>
        <w:t>rzez Zamawiającego w Zapytaniu ofertowym</w:t>
      </w:r>
      <w:r w:rsidRPr="00572D56">
        <w:rPr>
          <w:rFonts w:ascii="Times New Roman" w:hAnsi="Times New Roman" w:cs="Times New Roman"/>
        </w:rPr>
        <w:t xml:space="preserve"> lub dostarczenia przedmiotu wadliwego Wykonawca zobowiązany jest do</w:t>
      </w:r>
      <w:r>
        <w:rPr>
          <w:rFonts w:ascii="Times New Roman" w:hAnsi="Times New Roman" w:cs="Times New Roman"/>
        </w:rPr>
        <w:t xml:space="preserve"> jego</w:t>
      </w:r>
      <w:r w:rsidRPr="00572D56">
        <w:rPr>
          <w:rFonts w:ascii="Times New Roman" w:hAnsi="Times New Roman" w:cs="Times New Roman"/>
        </w:rPr>
        <w:t xml:space="preserve"> wymiany w ciągu 24 godzin od zgłoszenia przez Zamawiającego.</w:t>
      </w:r>
    </w:p>
    <w:p w14:paraId="6089F5B2" w14:textId="77777777" w:rsidR="00871129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Zamawiającemu na przedmiot zamówienia następującego okresu gwarancyjnego:</w:t>
      </w:r>
    </w:p>
    <w:p w14:paraId="27A39644" w14:textId="77777777" w:rsidR="00871129" w:rsidRPr="00766258" w:rsidRDefault="00871129" w:rsidP="0087112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60 miesięcy na </w:t>
      </w:r>
      <w:r w:rsidRPr="00766258">
        <w:rPr>
          <w:rFonts w:ascii="Times New Roman" w:hAnsi="Times New Roman" w:cs="Times New Roman"/>
          <w:shd w:val="clear" w:color="auto" w:fill="FFFFFF"/>
        </w:rPr>
        <w:t>sprawne działanie zasuw i obudów pod względem mechanicznym oraz szczelność zamknięcia węzła klin-korpus i szczelność węzła wrzeciono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766258">
        <w:rPr>
          <w:rFonts w:ascii="Times New Roman" w:hAnsi="Times New Roman" w:cs="Times New Roman"/>
          <w:shd w:val="clear" w:color="auto" w:fill="FFFFFF"/>
        </w:rPr>
        <w:t>pokrywa.</w:t>
      </w:r>
    </w:p>
    <w:p w14:paraId="49C8780F" w14:textId="77777777" w:rsidR="00871129" w:rsidRDefault="00871129" w:rsidP="00871129">
      <w:pPr>
        <w:pStyle w:val="Akapitzlist"/>
        <w:tabs>
          <w:tab w:val="left" w:pos="284"/>
        </w:tabs>
        <w:spacing w:after="0" w:line="360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766258">
        <w:rPr>
          <w:rFonts w:ascii="Times New Roman" w:hAnsi="Times New Roman" w:cs="Times New Roman"/>
          <w:shd w:val="clear" w:color="auto" w:fill="FFFFFF"/>
        </w:rPr>
        <w:t>Wystąpienie usterki objętej gwarancją spowoduje bezwzględną wymianę wadliwego egzemplarza na wolny od wad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14:paraId="2AB2AA9F" w14:textId="77777777" w:rsidR="00871129" w:rsidRPr="00BB4C39" w:rsidRDefault="00871129" w:rsidP="0087112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 miesięcy dla pozostałego asortymentu objętego przedmiotem zamówienia.</w:t>
      </w:r>
    </w:p>
    <w:p w14:paraId="23486111" w14:textId="77777777" w:rsidR="00871129" w:rsidRPr="00A45900" w:rsidRDefault="00871129" w:rsidP="008711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rękojmi liczony jest od dnia odbioru faktury VAT za daną partię towaru. </w:t>
      </w:r>
    </w:p>
    <w:p w14:paraId="2AC091B5" w14:textId="77777777" w:rsidR="00871129" w:rsidRDefault="00871129" w:rsidP="0087112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8A2A000" w14:textId="77777777" w:rsidR="00871129" w:rsidRPr="008D6348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6348">
        <w:rPr>
          <w:rFonts w:ascii="Times New Roman" w:hAnsi="Times New Roman" w:cs="Times New Roman"/>
          <w:b/>
        </w:rPr>
        <w:lastRenderedPageBreak/>
        <w:t>§ 3.</w:t>
      </w:r>
    </w:p>
    <w:p w14:paraId="51E0F245" w14:textId="77777777" w:rsidR="00871129" w:rsidRDefault="00871129" w:rsidP="0087112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74B10">
        <w:rPr>
          <w:rFonts w:ascii="Times New Roman" w:hAnsi="Times New Roman" w:cs="Times New Roman"/>
        </w:rPr>
        <w:t>Strony ustalają, że szacowane wynagrodzenie za wykonanie przedmiotu umowy zgodn</w:t>
      </w:r>
      <w:r>
        <w:rPr>
          <w:rFonts w:ascii="Times New Roman" w:hAnsi="Times New Roman" w:cs="Times New Roman"/>
        </w:rPr>
        <w:t>i</w:t>
      </w:r>
      <w:r w:rsidRPr="00F74B10">
        <w:rPr>
          <w:rFonts w:ascii="Times New Roman" w:hAnsi="Times New Roman" w:cs="Times New Roman"/>
        </w:rPr>
        <w:t>e ze złożoną ofertą wynosi: ………. złotych netto plus podatek VAT .. % w kwocie ......... złotych, co daje kwotę: .......... złotych brutto (słownie: …………………………………).</w:t>
      </w:r>
    </w:p>
    <w:p w14:paraId="3DBB2BD7" w14:textId="77777777" w:rsidR="00871129" w:rsidRPr="00A27D82" w:rsidRDefault="00871129" w:rsidP="0087112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dla poszczególnych części zamówienia wynosi odpowiednio: </w:t>
      </w:r>
    </w:p>
    <w:p w14:paraId="508DAABA" w14:textId="77777777" w:rsidR="00871129" w:rsidRDefault="00871129" w:rsidP="00871129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dla </w:t>
      </w:r>
      <w:r w:rsidRPr="00A550DC">
        <w:rPr>
          <w:rFonts w:ascii="Times New Roman" w:hAnsi="Times New Roman" w:cs="Times New Roman"/>
          <w:b/>
        </w:rPr>
        <w:t>I części</w:t>
      </w:r>
      <w:r>
        <w:rPr>
          <w:rFonts w:ascii="Times New Roman" w:hAnsi="Times New Roman" w:cs="Times New Roman"/>
          <w:b/>
        </w:rPr>
        <w:t>:</w:t>
      </w:r>
      <w:r w:rsidRPr="00A550DC">
        <w:rPr>
          <w:rFonts w:ascii="Times New Roman" w:hAnsi="Times New Roman" w:cs="Times New Roman"/>
          <w:b/>
        </w:rPr>
        <w:t xml:space="preserve"> </w:t>
      </w:r>
      <w:r w:rsidRPr="00617375">
        <w:rPr>
          <w:rFonts w:ascii="Times New Roman" w:hAnsi="Times New Roman" w:cs="Times New Roman"/>
        </w:rPr>
        <w:t xml:space="preserve">………. złotych netto plus podatek VAT .. % w kwocie ......... złotych, </w:t>
      </w:r>
    </w:p>
    <w:p w14:paraId="65DB7051" w14:textId="77777777" w:rsidR="00871129" w:rsidRPr="00F74B10" w:rsidRDefault="00871129" w:rsidP="00871129">
      <w:pPr>
        <w:pStyle w:val="Akapitzlist"/>
        <w:spacing w:after="0" w:line="360" w:lineRule="auto"/>
        <w:ind w:left="1500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 xml:space="preserve">co daje kwotę: .......... złotych brutto </w:t>
      </w:r>
      <w:r w:rsidRPr="00F74B10">
        <w:rPr>
          <w:rFonts w:ascii="Times New Roman" w:hAnsi="Times New Roman" w:cs="Times New Roman"/>
        </w:rPr>
        <w:t>(słownie: …</w:t>
      </w:r>
      <w:r>
        <w:rPr>
          <w:rFonts w:ascii="Times New Roman" w:hAnsi="Times New Roman" w:cs="Times New Roman"/>
        </w:rPr>
        <w:t>……………………………………</w:t>
      </w:r>
      <w:r w:rsidRPr="00F74B10">
        <w:rPr>
          <w:rFonts w:ascii="Times New Roman" w:hAnsi="Times New Roman" w:cs="Times New Roman"/>
        </w:rPr>
        <w:t>).</w:t>
      </w:r>
    </w:p>
    <w:p w14:paraId="2E70CFF5" w14:textId="77777777" w:rsidR="00871129" w:rsidRPr="00F74B10" w:rsidRDefault="00871129" w:rsidP="00871129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dla </w:t>
      </w:r>
      <w:r w:rsidRPr="00A550DC">
        <w:rPr>
          <w:rFonts w:ascii="Times New Roman" w:hAnsi="Times New Roman" w:cs="Times New Roman"/>
          <w:b/>
        </w:rPr>
        <w:t>II części</w:t>
      </w:r>
      <w:r>
        <w:rPr>
          <w:rFonts w:ascii="Times New Roman" w:hAnsi="Times New Roman" w:cs="Times New Roman"/>
          <w:b/>
        </w:rPr>
        <w:t>:</w:t>
      </w:r>
      <w:r w:rsidRPr="00A550DC">
        <w:rPr>
          <w:rFonts w:ascii="Times New Roman" w:hAnsi="Times New Roman" w:cs="Times New Roman"/>
          <w:b/>
        </w:rPr>
        <w:t xml:space="preserve"> </w:t>
      </w:r>
      <w:r w:rsidRPr="00617375">
        <w:rPr>
          <w:rFonts w:ascii="Times New Roman" w:hAnsi="Times New Roman" w:cs="Times New Roman"/>
        </w:rPr>
        <w:t>………. złotych netto plus podatek VAT .. % w kwocie ......... złotych, co daje k</w:t>
      </w:r>
      <w:r>
        <w:rPr>
          <w:rFonts w:ascii="Times New Roman" w:hAnsi="Times New Roman" w:cs="Times New Roman"/>
        </w:rPr>
        <w:t>wotę: .......... złotych brutto (słownie……………………………………..</w:t>
      </w:r>
      <w:r w:rsidRPr="00F74B10">
        <w:rPr>
          <w:rFonts w:ascii="Times New Roman" w:hAnsi="Times New Roman" w:cs="Times New Roman"/>
        </w:rPr>
        <w:t>).</w:t>
      </w:r>
    </w:p>
    <w:p w14:paraId="38E6BF7F" w14:textId="77777777" w:rsidR="00871129" w:rsidRPr="00C61E07" w:rsidRDefault="00871129" w:rsidP="00871129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dla </w:t>
      </w:r>
      <w:r w:rsidRPr="00A550DC">
        <w:rPr>
          <w:rFonts w:ascii="Times New Roman" w:hAnsi="Times New Roman" w:cs="Times New Roman"/>
          <w:b/>
        </w:rPr>
        <w:t>III części</w:t>
      </w:r>
      <w:r>
        <w:rPr>
          <w:rFonts w:ascii="Times New Roman" w:hAnsi="Times New Roman" w:cs="Times New Roman"/>
          <w:b/>
        </w:rPr>
        <w:t>:</w:t>
      </w:r>
      <w:r w:rsidRPr="00A550DC">
        <w:rPr>
          <w:rFonts w:ascii="Times New Roman" w:hAnsi="Times New Roman" w:cs="Times New Roman"/>
          <w:b/>
        </w:rPr>
        <w:t xml:space="preserve"> </w:t>
      </w:r>
      <w:r w:rsidRPr="00A550DC">
        <w:rPr>
          <w:rFonts w:ascii="Times New Roman" w:hAnsi="Times New Roman" w:cs="Times New Roman"/>
        </w:rPr>
        <w:t xml:space="preserve">……. złotych netto plus podatek VAT .. % </w:t>
      </w:r>
      <w:r w:rsidRPr="00C61E07">
        <w:rPr>
          <w:rFonts w:ascii="Times New Roman" w:hAnsi="Times New Roman" w:cs="Times New Roman"/>
        </w:rPr>
        <w:t>w kwocie ......... złotych, co daje kwotę: .......... złotych brutto słownie: ……………</w:t>
      </w:r>
      <w:r>
        <w:rPr>
          <w:rFonts w:ascii="Times New Roman" w:hAnsi="Times New Roman" w:cs="Times New Roman"/>
        </w:rPr>
        <w:t>…………………………</w:t>
      </w:r>
      <w:r w:rsidRPr="00C61E07">
        <w:rPr>
          <w:rFonts w:ascii="Times New Roman" w:hAnsi="Times New Roman" w:cs="Times New Roman"/>
        </w:rPr>
        <w:t>).</w:t>
      </w:r>
    </w:p>
    <w:p w14:paraId="074D4EA5" w14:textId="77777777" w:rsidR="00871129" w:rsidRPr="00C61E07" w:rsidRDefault="00871129" w:rsidP="00871129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dla </w:t>
      </w:r>
      <w:r w:rsidRPr="00A550DC">
        <w:rPr>
          <w:rFonts w:ascii="Times New Roman" w:hAnsi="Times New Roman" w:cs="Times New Roman"/>
          <w:b/>
        </w:rPr>
        <w:t>IV części:</w:t>
      </w:r>
      <w:r w:rsidRPr="00A550DC">
        <w:rPr>
          <w:rFonts w:ascii="Times New Roman" w:hAnsi="Times New Roman" w:cs="Times New Roman"/>
        </w:rPr>
        <w:t xml:space="preserve"> ………. złotych netto plus podatek VAT .. % </w:t>
      </w:r>
      <w:r w:rsidRPr="00C61E07">
        <w:rPr>
          <w:rFonts w:ascii="Times New Roman" w:hAnsi="Times New Roman" w:cs="Times New Roman"/>
        </w:rPr>
        <w:t>w kwocie ......... złotych, co daje kwotę: .......... złotych brutto (słownie: ……………</w:t>
      </w:r>
      <w:r>
        <w:rPr>
          <w:rFonts w:ascii="Times New Roman" w:hAnsi="Times New Roman" w:cs="Times New Roman"/>
        </w:rPr>
        <w:t>…………………………</w:t>
      </w:r>
      <w:r w:rsidRPr="00C61E07">
        <w:rPr>
          <w:rFonts w:ascii="Times New Roman" w:hAnsi="Times New Roman" w:cs="Times New Roman"/>
        </w:rPr>
        <w:t>).</w:t>
      </w:r>
    </w:p>
    <w:p w14:paraId="3BCECBCF" w14:textId="77777777" w:rsidR="00871129" w:rsidRPr="00C61E07" w:rsidRDefault="00871129" w:rsidP="00871129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dla </w:t>
      </w:r>
      <w:r w:rsidRPr="00A550DC">
        <w:rPr>
          <w:rFonts w:ascii="Times New Roman" w:hAnsi="Times New Roman" w:cs="Times New Roman"/>
          <w:b/>
        </w:rPr>
        <w:t>V części</w:t>
      </w:r>
      <w:r>
        <w:rPr>
          <w:rFonts w:ascii="Times New Roman" w:hAnsi="Times New Roman" w:cs="Times New Roman"/>
          <w:b/>
        </w:rPr>
        <w:t>:</w:t>
      </w:r>
      <w:r w:rsidRPr="00A550DC">
        <w:rPr>
          <w:rFonts w:ascii="Times New Roman" w:hAnsi="Times New Roman" w:cs="Times New Roman"/>
          <w:b/>
        </w:rPr>
        <w:t xml:space="preserve"> </w:t>
      </w:r>
      <w:r w:rsidRPr="00A550DC">
        <w:rPr>
          <w:rFonts w:ascii="Times New Roman" w:hAnsi="Times New Roman" w:cs="Times New Roman"/>
        </w:rPr>
        <w:t xml:space="preserve">………. złotych netto plus podatek VAT .. % </w:t>
      </w:r>
      <w:r w:rsidRPr="00C61E07">
        <w:rPr>
          <w:rFonts w:ascii="Times New Roman" w:hAnsi="Times New Roman" w:cs="Times New Roman"/>
        </w:rPr>
        <w:t>w kwocie ......... złotych, co daje kwotę: .......... złotych brutto (słownie: ……………</w:t>
      </w:r>
      <w:r>
        <w:rPr>
          <w:rFonts w:ascii="Times New Roman" w:hAnsi="Times New Roman" w:cs="Times New Roman"/>
        </w:rPr>
        <w:t>…………………………</w:t>
      </w:r>
      <w:r w:rsidRPr="00C61E07">
        <w:rPr>
          <w:rFonts w:ascii="Times New Roman" w:hAnsi="Times New Roman" w:cs="Times New Roman"/>
        </w:rPr>
        <w:t>).</w:t>
      </w:r>
    </w:p>
    <w:p w14:paraId="076DA310" w14:textId="77777777" w:rsidR="00871129" w:rsidRPr="00C61E07" w:rsidRDefault="00871129" w:rsidP="00871129">
      <w:pPr>
        <w:spacing w:after="0" w:line="36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W</w:t>
      </w:r>
      <w:r w:rsidRPr="00C61E07">
        <w:rPr>
          <w:rFonts w:ascii="Times New Roman" w:hAnsi="Times New Roman" w:cs="Times New Roman"/>
        </w:rPr>
        <w:t>ykaz cenowy</w:t>
      </w:r>
      <w:r>
        <w:rPr>
          <w:rFonts w:ascii="Times New Roman" w:hAnsi="Times New Roman" w:cs="Times New Roman"/>
        </w:rPr>
        <w:t xml:space="preserve"> stanowi załącznik</w:t>
      </w:r>
      <w:r w:rsidRPr="00C61E07">
        <w:rPr>
          <w:rFonts w:ascii="Times New Roman" w:hAnsi="Times New Roman" w:cs="Times New Roman"/>
        </w:rPr>
        <w:t xml:space="preserve"> nr 2 do niniejszej umowy. </w:t>
      </w:r>
    </w:p>
    <w:p w14:paraId="14154EA5" w14:textId="77777777" w:rsidR="00871129" w:rsidRPr="00617375" w:rsidRDefault="00871129" w:rsidP="008711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>Wynagrodzenie wskazane w ust. 1 zawiera wszystkie ko</w:t>
      </w:r>
      <w:r>
        <w:rPr>
          <w:rFonts w:ascii="Times New Roman" w:hAnsi="Times New Roman" w:cs="Times New Roman"/>
        </w:rPr>
        <w:t xml:space="preserve">szty, jakie poniesie Wykonawca przy realizacji przedmiotu umowy w tym dostawę do siedziby Zamawiającego oraz rozładunek. </w:t>
      </w:r>
    </w:p>
    <w:p w14:paraId="1076BB67" w14:textId="77777777" w:rsidR="00871129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6D69">
        <w:rPr>
          <w:rFonts w:ascii="Times New Roman" w:hAnsi="Times New Roman" w:cs="Times New Roman"/>
        </w:rPr>
        <w:t xml:space="preserve">Cena jednostkowa danego materiału przedstawionego w wykazie cenowym nie </w:t>
      </w:r>
      <w:r>
        <w:rPr>
          <w:rFonts w:ascii="Times New Roman" w:hAnsi="Times New Roman" w:cs="Times New Roman"/>
        </w:rPr>
        <w:t xml:space="preserve">podlega waloryzacji </w:t>
      </w:r>
      <w:r w:rsidRPr="008F6D69">
        <w:rPr>
          <w:rFonts w:ascii="Times New Roman" w:hAnsi="Times New Roman" w:cs="Times New Roman"/>
        </w:rPr>
        <w:t>przez okres</w:t>
      </w:r>
      <w:r>
        <w:rPr>
          <w:rFonts w:ascii="Times New Roman" w:hAnsi="Times New Roman" w:cs="Times New Roman"/>
        </w:rPr>
        <w:t xml:space="preserve"> minimum</w:t>
      </w:r>
      <w:r w:rsidRPr="008F6D69">
        <w:rPr>
          <w:rFonts w:ascii="Times New Roman" w:hAnsi="Times New Roman" w:cs="Times New Roman"/>
        </w:rPr>
        <w:t xml:space="preserve"> 3 miesięcy od dnia podpisania Umowy.</w:t>
      </w:r>
    </w:p>
    <w:p w14:paraId="36001F62" w14:textId="77777777" w:rsidR="00871129" w:rsidRPr="008F6D69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6D69">
        <w:rPr>
          <w:rFonts w:ascii="Times New Roman" w:hAnsi="Times New Roman" w:cs="Times New Roman"/>
          <w:shd w:val="clear" w:color="auto" w:fill="FFFFFF"/>
        </w:rPr>
        <w:t xml:space="preserve">W przypadku, gdy w trakcie realizacji przedmiotu </w:t>
      </w:r>
      <w:r>
        <w:rPr>
          <w:rFonts w:ascii="Times New Roman" w:hAnsi="Times New Roman" w:cs="Times New Roman"/>
          <w:shd w:val="clear" w:color="auto" w:fill="FFFFFF"/>
        </w:rPr>
        <w:t>Umowy</w:t>
      </w:r>
      <w:r w:rsidRPr="008F6D69">
        <w:rPr>
          <w:rFonts w:ascii="Times New Roman" w:hAnsi="Times New Roman" w:cs="Times New Roman"/>
          <w:shd w:val="clear" w:color="auto" w:fill="FFFFFF"/>
        </w:rPr>
        <w:t xml:space="preserve"> nastąpi wzrost cen, w szczególności dotyczący składników użytych do produkcji, kosztów robocizny związanych między innymi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8F6D69">
        <w:rPr>
          <w:rFonts w:ascii="Times New Roman" w:hAnsi="Times New Roman" w:cs="Times New Roman"/>
          <w:shd w:val="clear" w:color="auto" w:fill="FFFFFF"/>
        </w:rPr>
        <w:t>z wystąpieniem stanu epidemii albo innych nieprzewidzianych zdarzeń, niezależnych od Wykonawcy, a w sposób istotny wpływający na ofertowe ceny jednostkowe, to Wykonawcy przysługuje uprawnienie wystąpienia z wnioskiem do Zamawiającego o renegocjacje cen jednostkowych.</w:t>
      </w:r>
    </w:p>
    <w:p w14:paraId="3DC0B896" w14:textId="77777777" w:rsidR="00871129" w:rsidRPr="004E6A33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6D69">
        <w:rPr>
          <w:rFonts w:ascii="Times New Roman" w:hAnsi="Times New Roman" w:cs="Times New Roman"/>
          <w:shd w:val="clear" w:color="auto" w:fill="FFFFFF"/>
        </w:rPr>
        <w:t xml:space="preserve">Wniosek, o którym mowa w </w:t>
      </w:r>
      <w:r>
        <w:rPr>
          <w:rFonts w:ascii="Times New Roman" w:hAnsi="Times New Roman" w:cs="Times New Roman"/>
          <w:shd w:val="clear" w:color="auto" w:fill="FFFFFF"/>
        </w:rPr>
        <w:t>ust. 5</w:t>
      </w:r>
      <w:r w:rsidRPr="008F6D69">
        <w:rPr>
          <w:rFonts w:ascii="Times New Roman" w:hAnsi="Times New Roman" w:cs="Times New Roman"/>
          <w:shd w:val="clear" w:color="auto" w:fill="FFFFFF"/>
        </w:rPr>
        <w:t xml:space="preserve"> nie może być złożony wcześniej niż po upływie 3 miesięcy od zawarcia umowy i nie częściej niż raz na 3 miesiące, licząc od daty wejścia w życie poprzedniego aneksu w tym zakresie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8F6D69">
        <w:rPr>
          <w:rFonts w:ascii="Times New Roman" w:hAnsi="Times New Roman" w:cs="Times New Roman"/>
          <w:shd w:val="clear" w:color="auto" w:fill="FFFFFF"/>
        </w:rPr>
        <w:t xml:space="preserve"> Wniosek powinien być należycie umotywowany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8F6D69">
        <w:rPr>
          <w:rFonts w:ascii="Times New Roman" w:hAnsi="Times New Roman" w:cs="Times New Roman"/>
          <w:shd w:val="clear" w:color="auto" w:fill="FFFFFF"/>
        </w:rPr>
        <w:t>i udokumentowany.</w:t>
      </w:r>
    </w:p>
    <w:p w14:paraId="25761EFF" w14:textId="77777777" w:rsidR="00871129" w:rsidRPr="008F6D69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prowadzenia negocjacji cenowych realizacja niniejszej Umowy odbywała się będzie na dotychczasowych warunkach.</w:t>
      </w:r>
    </w:p>
    <w:p w14:paraId="3F8FE192" w14:textId="77777777" w:rsidR="00871129" w:rsidRPr="008F6D69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6D69"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>
        <w:rPr>
          <w:rFonts w:ascii="Times New Roman" w:hAnsi="Times New Roman" w:cs="Times New Roman"/>
        </w:rPr>
        <w:t>60</w:t>
      </w:r>
      <w:r w:rsidRPr="008F6D69">
        <w:rPr>
          <w:rFonts w:ascii="Times New Roman" w:hAnsi="Times New Roman" w:cs="Times New Roman"/>
        </w:rPr>
        <w:t xml:space="preserve"> dni licząc od daty jej doręczenia, na konto wskazane na fakturze. </w:t>
      </w:r>
    </w:p>
    <w:p w14:paraId="0DCD7C14" w14:textId="77777777" w:rsidR="00871129" w:rsidRDefault="00871129" w:rsidP="00871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Przy fakturowaniu należy stosować nazewnictwo zgodne z ofertą.</w:t>
      </w:r>
    </w:p>
    <w:p w14:paraId="1F1DBD2C" w14:textId="77777777" w:rsidR="00871129" w:rsidRPr="00CA2B32" w:rsidRDefault="00871129" w:rsidP="0087112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2EEF369" w14:textId="77777777" w:rsidR="00871129" w:rsidRPr="008D6348" w:rsidRDefault="00871129" w:rsidP="008711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4.</w:t>
      </w:r>
    </w:p>
    <w:p w14:paraId="33FCE65A" w14:textId="77777777" w:rsidR="00871129" w:rsidRPr="00682535" w:rsidRDefault="00871129" w:rsidP="0087112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14:paraId="081DD10F" w14:textId="3CD7F749" w:rsidR="00871129" w:rsidRPr="00682535" w:rsidRDefault="00871129" w:rsidP="008711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Zamawiającego- 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7AE9CF10" w14:textId="77777777" w:rsidR="00871129" w:rsidRPr="00682535" w:rsidRDefault="00871129" w:rsidP="00871129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………………………………</w:t>
      </w:r>
    </w:p>
    <w:p w14:paraId="76B995DD" w14:textId="77777777" w:rsidR="00871129" w:rsidRPr="00682535" w:rsidRDefault="00871129" w:rsidP="008711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ze strony Wykonawcy- </w:t>
      </w:r>
      <w:r>
        <w:rPr>
          <w:rFonts w:ascii="Times New Roman" w:hAnsi="Times New Roman" w:cs="Times New Roman"/>
        </w:rPr>
        <w:t>……………………….</w:t>
      </w:r>
    </w:p>
    <w:p w14:paraId="48B745A2" w14:textId="77777777" w:rsidR="00871129" w:rsidRPr="00C9734A" w:rsidRDefault="00871129" w:rsidP="00871129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e-mail: </w:t>
      </w:r>
      <w:r w:rsidRPr="00C9734A">
        <w:rPr>
          <w:rFonts w:ascii="Times New Roman" w:hAnsi="Times New Roman" w:cs="Times New Roman"/>
        </w:rPr>
        <w:t>………………………………</w:t>
      </w:r>
    </w:p>
    <w:p w14:paraId="39F7258E" w14:textId="77777777" w:rsidR="00871129" w:rsidRDefault="00871129" w:rsidP="00871129">
      <w:pPr>
        <w:spacing w:after="0" w:line="240" w:lineRule="auto"/>
        <w:rPr>
          <w:rFonts w:ascii="Times New Roman" w:hAnsi="Times New Roman" w:cs="Times New Roman"/>
          <w:b/>
        </w:rPr>
      </w:pPr>
    </w:p>
    <w:p w14:paraId="596879EC" w14:textId="77777777" w:rsidR="00871129" w:rsidRDefault="00871129" w:rsidP="00871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181A3B90" w14:textId="77777777" w:rsidR="00871129" w:rsidRDefault="00871129" w:rsidP="00871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6BBB36" w14:textId="77777777" w:rsidR="00871129" w:rsidRPr="007F4C3D" w:rsidRDefault="00871129" w:rsidP="0087112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5CF9CD6C" w14:textId="77777777" w:rsidR="00871129" w:rsidRPr="007F4C3D" w:rsidRDefault="00871129" w:rsidP="0087112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764A9B06" w14:textId="77777777" w:rsidR="00871129" w:rsidRPr="007F4C3D" w:rsidRDefault="00871129" w:rsidP="0087112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272A1983" w14:textId="77777777" w:rsidR="00871129" w:rsidRPr="007F4C3D" w:rsidRDefault="00871129" w:rsidP="0087112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15217276" w14:textId="77777777" w:rsidR="00871129" w:rsidRDefault="00871129" w:rsidP="0087112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14:paraId="3F30D15D" w14:textId="77777777" w:rsidR="00871129" w:rsidRDefault="00871129" w:rsidP="0087112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4EDCB4FA" w14:textId="77777777" w:rsidR="00871129" w:rsidRDefault="00871129" w:rsidP="0087112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0417ACA5" w14:textId="77777777" w:rsidR="00871129" w:rsidRDefault="00871129" w:rsidP="0087112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1B46F6E8" w14:textId="77777777" w:rsidR="00871129" w:rsidRPr="001D24C9" w:rsidRDefault="00871129" w:rsidP="0087112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0C7AE845" w14:textId="77777777" w:rsidR="00871129" w:rsidRDefault="00871129" w:rsidP="00871129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622D4534" w14:textId="77777777" w:rsidR="00871129" w:rsidRPr="0086250B" w:rsidRDefault="00871129" w:rsidP="008711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7DC4C72F" w14:textId="77777777" w:rsidR="00871129" w:rsidRDefault="00871129" w:rsidP="008711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</w:t>
      </w:r>
      <w:r>
        <w:rPr>
          <w:rFonts w:ascii="Times New Roman" w:hAnsi="Times New Roman" w:cs="Times New Roman"/>
        </w:rPr>
        <w:t xml:space="preserve"> brutto określonego w § 3 ust. 1</w:t>
      </w:r>
      <w:r w:rsidRPr="0086250B">
        <w:rPr>
          <w:rFonts w:ascii="Times New Roman" w:hAnsi="Times New Roman" w:cs="Times New Roman"/>
        </w:rPr>
        <w:t>.</w:t>
      </w:r>
    </w:p>
    <w:p w14:paraId="011A5A7A" w14:textId="77777777" w:rsidR="00871129" w:rsidRDefault="00871129" w:rsidP="00871129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6C91">
        <w:rPr>
          <w:rFonts w:ascii="Times New Roman" w:hAnsi="Times New Roman" w:cs="Times New Roman"/>
        </w:rPr>
        <w:t xml:space="preserve"> przypadku opóźnienia dostawy w wysokości 0,02 % szacowanego wynagrodzenia </w:t>
      </w:r>
      <w:r>
        <w:rPr>
          <w:rFonts w:ascii="Times New Roman" w:hAnsi="Times New Roman" w:cs="Times New Roman"/>
        </w:rPr>
        <w:t>brutto określonego w § 3 ust. 1 za każdy dzień zwłoki.</w:t>
      </w:r>
    </w:p>
    <w:p w14:paraId="6B0DAC4C" w14:textId="77777777" w:rsidR="00871129" w:rsidRPr="00306C91" w:rsidRDefault="00871129" w:rsidP="00871129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Jeżeli wysokość zastrzeżonych kar umownych nie pokrywa poniesionej szkody, strony mogą dochodzić odszkodowania uzupełniającego na drodze postępowania sądowego. </w:t>
      </w:r>
    </w:p>
    <w:p w14:paraId="0697BF5F" w14:textId="77777777" w:rsidR="00871129" w:rsidRDefault="00871129" w:rsidP="00871129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06C91">
        <w:rPr>
          <w:rFonts w:ascii="Times New Roman" w:hAnsi="Times New Roman" w:cs="Times New Roman"/>
        </w:rPr>
        <w:t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wyłącznie wynagrodzenia należnego z tytułu wykonania części umowy.</w:t>
      </w:r>
    </w:p>
    <w:p w14:paraId="069563C6" w14:textId="77777777" w:rsidR="00871129" w:rsidRPr="0086250B" w:rsidRDefault="00871129" w:rsidP="008711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14:paraId="2C21689D" w14:textId="77777777" w:rsidR="00871129" w:rsidRPr="00B23C64" w:rsidRDefault="00871129" w:rsidP="008711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Za opóźnienie w zapłacie wartości przedmiotu umowy Wykonawca naliczy</w:t>
      </w:r>
      <w:r>
        <w:rPr>
          <w:rFonts w:ascii="Times New Roman" w:hAnsi="Times New Roman" w:cs="Times New Roman"/>
        </w:rPr>
        <w:t xml:space="preserve"> Zamawiającemu</w:t>
      </w:r>
      <w:r w:rsidRPr="0086250B">
        <w:rPr>
          <w:rFonts w:ascii="Times New Roman" w:hAnsi="Times New Roman" w:cs="Times New Roman"/>
        </w:rPr>
        <w:t xml:space="preserve"> za odsetki ustawowe</w:t>
      </w:r>
      <w:r>
        <w:rPr>
          <w:rFonts w:ascii="Times New Roman" w:hAnsi="Times New Roman" w:cs="Times New Roman"/>
        </w:rPr>
        <w:t xml:space="preserve"> za każdy dzień opóźnienia</w:t>
      </w:r>
      <w:r w:rsidRPr="0086250B">
        <w:rPr>
          <w:rFonts w:ascii="Times New Roman" w:hAnsi="Times New Roman" w:cs="Times New Roman"/>
        </w:rPr>
        <w:t xml:space="preserve">. </w:t>
      </w:r>
    </w:p>
    <w:p w14:paraId="18B72608" w14:textId="77777777" w:rsidR="00871129" w:rsidRDefault="00871129" w:rsidP="008711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453AAFF6" w14:textId="77777777" w:rsidR="00871129" w:rsidRPr="000D6D2E" w:rsidRDefault="00871129" w:rsidP="0087112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0475">
        <w:rPr>
          <w:rFonts w:ascii="Times New Roman" w:hAnsi="Times New Roman" w:cs="Times New Roman"/>
        </w:rPr>
        <w:t xml:space="preserve">Umowa obowiązuje w okresie od </w:t>
      </w:r>
      <w:r>
        <w:rPr>
          <w:rFonts w:ascii="Times New Roman" w:hAnsi="Times New Roman" w:cs="Times New Roman"/>
        </w:rPr>
        <w:t xml:space="preserve">daty jej podpisania tj. ………. </w:t>
      </w:r>
      <w:r w:rsidRPr="008C0475">
        <w:rPr>
          <w:rFonts w:ascii="Times New Roman" w:hAnsi="Times New Roman" w:cs="Times New Roman"/>
        </w:rPr>
        <w:t xml:space="preserve"> przez o</w:t>
      </w:r>
      <w:r>
        <w:rPr>
          <w:rFonts w:ascii="Times New Roman" w:hAnsi="Times New Roman" w:cs="Times New Roman"/>
        </w:rPr>
        <w:t xml:space="preserve">kres 12 miesięcy tj. </w:t>
      </w:r>
      <w:r>
        <w:rPr>
          <w:rFonts w:ascii="Times New Roman" w:hAnsi="Times New Roman" w:cs="Times New Roman"/>
        </w:rPr>
        <w:br/>
        <w:t xml:space="preserve">do ………. </w:t>
      </w:r>
    </w:p>
    <w:p w14:paraId="777D4CE7" w14:textId="77777777" w:rsidR="00871129" w:rsidRPr="005521FA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8.</w:t>
      </w:r>
    </w:p>
    <w:p w14:paraId="1CFC2046" w14:textId="77777777" w:rsidR="00871129" w:rsidRPr="00505D62" w:rsidRDefault="00871129" w:rsidP="00871129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0F6ED5B4" w14:textId="73834084" w:rsidR="00871129" w:rsidRPr="004E6A33" w:rsidRDefault="00871129" w:rsidP="00871129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05D62">
        <w:rPr>
          <w:rFonts w:ascii="Times New Roman" w:hAnsi="Times New Roman" w:cs="Times New Roman"/>
        </w:rPr>
        <w:t xml:space="preserve">Zamawiający zastrzega sobie możliwość zamówień </w:t>
      </w:r>
      <w:r w:rsidRPr="00505D62">
        <w:rPr>
          <w:rFonts w:ascii="Times New Roman" w:hAnsi="Times New Roman" w:cs="Times New Roman"/>
        </w:rPr>
        <w:t>asortymentu,</w:t>
      </w:r>
      <w:r w:rsidRPr="00505D62">
        <w:rPr>
          <w:rFonts w:ascii="Times New Roman" w:hAnsi="Times New Roman" w:cs="Times New Roman"/>
        </w:rPr>
        <w:t xml:space="preserve"> poza tym przedstawionym </w:t>
      </w:r>
      <w:r w:rsidRPr="00505D62">
        <w:rPr>
          <w:rFonts w:ascii="Times New Roman" w:hAnsi="Times New Roman" w:cs="Times New Roman"/>
        </w:rPr>
        <w:br/>
        <w:t xml:space="preserve">w Załączniku nr </w:t>
      </w:r>
      <w:r>
        <w:rPr>
          <w:rFonts w:ascii="Times New Roman" w:hAnsi="Times New Roman" w:cs="Times New Roman"/>
        </w:rPr>
        <w:t>2</w:t>
      </w:r>
      <w:r w:rsidRPr="00505D62">
        <w:rPr>
          <w:rFonts w:ascii="Times New Roman" w:hAnsi="Times New Roman" w:cs="Times New Roman"/>
        </w:rPr>
        <w:t xml:space="preserve">. Wartość takich zamówień w okresie trwania Umowy nie może przekroczyć </w:t>
      </w:r>
      <w:r w:rsidRPr="00505D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505D62">
        <w:rPr>
          <w:rFonts w:ascii="Times New Roman" w:hAnsi="Times New Roman" w:cs="Times New Roman"/>
        </w:rPr>
        <w:t xml:space="preserve"> 000,00 złotych netto.</w:t>
      </w:r>
    </w:p>
    <w:p w14:paraId="2A091DAE" w14:textId="77777777" w:rsidR="00871129" w:rsidRPr="005521FA" w:rsidRDefault="00871129" w:rsidP="00871129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3AC45408" w14:textId="77777777" w:rsidR="00871129" w:rsidRPr="00505D62" w:rsidRDefault="00871129" w:rsidP="00871129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18D89D1C" w14:textId="77777777" w:rsidR="00871129" w:rsidRPr="00505D62" w:rsidRDefault="00871129" w:rsidP="00871129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05D62">
        <w:rPr>
          <w:rFonts w:ascii="Times New Roman" w:hAnsi="Times New Roman" w:cs="Times New Roman"/>
        </w:rPr>
        <w:t>Wykonawcy przysługuje uprawnienie wystąpienia z wnioskiem do Zamawiająceg</w:t>
      </w:r>
      <w:r>
        <w:rPr>
          <w:rFonts w:ascii="Times New Roman" w:hAnsi="Times New Roman" w:cs="Times New Roman"/>
        </w:rPr>
        <w:t xml:space="preserve">o o </w:t>
      </w:r>
      <w:r w:rsidRPr="00505D62">
        <w:rPr>
          <w:rFonts w:ascii="Times New Roman" w:hAnsi="Times New Roman" w:cs="Times New Roman"/>
        </w:rPr>
        <w:t>zmianę producenta dla asortymentu przedstawionego w załączniku nr 2 do niniejszej Umowy</w:t>
      </w:r>
      <w:r>
        <w:rPr>
          <w:rFonts w:ascii="Times New Roman" w:hAnsi="Times New Roman" w:cs="Times New Roman"/>
        </w:rPr>
        <w:t xml:space="preserve">. Asortyment pochodzący od innego producenta niż pierwotnie zaoferowano musi spełniać wszystkie wymagania określone w załączniku nr 3 do niniejszej Umowy. </w:t>
      </w:r>
    </w:p>
    <w:p w14:paraId="49100BB8" w14:textId="77777777" w:rsidR="00871129" w:rsidRPr="00505D62" w:rsidRDefault="00871129" w:rsidP="00871129">
      <w:pPr>
        <w:spacing w:after="0" w:line="360" w:lineRule="auto"/>
        <w:ind w:left="714"/>
        <w:contextualSpacing/>
        <w:rPr>
          <w:rFonts w:ascii="Times New Roman" w:hAnsi="Times New Roman" w:cs="Times New Roman"/>
          <w:b/>
        </w:rPr>
      </w:pPr>
    </w:p>
    <w:p w14:paraId="079E75CD" w14:textId="77777777" w:rsidR="00871129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14:paraId="6519F8C9" w14:textId="77777777" w:rsidR="00871129" w:rsidRDefault="00871129" w:rsidP="0087112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306A2384" w14:textId="77777777" w:rsidR="00871129" w:rsidRDefault="00871129" w:rsidP="0087112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72E15964" w14:textId="77777777" w:rsidR="00871129" w:rsidRPr="008D0B23" w:rsidRDefault="00871129" w:rsidP="0087112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Wszelkie spory powstałe na tle realizacji niniejszej umowy będą rozstrzygane przez sąd powszechny właściwy dla siedziby Zamawiającego.</w:t>
      </w:r>
    </w:p>
    <w:p w14:paraId="4A2F3462" w14:textId="77777777" w:rsidR="00871129" w:rsidRDefault="00871129" w:rsidP="0087112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0FF9728A" w14:textId="77777777" w:rsidR="00871129" w:rsidRDefault="00871129" w:rsidP="0087112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10.</w:t>
      </w:r>
    </w:p>
    <w:p w14:paraId="6FABD0ED" w14:textId="77777777" w:rsidR="00871129" w:rsidRPr="007713B4" w:rsidRDefault="00871129" w:rsidP="0087112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2D7B082A" w14:textId="77777777" w:rsidR="00871129" w:rsidRPr="00D9364B" w:rsidRDefault="00871129" w:rsidP="00871129">
      <w:pPr>
        <w:spacing w:line="256" w:lineRule="auto"/>
        <w:rPr>
          <w:rFonts w:ascii="Times New Roman" w:eastAsia="Calibri" w:hAnsi="Times New Roman" w:cs="Times New Roman"/>
        </w:rPr>
      </w:pPr>
    </w:p>
    <w:p w14:paraId="2221206B" w14:textId="77777777" w:rsidR="00C95DE5" w:rsidRDefault="00C95DE5" w:rsidP="00AD5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BE55F44" w14:textId="3142679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5984AEF5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38E590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CBA91D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23BBA3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18E25108" w14:textId="77777777" w:rsidR="0069102E" w:rsidRPr="004A5B2D" w:rsidRDefault="0069102E" w:rsidP="00AD5AC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3D4B5A47" w14:textId="079D3A27" w:rsidR="0069102E" w:rsidRDefault="0069102E" w:rsidP="00AD5AC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5CF52E84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FA21593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CC36F06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C780FE1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465EDD4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4499686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ABE1920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0543B07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6FD36C3" w14:textId="060D6598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AFF2D1E" w14:textId="3A72BAE1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78218D" w14:textId="7336936C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FC27878" w14:textId="32944C2A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E3AC66A" w14:textId="2FDAC493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6B3FCD0" w14:textId="71F6A75A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E7F2833" w14:textId="0F35F3CA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3D635E5" w14:textId="6BDE5DCB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CC11926" w14:textId="26EEAFEE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DE0113B" w14:textId="0801E120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B263030" w14:textId="131377AF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CE32AAC" w14:textId="61E8E7DE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F141254" w14:textId="001002D3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149181F" w14:textId="6C2F0AF8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3C4ABF1" w14:textId="0B0535B7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1EA55F1" w14:textId="75EFDBAF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CBC050" w14:textId="5C9D7ABA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7A1E38" w14:textId="07E60C5C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F74D9E0" w14:textId="60D71F8B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7E2080A" w14:textId="755B3ABA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E8DC45" w14:textId="4B570FB8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602D8B6" w14:textId="1640BA47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C36E872" w14:textId="71802F28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9E1840" w14:textId="15153FDF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B4001B6" w14:textId="118E89B2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4453EC4" w14:textId="0F85BB86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77C0C0" w14:textId="452A3AA6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018D54A" w14:textId="53BB2956" w:rsidR="004E6A33" w:rsidRDefault="004E6A33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3BF21F9" w14:textId="77777777" w:rsidR="007E38B2" w:rsidRPr="007E38B2" w:rsidRDefault="007E38B2" w:rsidP="007E38B2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E38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6 do Zapytania ofertowego</w:t>
      </w:r>
    </w:p>
    <w:p w14:paraId="4E2D9D96" w14:textId="470366B2" w:rsidR="004E6A33" w:rsidRDefault="004E6A33" w:rsidP="007E38B2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82C8EAA" w14:textId="77777777" w:rsidR="007E38B2" w:rsidRPr="00D21918" w:rsidRDefault="007E38B2" w:rsidP="007E38B2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SZCZEGÓŁOWY OPIS PRZEDMIOTU ZAMÓWIENIA</w:t>
      </w:r>
    </w:p>
    <w:p w14:paraId="0B6910E5" w14:textId="77777777" w:rsidR="008D6348" w:rsidRDefault="008D6348" w:rsidP="000D6D2E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23E5890" w14:textId="77777777" w:rsidR="008D6348" w:rsidRDefault="008D6348" w:rsidP="007713B4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C367CA" w14:textId="77777777" w:rsidR="00871129" w:rsidRPr="007E38B2" w:rsidRDefault="00871129" w:rsidP="00871129">
      <w:pPr>
        <w:tabs>
          <w:tab w:val="left" w:pos="5103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38B2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pl-PL"/>
        </w:rPr>
        <w:t>CZĘŚĆ I ZAMÓWIENIA:</w:t>
      </w:r>
    </w:p>
    <w:p w14:paraId="2C71AA38" w14:textId="77777777" w:rsidR="00871129" w:rsidRDefault="00871129" w:rsidP="00871129">
      <w:pPr>
        <w:pStyle w:val="Akapitzlist"/>
        <w:numPr>
          <w:ilvl w:val="0"/>
          <w:numId w:val="19"/>
        </w:num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060162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Rury i kształtki z PVC-U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-</w:t>
      </w:r>
      <w:r w:rsidRPr="00060162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rury i kształtki od tego samego producenta,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 w:rsidRPr="004A6505">
        <w:rPr>
          <w:rFonts w:ascii="Times New Roman" w:eastAsia="Times New Roman" w:hAnsi="Times New Roman" w:cs="Times New Roman"/>
          <w:b/>
          <w:szCs w:val="28"/>
          <w:lang w:eastAsia="pl-PL"/>
        </w:rPr>
        <w:t>otwory rur zabezpieczone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</w:t>
      </w:r>
      <w:r w:rsidRPr="00060162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średnica 90, 110, 160, 225 z uszczelką wargową,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rury </w:t>
      </w:r>
      <w:r w:rsidRPr="00060162">
        <w:rPr>
          <w:rFonts w:ascii="Times New Roman" w:eastAsia="Times New Roman" w:hAnsi="Times New Roman" w:cs="Times New Roman"/>
          <w:bCs/>
          <w:szCs w:val="28"/>
          <w:lang w:eastAsia="pl-PL"/>
        </w:rPr>
        <w:t>zgodnie z normą PN-EN ISO 1452-2,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kształtki zgodnie z normą PN-EN OSO 1452-3;</w:t>
      </w:r>
    </w:p>
    <w:p w14:paraId="1F9BE729" w14:textId="77777777" w:rsidR="00871129" w:rsidRPr="004A6505" w:rsidRDefault="00871129" w:rsidP="00871129">
      <w:pPr>
        <w:pStyle w:val="Akapitzlist"/>
        <w:numPr>
          <w:ilvl w:val="0"/>
          <w:numId w:val="19"/>
        </w:num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060162">
        <w:rPr>
          <w:rFonts w:ascii="Times New Roman" w:eastAsia="Times New Roman" w:hAnsi="Times New Roman" w:cs="Times New Roman"/>
          <w:b/>
          <w:szCs w:val="28"/>
          <w:lang w:eastAsia="pl-PL"/>
        </w:rPr>
        <w:t>Rury PE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Pr="00060162">
        <w:rPr>
          <w:rFonts w:ascii="Times New Roman" w:eastAsia="Times New Roman" w:hAnsi="Times New Roman" w:cs="Times New Roman"/>
          <w:bCs/>
          <w:szCs w:val="28"/>
          <w:lang w:eastAsia="pl-PL"/>
        </w:rPr>
        <w:t>- wykonane w całości z materiału klasy PE 100, zgodnie z normą PN-EN 12201-2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+A1:</w:t>
      </w:r>
      <w:r w:rsidRPr="004A6505">
        <w:t xml:space="preserve"> 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2013-12</w:t>
      </w:r>
      <w:r w:rsidRPr="00060162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rury od 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DN 25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do DN 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63 kręgi, z kolei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rury od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DN 90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do DN 20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0 sztangi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o długości 12 m, </w:t>
      </w:r>
      <w:r w:rsidRPr="00CF406D">
        <w:rPr>
          <w:rFonts w:ascii="Times New Roman" w:eastAsia="Times New Roman" w:hAnsi="Times New Roman" w:cs="Times New Roman"/>
          <w:b/>
          <w:szCs w:val="28"/>
          <w:lang w:eastAsia="pl-PL"/>
        </w:rPr>
        <w:t>otwory rur zabezpieczone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rury muszą posiadać oznakowanie zgodne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z przeznaczeniem do wody pitnej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kolorze błękitnym, niebieskim lub czarnym z niebieskimi pasami;</w:t>
      </w:r>
    </w:p>
    <w:p w14:paraId="3AFFC7F1" w14:textId="77777777" w:rsidR="00871129" w:rsidRPr="00463387" w:rsidRDefault="00871129" w:rsidP="00871129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906BCD">
        <w:rPr>
          <w:rFonts w:ascii="Times New Roman" w:eastAsia="Times New Roman" w:hAnsi="Times New Roman" w:cs="Times New Roman"/>
          <w:b/>
          <w:szCs w:val="28"/>
          <w:lang w:eastAsia="pl-PL"/>
        </w:rPr>
        <w:t>Kształtki PE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Pr="00463387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- 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wszystkie zaciskowe,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z uszczelką NBR, wzmocnione stalą nierdzewną, czarne z niebieskim zakończeniem, pierścień zaciskowy żywica POM, PN 16,</w:t>
      </w:r>
      <w:r w:rsidRPr="00463387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zgodnie z normą DIN 8076-3, ISO 14236;</w:t>
      </w:r>
    </w:p>
    <w:p w14:paraId="01A63D4C" w14:textId="77777777" w:rsidR="00871129" w:rsidRDefault="00871129" w:rsidP="00871129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Kształtki doczołowe i elektrooporowe –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zgodnie z normą </w:t>
      </w:r>
      <w:r w:rsidRPr="004A6505">
        <w:rPr>
          <w:rFonts w:ascii="Times New Roman" w:eastAsia="Times New Roman" w:hAnsi="Times New Roman" w:cs="Times New Roman"/>
          <w:bCs/>
          <w:szCs w:val="28"/>
          <w:lang w:eastAsia="pl-PL"/>
        </w:rPr>
        <w:t>PN-EN 12201-3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.</w:t>
      </w:r>
    </w:p>
    <w:p w14:paraId="618A50CB" w14:textId="77777777" w:rsidR="00871129" w:rsidRDefault="00871129" w:rsidP="00871129">
      <w:pPr>
        <w:tabs>
          <w:tab w:val="left" w:pos="5103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F61F5A">
        <w:rPr>
          <w:rFonts w:ascii="Times New Roman" w:eastAsia="Times New Roman" w:hAnsi="Times New Roman" w:cs="Times New Roman"/>
          <w:b/>
          <w:szCs w:val="28"/>
          <w:highlight w:val="lightGray"/>
          <w:lang w:eastAsia="pl-PL"/>
        </w:rPr>
        <w:t>CZĘŚĆ II ZAMÓWIENIA:</w:t>
      </w:r>
    </w:p>
    <w:p w14:paraId="124A60D4" w14:textId="77777777" w:rsidR="00871129" w:rsidRPr="00BA6FBF" w:rsidRDefault="00871129" w:rsidP="00871129">
      <w:pPr>
        <w:pStyle w:val="Akapitzlist"/>
        <w:numPr>
          <w:ilvl w:val="0"/>
          <w:numId w:val="20"/>
        </w:numPr>
        <w:tabs>
          <w:tab w:val="left" w:pos="510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>Hydrant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>y</w:t>
      </w: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nadziemn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>e</w:t>
      </w: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i podziemn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>e</w:t>
      </w: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z </w:t>
      </w: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>podwójn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>ym</w:t>
      </w:r>
      <w:r w:rsidRPr="008F5F07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zamknięcie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- p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rzyłącze kołnierzowe zgodnie z PN-EN 1092-2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z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abezpieczenie antykorozyjne wewnątrz i zewnątrz farbą epoksydową o grubości powłoki 250-500 µm dodatkowo hydranty nadziemne zabezpieczone przed działaniem promieniowania UV powłoką poliestrową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k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orpus górny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kulowy oraz komora zaworowa wykonane z żeliwa sferoidalnego </w:t>
      </w:r>
      <w:bookmarkStart w:id="1" w:name="_Hlk139525952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gat. min EN-GJS 400-15</w:t>
      </w:r>
      <w:bookmarkEnd w:id="1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, kolumna żeliwna, trzpień ze stali nierdzewnej, rura trzpieniowa stalowa ocynkowana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po montażu hydrantu nadziemnego przed zakopaniem - możliwość obrotu korpusu górnego o 360°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n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akrętka trzpienia mosiężna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z gwintem trapezowym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n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asady hydrantu nadziemnego wykonane ze stopu aluminium,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pokrywy nasad  z żeliwa szarego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u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szczelnienie tłoka w tulei prowadzącej z materiału nierdzewnego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t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łok hydrantu </w:t>
      </w:r>
      <w:proofErr w:type="spellStart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nawulkanizowany</w:t>
      </w:r>
      <w:proofErr w:type="spellEnd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gumą EPDM o twardości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min.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70°Sh.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o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dwodnienie powinno nastąpić z chwilą całkowitego zamknięcia hydrantu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ciśnienie robocze PN 16, </w:t>
      </w:r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wydajność hydrantów  Przy ciśnieniu 0,2 </w:t>
      </w:r>
      <w:proofErr w:type="spellStart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>MPa</w:t>
      </w:r>
      <w:proofErr w:type="spellEnd"/>
      <w:r w:rsidRPr="00BA6FB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powinna wynosić minimum 10dm3/s. </w:t>
      </w:r>
    </w:p>
    <w:p w14:paraId="4A71653B" w14:textId="77777777" w:rsidR="00871129" w:rsidRPr="00B25063" w:rsidRDefault="00871129" w:rsidP="00871129">
      <w:pPr>
        <w:pStyle w:val="Akapitzlist"/>
        <w:numPr>
          <w:ilvl w:val="0"/>
          <w:numId w:val="20"/>
        </w:num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Hydranty nadziemne z pojedynczym zamknięciem -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przyłącze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kołnierzowe i </w:t>
      </w:r>
      <w:proofErr w:type="spellStart"/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owiercenie</w:t>
      </w:r>
      <w:proofErr w:type="spellEnd"/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PN-EN 1092-2;1999, maksymalne ciśnienie PN16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k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orpus górny, korpus dolny, grzyb wykonan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y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z żeliwa sferoidalnego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k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olumna hydrantu z rury żeliwnej sferoidalnej (pokryta warstwą cynku)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s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amoczynne całkowite odwodnienie z chwilą odcięcia wody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t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rzpień ze stali nierdzewnej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z walcowanym gwintem i scalonym kołnierzem trzpienia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u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szczelnienie trzpienia o-ringowe, strefa o-ringowego uszczelnienia korka odseparowana od medium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e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lementy odcinająco-zamykające (tłok/tłoczek/grzybek) całkowicie wulkanizowane gumą EPDM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epoksydowe 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lastRenderedPageBreak/>
        <w:t>zabezpieczenie antykorozyjne elementów żeliwnych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p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owłoka odporna na promieniowanie UV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możliwość łatwej wymiany wszystkich elementów wewnętrznych bez konieczności wykopywania hydrantu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o</w:t>
      </w:r>
      <w:r w:rsidRPr="00B25063">
        <w:rPr>
          <w:rFonts w:ascii="Times New Roman" w:eastAsia="Times New Roman" w:hAnsi="Times New Roman" w:cs="Times New Roman"/>
          <w:bCs/>
          <w:szCs w:val="28"/>
          <w:lang w:eastAsia="pl-PL"/>
        </w:rPr>
        <w:t>słona odwadniacza w komplecie do każdego hydrantu</w:t>
      </w:r>
    </w:p>
    <w:p w14:paraId="7B455575" w14:textId="77777777" w:rsidR="00871129" w:rsidRPr="00E0725F" w:rsidRDefault="00871129" w:rsidP="008711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B25063">
        <w:rPr>
          <w:rFonts w:ascii="Times New Roman" w:eastAsia="Times New Roman" w:hAnsi="Times New Roman" w:cs="Times New Roman"/>
          <w:b/>
          <w:szCs w:val="28"/>
          <w:lang w:eastAsia="pl-PL"/>
        </w:rPr>
        <w:t>Hydranty podziemne z pojedynczym zamknięciem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przyłącze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kołnierzowe i </w:t>
      </w:r>
      <w:proofErr w:type="spellStart"/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owiercenie</w:t>
      </w:r>
      <w:proofErr w:type="spellEnd"/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PN-EN 1092-2;1999, maksymalne ciśnienie PN16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korpus górny, korpus dolny, kolumna i grzyb wykonane z żeliwa sferoidalnego. Korpus górny, dolny oraz kolumna wykonane jako jednolity odlew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samoczynne całkowite odwodnienie z chwilą odcięcia wody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trzpień wykonany ze stali nierdzewnej z walcowanym gwintem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uszczelnienie wrzeciona o-ringowe</w:t>
      </w:r>
    </w:p>
    <w:p w14:paraId="2DEC5F38" w14:textId="77777777" w:rsidR="00871129" w:rsidRPr="00E0725F" w:rsidRDefault="00871129" w:rsidP="0087112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Cs w:val="28"/>
          <w:lang w:eastAsia="pl-PL"/>
        </w:rPr>
        <w:t>e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lementy odcinająco-zamykające (tłok/tłoczek/grzybek) całkowicie wulkanizowane gumą EPDM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pierścień doszczelniający wykonany ze stopów metali kolorowych lub stali nierdzewnej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epoksydowe zabezpieczenie antykorozyjne elementów żeliwnych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osłona odwadniacza w komplecie do każdego hydrantu</w:t>
      </w:r>
    </w:p>
    <w:p w14:paraId="600DA89B" w14:textId="77777777" w:rsidR="00871129" w:rsidRPr="002575D5" w:rsidRDefault="00871129" w:rsidP="00871129">
      <w:pPr>
        <w:pStyle w:val="Akapitzlist"/>
        <w:numPr>
          <w:ilvl w:val="0"/>
          <w:numId w:val="20"/>
        </w:numPr>
        <w:tabs>
          <w:tab w:val="left" w:pos="510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Hydranty nadziemne łamane z podwójnym zamknięciem - </w:t>
      </w:r>
      <w:r w:rsidRPr="002575D5">
        <w:rPr>
          <w:rFonts w:ascii="Times New Roman" w:hAnsi="Times New Roman" w:cs="Times New Roman"/>
          <w:color w:val="000000"/>
        </w:rPr>
        <w:t xml:space="preserve">przyłącze kołnierzowe zgodnie </w:t>
      </w:r>
      <w:r>
        <w:rPr>
          <w:rFonts w:ascii="Times New Roman" w:hAnsi="Times New Roman" w:cs="Times New Roman"/>
          <w:color w:val="000000"/>
        </w:rPr>
        <w:br/>
      </w:r>
      <w:r w:rsidRPr="002575D5">
        <w:rPr>
          <w:rFonts w:ascii="Times New Roman" w:hAnsi="Times New Roman" w:cs="Times New Roman"/>
          <w:color w:val="000000"/>
        </w:rPr>
        <w:t xml:space="preserve">z PN-EN 1092-2., zabezpieczenie antykorozyjne wewnątrz i zewnątrz farbą epoksydową </w:t>
      </w:r>
      <w:r>
        <w:rPr>
          <w:rFonts w:ascii="Times New Roman" w:hAnsi="Times New Roman" w:cs="Times New Roman"/>
          <w:color w:val="000000"/>
        </w:rPr>
        <w:br/>
      </w:r>
      <w:r w:rsidRPr="002575D5">
        <w:rPr>
          <w:rFonts w:ascii="Times New Roman" w:hAnsi="Times New Roman" w:cs="Times New Roman"/>
          <w:color w:val="000000"/>
        </w:rPr>
        <w:t xml:space="preserve">o grubości powłoki 250-500 µm dodatkowo zabezpieczone przed działaniem promieniowania UV powłoką poliestrową, korpus górny i komora zaworowa wykonane z żeliwa sferoidalnego gat. min EN-GJS 400-15, kolumna żeliwna, trzpień ze stali nierdzewnej, rura trzpieniowa stalowa ocynkowana, możliwość obrotu korpusu górnego po montażu hydrantu o 360°, kolumna dzielona na poziomie gruntu i połączona za pomocą  śrub o ograniczonej wytrzymałości, nakrętka trzpienia z gwintem trapezowym z mosiądzu utwardzonego – niewymienna, zaprasowana lub zalana w obudowie, min. 3 </w:t>
      </w:r>
      <w:proofErr w:type="spellStart"/>
      <w:r w:rsidRPr="002575D5">
        <w:rPr>
          <w:rFonts w:ascii="Times New Roman" w:hAnsi="Times New Roman" w:cs="Times New Roman"/>
          <w:color w:val="000000"/>
        </w:rPr>
        <w:t>oringi</w:t>
      </w:r>
      <w:proofErr w:type="spellEnd"/>
      <w:r w:rsidRPr="002575D5">
        <w:rPr>
          <w:rFonts w:ascii="Times New Roman" w:hAnsi="Times New Roman" w:cs="Times New Roman"/>
          <w:color w:val="000000"/>
        </w:rPr>
        <w:t xml:space="preserve"> na trzpieniu współpracujące z tulejką z materiału nierdzewnego, nasady hydrantu wykonane ze stopu aluminium, pokrywy nasad  z żeliwa szarego, uszczelnienie tłoka w tulei prowadzącej z materiału nierdzewnego, tłok hydrantu </w:t>
      </w:r>
      <w:proofErr w:type="spellStart"/>
      <w:r w:rsidRPr="002575D5">
        <w:rPr>
          <w:rFonts w:ascii="Times New Roman" w:hAnsi="Times New Roman" w:cs="Times New Roman"/>
          <w:color w:val="000000"/>
        </w:rPr>
        <w:t>nawulkanizowany</w:t>
      </w:r>
      <w:proofErr w:type="spellEnd"/>
      <w:r w:rsidRPr="002575D5">
        <w:rPr>
          <w:rFonts w:ascii="Times New Roman" w:hAnsi="Times New Roman" w:cs="Times New Roman"/>
          <w:color w:val="000000"/>
        </w:rPr>
        <w:t xml:space="preserve"> gumą EPDM o twardości min 70°Sh, odwodnienie powinno nastąpić z chwilą całkowitego zamknięcia hydrantu, ciśnienie robocze PN 16, wydajność hydrantów przy ciśnieniu 0,2 </w:t>
      </w:r>
      <w:proofErr w:type="spellStart"/>
      <w:r w:rsidRPr="002575D5">
        <w:rPr>
          <w:rFonts w:ascii="Times New Roman" w:hAnsi="Times New Roman" w:cs="Times New Roman"/>
          <w:color w:val="000000"/>
        </w:rPr>
        <w:t>MPa</w:t>
      </w:r>
      <w:proofErr w:type="spellEnd"/>
      <w:r w:rsidRPr="002575D5">
        <w:rPr>
          <w:rFonts w:ascii="Times New Roman" w:hAnsi="Times New Roman" w:cs="Times New Roman"/>
          <w:color w:val="000000"/>
        </w:rPr>
        <w:t xml:space="preserve"> powinna wynosić minimum 10dm</w:t>
      </w:r>
      <w:r w:rsidRPr="002575D5">
        <w:rPr>
          <w:rFonts w:ascii="Times New Roman" w:hAnsi="Times New Roman" w:cs="Times New Roman"/>
          <w:color w:val="000000"/>
          <w:vertAlign w:val="superscript"/>
        </w:rPr>
        <w:t>3</w:t>
      </w:r>
      <w:r w:rsidRPr="002575D5">
        <w:rPr>
          <w:rFonts w:ascii="Times New Roman" w:hAnsi="Times New Roman" w:cs="Times New Roman"/>
          <w:color w:val="000000"/>
        </w:rPr>
        <w:t xml:space="preserve">/s. </w:t>
      </w:r>
    </w:p>
    <w:p w14:paraId="070A242B" w14:textId="77777777" w:rsidR="00871129" w:rsidRPr="00E0725F" w:rsidRDefault="00871129" w:rsidP="00871129">
      <w:pPr>
        <w:pStyle w:val="Akapitzlist"/>
        <w:numPr>
          <w:ilvl w:val="0"/>
          <w:numId w:val="20"/>
        </w:numPr>
        <w:tabs>
          <w:tab w:val="left" w:pos="510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Zasuwy gwintowane z uszczelnieniem miękkim –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połączenie gwintowane – gwint rurowy calowy wewnętrzny PN-EN 10226-1, ciśnienie PN10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korpus, pokrywa, klin wykonane z żeliwa sferoidalnego gat. min EN-GJS-400-15, PN-EN 1563:2000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prosty przelot, bez przewężeń i bez gniazda w miejscu zamknięcia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klin wulkanizowany na całej powierzchni tj. wewnątrz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i zewnątrz gumą EPDM, dopuszczony do kontaktu z wodą pitną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trzpień ze stali nierdzewnej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z walcowanym gwintem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ł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ożysko wrzeciona z tworzywa zmniejszającego tarcie w płaszczyźnie poziomej i pionowej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u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szczelnienie trzpienia o-ringowe (minimum 3 o-ringi)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uszczelka zabezpieczająca korek górny uszczelnienia trzpienia przed kontaktem z ziemią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całkowite zabezpieczenie strefy uszczelnienia trzpienia przed wpływem medium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>ochrona antykorozyjna zewnątrz i wewnątrz proszkową farbą epoksydową metodą fluidyzacyjną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śruby łączące </w:t>
      </w:r>
      <w:r w:rsidRPr="00E0725F">
        <w:rPr>
          <w:rFonts w:ascii="Times New Roman" w:eastAsia="Times New Roman" w:hAnsi="Times New Roman" w:cs="Times New Roman"/>
          <w:bCs/>
          <w:szCs w:val="28"/>
          <w:lang w:eastAsia="pl-PL"/>
        </w:rPr>
        <w:lastRenderedPageBreak/>
        <w:t>pokrywę z korpusem ze stali nierdzewnej,  schowane w korpusie i zabezpieczone masą na gorąco.</w:t>
      </w:r>
    </w:p>
    <w:p w14:paraId="2B1A41A4" w14:textId="77777777" w:rsidR="00871129" w:rsidRPr="00712027" w:rsidRDefault="00871129" w:rsidP="00871129">
      <w:pPr>
        <w:pStyle w:val="Akapitzlist"/>
        <w:tabs>
          <w:tab w:val="left" w:pos="5103"/>
        </w:tabs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2954F703" w14:textId="77777777" w:rsidR="00871129" w:rsidRPr="00517297" w:rsidRDefault="00871129" w:rsidP="00871129">
      <w:pPr>
        <w:pStyle w:val="Akapitzlist"/>
        <w:numPr>
          <w:ilvl w:val="0"/>
          <w:numId w:val="20"/>
        </w:num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DD2C94">
        <w:rPr>
          <w:rFonts w:ascii="Times New Roman" w:eastAsia="Times New Roman" w:hAnsi="Times New Roman" w:cs="Times New Roman"/>
          <w:b/>
          <w:szCs w:val="28"/>
          <w:lang w:eastAsia="pl-PL"/>
        </w:rPr>
        <w:t>Zasuwy kołnierzowe z uszczelnieniem miękkim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Pr="00DD2C94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-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Połączenie kołnierzowe zgodne z PN-EN 1092-2; ciśnienie PN10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korpus, pokrywa, klin wykonane z żeliwa sferoidalnego gat. min EN-GJS-400-15, PN-EN 1563:2000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prosty przelot, bez przewężeń i bez gniazda w miejscu zamknięcia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klin wulkanizowany na całej powierzchni tj. wewnątrz i zewnątrz gumą EPDM, dopuszczony do kontaktu z wodą pitną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nakrętka klina wykonana z mosiądzu prasowanego, wymienna,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trzpień ze stali nierdzewnej z walcowanym gwintem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łożysko wrzeciona z tworzywa zmniejszającego tarcie w płaszczyźnie poziomej i pionowej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uszczelnienie trzpienia o-ringowe (minimum 3 o-ringi)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uszczelka zabezpieczająca korek górny uszczelnienia trzpienia przed kontaktem z ziemią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całkowite zabezpieczenie strefy uszczelnienia trzpienia przed wpływem medium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ochrona antykorozyjna zewnątrz i wewnątrz proszkową farbą epoksydową metodą fluidyzacyjną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r w:rsidRPr="00517297">
        <w:rPr>
          <w:rFonts w:ascii="Times New Roman" w:eastAsia="Times New Roman" w:hAnsi="Times New Roman" w:cs="Times New Roman"/>
          <w:bCs/>
          <w:szCs w:val="28"/>
          <w:lang w:eastAsia="pl-PL"/>
        </w:rPr>
        <w:t>śruby łączące pokrywę z korpusem ze stali nierdzewnej, schowane w korpusie i zabezpieczone masą na gorąco.</w:t>
      </w:r>
    </w:p>
    <w:p w14:paraId="3B94FE0A" w14:textId="77777777" w:rsidR="00871129" w:rsidRPr="006130DC" w:rsidRDefault="00871129" w:rsidP="00871129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30DC">
        <w:rPr>
          <w:rFonts w:ascii="Times New Roman" w:eastAsia="Times New Roman" w:hAnsi="Times New Roman" w:cs="Times New Roman"/>
          <w:b/>
          <w:lang w:eastAsia="pl-PL"/>
        </w:rPr>
        <w:t>Opasko-zasuwy z uszczelnieniem miękkim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130D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130DC">
        <w:rPr>
          <w:rFonts w:ascii="Times New Roman" w:hAnsi="Times New Roman" w:cs="Times New Roman"/>
          <w:color w:val="000000"/>
        </w:rPr>
        <w:t>możliwość montażu na rurach PCV i PE.</w:t>
      </w:r>
    </w:p>
    <w:p w14:paraId="5DE29834" w14:textId="77777777" w:rsidR="00871129" w:rsidRPr="00771E33" w:rsidRDefault="00871129" w:rsidP="00871129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771E33">
        <w:rPr>
          <w:rFonts w:ascii="Times New Roman" w:hAnsi="Times New Roman" w:cs="Times New Roman"/>
          <w:color w:val="000000"/>
        </w:rPr>
        <w:t>ymienna mosiężna wkrętka uszczelnienia trzpienia umieszczona w pokrywie, zabezpieczona przed wykręceniem pierścieniem ze stali nierdzewnej, umieszczonym pod uszczelką górną.</w:t>
      </w:r>
    </w:p>
    <w:p w14:paraId="58F5E32C" w14:textId="77777777" w:rsidR="00871129" w:rsidRDefault="00871129" w:rsidP="00871129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771E33">
        <w:rPr>
          <w:rFonts w:ascii="Times New Roman" w:hAnsi="Times New Roman" w:cs="Times New Roman"/>
          <w:color w:val="000000"/>
        </w:rPr>
        <w:t>ucha strefa uszczelnienia trzpienia zabezpieczona uszczelką dolną (wargową) z gumy</w:t>
      </w:r>
      <w:r>
        <w:rPr>
          <w:rFonts w:ascii="Times New Roman" w:hAnsi="Times New Roman" w:cs="Times New Roman"/>
          <w:color w:val="000000"/>
        </w:rPr>
        <w:t xml:space="preserve"> </w:t>
      </w:r>
      <w:r w:rsidRPr="00771E33">
        <w:rPr>
          <w:rFonts w:ascii="Times New Roman" w:hAnsi="Times New Roman" w:cs="Times New Roman"/>
          <w:color w:val="000000"/>
        </w:rPr>
        <w:t xml:space="preserve">EPDM, umożliwiająca wymianę </w:t>
      </w:r>
      <w:proofErr w:type="spellStart"/>
      <w:r w:rsidRPr="00771E33">
        <w:rPr>
          <w:rFonts w:ascii="Times New Roman" w:hAnsi="Times New Roman" w:cs="Times New Roman"/>
          <w:color w:val="000000"/>
        </w:rPr>
        <w:t>oringów</w:t>
      </w:r>
      <w:proofErr w:type="spellEnd"/>
      <w:r w:rsidRPr="00771E33">
        <w:rPr>
          <w:rFonts w:ascii="Times New Roman" w:hAnsi="Times New Roman" w:cs="Times New Roman"/>
          <w:color w:val="000000"/>
        </w:rPr>
        <w:t xml:space="preserve"> trzpienia pod pełnym ciśnieniem i przy dowolnym położeniu klina</w:t>
      </w:r>
      <w:r>
        <w:rPr>
          <w:rFonts w:ascii="Times New Roman" w:hAnsi="Times New Roman" w:cs="Times New Roman"/>
          <w:color w:val="000000"/>
        </w:rPr>
        <w:t>, t</w:t>
      </w:r>
      <w:r w:rsidRPr="00771E33">
        <w:rPr>
          <w:rFonts w:ascii="Times New Roman" w:hAnsi="Times New Roman" w:cs="Times New Roman"/>
          <w:color w:val="000000"/>
        </w:rPr>
        <w:t xml:space="preserve">rzpień  ze stali nierdzewnej z gwintem walcowanym, w strefie uszczelnienia pozbawiony nacięć, umożliwiający współpracę z </w:t>
      </w:r>
      <w:proofErr w:type="spellStart"/>
      <w:r w:rsidRPr="00771E33">
        <w:rPr>
          <w:rFonts w:ascii="Times New Roman" w:hAnsi="Times New Roman" w:cs="Times New Roman"/>
          <w:color w:val="000000"/>
        </w:rPr>
        <w:t>oringami</w:t>
      </w:r>
      <w:proofErr w:type="spellEnd"/>
      <w:r w:rsidRPr="00771E33">
        <w:rPr>
          <w:rFonts w:ascii="Times New Roman" w:hAnsi="Times New Roman" w:cs="Times New Roman"/>
          <w:color w:val="000000"/>
        </w:rPr>
        <w:t xml:space="preserve"> umieszczonymi we wkrętce i zawieszony </w:t>
      </w:r>
      <w:r>
        <w:rPr>
          <w:rFonts w:ascii="Times New Roman" w:hAnsi="Times New Roman" w:cs="Times New Roman"/>
          <w:color w:val="000000"/>
        </w:rPr>
        <w:br/>
      </w:r>
      <w:r w:rsidRPr="00771E33">
        <w:rPr>
          <w:rFonts w:ascii="Times New Roman" w:hAnsi="Times New Roman" w:cs="Times New Roman"/>
          <w:color w:val="000000"/>
        </w:rPr>
        <w:t>w gnieździe pokrywy a nie na wkrętce oporowej</w:t>
      </w:r>
      <w:r>
        <w:rPr>
          <w:rFonts w:ascii="Times New Roman" w:hAnsi="Times New Roman" w:cs="Times New Roman"/>
          <w:color w:val="000000"/>
        </w:rPr>
        <w:t>, n</w:t>
      </w:r>
      <w:r w:rsidRPr="00771E33">
        <w:rPr>
          <w:rFonts w:ascii="Times New Roman" w:hAnsi="Times New Roman" w:cs="Times New Roman"/>
          <w:color w:val="000000"/>
        </w:rPr>
        <w:t>akrętka zawieszenia klina na trzpieniu – niewymienna, wykonana z mosiądzu, zaprasowana lub zalana w klinie zasuwy</w:t>
      </w:r>
      <w:r>
        <w:rPr>
          <w:rFonts w:ascii="Times New Roman" w:hAnsi="Times New Roman" w:cs="Times New Roman"/>
          <w:color w:val="000000"/>
        </w:rPr>
        <w:t>, k</w:t>
      </w:r>
      <w:r w:rsidRPr="00771E33">
        <w:rPr>
          <w:rFonts w:ascii="Times New Roman" w:hAnsi="Times New Roman" w:cs="Times New Roman"/>
          <w:color w:val="000000"/>
        </w:rPr>
        <w:t xml:space="preserve">lin </w:t>
      </w:r>
      <w:proofErr w:type="spellStart"/>
      <w:r w:rsidRPr="00771E33">
        <w:rPr>
          <w:rFonts w:ascii="Times New Roman" w:hAnsi="Times New Roman" w:cs="Times New Roman"/>
          <w:color w:val="000000"/>
        </w:rPr>
        <w:t>nawulkanizowany</w:t>
      </w:r>
      <w:proofErr w:type="spellEnd"/>
      <w:r w:rsidRPr="00771E33">
        <w:rPr>
          <w:rFonts w:ascii="Times New Roman" w:hAnsi="Times New Roman" w:cs="Times New Roman"/>
          <w:color w:val="000000"/>
        </w:rPr>
        <w:t xml:space="preserve"> wewnątrz i zewnątrz gumą EPDM o twardości </w:t>
      </w:r>
      <w:r>
        <w:rPr>
          <w:rFonts w:ascii="Times New Roman" w:hAnsi="Times New Roman" w:cs="Times New Roman"/>
          <w:color w:val="000000"/>
        </w:rPr>
        <w:t xml:space="preserve">min. </w:t>
      </w:r>
      <w:r w:rsidRPr="00771E33">
        <w:rPr>
          <w:rFonts w:ascii="Times New Roman" w:hAnsi="Times New Roman" w:cs="Times New Roman"/>
          <w:color w:val="000000"/>
        </w:rPr>
        <w:t>70±5°Sh</w:t>
      </w:r>
      <w:r>
        <w:rPr>
          <w:rFonts w:ascii="Times New Roman" w:hAnsi="Times New Roman" w:cs="Times New Roman"/>
          <w:color w:val="000000"/>
        </w:rPr>
        <w:t>,</w:t>
      </w:r>
      <w:r w:rsidRPr="00771E33">
        <w:rPr>
          <w:rFonts w:ascii="Times New Roman" w:hAnsi="Times New Roman" w:cs="Times New Roman"/>
          <w:color w:val="000000"/>
        </w:rPr>
        <w:t xml:space="preserve"> prowadzony metodą wpust wypust w kadłubie zasuwy</w:t>
      </w:r>
      <w:r>
        <w:rPr>
          <w:rFonts w:ascii="Times New Roman" w:hAnsi="Times New Roman" w:cs="Times New Roman"/>
          <w:color w:val="000000"/>
        </w:rPr>
        <w:t>, m</w:t>
      </w:r>
      <w:r w:rsidRPr="00771E33">
        <w:rPr>
          <w:rFonts w:ascii="Times New Roman" w:hAnsi="Times New Roman" w:cs="Times New Roman"/>
          <w:color w:val="000000"/>
        </w:rPr>
        <w:t>ożliwość wykonania przyłącza pod ciśnieniem przy użyciu aparatu do nawiercania</w:t>
      </w:r>
      <w:r>
        <w:rPr>
          <w:rFonts w:ascii="Times New Roman" w:hAnsi="Times New Roman" w:cs="Times New Roman"/>
          <w:color w:val="000000"/>
        </w:rPr>
        <w:t>, k</w:t>
      </w:r>
      <w:r w:rsidRPr="00771E33">
        <w:rPr>
          <w:rFonts w:ascii="Times New Roman" w:hAnsi="Times New Roman" w:cs="Times New Roman"/>
          <w:color w:val="000000"/>
        </w:rPr>
        <w:t xml:space="preserve">adłub zasuwy, pokrywa, klin oraz stopa z gwintem wewnętrznym wykonane  z żeliwa sferoidalnego gat. min EN-GJS 400-15, </w:t>
      </w:r>
      <w:r>
        <w:rPr>
          <w:rFonts w:ascii="Times New Roman" w:hAnsi="Times New Roman" w:cs="Times New Roman"/>
          <w:color w:val="000000"/>
        </w:rPr>
        <w:t>o</w:t>
      </w:r>
      <w:r w:rsidRPr="00771E33">
        <w:rPr>
          <w:rFonts w:ascii="Times New Roman" w:hAnsi="Times New Roman" w:cs="Times New Roman"/>
          <w:color w:val="000000"/>
        </w:rPr>
        <w:t>bejma do rur wykonana z żeliwa sferoidalnego wyłożona gumą</w:t>
      </w:r>
      <w:r>
        <w:rPr>
          <w:rFonts w:ascii="Times New Roman" w:hAnsi="Times New Roman" w:cs="Times New Roman"/>
          <w:color w:val="000000"/>
        </w:rPr>
        <w:t>, u</w:t>
      </w:r>
      <w:r w:rsidRPr="00771E33">
        <w:rPr>
          <w:rFonts w:ascii="Times New Roman" w:hAnsi="Times New Roman" w:cs="Times New Roman"/>
          <w:color w:val="000000"/>
        </w:rPr>
        <w:t>szczelka stopy o przekroju trapezowym wykonana z gumy EPDM, pozostałe uszczelnienia z gumy NBR</w:t>
      </w:r>
      <w:r>
        <w:rPr>
          <w:rFonts w:ascii="Times New Roman" w:hAnsi="Times New Roman" w:cs="Times New Roman"/>
          <w:color w:val="000000"/>
        </w:rPr>
        <w:t>, ś</w:t>
      </w:r>
      <w:r w:rsidRPr="00771E33">
        <w:rPr>
          <w:rFonts w:ascii="Times New Roman" w:hAnsi="Times New Roman" w:cs="Times New Roman"/>
          <w:color w:val="000000"/>
        </w:rPr>
        <w:t xml:space="preserve">ruby łączące pokrywę </w:t>
      </w:r>
      <w:r>
        <w:rPr>
          <w:rFonts w:ascii="Times New Roman" w:hAnsi="Times New Roman" w:cs="Times New Roman"/>
          <w:color w:val="000000"/>
        </w:rPr>
        <w:br/>
      </w:r>
      <w:r w:rsidRPr="00771E33">
        <w:rPr>
          <w:rFonts w:ascii="Times New Roman" w:hAnsi="Times New Roman" w:cs="Times New Roman"/>
          <w:color w:val="000000"/>
        </w:rPr>
        <w:t xml:space="preserve">z kadłubem - gwinty nieprzelotowe, całkowicie zabezpieczone przed korozją masą </w:t>
      </w:r>
      <w:proofErr w:type="spellStart"/>
      <w:r w:rsidRPr="00771E33">
        <w:rPr>
          <w:rFonts w:ascii="Times New Roman" w:hAnsi="Times New Roman" w:cs="Times New Roman"/>
          <w:color w:val="000000"/>
        </w:rPr>
        <w:t>parafinowo-woskową</w:t>
      </w:r>
      <w:proofErr w:type="spellEnd"/>
      <w:r>
        <w:rPr>
          <w:rFonts w:ascii="Times New Roman" w:hAnsi="Times New Roman" w:cs="Times New Roman"/>
          <w:color w:val="000000"/>
        </w:rPr>
        <w:t>, z</w:t>
      </w:r>
      <w:r w:rsidRPr="00771E33">
        <w:rPr>
          <w:rFonts w:ascii="Times New Roman" w:hAnsi="Times New Roman" w:cs="Times New Roman"/>
          <w:color w:val="000000"/>
        </w:rPr>
        <w:t xml:space="preserve">abezpieczenie antykorozyjne farbą epoksydową o grubości powłoki </w:t>
      </w:r>
      <w:r>
        <w:rPr>
          <w:rFonts w:ascii="Times New Roman" w:hAnsi="Times New Roman" w:cs="Times New Roman"/>
          <w:color w:val="000000"/>
        </w:rPr>
        <w:t xml:space="preserve">min </w:t>
      </w:r>
      <w:r w:rsidRPr="00771E33">
        <w:rPr>
          <w:rFonts w:ascii="Times New Roman" w:hAnsi="Times New Roman" w:cs="Times New Roman"/>
          <w:color w:val="000000"/>
        </w:rPr>
        <w:t>250</w:t>
      </w:r>
      <w:r>
        <w:rPr>
          <w:rFonts w:ascii="Times New Roman" w:hAnsi="Times New Roman" w:cs="Times New Roman"/>
          <w:color w:val="000000"/>
        </w:rPr>
        <w:t xml:space="preserve"> </w:t>
      </w:r>
      <w:r w:rsidRPr="00771E33">
        <w:rPr>
          <w:rFonts w:ascii="Times New Roman" w:hAnsi="Times New Roman" w:cs="Times New Roman"/>
          <w:color w:val="000000"/>
        </w:rPr>
        <w:t>µm odporne na przebicie elektryczne 3kV.</w:t>
      </w:r>
    </w:p>
    <w:p w14:paraId="6C18F87B" w14:textId="77777777" w:rsidR="00871129" w:rsidRPr="00517297" w:rsidRDefault="00871129" w:rsidP="00871129">
      <w:pPr>
        <w:widowControl w:val="0"/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Zaoferowane zasuwy muszą posiadać:</w:t>
      </w:r>
    </w:p>
    <w:p w14:paraId="15017D4C" w14:textId="77777777" w:rsidR="00871129" w:rsidRDefault="00871129" w:rsidP="00871129">
      <w:pPr>
        <w:widowControl w:val="0"/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Certyfikat jakości powłoki antykorozyjnej wystawiony, nie później niż 24 miesiące przed terminem składania ofert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17297">
        <w:rPr>
          <w:rFonts w:ascii="Times New Roman" w:hAnsi="Times New Roman" w:cs="Times New Roman"/>
          <w:b/>
          <w:bCs/>
          <w:color w:val="000000" w:themeColor="text1"/>
        </w:rPr>
        <w:t>przez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17297">
        <w:rPr>
          <w:rFonts w:ascii="Times New Roman" w:hAnsi="Times New Roman" w:cs="Times New Roman"/>
          <w:b/>
          <w:bCs/>
          <w:color w:val="000000" w:themeColor="text1"/>
        </w:rPr>
        <w:t>zewnętrzną jednostkę badawczo-certyfikującą potwierdzający wykonanie następujących badań:</w:t>
      </w:r>
    </w:p>
    <w:p w14:paraId="753094C3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lastRenderedPageBreak/>
        <w:t>kontrola czystości powierzchni odlewu po obróbce strumieniowo-ściernej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17297">
        <w:rPr>
          <w:rFonts w:ascii="Times New Roman" w:hAnsi="Times New Roman" w:cs="Times New Roman"/>
          <w:b/>
          <w:bCs/>
          <w:color w:val="000000" w:themeColor="text1"/>
        </w:rPr>
        <w:t>- wymagana czystość minimum SA 2,5 wg. PN EN  ISO 8501-1: 2008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63C7F9F8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kontrola pozostałości kurzu na powierzchni odlewu wg PN EN ISO 8502-3: 2000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09CD8620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badanie grubość powłoki epoksydowej – minimum 250 mikronów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2C9F23BC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badanie odporność na przebicie prądem stałym o napięciu 3kV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702AC048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 xml:space="preserve">badanie przyczepności powłoki </w:t>
      </w:r>
      <w:r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517297">
        <w:rPr>
          <w:rFonts w:ascii="Times New Roman" w:hAnsi="Times New Roman" w:cs="Times New Roman"/>
          <w:b/>
          <w:bCs/>
          <w:color w:val="000000" w:themeColor="text1"/>
        </w:rPr>
        <w:t xml:space="preserve"> minimum 12 </w:t>
      </w:r>
      <w:proofErr w:type="spellStart"/>
      <w:r w:rsidRPr="00517297">
        <w:rPr>
          <w:rFonts w:ascii="Times New Roman" w:hAnsi="Times New Roman" w:cs="Times New Roman"/>
          <w:b/>
          <w:bCs/>
          <w:color w:val="000000" w:themeColor="text1"/>
        </w:rPr>
        <w:t>MPa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331F73F5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badanie odporności powłoki na uderzenia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58B043C3" w14:textId="77777777" w:rsidR="00871129" w:rsidRDefault="00871129" w:rsidP="00871129">
      <w:pPr>
        <w:pStyle w:val="Akapitzlist"/>
        <w:widowControl w:val="0"/>
        <w:numPr>
          <w:ilvl w:val="0"/>
          <w:numId w:val="33"/>
        </w:numPr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7297">
        <w:rPr>
          <w:rFonts w:ascii="Times New Roman" w:hAnsi="Times New Roman" w:cs="Times New Roman"/>
          <w:b/>
          <w:bCs/>
          <w:color w:val="000000" w:themeColor="text1"/>
        </w:rPr>
        <w:t>badanie sieciowania powłoki MIBK</w:t>
      </w:r>
    </w:p>
    <w:p w14:paraId="7D246DCC" w14:textId="77777777" w:rsidR="00871129" w:rsidRPr="00517297" w:rsidRDefault="00871129" w:rsidP="00871129">
      <w:pPr>
        <w:pStyle w:val="Akapitzlist"/>
        <w:widowControl w:val="0"/>
        <w:shd w:val="clear" w:color="auto" w:fill="F2F2F2" w:themeFill="background1" w:themeFillShade="F2"/>
        <w:tabs>
          <w:tab w:val="left" w:pos="720"/>
        </w:tabs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lub </w:t>
      </w:r>
      <w:r w:rsidRPr="00517297">
        <w:rPr>
          <w:rFonts w:ascii="Times New Roman" w:hAnsi="Times New Roman" w:cs="Times New Roman"/>
          <w:b/>
          <w:bCs/>
          <w:color w:val="000000" w:themeColor="text1"/>
        </w:rPr>
        <w:t>certyfikat RAL GSK</w:t>
      </w:r>
    </w:p>
    <w:p w14:paraId="799522C4" w14:textId="77777777" w:rsidR="00871129" w:rsidRPr="00AC0463" w:rsidRDefault="00871129" w:rsidP="00871129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2" w:name="_Hlk33687608"/>
      <w:r w:rsidRPr="00E758D9">
        <w:rPr>
          <w:rFonts w:ascii="Times New Roman" w:hAnsi="Times New Roman" w:cs="Times New Roman"/>
          <w:b/>
          <w:bCs/>
          <w:color w:val="000000"/>
        </w:rPr>
        <w:t xml:space="preserve">Obudowa zasuwy </w:t>
      </w:r>
      <w:r w:rsidRPr="00C94787">
        <w:rPr>
          <w:rFonts w:ascii="Times New Roman" w:hAnsi="Times New Roman" w:cs="Times New Roman"/>
          <w:color w:val="000000"/>
        </w:rPr>
        <w:t xml:space="preserve">- </w:t>
      </w:r>
      <w:r w:rsidRPr="00C94787">
        <w:rPr>
          <w:rFonts w:ascii="Times New Roman" w:eastAsia="Times New Roman" w:hAnsi="Times New Roman" w:cs="Times New Roman"/>
          <w:bCs/>
          <w:szCs w:val="28"/>
          <w:lang w:eastAsia="pl-PL"/>
        </w:rPr>
        <w:t>główka i nasada żeliwo sferoidalne gatunek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</w:t>
      </w:r>
      <w:r w:rsidRPr="00C94787">
        <w:rPr>
          <w:rFonts w:ascii="Times New Roman" w:eastAsia="Times New Roman" w:hAnsi="Times New Roman" w:cs="Times New Roman"/>
          <w:bCs/>
          <w:szCs w:val="28"/>
          <w:lang w:eastAsia="pl-PL"/>
        </w:rPr>
        <w:t>GJS 500-7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, </w:t>
      </w:r>
      <w:bookmarkEnd w:id="2"/>
      <w:r w:rsidRPr="00E758D9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obudowy teleskopowe oraz kółka do zasuw muszą pochodzić od tego samego producenta 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br/>
      </w:r>
      <w:r w:rsidRPr="00E758D9">
        <w:rPr>
          <w:rFonts w:ascii="Times New Roman" w:eastAsia="Times New Roman" w:hAnsi="Times New Roman" w:cs="Times New Roman"/>
          <w:bCs/>
          <w:szCs w:val="28"/>
          <w:lang w:eastAsia="pl-PL"/>
        </w:rPr>
        <w:t>co zasuwy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</w:t>
      </w:r>
    </w:p>
    <w:p w14:paraId="6963BC8D" w14:textId="77777777" w:rsidR="00871129" w:rsidRPr="00517297" w:rsidRDefault="00871129" w:rsidP="00871129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Obejmy kołnierzowe do nawiercania -</w:t>
      </w:r>
      <w:r>
        <w:rPr>
          <w:rFonts w:ascii="Times New Roman" w:hAnsi="Times New Roman" w:cs="Times New Roman"/>
          <w:color w:val="000000"/>
        </w:rPr>
        <w:t xml:space="preserve"> obejma i siodło wykonane z żeliwa sferoidalnego </w:t>
      </w:r>
      <w:r>
        <w:rPr>
          <w:rFonts w:ascii="Times New Roman" w:hAnsi="Times New Roman" w:cs="Times New Roman"/>
          <w:color w:val="000000"/>
        </w:rPr>
        <w:br/>
        <w:t xml:space="preserve">GJS-500-7 w całości wyłożona gumą, zabezpieczone przez korozją farbą </w:t>
      </w:r>
      <w:r w:rsidRPr="00AC0463">
        <w:rPr>
          <w:rFonts w:ascii="Times New Roman" w:hAnsi="Times New Roman" w:cs="Times New Roman"/>
          <w:color w:val="000000"/>
        </w:rPr>
        <w:t xml:space="preserve">epoksydową </w:t>
      </w:r>
      <w:r>
        <w:rPr>
          <w:rFonts w:ascii="Times New Roman" w:hAnsi="Times New Roman" w:cs="Times New Roman"/>
          <w:color w:val="000000"/>
        </w:rPr>
        <w:br/>
      </w:r>
      <w:r w:rsidRPr="00AC0463">
        <w:rPr>
          <w:rFonts w:ascii="Times New Roman" w:hAnsi="Times New Roman" w:cs="Times New Roman"/>
          <w:color w:val="000000"/>
        </w:rPr>
        <w:t>o grubości powłoki min 250 µm odporne na przebicie elektryczne 3kV</w:t>
      </w:r>
      <w:r>
        <w:rPr>
          <w:rFonts w:ascii="Times New Roman" w:hAnsi="Times New Roman" w:cs="Times New Roman"/>
          <w:color w:val="000000"/>
        </w:rPr>
        <w:t>, śruby i nakrętki ze stali nierdzewnej.</w:t>
      </w:r>
      <w:bookmarkStart w:id="3" w:name="_Hlk139524165"/>
    </w:p>
    <w:bookmarkEnd w:id="3"/>
    <w:p w14:paraId="32455719" w14:textId="77777777" w:rsidR="00871129" w:rsidRDefault="00871129" w:rsidP="0087112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61F5A">
        <w:rPr>
          <w:rFonts w:ascii="Times New Roman" w:hAnsi="Times New Roman" w:cs="Times New Roman"/>
          <w:b/>
          <w:bCs/>
          <w:color w:val="000000"/>
          <w:highlight w:val="lightGray"/>
        </w:rPr>
        <w:t>CZEŚĆ III ZAMÓWIENIA:</w:t>
      </w:r>
    </w:p>
    <w:p w14:paraId="292B26CF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Kolano dwukołnierzowe</w:t>
      </w:r>
      <w:r>
        <w:rPr>
          <w:rFonts w:ascii="Times New Roman" w:hAnsi="Times New Roman" w:cs="Times New Roman"/>
          <w:color w:val="000000"/>
        </w:rPr>
        <w:t xml:space="preserve"> - wykonane z żeliwa sferoidalnego</w:t>
      </w:r>
      <w:r w:rsidRPr="00517297">
        <w:t xml:space="preserve">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>
        <w:rPr>
          <w:rFonts w:ascii="Times New Roman" w:hAnsi="Times New Roman" w:cs="Times New Roman"/>
          <w:color w:val="000000"/>
        </w:rPr>
        <w:t>, ochrona antykorozyjna powłoką na bazie żywicy epoksydowej min.</w:t>
      </w:r>
      <w:r w:rsidRPr="004A68D3">
        <w:rPr>
          <w:rFonts w:ascii="Times New Roman" w:hAnsi="Times New Roman" w:cs="Times New Roman"/>
          <w:color w:val="000000"/>
        </w:rPr>
        <w:t xml:space="preserve"> 250 µm</w:t>
      </w:r>
      <w:r>
        <w:rPr>
          <w:rFonts w:ascii="Times New Roman" w:hAnsi="Times New Roman" w:cs="Times New Roman"/>
          <w:color w:val="000000"/>
        </w:rPr>
        <w:t>,</w:t>
      </w:r>
    </w:p>
    <w:p w14:paraId="777CAD09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Krócieć dwukołnierzowy</w:t>
      </w:r>
      <w:r>
        <w:rPr>
          <w:rFonts w:ascii="Times New Roman" w:hAnsi="Times New Roman" w:cs="Times New Roman"/>
          <w:color w:val="000000"/>
        </w:rPr>
        <w:t xml:space="preserve"> - </w:t>
      </w:r>
      <w:r w:rsidRPr="004A68D3">
        <w:rPr>
          <w:rFonts w:ascii="Times New Roman" w:hAnsi="Times New Roman" w:cs="Times New Roman"/>
          <w:color w:val="000000"/>
        </w:rPr>
        <w:t>wykonan</w:t>
      </w:r>
      <w:r>
        <w:rPr>
          <w:rFonts w:ascii="Times New Roman" w:hAnsi="Times New Roman" w:cs="Times New Roman"/>
          <w:color w:val="000000"/>
        </w:rPr>
        <w:t>y</w:t>
      </w:r>
      <w:r w:rsidRPr="004A68D3">
        <w:rPr>
          <w:rFonts w:ascii="Times New Roman" w:hAnsi="Times New Roman" w:cs="Times New Roman"/>
          <w:color w:val="000000"/>
        </w:rPr>
        <w:t xml:space="preserve"> z żeliwa sferoidalnego</w:t>
      </w:r>
      <w:r w:rsidRPr="00517297">
        <w:t xml:space="preserve">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4A68D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4A68D3">
        <w:rPr>
          <w:rFonts w:ascii="Times New Roman" w:hAnsi="Times New Roman" w:cs="Times New Roman"/>
          <w:color w:val="000000"/>
        </w:rPr>
        <w:t>ochrona antykorozyjna powłoką na bazie żywicy epoksydowej min. 250 µm</w:t>
      </w:r>
      <w:r>
        <w:rPr>
          <w:rFonts w:ascii="Times New Roman" w:hAnsi="Times New Roman" w:cs="Times New Roman"/>
          <w:color w:val="000000"/>
        </w:rPr>
        <w:t>,</w:t>
      </w:r>
    </w:p>
    <w:p w14:paraId="05072A4F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Krócieć FW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1E28D8">
        <w:rPr>
          <w:rFonts w:ascii="Times New Roman" w:hAnsi="Times New Roman" w:cs="Times New Roman"/>
          <w:color w:val="000000"/>
        </w:rPr>
        <w:t xml:space="preserve">wykonany z żeliwa sferoidalnego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1E28D8">
        <w:rPr>
          <w:rFonts w:ascii="Times New Roman" w:hAnsi="Times New Roman" w:cs="Times New Roman"/>
          <w:color w:val="000000"/>
        </w:rPr>
        <w:t>, ochrona antykorozyjna powłoką na bazie żywicy epoksydowej min. 250 µm</w:t>
      </w:r>
      <w:r>
        <w:rPr>
          <w:rFonts w:ascii="Times New Roman" w:hAnsi="Times New Roman" w:cs="Times New Roman"/>
          <w:color w:val="000000"/>
        </w:rPr>
        <w:t>,</w:t>
      </w:r>
    </w:p>
    <w:p w14:paraId="7EEECBDF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Trójnik kołnierzowy</w:t>
      </w:r>
      <w:r>
        <w:rPr>
          <w:rFonts w:ascii="Times New Roman" w:hAnsi="Times New Roman" w:cs="Times New Roman"/>
          <w:color w:val="000000"/>
        </w:rPr>
        <w:t xml:space="preserve">- </w:t>
      </w:r>
      <w:r w:rsidRPr="001E28D8">
        <w:rPr>
          <w:rFonts w:ascii="Times New Roman" w:hAnsi="Times New Roman" w:cs="Times New Roman"/>
          <w:color w:val="000000"/>
        </w:rPr>
        <w:t xml:space="preserve">wykonany z żeliwa sferoidalnego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1E28D8">
        <w:rPr>
          <w:rFonts w:ascii="Times New Roman" w:hAnsi="Times New Roman" w:cs="Times New Roman"/>
          <w:color w:val="000000"/>
        </w:rPr>
        <w:t>, ochrona antykorozyjna powłoką na bazie żywicy epoksydowej min. 250 µm</w:t>
      </w:r>
      <w:r>
        <w:rPr>
          <w:rFonts w:ascii="Times New Roman" w:hAnsi="Times New Roman" w:cs="Times New Roman"/>
          <w:color w:val="000000"/>
        </w:rPr>
        <w:t>,</w:t>
      </w:r>
    </w:p>
    <w:p w14:paraId="2A102C8A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Czwórnik kołnierzowy</w:t>
      </w:r>
      <w:r>
        <w:rPr>
          <w:rFonts w:ascii="Times New Roman" w:hAnsi="Times New Roman" w:cs="Times New Roman"/>
          <w:color w:val="000000"/>
        </w:rPr>
        <w:t xml:space="preserve"> - </w:t>
      </w:r>
      <w:r w:rsidRPr="001E28D8">
        <w:rPr>
          <w:rFonts w:ascii="Times New Roman" w:hAnsi="Times New Roman" w:cs="Times New Roman"/>
          <w:color w:val="000000"/>
        </w:rPr>
        <w:t xml:space="preserve">wykonany z żeliwa sferoidalnego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1E28D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28D8">
        <w:rPr>
          <w:rFonts w:ascii="Times New Roman" w:hAnsi="Times New Roman" w:cs="Times New Roman"/>
          <w:color w:val="000000"/>
        </w:rPr>
        <w:t>ochrona antykorozyjna powłoką na bazie żywicy epoksydowej min. 250 µm</w:t>
      </w:r>
      <w:r>
        <w:rPr>
          <w:rFonts w:ascii="Times New Roman" w:hAnsi="Times New Roman" w:cs="Times New Roman"/>
          <w:color w:val="000000"/>
        </w:rPr>
        <w:t>,</w:t>
      </w:r>
    </w:p>
    <w:p w14:paraId="49896DCB" w14:textId="77777777" w:rsidR="00871129" w:rsidRDefault="00871129" w:rsidP="00871129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hAnsi="Times New Roman" w:cs="Times New Roman"/>
          <w:b/>
          <w:bCs/>
          <w:color w:val="000000"/>
        </w:rPr>
        <w:t>Zwężka dwukołnierzowy</w:t>
      </w:r>
      <w:r>
        <w:rPr>
          <w:rFonts w:ascii="Times New Roman" w:hAnsi="Times New Roman" w:cs="Times New Roman"/>
          <w:color w:val="000000"/>
        </w:rPr>
        <w:t xml:space="preserve"> - </w:t>
      </w:r>
      <w:r w:rsidRPr="001E28D8">
        <w:rPr>
          <w:rFonts w:ascii="Times New Roman" w:hAnsi="Times New Roman" w:cs="Times New Roman"/>
          <w:color w:val="000000"/>
        </w:rPr>
        <w:t>wykonan</w:t>
      </w:r>
      <w:r>
        <w:rPr>
          <w:rFonts w:ascii="Times New Roman" w:hAnsi="Times New Roman" w:cs="Times New Roman"/>
          <w:color w:val="000000"/>
        </w:rPr>
        <w:t>a</w:t>
      </w:r>
      <w:r w:rsidRPr="001E28D8">
        <w:rPr>
          <w:rFonts w:ascii="Times New Roman" w:hAnsi="Times New Roman" w:cs="Times New Roman"/>
          <w:color w:val="000000"/>
        </w:rPr>
        <w:t xml:space="preserve"> z żeliwa sferoidalnego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1E28D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28D8">
        <w:rPr>
          <w:rFonts w:ascii="Times New Roman" w:hAnsi="Times New Roman" w:cs="Times New Roman"/>
          <w:color w:val="000000"/>
        </w:rPr>
        <w:t>ochrona antykorozyjna powłoką na bazie żywicy epoksydowej min. 250 µm</w:t>
      </w:r>
      <w:r>
        <w:rPr>
          <w:rFonts w:ascii="Times New Roman" w:hAnsi="Times New Roman" w:cs="Times New Roman"/>
          <w:color w:val="000000"/>
        </w:rPr>
        <w:t>,</w:t>
      </w:r>
    </w:p>
    <w:p w14:paraId="3845DF69" w14:textId="77777777" w:rsidR="00871129" w:rsidRPr="0078336C" w:rsidRDefault="00871129" w:rsidP="00871129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336C">
        <w:rPr>
          <w:rFonts w:ascii="Times New Roman" w:eastAsia="Times New Roman" w:hAnsi="Times New Roman" w:cs="Times New Roman"/>
          <w:b/>
          <w:szCs w:val="28"/>
          <w:lang w:eastAsia="pl-PL"/>
        </w:rPr>
        <w:t>Skrzynki uliczne</w:t>
      </w:r>
      <w:r>
        <w:rPr>
          <w:rFonts w:ascii="Times New Roman" w:eastAsia="Times New Roman" w:hAnsi="Times New Roman" w:cs="Times New Roman"/>
          <w:bCs/>
          <w:szCs w:val="28"/>
          <w:lang w:eastAsia="pl-PL"/>
        </w:rPr>
        <w:t>, do hydrantów i zasuw- korpus PEHD, pokrywka żeliwo szare.</w:t>
      </w:r>
    </w:p>
    <w:p w14:paraId="6B9890BD" w14:textId="77777777" w:rsidR="00871129" w:rsidRPr="00203082" w:rsidRDefault="00871129" w:rsidP="00871129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Doszczelniacze -</w:t>
      </w:r>
      <w:r>
        <w:rPr>
          <w:rFonts w:ascii="Times New Roman" w:hAnsi="Times New Roman" w:cs="Times New Roman"/>
          <w:color w:val="000000"/>
        </w:rPr>
        <w:t xml:space="preserve"> wykonane z żeliwa sferoidalnego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>
        <w:rPr>
          <w:rFonts w:ascii="Times New Roman" w:hAnsi="Times New Roman" w:cs="Times New Roman"/>
          <w:color w:val="000000"/>
        </w:rPr>
        <w:t xml:space="preserve">, śruby ze stali nierdzewnej. Uszczelka z gumy EPDM, ochrona antykorozyjna, powłoka na bazie żywicy epoksydowej o </w:t>
      </w:r>
      <w:r w:rsidRPr="00203082">
        <w:rPr>
          <w:rFonts w:ascii="Times New Roman" w:hAnsi="Times New Roman" w:cs="Times New Roman"/>
          <w:color w:val="000000"/>
        </w:rPr>
        <w:t>grubości powłoki</w:t>
      </w:r>
      <w:r>
        <w:rPr>
          <w:rFonts w:ascii="Times New Roman" w:hAnsi="Times New Roman" w:cs="Times New Roman"/>
          <w:color w:val="000000"/>
        </w:rPr>
        <w:t xml:space="preserve"> min. </w:t>
      </w:r>
      <w:r w:rsidRPr="00203082">
        <w:rPr>
          <w:rFonts w:ascii="Times New Roman" w:hAnsi="Times New Roman" w:cs="Times New Roman"/>
          <w:color w:val="000000"/>
        </w:rPr>
        <w:t>250</w:t>
      </w:r>
      <w:r>
        <w:rPr>
          <w:rFonts w:ascii="Times New Roman" w:hAnsi="Times New Roman" w:cs="Times New Roman"/>
          <w:color w:val="000000"/>
        </w:rPr>
        <w:t xml:space="preserve"> </w:t>
      </w:r>
      <w:r w:rsidRPr="00203082">
        <w:rPr>
          <w:rFonts w:ascii="Times New Roman" w:hAnsi="Times New Roman" w:cs="Times New Roman"/>
          <w:color w:val="000000"/>
        </w:rPr>
        <w:t>µm</w:t>
      </w:r>
      <w:r>
        <w:rPr>
          <w:rFonts w:ascii="Times New Roman" w:hAnsi="Times New Roman" w:cs="Times New Roman"/>
          <w:color w:val="000000"/>
        </w:rPr>
        <w:t>,</w:t>
      </w:r>
    </w:p>
    <w:p w14:paraId="56F59B72" w14:textId="77777777" w:rsidR="00871129" w:rsidRPr="00203082" w:rsidRDefault="00871129" w:rsidP="00871129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03082">
        <w:rPr>
          <w:rFonts w:ascii="Times New Roman" w:hAnsi="Times New Roman" w:cs="Times New Roman"/>
          <w:b/>
          <w:bCs/>
          <w:color w:val="000000"/>
        </w:rPr>
        <w:t>Złącza rurowe uniwersalne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3082"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do rur stalowych, żeliwnych, azbestowo-cementowych oraz PVC, p</w:t>
      </w:r>
      <w:r w:rsidRPr="00203082">
        <w:rPr>
          <w:rFonts w:ascii="Times New Roman" w:hAnsi="Times New Roman" w:cs="Times New Roman"/>
          <w:color w:val="000000"/>
        </w:rPr>
        <w:t>rzyłącza kołnierzowe zgodnie z PN-EN 1092-2.</w:t>
      </w:r>
      <w:r>
        <w:rPr>
          <w:rFonts w:ascii="Times New Roman" w:hAnsi="Times New Roman" w:cs="Times New Roman"/>
          <w:color w:val="000000"/>
        </w:rPr>
        <w:t xml:space="preserve">, możliwość odchylenia </w:t>
      </w:r>
      <w:r w:rsidRPr="007F0A93">
        <w:rPr>
          <w:rFonts w:ascii="Times New Roman" w:hAnsi="Times New Roman" w:cs="Times New Roman"/>
          <w:color w:val="000000"/>
        </w:rPr>
        <w:t>do 4º</w:t>
      </w:r>
      <w:r>
        <w:rPr>
          <w:rFonts w:ascii="Times New Roman" w:hAnsi="Times New Roman" w:cs="Times New Roman"/>
          <w:color w:val="000000"/>
        </w:rPr>
        <w:t xml:space="preserve">, </w:t>
      </w:r>
      <w:r w:rsidRPr="00203082">
        <w:rPr>
          <w:rFonts w:ascii="Times New Roman" w:hAnsi="Times New Roman" w:cs="Times New Roman"/>
          <w:color w:val="000000"/>
        </w:rPr>
        <w:t>żeliwo sferoidalne gat. min EN-GJS 400-15</w:t>
      </w:r>
      <w:r>
        <w:rPr>
          <w:rFonts w:ascii="Times New Roman" w:hAnsi="Times New Roman" w:cs="Times New Roman"/>
          <w:color w:val="000000"/>
        </w:rPr>
        <w:t>, u</w:t>
      </w:r>
      <w:r w:rsidRPr="00203082">
        <w:rPr>
          <w:rFonts w:ascii="Times New Roman" w:hAnsi="Times New Roman" w:cs="Times New Roman"/>
          <w:color w:val="000000"/>
        </w:rPr>
        <w:t>szczelnienie wykonane z gumy EPDM</w:t>
      </w:r>
      <w:r>
        <w:rPr>
          <w:rFonts w:ascii="Times New Roman" w:hAnsi="Times New Roman" w:cs="Times New Roman"/>
          <w:color w:val="000000"/>
        </w:rPr>
        <w:t>, p</w:t>
      </w:r>
      <w:r w:rsidRPr="00203082">
        <w:rPr>
          <w:rFonts w:ascii="Times New Roman" w:hAnsi="Times New Roman" w:cs="Times New Roman"/>
          <w:color w:val="000000"/>
        </w:rPr>
        <w:t xml:space="preserve">ołączenie </w:t>
      </w:r>
      <w:r w:rsidRPr="00203082">
        <w:rPr>
          <w:rFonts w:ascii="Times New Roman" w:hAnsi="Times New Roman" w:cs="Times New Roman"/>
          <w:color w:val="000000"/>
        </w:rPr>
        <w:lastRenderedPageBreak/>
        <w:t>pokrywy z korpusem wykonane oddzielnymi śrubami</w:t>
      </w:r>
      <w:r>
        <w:rPr>
          <w:rFonts w:ascii="Times New Roman" w:hAnsi="Times New Roman" w:cs="Times New Roman"/>
          <w:color w:val="000000"/>
        </w:rPr>
        <w:t xml:space="preserve"> ze stali nierdzewnej</w:t>
      </w:r>
      <w:r w:rsidRPr="00203082">
        <w:rPr>
          <w:rFonts w:ascii="Times New Roman" w:hAnsi="Times New Roman" w:cs="Times New Roman"/>
          <w:color w:val="000000"/>
        </w:rPr>
        <w:t xml:space="preserve"> dla każdej ze stron</w:t>
      </w:r>
      <w:r>
        <w:rPr>
          <w:rFonts w:ascii="Times New Roman" w:hAnsi="Times New Roman" w:cs="Times New Roman"/>
          <w:color w:val="000000"/>
        </w:rPr>
        <w:t>, z</w:t>
      </w:r>
      <w:r w:rsidRPr="00203082">
        <w:rPr>
          <w:rFonts w:ascii="Times New Roman" w:hAnsi="Times New Roman" w:cs="Times New Roman"/>
          <w:color w:val="000000"/>
        </w:rPr>
        <w:t>abezpieczenie antykorozyjne wewnątrz i zewnątrz farbą epoksydową o grubości powłoki</w:t>
      </w:r>
      <w:r>
        <w:rPr>
          <w:rFonts w:ascii="Times New Roman" w:hAnsi="Times New Roman" w:cs="Times New Roman"/>
          <w:color w:val="000000"/>
        </w:rPr>
        <w:t xml:space="preserve"> min.</w:t>
      </w:r>
      <w:r w:rsidRPr="00203082">
        <w:rPr>
          <w:rFonts w:ascii="Times New Roman" w:hAnsi="Times New Roman" w:cs="Times New Roman"/>
          <w:color w:val="000000"/>
        </w:rPr>
        <w:t xml:space="preserve"> 250 µm odporne na przebicie elektryczne 3kV</w:t>
      </w:r>
    </w:p>
    <w:p w14:paraId="275936C3" w14:textId="77777777" w:rsidR="00871129" w:rsidRPr="007F0A93" w:rsidRDefault="00871129" w:rsidP="00871129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Złącza rurowo-kołnierzowe uniwersalne - </w:t>
      </w:r>
      <w:bookmarkStart w:id="4" w:name="_Hlk32994375"/>
      <w:r w:rsidRPr="007F0A93">
        <w:rPr>
          <w:rFonts w:ascii="Times New Roman" w:hAnsi="Times New Roman" w:cs="Times New Roman"/>
          <w:color w:val="000000"/>
        </w:rPr>
        <w:t>do rur stalowych, żeliwnych, azbestow</w:t>
      </w:r>
      <w:r>
        <w:rPr>
          <w:rFonts w:ascii="Times New Roman" w:hAnsi="Times New Roman" w:cs="Times New Roman"/>
          <w:color w:val="000000"/>
        </w:rPr>
        <w:t>o-cementowych</w:t>
      </w:r>
      <w:r w:rsidRPr="007F0A93">
        <w:rPr>
          <w:rFonts w:ascii="Times New Roman" w:hAnsi="Times New Roman" w:cs="Times New Roman"/>
          <w:color w:val="000000"/>
        </w:rPr>
        <w:t xml:space="preserve"> oraz PVC, przyłącza kołnierzowe zgodnie z PN-EN 1092-2.,</w:t>
      </w:r>
      <w:r>
        <w:rPr>
          <w:rFonts w:ascii="Times New Roman" w:hAnsi="Times New Roman" w:cs="Times New Roman"/>
          <w:color w:val="000000"/>
        </w:rPr>
        <w:t xml:space="preserve"> możliwość odchylenia </w:t>
      </w:r>
      <w:r w:rsidRPr="007F0A93">
        <w:rPr>
          <w:rFonts w:ascii="Times New Roman" w:hAnsi="Times New Roman" w:cs="Times New Roman"/>
          <w:color w:val="000000"/>
        </w:rPr>
        <w:t>do 4º. żeliwo sferoidalne gat. min EN-GJS 400-15, uszczelnienie wykonane z gumy EPDM, połączenie pokrywy z korpusem wykonane oddzielnymi śrubami</w:t>
      </w:r>
      <w:r>
        <w:rPr>
          <w:rFonts w:ascii="Times New Roman" w:hAnsi="Times New Roman" w:cs="Times New Roman"/>
          <w:color w:val="000000"/>
        </w:rPr>
        <w:t xml:space="preserve"> ze stali nierdzewnej</w:t>
      </w:r>
      <w:r w:rsidRPr="007F0A93">
        <w:rPr>
          <w:rFonts w:ascii="Times New Roman" w:hAnsi="Times New Roman" w:cs="Times New Roman"/>
          <w:color w:val="000000"/>
        </w:rPr>
        <w:t xml:space="preserve"> dla każdej ze stron, zabezpieczenie antykorozyjne wewnątrz i zewnątrz farbą epoksydową </w:t>
      </w:r>
      <w:r>
        <w:rPr>
          <w:rFonts w:ascii="Times New Roman" w:hAnsi="Times New Roman" w:cs="Times New Roman"/>
          <w:color w:val="000000"/>
        </w:rPr>
        <w:br/>
      </w:r>
      <w:r w:rsidRPr="007F0A93">
        <w:rPr>
          <w:rFonts w:ascii="Times New Roman" w:hAnsi="Times New Roman" w:cs="Times New Roman"/>
          <w:color w:val="000000"/>
        </w:rPr>
        <w:t>o grubości powłoki min. 250 µm odporne na przebicie elektryczne 3kV</w:t>
      </w:r>
    </w:p>
    <w:bookmarkEnd w:id="4"/>
    <w:p w14:paraId="2496A238" w14:textId="77777777" w:rsidR="00871129" w:rsidRPr="00517297" w:rsidRDefault="00871129" w:rsidP="0087112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7F0A93">
        <w:rPr>
          <w:rFonts w:ascii="Times New Roman" w:hAnsi="Times New Roman" w:cs="Times New Roman"/>
          <w:b/>
          <w:bCs/>
          <w:color w:val="000000"/>
        </w:rPr>
        <w:t>Złącza rurowo-kołnierzowe do rur PE/PVC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0A93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7F0A93">
        <w:rPr>
          <w:rFonts w:ascii="Times New Roman" w:hAnsi="Times New Roman" w:cs="Times New Roman"/>
          <w:color w:val="000000"/>
        </w:rPr>
        <w:t xml:space="preserve">przyłącza kołnierzowe zgodnie z PN-EN </w:t>
      </w:r>
      <w:r>
        <w:rPr>
          <w:rFonts w:ascii="Times New Roman" w:hAnsi="Times New Roman" w:cs="Times New Roman"/>
          <w:color w:val="000000"/>
        </w:rPr>
        <w:br/>
      </w:r>
      <w:r w:rsidRPr="007F0A93">
        <w:rPr>
          <w:rFonts w:ascii="Times New Roman" w:hAnsi="Times New Roman" w:cs="Times New Roman"/>
          <w:color w:val="000000"/>
        </w:rPr>
        <w:t>1092-2.,</w:t>
      </w:r>
      <w:r>
        <w:rPr>
          <w:rFonts w:ascii="Times New Roman" w:hAnsi="Times New Roman" w:cs="Times New Roman"/>
          <w:color w:val="000000"/>
        </w:rPr>
        <w:t xml:space="preserve"> </w:t>
      </w:r>
      <w:r w:rsidRPr="007F0A93">
        <w:rPr>
          <w:rFonts w:ascii="Times New Roman" w:hAnsi="Times New Roman" w:cs="Times New Roman"/>
          <w:color w:val="000000"/>
        </w:rPr>
        <w:t>możliwość odchylenia do 4º</w:t>
      </w:r>
      <w:r>
        <w:rPr>
          <w:rFonts w:ascii="Times New Roman" w:hAnsi="Times New Roman" w:cs="Times New Roman"/>
          <w:color w:val="000000"/>
        </w:rPr>
        <w:t>,</w:t>
      </w:r>
      <w:r w:rsidRPr="007F0A93">
        <w:rPr>
          <w:rFonts w:ascii="Times New Roman" w:hAnsi="Times New Roman" w:cs="Times New Roman"/>
          <w:color w:val="000000"/>
        </w:rPr>
        <w:t xml:space="preserve"> żeliwo sferoidalne gat. min EN-GJS 400-15,</w:t>
      </w:r>
      <w:r>
        <w:rPr>
          <w:rFonts w:ascii="Times New Roman" w:hAnsi="Times New Roman" w:cs="Times New Roman"/>
          <w:color w:val="000000"/>
        </w:rPr>
        <w:t xml:space="preserve"> </w:t>
      </w:r>
      <w:r w:rsidRPr="007F0A93">
        <w:rPr>
          <w:rFonts w:ascii="Times New Roman" w:hAnsi="Times New Roman" w:cs="Times New Roman"/>
          <w:color w:val="000000"/>
        </w:rPr>
        <w:t>wyposażon</w:t>
      </w:r>
      <w:r>
        <w:rPr>
          <w:rFonts w:ascii="Times New Roman" w:hAnsi="Times New Roman" w:cs="Times New Roman"/>
          <w:color w:val="000000"/>
        </w:rPr>
        <w:t>e</w:t>
      </w:r>
      <w:r w:rsidRPr="007F0A93">
        <w:rPr>
          <w:rFonts w:ascii="Times New Roman" w:hAnsi="Times New Roman" w:cs="Times New Roman"/>
          <w:color w:val="000000"/>
        </w:rPr>
        <w:t xml:space="preserve"> w mosiężny pierścień zaciskowy zapewniający stabilność połączenia</w:t>
      </w:r>
      <w:r>
        <w:rPr>
          <w:rFonts w:ascii="Times New Roman" w:hAnsi="Times New Roman" w:cs="Times New Roman"/>
          <w:color w:val="000000"/>
        </w:rPr>
        <w:t xml:space="preserve">, </w:t>
      </w:r>
      <w:r w:rsidRPr="007F0A93">
        <w:rPr>
          <w:rFonts w:ascii="Times New Roman" w:hAnsi="Times New Roman" w:cs="Times New Roman"/>
          <w:color w:val="000000"/>
        </w:rPr>
        <w:t>uszczelnienie wykonane z gumy EPDM lub NBR, połączenie pokrywy z korpusem wykonane oddzielnymi śrubami</w:t>
      </w:r>
      <w:r>
        <w:rPr>
          <w:rFonts w:ascii="Times New Roman" w:hAnsi="Times New Roman" w:cs="Times New Roman"/>
          <w:color w:val="000000"/>
        </w:rPr>
        <w:t xml:space="preserve"> ze stali nierdzewnej</w:t>
      </w:r>
      <w:r w:rsidRPr="007F0A93">
        <w:rPr>
          <w:rFonts w:ascii="Times New Roman" w:hAnsi="Times New Roman" w:cs="Times New Roman"/>
          <w:color w:val="000000"/>
        </w:rPr>
        <w:t xml:space="preserve"> dla każdej ze stron, zabezpieczenie antykorozyjne wewnątrz i zewnątrz farbą epoksydową o grubości powłoki min. 250 µm odporne na przebicie elektryczne 3kV</w:t>
      </w:r>
      <w:r>
        <w:rPr>
          <w:rFonts w:ascii="Times New Roman" w:hAnsi="Times New Roman" w:cs="Times New Roman"/>
          <w:color w:val="000000"/>
        </w:rPr>
        <w:t>,</w:t>
      </w:r>
    </w:p>
    <w:p w14:paraId="41DA0DD8" w14:textId="77777777" w:rsidR="00871129" w:rsidRPr="00B25063" w:rsidRDefault="00871129" w:rsidP="00871129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Opaski naprawcze -</w:t>
      </w:r>
      <w:r>
        <w:rPr>
          <w:rFonts w:ascii="Times New Roman" w:hAnsi="Times New Roman" w:cs="Times New Roman"/>
          <w:color w:val="000000"/>
        </w:rPr>
        <w:t xml:space="preserve"> </w:t>
      </w:r>
      <w:r w:rsidRPr="0078336C">
        <w:rPr>
          <w:rFonts w:ascii="Times New Roman" w:hAnsi="Times New Roman" w:cs="Times New Roman"/>
          <w:color w:val="000000"/>
        </w:rPr>
        <w:t>uniwersalne do rur stalowych, żeliwnych, azbestowych, PVC oraz PE</w:t>
      </w:r>
      <w:r>
        <w:rPr>
          <w:rFonts w:ascii="Times New Roman" w:hAnsi="Times New Roman" w:cs="Times New Roman"/>
          <w:color w:val="000000"/>
        </w:rPr>
        <w:t>, w</w:t>
      </w:r>
      <w:r w:rsidRPr="0078336C">
        <w:rPr>
          <w:rFonts w:ascii="Times New Roman" w:hAnsi="Times New Roman" w:cs="Times New Roman"/>
          <w:color w:val="000000"/>
        </w:rPr>
        <w:t>ykonane ze stali nierdzewnej zgodnie z PN-EN 10088 -1</w:t>
      </w:r>
      <w:r>
        <w:rPr>
          <w:rFonts w:ascii="Times New Roman" w:hAnsi="Times New Roman" w:cs="Times New Roman"/>
          <w:color w:val="000000"/>
        </w:rPr>
        <w:t>, u</w:t>
      </w:r>
      <w:r w:rsidRPr="0078336C">
        <w:rPr>
          <w:rFonts w:ascii="Times New Roman" w:hAnsi="Times New Roman" w:cs="Times New Roman"/>
          <w:color w:val="000000"/>
        </w:rPr>
        <w:t>szczelka EPDM, ryflowana (kratkowany wzór zwiększający powierzchnię uszczelniającą), jednakowa grubość na całym obwodzie</w:t>
      </w:r>
      <w:r>
        <w:rPr>
          <w:rFonts w:ascii="Times New Roman" w:hAnsi="Times New Roman" w:cs="Times New Roman"/>
          <w:color w:val="000000"/>
        </w:rPr>
        <w:t>, ś</w:t>
      </w:r>
      <w:r w:rsidRPr="0078336C">
        <w:rPr>
          <w:rFonts w:ascii="Times New Roman" w:hAnsi="Times New Roman" w:cs="Times New Roman"/>
          <w:color w:val="000000"/>
        </w:rPr>
        <w:t>ruby, nakrętki – obowiązkowo wykonane ze stali nierdzewnej</w:t>
      </w:r>
      <w:r>
        <w:rPr>
          <w:rFonts w:ascii="Times New Roman" w:hAnsi="Times New Roman" w:cs="Times New Roman"/>
          <w:color w:val="000000"/>
        </w:rPr>
        <w:t xml:space="preserve">, </w:t>
      </w:r>
      <w:r w:rsidRPr="0078336C">
        <w:rPr>
          <w:rFonts w:ascii="Times New Roman" w:hAnsi="Times New Roman" w:cs="Times New Roman"/>
          <w:color w:val="000000"/>
        </w:rPr>
        <w:t>dla ułatwienia montażu skręcanie przy pomocy jednego klucza  (konstrukcja uniemożliwiająca obrócenie śruby w opasce</w:t>
      </w:r>
      <w:r>
        <w:rPr>
          <w:rFonts w:ascii="Times New Roman" w:hAnsi="Times New Roman" w:cs="Times New Roman"/>
          <w:color w:val="000000"/>
        </w:rPr>
        <w:t>, ś</w:t>
      </w:r>
      <w:r w:rsidRPr="0078336C">
        <w:rPr>
          <w:rFonts w:ascii="Times New Roman" w:hAnsi="Times New Roman" w:cs="Times New Roman"/>
          <w:color w:val="000000"/>
        </w:rPr>
        <w:t>ruby lub nakrętki pokryte substancją zmniejszającą tarcie przy skręcaniu na bazie powłoki polimerowej (teflon, ksylen), końce śrub zabezpieczone przed uszkodzeniem gwintu</w:t>
      </w:r>
      <w:r>
        <w:rPr>
          <w:rFonts w:ascii="Times New Roman" w:hAnsi="Times New Roman" w:cs="Times New Roman"/>
          <w:color w:val="000000"/>
        </w:rPr>
        <w:t>, d</w:t>
      </w:r>
      <w:r w:rsidRPr="0078336C">
        <w:rPr>
          <w:rFonts w:ascii="Times New Roman" w:hAnsi="Times New Roman" w:cs="Times New Roman"/>
          <w:color w:val="000000"/>
        </w:rPr>
        <w:t>la średnic od DN</w:t>
      </w:r>
      <w:r>
        <w:rPr>
          <w:rFonts w:ascii="Times New Roman" w:hAnsi="Times New Roman" w:cs="Times New Roman"/>
          <w:color w:val="000000"/>
        </w:rPr>
        <w:t xml:space="preserve"> </w:t>
      </w:r>
      <w:r w:rsidRPr="0078336C">
        <w:rPr>
          <w:rFonts w:ascii="Times New Roman" w:hAnsi="Times New Roman" w:cs="Times New Roman"/>
          <w:color w:val="000000"/>
        </w:rPr>
        <w:t>100 włącznie zamawiający wymaga dostarczenia opasek dwudzielnych</w:t>
      </w:r>
    </w:p>
    <w:p w14:paraId="6551E697" w14:textId="77777777" w:rsidR="00871129" w:rsidRPr="005C6683" w:rsidRDefault="00871129" w:rsidP="00871129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Nasuwki naprawcze - </w:t>
      </w:r>
      <w:r w:rsidRPr="00680D58">
        <w:rPr>
          <w:rFonts w:ascii="Times New Roman" w:hAnsi="Times New Roman" w:cs="Times New Roman"/>
          <w:color w:val="000000"/>
        </w:rPr>
        <w:t>dwudzielne, wykonane z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80D58">
        <w:rPr>
          <w:rFonts w:ascii="Times New Roman" w:hAnsi="Times New Roman" w:cs="Times New Roman"/>
          <w:color w:val="000000"/>
        </w:rPr>
        <w:t>żeliw</w:t>
      </w:r>
      <w:r>
        <w:rPr>
          <w:rFonts w:ascii="Times New Roman" w:hAnsi="Times New Roman" w:cs="Times New Roman"/>
          <w:color w:val="000000"/>
        </w:rPr>
        <w:t>a</w:t>
      </w:r>
      <w:r w:rsidRPr="00680D58">
        <w:rPr>
          <w:rFonts w:ascii="Times New Roman" w:hAnsi="Times New Roman" w:cs="Times New Roman"/>
          <w:color w:val="000000"/>
        </w:rPr>
        <w:t xml:space="preserve"> sferoidalne</w:t>
      </w:r>
      <w:r>
        <w:rPr>
          <w:rFonts w:ascii="Times New Roman" w:hAnsi="Times New Roman" w:cs="Times New Roman"/>
          <w:color w:val="000000"/>
        </w:rPr>
        <w:t xml:space="preserve">go </w:t>
      </w:r>
      <w:r w:rsidRPr="00517297">
        <w:rPr>
          <w:rFonts w:ascii="Times New Roman" w:hAnsi="Times New Roman" w:cs="Times New Roman"/>
          <w:color w:val="000000"/>
        </w:rPr>
        <w:t>gat. min EN-GJS 400-15</w:t>
      </w:r>
      <w:r w:rsidRPr="00680D5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80D58">
        <w:rPr>
          <w:rFonts w:ascii="Times New Roman" w:hAnsi="Times New Roman" w:cs="Times New Roman"/>
          <w:color w:val="000000"/>
        </w:rPr>
        <w:t>śruby łączące ze stali nierdzewnej, uszczelka gumowa EPD</w:t>
      </w:r>
      <w:r>
        <w:rPr>
          <w:rFonts w:ascii="Times New Roman" w:hAnsi="Times New Roman" w:cs="Times New Roman"/>
          <w:color w:val="000000"/>
        </w:rPr>
        <w:t>.</w:t>
      </w:r>
    </w:p>
    <w:p w14:paraId="120827DE" w14:textId="77777777" w:rsidR="00871129" w:rsidRDefault="00871129" w:rsidP="0087112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EE3089" w14:textId="77777777" w:rsidR="00871129" w:rsidRDefault="00871129" w:rsidP="0087112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5C8DD27" w14:textId="77777777" w:rsidR="00871129" w:rsidRDefault="00871129" w:rsidP="00871129"/>
    <w:p w14:paraId="1FABC033" w14:textId="77777777" w:rsidR="007713B4" w:rsidRDefault="007713B4" w:rsidP="00871129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7713B4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B5CF" w14:textId="77777777" w:rsidR="00CA7437" w:rsidRDefault="00CA7437" w:rsidP="00C4469A">
      <w:pPr>
        <w:spacing w:after="0" w:line="240" w:lineRule="auto"/>
      </w:pPr>
      <w:r>
        <w:separator/>
      </w:r>
    </w:p>
  </w:endnote>
  <w:endnote w:type="continuationSeparator" w:id="0">
    <w:p w14:paraId="1F66DB10" w14:textId="77777777" w:rsidR="00CA7437" w:rsidRDefault="00CA743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6879" w14:textId="77777777" w:rsidR="00CA7437" w:rsidRDefault="00CA7437" w:rsidP="00C4469A">
      <w:pPr>
        <w:spacing w:after="0" w:line="240" w:lineRule="auto"/>
      </w:pPr>
      <w:r>
        <w:separator/>
      </w:r>
    </w:p>
  </w:footnote>
  <w:footnote w:type="continuationSeparator" w:id="0">
    <w:p w14:paraId="266C5EFF" w14:textId="77777777" w:rsidR="00CA7437" w:rsidRDefault="00CA743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5EB"/>
    <w:multiLevelType w:val="hybridMultilevel"/>
    <w:tmpl w:val="4AD0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C2FA3"/>
    <w:multiLevelType w:val="hybridMultilevel"/>
    <w:tmpl w:val="5642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71B"/>
    <w:multiLevelType w:val="hybridMultilevel"/>
    <w:tmpl w:val="7F8815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83D9A"/>
    <w:multiLevelType w:val="hybridMultilevel"/>
    <w:tmpl w:val="8E3E5AE8"/>
    <w:lvl w:ilvl="0" w:tplc="25569A1A">
      <w:start w:val="8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3196"/>
    <w:multiLevelType w:val="hybridMultilevel"/>
    <w:tmpl w:val="F6BC4C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4CB6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4450"/>
    <w:multiLevelType w:val="hybridMultilevel"/>
    <w:tmpl w:val="EF2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8C9"/>
    <w:multiLevelType w:val="hybridMultilevel"/>
    <w:tmpl w:val="43B6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76576"/>
    <w:multiLevelType w:val="hybridMultilevel"/>
    <w:tmpl w:val="B8F8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C6F77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5A85"/>
    <w:multiLevelType w:val="hybridMultilevel"/>
    <w:tmpl w:val="EB04B2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25D"/>
    <w:multiLevelType w:val="hybridMultilevel"/>
    <w:tmpl w:val="1F2E82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8F5B91"/>
    <w:multiLevelType w:val="hybridMultilevel"/>
    <w:tmpl w:val="9320960A"/>
    <w:lvl w:ilvl="0" w:tplc="22EAB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37E8"/>
    <w:multiLevelType w:val="hybridMultilevel"/>
    <w:tmpl w:val="1570D7CA"/>
    <w:lvl w:ilvl="0" w:tplc="DF8C7A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D11DB"/>
    <w:multiLevelType w:val="hybridMultilevel"/>
    <w:tmpl w:val="6AEE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3083">
    <w:abstractNumId w:val="3"/>
  </w:num>
  <w:num w:numId="2" w16cid:durableId="880560627">
    <w:abstractNumId w:val="11"/>
  </w:num>
  <w:num w:numId="3" w16cid:durableId="742413626">
    <w:abstractNumId w:val="19"/>
  </w:num>
  <w:num w:numId="4" w16cid:durableId="953899539">
    <w:abstractNumId w:val="14"/>
  </w:num>
  <w:num w:numId="5" w16cid:durableId="1574241714">
    <w:abstractNumId w:val="9"/>
  </w:num>
  <w:num w:numId="6" w16cid:durableId="1649818950">
    <w:abstractNumId w:val="21"/>
  </w:num>
  <w:num w:numId="7" w16cid:durableId="1543907171">
    <w:abstractNumId w:val="24"/>
  </w:num>
  <w:num w:numId="8" w16cid:durableId="1763255453">
    <w:abstractNumId w:val="7"/>
  </w:num>
  <w:num w:numId="9" w16cid:durableId="595018487">
    <w:abstractNumId w:val="27"/>
  </w:num>
  <w:num w:numId="10" w16cid:durableId="1226914519">
    <w:abstractNumId w:val="15"/>
  </w:num>
  <w:num w:numId="11" w16cid:durableId="1659572042">
    <w:abstractNumId w:val="32"/>
  </w:num>
  <w:num w:numId="12" w16cid:durableId="1269970221">
    <w:abstractNumId w:val="18"/>
  </w:num>
  <w:num w:numId="13" w16cid:durableId="553396131">
    <w:abstractNumId w:val="30"/>
  </w:num>
  <w:num w:numId="14" w16cid:durableId="552548112">
    <w:abstractNumId w:val="29"/>
  </w:num>
  <w:num w:numId="15" w16cid:durableId="1348101106">
    <w:abstractNumId w:val="1"/>
  </w:num>
  <w:num w:numId="16" w16cid:durableId="406656220">
    <w:abstractNumId w:val="13"/>
  </w:num>
  <w:num w:numId="17" w16cid:durableId="1383870315">
    <w:abstractNumId w:val="20"/>
  </w:num>
  <w:num w:numId="18" w16cid:durableId="12540446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4662305">
    <w:abstractNumId w:val="2"/>
  </w:num>
  <w:num w:numId="20" w16cid:durableId="1839424305">
    <w:abstractNumId w:val="12"/>
  </w:num>
  <w:num w:numId="21" w16cid:durableId="1654871312">
    <w:abstractNumId w:val="4"/>
  </w:num>
  <w:num w:numId="22" w16cid:durableId="620115368">
    <w:abstractNumId w:val="0"/>
  </w:num>
  <w:num w:numId="23" w16cid:durableId="1248154730">
    <w:abstractNumId w:val="17"/>
  </w:num>
  <w:num w:numId="24" w16cid:durableId="731075185">
    <w:abstractNumId w:val="10"/>
  </w:num>
  <w:num w:numId="25" w16cid:durableId="1102144919">
    <w:abstractNumId w:val="23"/>
  </w:num>
  <w:num w:numId="26" w16cid:durableId="518350942">
    <w:abstractNumId w:val="26"/>
  </w:num>
  <w:num w:numId="27" w16cid:durableId="932401796">
    <w:abstractNumId w:val="16"/>
  </w:num>
  <w:num w:numId="28" w16cid:durableId="794712482">
    <w:abstractNumId w:val="25"/>
  </w:num>
  <w:num w:numId="29" w16cid:durableId="1450320160">
    <w:abstractNumId w:val="28"/>
  </w:num>
  <w:num w:numId="30" w16cid:durableId="1118917461">
    <w:abstractNumId w:val="6"/>
  </w:num>
  <w:num w:numId="31" w16cid:durableId="272324818">
    <w:abstractNumId w:val="8"/>
  </w:num>
  <w:num w:numId="32" w16cid:durableId="440993337">
    <w:abstractNumId w:val="31"/>
  </w:num>
  <w:num w:numId="33" w16cid:durableId="162334281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43D6"/>
    <w:rsid w:val="0008583E"/>
    <w:rsid w:val="00093EBF"/>
    <w:rsid w:val="000947B1"/>
    <w:rsid w:val="00097302"/>
    <w:rsid w:val="000A4C9F"/>
    <w:rsid w:val="000B15C1"/>
    <w:rsid w:val="000C0130"/>
    <w:rsid w:val="000C1B17"/>
    <w:rsid w:val="000C5BCD"/>
    <w:rsid w:val="000C63A5"/>
    <w:rsid w:val="000D69AE"/>
    <w:rsid w:val="000D6D2E"/>
    <w:rsid w:val="000F0F77"/>
    <w:rsid w:val="00101994"/>
    <w:rsid w:val="001153C9"/>
    <w:rsid w:val="001218DC"/>
    <w:rsid w:val="00155976"/>
    <w:rsid w:val="00156149"/>
    <w:rsid w:val="00181602"/>
    <w:rsid w:val="001A35C3"/>
    <w:rsid w:val="001A71C4"/>
    <w:rsid w:val="001A797E"/>
    <w:rsid w:val="001C07BA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0D72"/>
    <w:rsid w:val="00293093"/>
    <w:rsid w:val="00293CEF"/>
    <w:rsid w:val="00294559"/>
    <w:rsid w:val="002A7038"/>
    <w:rsid w:val="002B15DE"/>
    <w:rsid w:val="002B3590"/>
    <w:rsid w:val="002C0EC1"/>
    <w:rsid w:val="002C0F31"/>
    <w:rsid w:val="002E3E83"/>
    <w:rsid w:val="002F27CB"/>
    <w:rsid w:val="002F2C0D"/>
    <w:rsid w:val="00303721"/>
    <w:rsid w:val="00306C91"/>
    <w:rsid w:val="003111E9"/>
    <w:rsid w:val="00317AE4"/>
    <w:rsid w:val="003215EC"/>
    <w:rsid w:val="00335549"/>
    <w:rsid w:val="00355380"/>
    <w:rsid w:val="0037180C"/>
    <w:rsid w:val="00375AEA"/>
    <w:rsid w:val="003A6B30"/>
    <w:rsid w:val="003B45E2"/>
    <w:rsid w:val="003C6744"/>
    <w:rsid w:val="003C6F23"/>
    <w:rsid w:val="003C72F6"/>
    <w:rsid w:val="003D402D"/>
    <w:rsid w:val="003E00A3"/>
    <w:rsid w:val="003E6673"/>
    <w:rsid w:val="003F4E32"/>
    <w:rsid w:val="00400208"/>
    <w:rsid w:val="00405575"/>
    <w:rsid w:val="00406A1C"/>
    <w:rsid w:val="004332F5"/>
    <w:rsid w:val="004347C3"/>
    <w:rsid w:val="00450550"/>
    <w:rsid w:val="00454583"/>
    <w:rsid w:val="004A651C"/>
    <w:rsid w:val="004A7B34"/>
    <w:rsid w:val="004B210E"/>
    <w:rsid w:val="004C70B0"/>
    <w:rsid w:val="004E6A33"/>
    <w:rsid w:val="004F03EF"/>
    <w:rsid w:val="004F5351"/>
    <w:rsid w:val="004F5E4A"/>
    <w:rsid w:val="00505D62"/>
    <w:rsid w:val="00510014"/>
    <w:rsid w:val="0052183A"/>
    <w:rsid w:val="005258FA"/>
    <w:rsid w:val="005329C9"/>
    <w:rsid w:val="00550F38"/>
    <w:rsid w:val="00551009"/>
    <w:rsid w:val="005521FA"/>
    <w:rsid w:val="00571889"/>
    <w:rsid w:val="00572D56"/>
    <w:rsid w:val="005929AF"/>
    <w:rsid w:val="005977CA"/>
    <w:rsid w:val="005A0A30"/>
    <w:rsid w:val="005A50EC"/>
    <w:rsid w:val="005B38C4"/>
    <w:rsid w:val="005C2CBA"/>
    <w:rsid w:val="005C4D0F"/>
    <w:rsid w:val="005D7587"/>
    <w:rsid w:val="005E1F14"/>
    <w:rsid w:val="005F6D0A"/>
    <w:rsid w:val="005F7842"/>
    <w:rsid w:val="00605BCC"/>
    <w:rsid w:val="00617375"/>
    <w:rsid w:val="0062055D"/>
    <w:rsid w:val="00625125"/>
    <w:rsid w:val="0066146C"/>
    <w:rsid w:val="00672EDB"/>
    <w:rsid w:val="00682535"/>
    <w:rsid w:val="006870FA"/>
    <w:rsid w:val="0069102E"/>
    <w:rsid w:val="006A6F73"/>
    <w:rsid w:val="006B5471"/>
    <w:rsid w:val="006D05B8"/>
    <w:rsid w:val="006D7B95"/>
    <w:rsid w:val="006E23A1"/>
    <w:rsid w:val="006E51A6"/>
    <w:rsid w:val="006E7016"/>
    <w:rsid w:val="006F0D25"/>
    <w:rsid w:val="006F17B0"/>
    <w:rsid w:val="0070275A"/>
    <w:rsid w:val="00706240"/>
    <w:rsid w:val="007121D9"/>
    <w:rsid w:val="00727539"/>
    <w:rsid w:val="00730A3B"/>
    <w:rsid w:val="007335DD"/>
    <w:rsid w:val="00743F4C"/>
    <w:rsid w:val="007446EE"/>
    <w:rsid w:val="00750678"/>
    <w:rsid w:val="00751D2C"/>
    <w:rsid w:val="007612D1"/>
    <w:rsid w:val="00763D87"/>
    <w:rsid w:val="007713B4"/>
    <w:rsid w:val="00772BD1"/>
    <w:rsid w:val="00773189"/>
    <w:rsid w:val="00773193"/>
    <w:rsid w:val="00787869"/>
    <w:rsid w:val="00787FD9"/>
    <w:rsid w:val="00797969"/>
    <w:rsid w:val="007A7662"/>
    <w:rsid w:val="007B7255"/>
    <w:rsid w:val="007C3D60"/>
    <w:rsid w:val="007C4457"/>
    <w:rsid w:val="007C5DBF"/>
    <w:rsid w:val="007C6E79"/>
    <w:rsid w:val="007D459B"/>
    <w:rsid w:val="007E38B2"/>
    <w:rsid w:val="007F4C3D"/>
    <w:rsid w:val="00811F29"/>
    <w:rsid w:val="00826204"/>
    <w:rsid w:val="00835656"/>
    <w:rsid w:val="0084075B"/>
    <w:rsid w:val="00844121"/>
    <w:rsid w:val="00861D35"/>
    <w:rsid w:val="0086250B"/>
    <w:rsid w:val="00866E62"/>
    <w:rsid w:val="00871129"/>
    <w:rsid w:val="00890324"/>
    <w:rsid w:val="008A0878"/>
    <w:rsid w:val="008A2DCA"/>
    <w:rsid w:val="008A4509"/>
    <w:rsid w:val="008B23BA"/>
    <w:rsid w:val="008C0475"/>
    <w:rsid w:val="008C6D62"/>
    <w:rsid w:val="008D0B23"/>
    <w:rsid w:val="008D3680"/>
    <w:rsid w:val="008D3A33"/>
    <w:rsid w:val="008D5842"/>
    <w:rsid w:val="008D6348"/>
    <w:rsid w:val="008E0131"/>
    <w:rsid w:val="008E26CA"/>
    <w:rsid w:val="008E7047"/>
    <w:rsid w:val="008E7286"/>
    <w:rsid w:val="008F5763"/>
    <w:rsid w:val="008F6D69"/>
    <w:rsid w:val="00904146"/>
    <w:rsid w:val="00906A3E"/>
    <w:rsid w:val="00907CAB"/>
    <w:rsid w:val="00911B6D"/>
    <w:rsid w:val="0091523B"/>
    <w:rsid w:val="00915E41"/>
    <w:rsid w:val="00926B3F"/>
    <w:rsid w:val="00936E43"/>
    <w:rsid w:val="00940CB3"/>
    <w:rsid w:val="00943103"/>
    <w:rsid w:val="0094593F"/>
    <w:rsid w:val="00945DA5"/>
    <w:rsid w:val="00957764"/>
    <w:rsid w:val="009646B7"/>
    <w:rsid w:val="00971B0F"/>
    <w:rsid w:val="00972A2B"/>
    <w:rsid w:val="009B3CF6"/>
    <w:rsid w:val="009C35D1"/>
    <w:rsid w:val="009C3A18"/>
    <w:rsid w:val="009C5F20"/>
    <w:rsid w:val="009E520B"/>
    <w:rsid w:val="009E7F14"/>
    <w:rsid w:val="009F6106"/>
    <w:rsid w:val="00A05B97"/>
    <w:rsid w:val="00A21340"/>
    <w:rsid w:val="00A41300"/>
    <w:rsid w:val="00A45900"/>
    <w:rsid w:val="00A472FB"/>
    <w:rsid w:val="00A550DC"/>
    <w:rsid w:val="00A62A94"/>
    <w:rsid w:val="00A74A22"/>
    <w:rsid w:val="00A74C4B"/>
    <w:rsid w:val="00A80B03"/>
    <w:rsid w:val="00AA2219"/>
    <w:rsid w:val="00AB1ED7"/>
    <w:rsid w:val="00AC4C99"/>
    <w:rsid w:val="00AC70F6"/>
    <w:rsid w:val="00AD3F30"/>
    <w:rsid w:val="00AD5ACB"/>
    <w:rsid w:val="00AE1103"/>
    <w:rsid w:val="00AE7509"/>
    <w:rsid w:val="00AF1FCF"/>
    <w:rsid w:val="00B0421F"/>
    <w:rsid w:val="00B11055"/>
    <w:rsid w:val="00B11D67"/>
    <w:rsid w:val="00B3266D"/>
    <w:rsid w:val="00B357C5"/>
    <w:rsid w:val="00B42705"/>
    <w:rsid w:val="00B47339"/>
    <w:rsid w:val="00B52686"/>
    <w:rsid w:val="00B54D3D"/>
    <w:rsid w:val="00B60F88"/>
    <w:rsid w:val="00B632DA"/>
    <w:rsid w:val="00B7225C"/>
    <w:rsid w:val="00B73BD8"/>
    <w:rsid w:val="00B82C47"/>
    <w:rsid w:val="00B92197"/>
    <w:rsid w:val="00BB7B52"/>
    <w:rsid w:val="00BC0A07"/>
    <w:rsid w:val="00BC3223"/>
    <w:rsid w:val="00BD3792"/>
    <w:rsid w:val="00BD4B87"/>
    <w:rsid w:val="00BD7949"/>
    <w:rsid w:val="00BF198E"/>
    <w:rsid w:val="00BF6989"/>
    <w:rsid w:val="00C00F68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5DE5"/>
    <w:rsid w:val="00C9734A"/>
    <w:rsid w:val="00CA2B32"/>
    <w:rsid w:val="00CA7437"/>
    <w:rsid w:val="00CC2902"/>
    <w:rsid w:val="00CD3617"/>
    <w:rsid w:val="00CD5191"/>
    <w:rsid w:val="00CD6A8A"/>
    <w:rsid w:val="00CE31D3"/>
    <w:rsid w:val="00CF417B"/>
    <w:rsid w:val="00CF52D9"/>
    <w:rsid w:val="00D263F9"/>
    <w:rsid w:val="00D3363A"/>
    <w:rsid w:val="00D40893"/>
    <w:rsid w:val="00D413C8"/>
    <w:rsid w:val="00D47DA8"/>
    <w:rsid w:val="00D84912"/>
    <w:rsid w:val="00D90AAB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45085"/>
    <w:rsid w:val="00E70763"/>
    <w:rsid w:val="00E713A1"/>
    <w:rsid w:val="00EA7850"/>
    <w:rsid w:val="00EC56F2"/>
    <w:rsid w:val="00ED671D"/>
    <w:rsid w:val="00EE6CCD"/>
    <w:rsid w:val="00EF2E8F"/>
    <w:rsid w:val="00F121F5"/>
    <w:rsid w:val="00F301F9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F5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2FEB-6198-4578-BC52-F7901C9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17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228</cp:revision>
  <cp:lastPrinted>2019-04-30T11:42:00Z</cp:lastPrinted>
  <dcterms:created xsi:type="dcterms:W3CDTF">2016-10-06T06:46:00Z</dcterms:created>
  <dcterms:modified xsi:type="dcterms:W3CDTF">2023-07-10T08:03:00Z</dcterms:modified>
</cp:coreProperties>
</file>