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B01B" w14:textId="189369B5" w:rsidR="00D211E8" w:rsidRDefault="00F712FE" w:rsidP="005E31C1">
      <w:pPr>
        <w:jc w:val="right"/>
        <w:rPr>
          <w:rFonts w:ascii="Times New Roman" w:hAnsi="Times New Roman"/>
          <w:sz w:val="24"/>
          <w:szCs w:val="24"/>
        </w:rPr>
      </w:pPr>
      <w:r>
        <w:rPr>
          <w:rFonts w:ascii="Times New Roman" w:hAnsi="Times New Roman"/>
          <w:sz w:val="24"/>
          <w:szCs w:val="24"/>
        </w:rPr>
        <w:t>Grodziczno</w:t>
      </w:r>
      <w:r w:rsidR="00D211E8">
        <w:rPr>
          <w:rFonts w:ascii="Times New Roman" w:hAnsi="Times New Roman"/>
          <w:sz w:val="24"/>
          <w:szCs w:val="24"/>
        </w:rPr>
        <w:t xml:space="preserve">, dnia </w:t>
      </w:r>
      <w:r w:rsidR="00C35A06">
        <w:rPr>
          <w:rFonts w:ascii="Times New Roman" w:hAnsi="Times New Roman"/>
          <w:sz w:val="24"/>
          <w:szCs w:val="24"/>
        </w:rPr>
        <w:t>1</w:t>
      </w:r>
      <w:r w:rsidR="003852C9">
        <w:rPr>
          <w:rFonts w:ascii="Times New Roman" w:hAnsi="Times New Roman"/>
          <w:sz w:val="24"/>
          <w:szCs w:val="24"/>
        </w:rPr>
        <w:t>8</w:t>
      </w:r>
      <w:r w:rsidR="00D211E8">
        <w:rPr>
          <w:rFonts w:ascii="Times New Roman" w:hAnsi="Times New Roman"/>
          <w:sz w:val="24"/>
          <w:szCs w:val="24"/>
        </w:rPr>
        <w:t>.</w:t>
      </w:r>
      <w:r w:rsidR="003852C9">
        <w:rPr>
          <w:rFonts w:ascii="Times New Roman" w:hAnsi="Times New Roman"/>
          <w:sz w:val="24"/>
          <w:szCs w:val="24"/>
        </w:rPr>
        <w:t>1</w:t>
      </w:r>
      <w:r w:rsidR="00C35A06">
        <w:rPr>
          <w:rFonts w:ascii="Times New Roman" w:hAnsi="Times New Roman"/>
          <w:sz w:val="24"/>
          <w:szCs w:val="24"/>
        </w:rPr>
        <w:t>1</w:t>
      </w:r>
      <w:r w:rsidR="00A11367">
        <w:rPr>
          <w:rFonts w:ascii="Times New Roman" w:hAnsi="Times New Roman"/>
          <w:sz w:val="24"/>
          <w:szCs w:val="24"/>
        </w:rPr>
        <w:t>.</w:t>
      </w:r>
      <w:r w:rsidR="00D211E8">
        <w:rPr>
          <w:rFonts w:ascii="Times New Roman" w:hAnsi="Times New Roman"/>
          <w:sz w:val="24"/>
          <w:szCs w:val="24"/>
        </w:rPr>
        <w:t>202</w:t>
      </w:r>
      <w:r>
        <w:rPr>
          <w:rFonts w:ascii="Times New Roman" w:hAnsi="Times New Roman"/>
          <w:sz w:val="24"/>
          <w:szCs w:val="24"/>
        </w:rPr>
        <w:t>2</w:t>
      </w:r>
      <w:r w:rsidR="00D211E8">
        <w:rPr>
          <w:rFonts w:ascii="Times New Roman" w:hAnsi="Times New Roman"/>
          <w:sz w:val="24"/>
          <w:szCs w:val="24"/>
        </w:rPr>
        <w:t xml:space="preserve"> r. </w:t>
      </w:r>
    </w:p>
    <w:p w14:paraId="65CC7254" w14:textId="04C36D02" w:rsidR="00D211E8" w:rsidRDefault="00D211E8" w:rsidP="00D211E8">
      <w:pPr>
        <w:rPr>
          <w:rFonts w:ascii="Times New Roman" w:hAnsi="Times New Roman"/>
          <w:sz w:val="24"/>
          <w:szCs w:val="24"/>
        </w:rPr>
      </w:pPr>
      <w:r>
        <w:rPr>
          <w:rFonts w:ascii="Times New Roman" w:hAnsi="Times New Roman"/>
          <w:sz w:val="24"/>
          <w:szCs w:val="24"/>
        </w:rPr>
        <w:t xml:space="preserve">znak sprawy: </w:t>
      </w:r>
      <w:r w:rsidR="00A11367">
        <w:rPr>
          <w:rFonts w:ascii="Times New Roman" w:hAnsi="Times New Roman"/>
          <w:sz w:val="24"/>
          <w:szCs w:val="24"/>
        </w:rPr>
        <w:t>IP</w:t>
      </w:r>
      <w:r>
        <w:rPr>
          <w:rFonts w:ascii="Times New Roman" w:hAnsi="Times New Roman"/>
          <w:sz w:val="24"/>
          <w:szCs w:val="24"/>
        </w:rPr>
        <w:t>.27</w:t>
      </w:r>
      <w:r w:rsidR="00267170">
        <w:rPr>
          <w:rFonts w:ascii="Times New Roman" w:hAnsi="Times New Roman"/>
          <w:sz w:val="24"/>
          <w:szCs w:val="24"/>
        </w:rPr>
        <w:t>1</w:t>
      </w:r>
      <w:r w:rsidR="00A11367">
        <w:rPr>
          <w:rFonts w:ascii="Times New Roman" w:hAnsi="Times New Roman"/>
          <w:sz w:val="24"/>
          <w:szCs w:val="24"/>
        </w:rPr>
        <w:t>.</w:t>
      </w:r>
      <w:r w:rsidR="00F712FE">
        <w:rPr>
          <w:rFonts w:ascii="Times New Roman" w:hAnsi="Times New Roman"/>
          <w:sz w:val="24"/>
          <w:szCs w:val="24"/>
        </w:rPr>
        <w:t>11</w:t>
      </w:r>
      <w:r>
        <w:rPr>
          <w:rFonts w:ascii="Times New Roman" w:hAnsi="Times New Roman"/>
          <w:sz w:val="24"/>
          <w:szCs w:val="24"/>
        </w:rPr>
        <w:t>.202</w:t>
      </w:r>
      <w:r w:rsidR="00F712FE">
        <w:rPr>
          <w:rFonts w:ascii="Times New Roman" w:hAnsi="Times New Roman"/>
          <w:sz w:val="24"/>
          <w:szCs w:val="24"/>
        </w:rPr>
        <w:t>2</w:t>
      </w:r>
      <w:r w:rsidR="00A11367">
        <w:rPr>
          <w:rFonts w:ascii="Times New Roman" w:hAnsi="Times New Roman"/>
          <w:sz w:val="24"/>
          <w:szCs w:val="24"/>
        </w:rPr>
        <w:t>.LK</w:t>
      </w:r>
    </w:p>
    <w:p w14:paraId="283FA8DC" w14:textId="5EF76935" w:rsidR="00D211E8" w:rsidRDefault="00D211E8" w:rsidP="005E31C1">
      <w:pPr>
        <w:jc w:val="center"/>
        <w:rPr>
          <w:rFonts w:ascii="Times New Roman" w:hAnsi="Times New Roman"/>
          <w:b/>
          <w:bCs/>
          <w:sz w:val="24"/>
          <w:szCs w:val="24"/>
        </w:rPr>
      </w:pPr>
      <w:r>
        <w:rPr>
          <w:rFonts w:ascii="Times New Roman" w:hAnsi="Times New Roman"/>
          <w:b/>
          <w:bCs/>
          <w:sz w:val="24"/>
          <w:szCs w:val="24"/>
        </w:rPr>
        <w:t xml:space="preserve">ZAPYTANIE </w:t>
      </w:r>
      <w:r w:rsidR="00F712FE">
        <w:rPr>
          <w:rFonts w:ascii="Times New Roman" w:hAnsi="Times New Roman"/>
          <w:b/>
          <w:bCs/>
          <w:sz w:val="24"/>
          <w:szCs w:val="24"/>
        </w:rPr>
        <w:t>OFERTOWE</w:t>
      </w:r>
    </w:p>
    <w:p w14:paraId="2D3DBA25" w14:textId="77777777" w:rsidR="00D211E8" w:rsidRDefault="00D211E8" w:rsidP="00D211E8">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709"/>
        <w:jc w:val="center"/>
        <w:rPr>
          <w:rFonts w:ascii="Times New Roman" w:hAnsi="Times New Roman"/>
          <w:b/>
          <w:bCs/>
          <w:sz w:val="24"/>
          <w:szCs w:val="24"/>
        </w:rPr>
      </w:pPr>
      <w:r>
        <w:rPr>
          <w:rFonts w:ascii="Times New Roman" w:hAnsi="Times New Roman"/>
          <w:b/>
          <w:bCs/>
          <w:sz w:val="24"/>
          <w:szCs w:val="24"/>
        </w:rPr>
        <w:t>ZAMAWIAJĄCY</w:t>
      </w:r>
    </w:p>
    <w:p w14:paraId="341AD617" w14:textId="2EBA0BA4" w:rsidR="00D211E8" w:rsidRDefault="00D211E8" w:rsidP="00D211E8">
      <w:r>
        <w:rPr>
          <w:rFonts w:ascii="Times New Roman" w:hAnsi="Times New Roman"/>
          <w:b/>
          <w:bCs/>
          <w:sz w:val="24"/>
          <w:szCs w:val="24"/>
        </w:rPr>
        <w:t xml:space="preserve">Nazwa zamawiającego:  </w:t>
      </w:r>
      <w:r>
        <w:rPr>
          <w:rFonts w:ascii="Times New Roman" w:hAnsi="Times New Roman"/>
          <w:b/>
          <w:bCs/>
          <w:sz w:val="24"/>
          <w:szCs w:val="24"/>
        </w:rPr>
        <w:tab/>
        <w:t xml:space="preserve">Gmina </w:t>
      </w:r>
      <w:r w:rsidR="00A11367">
        <w:rPr>
          <w:rFonts w:ascii="Times New Roman" w:hAnsi="Times New Roman"/>
          <w:b/>
          <w:bCs/>
          <w:sz w:val="24"/>
          <w:szCs w:val="24"/>
        </w:rPr>
        <w:t>Grodziczno</w:t>
      </w:r>
    </w:p>
    <w:p w14:paraId="0493F020" w14:textId="33186012" w:rsidR="00D211E8" w:rsidRDefault="00D211E8" w:rsidP="00D211E8">
      <w:pPr>
        <w:rPr>
          <w:rFonts w:ascii="Times New Roman" w:hAnsi="Times New Roman"/>
          <w:b/>
          <w:bCs/>
          <w:sz w:val="24"/>
          <w:szCs w:val="24"/>
        </w:rPr>
      </w:pPr>
      <w:r>
        <w:rPr>
          <w:rFonts w:ascii="Times New Roman" w:hAnsi="Times New Roman"/>
          <w:b/>
          <w:bCs/>
          <w:sz w:val="24"/>
          <w:szCs w:val="24"/>
        </w:rPr>
        <w:t>Adres: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A11367">
        <w:rPr>
          <w:rFonts w:ascii="Times New Roman" w:hAnsi="Times New Roman"/>
          <w:b/>
          <w:bCs/>
          <w:sz w:val="24"/>
          <w:szCs w:val="24"/>
        </w:rPr>
        <w:t>Grodziczno 17A</w:t>
      </w:r>
      <w:r>
        <w:rPr>
          <w:rFonts w:ascii="Times New Roman" w:hAnsi="Times New Roman"/>
          <w:b/>
          <w:bCs/>
          <w:sz w:val="24"/>
          <w:szCs w:val="24"/>
        </w:rPr>
        <w:t xml:space="preserve"> , 1</w:t>
      </w:r>
      <w:r w:rsidR="00A11367">
        <w:rPr>
          <w:rFonts w:ascii="Times New Roman" w:hAnsi="Times New Roman"/>
          <w:b/>
          <w:bCs/>
          <w:sz w:val="24"/>
          <w:szCs w:val="24"/>
        </w:rPr>
        <w:t>3</w:t>
      </w:r>
      <w:r>
        <w:rPr>
          <w:rFonts w:ascii="Times New Roman" w:hAnsi="Times New Roman"/>
          <w:b/>
          <w:bCs/>
          <w:sz w:val="24"/>
          <w:szCs w:val="24"/>
        </w:rPr>
        <w:t>-</w:t>
      </w:r>
      <w:r w:rsidR="00A11367">
        <w:rPr>
          <w:rFonts w:ascii="Times New Roman" w:hAnsi="Times New Roman"/>
          <w:b/>
          <w:bCs/>
          <w:sz w:val="24"/>
          <w:szCs w:val="24"/>
        </w:rPr>
        <w:t>324 Grodziczno</w:t>
      </w:r>
      <w:r>
        <w:rPr>
          <w:rFonts w:ascii="Times New Roman" w:hAnsi="Times New Roman"/>
          <w:b/>
          <w:bCs/>
          <w:sz w:val="24"/>
          <w:szCs w:val="24"/>
        </w:rPr>
        <w:t>,</w:t>
      </w:r>
    </w:p>
    <w:p w14:paraId="3A6F9ED8" w14:textId="41C0BFE8" w:rsidR="00D211E8" w:rsidRPr="00D211E8" w:rsidRDefault="00D211E8" w:rsidP="00D211E8">
      <w:pPr>
        <w:rPr>
          <w:rFonts w:ascii="Times New Roman" w:hAnsi="Times New Roman"/>
          <w:b/>
          <w:bCs/>
          <w:sz w:val="24"/>
          <w:szCs w:val="24"/>
          <w:lang w:val="en-US"/>
        </w:rPr>
      </w:pPr>
      <w:r w:rsidRPr="00D211E8">
        <w:rPr>
          <w:rFonts w:ascii="Times New Roman" w:hAnsi="Times New Roman"/>
          <w:b/>
          <w:bCs/>
          <w:sz w:val="24"/>
          <w:szCs w:val="24"/>
          <w:lang w:val="en-US"/>
        </w:rPr>
        <w:t>NIP:</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00A11367">
        <w:rPr>
          <w:rFonts w:ascii="Times New Roman" w:hAnsi="Times New Roman"/>
          <w:b/>
          <w:bCs/>
          <w:sz w:val="24"/>
          <w:szCs w:val="24"/>
          <w:lang w:val="en-US"/>
        </w:rPr>
        <w:t>877-142-02-53</w:t>
      </w:r>
      <w:r w:rsidRPr="00D211E8">
        <w:rPr>
          <w:rFonts w:ascii="Times New Roman" w:hAnsi="Times New Roman"/>
          <w:b/>
          <w:bCs/>
          <w:sz w:val="24"/>
          <w:szCs w:val="24"/>
          <w:lang w:val="en-US"/>
        </w:rPr>
        <w:t>,</w:t>
      </w:r>
    </w:p>
    <w:p w14:paraId="672D862E" w14:textId="6B9BD667" w:rsidR="00D211E8" w:rsidRPr="00D211E8" w:rsidRDefault="00D211E8" w:rsidP="00D211E8">
      <w:pPr>
        <w:rPr>
          <w:rFonts w:ascii="Times New Roman" w:hAnsi="Times New Roman"/>
          <w:b/>
          <w:bCs/>
          <w:sz w:val="24"/>
          <w:szCs w:val="24"/>
          <w:lang w:val="en-US"/>
        </w:rPr>
      </w:pPr>
      <w:r w:rsidRPr="00D211E8">
        <w:rPr>
          <w:rFonts w:ascii="Times New Roman" w:hAnsi="Times New Roman"/>
          <w:b/>
          <w:bCs/>
          <w:sz w:val="24"/>
          <w:szCs w:val="24"/>
          <w:lang w:val="en-US"/>
        </w:rPr>
        <w:t>REGON:</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00A11367">
        <w:rPr>
          <w:rFonts w:ascii="Times New Roman" w:hAnsi="Times New Roman"/>
          <w:b/>
          <w:bCs/>
          <w:sz w:val="24"/>
          <w:szCs w:val="24"/>
          <w:lang w:val="en-US"/>
        </w:rPr>
        <w:t>871118900</w:t>
      </w:r>
      <w:r w:rsidRPr="00D211E8">
        <w:rPr>
          <w:rFonts w:ascii="Times New Roman" w:hAnsi="Times New Roman"/>
          <w:b/>
          <w:bCs/>
          <w:sz w:val="24"/>
          <w:szCs w:val="24"/>
          <w:lang w:val="en-US"/>
        </w:rPr>
        <w:t>,</w:t>
      </w:r>
    </w:p>
    <w:p w14:paraId="58817803" w14:textId="09066CD9" w:rsidR="00D211E8" w:rsidRPr="00D211E8" w:rsidRDefault="00D211E8" w:rsidP="00D211E8">
      <w:pPr>
        <w:rPr>
          <w:rFonts w:ascii="Times New Roman" w:hAnsi="Times New Roman"/>
          <w:b/>
          <w:bCs/>
          <w:sz w:val="24"/>
          <w:szCs w:val="24"/>
          <w:lang w:val="en-US"/>
        </w:rPr>
      </w:pPr>
      <w:r w:rsidRPr="00D211E8">
        <w:rPr>
          <w:rFonts w:ascii="Times New Roman" w:hAnsi="Times New Roman"/>
          <w:b/>
          <w:bCs/>
          <w:sz w:val="24"/>
          <w:szCs w:val="24"/>
          <w:lang w:val="en-US"/>
        </w:rPr>
        <w:t>Tel./fax</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t>(</w:t>
      </w:r>
      <w:r w:rsidR="00A11367">
        <w:rPr>
          <w:rFonts w:ascii="Times New Roman" w:hAnsi="Times New Roman"/>
          <w:b/>
          <w:bCs/>
          <w:sz w:val="24"/>
          <w:szCs w:val="24"/>
          <w:lang w:val="en-US"/>
        </w:rPr>
        <w:t>56</w:t>
      </w:r>
      <w:r w:rsidRPr="00D211E8">
        <w:rPr>
          <w:rFonts w:ascii="Times New Roman" w:hAnsi="Times New Roman"/>
          <w:b/>
          <w:bCs/>
          <w:sz w:val="24"/>
          <w:szCs w:val="24"/>
          <w:lang w:val="en-US"/>
        </w:rPr>
        <w:t xml:space="preserve">) </w:t>
      </w:r>
      <w:r w:rsidR="00A11367">
        <w:rPr>
          <w:rFonts w:ascii="Times New Roman" w:hAnsi="Times New Roman"/>
          <w:b/>
          <w:bCs/>
          <w:sz w:val="24"/>
          <w:szCs w:val="24"/>
          <w:lang w:val="en-US"/>
        </w:rPr>
        <w:t>4729710</w:t>
      </w:r>
      <w:r w:rsidRPr="00D211E8">
        <w:rPr>
          <w:rFonts w:ascii="Times New Roman" w:hAnsi="Times New Roman"/>
          <w:b/>
          <w:bCs/>
          <w:sz w:val="24"/>
          <w:szCs w:val="24"/>
          <w:lang w:val="en-US"/>
        </w:rPr>
        <w:t>; (</w:t>
      </w:r>
      <w:r w:rsidR="00A11367">
        <w:rPr>
          <w:rFonts w:ascii="Times New Roman" w:hAnsi="Times New Roman"/>
          <w:b/>
          <w:bCs/>
          <w:sz w:val="24"/>
          <w:szCs w:val="24"/>
          <w:lang w:val="en-US"/>
        </w:rPr>
        <w:t>56</w:t>
      </w:r>
      <w:r w:rsidRPr="00D211E8">
        <w:rPr>
          <w:rFonts w:ascii="Times New Roman" w:hAnsi="Times New Roman"/>
          <w:b/>
          <w:bCs/>
          <w:sz w:val="24"/>
          <w:szCs w:val="24"/>
          <w:lang w:val="en-US"/>
        </w:rPr>
        <w:t xml:space="preserve">) </w:t>
      </w:r>
      <w:r w:rsidR="00F90552">
        <w:rPr>
          <w:rFonts w:ascii="Times New Roman" w:hAnsi="Times New Roman"/>
          <w:b/>
          <w:bCs/>
          <w:sz w:val="24"/>
          <w:szCs w:val="24"/>
          <w:lang w:val="en-US"/>
        </w:rPr>
        <w:t>4729725</w:t>
      </w:r>
    </w:p>
    <w:p w14:paraId="79E5FB1B" w14:textId="3A4C3CDC" w:rsidR="00D211E8" w:rsidRPr="00D211E8" w:rsidRDefault="00D211E8" w:rsidP="00D211E8">
      <w:pPr>
        <w:rPr>
          <w:lang w:val="en-US"/>
        </w:rPr>
      </w:pPr>
      <w:r w:rsidRPr="00D211E8">
        <w:rPr>
          <w:rFonts w:ascii="Times New Roman" w:hAnsi="Times New Roman"/>
          <w:b/>
          <w:bCs/>
          <w:sz w:val="24"/>
          <w:szCs w:val="24"/>
          <w:lang w:val="en-US"/>
        </w:rPr>
        <w:t>e-mail:</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hyperlink r:id="rId7" w:history="1">
        <w:r w:rsidR="00F90552" w:rsidRPr="00775585">
          <w:rPr>
            <w:rStyle w:val="Hipercze"/>
            <w:rFonts w:ascii="Times New Roman" w:hAnsi="Times New Roman"/>
            <w:bCs/>
            <w:lang w:val="en-US"/>
          </w:rPr>
          <w:t>ug@grodziczno.pl</w:t>
        </w:r>
      </w:hyperlink>
    </w:p>
    <w:p w14:paraId="06DF29DB" w14:textId="4D0E18FC" w:rsidR="00D211E8" w:rsidRDefault="00D211E8" w:rsidP="00D211E8">
      <w:pPr>
        <w:rPr>
          <w:rFonts w:ascii="Times New Roman" w:hAnsi="Times New Roman"/>
          <w:b/>
          <w:bCs/>
          <w:sz w:val="24"/>
          <w:szCs w:val="24"/>
        </w:rPr>
      </w:pPr>
      <w:r>
        <w:rPr>
          <w:rFonts w:ascii="Times New Roman" w:hAnsi="Times New Roman"/>
          <w:b/>
          <w:bCs/>
          <w:sz w:val="24"/>
          <w:szCs w:val="24"/>
        </w:rPr>
        <w:t>godziny otwarcia</w:t>
      </w:r>
      <w:r>
        <w:rPr>
          <w:rFonts w:ascii="Times New Roman" w:hAnsi="Times New Roman"/>
          <w:b/>
          <w:bCs/>
          <w:sz w:val="24"/>
          <w:szCs w:val="24"/>
        </w:rPr>
        <w:tab/>
      </w:r>
      <w:r>
        <w:rPr>
          <w:rFonts w:ascii="Times New Roman" w:hAnsi="Times New Roman"/>
          <w:b/>
          <w:bCs/>
          <w:sz w:val="24"/>
          <w:szCs w:val="24"/>
        </w:rPr>
        <w:tab/>
      </w:r>
      <w:r w:rsidR="00F90552">
        <w:rPr>
          <w:rFonts w:ascii="Times New Roman" w:hAnsi="Times New Roman"/>
          <w:b/>
          <w:bCs/>
          <w:sz w:val="24"/>
          <w:szCs w:val="24"/>
        </w:rPr>
        <w:t>7</w:t>
      </w:r>
      <w:r>
        <w:rPr>
          <w:rFonts w:ascii="Times New Roman" w:hAnsi="Times New Roman"/>
          <w:b/>
          <w:bCs/>
          <w:sz w:val="24"/>
          <w:szCs w:val="24"/>
        </w:rPr>
        <w:t>:</w:t>
      </w:r>
      <w:r w:rsidR="00F90552">
        <w:rPr>
          <w:rFonts w:ascii="Times New Roman" w:hAnsi="Times New Roman"/>
          <w:b/>
          <w:bCs/>
          <w:sz w:val="24"/>
          <w:szCs w:val="24"/>
        </w:rPr>
        <w:t>15</w:t>
      </w:r>
      <w:r>
        <w:rPr>
          <w:rFonts w:ascii="Times New Roman" w:hAnsi="Times New Roman"/>
          <w:b/>
          <w:bCs/>
          <w:sz w:val="24"/>
          <w:szCs w:val="24"/>
        </w:rPr>
        <w:t>-1</w:t>
      </w:r>
      <w:r w:rsidR="00F90552">
        <w:rPr>
          <w:rFonts w:ascii="Times New Roman" w:hAnsi="Times New Roman"/>
          <w:b/>
          <w:bCs/>
          <w:sz w:val="24"/>
          <w:szCs w:val="24"/>
        </w:rPr>
        <w:t>5</w:t>
      </w:r>
      <w:r>
        <w:rPr>
          <w:rFonts w:ascii="Times New Roman" w:hAnsi="Times New Roman"/>
          <w:b/>
          <w:bCs/>
          <w:sz w:val="24"/>
          <w:szCs w:val="24"/>
        </w:rPr>
        <w:t>:</w:t>
      </w:r>
      <w:r w:rsidR="00F90552">
        <w:rPr>
          <w:rFonts w:ascii="Times New Roman" w:hAnsi="Times New Roman"/>
          <w:b/>
          <w:bCs/>
          <w:sz w:val="24"/>
          <w:szCs w:val="24"/>
        </w:rPr>
        <w:t>15</w:t>
      </w:r>
      <w:r>
        <w:rPr>
          <w:rFonts w:ascii="Times New Roman" w:hAnsi="Times New Roman"/>
          <w:b/>
          <w:bCs/>
          <w:sz w:val="24"/>
          <w:szCs w:val="24"/>
        </w:rPr>
        <w:t xml:space="preserve"> </w:t>
      </w:r>
    </w:p>
    <w:p w14:paraId="3A557187" w14:textId="672CA760" w:rsidR="00D211E8" w:rsidRPr="00F90552" w:rsidRDefault="00F04B58" w:rsidP="00F04B58">
      <w:pPr>
        <w:jc w:val="center"/>
        <w:rPr>
          <w:rFonts w:ascii="Times New Roman" w:hAnsi="Times New Roman"/>
          <w:b/>
          <w:bCs/>
          <w:i/>
          <w:iCs/>
          <w:sz w:val="28"/>
          <w:szCs w:val="28"/>
        </w:rPr>
      </w:pPr>
      <w:r>
        <w:rPr>
          <w:rFonts w:ascii="Times New Roman" w:hAnsi="Times New Roman"/>
          <w:b/>
          <w:bCs/>
          <w:i/>
          <w:iCs/>
          <w:sz w:val="28"/>
          <w:szCs w:val="28"/>
        </w:rPr>
        <w:t>Z</w:t>
      </w:r>
      <w:r w:rsidR="00D211E8" w:rsidRPr="00F90552">
        <w:rPr>
          <w:rFonts w:ascii="Times New Roman" w:hAnsi="Times New Roman"/>
          <w:b/>
          <w:bCs/>
          <w:i/>
          <w:iCs/>
          <w:sz w:val="28"/>
          <w:szCs w:val="28"/>
        </w:rPr>
        <w:t>aprasza do złożenia ofert na</w:t>
      </w:r>
      <w:r w:rsidR="00F712FE">
        <w:rPr>
          <w:rFonts w:ascii="Times New Roman" w:hAnsi="Times New Roman"/>
          <w:b/>
          <w:bCs/>
          <w:i/>
          <w:iCs/>
          <w:sz w:val="28"/>
          <w:szCs w:val="28"/>
        </w:rPr>
        <w:t>:</w:t>
      </w:r>
    </w:p>
    <w:p w14:paraId="7AF12001" w14:textId="3C8E86BE" w:rsidR="00D211E8" w:rsidRPr="00D211E8" w:rsidRDefault="00D211E8" w:rsidP="00D211E8">
      <w:pPr>
        <w:pStyle w:val="Nagwek1"/>
        <w:spacing w:line="360" w:lineRule="auto"/>
        <w:ind w:left="0" w:right="606" w:firstLine="0"/>
        <w:jc w:val="both"/>
        <w:rPr>
          <w:lang w:val="pl-PL"/>
        </w:rPr>
      </w:pPr>
      <w:bookmarkStart w:id="0" w:name="_Hlk62480894"/>
      <w:r w:rsidRPr="00D211E8">
        <w:rPr>
          <w:b/>
          <w:w w:val="105"/>
          <w:lang w:val="pl-PL"/>
        </w:rPr>
        <w:t xml:space="preserve">„Dostawę </w:t>
      </w:r>
      <w:r w:rsidR="00F712FE">
        <w:rPr>
          <w:b/>
          <w:w w:val="105"/>
          <w:lang w:val="pl-PL"/>
        </w:rPr>
        <w:t>używanego</w:t>
      </w:r>
      <w:r w:rsidRPr="00D211E8">
        <w:rPr>
          <w:b/>
          <w:w w:val="105"/>
          <w:lang w:val="pl-PL"/>
        </w:rPr>
        <w:t xml:space="preserve"> 9- osobowego </w:t>
      </w:r>
      <w:r w:rsidR="00F712FE">
        <w:rPr>
          <w:b/>
          <w:w w:val="105"/>
          <w:lang w:val="pl-PL"/>
        </w:rPr>
        <w:t>samochodu osobowego,</w:t>
      </w:r>
      <w:r w:rsidRPr="00D211E8">
        <w:rPr>
          <w:b/>
          <w:w w:val="105"/>
          <w:lang w:val="pl-PL"/>
        </w:rPr>
        <w:t xml:space="preserve"> przystosowanego do przewozu osób niepełnosprawnych </w:t>
      </w:r>
      <w:r w:rsidR="00F712FE">
        <w:rPr>
          <w:b/>
          <w:w w:val="105"/>
          <w:lang w:val="pl-PL"/>
        </w:rPr>
        <w:t xml:space="preserve">na wózku inwalidzkim </w:t>
      </w:r>
      <w:r w:rsidRPr="00D211E8">
        <w:rPr>
          <w:b/>
          <w:w w:val="105"/>
          <w:lang w:val="pl-PL"/>
        </w:rPr>
        <w:t xml:space="preserve">na potrzeby Gminy </w:t>
      </w:r>
      <w:r w:rsidR="00F90552">
        <w:rPr>
          <w:b/>
          <w:w w:val="105"/>
          <w:lang w:val="pl-PL"/>
        </w:rPr>
        <w:t>Grodziczno</w:t>
      </w:r>
      <w:r w:rsidRPr="00D211E8">
        <w:rPr>
          <w:b/>
          <w:bCs/>
          <w:lang w:val="pl-PL"/>
        </w:rPr>
        <w:t xml:space="preserve">” </w:t>
      </w:r>
    </w:p>
    <w:bookmarkEnd w:id="0"/>
    <w:p w14:paraId="4FE9AA20" w14:textId="77777777" w:rsidR="00D211E8" w:rsidRDefault="00D211E8" w:rsidP="00D211E8">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709"/>
        <w:jc w:val="center"/>
        <w:rPr>
          <w:rFonts w:ascii="Times New Roman" w:hAnsi="Times New Roman"/>
          <w:b/>
          <w:bCs/>
          <w:sz w:val="24"/>
          <w:szCs w:val="24"/>
        </w:rPr>
      </w:pPr>
      <w:r>
        <w:rPr>
          <w:rFonts w:ascii="Times New Roman" w:hAnsi="Times New Roman"/>
          <w:b/>
          <w:bCs/>
          <w:sz w:val="24"/>
          <w:szCs w:val="24"/>
        </w:rPr>
        <w:t>PRZEDMIOT ZAMÓWIENIA</w:t>
      </w:r>
    </w:p>
    <w:p w14:paraId="52307FD1" w14:textId="2C5B2412" w:rsidR="00D211E8" w:rsidRPr="00D211E8" w:rsidRDefault="00D211E8" w:rsidP="00D211E8">
      <w:pPr>
        <w:pStyle w:val="Nagwek1"/>
        <w:spacing w:line="360" w:lineRule="auto"/>
        <w:ind w:left="0" w:right="606" w:firstLine="0"/>
        <w:jc w:val="both"/>
        <w:rPr>
          <w:lang w:val="pl-PL"/>
        </w:rPr>
      </w:pPr>
      <w:bookmarkStart w:id="1" w:name="_Hlk62481218"/>
      <w:r w:rsidRPr="00D211E8">
        <w:rPr>
          <w:b/>
          <w:w w:val="105"/>
          <w:lang w:val="pl-PL"/>
        </w:rPr>
        <w:t xml:space="preserve">„Dostawa </w:t>
      </w:r>
      <w:r w:rsidR="00F712FE">
        <w:rPr>
          <w:b/>
          <w:w w:val="105"/>
          <w:lang w:val="pl-PL"/>
        </w:rPr>
        <w:t>używanego</w:t>
      </w:r>
      <w:r w:rsidRPr="00D211E8">
        <w:rPr>
          <w:b/>
          <w:w w:val="105"/>
          <w:lang w:val="pl-PL"/>
        </w:rPr>
        <w:t xml:space="preserve"> 9- osobowego </w:t>
      </w:r>
      <w:r w:rsidR="00F712FE">
        <w:rPr>
          <w:b/>
          <w:w w:val="105"/>
          <w:lang w:val="pl-PL"/>
        </w:rPr>
        <w:t>samochodu osobowego,</w:t>
      </w:r>
      <w:r w:rsidRPr="00D211E8">
        <w:rPr>
          <w:b/>
          <w:w w:val="105"/>
          <w:lang w:val="pl-PL"/>
        </w:rPr>
        <w:t xml:space="preserve"> przystosowanego do przewozu osób niepełnosprawnych </w:t>
      </w:r>
      <w:r w:rsidR="00F712FE">
        <w:rPr>
          <w:b/>
          <w:w w:val="105"/>
          <w:lang w:val="pl-PL"/>
        </w:rPr>
        <w:t xml:space="preserve">na wózku inwalidzkim </w:t>
      </w:r>
      <w:r w:rsidRPr="00D211E8">
        <w:rPr>
          <w:b/>
          <w:w w:val="105"/>
          <w:lang w:val="pl-PL"/>
        </w:rPr>
        <w:t xml:space="preserve">na potrzeby Gminy </w:t>
      </w:r>
      <w:r w:rsidR="00F90552">
        <w:rPr>
          <w:b/>
          <w:w w:val="105"/>
          <w:lang w:val="pl-PL"/>
        </w:rPr>
        <w:t>Grodziczno</w:t>
      </w:r>
      <w:r w:rsidRPr="00D211E8">
        <w:rPr>
          <w:b/>
          <w:bCs/>
          <w:lang w:val="pl-PL"/>
        </w:rPr>
        <w:t xml:space="preserve">” </w:t>
      </w:r>
    </w:p>
    <w:bookmarkEnd w:id="1"/>
    <w:p w14:paraId="29A447E0" w14:textId="77777777" w:rsidR="00D211E8" w:rsidRPr="00D211E8" w:rsidRDefault="00D211E8" w:rsidP="00D211E8">
      <w:pPr>
        <w:pStyle w:val="Nagwek1"/>
        <w:spacing w:line="360" w:lineRule="auto"/>
        <w:ind w:left="0" w:right="606" w:firstLine="0"/>
        <w:jc w:val="both"/>
        <w:rPr>
          <w:lang w:val="pl-PL"/>
        </w:rPr>
      </w:pPr>
      <w:r w:rsidRPr="00D211E8">
        <w:rPr>
          <w:lang w:val="pl-PL"/>
        </w:rPr>
        <w:t>Wspólny Słownik Zamówień: CPV 34 11 00 00-1 Samochody osobowe</w:t>
      </w:r>
    </w:p>
    <w:p w14:paraId="4CEB0AD3" w14:textId="564DAB10" w:rsidR="00D211E8" w:rsidRPr="004700A4" w:rsidRDefault="00D211E8" w:rsidP="004700A4">
      <w:pPr>
        <w:pStyle w:val="Akapitzlist"/>
        <w:numPr>
          <w:ilvl w:val="0"/>
          <w:numId w:val="4"/>
        </w:numPr>
      </w:pPr>
      <w:r>
        <w:rPr>
          <w:rFonts w:ascii="Times New Roman" w:eastAsia="Times New Roman" w:hAnsi="Times New Roman"/>
          <w:b/>
          <w:kern w:val="3"/>
          <w:sz w:val="24"/>
          <w:szCs w:val="24"/>
          <w:lang w:eastAsia="zh-CN"/>
        </w:rPr>
        <w:t>Wymagania dotyczące parametrów technicznych oraz wyposażenia samochodu</w:t>
      </w:r>
      <w:r>
        <w:rPr>
          <w:rFonts w:ascii="Times New Roman" w:eastAsia="Times New Roman" w:hAnsi="Times New Roman"/>
          <w:kern w:val="3"/>
          <w:sz w:val="24"/>
          <w:szCs w:val="24"/>
          <w:lang w:eastAsia="zh-CN"/>
        </w:rPr>
        <w:t>:</w:t>
      </w:r>
    </w:p>
    <w:p w14:paraId="700B12C5" w14:textId="1691FC64" w:rsidR="00D211E8" w:rsidRDefault="00D211E8" w:rsidP="003852C9">
      <w:pPr>
        <w:pStyle w:val="Akapitzlist"/>
        <w:ind w:left="360"/>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Przedmiotem zamówienia jest dostawa jednego </w:t>
      </w:r>
      <w:r w:rsidR="00F712FE">
        <w:rPr>
          <w:rFonts w:ascii="Times New Roman" w:eastAsia="Times New Roman" w:hAnsi="Times New Roman"/>
          <w:kern w:val="3"/>
          <w:sz w:val="24"/>
          <w:szCs w:val="24"/>
          <w:lang w:eastAsia="zh-CN"/>
        </w:rPr>
        <w:t>używanego</w:t>
      </w:r>
      <w:r>
        <w:rPr>
          <w:rFonts w:ascii="Times New Roman" w:eastAsia="Times New Roman" w:hAnsi="Times New Roman"/>
          <w:kern w:val="3"/>
          <w:sz w:val="24"/>
          <w:szCs w:val="24"/>
          <w:lang w:eastAsia="zh-CN"/>
        </w:rPr>
        <w:t xml:space="preserve"> samochodu osobowego przystosowanego do przewozu osób na wózkach inwalidzkich, spełniającego niżej wymienione, minimalne wymagania, tj.:</w:t>
      </w:r>
    </w:p>
    <w:p w14:paraId="5CC8C524" w14:textId="19392721" w:rsidR="00D211E8" w:rsidRDefault="004C7197" w:rsidP="00D211E8">
      <w:pPr>
        <w:pStyle w:val="Akapitzlist"/>
        <w:numPr>
          <w:ilvl w:val="0"/>
          <w:numId w:val="8"/>
        </w:numPr>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Samochód </w:t>
      </w:r>
      <w:r w:rsidR="00D211E8">
        <w:rPr>
          <w:rFonts w:ascii="Times New Roman" w:eastAsia="Times New Roman" w:hAnsi="Times New Roman"/>
          <w:kern w:val="3"/>
          <w:sz w:val="24"/>
          <w:szCs w:val="24"/>
          <w:lang w:eastAsia="zh-CN"/>
        </w:rPr>
        <w:t>wyprodukowan</w:t>
      </w:r>
      <w:r>
        <w:rPr>
          <w:rFonts w:ascii="Times New Roman" w:eastAsia="Times New Roman" w:hAnsi="Times New Roman"/>
          <w:kern w:val="3"/>
          <w:sz w:val="24"/>
          <w:szCs w:val="24"/>
          <w:lang w:eastAsia="zh-CN"/>
        </w:rPr>
        <w:t>y w latach 2017-20</w:t>
      </w:r>
      <w:r w:rsidR="00A419F9">
        <w:rPr>
          <w:rFonts w:ascii="Times New Roman" w:eastAsia="Times New Roman" w:hAnsi="Times New Roman"/>
          <w:kern w:val="3"/>
          <w:sz w:val="24"/>
          <w:szCs w:val="24"/>
          <w:lang w:eastAsia="zh-CN"/>
        </w:rPr>
        <w:t>19</w:t>
      </w:r>
      <w:bookmarkStart w:id="2" w:name="_GoBack"/>
      <w:bookmarkEnd w:id="2"/>
      <w:r w:rsidR="00D211E8">
        <w:rPr>
          <w:rFonts w:ascii="Times New Roman" w:eastAsia="Times New Roman" w:hAnsi="Times New Roman"/>
          <w:kern w:val="3"/>
          <w:sz w:val="24"/>
          <w:szCs w:val="24"/>
          <w:lang w:eastAsia="zh-CN"/>
        </w:rPr>
        <w:t xml:space="preserve"> – przystosowanego do przewozu 8 osób + 1 kierowca </w:t>
      </w:r>
      <w:r>
        <w:rPr>
          <w:rFonts w:ascii="Times New Roman" w:eastAsia="Times New Roman" w:hAnsi="Times New Roman"/>
          <w:kern w:val="3"/>
          <w:sz w:val="24"/>
          <w:szCs w:val="24"/>
          <w:lang w:eastAsia="zh-CN"/>
        </w:rPr>
        <w:t xml:space="preserve">oraz </w:t>
      </w:r>
      <w:r w:rsidR="00D211E8">
        <w:rPr>
          <w:rFonts w:ascii="Times New Roman" w:eastAsia="Times New Roman" w:hAnsi="Times New Roman"/>
          <w:kern w:val="3"/>
          <w:sz w:val="24"/>
          <w:szCs w:val="24"/>
          <w:lang w:eastAsia="zh-CN"/>
        </w:rPr>
        <w:t>przystosowany do przewozu os</w:t>
      </w:r>
      <w:r>
        <w:rPr>
          <w:rFonts w:ascii="Times New Roman" w:eastAsia="Times New Roman" w:hAnsi="Times New Roman"/>
          <w:kern w:val="3"/>
          <w:sz w:val="24"/>
          <w:szCs w:val="24"/>
          <w:lang w:eastAsia="zh-CN"/>
        </w:rPr>
        <w:t>oby</w:t>
      </w:r>
      <w:r w:rsidR="00D211E8">
        <w:rPr>
          <w:rFonts w:ascii="Times New Roman" w:eastAsia="Times New Roman" w:hAnsi="Times New Roman"/>
          <w:kern w:val="3"/>
          <w:sz w:val="24"/>
          <w:szCs w:val="24"/>
          <w:lang w:eastAsia="zh-CN"/>
        </w:rPr>
        <w:t xml:space="preserve"> niepełnosprawn</w:t>
      </w:r>
      <w:r>
        <w:rPr>
          <w:rFonts w:ascii="Times New Roman" w:eastAsia="Times New Roman" w:hAnsi="Times New Roman"/>
          <w:kern w:val="3"/>
          <w:sz w:val="24"/>
          <w:szCs w:val="24"/>
          <w:lang w:eastAsia="zh-CN"/>
        </w:rPr>
        <w:t>ej</w:t>
      </w:r>
      <w:r w:rsidR="00D211E8">
        <w:rPr>
          <w:rFonts w:ascii="Times New Roman" w:eastAsia="Times New Roman" w:hAnsi="Times New Roman"/>
          <w:kern w:val="3"/>
          <w:sz w:val="24"/>
          <w:szCs w:val="24"/>
          <w:lang w:eastAsia="zh-CN"/>
        </w:rPr>
        <w:t xml:space="preserve"> na wózku </w:t>
      </w:r>
      <w:r>
        <w:rPr>
          <w:rFonts w:ascii="Times New Roman" w:eastAsia="Times New Roman" w:hAnsi="Times New Roman"/>
          <w:kern w:val="3"/>
          <w:sz w:val="24"/>
          <w:szCs w:val="24"/>
          <w:lang w:eastAsia="zh-CN"/>
        </w:rPr>
        <w:t xml:space="preserve">inwalidzkim </w:t>
      </w:r>
      <w:r w:rsidR="00D211E8">
        <w:rPr>
          <w:rFonts w:ascii="Times New Roman" w:eastAsia="Times New Roman" w:hAnsi="Times New Roman"/>
          <w:kern w:val="3"/>
          <w:sz w:val="24"/>
          <w:szCs w:val="24"/>
          <w:lang w:eastAsia="zh-CN"/>
        </w:rPr>
        <w:t>z dostawą do siedziby zamawiającego.</w:t>
      </w:r>
    </w:p>
    <w:p w14:paraId="66F76346" w14:textId="05A01FE2" w:rsidR="009049A2" w:rsidRDefault="00BF6BA5" w:rsidP="00D211E8">
      <w:pPr>
        <w:pStyle w:val="Akapitzlist"/>
        <w:numPr>
          <w:ilvl w:val="0"/>
          <w:numId w:val="8"/>
        </w:numPr>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Preferowany p</w:t>
      </w:r>
      <w:r w:rsidR="009049A2">
        <w:rPr>
          <w:rFonts w:ascii="Times New Roman" w:eastAsia="Times New Roman" w:hAnsi="Times New Roman"/>
          <w:kern w:val="3"/>
          <w:sz w:val="24"/>
          <w:szCs w:val="24"/>
          <w:lang w:eastAsia="zh-CN"/>
        </w:rPr>
        <w:t xml:space="preserve">rzebieg samochodu </w:t>
      </w:r>
      <w:r>
        <w:rPr>
          <w:rFonts w:ascii="Times New Roman" w:eastAsia="Times New Roman" w:hAnsi="Times New Roman"/>
          <w:kern w:val="3"/>
          <w:sz w:val="24"/>
          <w:szCs w:val="24"/>
          <w:lang w:eastAsia="zh-CN"/>
        </w:rPr>
        <w:t>od 80 tyś km do</w:t>
      </w:r>
      <w:r w:rsidR="009049A2">
        <w:rPr>
          <w:rFonts w:ascii="Times New Roman" w:eastAsia="Times New Roman" w:hAnsi="Times New Roman"/>
          <w:kern w:val="3"/>
          <w:sz w:val="24"/>
          <w:szCs w:val="24"/>
          <w:lang w:eastAsia="zh-CN"/>
        </w:rPr>
        <w:t xml:space="preserve"> 1</w:t>
      </w:r>
      <w:r>
        <w:rPr>
          <w:rFonts w:ascii="Times New Roman" w:eastAsia="Times New Roman" w:hAnsi="Times New Roman"/>
          <w:kern w:val="3"/>
          <w:sz w:val="24"/>
          <w:szCs w:val="24"/>
          <w:lang w:eastAsia="zh-CN"/>
        </w:rPr>
        <w:t>3</w:t>
      </w:r>
      <w:r w:rsidR="009049A2">
        <w:rPr>
          <w:rFonts w:ascii="Times New Roman" w:eastAsia="Times New Roman" w:hAnsi="Times New Roman"/>
          <w:kern w:val="3"/>
          <w:sz w:val="24"/>
          <w:szCs w:val="24"/>
          <w:lang w:eastAsia="zh-CN"/>
        </w:rPr>
        <w:t>0 tyś km.</w:t>
      </w:r>
    </w:p>
    <w:p w14:paraId="1D3FCB20" w14:textId="595E21B4" w:rsidR="00D211E8" w:rsidRDefault="00D211E8" w:rsidP="00D211E8">
      <w:pPr>
        <w:pStyle w:val="Akapitzlist"/>
        <w:numPr>
          <w:ilvl w:val="0"/>
          <w:numId w:val="2"/>
        </w:numPr>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lastRenderedPageBreak/>
        <w:t xml:space="preserve">Samochód </w:t>
      </w:r>
      <w:r w:rsidR="004C7197">
        <w:rPr>
          <w:rFonts w:ascii="Times New Roman" w:eastAsia="Times New Roman" w:hAnsi="Times New Roman"/>
          <w:kern w:val="3"/>
          <w:sz w:val="24"/>
          <w:szCs w:val="24"/>
          <w:lang w:eastAsia="zh-CN"/>
        </w:rPr>
        <w:t xml:space="preserve">winien być wyposażony w platformę najazdową </w:t>
      </w:r>
      <w:r>
        <w:rPr>
          <w:rFonts w:ascii="Times New Roman" w:eastAsia="Times New Roman" w:hAnsi="Times New Roman"/>
          <w:kern w:val="3"/>
          <w:sz w:val="24"/>
          <w:szCs w:val="24"/>
          <w:lang w:eastAsia="zh-CN"/>
        </w:rPr>
        <w:t xml:space="preserve"> </w:t>
      </w:r>
      <w:r w:rsidR="004C7197">
        <w:rPr>
          <w:rFonts w:ascii="Times New Roman" w:eastAsia="Times New Roman" w:hAnsi="Times New Roman"/>
          <w:kern w:val="3"/>
          <w:sz w:val="24"/>
          <w:szCs w:val="24"/>
          <w:lang w:eastAsia="zh-CN"/>
        </w:rPr>
        <w:t>lub inne urządzenie umożliwiające wjazd wózka inwalidzkiego oraz uchwyty mocujące wózek na czas transportu.</w:t>
      </w:r>
    </w:p>
    <w:p w14:paraId="33604452" w14:textId="77777777" w:rsidR="00D211E8" w:rsidRDefault="00D211E8" w:rsidP="00D211E8">
      <w:pPr>
        <w:pStyle w:val="Akapitzlist"/>
        <w:numPr>
          <w:ilvl w:val="0"/>
          <w:numId w:val="2"/>
        </w:numPr>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Pojazd musi posiadać świadectwo homologacji jako samochód osobowy przeznaczony do przewozu osób niepełnosprawnych oraz osób niepełnosprawnych na wózkach inwalidzkich (świadectwa należy dostarczyć wraz z samochodem), wydane przez ustawowo uprawniony organ oraz musi spełniać warunki zawarte w Rozporządzeniu Ministra Infrastruktury z dnia 31.12.2002 roku w sprawie warunków technicznych pojazdów oraz zakresu ich niezbędnego wyposażenia (Dz.U z 2015 poz. 305 z późn. zm.) jak również warunki przewidziane w przepisach prawa Wspólnotowego Unii Europejskiej dla samochodów osobowych.</w:t>
      </w:r>
    </w:p>
    <w:p w14:paraId="0F29D263" w14:textId="77777777" w:rsidR="00D211E8" w:rsidRDefault="00D211E8" w:rsidP="00D211E8">
      <w:pPr>
        <w:pStyle w:val="Akapitzlist"/>
        <w:numPr>
          <w:ilvl w:val="0"/>
          <w:numId w:val="2"/>
        </w:numPr>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Dostarczony samochód winien posiadać komplet dokumentów do zarejestrowania zgodnie z przepisami obowiązującymi na terenie Polski, na zasadach dopuszczenia do ruchu (faktura sprzedaży, karta pojazdu, przegląd – badanie techniczne oraz badanie stacji diagnostycznej potwierdzające, że po adaptacji samochód przystosowany jest do przewozu osób niepełnosprawnych) zgodnie z wymogami przepisów ustawy prawo ruchu drogowym. Ponadto wykonawca zobowiązany jest do przedstawienia homologacji cząstkowych na wykonane prace oraz aktualny certyfikat systemu ISO obejmujący zakres zabudowy i modyfikacji pojazdu na zastosowane podzespoły/elementy dla osób niepełnosprawnych. Wykonawca w dniu odbioru przedstawi odpowiednie certyfikaty.</w:t>
      </w:r>
    </w:p>
    <w:p w14:paraId="5278D636" w14:textId="77777777" w:rsidR="00D211E8" w:rsidRDefault="00D211E8" w:rsidP="00D211E8">
      <w:pPr>
        <w:pStyle w:val="Akapitzlist"/>
        <w:numPr>
          <w:ilvl w:val="0"/>
          <w:numId w:val="2"/>
        </w:numPr>
        <w:jc w:val="both"/>
        <w:rPr>
          <w:rFonts w:ascii="Times New Roman" w:eastAsia="Times New Roman" w:hAnsi="Times New Roman"/>
          <w:b/>
          <w:kern w:val="3"/>
          <w:sz w:val="24"/>
          <w:szCs w:val="24"/>
          <w:lang w:eastAsia="zh-CN"/>
        </w:rPr>
      </w:pPr>
      <w:r>
        <w:rPr>
          <w:rFonts w:ascii="Times New Roman" w:eastAsia="Times New Roman" w:hAnsi="Times New Roman"/>
          <w:b/>
          <w:kern w:val="3"/>
          <w:sz w:val="24"/>
          <w:szCs w:val="24"/>
          <w:lang w:eastAsia="zh-CN"/>
        </w:rPr>
        <w:t>Charakterystyka techniczna</w:t>
      </w:r>
    </w:p>
    <w:p w14:paraId="31494B8D" w14:textId="77777777" w:rsidR="00D211E8" w:rsidRDefault="00D211E8" w:rsidP="00D211E8">
      <w:pPr>
        <w:pStyle w:val="Akapitzlist"/>
        <w:numPr>
          <w:ilvl w:val="0"/>
          <w:numId w:val="9"/>
        </w:numPr>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Silnik</w:t>
      </w:r>
    </w:p>
    <w:p w14:paraId="63E43C4F" w14:textId="5C826915" w:rsidR="00D211E8" w:rsidRDefault="00D211E8" w:rsidP="00D211E8">
      <w:pPr>
        <w:pStyle w:val="Akapitzlist"/>
        <w:jc w:val="both"/>
      </w:pPr>
      <w:r>
        <w:rPr>
          <w:rFonts w:ascii="Times New Roman" w:eastAsia="Times New Roman" w:hAnsi="Times New Roman"/>
          <w:kern w:val="3"/>
          <w:sz w:val="24"/>
          <w:szCs w:val="24"/>
          <w:lang w:eastAsia="zh-CN"/>
        </w:rPr>
        <w:t xml:space="preserve">- silnik wysokoprężny z zapłonem samoczynnym, diesel z turbodoładowaniem, chłodzony cieczą o mocy nie mniejszej niż </w:t>
      </w:r>
      <w:r w:rsidRPr="00BF6BA5">
        <w:rPr>
          <w:rFonts w:ascii="Times New Roman" w:eastAsia="Times New Roman" w:hAnsi="Times New Roman"/>
          <w:kern w:val="3"/>
          <w:sz w:val="24"/>
          <w:szCs w:val="24"/>
          <w:lang w:eastAsia="zh-CN"/>
        </w:rPr>
        <w:t>1</w:t>
      </w:r>
      <w:r w:rsidR="00C5521C" w:rsidRPr="00BF6BA5">
        <w:rPr>
          <w:rFonts w:ascii="Times New Roman" w:eastAsia="Times New Roman" w:hAnsi="Times New Roman"/>
          <w:kern w:val="3"/>
          <w:sz w:val="24"/>
          <w:szCs w:val="24"/>
          <w:lang w:eastAsia="zh-CN"/>
        </w:rPr>
        <w:t>2</w:t>
      </w:r>
      <w:r w:rsidRPr="00BF6BA5">
        <w:rPr>
          <w:rFonts w:ascii="Times New Roman" w:eastAsia="Times New Roman" w:hAnsi="Times New Roman"/>
          <w:kern w:val="3"/>
          <w:sz w:val="24"/>
          <w:szCs w:val="24"/>
          <w:lang w:eastAsia="zh-CN"/>
        </w:rPr>
        <w:t xml:space="preserve">0 KM </w:t>
      </w:r>
      <w:r>
        <w:rPr>
          <w:rFonts w:ascii="Times New Roman" w:eastAsia="Times New Roman" w:hAnsi="Times New Roman"/>
          <w:kern w:val="3"/>
          <w:sz w:val="24"/>
          <w:szCs w:val="24"/>
          <w:lang w:eastAsia="zh-CN"/>
        </w:rPr>
        <w:t>i pojemności nie mniejszej niż 1590 cm</w:t>
      </w:r>
      <w:r>
        <w:rPr>
          <w:rFonts w:ascii="Times New Roman" w:eastAsia="Times New Roman" w:hAnsi="Times New Roman"/>
          <w:kern w:val="3"/>
          <w:sz w:val="24"/>
          <w:szCs w:val="24"/>
          <w:vertAlign w:val="superscript"/>
          <w:lang w:eastAsia="zh-CN"/>
        </w:rPr>
        <w:t>3</w:t>
      </w:r>
      <w:r>
        <w:rPr>
          <w:rFonts w:ascii="Times New Roman" w:eastAsia="Times New Roman" w:hAnsi="Times New Roman"/>
          <w:kern w:val="3"/>
          <w:sz w:val="24"/>
          <w:szCs w:val="24"/>
          <w:lang w:eastAsia="zh-CN"/>
        </w:rPr>
        <w:t xml:space="preserve"> i nie większej niż </w:t>
      </w:r>
      <w:r w:rsidRPr="00BF6BA5">
        <w:rPr>
          <w:rFonts w:ascii="Times New Roman" w:eastAsia="Times New Roman" w:hAnsi="Times New Roman"/>
          <w:kern w:val="3"/>
          <w:sz w:val="24"/>
          <w:szCs w:val="24"/>
          <w:lang w:eastAsia="zh-CN"/>
        </w:rPr>
        <w:t xml:space="preserve">2 600 </w:t>
      </w:r>
      <w:r>
        <w:rPr>
          <w:rFonts w:ascii="Times New Roman" w:eastAsia="Times New Roman" w:hAnsi="Times New Roman"/>
          <w:kern w:val="3"/>
          <w:sz w:val="24"/>
          <w:szCs w:val="24"/>
          <w:lang w:eastAsia="zh-CN"/>
        </w:rPr>
        <w:t>cm</w:t>
      </w:r>
      <w:r>
        <w:rPr>
          <w:rFonts w:ascii="Times New Roman" w:eastAsia="Times New Roman" w:hAnsi="Times New Roman"/>
          <w:kern w:val="3"/>
          <w:sz w:val="24"/>
          <w:szCs w:val="24"/>
          <w:vertAlign w:val="superscript"/>
          <w:lang w:eastAsia="zh-CN"/>
        </w:rPr>
        <w:t>3</w:t>
      </w:r>
    </w:p>
    <w:p w14:paraId="45EA911B" w14:textId="77777777" w:rsidR="00D211E8" w:rsidRDefault="00D211E8" w:rsidP="00D211E8">
      <w:pPr>
        <w:pStyle w:val="Akapitzlist"/>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silnik musi spełniać normę emisji spalin EURO 6.</w:t>
      </w:r>
    </w:p>
    <w:p w14:paraId="52CD9844" w14:textId="77777777" w:rsidR="00D211E8" w:rsidRDefault="00D211E8" w:rsidP="00D211E8">
      <w:pPr>
        <w:pStyle w:val="Akapitzlist"/>
        <w:numPr>
          <w:ilvl w:val="0"/>
          <w:numId w:val="1"/>
        </w:numPr>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Układ napędowy</w:t>
      </w:r>
    </w:p>
    <w:p w14:paraId="34575247"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Skrzynia biegów manualna co najmniej 5-cio biegowa + bieg wsteczny, układ kierownicy ze wspomaganiem i możliwością regulacji kolumny kierowniczej, napęd na przednie koła.</w:t>
      </w:r>
    </w:p>
    <w:p w14:paraId="14FC4503" w14:textId="77777777" w:rsidR="00D211E8" w:rsidRDefault="00D211E8" w:rsidP="00D211E8">
      <w:pPr>
        <w:pStyle w:val="Akapitzlist"/>
        <w:numPr>
          <w:ilvl w:val="0"/>
          <w:numId w:val="1"/>
        </w:numPr>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 xml:space="preserve">  Nadwozie</w:t>
      </w:r>
    </w:p>
    <w:p w14:paraId="2CF0480D"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- 9-cio miejscowe, fotel kierowcy z regulacją wysokości, dwa rzędy foteli trzyosobowych z możliwością szybkiego demontażu, szyny podłogowe do mocowania wózka inwalidzkiego z kompletami pasów do mocowania wózka inwalidzkiego do szyn,</w:t>
      </w:r>
    </w:p>
    <w:p w14:paraId="1908EAE6"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 - podsufitka dachu na całej długości kabiny,</w:t>
      </w:r>
    </w:p>
    <w:p w14:paraId="06283AAC"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lastRenderedPageBreak/>
        <w:t xml:space="preserve"> - uchwyty wejściowe na słupku przy drzwiach  przesuwnych,</w:t>
      </w:r>
    </w:p>
    <w:p w14:paraId="505F860A" w14:textId="43281B5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 nadwozie przeszklone, wszystkie szyby </w:t>
      </w:r>
      <w:r w:rsidRPr="00BF6BA5">
        <w:rPr>
          <w:rFonts w:ascii="Times New Roman" w:eastAsia="Times New Roman" w:hAnsi="Times New Roman"/>
          <w:kern w:val="3"/>
          <w:sz w:val="24"/>
          <w:szCs w:val="24"/>
          <w:lang w:eastAsia="zh-CN"/>
        </w:rPr>
        <w:t>termoizolacyjne,</w:t>
      </w:r>
      <w:r>
        <w:rPr>
          <w:rFonts w:ascii="Times New Roman" w:eastAsia="Times New Roman" w:hAnsi="Times New Roman"/>
          <w:kern w:val="3"/>
          <w:sz w:val="24"/>
          <w:szCs w:val="24"/>
          <w:lang w:eastAsia="zh-CN"/>
        </w:rPr>
        <w:t xml:space="preserve"> drzwi boczne przesuwane z prawej strony, drzwi tylne dwuskrzydłowe symetryczne z wycieraczką</w:t>
      </w:r>
      <w:r w:rsidR="00C5521C">
        <w:rPr>
          <w:rFonts w:ascii="Times New Roman" w:eastAsia="Times New Roman" w:hAnsi="Times New Roman"/>
          <w:kern w:val="3"/>
          <w:sz w:val="24"/>
          <w:szCs w:val="24"/>
          <w:lang w:eastAsia="zh-CN"/>
        </w:rPr>
        <w:t xml:space="preserve"> lub uchylne</w:t>
      </w:r>
      <w:r>
        <w:rPr>
          <w:rFonts w:ascii="Times New Roman" w:eastAsia="Times New Roman" w:hAnsi="Times New Roman"/>
          <w:kern w:val="3"/>
          <w:sz w:val="24"/>
          <w:szCs w:val="24"/>
          <w:lang w:eastAsia="zh-CN"/>
        </w:rPr>
        <w:t>,</w:t>
      </w:r>
    </w:p>
    <w:p w14:paraId="7BA61841"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kolor nadwozia do uzgodnienia z zamawiającym bez dopłaty,</w:t>
      </w:r>
    </w:p>
    <w:p w14:paraId="2DFD61A9"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podłoga łatwo zmywalna, antypoślizgowa na całej długości pojazdu,</w:t>
      </w:r>
    </w:p>
    <w:p w14:paraId="6C986789"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podsufitka tapicerowana, ściany boczne tapicerowane dookoła okien,</w:t>
      </w:r>
    </w:p>
    <w:p w14:paraId="2DC8D620" w14:textId="77777777" w:rsidR="00D211E8" w:rsidRDefault="00D211E8" w:rsidP="00D211E8">
      <w:pPr>
        <w:pStyle w:val="Akapitzlist"/>
        <w:numPr>
          <w:ilvl w:val="0"/>
          <w:numId w:val="1"/>
        </w:numPr>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Oznakowanie pojazdu</w:t>
      </w:r>
    </w:p>
    <w:p w14:paraId="0CCB5E13" w14:textId="77777777" w:rsidR="00D211E8" w:rsidRDefault="00D211E8" w:rsidP="00D211E8">
      <w:pPr>
        <w:pStyle w:val="Akapitzlist"/>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Oznakowanie pojazdu zgodne z przepisami dotyczącymi przewozu osób niepełnosprawnych.</w:t>
      </w:r>
    </w:p>
    <w:p w14:paraId="70E4A736" w14:textId="77777777" w:rsidR="00D211E8" w:rsidRDefault="00D211E8" w:rsidP="00D211E8">
      <w:pPr>
        <w:pStyle w:val="Akapitzlist"/>
        <w:numPr>
          <w:ilvl w:val="0"/>
          <w:numId w:val="1"/>
        </w:numPr>
        <w:ind w:hanging="382"/>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Wymiary samochodu</w:t>
      </w:r>
    </w:p>
    <w:p w14:paraId="0EEFB82F"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Typ nadwozia kombi o następujących parametrach:</w:t>
      </w:r>
    </w:p>
    <w:p w14:paraId="1D799667" w14:textId="2FE2B5FA"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długość pojazdu m</w:t>
      </w:r>
      <w:r w:rsidR="004700A4">
        <w:rPr>
          <w:rFonts w:ascii="Times New Roman" w:eastAsia="Times New Roman" w:hAnsi="Times New Roman"/>
          <w:kern w:val="3"/>
          <w:sz w:val="24"/>
          <w:szCs w:val="24"/>
          <w:lang w:eastAsia="zh-CN"/>
        </w:rPr>
        <w:t>ax</w:t>
      </w:r>
      <w:r>
        <w:rPr>
          <w:rFonts w:ascii="Times New Roman" w:eastAsia="Times New Roman" w:hAnsi="Times New Roman"/>
          <w:kern w:val="3"/>
          <w:sz w:val="24"/>
          <w:szCs w:val="24"/>
          <w:lang w:eastAsia="zh-CN"/>
        </w:rPr>
        <w:t>. 5200 mm</w:t>
      </w:r>
    </w:p>
    <w:p w14:paraId="5C8BB127"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rozstaw osi min. 3 200 mm</w:t>
      </w:r>
    </w:p>
    <w:p w14:paraId="761806CC"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szerokość bez lusterek bocznych min. 1 900 mm</w:t>
      </w:r>
    </w:p>
    <w:p w14:paraId="12C9B3F4"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wysokość min. 1 890 mm od poziomu ziemi</w:t>
      </w:r>
    </w:p>
    <w:p w14:paraId="5F094439" w14:textId="77777777" w:rsidR="00D211E8" w:rsidRDefault="00D211E8" w:rsidP="00D211E8">
      <w:pPr>
        <w:pStyle w:val="Akapitzlist"/>
        <w:numPr>
          <w:ilvl w:val="0"/>
          <w:numId w:val="1"/>
        </w:numPr>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Bezpieczeństwo</w:t>
      </w:r>
    </w:p>
    <w:p w14:paraId="018B1B79"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ESP – system stabilizacji toru jazdy,</w:t>
      </w:r>
    </w:p>
    <w:p w14:paraId="16585089"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poduszki powietrzne przednie, boczne przednie oraz kurtynowe,</w:t>
      </w:r>
    </w:p>
    <w:p w14:paraId="551659B5"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centralny zamek</w:t>
      </w:r>
    </w:p>
    <w:p w14:paraId="557C4899" w14:textId="404D05DC"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czujniki parkowania z tyłu,</w:t>
      </w:r>
    </w:p>
    <w:p w14:paraId="1BF9F93D"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sygnalizator zapięcia pasów bezpieczeństwa,</w:t>
      </w:r>
    </w:p>
    <w:p w14:paraId="5FDB62F7"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sygnalizator niedomkniętych drzwi,</w:t>
      </w:r>
    </w:p>
    <w:p w14:paraId="7E707458"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apteczka pierwszej pomocy,</w:t>
      </w:r>
    </w:p>
    <w:p w14:paraId="3B2C5346"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gaśnica,</w:t>
      </w:r>
    </w:p>
    <w:p w14:paraId="2E836F49"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trójkąt ostrzegawczy,</w:t>
      </w:r>
    </w:p>
    <w:p w14:paraId="0351089C"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zabezpieczenie drzwi przesuwnych przed otwarciem od wewnątrz,</w:t>
      </w:r>
    </w:p>
    <w:p w14:paraId="56C3E7EA"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alarm antywłamaniowy z własnym zasilaniem,</w:t>
      </w:r>
    </w:p>
    <w:p w14:paraId="36F3FD3C"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immobilaiser,</w:t>
      </w:r>
    </w:p>
    <w:p w14:paraId="4946B9E4" w14:textId="77777777" w:rsidR="00D211E8" w:rsidRDefault="00D211E8" w:rsidP="00D211E8">
      <w:pPr>
        <w:pStyle w:val="Akapitzlist"/>
      </w:pPr>
      <w:r>
        <w:rPr>
          <w:rFonts w:ascii="Times New Roman" w:eastAsia="Times New Roman" w:hAnsi="Times New Roman"/>
          <w:kern w:val="3"/>
          <w:sz w:val="24"/>
          <w:szCs w:val="24"/>
          <w:lang w:eastAsia="zh-CN"/>
        </w:rPr>
        <w:lastRenderedPageBreak/>
        <w:t xml:space="preserve">            </w:t>
      </w:r>
      <w:r>
        <w:rPr>
          <w:rFonts w:ascii="Times New Roman" w:eastAsia="Times New Roman" w:hAnsi="Times New Roman"/>
          <w:b/>
          <w:bCs/>
          <w:i/>
          <w:iCs/>
          <w:kern w:val="3"/>
          <w:sz w:val="24"/>
          <w:szCs w:val="24"/>
          <w:lang w:eastAsia="zh-CN"/>
        </w:rPr>
        <w:t>g)    Ogumienie</w:t>
      </w:r>
    </w:p>
    <w:p w14:paraId="39564A87"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opony letnie bezdętkowe na felgach ze stopów lekkich</w:t>
      </w:r>
    </w:p>
    <w:p w14:paraId="3E75E9B2"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opony zimowe bezdętkowe na felgach stalowych</w:t>
      </w:r>
    </w:p>
    <w:p w14:paraId="4C932489" w14:textId="77777777" w:rsidR="00D211E8" w:rsidRDefault="00D211E8" w:rsidP="00D211E8">
      <w:pPr>
        <w:pStyle w:val="Akapitzlist"/>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 xml:space="preserve">           h)     Komfort i funkcjonalność</w:t>
      </w:r>
    </w:p>
    <w:p w14:paraId="072A7A55" w14:textId="4CAE7DA6" w:rsidR="00D211E8" w:rsidRPr="005E31C1" w:rsidRDefault="00D211E8" w:rsidP="005E31C1">
      <w:pPr>
        <w:pStyle w:val="Akapitzlist"/>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Fotel kierowcy z podłokietnikiem, regulacja wysokości fotela kierowcy , fotele kierowcy i pasażerów tapicerowane, wszystkie fotele z zagłówkami pokryte materiałem koloru ciemnego, klimatyzacja ze sterowaniem w przestrzeni kierowcy i przestrzeni  pasażerskiej, ogrzewanie w części kierowcy i przestrzeni pasażerskiej  ,centralny zamek sterowany pilotem, elektrycznie opuszczane szyby przednie, okno przesuwne w przestrzeni pasażerskiej , siedzenie podwójne z prawej strony siedzenia kierowcy, siedzenie dwuosobowe + jednoosobowe odchylane w II rzędzie siedzeń, siedzenia </w:t>
      </w:r>
      <w:r w:rsidR="007F6F39">
        <w:rPr>
          <w:rFonts w:ascii="Times New Roman" w:eastAsia="Times New Roman" w:hAnsi="Times New Roman"/>
          <w:kern w:val="3"/>
          <w:sz w:val="24"/>
          <w:szCs w:val="24"/>
          <w:lang w:eastAsia="zh-CN"/>
        </w:rPr>
        <w:t>trzyosobowe</w:t>
      </w:r>
      <w:r>
        <w:rPr>
          <w:rFonts w:ascii="Times New Roman" w:eastAsia="Times New Roman" w:hAnsi="Times New Roman"/>
          <w:kern w:val="3"/>
          <w:sz w:val="24"/>
          <w:szCs w:val="24"/>
          <w:lang w:eastAsia="zh-CN"/>
        </w:rPr>
        <w:t xml:space="preserve"> demontowane w III rzędzie siedzeń , uchwyty do mocowania ładunku w przestrzeni pasażerskiej, lusterka boczne regulowane elektrycznie podgrzewane</w:t>
      </w:r>
      <w:r w:rsidR="007F6F39">
        <w:rPr>
          <w:rFonts w:ascii="Times New Roman" w:eastAsia="Times New Roman" w:hAnsi="Times New Roman"/>
          <w:kern w:val="3"/>
          <w:sz w:val="24"/>
          <w:szCs w:val="24"/>
          <w:lang w:eastAsia="zh-CN"/>
        </w:rPr>
        <w:t xml:space="preserve"> ( dopuszcza się nieogrzewane )</w:t>
      </w:r>
      <w:r>
        <w:rPr>
          <w:rFonts w:ascii="Times New Roman" w:eastAsia="Times New Roman" w:hAnsi="Times New Roman"/>
          <w:kern w:val="3"/>
          <w:sz w:val="24"/>
          <w:szCs w:val="24"/>
          <w:lang w:eastAsia="zh-CN"/>
        </w:rPr>
        <w:t xml:space="preserve"> , gniazdko elektryczne 12V, oświetlenie wewnętrzne w części przedniej i przedziale pasażerskim umiejscowi</w:t>
      </w:r>
      <w:r w:rsidR="00602B2F">
        <w:rPr>
          <w:rFonts w:ascii="Times New Roman" w:eastAsia="Times New Roman" w:hAnsi="Times New Roman"/>
          <w:kern w:val="3"/>
          <w:sz w:val="24"/>
          <w:szCs w:val="24"/>
          <w:lang w:eastAsia="zh-CN"/>
        </w:rPr>
        <w:t>o</w:t>
      </w:r>
      <w:r>
        <w:rPr>
          <w:rFonts w:ascii="Times New Roman" w:eastAsia="Times New Roman" w:hAnsi="Times New Roman"/>
          <w:kern w:val="3"/>
          <w:sz w:val="24"/>
          <w:szCs w:val="24"/>
          <w:lang w:eastAsia="zh-CN"/>
        </w:rPr>
        <w:t>ne w podsufitce, radioodtwarzacz</w:t>
      </w:r>
      <w:r w:rsidR="00602B2F">
        <w:rPr>
          <w:rFonts w:ascii="Times New Roman" w:eastAsia="Times New Roman" w:hAnsi="Times New Roman"/>
          <w:kern w:val="3"/>
          <w:sz w:val="24"/>
          <w:szCs w:val="24"/>
          <w:lang w:eastAsia="zh-CN"/>
        </w:rPr>
        <w:t>.</w:t>
      </w:r>
      <w:r>
        <w:rPr>
          <w:rFonts w:ascii="Times New Roman" w:eastAsia="Times New Roman" w:hAnsi="Times New Roman"/>
          <w:kern w:val="3"/>
          <w:sz w:val="24"/>
          <w:szCs w:val="24"/>
          <w:lang w:eastAsia="zh-CN"/>
        </w:rPr>
        <w:t xml:space="preserve">  </w:t>
      </w:r>
    </w:p>
    <w:p w14:paraId="03A3BA44" w14:textId="77777777" w:rsidR="00D211E8" w:rsidRDefault="00D211E8" w:rsidP="00D211E8">
      <w:pPr>
        <w:pStyle w:val="Akapitzlist"/>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 xml:space="preserve">          i)    Wyposażenie dodatkowe</w:t>
      </w:r>
    </w:p>
    <w:p w14:paraId="3B2D7CB3"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trzecie światło hamowania,</w:t>
      </w:r>
    </w:p>
    <w:p w14:paraId="5B15A921"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regulacja zasięgu reflektorów,</w:t>
      </w:r>
    </w:p>
    <w:p w14:paraId="6906497A"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sygnalizator pozostawienia włączonych świateł,</w:t>
      </w:r>
    </w:p>
    <w:p w14:paraId="313DBC24"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oświetlenie wnętrza w tylnej i przedniej części samochodu,</w:t>
      </w:r>
    </w:p>
    <w:p w14:paraId="28677D5B"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reflektory halogenowe,</w:t>
      </w:r>
    </w:p>
    <w:p w14:paraId="2540E274"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światła do jazdy dziennej włączane automatycznie,</w:t>
      </w:r>
    </w:p>
    <w:p w14:paraId="453C402D"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szyby pojazdu izotermiczne,</w:t>
      </w:r>
    </w:p>
    <w:p w14:paraId="3376D57E"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awaryjne zaczepy holownicze z przodu i z tyłu,</w:t>
      </w:r>
    </w:p>
    <w:p w14:paraId="70E8FFC3"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koło zapasowe pełnowymiarowe z obręczą stalową wraz z koszem.</w:t>
      </w:r>
    </w:p>
    <w:p w14:paraId="35A8D680" w14:textId="77777777" w:rsidR="00D211E8" w:rsidRDefault="00D211E8" w:rsidP="00D211E8">
      <w:pPr>
        <w:pStyle w:val="Akapitzlist"/>
        <w:rPr>
          <w:rFonts w:ascii="Times New Roman" w:eastAsia="Times New Roman" w:hAnsi="Times New Roman"/>
          <w:b/>
          <w:kern w:val="3"/>
          <w:sz w:val="24"/>
          <w:szCs w:val="24"/>
          <w:lang w:eastAsia="zh-CN"/>
        </w:rPr>
      </w:pPr>
      <w:r>
        <w:rPr>
          <w:rFonts w:ascii="Times New Roman" w:eastAsia="Times New Roman" w:hAnsi="Times New Roman"/>
          <w:b/>
          <w:kern w:val="3"/>
          <w:sz w:val="24"/>
          <w:szCs w:val="24"/>
          <w:lang w:eastAsia="zh-CN"/>
        </w:rPr>
        <w:t xml:space="preserve">         j)   Opis zabudowy specjalnej:</w:t>
      </w:r>
    </w:p>
    <w:p w14:paraId="2939AD51" w14:textId="5B5EBDD2" w:rsidR="00D211E8" w:rsidRDefault="00D211E8" w:rsidP="00D211E8">
      <w:pPr>
        <w:pStyle w:val="Akapitzlist"/>
        <w:numPr>
          <w:ilvl w:val="0"/>
          <w:numId w:val="3"/>
        </w:numPr>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uchwyty podłogowe do mocowania wózka inwalidzkiego,</w:t>
      </w:r>
    </w:p>
    <w:p w14:paraId="07666F94" w14:textId="77777777" w:rsidR="00D211E8" w:rsidRDefault="00D211E8" w:rsidP="00D211E8">
      <w:pPr>
        <w:pStyle w:val="Akapitzlist"/>
        <w:numPr>
          <w:ilvl w:val="0"/>
          <w:numId w:val="3"/>
        </w:numPr>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komplet pasów ze zwijaczami do mocowania wózka inwalidzkiego do uchwytów podłogowych – 1 szt. z atestem,</w:t>
      </w:r>
    </w:p>
    <w:p w14:paraId="7FD33F7A" w14:textId="77777777" w:rsidR="00D211E8" w:rsidRDefault="00D211E8" w:rsidP="00D211E8">
      <w:pPr>
        <w:pStyle w:val="Akapitzlist"/>
        <w:numPr>
          <w:ilvl w:val="0"/>
          <w:numId w:val="3"/>
        </w:numPr>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pas biodrowy zabezpieczający osobę niepełnosprawną w wózku inwalidzkim – 1 szt.,</w:t>
      </w:r>
    </w:p>
    <w:p w14:paraId="6DBE6327" w14:textId="1648088C" w:rsidR="00D211E8" w:rsidRPr="005E31C1" w:rsidRDefault="00602B2F" w:rsidP="005E31C1">
      <w:pPr>
        <w:pStyle w:val="Akapitzlist"/>
        <w:numPr>
          <w:ilvl w:val="0"/>
          <w:numId w:val="3"/>
        </w:numPr>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lastRenderedPageBreak/>
        <w:t>platforma najazdowa lub inne urządzenia umożliwiające wjazd wózka inwalidzkiego.</w:t>
      </w:r>
    </w:p>
    <w:p w14:paraId="4EC518D0" w14:textId="02C139AC" w:rsidR="00D211E8" w:rsidRPr="005E31C1" w:rsidRDefault="00D211E8" w:rsidP="005E31C1">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1134"/>
        <w:rPr>
          <w:rFonts w:ascii="Times New Roman" w:hAnsi="Times New Roman"/>
          <w:b/>
          <w:bCs/>
          <w:sz w:val="24"/>
          <w:szCs w:val="24"/>
        </w:rPr>
      </w:pPr>
      <w:r>
        <w:rPr>
          <w:rFonts w:ascii="Times New Roman" w:hAnsi="Times New Roman"/>
          <w:b/>
          <w:bCs/>
          <w:sz w:val="24"/>
          <w:szCs w:val="24"/>
        </w:rPr>
        <w:t>WYMAGANIA ZWIĄZANE Z WYKONANIEM ZAMÓWIENIA</w:t>
      </w:r>
    </w:p>
    <w:p w14:paraId="7A55CE1B" w14:textId="42ED9548" w:rsidR="00D211E8" w:rsidRDefault="00D211E8" w:rsidP="00D211E8">
      <w:pPr>
        <w:pStyle w:val="Akapitzlist"/>
        <w:numPr>
          <w:ilvl w:val="0"/>
          <w:numId w:val="10"/>
        </w:numPr>
      </w:pPr>
      <w:r>
        <w:rPr>
          <w:rFonts w:ascii="Times New Roman" w:hAnsi="Times New Roman"/>
          <w:sz w:val="24"/>
          <w:szCs w:val="24"/>
        </w:rPr>
        <w:t xml:space="preserve">Przedmiot zamówienia należy zrealizować w terminie do dnia </w:t>
      </w:r>
      <w:r>
        <w:rPr>
          <w:rFonts w:ascii="Times New Roman" w:hAnsi="Times New Roman"/>
          <w:b/>
          <w:sz w:val="24"/>
          <w:szCs w:val="24"/>
        </w:rPr>
        <w:t xml:space="preserve"> </w:t>
      </w:r>
      <w:r w:rsidR="00C35A06">
        <w:rPr>
          <w:rFonts w:ascii="Times New Roman" w:hAnsi="Times New Roman"/>
          <w:b/>
          <w:sz w:val="24"/>
          <w:szCs w:val="24"/>
        </w:rPr>
        <w:t>30</w:t>
      </w:r>
      <w:r>
        <w:rPr>
          <w:rFonts w:ascii="Times New Roman" w:hAnsi="Times New Roman"/>
          <w:b/>
          <w:sz w:val="24"/>
          <w:szCs w:val="24"/>
        </w:rPr>
        <w:t xml:space="preserve"> </w:t>
      </w:r>
      <w:r w:rsidR="00C35A06">
        <w:rPr>
          <w:rFonts w:ascii="Times New Roman" w:hAnsi="Times New Roman"/>
          <w:b/>
          <w:sz w:val="24"/>
          <w:szCs w:val="24"/>
        </w:rPr>
        <w:t>listopada</w:t>
      </w:r>
      <w:r>
        <w:rPr>
          <w:rFonts w:ascii="Times New Roman" w:hAnsi="Times New Roman"/>
          <w:b/>
          <w:sz w:val="24"/>
          <w:szCs w:val="24"/>
        </w:rPr>
        <w:t xml:space="preserve"> 202</w:t>
      </w:r>
      <w:r w:rsidR="00602B2F">
        <w:rPr>
          <w:rFonts w:ascii="Times New Roman" w:hAnsi="Times New Roman"/>
          <w:b/>
          <w:sz w:val="24"/>
          <w:szCs w:val="24"/>
        </w:rPr>
        <w:t>2</w:t>
      </w:r>
      <w:r>
        <w:rPr>
          <w:rFonts w:ascii="Times New Roman" w:hAnsi="Times New Roman"/>
          <w:b/>
          <w:sz w:val="24"/>
          <w:szCs w:val="24"/>
        </w:rPr>
        <w:t xml:space="preserve"> r.</w:t>
      </w:r>
    </w:p>
    <w:p w14:paraId="48D0ED40" w14:textId="0F8C09B4" w:rsidR="00D211E8" w:rsidRDefault="00D211E8" w:rsidP="00D211E8">
      <w:pPr>
        <w:pStyle w:val="Akapitzlist"/>
        <w:numPr>
          <w:ilvl w:val="0"/>
          <w:numId w:val="10"/>
        </w:numPr>
        <w:rPr>
          <w:rFonts w:ascii="Times New Roman" w:hAnsi="Times New Roman"/>
          <w:sz w:val="24"/>
          <w:szCs w:val="24"/>
        </w:rPr>
      </w:pPr>
      <w:r>
        <w:rPr>
          <w:rFonts w:ascii="Times New Roman" w:hAnsi="Times New Roman"/>
          <w:sz w:val="24"/>
          <w:szCs w:val="24"/>
        </w:rPr>
        <w:t>Miejscem dostawy przedmiotu zamówienia jest siedziba Zamawiającego, wszelkie koszty związane z dostawą samochodów ponosi Wykonawca.</w:t>
      </w:r>
    </w:p>
    <w:p w14:paraId="0A5CEEB9" w14:textId="7F7D5775" w:rsidR="002B625F" w:rsidRDefault="002B625F" w:rsidP="00D211E8">
      <w:pPr>
        <w:pStyle w:val="Akapitzlist"/>
        <w:numPr>
          <w:ilvl w:val="0"/>
          <w:numId w:val="10"/>
        </w:numPr>
        <w:rPr>
          <w:rFonts w:ascii="Times New Roman" w:hAnsi="Times New Roman"/>
          <w:sz w:val="24"/>
          <w:szCs w:val="24"/>
        </w:rPr>
      </w:pPr>
      <w:r>
        <w:rPr>
          <w:rFonts w:ascii="Times New Roman" w:hAnsi="Times New Roman"/>
          <w:sz w:val="24"/>
          <w:szCs w:val="24"/>
        </w:rPr>
        <w:t>Przedstawiciele Zamawiającego będą mogli dokonać wizji pojazdu w terminie uzgodnionym z Dostawcą.</w:t>
      </w:r>
    </w:p>
    <w:p w14:paraId="122A8B71" w14:textId="77777777" w:rsidR="00D211E8" w:rsidRDefault="00D211E8" w:rsidP="00D211E8">
      <w:pPr>
        <w:pStyle w:val="Akapitzlist"/>
        <w:numPr>
          <w:ilvl w:val="0"/>
          <w:numId w:val="10"/>
        </w:numPr>
        <w:rPr>
          <w:rFonts w:ascii="Times New Roman" w:hAnsi="Times New Roman"/>
          <w:sz w:val="24"/>
          <w:szCs w:val="24"/>
        </w:rPr>
      </w:pPr>
      <w:r>
        <w:rPr>
          <w:rFonts w:ascii="Times New Roman" w:hAnsi="Times New Roman"/>
          <w:sz w:val="24"/>
          <w:szCs w:val="24"/>
        </w:rPr>
        <w:t>Wykonawca zobowiązany będzie uzgodnić z Zamawiającym termin dostawy samochodu  z co najmniej 3-dniowym wyprzedzeniem.</w:t>
      </w:r>
    </w:p>
    <w:p w14:paraId="053423B4" w14:textId="77777777" w:rsidR="00D211E8" w:rsidRDefault="00D211E8" w:rsidP="00D211E8">
      <w:pPr>
        <w:pStyle w:val="Akapitzlist"/>
        <w:numPr>
          <w:ilvl w:val="0"/>
          <w:numId w:val="10"/>
        </w:numPr>
        <w:rPr>
          <w:rFonts w:ascii="Times New Roman" w:hAnsi="Times New Roman"/>
          <w:sz w:val="24"/>
          <w:szCs w:val="24"/>
        </w:rPr>
      </w:pPr>
      <w:r>
        <w:rPr>
          <w:rFonts w:ascii="Times New Roman" w:hAnsi="Times New Roman"/>
          <w:sz w:val="24"/>
          <w:szCs w:val="24"/>
        </w:rPr>
        <w:t>W dniu dostawy samochodu, Wykonawca zobowiązany będzie przedłożyć Zamawiającemu w szczególności:</w:t>
      </w:r>
    </w:p>
    <w:p w14:paraId="3C4A65F7" w14:textId="77777777" w:rsidR="00D211E8" w:rsidRPr="00E64A2A" w:rsidRDefault="00D211E8" w:rsidP="00E64A2A">
      <w:pPr>
        <w:pStyle w:val="Akapitzlist"/>
        <w:numPr>
          <w:ilvl w:val="0"/>
          <w:numId w:val="11"/>
        </w:numPr>
        <w:spacing w:line="240" w:lineRule="auto"/>
        <w:rPr>
          <w:rFonts w:ascii="Times New Roman" w:hAnsi="Times New Roman"/>
          <w:sz w:val="24"/>
          <w:szCs w:val="24"/>
        </w:rPr>
      </w:pPr>
      <w:r w:rsidRPr="00E64A2A">
        <w:rPr>
          <w:rFonts w:ascii="Times New Roman" w:hAnsi="Times New Roman"/>
          <w:sz w:val="24"/>
          <w:szCs w:val="24"/>
        </w:rPr>
        <w:t>Wyciąg ze świadectwa homologacji pojazdu;</w:t>
      </w:r>
    </w:p>
    <w:p w14:paraId="0D3689B4" w14:textId="2C671978" w:rsidR="00D211E8" w:rsidRPr="00E64A2A" w:rsidRDefault="00D211E8" w:rsidP="00E64A2A">
      <w:pPr>
        <w:pStyle w:val="Akapitzlist"/>
        <w:numPr>
          <w:ilvl w:val="0"/>
          <w:numId w:val="11"/>
        </w:numPr>
        <w:spacing w:line="240" w:lineRule="auto"/>
        <w:rPr>
          <w:rFonts w:ascii="Times New Roman" w:hAnsi="Times New Roman"/>
          <w:sz w:val="24"/>
          <w:szCs w:val="24"/>
        </w:rPr>
      </w:pPr>
      <w:r w:rsidRPr="00E64A2A">
        <w:rPr>
          <w:rFonts w:ascii="Times New Roman" w:hAnsi="Times New Roman"/>
          <w:sz w:val="24"/>
          <w:szCs w:val="24"/>
        </w:rPr>
        <w:t>K</w:t>
      </w:r>
      <w:r w:rsidR="00E64A2A" w:rsidRPr="00E64A2A">
        <w:rPr>
          <w:rFonts w:ascii="Times New Roman" w:hAnsi="Times New Roman"/>
          <w:sz w:val="24"/>
          <w:szCs w:val="24"/>
        </w:rPr>
        <w:t>artę</w:t>
      </w:r>
      <w:r w:rsidR="00BF6BA5" w:rsidRPr="00E64A2A">
        <w:rPr>
          <w:rFonts w:ascii="Times New Roman" w:hAnsi="Times New Roman"/>
          <w:sz w:val="24"/>
          <w:szCs w:val="24"/>
        </w:rPr>
        <w:t xml:space="preserve"> pojazdu, jeżeli</w:t>
      </w:r>
      <w:r w:rsidR="00E64A2A" w:rsidRPr="00E64A2A">
        <w:rPr>
          <w:rFonts w:ascii="Times New Roman" w:hAnsi="Times New Roman"/>
          <w:sz w:val="24"/>
          <w:szCs w:val="24"/>
        </w:rPr>
        <w:t xml:space="preserve"> pojazd był zarejestrowany na terenie RP</w:t>
      </w:r>
    </w:p>
    <w:p w14:paraId="004D711F" w14:textId="68519690" w:rsidR="00D211E8" w:rsidRPr="00E64A2A" w:rsidRDefault="00D211E8" w:rsidP="00E64A2A">
      <w:pPr>
        <w:pStyle w:val="Akapitzlist"/>
        <w:numPr>
          <w:ilvl w:val="0"/>
          <w:numId w:val="11"/>
        </w:numPr>
        <w:spacing w:line="240" w:lineRule="auto"/>
        <w:rPr>
          <w:rFonts w:ascii="Times New Roman" w:hAnsi="Times New Roman"/>
          <w:sz w:val="24"/>
          <w:szCs w:val="24"/>
        </w:rPr>
      </w:pPr>
      <w:r w:rsidRPr="00E64A2A">
        <w:rPr>
          <w:rFonts w:ascii="Times New Roman" w:hAnsi="Times New Roman"/>
          <w:sz w:val="24"/>
          <w:szCs w:val="24"/>
        </w:rPr>
        <w:t>Książkę przeglądów serwisowych</w:t>
      </w:r>
      <w:r w:rsidR="00E64A2A" w:rsidRPr="00E64A2A">
        <w:rPr>
          <w:rFonts w:ascii="Times New Roman" w:hAnsi="Times New Roman"/>
          <w:sz w:val="24"/>
          <w:szCs w:val="24"/>
        </w:rPr>
        <w:t>, jeżeli posiada takową</w:t>
      </w:r>
    </w:p>
    <w:p w14:paraId="35F9649D" w14:textId="7CF0F913" w:rsidR="00D211E8" w:rsidRPr="00E64A2A" w:rsidRDefault="00D211E8" w:rsidP="00E64A2A">
      <w:pPr>
        <w:pStyle w:val="Akapitzlist"/>
        <w:numPr>
          <w:ilvl w:val="0"/>
          <w:numId w:val="11"/>
        </w:numPr>
        <w:spacing w:line="240" w:lineRule="auto"/>
        <w:rPr>
          <w:rFonts w:ascii="Times New Roman" w:hAnsi="Times New Roman"/>
          <w:sz w:val="24"/>
          <w:szCs w:val="24"/>
        </w:rPr>
      </w:pPr>
      <w:r w:rsidRPr="00E64A2A">
        <w:rPr>
          <w:rFonts w:ascii="Times New Roman" w:hAnsi="Times New Roman"/>
          <w:sz w:val="24"/>
          <w:szCs w:val="24"/>
        </w:rPr>
        <w:t xml:space="preserve"> Dokumentację techniczną z instrukcją obsługi w języku polskim</w:t>
      </w:r>
      <w:r w:rsidR="00E64A2A" w:rsidRPr="00E64A2A">
        <w:rPr>
          <w:rFonts w:ascii="Times New Roman" w:hAnsi="Times New Roman"/>
          <w:sz w:val="24"/>
          <w:szCs w:val="24"/>
        </w:rPr>
        <w:t>, jeżeli posiada</w:t>
      </w:r>
    </w:p>
    <w:p w14:paraId="43903A53" w14:textId="610B2E4F" w:rsidR="00E64A2A" w:rsidRPr="00E64A2A" w:rsidRDefault="00E64A2A" w:rsidP="00E64A2A">
      <w:pPr>
        <w:pStyle w:val="Akapitzlist"/>
        <w:numPr>
          <w:ilvl w:val="0"/>
          <w:numId w:val="11"/>
        </w:numPr>
        <w:spacing w:line="240" w:lineRule="auto"/>
        <w:rPr>
          <w:rFonts w:ascii="Times New Roman" w:hAnsi="Times New Roman"/>
          <w:sz w:val="24"/>
          <w:szCs w:val="24"/>
        </w:rPr>
      </w:pPr>
      <w:r w:rsidRPr="00E64A2A">
        <w:rPr>
          <w:rFonts w:ascii="Times New Roman" w:hAnsi="Times New Roman"/>
          <w:sz w:val="24"/>
          <w:szCs w:val="24"/>
        </w:rPr>
        <w:t>Komplet dokumentów do rejestracji na pojazd sprowadzony z zagranicy w celu jego zarejestrowania na terenie RP</w:t>
      </w:r>
    </w:p>
    <w:p w14:paraId="3B95B746" w14:textId="77777777" w:rsidR="00D211E8" w:rsidRDefault="00D211E8" w:rsidP="00D211E8">
      <w:pPr>
        <w:pStyle w:val="Akapitzlist"/>
        <w:numPr>
          <w:ilvl w:val="0"/>
          <w:numId w:val="11"/>
        </w:numPr>
        <w:rPr>
          <w:rFonts w:ascii="Times New Roman" w:hAnsi="Times New Roman"/>
          <w:sz w:val="24"/>
          <w:szCs w:val="24"/>
        </w:rPr>
      </w:pPr>
      <w:r>
        <w:rPr>
          <w:rFonts w:ascii="Times New Roman" w:hAnsi="Times New Roman"/>
          <w:sz w:val="24"/>
          <w:szCs w:val="24"/>
        </w:rPr>
        <w:t>Komplet dokumentów niezbędnych do zarejestrowania pojazdu uwzględniając zabudowę specjalistyczną do przewozu osób niepełnosprawnych;</w:t>
      </w:r>
    </w:p>
    <w:p w14:paraId="79A4D14B" w14:textId="77777777" w:rsidR="00D211E8" w:rsidRDefault="00D211E8" w:rsidP="00D211E8">
      <w:pPr>
        <w:pStyle w:val="Akapitzlist"/>
        <w:numPr>
          <w:ilvl w:val="0"/>
          <w:numId w:val="10"/>
        </w:numPr>
        <w:rPr>
          <w:rFonts w:ascii="Times New Roman" w:hAnsi="Times New Roman"/>
          <w:sz w:val="24"/>
          <w:szCs w:val="24"/>
        </w:rPr>
      </w:pPr>
      <w:r>
        <w:rPr>
          <w:rFonts w:ascii="Times New Roman" w:hAnsi="Times New Roman"/>
          <w:sz w:val="24"/>
          <w:szCs w:val="24"/>
        </w:rPr>
        <w:t>Wykonanie przedmiotu umowy zostanie potwierdzone protokołem odbioru podpisanym przez przedstawicieli każdej ze Stron umowy.</w:t>
      </w:r>
    </w:p>
    <w:p w14:paraId="5AAD0C2E" w14:textId="1624CFC1" w:rsidR="00D211E8" w:rsidRPr="005E31C1" w:rsidRDefault="00D211E8" w:rsidP="005E31C1">
      <w:pPr>
        <w:pStyle w:val="Akapitzlist"/>
        <w:numPr>
          <w:ilvl w:val="0"/>
          <w:numId w:val="10"/>
        </w:numPr>
        <w:jc w:val="both"/>
      </w:pPr>
      <w:r>
        <w:rPr>
          <w:rFonts w:ascii="Times New Roman" w:hAnsi="Times New Roman"/>
          <w:sz w:val="24"/>
          <w:szCs w:val="24"/>
        </w:rPr>
        <w:t>Warunki płatności</w:t>
      </w:r>
      <w:r>
        <w:rPr>
          <w:rFonts w:ascii="Times New Roman" w:hAnsi="Times New Roman"/>
          <w:b/>
          <w:bCs/>
          <w:sz w:val="24"/>
          <w:szCs w:val="24"/>
        </w:rPr>
        <w:t>: płatność</w:t>
      </w:r>
      <w:r>
        <w:rPr>
          <w:rFonts w:ascii="Times New Roman" w:hAnsi="Times New Roman"/>
          <w:sz w:val="24"/>
          <w:szCs w:val="24"/>
        </w:rPr>
        <w:t xml:space="preserve"> </w:t>
      </w:r>
      <w:r>
        <w:rPr>
          <w:rFonts w:ascii="Times New Roman" w:hAnsi="Times New Roman"/>
          <w:b/>
          <w:bCs/>
          <w:sz w:val="24"/>
          <w:szCs w:val="24"/>
        </w:rPr>
        <w:t>przelewem w ciągu 14 dni</w:t>
      </w:r>
      <w:r>
        <w:rPr>
          <w:rFonts w:ascii="Times New Roman" w:hAnsi="Times New Roman"/>
          <w:sz w:val="24"/>
          <w:szCs w:val="24"/>
        </w:rPr>
        <w:t xml:space="preserve"> od daty otrzymania prawidłowo wystawionej faktury na Gminę </w:t>
      </w:r>
      <w:r w:rsidR="002B625F">
        <w:rPr>
          <w:rFonts w:ascii="Times New Roman" w:hAnsi="Times New Roman"/>
          <w:sz w:val="24"/>
          <w:szCs w:val="24"/>
        </w:rPr>
        <w:t>Grodziczno</w:t>
      </w:r>
      <w:r w:rsidR="009049A2">
        <w:rPr>
          <w:rFonts w:ascii="Times New Roman" w:hAnsi="Times New Roman"/>
          <w:sz w:val="24"/>
          <w:szCs w:val="24"/>
        </w:rPr>
        <w:t xml:space="preserve"> lub zawartej umowy cywilno-prawnej</w:t>
      </w:r>
      <w:r>
        <w:rPr>
          <w:rFonts w:ascii="Times New Roman" w:hAnsi="Times New Roman"/>
          <w:sz w:val="24"/>
          <w:szCs w:val="24"/>
        </w:rPr>
        <w:t>.</w:t>
      </w:r>
    </w:p>
    <w:p w14:paraId="7B8E68DA" w14:textId="4927C5F9" w:rsidR="00D211E8" w:rsidRPr="003852C9" w:rsidRDefault="00D211E8" w:rsidP="003852C9">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426" w:firstLine="283"/>
        <w:jc w:val="center"/>
        <w:rPr>
          <w:rFonts w:ascii="Times New Roman" w:hAnsi="Times New Roman"/>
          <w:b/>
          <w:bCs/>
          <w:sz w:val="24"/>
          <w:szCs w:val="24"/>
        </w:rPr>
      </w:pPr>
      <w:r>
        <w:rPr>
          <w:rFonts w:ascii="Times New Roman" w:hAnsi="Times New Roman"/>
          <w:b/>
          <w:bCs/>
          <w:sz w:val="24"/>
          <w:szCs w:val="24"/>
        </w:rPr>
        <w:t>WARUNKI GWARANCJI I RĘKOJMI</w:t>
      </w:r>
    </w:p>
    <w:p w14:paraId="215971AE" w14:textId="77777777" w:rsidR="00D211E8" w:rsidRDefault="00D211E8" w:rsidP="00D211E8">
      <w:pPr>
        <w:pStyle w:val="Akapitzlist"/>
        <w:numPr>
          <w:ilvl w:val="0"/>
          <w:numId w:val="12"/>
        </w:numPr>
        <w:rPr>
          <w:rFonts w:ascii="Times New Roman" w:eastAsia="Times New Roman" w:hAnsi="Times New Roman"/>
          <w:sz w:val="24"/>
          <w:szCs w:val="24"/>
        </w:rPr>
      </w:pPr>
      <w:r>
        <w:rPr>
          <w:rFonts w:ascii="Times New Roman" w:eastAsia="Times New Roman" w:hAnsi="Times New Roman"/>
          <w:sz w:val="24"/>
          <w:szCs w:val="24"/>
        </w:rPr>
        <w:t>Na zakupiony samochód zamawiający wymaga udzielenia następujących gwarancji:</w:t>
      </w:r>
    </w:p>
    <w:p w14:paraId="3B6827B9" w14:textId="3C0E1077" w:rsidR="00E64A2A" w:rsidRDefault="00E64A2A" w:rsidP="00E64A2A">
      <w:pPr>
        <w:rPr>
          <w:rFonts w:ascii="Times New Roman" w:eastAsia="Times New Roman" w:hAnsi="Times New Roman"/>
          <w:sz w:val="24"/>
          <w:szCs w:val="24"/>
        </w:rPr>
      </w:pPr>
      <w:r>
        <w:rPr>
          <w:rFonts w:ascii="Times New Roman" w:eastAsia="Times New Roman" w:hAnsi="Times New Roman"/>
          <w:b/>
          <w:sz w:val="24"/>
          <w:szCs w:val="24"/>
        </w:rPr>
        <w:t xml:space="preserve">     M</w:t>
      </w:r>
      <w:r w:rsidR="00D211E8" w:rsidRPr="00E64A2A">
        <w:rPr>
          <w:rFonts w:ascii="Times New Roman" w:eastAsia="Times New Roman" w:hAnsi="Times New Roman"/>
          <w:b/>
          <w:sz w:val="24"/>
          <w:szCs w:val="24"/>
        </w:rPr>
        <w:t xml:space="preserve">inimum </w:t>
      </w:r>
      <w:r w:rsidRPr="00E64A2A">
        <w:rPr>
          <w:rFonts w:ascii="Times New Roman" w:eastAsia="Times New Roman" w:hAnsi="Times New Roman"/>
          <w:b/>
          <w:sz w:val="24"/>
          <w:szCs w:val="24"/>
        </w:rPr>
        <w:t>3</w:t>
      </w:r>
      <w:r w:rsidR="00D211E8" w:rsidRPr="00E64A2A">
        <w:rPr>
          <w:rFonts w:ascii="Times New Roman" w:eastAsia="Times New Roman" w:hAnsi="Times New Roman"/>
          <w:b/>
          <w:sz w:val="24"/>
          <w:szCs w:val="24"/>
        </w:rPr>
        <w:t xml:space="preserve"> miesiące gwarancji mechanicznej </w:t>
      </w:r>
      <w:r w:rsidR="00D211E8" w:rsidRPr="00E64A2A">
        <w:rPr>
          <w:rFonts w:ascii="Times New Roman" w:eastAsia="Times New Roman" w:hAnsi="Times New Roman"/>
          <w:sz w:val="24"/>
          <w:szCs w:val="24"/>
        </w:rPr>
        <w:t xml:space="preserve">na silnik, wszystkie zespoły i podzespoły </w:t>
      </w:r>
      <w:r>
        <w:rPr>
          <w:rFonts w:ascii="Times New Roman" w:eastAsia="Times New Roman" w:hAnsi="Times New Roman"/>
          <w:sz w:val="24"/>
          <w:szCs w:val="24"/>
        </w:rPr>
        <w:t xml:space="preserve">  </w:t>
      </w:r>
    </w:p>
    <w:p w14:paraId="7F6ADBC6" w14:textId="6437E625" w:rsidR="00D211E8" w:rsidRDefault="00E64A2A" w:rsidP="00E64A2A">
      <w:r>
        <w:rPr>
          <w:rFonts w:ascii="Times New Roman" w:eastAsia="Times New Roman" w:hAnsi="Times New Roman"/>
          <w:sz w:val="24"/>
          <w:szCs w:val="24"/>
        </w:rPr>
        <w:t xml:space="preserve">      </w:t>
      </w:r>
      <w:r w:rsidR="00D211E8" w:rsidRPr="00E64A2A">
        <w:rPr>
          <w:rFonts w:ascii="Times New Roman" w:eastAsia="Times New Roman" w:hAnsi="Times New Roman"/>
          <w:sz w:val="24"/>
          <w:szCs w:val="24"/>
        </w:rPr>
        <w:t>elektryczne, mechaniczne – bez limitu kilometrów licząc od dnia dostawy</w:t>
      </w:r>
      <w:r>
        <w:rPr>
          <w:rFonts w:ascii="Times New Roman" w:eastAsia="Times New Roman" w:hAnsi="Times New Roman"/>
          <w:sz w:val="24"/>
          <w:szCs w:val="24"/>
        </w:rPr>
        <w:t>.</w:t>
      </w:r>
    </w:p>
    <w:p w14:paraId="26F577D9" w14:textId="77777777" w:rsidR="00E64A2A" w:rsidRPr="00E64A2A" w:rsidRDefault="00D211E8" w:rsidP="00D211E8">
      <w:pPr>
        <w:pStyle w:val="Akapitzlist"/>
        <w:numPr>
          <w:ilvl w:val="0"/>
          <w:numId w:val="6"/>
        </w:numPr>
      </w:pPr>
      <w:r>
        <w:rPr>
          <w:rFonts w:ascii="Times New Roman" w:eastAsia="Times New Roman" w:hAnsi="Times New Roman"/>
          <w:sz w:val="24"/>
          <w:szCs w:val="24"/>
        </w:rPr>
        <w:lastRenderedPageBreak/>
        <w:t>Wykonawca w ramach udzielonej gwarancji, w przypadku wystąpienia wad i usterek zobowiązany będzie niezwłocznie przystąpić do ich usunięcia, nie później niż w terminie         5 dni od dnia przyjęcia zgłoszenia w stacji serwisowej</w:t>
      </w:r>
      <w:r w:rsidR="00E64A2A">
        <w:rPr>
          <w:rFonts w:ascii="Times New Roman" w:eastAsia="Times New Roman" w:hAnsi="Times New Roman"/>
          <w:sz w:val="24"/>
          <w:szCs w:val="24"/>
        </w:rPr>
        <w:t>.</w:t>
      </w:r>
    </w:p>
    <w:p w14:paraId="66EC73AD" w14:textId="717B6C45" w:rsidR="00D211E8" w:rsidRDefault="00D211E8" w:rsidP="00D211E8">
      <w:pPr>
        <w:pStyle w:val="Akapitzlist"/>
        <w:numPr>
          <w:ilvl w:val="0"/>
          <w:numId w:val="6"/>
        </w:numPr>
      </w:pPr>
      <w:r>
        <w:rPr>
          <w:rFonts w:ascii="Times New Roman" w:eastAsia="Times New Roman" w:hAnsi="Times New Roman"/>
          <w:sz w:val="24"/>
          <w:szCs w:val="24"/>
        </w:rPr>
        <w:t xml:space="preserve"> Zamawiający w porozumieniu z Wykonawcą wyznaczy technicznie uzasadniony termin usunięcia wad i usterek od dnia przyjęcia zgłoszenia.</w:t>
      </w:r>
    </w:p>
    <w:p w14:paraId="181EA105" w14:textId="77777777" w:rsidR="00D211E8" w:rsidRDefault="00D211E8" w:rsidP="00D211E8">
      <w:pPr>
        <w:pStyle w:val="Akapitzlist"/>
        <w:numPr>
          <w:ilvl w:val="0"/>
          <w:numId w:val="6"/>
        </w:numPr>
        <w:rPr>
          <w:rFonts w:ascii="Times New Roman" w:eastAsia="Times New Roman" w:hAnsi="Times New Roman"/>
          <w:sz w:val="24"/>
          <w:szCs w:val="24"/>
        </w:rPr>
      </w:pPr>
      <w:r>
        <w:rPr>
          <w:rFonts w:ascii="Times New Roman" w:eastAsia="Times New Roman" w:hAnsi="Times New Roman"/>
          <w:sz w:val="24"/>
          <w:szCs w:val="24"/>
        </w:rPr>
        <w:t>Wszelkie koszty związane z usuwaniem wad i usterek w okresie gwarancji ponosi Wykonawca.</w:t>
      </w:r>
    </w:p>
    <w:p w14:paraId="6A14093E" w14:textId="77777777" w:rsidR="00D211E8" w:rsidRDefault="00D211E8" w:rsidP="00D211E8">
      <w:pPr>
        <w:pStyle w:val="Akapitzlist"/>
        <w:numPr>
          <w:ilvl w:val="0"/>
          <w:numId w:val="6"/>
        </w:numPr>
        <w:rPr>
          <w:rFonts w:ascii="Times New Roman" w:eastAsia="Times New Roman" w:hAnsi="Times New Roman"/>
          <w:sz w:val="24"/>
          <w:szCs w:val="24"/>
        </w:rPr>
      </w:pPr>
      <w:r>
        <w:rPr>
          <w:rFonts w:ascii="Times New Roman" w:eastAsia="Times New Roman" w:hAnsi="Times New Roman"/>
          <w:sz w:val="24"/>
          <w:szCs w:val="24"/>
        </w:rPr>
        <w:t>Na czas naprawy gwarancyjnej samochodu w okresie gwarancyjnym, na życzenie Zamawiającego, Wykonawca zobowiązany będzie do dostarczenia pojazdu zastępczego. W odniesieniu do auta zastępczego, Zamawiający wymaga jedynie, aby był to bus 9-cio miejscowy, bez konieczności wyposażenia go we wszystkie elementy wymienione w specyfikacji technicznej. Zamawiający ma prawo zwrócić się do Wykonawcy o oddanie do dyspozycji samochodu zastępczego, w przypadku napraw przekraczających 14 dni, liczonych od momentu zgłoszenia naprawy przez Zamawiającego.</w:t>
      </w:r>
    </w:p>
    <w:p w14:paraId="1DB373DB" w14:textId="77777777" w:rsidR="00D211E8" w:rsidRDefault="00D211E8" w:rsidP="00D211E8">
      <w:pPr>
        <w:pStyle w:val="Akapitzlist"/>
        <w:numPr>
          <w:ilvl w:val="0"/>
          <w:numId w:val="6"/>
        </w:numPr>
        <w:rPr>
          <w:rFonts w:ascii="Times New Roman" w:eastAsia="Times New Roman" w:hAnsi="Times New Roman"/>
          <w:sz w:val="24"/>
          <w:szCs w:val="24"/>
        </w:rPr>
      </w:pPr>
      <w:r>
        <w:rPr>
          <w:rFonts w:ascii="Times New Roman" w:eastAsia="Times New Roman" w:hAnsi="Times New Roman"/>
          <w:sz w:val="24"/>
          <w:szCs w:val="24"/>
        </w:rPr>
        <w:t>Zamawiający zobowiązuje się do użytkowania samochodu oraz stosowania materiałów eksploatacyjnych zgodnie z zaleceniami producenta samochodu.</w:t>
      </w:r>
    </w:p>
    <w:p w14:paraId="1661CECF" w14:textId="0E145354" w:rsidR="00D211E8" w:rsidRPr="003852C9" w:rsidRDefault="00D211E8" w:rsidP="003852C9">
      <w:pPr>
        <w:pStyle w:val="Akapitzlist"/>
        <w:numPr>
          <w:ilvl w:val="0"/>
          <w:numId w:val="6"/>
        </w:numPr>
        <w:rPr>
          <w:rFonts w:ascii="Times New Roman" w:eastAsia="Times New Roman" w:hAnsi="Times New Roman"/>
          <w:sz w:val="24"/>
          <w:szCs w:val="24"/>
        </w:rPr>
      </w:pPr>
      <w:r>
        <w:rPr>
          <w:rFonts w:ascii="Times New Roman" w:eastAsia="Times New Roman" w:hAnsi="Times New Roman"/>
          <w:sz w:val="24"/>
          <w:szCs w:val="24"/>
        </w:rPr>
        <w:t>Zamawiający może dochodzić roszczeń z tytułu rękojmi za wady, niezależnie od uprawnień wynikających z gwarancji jakości.</w:t>
      </w:r>
    </w:p>
    <w:p w14:paraId="6FF76300" w14:textId="6B2D4D1D" w:rsidR="00D211E8" w:rsidRPr="003852C9" w:rsidRDefault="00D211E8" w:rsidP="003852C9">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709" w:hanging="425"/>
        <w:jc w:val="center"/>
        <w:rPr>
          <w:rFonts w:ascii="Times New Roman" w:hAnsi="Times New Roman"/>
          <w:b/>
          <w:bCs/>
          <w:sz w:val="24"/>
          <w:szCs w:val="24"/>
        </w:rPr>
      </w:pPr>
      <w:r>
        <w:rPr>
          <w:rFonts w:ascii="Times New Roman" w:hAnsi="Times New Roman"/>
          <w:b/>
          <w:bCs/>
          <w:sz w:val="24"/>
          <w:szCs w:val="24"/>
        </w:rPr>
        <w:t>SPOSÓB PRZYGOTOWANIA OFERTY</w:t>
      </w:r>
    </w:p>
    <w:p w14:paraId="009DF7F5" w14:textId="77777777" w:rsidR="00D211E8" w:rsidRDefault="00D211E8" w:rsidP="00D211E8">
      <w:pPr>
        <w:pStyle w:val="Akapitzlist"/>
        <w:numPr>
          <w:ilvl w:val="0"/>
          <w:numId w:val="14"/>
        </w:numPr>
        <w:ind w:left="567" w:hanging="425"/>
        <w:jc w:val="both"/>
        <w:rPr>
          <w:rFonts w:ascii="Times New Roman" w:hAnsi="Times New Roman"/>
          <w:sz w:val="24"/>
          <w:szCs w:val="24"/>
        </w:rPr>
      </w:pPr>
      <w:r>
        <w:rPr>
          <w:rFonts w:ascii="Times New Roman" w:hAnsi="Times New Roman"/>
          <w:sz w:val="24"/>
          <w:szCs w:val="24"/>
        </w:rPr>
        <w:t>Treść oferty musi odpowiadać treści zapytania ofertowego.</w:t>
      </w:r>
    </w:p>
    <w:p w14:paraId="473E1658" w14:textId="71A1389E" w:rsidR="00D211E8" w:rsidRDefault="00D211E8" w:rsidP="00D211E8">
      <w:pPr>
        <w:pStyle w:val="Akapitzlist"/>
        <w:numPr>
          <w:ilvl w:val="0"/>
          <w:numId w:val="14"/>
        </w:numPr>
        <w:ind w:left="567" w:hanging="425"/>
        <w:jc w:val="both"/>
        <w:rPr>
          <w:rFonts w:ascii="Times New Roman" w:hAnsi="Times New Roman"/>
          <w:sz w:val="24"/>
          <w:szCs w:val="24"/>
        </w:rPr>
      </w:pPr>
      <w:r>
        <w:rPr>
          <w:rFonts w:ascii="Times New Roman" w:hAnsi="Times New Roman"/>
          <w:sz w:val="24"/>
          <w:szCs w:val="24"/>
        </w:rPr>
        <w:t xml:space="preserve">Wykonawca ma prawo złożyć </w:t>
      </w:r>
      <w:r w:rsidR="00EA5E4F">
        <w:rPr>
          <w:rFonts w:ascii="Times New Roman" w:hAnsi="Times New Roman"/>
          <w:sz w:val="24"/>
          <w:szCs w:val="24"/>
        </w:rPr>
        <w:t>więcej niż</w:t>
      </w:r>
      <w:r>
        <w:rPr>
          <w:rFonts w:ascii="Times New Roman" w:hAnsi="Times New Roman"/>
          <w:sz w:val="24"/>
          <w:szCs w:val="24"/>
        </w:rPr>
        <w:t xml:space="preserve"> jedną ofertę.</w:t>
      </w:r>
    </w:p>
    <w:p w14:paraId="33EC0B7B" w14:textId="77777777" w:rsidR="00D211E8" w:rsidRDefault="00D211E8" w:rsidP="00D211E8">
      <w:pPr>
        <w:pStyle w:val="Akapitzlist"/>
        <w:numPr>
          <w:ilvl w:val="0"/>
          <w:numId w:val="14"/>
        </w:numPr>
        <w:ind w:left="567" w:hanging="425"/>
        <w:jc w:val="both"/>
      </w:pPr>
      <w:r>
        <w:rPr>
          <w:rFonts w:ascii="Times New Roman" w:hAnsi="Times New Roman"/>
          <w:sz w:val="24"/>
          <w:szCs w:val="24"/>
        </w:rPr>
        <w:t xml:space="preserve">Oferta stanowi wypełniony formularz ofertowy stanowiący </w:t>
      </w:r>
      <w:r>
        <w:rPr>
          <w:rFonts w:ascii="Times New Roman" w:hAnsi="Times New Roman"/>
          <w:b/>
          <w:bCs/>
          <w:sz w:val="24"/>
          <w:szCs w:val="24"/>
        </w:rPr>
        <w:t>załącznik nr 1</w:t>
      </w:r>
      <w:r>
        <w:rPr>
          <w:rFonts w:ascii="Times New Roman" w:hAnsi="Times New Roman"/>
          <w:sz w:val="24"/>
          <w:szCs w:val="24"/>
        </w:rPr>
        <w:t xml:space="preserve"> </w:t>
      </w:r>
      <w:r>
        <w:rPr>
          <w:rFonts w:ascii="Times New Roman" w:hAnsi="Times New Roman"/>
          <w:sz w:val="24"/>
          <w:szCs w:val="24"/>
        </w:rPr>
        <w:br/>
        <w:t xml:space="preserve">wraz z załączonymi wymaganymi dokumentami, zaświadczeniami, oświadczeniami </w:t>
      </w:r>
      <w:r>
        <w:rPr>
          <w:rFonts w:ascii="Times New Roman" w:hAnsi="Times New Roman"/>
          <w:sz w:val="24"/>
          <w:szCs w:val="24"/>
        </w:rPr>
        <w:br/>
        <w:t xml:space="preserve">oraz drukami sporządzonymi przez Zamawiającego. </w:t>
      </w:r>
    </w:p>
    <w:p w14:paraId="578D9241" w14:textId="77777777" w:rsidR="00D211E8" w:rsidRDefault="00D211E8" w:rsidP="00D211E8">
      <w:pPr>
        <w:pStyle w:val="Akapitzlist"/>
        <w:numPr>
          <w:ilvl w:val="0"/>
          <w:numId w:val="14"/>
        </w:numPr>
        <w:spacing w:after="5" w:line="240" w:lineRule="auto"/>
        <w:ind w:left="567" w:right="124" w:hanging="425"/>
        <w:jc w:val="both"/>
      </w:pPr>
      <w:r>
        <w:rPr>
          <w:rFonts w:ascii="Times New Roman" w:eastAsia="Times New Roman" w:hAnsi="Times New Roman"/>
          <w:color w:val="000000"/>
          <w:sz w:val="24"/>
          <w:lang w:eastAsia="pl-PL"/>
        </w:rPr>
        <w:t>W przypadku, gdy Wykonawca dołącza do oferty jako załącznik kopię jakiegoś dokumentu, kopia winna być czytelna, poświadczona za zgodność z oryginałem przez Wykonawcę.</w:t>
      </w:r>
    </w:p>
    <w:p w14:paraId="6D30BDD9" w14:textId="77777777" w:rsidR="00D211E8" w:rsidRDefault="00D211E8" w:rsidP="00D211E8">
      <w:pPr>
        <w:pStyle w:val="Akapitzlist"/>
        <w:numPr>
          <w:ilvl w:val="0"/>
          <w:numId w:val="14"/>
        </w:numPr>
        <w:spacing w:after="5" w:line="240" w:lineRule="auto"/>
        <w:ind w:left="567" w:right="124" w:hanging="425"/>
        <w:jc w:val="both"/>
      </w:pPr>
      <w:r>
        <w:rPr>
          <w:rFonts w:ascii="Times New Roman" w:eastAsia="Times New Roman" w:hAnsi="Times New Roman"/>
          <w:color w:val="000000"/>
          <w:sz w:val="24"/>
          <w:lang w:eastAsia="pl-PL"/>
        </w:rPr>
        <w:t>Oferta i oświadczenia muszą być podpisane przez:</w:t>
      </w:r>
    </w:p>
    <w:p w14:paraId="01F02B44" w14:textId="77777777" w:rsidR="00D211E8" w:rsidRDefault="00D211E8" w:rsidP="00D211E8">
      <w:pPr>
        <w:numPr>
          <w:ilvl w:val="1"/>
          <w:numId w:val="15"/>
        </w:numPr>
        <w:spacing w:after="39" w:line="240" w:lineRule="auto"/>
        <w:ind w:right="124" w:hanging="350"/>
        <w:jc w:val="both"/>
      </w:pPr>
      <w:r>
        <w:rPr>
          <w:rFonts w:ascii="Times New Roman" w:eastAsia="Times New Roman" w:hAnsi="Times New Roman"/>
          <w:color w:val="000000"/>
          <w:sz w:val="24"/>
          <w:lang w:eastAsia="pl-PL"/>
        </w:rPr>
        <w:t xml:space="preserve">osobę/osoby upoważnione do reprezentowania Wykonawcy w obrocie prawnym i zaciągania zobowiązań w wysokości odpowiadającej cenie oferty zgodnie z danymi ujawnionymi w KRS — rejestrze przedsiębiorców </w:t>
      </w:r>
      <w:r>
        <w:rPr>
          <w:rFonts w:ascii="Times New Roman" w:eastAsia="Times New Roman" w:hAnsi="Times New Roman"/>
          <w:color w:val="000000"/>
          <w:sz w:val="24"/>
          <w:lang w:eastAsia="pl-PL"/>
        </w:rPr>
        <w:br/>
        <w:t>albo w ewidencji działalności gospodarczej,</w:t>
      </w:r>
    </w:p>
    <w:p w14:paraId="75B885E0" w14:textId="77777777" w:rsidR="00D211E8" w:rsidRDefault="00D211E8" w:rsidP="00D211E8">
      <w:pPr>
        <w:numPr>
          <w:ilvl w:val="1"/>
          <w:numId w:val="15"/>
        </w:numPr>
        <w:spacing w:after="130" w:line="240" w:lineRule="auto"/>
        <w:ind w:right="124" w:hanging="350"/>
        <w:jc w:val="both"/>
      </w:pPr>
      <w:r>
        <w:rPr>
          <w:rFonts w:ascii="Times New Roman" w:eastAsia="Times New Roman" w:hAnsi="Times New Roman"/>
          <w:color w:val="000000"/>
          <w:sz w:val="24"/>
          <w:lang w:eastAsia="pl-PL"/>
        </w:rPr>
        <w:t>osobę/osoby posiadające pełnomocnictwo.</w:t>
      </w:r>
    </w:p>
    <w:p w14:paraId="42F4C8BB" w14:textId="77777777" w:rsidR="00D211E8" w:rsidRDefault="00D211E8" w:rsidP="00D211E8">
      <w:pPr>
        <w:pStyle w:val="Akapitzlist"/>
        <w:numPr>
          <w:ilvl w:val="0"/>
          <w:numId w:val="14"/>
        </w:numPr>
        <w:spacing w:after="5" w:line="240" w:lineRule="auto"/>
        <w:ind w:left="567" w:right="124" w:hanging="425"/>
        <w:jc w:val="both"/>
      </w:pPr>
      <w:r>
        <w:rPr>
          <w:rFonts w:ascii="Times New Roman" w:eastAsia="Times New Roman" w:hAnsi="Times New Roman"/>
          <w:color w:val="000000"/>
          <w:sz w:val="24"/>
          <w:lang w:eastAsia="pl-PL"/>
        </w:rPr>
        <w:t>Sposób złożenia oferty:</w:t>
      </w:r>
    </w:p>
    <w:p w14:paraId="43C57D22" w14:textId="77777777" w:rsidR="00D211E8" w:rsidRDefault="00D211E8" w:rsidP="00D211E8">
      <w:pPr>
        <w:numPr>
          <w:ilvl w:val="0"/>
          <w:numId w:val="16"/>
        </w:numPr>
        <w:spacing w:after="5" w:line="268" w:lineRule="auto"/>
        <w:ind w:right="124" w:hanging="350"/>
        <w:jc w:val="both"/>
      </w:pPr>
      <w:r>
        <w:rPr>
          <w:rFonts w:ascii="Times New Roman" w:eastAsia="Times New Roman" w:hAnsi="Times New Roman"/>
          <w:color w:val="000000"/>
          <w:sz w:val="24"/>
          <w:lang w:eastAsia="pl-PL"/>
        </w:rPr>
        <w:t>Ofertę należy sporządzić w języku polskim.</w:t>
      </w:r>
    </w:p>
    <w:p w14:paraId="0A5E5AF8" w14:textId="77777777" w:rsidR="00D211E8" w:rsidRDefault="00D211E8" w:rsidP="00D211E8">
      <w:pPr>
        <w:numPr>
          <w:ilvl w:val="0"/>
          <w:numId w:val="16"/>
        </w:numPr>
        <w:spacing w:after="47" w:line="240" w:lineRule="auto"/>
        <w:ind w:right="124" w:hanging="350"/>
        <w:jc w:val="both"/>
      </w:pPr>
      <w:r>
        <w:rPr>
          <w:rFonts w:ascii="Times New Roman" w:eastAsia="Times New Roman" w:hAnsi="Times New Roman"/>
          <w:color w:val="000000"/>
          <w:sz w:val="24"/>
          <w:lang w:eastAsia="pl-PL"/>
        </w:rPr>
        <w:lastRenderedPageBreak/>
        <w:t xml:space="preserve">W przypadku, gdyby oferta, oświadczenia lub dokumenty zawierały informacje stanowiące tajemnicę przedsiębiorstwa w rozumieniu przepisów o zwalczaniu nieuczciwej konkurencji, Wykonawca powinien w sposób nie budzący wątpliwości zastrzec, które informacje zawarte w ofercie stanowią tajemnice przedsiębiorstwa. Informacje te powinny być oddzielone od pozostałych dokumentów znajdujących się w składanej ofercie poprzez ich umieszczenie </w:t>
      </w:r>
      <w:r>
        <w:rPr>
          <w:rFonts w:ascii="Times New Roman" w:eastAsia="Times New Roman" w:hAnsi="Times New Roman"/>
          <w:color w:val="000000"/>
          <w:sz w:val="24"/>
          <w:lang w:eastAsia="pl-PL"/>
        </w:rPr>
        <w:br/>
        <w:t xml:space="preserve">w odrębnym opakowaniu, muszą być oznaczone klauzulą: </w:t>
      </w:r>
      <w:r>
        <w:rPr>
          <w:rFonts w:ascii="Times New Roman" w:eastAsia="Times New Roman" w:hAnsi="Times New Roman"/>
          <w:b/>
          <w:bCs/>
          <w:color w:val="000000"/>
          <w:sz w:val="24"/>
          <w:lang w:eastAsia="pl-PL"/>
        </w:rPr>
        <w:t>"Informacje stanowiące tajemnicę przedsiębiorstwa”.</w:t>
      </w:r>
    </w:p>
    <w:p w14:paraId="60D498DC" w14:textId="77777777" w:rsidR="00D211E8" w:rsidRDefault="00D211E8" w:rsidP="00D211E8">
      <w:pPr>
        <w:numPr>
          <w:ilvl w:val="0"/>
          <w:numId w:val="16"/>
        </w:numPr>
        <w:spacing w:after="5" w:line="240" w:lineRule="auto"/>
        <w:ind w:right="124" w:hanging="350"/>
        <w:jc w:val="both"/>
      </w:pPr>
      <w:r>
        <w:rPr>
          <w:rFonts w:ascii="Times New Roman" w:eastAsia="Times New Roman" w:hAnsi="Times New Roman"/>
          <w:color w:val="000000"/>
          <w:sz w:val="24"/>
          <w:lang w:eastAsia="pl-PL"/>
        </w:rPr>
        <w:t xml:space="preserve">Przez tajemnice przedsiębiorstwa rozumie się nieujawnione do wiadomości publicznej informacje techniczne, technologiczne, organizacyjne przedsiębiorstwa lub inne informacje posiadające wartość gospodarczą, </w:t>
      </w:r>
      <w:r>
        <w:rPr>
          <w:rFonts w:ascii="Times New Roman" w:eastAsia="Times New Roman" w:hAnsi="Times New Roman"/>
          <w:color w:val="000000"/>
          <w:sz w:val="24"/>
          <w:lang w:eastAsia="pl-PL"/>
        </w:rPr>
        <w:br/>
        <w:t>co do których przedsiębiorca podjął niezbędne działania w celu zachowania ich poufności.</w:t>
      </w:r>
    </w:p>
    <w:p w14:paraId="56F915AC" w14:textId="77777777" w:rsidR="00D211E8" w:rsidRDefault="00D211E8" w:rsidP="00D211E8">
      <w:pPr>
        <w:spacing w:after="5" w:line="240" w:lineRule="auto"/>
        <w:ind w:left="1301" w:right="124" w:hanging="346"/>
        <w:jc w:val="both"/>
      </w:pPr>
      <w:r>
        <w:rPr>
          <w:rFonts w:ascii="Times New Roman" w:eastAsia="Times New Roman" w:hAnsi="Times New Roman"/>
          <w:color w:val="000000"/>
          <w:sz w:val="24"/>
          <w:lang w:eastAsia="pl-PL"/>
        </w:rPr>
        <w:t>5) Wykonawca nie może zastrzec informacji dotyczących nazwy (firmy oraz adresów wykonawców, informacji dotyczących ceny, terminu wykonania zamówienia, okresu gwarancji i warunków płatności zawartych w ofertach.</w:t>
      </w:r>
    </w:p>
    <w:p w14:paraId="2CC15AF3" w14:textId="77777777" w:rsidR="00D211E8" w:rsidRDefault="00D211E8" w:rsidP="00D211E8">
      <w:pPr>
        <w:numPr>
          <w:ilvl w:val="1"/>
          <w:numId w:val="16"/>
        </w:numPr>
        <w:spacing w:after="105" w:line="240" w:lineRule="auto"/>
        <w:ind w:left="1305" w:right="124" w:hanging="355"/>
        <w:jc w:val="both"/>
      </w:pPr>
      <w:r>
        <w:rPr>
          <w:rFonts w:ascii="Times New Roman" w:eastAsia="Times New Roman" w:hAnsi="Times New Roman"/>
          <w:color w:val="000000"/>
          <w:sz w:val="24"/>
          <w:lang w:eastAsia="pl-PL"/>
        </w:rPr>
        <w:t>Konsekwencje złożenia oferty niezgodnej z ww. opisem ponosi Wykonawca.</w:t>
      </w:r>
    </w:p>
    <w:p w14:paraId="10CAF299" w14:textId="77777777" w:rsidR="00D211E8" w:rsidRDefault="00D211E8" w:rsidP="00D211E8">
      <w:pPr>
        <w:numPr>
          <w:ilvl w:val="1"/>
          <w:numId w:val="16"/>
        </w:numPr>
        <w:spacing w:after="5" w:line="240" w:lineRule="auto"/>
        <w:ind w:left="1305" w:right="124" w:hanging="355"/>
        <w:jc w:val="both"/>
      </w:pPr>
      <w:r>
        <w:rPr>
          <w:rFonts w:ascii="Times New Roman" w:eastAsia="Times New Roman" w:hAnsi="Times New Roman"/>
          <w:color w:val="000000"/>
          <w:sz w:val="24"/>
          <w:lang w:eastAsia="pl-PL"/>
        </w:rPr>
        <w:t xml:space="preserve">Wykonawca może przed upływem terminu do składania ofert, zmienić </w:t>
      </w:r>
      <w:r>
        <w:rPr>
          <w:rFonts w:ascii="Times New Roman" w:eastAsia="Times New Roman" w:hAnsi="Times New Roman"/>
          <w:color w:val="000000"/>
          <w:sz w:val="24"/>
          <w:lang w:eastAsia="pl-PL"/>
        </w:rPr>
        <w:br/>
        <w:t>lub wycofać ofertę.</w:t>
      </w:r>
    </w:p>
    <w:p w14:paraId="54C994A6" w14:textId="77777777" w:rsidR="00D211E8" w:rsidRDefault="00D211E8" w:rsidP="00D211E8">
      <w:pPr>
        <w:numPr>
          <w:ilvl w:val="1"/>
          <w:numId w:val="16"/>
        </w:numPr>
        <w:spacing w:after="5" w:line="240" w:lineRule="auto"/>
        <w:ind w:left="1305" w:right="124" w:hanging="355"/>
        <w:jc w:val="both"/>
      </w:pPr>
      <w:r>
        <w:rPr>
          <w:rFonts w:ascii="Times New Roman" w:eastAsia="Times New Roman" w:hAnsi="Times New Roman"/>
          <w:color w:val="000000"/>
          <w:sz w:val="24"/>
          <w:lang w:eastAsia="pl-PL"/>
        </w:rPr>
        <w:t>Powiadomienie o wprowadzeniu zmian musi być złożone wg takich samych wymagań jak składana oferta, odpowiednio oznakowanych „ZMIANY”.</w:t>
      </w:r>
    </w:p>
    <w:p w14:paraId="54587F91" w14:textId="77777777" w:rsidR="00D211E8" w:rsidRDefault="00D211E8" w:rsidP="00D211E8">
      <w:pPr>
        <w:numPr>
          <w:ilvl w:val="1"/>
          <w:numId w:val="16"/>
        </w:numPr>
        <w:spacing w:after="5" w:line="240" w:lineRule="auto"/>
        <w:ind w:left="1305" w:right="124" w:hanging="355"/>
        <w:jc w:val="both"/>
      </w:pPr>
      <w:r>
        <w:rPr>
          <w:rFonts w:ascii="Times New Roman" w:eastAsia="Times New Roman" w:hAnsi="Times New Roman"/>
          <w:color w:val="000000"/>
          <w:sz w:val="24"/>
          <w:lang w:eastAsia="pl-PL"/>
        </w:rPr>
        <w:t xml:space="preserve">Wykonawca może wycofać złożoną ofertę pod warunkiem, że Zamawiający otrzyma pisemne powiadomienie o wycofaniu oferty przed upływem terminu składania ofert (wg takich samych zasad jak przy wprowadzaniu zmian </w:t>
      </w:r>
      <w:r>
        <w:rPr>
          <w:rFonts w:ascii="Times New Roman" w:eastAsia="Times New Roman" w:hAnsi="Times New Roman"/>
          <w:color w:val="000000"/>
          <w:sz w:val="24"/>
          <w:lang w:eastAsia="pl-PL"/>
        </w:rPr>
        <w:br/>
        <w:t>i poprawek) z napisem na kopercie „WYCOFANIE”.</w:t>
      </w:r>
    </w:p>
    <w:p w14:paraId="6222C0A7" w14:textId="77777777" w:rsidR="00D211E8" w:rsidRDefault="00D211E8" w:rsidP="00D211E8">
      <w:pPr>
        <w:numPr>
          <w:ilvl w:val="1"/>
          <w:numId w:val="16"/>
        </w:numPr>
        <w:spacing w:after="462" w:line="240" w:lineRule="auto"/>
        <w:ind w:left="1305" w:right="124" w:hanging="355"/>
        <w:jc w:val="both"/>
      </w:pPr>
      <w:r>
        <w:rPr>
          <w:rFonts w:ascii="Times New Roman" w:eastAsia="Times New Roman" w:hAnsi="Times New Roman"/>
          <w:color w:val="000000"/>
          <w:sz w:val="24"/>
          <w:lang w:eastAsia="pl-PL"/>
        </w:rPr>
        <w:t xml:space="preserve">Wszystkie dokumenty stanowiące i tworzące ofertę winny być wypełnione przez Wykonawcę według warunków i postanowień zawartych w zapytaniu ofertowym. Jeżeli jakaś część dokumentu nie dotyczy Wykonawcy, wpisują oni zwrot </w:t>
      </w:r>
      <w:r>
        <w:rPr>
          <w:rFonts w:ascii="Times New Roman" w:eastAsia="Times New Roman" w:hAnsi="Times New Roman"/>
          <w:b/>
          <w:bCs/>
          <w:color w:val="000000"/>
          <w:sz w:val="24"/>
          <w:lang w:eastAsia="pl-PL"/>
        </w:rPr>
        <w:t>„nie dotyczy”</w:t>
      </w:r>
      <w:r>
        <w:rPr>
          <w:rFonts w:ascii="Times New Roman" w:eastAsia="Times New Roman" w:hAnsi="Times New Roman"/>
          <w:color w:val="000000"/>
          <w:sz w:val="24"/>
          <w:lang w:eastAsia="pl-PL"/>
        </w:rPr>
        <w:t>.</w:t>
      </w:r>
    </w:p>
    <w:p w14:paraId="6A45C4D8" w14:textId="61A5F74A" w:rsidR="00D211E8" w:rsidRDefault="00D211E8" w:rsidP="00D211E8">
      <w:pPr>
        <w:keepNext/>
        <w:keepLines/>
        <w:pBdr>
          <w:top w:val="single" w:sz="12" w:space="0" w:color="000000"/>
          <w:left w:val="single" w:sz="12" w:space="0" w:color="000000"/>
          <w:bottom w:val="single" w:sz="12" w:space="0" w:color="000000"/>
          <w:right w:val="single" w:sz="12" w:space="0" w:color="000000"/>
        </w:pBdr>
        <w:shd w:val="clear" w:color="auto" w:fill="F2F2F2"/>
        <w:spacing w:after="240"/>
        <w:ind w:left="232"/>
        <w:jc w:val="center"/>
        <w:outlineLvl w:val="0"/>
        <w:rPr>
          <w:rFonts w:ascii="Times New Roman" w:eastAsia="Times New Roman" w:hAnsi="Times New Roman"/>
          <w:b/>
          <w:bCs/>
          <w:color w:val="000000"/>
          <w:sz w:val="26"/>
          <w:lang w:eastAsia="pl-PL"/>
        </w:rPr>
      </w:pPr>
      <w:r>
        <w:rPr>
          <w:rFonts w:ascii="Times New Roman" w:eastAsia="Times New Roman" w:hAnsi="Times New Roman"/>
          <w:b/>
          <w:bCs/>
          <w:color w:val="000000"/>
          <w:sz w:val="26"/>
          <w:lang w:eastAsia="pl-PL"/>
        </w:rPr>
        <w:t>VII. MIEJSCE ORAZ TERMIN SKŁADANIA OFERT</w:t>
      </w:r>
    </w:p>
    <w:p w14:paraId="256CB68B" w14:textId="77777777" w:rsidR="00915A1D" w:rsidRPr="00915A1D" w:rsidRDefault="00915A1D" w:rsidP="00915A1D">
      <w:pPr>
        <w:widowControl w:val="0"/>
        <w:suppressAutoHyphens w:val="0"/>
        <w:autoSpaceDE w:val="0"/>
        <w:spacing w:after="0" w:line="240" w:lineRule="auto"/>
        <w:jc w:val="both"/>
        <w:textAlignment w:val="auto"/>
        <w:rPr>
          <w:rFonts w:ascii="Times New Roman" w:hAnsi="Times New Roman"/>
          <w:color w:val="000000"/>
          <w:sz w:val="24"/>
          <w:szCs w:val="24"/>
          <w:lang w:eastAsia="pl-PL"/>
        </w:rPr>
      </w:pPr>
      <w:r w:rsidRPr="00915A1D">
        <w:rPr>
          <w:rFonts w:ascii="Times New Roman" w:hAnsi="Times New Roman"/>
          <w:color w:val="000000"/>
          <w:sz w:val="24"/>
          <w:szCs w:val="24"/>
          <w:lang w:eastAsia="pl-PL"/>
        </w:rPr>
        <w:t xml:space="preserve">Oferta powinna być sporządzona na podstawie zapytania ofertowego i załączonych do niej załączników.  </w:t>
      </w:r>
    </w:p>
    <w:p w14:paraId="56A3AC0A" w14:textId="77777777" w:rsidR="00915A1D" w:rsidRPr="00915A1D" w:rsidRDefault="00915A1D" w:rsidP="00915A1D">
      <w:pPr>
        <w:widowControl w:val="0"/>
        <w:suppressAutoHyphens w:val="0"/>
        <w:autoSpaceDE w:val="0"/>
        <w:spacing w:after="0" w:line="240" w:lineRule="auto"/>
        <w:jc w:val="both"/>
        <w:textAlignment w:val="auto"/>
        <w:rPr>
          <w:sz w:val="24"/>
          <w:szCs w:val="24"/>
        </w:rPr>
      </w:pPr>
      <w:r w:rsidRPr="00915A1D">
        <w:rPr>
          <w:rFonts w:ascii="Times New Roman" w:hAnsi="Times New Roman"/>
          <w:color w:val="000000"/>
          <w:sz w:val="24"/>
          <w:szCs w:val="24"/>
          <w:lang w:eastAsia="pl-PL"/>
        </w:rPr>
        <w:t xml:space="preserve">Ofertę należy złożyć przy użyciu środków komunikacji elektronicznej tzn. </w:t>
      </w:r>
      <w:r w:rsidRPr="00915A1D">
        <w:rPr>
          <w:rFonts w:ascii="Times New Roman" w:hAnsi="Times New Roman"/>
          <w:color w:val="4472C4"/>
          <w:sz w:val="24"/>
          <w:szCs w:val="24"/>
          <w:lang w:eastAsia="pl-PL"/>
        </w:rPr>
        <w:t>platformazakupowa.pl</w:t>
      </w:r>
      <w:r w:rsidRPr="00915A1D">
        <w:rPr>
          <w:rFonts w:ascii="Times New Roman" w:hAnsi="Times New Roman"/>
          <w:color w:val="000000"/>
          <w:sz w:val="24"/>
          <w:szCs w:val="24"/>
          <w:lang w:eastAsia="pl-PL"/>
        </w:rPr>
        <w:t xml:space="preserve"> i powinna być  podpisana kwalifikowanym podpisem elektronicznym, podpisem zaufanym lub podpisem osobistym przez osobę upoważnioną.</w:t>
      </w:r>
    </w:p>
    <w:p w14:paraId="600BE8A7" w14:textId="007E2E3F" w:rsidR="00915A1D" w:rsidRDefault="00915A1D" w:rsidP="00915A1D">
      <w:pPr>
        <w:widowControl w:val="0"/>
        <w:suppressAutoHyphens w:val="0"/>
        <w:autoSpaceDE w:val="0"/>
        <w:spacing w:after="0" w:line="240" w:lineRule="auto"/>
        <w:jc w:val="both"/>
        <w:textAlignment w:val="auto"/>
        <w:rPr>
          <w:rFonts w:ascii="Times New Roman" w:hAnsi="Times New Roman"/>
          <w:color w:val="FF0000"/>
          <w:sz w:val="24"/>
          <w:szCs w:val="24"/>
          <w:lang w:eastAsia="pl-PL"/>
        </w:rPr>
      </w:pPr>
      <w:r w:rsidRPr="00915A1D">
        <w:rPr>
          <w:rFonts w:ascii="Times New Roman" w:hAnsi="Times New Roman"/>
          <w:color w:val="000000"/>
          <w:sz w:val="24"/>
          <w:szCs w:val="24"/>
          <w:lang w:eastAsia="pl-PL"/>
        </w:rPr>
        <w:t xml:space="preserve">Ofertę wraz z wymaganymi załącznikami należy złożyć do dnia </w:t>
      </w:r>
      <w:r w:rsidR="00C35A06" w:rsidRPr="00C35A06">
        <w:rPr>
          <w:rFonts w:ascii="Times New Roman" w:hAnsi="Times New Roman"/>
          <w:b/>
          <w:bCs/>
          <w:sz w:val="24"/>
          <w:szCs w:val="24"/>
          <w:lang w:eastAsia="pl-PL"/>
        </w:rPr>
        <w:t>23</w:t>
      </w:r>
      <w:r w:rsidRPr="00915A1D">
        <w:rPr>
          <w:rFonts w:ascii="Times New Roman" w:hAnsi="Times New Roman"/>
          <w:b/>
          <w:bCs/>
          <w:sz w:val="24"/>
          <w:szCs w:val="24"/>
          <w:lang w:eastAsia="pl-PL"/>
        </w:rPr>
        <w:t>.11.2022r.</w:t>
      </w:r>
      <w:r w:rsidRPr="00915A1D">
        <w:rPr>
          <w:rFonts w:ascii="Times New Roman" w:hAnsi="Times New Roman"/>
          <w:b/>
          <w:color w:val="FF0000"/>
          <w:sz w:val="24"/>
          <w:szCs w:val="24"/>
          <w:lang w:eastAsia="pl-PL"/>
        </w:rPr>
        <w:t xml:space="preserve"> </w:t>
      </w:r>
      <w:r w:rsidRPr="00915A1D">
        <w:rPr>
          <w:rFonts w:ascii="Times New Roman" w:hAnsi="Times New Roman"/>
          <w:b/>
          <w:sz w:val="24"/>
          <w:szCs w:val="24"/>
          <w:lang w:eastAsia="pl-PL"/>
        </w:rPr>
        <w:t>do godz. 1</w:t>
      </w:r>
      <w:r>
        <w:rPr>
          <w:rFonts w:ascii="Times New Roman" w:hAnsi="Times New Roman"/>
          <w:b/>
          <w:sz w:val="24"/>
          <w:szCs w:val="24"/>
          <w:lang w:eastAsia="pl-PL"/>
        </w:rPr>
        <w:t>0</w:t>
      </w:r>
      <w:r w:rsidRPr="00915A1D">
        <w:rPr>
          <w:rFonts w:ascii="Times New Roman" w:hAnsi="Times New Roman"/>
          <w:b/>
          <w:sz w:val="24"/>
          <w:szCs w:val="24"/>
          <w:vertAlign w:val="superscript"/>
          <w:lang w:eastAsia="pl-PL"/>
        </w:rPr>
        <w:t>00</w:t>
      </w:r>
      <w:r w:rsidRPr="00915A1D">
        <w:rPr>
          <w:rFonts w:ascii="Times New Roman" w:hAnsi="Times New Roman"/>
          <w:color w:val="FF0000"/>
          <w:sz w:val="24"/>
          <w:szCs w:val="24"/>
          <w:lang w:eastAsia="pl-PL"/>
        </w:rPr>
        <w:t xml:space="preserve"> </w:t>
      </w:r>
    </w:p>
    <w:p w14:paraId="03C0D63F" w14:textId="77777777" w:rsidR="00F04B58" w:rsidRDefault="00F04B58" w:rsidP="00915A1D">
      <w:pPr>
        <w:widowControl w:val="0"/>
        <w:suppressAutoHyphens w:val="0"/>
        <w:autoSpaceDE w:val="0"/>
        <w:spacing w:after="0" w:line="240" w:lineRule="auto"/>
        <w:jc w:val="both"/>
        <w:textAlignment w:val="auto"/>
        <w:rPr>
          <w:rFonts w:ascii="Times New Roman" w:hAnsi="Times New Roman"/>
          <w:color w:val="FF0000"/>
          <w:sz w:val="24"/>
          <w:szCs w:val="24"/>
          <w:lang w:eastAsia="pl-PL"/>
        </w:rPr>
      </w:pPr>
    </w:p>
    <w:p w14:paraId="125A7D21" w14:textId="53FD8442" w:rsidR="00F04B58" w:rsidRPr="00F04B58" w:rsidRDefault="00F04B58" w:rsidP="00915A1D">
      <w:pPr>
        <w:widowControl w:val="0"/>
        <w:suppressAutoHyphens w:val="0"/>
        <w:autoSpaceDE w:val="0"/>
        <w:spacing w:after="0" w:line="240" w:lineRule="auto"/>
        <w:jc w:val="both"/>
        <w:textAlignment w:val="auto"/>
        <w:rPr>
          <w:b/>
          <w:bCs/>
          <w:sz w:val="24"/>
          <w:szCs w:val="24"/>
        </w:rPr>
      </w:pPr>
      <w:r w:rsidRPr="00F04B58">
        <w:rPr>
          <w:rFonts w:ascii="Times New Roman" w:hAnsi="Times New Roman"/>
          <w:b/>
          <w:bCs/>
          <w:sz w:val="24"/>
          <w:szCs w:val="24"/>
          <w:lang w:eastAsia="pl-PL"/>
        </w:rPr>
        <w:t>Zamawiający zastrzega sobie możliwość unieważnienia postepowania bez podania powodu</w:t>
      </w:r>
    </w:p>
    <w:p w14:paraId="43E93386" w14:textId="77777777" w:rsidR="00915A1D" w:rsidRPr="00F04B58" w:rsidRDefault="00915A1D" w:rsidP="00915A1D">
      <w:pPr>
        <w:widowControl w:val="0"/>
        <w:suppressAutoHyphens w:val="0"/>
        <w:autoSpaceDE w:val="0"/>
        <w:spacing w:after="0" w:line="276" w:lineRule="auto"/>
        <w:jc w:val="both"/>
        <w:textAlignment w:val="auto"/>
        <w:rPr>
          <w:rFonts w:ascii="Times New Roman" w:hAnsi="Times New Roman"/>
          <w:sz w:val="24"/>
          <w:szCs w:val="24"/>
          <w:lang w:eastAsia="pl-PL"/>
        </w:rPr>
      </w:pPr>
    </w:p>
    <w:p w14:paraId="646A61E3" w14:textId="34B8F468"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b/>
          <w:bCs/>
          <w:sz w:val="24"/>
          <w:szCs w:val="24"/>
        </w:rPr>
      </w:pPr>
      <w:r w:rsidRPr="00915A1D">
        <w:rPr>
          <w:rFonts w:ascii="Times New Roman" w:hAnsi="Times New Roman"/>
          <w:b/>
          <w:bCs/>
          <w:sz w:val="24"/>
          <w:szCs w:val="24"/>
        </w:rPr>
        <w:lastRenderedPageBreak/>
        <w:t>Informacje o sposobie porozumiewania się zamawiającego z Wykonawcami oraz przekazywania oświadczeń lub dokumentów</w:t>
      </w:r>
    </w:p>
    <w:p w14:paraId="603A22DF" w14:textId="5205F5EC"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1.    Osobą uprawnioną do kontaktu z Wykonawcami jest: Pan Leszek Klejna – inspektor ds. dróg w Urzędzie Gminy Grodziczno.</w:t>
      </w:r>
      <w:r w:rsidR="00C35A06">
        <w:rPr>
          <w:rFonts w:ascii="Times New Roman" w:hAnsi="Times New Roman"/>
          <w:sz w:val="24"/>
          <w:szCs w:val="24"/>
        </w:rPr>
        <w:t xml:space="preserve"> Tel. 509163559</w:t>
      </w:r>
    </w:p>
    <w:p w14:paraId="3158A3F2"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2.    Postępowanie prowadzone jest w języku polskim w formie elektronicznej za pośrednictwem </w:t>
      </w:r>
      <w:hyperlink r:id="rId8"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pod adresem: </w:t>
      </w:r>
      <w:hyperlink r:id="rId9" w:history="1">
        <w:r w:rsidRPr="00915A1D">
          <w:rPr>
            <w:rFonts w:ascii="Times New Roman" w:hAnsi="Times New Roman"/>
            <w:color w:val="0000FF"/>
            <w:sz w:val="24"/>
            <w:szCs w:val="24"/>
            <w:u w:val="single"/>
          </w:rPr>
          <w:t>Profil Nabywcy - Gmina Grodziczno (platformazakupowa.pl)</w:t>
        </w:r>
      </w:hyperlink>
    </w:p>
    <w:p w14:paraId="30965A13"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3.    W celu skrócenia czasu udzielenia odpowiedzi na pytania preferuje się, aby komunikacja między zamawiającym a Wykonawcami, w tym wszelkie oświadczenia, wnioski, zawiadomienia oraz informacje, przekazywane były za pośrednictwem </w:t>
      </w:r>
      <w:hyperlink r:id="rId10"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i formularza „Wyślij wiadomość do zamawiającego”. </w:t>
      </w:r>
    </w:p>
    <w:p w14:paraId="130A589B"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Za datę przekazania (wpływu) oświadczeń, wniosków, zawiadomień oraz informacji przyjmuje się datę ich przesłania za pośrednictwem </w:t>
      </w:r>
      <w:hyperlink r:id="rId11"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Pr="00915A1D">
          <w:rPr>
            <w:rFonts w:ascii="Times New Roman" w:hAnsi="Times New Roman"/>
            <w:color w:val="0000FF"/>
            <w:sz w:val="24"/>
            <w:szCs w:val="24"/>
            <w:u w:val="single"/>
          </w:rPr>
          <w:t>leszek@grodziczno.pl</w:t>
        </w:r>
      </w:hyperlink>
      <w:r w:rsidRPr="00915A1D">
        <w:rPr>
          <w:rFonts w:ascii="Times New Roman" w:hAnsi="Times New Roman"/>
          <w:sz w:val="24"/>
          <w:szCs w:val="24"/>
        </w:rPr>
        <w:t xml:space="preserve"> </w:t>
      </w:r>
    </w:p>
    <w:p w14:paraId="0EF5F3A6"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4.    Zamawiający będzie przekazywał wykonawcom informacje w formie elektronicznej za pośrednictwem </w:t>
      </w:r>
      <w:hyperlink r:id="rId13"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do konkretnego wykonawcy.</w:t>
      </w:r>
    </w:p>
    <w:p w14:paraId="0C90E9C5"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E64E277"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tj.:</w:t>
      </w:r>
    </w:p>
    <w:p w14:paraId="6F50B609"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a)    stały dostęp do sieci Internet o gwarantowanej przepustowości nie mniejszej niż 512 kb/s,</w:t>
      </w:r>
    </w:p>
    <w:p w14:paraId="06646A10"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5545A5C7"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c)    zainstalowana dowolna przeglądarka internetowa, w przypadku Internet Explorer minimalnie wersja 10 0.,</w:t>
      </w:r>
    </w:p>
    <w:p w14:paraId="6BF5A572"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d)   włączona obsługa JavaScript,</w:t>
      </w:r>
    </w:p>
    <w:p w14:paraId="49D904AB"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e)    zainstalowany program Adobe Acrobat Reader lub inny obsługujący format plików .pdf,</w:t>
      </w:r>
    </w:p>
    <w:p w14:paraId="2594F082"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f)    Platformazakupowa.pl działa według standardu przyjętego w komunikacji sieciowej - kodowanie UTF8,</w:t>
      </w:r>
    </w:p>
    <w:p w14:paraId="5DDB83A4"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g)   Oznaczenie czasu odbioru danych przez platformę zakupową stanowi datę oraz dokładny czas (hh:mm:ss) generowany wg. czasu lokalnego serwera synchronizowanego z zegarem Głównego Urzędu Miar.</w:t>
      </w:r>
    </w:p>
    <w:p w14:paraId="4956114E"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lastRenderedPageBreak/>
        <w:t>7.    Wykonawca, przystępując do niniejszego postępowania o udzielenie zamówienia publicznego:</w:t>
      </w:r>
    </w:p>
    <w:p w14:paraId="05E2B84E"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a)    akceptuje warunki korzystania z </w:t>
      </w:r>
      <w:hyperlink r:id="rId16"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określone w Regulaminie zamieszczonym na stronie internetowej </w:t>
      </w:r>
      <w:hyperlink r:id="rId17" w:history="1">
        <w:r w:rsidRPr="00915A1D">
          <w:rPr>
            <w:rFonts w:ascii="Times New Roman" w:hAnsi="Times New Roman"/>
            <w:color w:val="0000FF"/>
            <w:sz w:val="24"/>
            <w:szCs w:val="24"/>
            <w:u w:val="single"/>
          </w:rPr>
          <w:t>pod linkiem</w:t>
        </w:r>
      </w:hyperlink>
      <w:r w:rsidRPr="00915A1D">
        <w:rPr>
          <w:rFonts w:ascii="Times New Roman" w:hAnsi="Times New Roman"/>
          <w:sz w:val="24"/>
          <w:szCs w:val="24"/>
        </w:rPr>
        <w:t>  w zakładce „Regulamin" oraz uznaje go za wiążący,</w:t>
      </w:r>
    </w:p>
    <w:p w14:paraId="65C52914"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b)   zapoznał i stosuje się do Instrukcji składania ofert/wniosków dostępnej </w:t>
      </w:r>
      <w:hyperlink r:id="rId18" w:history="1">
        <w:r w:rsidRPr="00915A1D">
          <w:rPr>
            <w:rFonts w:ascii="Times New Roman" w:hAnsi="Times New Roman"/>
            <w:color w:val="0000FF"/>
            <w:sz w:val="24"/>
            <w:szCs w:val="24"/>
            <w:u w:val="single"/>
          </w:rPr>
          <w:t>pod linkiem</w:t>
        </w:r>
      </w:hyperlink>
      <w:r w:rsidRPr="00915A1D">
        <w:rPr>
          <w:rFonts w:ascii="Times New Roman" w:hAnsi="Times New Roman"/>
          <w:sz w:val="24"/>
          <w:szCs w:val="24"/>
        </w:rPr>
        <w:t xml:space="preserve">. </w:t>
      </w:r>
    </w:p>
    <w:p w14:paraId="57C5CC91"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8.    Zamawiający nie ponosi odpowiedzialności za złożenie oferty w sposób niezgodny z Instrukcją korzystania z</w:t>
      </w:r>
      <w:r w:rsidRPr="00915A1D">
        <w:rPr>
          <w:rFonts w:ascii="Times New Roman" w:hAnsi="Times New Roman"/>
          <w:b/>
          <w:bCs/>
          <w:sz w:val="24"/>
          <w:szCs w:val="24"/>
        </w:rPr>
        <w:t xml:space="preserve"> </w:t>
      </w:r>
      <w:hyperlink r:id="rId19"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A45AA85" w14:textId="3DAB93F9" w:rsidR="00915A1D" w:rsidRDefault="00915A1D" w:rsidP="00915A1D">
      <w:pPr>
        <w:tabs>
          <w:tab w:val="left" w:pos="6840"/>
          <w:tab w:val="left" w:pos="7088"/>
          <w:tab w:val="left" w:pos="7371"/>
          <w:tab w:val="left" w:pos="7513"/>
        </w:tabs>
        <w:spacing w:after="0" w:line="240" w:lineRule="auto"/>
        <w:jc w:val="both"/>
        <w:rPr>
          <w:rFonts w:ascii="Times New Roman" w:hAnsi="Times New Roman"/>
          <w:color w:val="0000FF"/>
          <w:sz w:val="24"/>
          <w:szCs w:val="24"/>
          <w:u w:val="single"/>
        </w:rPr>
      </w:pPr>
      <w:r w:rsidRPr="00915A1D">
        <w:rPr>
          <w:rFonts w:ascii="Times New Roman" w:hAnsi="Times New Roman"/>
          <w:sz w:val="24"/>
          <w:szCs w:val="24"/>
        </w:rPr>
        <w:t xml:space="preserve">9.    Zamawiający informuje, że instrukcje korzystania z </w:t>
      </w:r>
      <w:hyperlink r:id="rId20"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1"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znajdują się w zakładce „Instrukcje dla Wykonawców" na stronie internetowej pod adresem: </w:t>
      </w:r>
      <w:hyperlink r:id="rId22" w:history="1">
        <w:r w:rsidRPr="00915A1D">
          <w:rPr>
            <w:rFonts w:ascii="Times New Roman" w:hAnsi="Times New Roman"/>
            <w:color w:val="0000FF"/>
            <w:sz w:val="24"/>
            <w:szCs w:val="24"/>
            <w:u w:val="single"/>
          </w:rPr>
          <w:t>https://platformazakupowa.pl/strona/45-instrukcje</w:t>
        </w:r>
      </w:hyperlink>
    </w:p>
    <w:p w14:paraId="0A2478EF" w14:textId="34401A34" w:rsidR="00915A1D" w:rsidRDefault="00915A1D" w:rsidP="00915A1D">
      <w:pPr>
        <w:tabs>
          <w:tab w:val="left" w:pos="6840"/>
          <w:tab w:val="left" w:pos="7088"/>
          <w:tab w:val="left" w:pos="7371"/>
          <w:tab w:val="left" w:pos="7513"/>
        </w:tabs>
        <w:spacing w:after="0" w:line="240" w:lineRule="auto"/>
        <w:jc w:val="both"/>
        <w:rPr>
          <w:rFonts w:ascii="Times New Roman" w:hAnsi="Times New Roman"/>
          <w:color w:val="0000FF"/>
          <w:sz w:val="24"/>
          <w:szCs w:val="24"/>
          <w:u w:val="single"/>
        </w:rPr>
      </w:pPr>
    </w:p>
    <w:p w14:paraId="1A3A0B45"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color w:val="0000FF"/>
          <w:sz w:val="24"/>
          <w:szCs w:val="24"/>
          <w:u w:val="single"/>
        </w:rPr>
      </w:pPr>
    </w:p>
    <w:p w14:paraId="02B352F3" w14:textId="77777777" w:rsidR="00D211E8" w:rsidRDefault="00D211E8" w:rsidP="00D211E8">
      <w:pPr>
        <w:keepNext/>
        <w:keepLines/>
        <w:pBdr>
          <w:top w:val="single" w:sz="12" w:space="0" w:color="000000"/>
          <w:left w:val="single" w:sz="12" w:space="0" w:color="000000"/>
          <w:bottom w:val="single" w:sz="12" w:space="0" w:color="000000"/>
          <w:right w:val="single" w:sz="12" w:space="0" w:color="000000"/>
        </w:pBdr>
        <w:shd w:val="clear" w:color="auto" w:fill="D9D9D9"/>
        <w:spacing w:after="240"/>
        <w:ind w:left="431"/>
        <w:jc w:val="center"/>
        <w:outlineLvl w:val="1"/>
        <w:rPr>
          <w:rFonts w:ascii="Times New Roman" w:eastAsia="Times New Roman" w:hAnsi="Times New Roman"/>
          <w:b/>
          <w:bCs/>
          <w:color w:val="000000"/>
          <w:sz w:val="26"/>
          <w:lang w:eastAsia="pl-PL"/>
        </w:rPr>
      </w:pPr>
      <w:r>
        <w:rPr>
          <w:rFonts w:ascii="Times New Roman" w:eastAsia="Times New Roman" w:hAnsi="Times New Roman"/>
          <w:b/>
          <w:bCs/>
          <w:color w:val="000000"/>
          <w:sz w:val="26"/>
          <w:lang w:eastAsia="pl-PL"/>
        </w:rPr>
        <w:t>VIII. KRYTERIUM OCENY OFERT</w:t>
      </w:r>
    </w:p>
    <w:p w14:paraId="3481E847" w14:textId="77777777" w:rsidR="00D211E8" w:rsidRDefault="00D211E8" w:rsidP="00D211E8">
      <w:pPr>
        <w:rPr>
          <w:rFonts w:ascii="Times New Roman" w:hAnsi="Times New Roman"/>
        </w:rPr>
      </w:pPr>
      <w:r>
        <w:rPr>
          <w:rFonts w:ascii="Times New Roman" w:hAnsi="Times New Roman"/>
        </w:rPr>
        <w:t xml:space="preserve">Wybór oferty zostanie dokonany w oparciu o przyjęte w niniejszym postępowaniu kryteria oceny ofert przedstawione poniżej. </w:t>
      </w:r>
    </w:p>
    <w:p w14:paraId="37F18EDA" w14:textId="77777777" w:rsidR="00D211E8" w:rsidRDefault="00D211E8" w:rsidP="00D211E8">
      <w:pPr>
        <w:pStyle w:val="Akapitzlist"/>
        <w:numPr>
          <w:ilvl w:val="0"/>
          <w:numId w:val="25"/>
        </w:numPr>
        <w:spacing w:after="5" w:line="240" w:lineRule="auto"/>
        <w:ind w:right="124"/>
        <w:jc w:val="both"/>
      </w:pPr>
      <w:r>
        <w:rPr>
          <w:rFonts w:ascii="Times New Roman" w:eastAsia="Times New Roman" w:hAnsi="Times New Roman"/>
          <w:color w:val="000000"/>
          <w:sz w:val="24"/>
          <w:lang w:eastAsia="pl-PL"/>
        </w:rPr>
        <w:t>Cena ofertowa musi zawierać wszystkie koszty związane z prawidłową realizacją zamówienia zgodnie z opisem przedmiotu zamówienia.</w:t>
      </w:r>
    </w:p>
    <w:p w14:paraId="49020275" w14:textId="77777777" w:rsidR="00D211E8" w:rsidRDefault="00D211E8" w:rsidP="00D211E8">
      <w:pPr>
        <w:pStyle w:val="Akapitzlist"/>
        <w:numPr>
          <w:ilvl w:val="0"/>
          <w:numId w:val="25"/>
        </w:numPr>
        <w:spacing w:after="41" w:line="240" w:lineRule="auto"/>
        <w:ind w:right="124"/>
        <w:jc w:val="both"/>
      </w:pPr>
      <w:r>
        <w:rPr>
          <w:rFonts w:ascii="Times New Roman" w:eastAsia="Times New Roman" w:hAnsi="Times New Roman"/>
          <w:color w:val="000000"/>
          <w:sz w:val="24"/>
          <w:lang w:eastAsia="pl-PL"/>
        </w:rPr>
        <w:t>Cena ofertowa musi być wyrażona w złotych polskich i zaokrąglona do dwóch miejsc po przecinku.</w:t>
      </w:r>
    </w:p>
    <w:p w14:paraId="6D25245C" w14:textId="77777777" w:rsidR="00D211E8" w:rsidRDefault="00D211E8" w:rsidP="00D211E8">
      <w:pPr>
        <w:pStyle w:val="Akapitzlist"/>
        <w:numPr>
          <w:ilvl w:val="0"/>
          <w:numId w:val="25"/>
        </w:numPr>
        <w:spacing w:after="5" w:line="240" w:lineRule="auto"/>
        <w:ind w:right="124"/>
        <w:jc w:val="both"/>
      </w:pPr>
      <w:r>
        <w:rPr>
          <w:rFonts w:ascii="Times New Roman" w:eastAsia="Times New Roman" w:hAnsi="Times New Roman"/>
          <w:color w:val="000000"/>
          <w:sz w:val="24"/>
          <w:lang w:eastAsia="pl-PL"/>
        </w:rPr>
        <w:t>W przypadku różnicy ceny ofertowej podanej liczbowo i słownie w formularzu ofertowym, za właściwą uznaje się cenę podaną liczbowo.</w:t>
      </w:r>
    </w:p>
    <w:p w14:paraId="44F0BFCE" w14:textId="77777777" w:rsidR="00D211E8" w:rsidRDefault="00D211E8" w:rsidP="00D211E8">
      <w:pPr>
        <w:pStyle w:val="Akapitzlist"/>
        <w:numPr>
          <w:ilvl w:val="0"/>
          <w:numId w:val="25"/>
        </w:numPr>
        <w:spacing w:after="5" w:line="240" w:lineRule="auto"/>
        <w:ind w:right="124"/>
        <w:jc w:val="both"/>
      </w:pPr>
      <w:r>
        <w:rPr>
          <w:rFonts w:ascii="Times New Roman" w:eastAsia="Times New Roman" w:hAnsi="Times New Roman"/>
          <w:sz w:val="24"/>
          <w:szCs w:val="24"/>
        </w:rPr>
        <w:t>Wykonawcy zobowiązani są do bardzo starannego zapoznania się z przedmiotem zamówienia, warunkami wykonania i wszystkimi czynnikami mogącymi mieć wpływ na wycenę zamówienia.</w:t>
      </w:r>
    </w:p>
    <w:p w14:paraId="62FB0857" w14:textId="77777777" w:rsidR="00D211E8" w:rsidRDefault="00D211E8" w:rsidP="00D211E8">
      <w:pPr>
        <w:pStyle w:val="Akapitzlist"/>
        <w:spacing w:after="5" w:line="240" w:lineRule="auto"/>
        <w:ind w:left="360" w:right="124"/>
        <w:jc w:val="both"/>
        <w:rPr>
          <w:rFonts w:ascii="Times New Roman" w:eastAsia="Times New Roman" w:hAnsi="Times New Roman"/>
          <w:color w:val="000000"/>
          <w:lang w:eastAsia="pl-PL"/>
        </w:rPr>
      </w:pPr>
    </w:p>
    <w:p w14:paraId="237EDFCA" w14:textId="77777777" w:rsidR="00D211E8" w:rsidRDefault="00D211E8" w:rsidP="00D211E8">
      <w:pPr>
        <w:pStyle w:val="Akapitzlist"/>
        <w:keepNext/>
        <w:keepLines/>
        <w:pBdr>
          <w:top w:val="single" w:sz="18" w:space="0" w:color="000000"/>
          <w:left w:val="single" w:sz="18" w:space="0" w:color="000000"/>
          <w:bottom w:val="single" w:sz="18" w:space="0" w:color="000000"/>
          <w:right w:val="single" w:sz="18" w:space="0" w:color="000000"/>
        </w:pBdr>
        <w:shd w:val="clear" w:color="auto" w:fill="D9D9D9"/>
        <w:spacing w:after="240"/>
        <w:ind w:left="284"/>
        <w:jc w:val="center"/>
        <w:outlineLvl w:val="1"/>
        <w:rPr>
          <w:rFonts w:ascii="Times New Roman" w:eastAsia="Times New Roman" w:hAnsi="Times New Roman"/>
          <w:b/>
          <w:bCs/>
          <w:color w:val="000000"/>
          <w:sz w:val="26"/>
          <w:lang w:eastAsia="pl-PL"/>
        </w:rPr>
      </w:pPr>
      <w:r>
        <w:rPr>
          <w:rFonts w:ascii="Times New Roman" w:eastAsia="Times New Roman" w:hAnsi="Times New Roman"/>
          <w:b/>
          <w:bCs/>
          <w:color w:val="000000"/>
          <w:sz w:val="26"/>
          <w:lang w:eastAsia="pl-PL"/>
        </w:rPr>
        <w:t>XI. INFORMACJE DODATKOWE</w:t>
      </w:r>
    </w:p>
    <w:p w14:paraId="555C1DF3" w14:textId="77777777" w:rsidR="00D211E8" w:rsidRDefault="00D211E8" w:rsidP="00D211E8">
      <w:pPr>
        <w:spacing w:after="240" w:line="240" w:lineRule="auto"/>
        <w:ind w:left="856" w:right="125"/>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Klauzula informacyjna z art. 13 ust.1 i 1 RODO</w:t>
      </w:r>
    </w:p>
    <w:p w14:paraId="49F5DDC0" w14:textId="77777777" w:rsidR="00D211E8" w:rsidRDefault="00D211E8" w:rsidP="00D211E8">
      <w:pPr>
        <w:spacing w:after="240" w:line="240" w:lineRule="auto"/>
        <w:ind w:left="856" w:right="125"/>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w celu związanym z postępowaniem o udzielenie zamówienia publicznego,</w:t>
      </w:r>
    </w:p>
    <w:p w14:paraId="7848ECDB" w14:textId="77777777" w:rsidR="00D211E8" w:rsidRDefault="00D211E8" w:rsidP="00D211E8">
      <w:pPr>
        <w:spacing w:after="240" w:line="240" w:lineRule="auto"/>
        <w:ind w:left="856" w:right="125"/>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którego wartość nie przekracza kwoty 130 000 zł netto</w:t>
      </w:r>
    </w:p>
    <w:p w14:paraId="3AAB8D71" w14:textId="77777777" w:rsidR="00267170" w:rsidRPr="00267170" w:rsidRDefault="00267170" w:rsidP="00267170">
      <w:pPr>
        <w:spacing w:after="150" w:line="276" w:lineRule="auto"/>
        <w:jc w:val="both"/>
        <w:rPr>
          <w:rFonts w:ascii="Times New Roman" w:hAnsi="Times New Roman"/>
          <w:sz w:val="24"/>
          <w:szCs w:val="24"/>
        </w:rPr>
      </w:pPr>
      <w:r w:rsidRPr="00267170">
        <w:rPr>
          <w:rFonts w:ascii="Times New Roman" w:eastAsia="Times New Roman" w:hAnsi="Times New Roman"/>
          <w:sz w:val="24"/>
          <w:szCs w:val="24"/>
          <w:lang w:eastAsia="pl-PL"/>
        </w:rPr>
        <w:t xml:space="preserve">Zgodnie z art. 13 ust. 1 i 2 </w:t>
      </w:r>
      <w:r w:rsidRPr="00267170">
        <w:rPr>
          <w:rFonts w:ascii="Times New Roman" w:hAnsi="Times New Roman"/>
          <w:sz w:val="24"/>
          <w:szCs w:val="24"/>
        </w:rPr>
        <w:t xml:space="preserve">rozporządzenia Parlamentu Europejskiego i Rady (UE) 2016/679 z dnia 27 kwietnia 2016 r. w sprawie ochrony osób fizycznych w związku z przetwarzaniem </w:t>
      </w:r>
      <w:r w:rsidRPr="00267170">
        <w:rPr>
          <w:rFonts w:ascii="Times New Roman" w:hAnsi="Times New Roman"/>
          <w:sz w:val="24"/>
          <w:szCs w:val="24"/>
        </w:rPr>
        <w:lastRenderedPageBreak/>
        <w:t xml:space="preserve">danych osobowych i w sprawie swobodnego przepływu takich danych oraz uchylenia dyrektywy 95/46/WE (ogólne rozporządzenie o ochronie danych) (Dz. Urz. UE L 119 z 04.05.2016, str. 1), </w:t>
      </w:r>
      <w:r w:rsidRPr="00267170">
        <w:rPr>
          <w:rFonts w:ascii="Times New Roman" w:eastAsia="Times New Roman" w:hAnsi="Times New Roman"/>
          <w:sz w:val="24"/>
          <w:szCs w:val="24"/>
          <w:lang w:eastAsia="pl-PL"/>
        </w:rPr>
        <w:t xml:space="preserve">dalej „RODO”, </w:t>
      </w:r>
    </w:p>
    <w:p w14:paraId="625DF2D4" w14:textId="77777777" w:rsidR="00267170" w:rsidRPr="00267170" w:rsidRDefault="00267170" w:rsidP="00267170">
      <w:pPr>
        <w:spacing w:after="150" w:line="276" w:lineRule="auto"/>
        <w:jc w:val="both"/>
        <w:rPr>
          <w:rFonts w:ascii="Times New Roman" w:eastAsia="Times New Roman" w:hAnsi="Times New Roman"/>
          <w:sz w:val="24"/>
          <w:szCs w:val="24"/>
          <w:lang w:eastAsia="pl-PL"/>
        </w:rPr>
      </w:pPr>
      <w:r w:rsidRPr="00267170">
        <w:rPr>
          <w:rFonts w:ascii="Times New Roman" w:eastAsia="Times New Roman" w:hAnsi="Times New Roman"/>
          <w:sz w:val="24"/>
          <w:szCs w:val="24"/>
          <w:lang w:eastAsia="pl-PL"/>
        </w:rPr>
        <w:t xml:space="preserve">informuję, że: </w:t>
      </w:r>
    </w:p>
    <w:p w14:paraId="4939937F"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administratorem Pani/Pana danych osobowych jest Gmina Grodziczno; Grodziczno 17a; 13-324 Grodziczno</w:t>
      </w:r>
      <w:r w:rsidRPr="00267170">
        <w:rPr>
          <w:rFonts w:ascii="Times New Roman" w:hAnsi="Times New Roman"/>
          <w:i/>
          <w:sz w:val="24"/>
          <w:szCs w:val="24"/>
        </w:rPr>
        <w:t>;</w:t>
      </w:r>
    </w:p>
    <w:p w14:paraId="40DC38DE"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inspektorem ochrony danych osobowych w Gminie Grodziczno jest Pani/Pana Grzegorz Szajerka tel. 600960587 e-mail </w:t>
      </w:r>
      <w:hyperlink r:id="rId23" w:history="1">
        <w:r w:rsidRPr="00267170">
          <w:rPr>
            <w:rFonts w:ascii="Times New Roman" w:eastAsia="Times New Roman" w:hAnsi="Times New Roman"/>
            <w:color w:val="0563C1" w:themeColor="hyperlink"/>
            <w:sz w:val="24"/>
            <w:szCs w:val="24"/>
            <w:u w:val="single"/>
            <w:lang w:eastAsia="pl-PL"/>
          </w:rPr>
          <w:t>grzegorz.szajerka@gptogatus.pl</w:t>
        </w:r>
      </w:hyperlink>
      <w:r w:rsidRPr="00267170">
        <w:rPr>
          <w:rFonts w:ascii="Times New Roman" w:eastAsia="Times New Roman" w:hAnsi="Times New Roman"/>
          <w:sz w:val="24"/>
          <w:szCs w:val="24"/>
          <w:lang w:eastAsia="pl-PL"/>
        </w:rPr>
        <w:t xml:space="preserve">  </w:t>
      </w:r>
      <w:r w:rsidRPr="00267170">
        <w:rPr>
          <w:rFonts w:ascii="Times New Roman" w:eastAsia="Times New Roman" w:hAnsi="Times New Roman"/>
          <w:i/>
          <w:sz w:val="24"/>
          <w:szCs w:val="24"/>
          <w:lang w:eastAsia="pl-PL"/>
        </w:rPr>
        <w:t>/imię i nazwisko, kontakt: adres e-mail, telefon/</w:t>
      </w:r>
      <w:r w:rsidRPr="00267170">
        <w:rPr>
          <w:rFonts w:ascii="Times New Roman" w:eastAsia="Times New Roman" w:hAnsi="Times New Roman"/>
          <w:sz w:val="24"/>
          <w:szCs w:val="24"/>
          <w:lang w:eastAsia="pl-PL"/>
        </w:rPr>
        <w:t>;</w:t>
      </w:r>
    </w:p>
    <w:p w14:paraId="5B7E6C4C" w14:textId="07D1C6C4"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Pani/Pana dane osobowe przetwarzane będą na podstawie art. 6 ust. 1 lit. c</w:t>
      </w:r>
      <w:r w:rsidRPr="00267170">
        <w:rPr>
          <w:rFonts w:ascii="Times New Roman" w:eastAsia="Times New Roman" w:hAnsi="Times New Roman"/>
          <w:i/>
          <w:sz w:val="24"/>
          <w:szCs w:val="24"/>
          <w:lang w:eastAsia="pl-PL"/>
        </w:rPr>
        <w:t xml:space="preserve"> </w:t>
      </w:r>
      <w:r w:rsidRPr="00267170">
        <w:rPr>
          <w:rFonts w:ascii="Times New Roman" w:eastAsia="Times New Roman" w:hAnsi="Times New Roman"/>
          <w:sz w:val="24"/>
          <w:szCs w:val="24"/>
          <w:lang w:eastAsia="pl-PL"/>
        </w:rPr>
        <w:t xml:space="preserve">RODO w celu </w:t>
      </w:r>
      <w:r w:rsidRPr="00267170">
        <w:rPr>
          <w:rFonts w:ascii="Times New Roman" w:hAnsi="Times New Roman"/>
          <w:sz w:val="24"/>
          <w:szCs w:val="24"/>
        </w:rPr>
        <w:t xml:space="preserve">związanym z postępowaniem o udzielenie zamówienia publicznego nr postępowania </w:t>
      </w:r>
      <w:r w:rsidRPr="00267170">
        <w:rPr>
          <w:rFonts w:ascii="Times New Roman" w:hAnsi="Times New Roman"/>
          <w:i/>
          <w:sz w:val="24"/>
          <w:szCs w:val="24"/>
        </w:rPr>
        <w:t xml:space="preserve"> prowadzonym</w:t>
      </w:r>
      <w:r w:rsidRPr="00267170">
        <w:rPr>
          <w:rFonts w:ascii="Times New Roman" w:hAnsi="Times New Roman"/>
          <w:sz w:val="24"/>
          <w:szCs w:val="24"/>
        </w:rPr>
        <w:t xml:space="preserve"> zgodnie z regulaminem wewnętrznym;</w:t>
      </w:r>
    </w:p>
    <w:p w14:paraId="1C0D7CAC"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póź.zm.), dalej „ustawa Pzp”;  </w:t>
      </w:r>
    </w:p>
    <w:p w14:paraId="4C749CE3"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0B39877"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4ECEB90"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4015E774"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posiada Pani/Pan:</w:t>
      </w:r>
    </w:p>
    <w:p w14:paraId="235D1599"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na podstawie art. 15 RODO prawo dostępu do danych osobowych Pani/Pana dotyczących;</w:t>
      </w:r>
    </w:p>
    <w:p w14:paraId="45125ADC"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eastAsia="Times New Roman" w:hAnsi="Times New Roman"/>
          <w:sz w:val="24"/>
          <w:szCs w:val="24"/>
          <w:lang w:eastAsia="pl-PL"/>
        </w:rPr>
      </w:pPr>
      <w:r w:rsidRPr="00267170">
        <w:rPr>
          <w:rFonts w:ascii="Times New Roman" w:eastAsia="Times New Roman" w:hAnsi="Times New Roman"/>
          <w:sz w:val="24"/>
          <w:szCs w:val="24"/>
          <w:lang w:eastAsia="pl-PL"/>
        </w:rPr>
        <w:t>na podstawie art. 16 RODO prawo do sprostowania Pani/Pana danych osobowych;</w:t>
      </w:r>
    </w:p>
    <w:p w14:paraId="6C348050"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eastAsia="Times New Roman" w:hAnsi="Times New Roman"/>
          <w:sz w:val="24"/>
          <w:szCs w:val="24"/>
          <w:lang w:eastAsia="pl-PL"/>
        </w:rPr>
      </w:pPr>
      <w:r w:rsidRPr="00267170">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352B6776"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lastRenderedPageBreak/>
        <w:t>prawo do wniesienia skargi do Prezesa Urzędu Ochrony Danych Osobowych, gdy uzna Pani/Pan, że przetwarzanie danych osobowych Pani/Pana dotyczących narusza przepisy RODO;</w:t>
      </w:r>
    </w:p>
    <w:p w14:paraId="5D2CF102"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nie przysługuje Pani/Panu:</w:t>
      </w:r>
    </w:p>
    <w:p w14:paraId="2026BD15" w14:textId="77777777" w:rsidR="00267170" w:rsidRPr="00267170" w:rsidRDefault="00267170" w:rsidP="00267170">
      <w:pPr>
        <w:numPr>
          <w:ilvl w:val="0"/>
          <w:numId w:val="31"/>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w związku z art. 17 ust. 3 lit. b, d lub e RODO prawo do usunięcia danych osobowych;</w:t>
      </w:r>
    </w:p>
    <w:p w14:paraId="0930A2ED" w14:textId="77777777" w:rsidR="00267170" w:rsidRPr="00267170" w:rsidRDefault="00267170" w:rsidP="00267170">
      <w:pPr>
        <w:numPr>
          <w:ilvl w:val="0"/>
          <w:numId w:val="31"/>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prawo do przenoszenia danych osobowych, o którym mowa w art. 20 RODO;</w:t>
      </w:r>
    </w:p>
    <w:p w14:paraId="29E71ED6" w14:textId="77777777" w:rsidR="00267170" w:rsidRPr="00267170" w:rsidRDefault="00267170" w:rsidP="00267170">
      <w:pPr>
        <w:numPr>
          <w:ilvl w:val="0"/>
          <w:numId w:val="31"/>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14:paraId="2296CF30" w14:textId="77777777" w:rsidR="00267170" w:rsidRPr="00267170" w:rsidRDefault="00267170" w:rsidP="00267170">
      <w:pPr>
        <w:suppressAutoHyphens w:val="0"/>
        <w:autoSpaceDN/>
        <w:spacing w:line="259" w:lineRule="auto"/>
        <w:textAlignment w:val="auto"/>
        <w:rPr>
          <w:rFonts w:ascii="Times New Roman" w:eastAsiaTheme="minorHAnsi" w:hAnsi="Times New Roman"/>
          <w:sz w:val="24"/>
          <w:szCs w:val="24"/>
        </w:rPr>
      </w:pPr>
    </w:p>
    <w:p w14:paraId="20B39328" w14:textId="2FDCF55B" w:rsidR="00D211E8" w:rsidRDefault="00C35A06" w:rsidP="00C35A06">
      <w:pPr>
        <w:spacing w:after="240" w:line="240" w:lineRule="auto"/>
        <w:ind w:left="856" w:right="125"/>
        <w:jc w:val="right"/>
        <w:rPr>
          <w:rFonts w:ascii="Times New Roman" w:eastAsia="Times New Roman" w:hAnsi="Times New Roman"/>
          <w:bCs/>
          <w:iCs/>
          <w:color w:val="000000"/>
          <w:sz w:val="24"/>
          <w:szCs w:val="24"/>
          <w:lang w:eastAsia="pl-PL"/>
        </w:rPr>
      </w:pPr>
      <w:r w:rsidRPr="00C35A06">
        <w:rPr>
          <w:rFonts w:ascii="Times New Roman" w:eastAsia="Times New Roman" w:hAnsi="Times New Roman"/>
          <w:bCs/>
          <w:iCs/>
          <w:color w:val="000000"/>
          <w:sz w:val="24"/>
          <w:szCs w:val="24"/>
          <w:lang w:eastAsia="pl-PL"/>
        </w:rPr>
        <w:t xml:space="preserve">Prowadzący postepowanie </w:t>
      </w:r>
    </w:p>
    <w:p w14:paraId="4ABD5DD4" w14:textId="1B68DF1F" w:rsidR="00C35A06" w:rsidRPr="00C35A06" w:rsidRDefault="00C35A06" w:rsidP="00C35A06">
      <w:pPr>
        <w:spacing w:after="240" w:line="240" w:lineRule="auto"/>
        <w:ind w:left="856" w:right="125"/>
        <w:jc w:val="right"/>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Leszek Klejna</w:t>
      </w:r>
    </w:p>
    <w:sectPr w:rsidR="00C35A06" w:rsidRPr="00C35A06">
      <w:head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ACC97" w14:textId="77777777" w:rsidR="00C61E27" w:rsidRDefault="00C61E27" w:rsidP="00F04B58">
      <w:pPr>
        <w:spacing w:after="0" w:line="240" w:lineRule="auto"/>
      </w:pPr>
      <w:r>
        <w:separator/>
      </w:r>
    </w:p>
  </w:endnote>
  <w:endnote w:type="continuationSeparator" w:id="0">
    <w:p w14:paraId="4CE8D94A" w14:textId="77777777" w:rsidR="00C61E27" w:rsidRDefault="00C61E27" w:rsidP="00F0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15B8" w14:textId="77777777" w:rsidR="00C61E27" w:rsidRDefault="00C61E27" w:rsidP="00F04B58">
      <w:pPr>
        <w:spacing w:after="0" w:line="240" w:lineRule="auto"/>
      </w:pPr>
      <w:r>
        <w:separator/>
      </w:r>
    </w:p>
  </w:footnote>
  <w:footnote w:type="continuationSeparator" w:id="0">
    <w:p w14:paraId="188A0CD7" w14:textId="77777777" w:rsidR="00C61E27" w:rsidRDefault="00C61E27" w:rsidP="00F04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70B5" w14:textId="114EF64B" w:rsidR="00F04B58" w:rsidRPr="00F04B58" w:rsidRDefault="00F04B58" w:rsidP="00F04B58">
    <w:pPr>
      <w:autoSpaceDE w:val="0"/>
      <w:spacing w:after="0" w:line="240" w:lineRule="auto"/>
      <w:jc w:val="center"/>
      <w:rPr>
        <w:rFonts w:ascii="Times New Roman" w:eastAsia="Times New Roman" w:hAnsi="Times New Roman"/>
        <w:kern w:val="3"/>
        <w:sz w:val="24"/>
        <w:szCs w:val="24"/>
        <w:lang w:eastAsia="zh-CN"/>
      </w:rPr>
    </w:pPr>
    <w:r w:rsidRPr="00F04B58">
      <w:rPr>
        <w:rFonts w:ascii="Times New Roman" w:eastAsia="Times New Roman" w:hAnsi="Times New Roman"/>
        <w:noProof/>
        <w:kern w:val="3"/>
        <w:sz w:val="24"/>
        <w:szCs w:val="24"/>
        <w:lang w:eastAsia="pl-PL"/>
      </w:rPr>
      <w:drawing>
        <wp:inline distT="0" distB="0" distL="0" distR="0" wp14:anchorId="6F024434" wp14:editId="692D7E30">
          <wp:extent cx="952500"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1693A64D" w14:textId="77777777" w:rsidR="00F04B58" w:rsidRPr="00F04B58" w:rsidRDefault="00F04B58" w:rsidP="00F04B58">
    <w:pPr>
      <w:spacing w:after="0" w:line="240" w:lineRule="auto"/>
      <w:jc w:val="center"/>
      <w:rPr>
        <w:rFonts w:ascii="Bookman Old Style" w:hAnsi="Bookman Old Style" w:cs="Calibri"/>
        <w:kern w:val="3"/>
        <w:sz w:val="20"/>
        <w:szCs w:val="20"/>
        <w:lang w:eastAsia="zh-CN"/>
      </w:rPr>
    </w:pPr>
    <w:r w:rsidRPr="00F04B58">
      <w:rPr>
        <w:rFonts w:ascii="Bookman Old Style" w:hAnsi="Bookman Old Style" w:cs="Calibri"/>
        <w:kern w:val="3"/>
        <w:sz w:val="20"/>
        <w:szCs w:val="20"/>
        <w:lang w:eastAsia="zh-CN"/>
      </w:rPr>
      <w:t>Zamawiający : Gmina Grodziczno; Grodziczno 17A; 13-324</w:t>
    </w:r>
  </w:p>
  <w:p w14:paraId="395F8395" w14:textId="3B1D815F" w:rsidR="00F04B58" w:rsidRPr="00F04B58" w:rsidRDefault="00F04B58" w:rsidP="00F04B58">
    <w:pPr>
      <w:tabs>
        <w:tab w:val="center" w:pos="4536"/>
        <w:tab w:val="right" w:pos="9072"/>
      </w:tabs>
      <w:suppressAutoHyphens w:val="0"/>
      <w:autoSpaceDN/>
      <w:spacing w:after="0" w:line="240" w:lineRule="auto"/>
      <w:jc w:val="center"/>
      <w:textAlignment w:val="auto"/>
      <w:rPr>
        <w:rFonts w:ascii="Bookman Old Style" w:hAnsi="Bookman Old Style"/>
        <w:sz w:val="20"/>
        <w:szCs w:val="20"/>
        <w:lang w:eastAsia="pl-PL"/>
      </w:rPr>
    </w:pPr>
    <w:r>
      <w:rPr>
        <w:rFonts w:ascii="Bookman Old Style" w:hAnsi="Bookman Old Style"/>
        <w:sz w:val="20"/>
        <w:szCs w:val="20"/>
        <w:lang w:eastAsia="pl-PL"/>
      </w:rPr>
      <w:t>Dostawa samochodu dla potrzeb Gminy Grodziczno</w:t>
    </w:r>
  </w:p>
  <w:p w14:paraId="2047BA08" w14:textId="3C83910B" w:rsidR="00F04B58" w:rsidRPr="00F04B58" w:rsidRDefault="00F04B58" w:rsidP="00F04B58">
    <w:pPr>
      <w:tabs>
        <w:tab w:val="center" w:pos="4536"/>
        <w:tab w:val="right" w:pos="9072"/>
      </w:tabs>
      <w:suppressAutoHyphens w:val="0"/>
      <w:autoSpaceDN/>
      <w:spacing w:after="0" w:line="240" w:lineRule="auto"/>
      <w:jc w:val="center"/>
      <w:textAlignment w:val="auto"/>
      <w:rPr>
        <w:rFonts w:ascii="Bookman Old Style" w:hAnsi="Bookman Old Style"/>
        <w:sz w:val="20"/>
        <w:szCs w:val="20"/>
        <w:lang w:eastAsia="pl-PL"/>
      </w:rPr>
    </w:pPr>
    <w:r w:rsidRPr="00F04B58">
      <w:rPr>
        <w:rFonts w:ascii="Bookman Old Style" w:hAnsi="Bookman Old Style"/>
        <w:sz w:val="20"/>
        <w:szCs w:val="20"/>
        <w:lang w:eastAsia="pl-PL"/>
      </w:rPr>
      <w:t>Sygnatura akt: IP.271.</w:t>
    </w:r>
    <w:r>
      <w:rPr>
        <w:rFonts w:ascii="Bookman Old Style" w:hAnsi="Bookman Old Style"/>
        <w:sz w:val="20"/>
        <w:szCs w:val="20"/>
        <w:lang w:eastAsia="pl-PL"/>
      </w:rPr>
      <w:t>11</w:t>
    </w:r>
    <w:r w:rsidRPr="00F04B58">
      <w:rPr>
        <w:rFonts w:ascii="Bookman Old Style" w:hAnsi="Bookman Old Style"/>
        <w:sz w:val="20"/>
        <w:szCs w:val="20"/>
        <w:lang w:eastAsia="pl-PL"/>
      </w:rPr>
      <w:t>.2022.LK</w:t>
    </w:r>
  </w:p>
  <w:p w14:paraId="2BBAB56C" w14:textId="77777777" w:rsidR="00F04B58" w:rsidRDefault="00F04B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63F"/>
    <w:multiLevelType w:val="multilevel"/>
    <w:tmpl w:val="A630FBF0"/>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decimal"/>
      <w:lvlText w:val="%4)"/>
      <w:lvlJc w:val="left"/>
      <w:pPr>
        <w:ind w:left="720" w:hanging="363"/>
      </w:pPr>
      <w:rPr>
        <w:b w:val="0"/>
      </w:rPr>
    </w:lvl>
    <w:lvl w:ilvl="4">
      <w:start w:val="1"/>
      <w:numFmt w:val="lowerLetter"/>
      <w:lvlText w:val="%5)"/>
      <w:lvlJc w:val="left"/>
      <w:pPr>
        <w:ind w:left="1077" w:hanging="357"/>
      </w:pPr>
      <w:rPr>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D4DF8"/>
    <w:multiLevelType w:val="multilevel"/>
    <w:tmpl w:val="DC1014C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A1AB9"/>
    <w:multiLevelType w:val="multilevel"/>
    <w:tmpl w:val="C316CAE0"/>
    <w:lvl w:ilvl="0">
      <w:start w:val="1"/>
      <w:numFmt w:val="decimal"/>
      <w:lvlText w:val="%1."/>
      <w:lvlJc w:val="left"/>
      <w:pPr>
        <w:ind w:left="36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3D90F1F"/>
    <w:multiLevelType w:val="multilevel"/>
    <w:tmpl w:val="82A2026A"/>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color w:val="auto"/>
      </w:rPr>
    </w:lvl>
    <w:lvl w:ilvl="2">
      <w:start w:val="1"/>
      <w:numFmt w:val="decimal"/>
      <w:lvlText w:val="%3)"/>
      <w:lvlJc w:val="left"/>
      <w:pPr>
        <w:ind w:left="720" w:hanging="363"/>
      </w:pPr>
      <w:rPr>
        <w:b w:val="0"/>
        <w:i w:val="0"/>
        <w:color w:val="auto"/>
        <w:position w:val="0"/>
        <w:sz w:val="24"/>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3F6686"/>
    <w:multiLevelType w:val="multilevel"/>
    <w:tmpl w:val="E1565476"/>
    <w:lvl w:ilvl="0">
      <w:numFmt w:val="bullet"/>
      <w:lvlText w:val=""/>
      <w:lvlJc w:val="left"/>
      <w:pPr>
        <w:ind w:left="1146" w:hanging="360"/>
      </w:pPr>
      <w:rPr>
        <w:rFonts w:ascii="Symbol" w:hAnsi="Symbol"/>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224A2167"/>
    <w:multiLevelType w:val="multilevel"/>
    <w:tmpl w:val="2E721B20"/>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34C5348"/>
    <w:multiLevelType w:val="multilevel"/>
    <w:tmpl w:val="7CCC04B6"/>
    <w:lvl w:ilvl="0">
      <w:numFmt w:val="bullet"/>
      <w:lvlText w:val=""/>
      <w:lvlJc w:val="left"/>
      <w:pPr>
        <w:ind w:left="1146" w:hanging="360"/>
      </w:pPr>
      <w:rPr>
        <w:rFonts w:ascii="Symbol" w:hAnsi="Symbol"/>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15:restartNumberingAfterBreak="0">
    <w:nsid w:val="2E3A2AAF"/>
    <w:multiLevelType w:val="multilevel"/>
    <w:tmpl w:val="847ADEFC"/>
    <w:lvl w:ilvl="0">
      <w:start w:val="1"/>
      <w:numFmt w:val="decimal"/>
      <w:lvlText w:val="%1)"/>
      <w:lvlJc w:val="left"/>
      <w:pPr>
        <w:ind w:left="11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36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0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8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52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24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96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6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4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2F7B47B7"/>
    <w:multiLevelType w:val="multilevel"/>
    <w:tmpl w:val="EC1C71FE"/>
    <w:styleLink w:val="WW8Num19"/>
    <w:lvl w:ilvl="0">
      <w:start w:val="1"/>
      <w:numFmt w:val="decimal"/>
      <w:lvlText w:val="%1)"/>
      <w:lvlJc w:val="left"/>
      <w:pPr>
        <w:ind w:left="785" w:hanging="360"/>
      </w:pPr>
      <w:rPr>
        <w:b w:val="0"/>
        <w:color w:val="000000"/>
        <w:sz w:val="24"/>
        <w:szCs w:val="24"/>
      </w:rPr>
    </w:lvl>
    <w:lvl w:ilvl="1">
      <w:start w:val="1"/>
      <w:numFmt w:val="decimal"/>
      <w:lvlText w:val="%2."/>
      <w:lvlJc w:val="left"/>
      <w:pPr>
        <w:ind w:left="1505" w:hanging="360"/>
      </w:pPr>
    </w:lvl>
    <w:lvl w:ilvl="2">
      <w:start w:val="1"/>
      <w:numFmt w:val="decimal"/>
      <w:lvlText w:val="%3."/>
      <w:lvlJc w:val="left"/>
      <w:pPr>
        <w:ind w:left="1865" w:hanging="360"/>
      </w:pPr>
    </w:lvl>
    <w:lvl w:ilvl="3">
      <w:start w:val="1"/>
      <w:numFmt w:val="decimal"/>
      <w:lvlText w:val="%4."/>
      <w:lvlJc w:val="left"/>
      <w:pPr>
        <w:ind w:left="2225" w:hanging="360"/>
      </w:pPr>
    </w:lvl>
    <w:lvl w:ilvl="4">
      <w:start w:val="1"/>
      <w:numFmt w:val="decimal"/>
      <w:lvlText w:val="%5."/>
      <w:lvlJc w:val="left"/>
      <w:pPr>
        <w:ind w:left="2585" w:hanging="360"/>
      </w:pPr>
    </w:lvl>
    <w:lvl w:ilvl="5">
      <w:start w:val="1"/>
      <w:numFmt w:val="decimal"/>
      <w:lvlText w:val="%6."/>
      <w:lvlJc w:val="left"/>
      <w:pPr>
        <w:ind w:left="2945" w:hanging="360"/>
      </w:pPr>
    </w:lvl>
    <w:lvl w:ilvl="6">
      <w:start w:val="1"/>
      <w:numFmt w:val="decimal"/>
      <w:lvlText w:val="%7."/>
      <w:lvlJc w:val="left"/>
      <w:pPr>
        <w:ind w:left="3305" w:hanging="360"/>
      </w:pPr>
    </w:lvl>
    <w:lvl w:ilvl="7">
      <w:start w:val="1"/>
      <w:numFmt w:val="decimal"/>
      <w:lvlText w:val="%8."/>
      <w:lvlJc w:val="left"/>
      <w:pPr>
        <w:ind w:left="3665" w:hanging="360"/>
      </w:pPr>
    </w:lvl>
    <w:lvl w:ilvl="8">
      <w:start w:val="1"/>
      <w:numFmt w:val="decimal"/>
      <w:lvlText w:val="%9."/>
      <w:lvlJc w:val="left"/>
      <w:pPr>
        <w:ind w:left="4025" w:hanging="360"/>
      </w:pPr>
    </w:lvl>
  </w:abstractNum>
  <w:abstractNum w:abstractNumId="9" w15:restartNumberingAfterBreak="0">
    <w:nsid w:val="308403F5"/>
    <w:multiLevelType w:val="multilevel"/>
    <w:tmpl w:val="0150B6B8"/>
    <w:lvl w:ilvl="0">
      <w:start w:val="1"/>
      <w:numFmt w:val="decimal"/>
      <w:lvlText w:val="%1."/>
      <w:lvlJc w:val="left"/>
      <w:pPr>
        <w:ind w:left="86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9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3E3831BD"/>
    <w:multiLevelType w:val="multilevel"/>
    <w:tmpl w:val="D4D2196A"/>
    <w:lvl w:ilvl="0">
      <w:start w:val="2"/>
      <w:numFmt w:val="decimal"/>
      <w:lvlText w:val="%1."/>
      <w:lvlJc w:val="left"/>
      <w:pPr>
        <w:ind w:left="10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4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7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4CB6186D"/>
    <w:multiLevelType w:val="multilevel"/>
    <w:tmpl w:val="A6A2306E"/>
    <w:styleLink w:val="WW8Num20"/>
    <w:lvl w:ilvl="0">
      <w:start w:val="1"/>
      <w:numFmt w:val="decimal"/>
      <w:lvlText w:val="%1."/>
      <w:lvlJc w:val="left"/>
      <w:pPr>
        <w:ind w:left="360" w:hanging="360"/>
      </w:pPr>
      <w:rPr>
        <w:b w:val="0"/>
        <w:color w:val="000000"/>
        <w:sz w:val="24"/>
        <w:szCs w:val="24"/>
      </w:rPr>
    </w:lvl>
    <w:lvl w:ilvl="1">
      <w:start w:val="1"/>
      <w:numFmt w:val="decimal"/>
      <w:lvlText w:val="%2."/>
      <w:lvlJc w:val="left"/>
      <w:pPr>
        <w:ind w:left="928"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ED62A67"/>
    <w:multiLevelType w:val="multilevel"/>
    <w:tmpl w:val="D2940BBE"/>
    <w:styleLink w:val="WW8Num5"/>
    <w:lvl w:ilvl="0">
      <w:start w:val="1"/>
      <w:numFmt w:val="decimal"/>
      <w:lvlText w:val="%1)"/>
      <w:lvlJc w:val="left"/>
      <w:pPr>
        <w:ind w:left="36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4E51004"/>
    <w:multiLevelType w:val="multilevel"/>
    <w:tmpl w:val="1DE65EB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FE76DD7"/>
    <w:multiLevelType w:val="multilevel"/>
    <w:tmpl w:val="5EF663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FFC042F"/>
    <w:multiLevelType w:val="multilevel"/>
    <w:tmpl w:val="6E6E0EFA"/>
    <w:styleLink w:val="WW8Num10"/>
    <w:lvl w:ilvl="0">
      <w:numFmt w:val="bullet"/>
      <w:lvlText w:val=""/>
      <w:lvlJc w:val="left"/>
      <w:pPr>
        <w:ind w:left="851"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16B2140"/>
    <w:multiLevelType w:val="multilevel"/>
    <w:tmpl w:val="72ACC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842EFC"/>
    <w:multiLevelType w:val="multilevel"/>
    <w:tmpl w:val="678249DA"/>
    <w:lvl w:ilvl="0">
      <w:start w:val="1"/>
      <w:numFmt w:val="decimal"/>
      <w:lvlText w:val="%1)"/>
      <w:lvlJc w:val="left"/>
      <w:pPr>
        <w:ind w:left="12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6"/>
      <w:numFmt w:val="decimal"/>
      <w:lvlText w:val="%2)"/>
      <w:lvlJc w:val="left"/>
      <w:pPr>
        <w:ind w:left="13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6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39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11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83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55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2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99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8" w15:restartNumberingAfterBreak="0">
    <w:nsid w:val="6E86653E"/>
    <w:multiLevelType w:val="multilevel"/>
    <w:tmpl w:val="DDBC342E"/>
    <w:lvl w:ilvl="0">
      <w:start w:val="1"/>
      <w:numFmt w:val="decimal"/>
      <w:lvlText w:val="%1)"/>
      <w:lvlJc w:val="left"/>
      <w:pPr>
        <w:ind w:left="720" w:hanging="360"/>
      </w:pPr>
      <w:rPr>
        <w:rFonts w:ascii="Bookman Old Style" w:hAnsi="Bookman Old Style"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107EF2"/>
    <w:multiLevelType w:val="multilevel"/>
    <w:tmpl w:val="D88294FC"/>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decimal"/>
      <w:lvlText w:val="%4)"/>
      <w:lvlJc w:val="left"/>
      <w:pPr>
        <w:ind w:left="720" w:hanging="363"/>
      </w:pPr>
      <w:rPr>
        <w:b w:val="0"/>
      </w:rPr>
    </w:lvl>
    <w:lvl w:ilvl="4">
      <w:start w:val="1"/>
      <w:numFmt w:val="lowerLetter"/>
      <w:lvlText w:val="%5)"/>
      <w:lvlJc w:val="left"/>
      <w:pPr>
        <w:ind w:left="1077" w:hanging="357"/>
      </w:pPr>
      <w:rPr>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2B1FE6"/>
    <w:multiLevelType w:val="multilevel"/>
    <w:tmpl w:val="FBD6CEAA"/>
    <w:styleLink w:val="WW8Num12"/>
    <w:lvl w:ilvl="0">
      <w:start w:val="1"/>
      <w:numFmt w:val="decimal"/>
      <w:lvlText w:val="%1."/>
      <w:lvlJc w:val="left"/>
      <w:pPr>
        <w:ind w:left="360" w:hanging="360"/>
      </w:pPr>
      <w:rPr>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1A7C6F"/>
    <w:multiLevelType w:val="multilevel"/>
    <w:tmpl w:val="EC7CF528"/>
    <w:styleLink w:val="WW8Num1"/>
    <w:lvl w:ilvl="0">
      <w:start w:val="1"/>
      <w:numFmt w:val="lowerLetter"/>
      <w:lvlText w:val="%1)"/>
      <w:lvlJc w:val="left"/>
      <w:pPr>
        <w:ind w:left="1800" w:hanging="360"/>
      </w:pPr>
      <w:rPr>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B693776"/>
    <w:multiLevelType w:val="multilevel"/>
    <w:tmpl w:val="F5D81056"/>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decimal"/>
      <w:lvlText w:val="%4)"/>
      <w:lvlJc w:val="left"/>
      <w:pPr>
        <w:ind w:left="720" w:hanging="363"/>
      </w:pPr>
      <w:rPr>
        <w:b w:val="0"/>
      </w:rPr>
    </w:lvl>
    <w:lvl w:ilvl="4">
      <w:start w:val="1"/>
      <w:numFmt w:val="lowerLetter"/>
      <w:lvlText w:val="%5)"/>
      <w:lvlJc w:val="left"/>
      <w:pPr>
        <w:ind w:left="1077" w:hanging="357"/>
      </w:pPr>
      <w:rPr>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2"/>
  </w:num>
  <w:num w:numId="3">
    <w:abstractNumId w:val="15"/>
  </w:num>
  <w:num w:numId="4">
    <w:abstractNumId w:val="20"/>
  </w:num>
  <w:num w:numId="5">
    <w:abstractNumId w:val="8"/>
  </w:num>
  <w:num w:numId="6">
    <w:abstractNumId w:val="11"/>
  </w:num>
  <w:num w:numId="7">
    <w:abstractNumId w:val="5"/>
  </w:num>
  <w:num w:numId="8">
    <w:abstractNumId w:val="12"/>
    <w:lvlOverride w:ilvl="0">
      <w:startOverride w:val="1"/>
    </w:lvlOverride>
  </w:num>
  <w:num w:numId="9">
    <w:abstractNumId w:val="21"/>
    <w:lvlOverride w:ilvl="0">
      <w:startOverride w:val="1"/>
    </w:lvlOverride>
  </w:num>
  <w:num w:numId="10">
    <w:abstractNumId w:val="16"/>
  </w:num>
  <w:num w:numId="11">
    <w:abstractNumId w:val="14"/>
  </w:num>
  <w:num w:numId="12">
    <w:abstractNumId w:val="11"/>
    <w:lvlOverride w:ilvl="0">
      <w:startOverride w:val="1"/>
    </w:lvlOverride>
  </w:num>
  <w:num w:numId="13">
    <w:abstractNumId w:val="8"/>
    <w:lvlOverride w:ilvl="0">
      <w:startOverride w:val="1"/>
    </w:lvlOverride>
  </w:num>
  <w:num w:numId="14">
    <w:abstractNumId w:val="2"/>
  </w:num>
  <w:num w:numId="15">
    <w:abstractNumId w:val="10"/>
  </w:num>
  <w:num w:numId="16">
    <w:abstractNumId w:val="17"/>
  </w:num>
  <w:num w:numId="17">
    <w:abstractNumId w:val="3"/>
  </w:num>
  <w:num w:numId="18">
    <w:abstractNumId w:val="3"/>
    <w:lvlOverride w:ilvl="0">
      <w:startOverride w:val="1"/>
    </w:lvlOverride>
    <w:lvlOverride w:ilvl="1">
      <w:startOverride w:val="1"/>
    </w:lvlOverride>
    <w:lvlOverride w:ilvl="2">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num>
  <w:num w:numId="21">
    <w:abstractNumId w:val="0"/>
  </w:num>
  <w:num w:numId="22">
    <w:abstractNumId w:val="0"/>
    <w:lvlOverride w:ilvl="0">
      <w:startOverride w:val="1"/>
    </w:lvlOverride>
    <w:lvlOverride w:ilvl="1">
      <w:startOverride w:val="1"/>
    </w:lvlOverride>
    <w:lvlOverride w:ilvl="2">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num>
  <w:num w:numId="25">
    <w:abstractNumId w:val="1"/>
  </w:num>
  <w:num w:numId="26">
    <w:abstractNumId w:val="13"/>
  </w:num>
  <w:num w:numId="27">
    <w:abstractNumId w:val="9"/>
  </w:num>
  <w:num w:numId="28">
    <w:abstractNumId w:val="7"/>
  </w:num>
  <w:num w:numId="29">
    <w:abstractNumId w:val="18"/>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0C"/>
    <w:rsid w:val="00111B2D"/>
    <w:rsid w:val="0011498A"/>
    <w:rsid w:val="00191B42"/>
    <w:rsid w:val="001B380C"/>
    <w:rsid w:val="00267170"/>
    <w:rsid w:val="002B625F"/>
    <w:rsid w:val="003852C9"/>
    <w:rsid w:val="003D6075"/>
    <w:rsid w:val="004700A4"/>
    <w:rsid w:val="004C7197"/>
    <w:rsid w:val="004E2145"/>
    <w:rsid w:val="005531C7"/>
    <w:rsid w:val="005E31C1"/>
    <w:rsid w:val="00602B2F"/>
    <w:rsid w:val="007F6F39"/>
    <w:rsid w:val="00845987"/>
    <w:rsid w:val="009049A2"/>
    <w:rsid w:val="00915A1D"/>
    <w:rsid w:val="009C32A4"/>
    <w:rsid w:val="00A11367"/>
    <w:rsid w:val="00A419F9"/>
    <w:rsid w:val="00A76925"/>
    <w:rsid w:val="00BE2B59"/>
    <w:rsid w:val="00BF6BA5"/>
    <w:rsid w:val="00C35A06"/>
    <w:rsid w:val="00C5521C"/>
    <w:rsid w:val="00C61E27"/>
    <w:rsid w:val="00CC1490"/>
    <w:rsid w:val="00D211E8"/>
    <w:rsid w:val="00E46E2D"/>
    <w:rsid w:val="00E64A2A"/>
    <w:rsid w:val="00EA5E4F"/>
    <w:rsid w:val="00ED5BFE"/>
    <w:rsid w:val="00F04B58"/>
    <w:rsid w:val="00F712FE"/>
    <w:rsid w:val="00F90552"/>
    <w:rsid w:val="00FF0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8A3A"/>
  <w15:chartTrackingRefBased/>
  <w15:docId w15:val="{338A2F6E-C4A8-4ED7-A6AA-9BB68898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11E8"/>
    <w:pPr>
      <w:suppressAutoHyphens/>
      <w:autoSpaceDN w:val="0"/>
      <w:spacing w:after="160" w:line="256" w:lineRule="auto"/>
      <w:textAlignment w:val="baseline"/>
    </w:pPr>
    <w:rPr>
      <w:rFonts w:ascii="Calibri" w:eastAsia="Calibri" w:hAnsi="Calibri" w:cs="Times New Roman"/>
    </w:rPr>
  </w:style>
  <w:style w:type="paragraph" w:styleId="Nagwek1">
    <w:name w:val="heading 1"/>
    <w:basedOn w:val="Normalny"/>
    <w:link w:val="Nagwek1Znak"/>
    <w:uiPriority w:val="9"/>
    <w:qFormat/>
    <w:rsid w:val="00D211E8"/>
    <w:pPr>
      <w:widowControl w:val="0"/>
      <w:autoSpaceDE w:val="0"/>
      <w:spacing w:after="0" w:line="240" w:lineRule="auto"/>
      <w:ind w:left="104" w:hanging="480"/>
      <w:outlineLvl w:val="0"/>
    </w:pPr>
    <w:rPr>
      <w:rFonts w:ascii="Times New Roman" w:eastAsia="Times New Roman" w:hAnsi="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11E8"/>
    <w:rPr>
      <w:rFonts w:ascii="Times New Roman" w:eastAsia="Times New Roman" w:hAnsi="Times New Roman" w:cs="Times New Roman"/>
      <w:sz w:val="24"/>
      <w:szCs w:val="24"/>
      <w:lang w:val="en-US"/>
    </w:rPr>
  </w:style>
  <w:style w:type="paragraph" w:styleId="Akapitzlist">
    <w:name w:val="List Paragraph"/>
    <w:basedOn w:val="Normalny"/>
    <w:rsid w:val="00D211E8"/>
    <w:pPr>
      <w:ind w:left="720"/>
    </w:pPr>
  </w:style>
  <w:style w:type="character" w:styleId="Hipercze">
    <w:name w:val="Hyperlink"/>
    <w:basedOn w:val="Domylnaczcionkaakapitu"/>
    <w:rsid w:val="00D211E8"/>
    <w:rPr>
      <w:color w:val="0563C1"/>
      <w:u w:val="single"/>
    </w:rPr>
  </w:style>
  <w:style w:type="paragraph" w:customStyle="1" w:styleId="BodyTextCharChar">
    <w:name w:val="Body Text Char Char"/>
    <w:basedOn w:val="Normalny"/>
    <w:rsid w:val="00D211E8"/>
    <w:pPr>
      <w:spacing w:after="120" w:line="240" w:lineRule="auto"/>
    </w:pPr>
    <w:rPr>
      <w:rFonts w:ascii="Times New Roman" w:eastAsia="Times New Roman" w:hAnsi="Times New Roman"/>
      <w:sz w:val="24"/>
      <w:szCs w:val="24"/>
      <w:lang w:eastAsia="pl-PL"/>
    </w:rPr>
  </w:style>
  <w:style w:type="numbering" w:customStyle="1" w:styleId="WW8Num1">
    <w:name w:val="WW8Num1"/>
    <w:basedOn w:val="Bezlisty"/>
    <w:rsid w:val="00D211E8"/>
    <w:pPr>
      <w:numPr>
        <w:numId w:val="1"/>
      </w:numPr>
    </w:pPr>
  </w:style>
  <w:style w:type="numbering" w:customStyle="1" w:styleId="WW8Num5">
    <w:name w:val="WW8Num5"/>
    <w:basedOn w:val="Bezlisty"/>
    <w:rsid w:val="00D211E8"/>
    <w:pPr>
      <w:numPr>
        <w:numId w:val="2"/>
      </w:numPr>
    </w:pPr>
  </w:style>
  <w:style w:type="numbering" w:customStyle="1" w:styleId="WW8Num10">
    <w:name w:val="WW8Num10"/>
    <w:basedOn w:val="Bezlisty"/>
    <w:rsid w:val="00D211E8"/>
    <w:pPr>
      <w:numPr>
        <w:numId w:val="3"/>
      </w:numPr>
    </w:pPr>
  </w:style>
  <w:style w:type="numbering" w:customStyle="1" w:styleId="WW8Num12">
    <w:name w:val="WW8Num12"/>
    <w:basedOn w:val="Bezlisty"/>
    <w:rsid w:val="00D211E8"/>
    <w:pPr>
      <w:numPr>
        <w:numId w:val="4"/>
      </w:numPr>
    </w:pPr>
  </w:style>
  <w:style w:type="numbering" w:customStyle="1" w:styleId="WW8Num19">
    <w:name w:val="WW8Num19"/>
    <w:basedOn w:val="Bezlisty"/>
    <w:rsid w:val="00D211E8"/>
    <w:pPr>
      <w:numPr>
        <w:numId w:val="5"/>
      </w:numPr>
    </w:pPr>
  </w:style>
  <w:style w:type="numbering" w:customStyle="1" w:styleId="WW8Num20">
    <w:name w:val="WW8Num20"/>
    <w:basedOn w:val="Bezlisty"/>
    <w:rsid w:val="00D211E8"/>
    <w:pPr>
      <w:numPr>
        <w:numId w:val="6"/>
      </w:numPr>
    </w:pPr>
  </w:style>
  <w:style w:type="character" w:styleId="Nierozpoznanawzmianka">
    <w:name w:val="Unresolved Mention"/>
    <w:basedOn w:val="Domylnaczcionkaakapitu"/>
    <w:uiPriority w:val="99"/>
    <w:semiHidden/>
    <w:unhideWhenUsed/>
    <w:rsid w:val="00F90552"/>
    <w:rPr>
      <w:color w:val="605E5C"/>
      <w:shd w:val="clear" w:color="auto" w:fill="E1DFDD"/>
    </w:rPr>
  </w:style>
  <w:style w:type="paragraph" w:styleId="Tekstdymka">
    <w:name w:val="Balloon Text"/>
    <w:basedOn w:val="Normalny"/>
    <w:link w:val="TekstdymkaZnak"/>
    <w:uiPriority w:val="99"/>
    <w:semiHidden/>
    <w:unhideWhenUsed/>
    <w:rsid w:val="005E31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1C1"/>
    <w:rPr>
      <w:rFonts w:ascii="Segoe UI" w:eastAsia="Calibri" w:hAnsi="Segoe UI" w:cs="Segoe UI"/>
      <w:sz w:val="18"/>
      <w:szCs w:val="18"/>
    </w:rPr>
  </w:style>
  <w:style w:type="paragraph" w:styleId="Nagwek">
    <w:name w:val="header"/>
    <w:basedOn w:val="Normalny"/>
    <w:link w:val="NagwekZnak"/>
    <w:uiPriority w:val="99"/>
    <w:unhideWhenUsed/>
    <w:rsid w:val="00F04B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B58"/>
    <w:rPr>
      <w:rFonts w:ascii="Calibri" w:eastAsia="Calibri" w:hAnsi="Calibri" w:cs="Times New Roman"/>
    </w:rPr>
  </w:style>
  <w:style w:type="paragraph" w:styleId="Stopka">
    <w:name w:val="footer"/>
    <w:basedOn w:val="Normalny"/>
    <w:link w:val="StopkaZnak"/>
    <w:uiPriority w:val="99"/>
    <w:unhideWhenUsed/>
    <w:rsid w:val="00F04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B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ug@grodziczno.pl" TargetMode="External"/><Relationship Id="rId12" Type="http://schemas.openxmlformats.org/officeDocument/2006/relationships/hyperlink" Target="mailto:leszek@grodziczno.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mailto:grzegorz.szajerka@gptogatus.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ug_grodziczn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3091</Words>
  <Characters>18552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Leszek</cp:lastModifiedBy>
  <cp:revision>17</cp:revision>
  <cp:lastPrinted>2022-10-27T12:16:00Z</cp:lastPrinted>
  <dcterms:created xsi:type="dcterms:W3CDTF">2021-10-07T12:41:00Z</dcterms:created>
  <dcterms:modified xsi:type="dcterms:W3CDTF">2022-11-18T12:36:00Z</dcterms:modified>
</cp:coreProperties>
</file>