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D24B" w14:textId="60D89F92" w:rsidR="00DE57B6" w:rsidRDefault="00501E56">
      <w:pPr>
        <w:pStyle w:val="Standard"/>
        <w:spacing w:line="360" w:lineRule="auto"/>
        <w:jc w:val="center"/>
      </w:pPr>
      <w:r>
        <w:rPr>
          <w:rFonts w:ascii="Cambria" w:hAnsi="Cambria" w:cs="Times New Roman"/>
          <w:b/>
        </w:rPr>
        <w:t>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704AA618" w14:textId="77777777" w:rsidR="00CC548A" w:rsidRDefault="00501E56" w:rsidP="00CC548A">
      <w:pPr>
        <w:overflowPunct w:val="0"/>
        <w:ind w:left="720"/>
      </w:pPr>
      <w:bookmarkStart w:id="0" w:name="_Hlk62571135"/>
      <w:r>
        <w:rPr>
          <w:rFonts w:ascii="Cambria" w:hAnsi="Cambria"/>
        </w:rPr>
        <w:t>W związku z udziałem w postępowaniu</w:t>
      </w:r>
      <w:bookmarkEnd w:id="0"/>
      <w:r>
        <w:rPr>
          <w:rFonts w:ascii="Cambria" w:hAnsi="Cambria"/>
        </w:rPr>
        <w:t>, jako Wykonawca ubiegający się o udzielenie zamówienia</w:t>
      </w:r>
      <w:r w:rsidR="00673070" w:rsidRPr="00673070">
        <w:rPr>
          <w:rFonts w:ascii="Cambria" w:hAnsi="Cambria"/>
        </w:rPr>
        <w:t xml:space="preserve"> </w:t>
      </w:r>
      <w:r w:rsidR="00CC548A" w:rsidRPr="0047009F">
        <w:rPr>
          <w:rFonts w:ascii="Cambria" w:hAnsi="Cambria"/>
        </w:rPr>
        <w:t xml:space="preserve">PN </w:t>
      </w:r>
      <w:r w:rsidR="00CC548A">
        <w:rPr>
          <w:rFonts w:ascii="Cambria" w:hAnsi="Cambria"/>
          <w:b/>
          <w:bCs/>
        </w:rPr>
        <w:t>57</w:t>
      </w:r>
      <w:r w:rsidR="00CC548A">
        <w:rPr>
          <w:rFonts w:ascii="Cambria" w:hAnsi="Cambria"/>
        </w:rPr>
        <w:t>/24-</w:t>
      </w:r>
      <w:r w:rsidR="00CC548A" w:rsidRPr="005E277B">
        <w:rPr>
          <w:rStyle w:val="Pogrubienie"/>
          <w:rFonts w:ascii="Cambria" w:eastAsia="Times New Roman" w:hAnsi="Cambria" w:cs="Cambria"/>
          <w:iCs/>
          <w:lang w:bidi="ar-SA"/>
        </w:rPr>
        <w:t xml:space="preserve"> </w:t>
      </w:r>
      <w:r w:rsidR="00CC548A">
        <w:rPr>
          <w:rStyle w:val="Pogrubienie"/>
          <w:rFonts w:ascii="Cambria" w:eastAsia="Times New Roman" w:hAnsi="Cambria" w:cs="Cambria"/>
          <w:iCs/>
          <w:lang w:bidi="ar-SA"/>
        </w:rPr>
        <w:t>Dostawa sprzętu medyczno-diagnostycznego, specjalistycznego sprzętu medycznego oraz łóżek szpitalnych i mebli medycznych.</w:t>
      </w:r>
    </w:p>
    <w:p w14:paraId="47A30BEF" w14:textId="7AD2CF8A" w:rsidR="00673070" w:rsidRPr="00A85178" w:rsidRDefault="00673070" w:rsidP="00673070">
      <w:pPr>
        <w:pStyle w:val="Teksttreci2"/>
        <w:spacing w:after="940"/>
        <w:jc w:val="both"/>
        <w:rPr>
          <w:rFonts w:ascii="Cambria" w:hAnsi="Cambria"/>
          <w:sz w:val="24"/>
          <w:szCs w:val="24"/>
        </w:rPr>
      </w:pPr>
    </w:p>
    <w:p w14:paraId="54446A2F" w14:textId="550DB5A7" w:rsidR="00DE57B6" w:rsidRPr="00126B31" w:rsidRDefault="00501E56" w:rsidP="00501E56">
      <w:pPr>
        <w:pStyle w:val="Teksttreci2"/>
        <w:spacing w:after="9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………………………………………………………………………. </w:t>
      </w:r>
      <w:r>
        <w:rPr>
          <w:rFonts w:ascii="Cambria" w:hAnsi="Cambria"/>
          <w:i/>
          <w:iCs/>
        </w:rPr>
        <w:t>(nazwa Wykonawcy)</w:t>
      </w:r>
      <w:r>
        <w:rPr>
          <w:rFonts w:ascii="Cambria" w:hAnsi="Cambria"/>
        </w:rPr>
        <w:t xml:space="preserve"> oświadczam, że:</w:t>
      </w:r>
    </w:p>
    <w:p w14:paraId="5FAA6244" w14:textId="77777777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informacje zawarte w złożonym wraz z ofertą Jednolitym Europejskim Dokumencie Zamówienia, w zakresie potwierdzającym brak podstaw wykluczenia na podstawie art. 108 ust. 1 ustawy pozostają aktualne;</w:t>
      </w:r>
    </w:p>
    <w:p w14:paraId="2688B8B3" w14:textId="77777777" w:rsidR="00DE57B6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sectPr w:rsidR="00DE57B6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6A91" w14:textId="77777777" w:rsidR="00E80416" w:rsidRDefault="00E80416">
      <w:r>
        <w:separator/>
      </w:r>
    </w:p>
  </w:endnote>
  <w:endnote w:type="continuationSeparator" w:id="0">
    <w:p w14:paraId="3091E26B" w14:textId="77777777" w:rsidR="00E80416" w:rsidRDefault="00E8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D7A1" w14:textId="77777777" w:rsidR="00E80416" w:rsidRDefault="00E80416">
      <w:r>
        <w:separator/>
      </w:r>
    </w:p>
  </w:footnote>
  <w:footnote w:type="continuationSeparator" w:id="0">
    <w:p w14:paraId="1E280F96" w14:textId="77777777" w:rsidR="00E80416" w:rsidRDefault="00E8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CA7A" w14:textId="77777777" w:rsidR="00CC548A" w:rsidRDefault="00CC548A" w:rsidP="00CC548A">
    <w:pPr>
      <w:overflowPunct w:val="0"/>
      <w:ind w:left="720"/>
    </w:pPr>
    <w:r w:rsidRPr="0047009F">
      <w:rPr>
        <w:rFonts w:ascii="Cambria" w:hAnsi="Cambria"/>
      </w:rPr>
      <w:t xml:space="preserve">PN </w:t>
    </w:r>
    <w:r>
      <w:rPr>
        <w:rFonts w:ascii="Cambria" w:hAnsi="Cambria"/>
        <w:b/>
        <w:bCs/>
      </w:rPr>
      <w:t>57</w:t>
    </w:r>
    <w:r>
      <w:rPr>
        <w:rFonts w:ascii="Cambria" w:hAnsi="Cambria"/>
      </w:rPr>
      <w:t>/24-</w:t>
    </w:r>
    <w:r w:rsidRPr="005E277B">
      <w:rPr>
        <w:rStyle w:val="Pogrubienie"/>
        <w:rFonts w:ascii="Cambria" w:eastAsia="Times New Roman" w:hAnsi="Cambria" w:cs="Cambria"/>
        <w:iCs/>
        <w:lang w:bidi="ar-SA"/>
      </w:rPr>
      <w:t xml:space="preserve"> </w:t>
    </w:r>
    <w:r>
      <w:rPr>
        <w:rStyle w:val="Pogrubienie"/>
        <w:rFonts w:ascii="Cambria" w:eastAsia="Times New Roman" w:hAnsi="Cambria" w:cs="Cambria"/>
        <w:iCs/>
        <w:lang w:bidi="ar-SA"/>
      </w:rPr>
      <w:t>Dostawa sprzętu medyczno-diagnostycznego, specjalistycznego sprzętu medycznego oraz łóżek szpitalnych i mebli medycznych.</w:t>
    </w:r>
  </w:p>
  <w:p w14:paraId="0A9FEECA" w14:textId="34C51DC5" w:rsidR="00501E56" w:rsidRDefault="00501E56">
    <w:pPr>
      <w:pStyle w:val="Standard"/>
      <w:spacing w:before="280" w:line="360" w:lineRule="auto"/>
      <w:jc w:val="right"/>
      <w:rPr>
        <w:rFonts w:ascii="Cambria" w:eastAsia="Times New Roman" w:hAnsi="Cambria" w:cs="Arial"/>
        <w:b/>
        <w:bCs/>
        <w:lang w:eastAsia="pl-PL"/>
      </w:rPr>
    </w:pPr>
    <w:r>
      <w:rPr>
        <w:rFonts w:ascii="Cambria" w:eastAsia="Times New Roman" w:hAnsi="Cambria" w:cs="Arial"/>
        <w:b/>
        <w:bCs/>
        <w:lang w:eastAsia="pl-PL"/>
      </w:rPr>
      <w:t xml:space="preserve">Załącznik nr </w:t>
    </w:r>
    <w:r w:rsidR="00CC548A">
      <w:rPr>
        <w:rFonts w:ascii="Cambria" w:eastAsia="Times New Roman" w:hAnsi="Cambria" w:cs="Arial"/>
        <w:b/>
        <w:bCs/>
        <w:lang w:eastAsia="pl-PL"/>
      </w:rPr>
      <w:t>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200"/>
    <w:multiLevelType w:val="multilevel"/>
    <w:tmpl w:val="43E4119E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7C940B4E"/>
    <w:multiLevelType w:val="multilevel"/>
    <w:tmpl w:val="B1E4F9A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4263388">
    <w:abstractNumId w:val="0"/>
  </w:num>
  <w:num w:numId="2" w16cid:durableId="810563099">
    <w:abstractNumId w:val="0"/>
    <w:lvlOverride w:ilvl="0">
      <w:startOverride w:val="1"/>
    </w:lvlOverride>
  </w:num>
  <w:num w:numId="3" w16cid:durableId="12366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B6"/>
    <w:rsid w:val="000A40D7"/>
    <w:rsid w:val="00126B31"/>
    <w:rsid w:val="002424FA"/>
    <w:rsid w:val="004F7B21"/>
    <w:rsid w:val="00501E56"/>
    <w:rsid w:val="00673070"/>
    <w:rsid w:val="00853407"/>
    <w:rsid w:val="008B67AA"/>
    <w:rsid w:val="00BD16A6"/>
    <w:rsid w:val="00CC548A"/>
    <w:rsid w:val="00DB7CA2"/>
    <w:rsid w:val="00DE57B6"/>
    <w:rsid w:val="00E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  <w15:docId w15:val="{693F5964-8D8F-4CEB-918B-52E178A6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1"/>
      </w:numPr>
    </w:pPr>
  </w:style>
  <w:style w:type="numbering" w:customStyle="1" w:styleId="WWNum1">
    <w:name w:val="WWNum1"/>
    <w:basedOn w:val="Bezlisty"/>
    <w:rsid w:val="00673070"/>
    <w:pPr>
      <w:numPr>
        <w:numId w:val="3"/>
      </w:numPr>
    </w:pPr>
  </w:style>
  <w:style w:type="character" w:styleId="Pogrubienie">
    <w:name w:val="Strong"/>
    <w:qFormat/>
    <w:rsid w:val="00CC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Elwira Stołba</cp:lastModifiedBy>
  <cp:revision>10</cp:revision>
  <dcterms:created xsi:type="dcterms:W3CDTF">2023-11-22T11:16:00Z</dcterms:created>
  <dcterms:modified xsi:type="dcterms:W3CDTF">2024-07-16T09:11:00Z</dcterms:modified>
</cp:coreProperties>
</file>