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16" w:rsidRDefault="0026724F">
      <w:pPr>
        <w:keepNext/>
        <w:suppressAutoHyphens/>
        <w:spacing w:before="240" w:after="120"/>
        <w:jc w:val="right"/>
        <w:outlineLvl w:val="0"/>
        <w:rPr>
          <w:bCs/>
          <w:kern w:val="2"/>
        </w:rPr>
      </w:pPr>
      <w:bookmarkStart w:id="0" w:name="_GoBack"/>
      <w:bookmarkEnd w:id="0"/>
      <w:r>
        <w:rPr>
          <w:bCs/>
          <w:kern w:val="2"/>
        </w:rPr>
        <w:t xml:space="preserve">Załącznik nr </w:t>
      </w:r>
      <w:r w:rsidR="006A5E08">
        <w:rPr>
          <w:bCs/>
          <w:kern w:val="2"/>
        </w:rPr>
        <w:t xml:space="preserve">5 </w:t>
      </w:r>
      <w:r>
        <w:rPr>
          <w:bCs/>
          <w:kern w:val="2"/>
        </w:rPr>
        <w:t>- Wzór umowy</w:t>
      </w:r>
    </w:p>
    <w:p w:rsidR="00301916" w:rsidRDefault="0026724F">
      <w:pPr>
        <w:pStyle w:val="Nagwek1"/>
        <w:suppressAutoHyphens/>
        <w:spacing w:before="0" w:after="0" w:line="276" w:lineRule="auto"/>
        <w:jc w:val="center"/>
        <w:rPr>
          <w:rFonts w:ascii="Times New Roman" w:hAnsi="Times New Roman" w:cs="Times New Roman"/>
          <w:sz w:val="28"/>
          <w:szCs w:val="28"/>
        </w:rPr>
      </w:pPr>
      <w:r>
        <w:rPr>
          <w:rFonts w:ascii="Times New Roman" w:hAnsi="Times New Roman" w:cs="Times New Roman"/>
          <w:sz w:val="28"/>
          <w:szCs w:val="28"/>
        </w:rPr>
        <w:t>Umowa nr ……………….</w:t>
      </w:r>
    </w:p>
    <w:p w:rsidR="00301916" w:rsidRDefault="0026724F">
      <w:pPr>
        <w:spacing w:line="276" w:lineRule="auto"/>
        <w:jc w:val="center"/>
      </w:pPr>
      <w:r>
        <w:t>zawarta w dniu ………….. 202</w:t>
      </w:r>
      <w:r w:rsidR="0075568B">
        <w:t>2</w:t>
      </w:r>
      <w:r>
        <w:t xml:space="preserve">  roku w Żyrardowie</w:t>
      </w:r>
    </w:p>
    <w:p w:rsidR="00301916" w:rsidRDefault="0026724F">
      <w:pPr>
        <w:spacing w:line="276" w:lineRule="auto"/>
        <w:jc w:val="center"/>
      </w:pPr>
      <w:r>
        <w:t>pomiędzy:</w:t>
      </w:r>
    </w:p>
    <w:p w:rsidR="00301916" w:rsidRDefault="00301916">
      <w:pPr>
        <w:spacing w:line="276" w:lineRule="auto"/>
        <w:jc w:val="center"/>
        <w:rPr>
          <w:sz w:val="16"/>
          <w:szCs w:val="16"/>
        </w:rPr>
      </w:pPr>
    </w:p>
    <w:p w:rsidR="00301916" w:rsidRDefault="0026724F">
      <w:pPr>
        <w:spacing w:line="276" w:lineRule="auto"/>
        <w:jc w:val="both"/>
      </w:pPr>
      <w:r>
        <w:rPr>
          <w:b/>
          <w:bCs/>
        </w:rPr>
        <w:t>Miastem Żyrardów</w:t>
      </w:r>
      <w:r>
        <w:t>, 96-300 Żyrardów, Plac Jana Pawła II nr 1, NIP: 838-14-64-722, reprezentowanym przez:</w:t>
      </w:r>
    </w:p>
    <w:p w:rsidR="00301916" w:rsidRDefault="0026724F">
      <w:pPr>
        <w:spacing w:line="276" w:lineRule="auto"/>
      </w:pPr>
      <w:r>
        <w:t>Pana Lucjana Krzysztofa Chrzanowskiego –Prezydenta Miasta Żyrardowa</w:t>
      </w:r>
    </w:p>
    <w:p w:rsidR="00301916" w:rsidRDefault="0026724F">
      <w:pPr>
        <w:spacing w:line="276" w:lineRule="auto"/>
        <w:jc w:val="both"/>
      </w:pPr>
      <w:r>
        <w:t>przy kontrasygnacie Pani Anny Krupy – Skarbnik Miasta Żyrardowa</w:t>
      </w:r>
    </w:p>
    <w:p w:rsidR="00301916" w:rsidRDefault="0026724F">
      <w:pPr>
        <w:spacing w:line="276" w:lineRule="auto"/>
        <w:jc w:val="both"/>
      </w:pPr>
      <w:r>
        <w:t>zwanym dalej „Zamawiającym”,</w:t>
      </w:r>
    </w:p>
    <w:p w:rsidR="00301916" w:rsidRDefault="0026724F">
      <w:pPr>
        <w:spacing w:line="276" w:lineRule="auto"/>
        <w:jc w:val="both"/>
      </w:pPr>
      <w:r>
        <w:t xml:space="preserve">a </w:t>
      </w:r>
    </w:p>
    <w:p w:rsidR="00301916" w:rsidRDefault="0026724F">
      <w:pPr>
        <w:spacing w:line="276" w:lineRule="auto"/>
        <w:jc w:val="both"/>
      </w:pPr>
      <w:r>
        <w:t>……………………………………………………………………………………………………………………………………………………………………………………………………</w:t>
      </w:r>
    </w:p>
    <w:p w:rsidR="00301916" w:rsidRDefault="0026724F">
      <w:pPr>
        <w:spacing w:line="276" w:lineRule="auto"/>
        <w:jc w:val="both"/>
      </w:pPr>
      <w:r>
        <w:t>zwanym dalej „Wykonawcą”.</w:t>
      </w:r>
    </w:p>
    <w:p w:rsidR="00301916" w:rsidRDefault="00301916">
      <w:pPr>
        <w:spacing w:line="276" w:lineRule="auto"/>
        <w:jc w:val="both"/>
      </w:pPr>
    </w:p>
    <w:p w:rsidR="00946162" w:rsidRPr="00946162" w:rsidRDefault="00946162" w:rsidP="00946162">
      <w:pPr>
        <w:spacing w:line="276" w:lineRule="auto"/>
        <w:jc w:val="both"/>
      </w:pPr>
      <w:r w:rsidRPr="00946162">
        <w:t>W rezultacie przeprowadzenia postępowania o udzielenie zamówienia w trybie podsta</w:t>
      </w:r>
      <w:r w:rsidR="00017B2A">
        <w:t>wowym na podstawie art. 275 pkt</w:t>
      </w:r>
      <w:r w:rsidRPr="00946162">
        <w:t xml:space="preserve"> 1 ustawy z dnia 11 września 2019r. Prawo zamówie</w:t>
      </w:r>
      <w:r w:rsidR="00017B2A">
        <w:t xml:space="preserve">ń publicznych (Dz. U. z </w:t>
      </w:r>
      <w:r w:rsidR="007E2BD0">
        <w:t>2021r. poz. 1129</w:t>
      </w:r>
      <w:r w:rsidRPr="00946162">
        <w:t xml:space="preserve"> ze zm.</w:t>
      </w:r>
      <w:r w:rsidR="007E2BD0">
        <w:t>, zwanej dalej „ustawą Pzp”</w:t>
      </w:r>
      <w:r w:rsidRPr="00946162">
        <w:t xml:space="preserve">), została zawarta umowa </w:t>
      </w:r>
      <w:r w:rsidR="001D4586">
        <w:br/>
      </w:r>
      <w:r w:rsidRPr="00946162">
        <w:t>o następującej treści:</w:t>
      </w:r>
    </w:p>
    <w:p w:rsidR="00B0496E" w:rsidRDefault="00B0496E">
      <w:pPr>
        <w:spacing w:line="276" w:lineRule="auto"/>
        <w:jc w:val="both"/>
        <w:rPr>
          <w:b/>
          <w:bCs/>
        </w:rPr>
      </w:pPr>
    </w:p>
    <w:p w:rsidR="00301916" w:rsidRDefault="0026724F">
      <w:pPr>
        <w:spacing w:line="276" w:lineRule="auto"/>
        <w:jc w:val="center"/>
        <w:rPr>
          <w:b/>
          <w:bCs/>
        </w:rPr>
      </w:pPr>
      <w:r>
        <w:rPr>
          <w:b/>
          <w:bCs/>
        </w:rPr>
        <w:t>§ 1.</w:t>
      </w:r>
    </w:p>
    <w:p w:rsidR="00301916" w:rsidRDefault="0026724F">
      <w:pPr>
        <w:spacing w:line="276" w:lineRule="auto"/>
        <w:jc w:val="center"/>
        <w:rPr>
          <w:b/>
          <w:bCs/>
        </w:rPr>
      </w:pPr>
      <w:r>
        <w:rPr>
          <w:b/>
          <w:bCs/>
        </w:rPr>
        <w:t>Przedmiot umowy</w:t>
      </w:r>
    </w:p>
    <w:p w:rsidR="00301916" w:rsidRDefault="00301916">
      <w:pPr>
        <w:spacing w:line="276" w:lineRule="auto"/>
        <w:jc w:val="center"/>
        <w:rPr>
          <w:b/>
          <w:bCs/>
          <w:sz w:val="16"/>
        </w:rPr>
      </w:pPr>
    </w:p>
    <w:p w:rsidR="00301916" w:rsidRDefault="0026724F">
      <w:pPr>
        <w:numPr>
          <w:ilvl w:val="0"/>
          <w:numId w:val="7"/>
        </w:numPr>
        <w:tabs>
          <w:tab w:val="left" w:pos="0"/>
          <w:tab w:val="left" w:pos="66"/>
        </w:tabs>
        <w:spacing w:line="276" w:lineRule="auto"/>
        <w:ind w:left="0" w:firstLine="0"/>
        <w:jc w:val="both"/>
        <w:outlineLvl w:val="0"/>
      </w:pPr>
      <w:r>
        <w:t xml:space="preserve">Zamawiający zleca, a Wykonawca przyjmuje do wykonania przedmiot umowy </w:t>
      </w:r>
      <w:r w:rsidR="000E0072">
        <w:rPr>
          <w:b/>
        </w:rPr>
        <w:t xml:space="preserve">„Wykonanie remontu i termomodernizacji budynku przy </w:t>
      </w:r>
      <w:r w:rsidR="0075568B">
        <w:rPr>
          <w:b/>
        </w:rPr>
        <w:t xml:space="preserve">ul. Farbiarskiej 1 </w:t>
      </w:r>
      <w:r w:rsidR="0075568B">
        <w:rPr>
          <w:b/>
        </w:rPr>
        <w:br/>
      </w:r>
      <w:r w:rsidR="000E0072">
        <w:rPr>
          <w:b/>
        </w:rPr>
        <w:t>w Żyrardowie”</w:t>
      </w:r>
      <w:r w:rsidR="00184B49">
        <w:t xml:space="preserve"> </w:t>
      </w:r>
      <w:r>
        <w:t xml:space="preserve">zwany dalej „Przedmiotem umowy”. Przedmiot umowy realizowany jest </w:t>
      </w:r>
      <w:r w:rsidR="00134B1A">
        <w:br/>
      </w:r>
      <w:r>
        <w:lastRenderedPageBreak/>
        <w:t xml:space="preserve">w ramach projektu pn. </w:t>
      </w:r>
      <w:r>
        <w:rPr>
          <w:b/>
        </w:rPr>
        <w:t>„Domy pełne historii - program remontowy związany z poprawą stanu technicznego obiektów mieszkalnych na obszarze rewitalizacji w Żyrardowie – Ożywienie społeczne zmarginalizowanych obszarów Miasta Żyrardowa".</w:t>
      </w:r>
    </w:p>
    <w:p w:rsidR="00301916" w:rsidRPr="003067A4" w:rsidRDefault="0026724F">
      <w:pPr>
        <w:numPr>
          <w:ilvl w:val="0"/>
          <w:numId w:val="7"/>
        </w:numPr>
        <w:tabs>
          <w:tab w:val="left" w:pos="345"/>
        </w:tabs>
        <w:spacing w:line="276" w:lineRule="auto"/>
        <w:ind w:left="0" w:firstLine="0"/>
        <w:jc w:val="both"/>
      </w:pPr>
      <w:r>
        <w:t xml:space="preserve">Budynek </w:t>
      </w:r>
      <w:r w:rsidR="007E2BD0">
        <w:t xml:space="preserve">przy ul. Farbiarskiej 1 </w:t>
      </w:r>
      <w:r>
        <w:t xml:space="preserve">podlega ochronie konserwatorskiej i jest wpisany do </w:t>
      </w:r>
      <w:r w:rsidR="0075568B">
        <w:t>gminnej ewidencji zabytków.</w:t>
      </w:r>
    </w:p>
    <w:p w:rsidR="00301916" w:rsidRDefault="0026724F">
      <w:pPr>
        <w:pStyle w:val="Akapitzlist"/>
        <w:numPr>
          <w:ilvl w:val="0"/>
          <w:numId w:val="7"/>
        </w:numPr>
        <w:tabs>
          <w:tab w:val="left" w:pos="345"/>
        </w:tabs>
        <w:spacing w:line="276" w:lineRule="auto"/>
        <w:ind w:left="0" w:firstLine="0"/>
        <w:jc w:val="both"/>
      </w:pPr>
      <w:r>
        <w:t>Szczegółowy zakres robót objętych umową określony jest w dokumentacji projektowej, specyfikacjach technicznych wykonania i o</w:t>
      </w:r>
      <w:r w:rsidR="00946162">
        <w:t>dbioru robót budowlanych oraz S</w:t>
      </w:r>
      <w:r>
        <w:t>WZ, które są integralną częścią niniejszej umowy. Opis przedmiotu zamówienia, na który składają się dokumentacja</w:t>
      </w:r>
      <w:r w:rsidR="003067A4">
        <w:t xml:space="preserve"> projektowa</w:t>
      </w:r>
      <w:r>
        <w:t xml:space="preserve"> i specyfikacje techniczne wykonania i odbioru robót stanowią Załącznik nr 1 Umowy. </w:t>
      </w:r>
    </w:p>
    <w:p w:rsidR="00301916" w:rsidRDefault="0026724F">
      <w:pPr>
        <w:pStyle w:val="Akapitzlist"/>
        <w:numPr>
          <w:ilvl w:val="0"/>
          <w:numId w:val="7"/>
        </w:numPr>
        <w:tabs>
          <w:tab w:val="left" w:pos="345"/>
        </w:tabs>
        <w:spacing w:line="276" w:lineRule="auto"/>
        <w:ind w:left="0" w:firstLine="0"/>
        <w:jc w:val="both"/>
      </w:pPr>
      <w:r>
        <w:t>Wymagania techniczne:</w:t>
      </w:r>
    </w:p>
    <w:p w:rsidR="00302406" w:rsidRDefault="0026724F">
      <w:pPr>
        <w:numPr>
          <w:ilvl w:val="1"/>
          <w:numId w:val="22"/>
        </w:numPr>
        <w:tabs>
          <w:tab w:val="left" w:pos="562"/>
        </w:tabs>
        <w:spacing w:line="276" w:lineRule="auto"/>
        <w:ind w:left="562" w:hanging="279"/>
        <w:jc w:val="both"/>
      </w:pPr>
      <w:r>
        <w:t>materiały budowlane użyte do wykonania robót muszą spełniać warunki określone</w:t>
      </w:r>
      <w:r>
        <w:br/>
        <w:t>w Polskich Normach przenoszących normy europejskie lub normy innych państw członkowskich Europejskiego Obszaru Gospodarczego przenoszących te normy,</w:t>
      </w:r>
      <w:r>
        <w:br/>
        <w:t xml:space="preserve">a w przypadku ich braku w kolejności: europejskie aprobaty techniczne, wspólne </w:t>
      </w:r>
    </w:p>
    <w:p w:rsidR="00301916" w:rsidRDefault="0026724F" w:rsidP="00302406">
      <w:pPr>
        <w:tabs>
          <w:tab w:val="left" w:pos="562"/>
        </w:tabs>
        <w:spacing w:line="276" w:lineRule="auto"/>
        <w:ind w:left="562"/>
        <w:jc w:val="both"/>
      </w:pPr>
      <w:r>
        <w:t>specyfikacje techniczne, normy międzynarodowe lub inne techniczne systemy odniesienia ustanowione przez europejskie organy normalizacyjne – potwierdzone stosownymi świadectwami albo aprobatami;</w:t>
      </w:r>
    </w:p>
    <w:p w:rsidR="00301916" w:rsidRDefault="0026724F">
      <w:pPr>
        <w:numPr>
          <w:ilvl w:val="1"/>
          <w:numId w:val="22"/>
        </w:numPr>
        <w:tabs>
          <w:tab w:val="left" w:pos="562"/>
        </w:tabs>
        <w:spacing w:line="276" w:lineRule="auto"/>
        <w:ind w:left="562" w:hanging="279"/>
        <w:jc w:val="both"/>
      </w:pPr>
      <w:r>
        <w:t xml:space="preserve">wbudowanie materiałów, na które Wykonawca nie posiada odpowiednich dokumentów (świadectw, homologacji, atestów) jest niedopuszczalne, Wykonawca odpowiada za przedłożenie dokumentów potwierdzających zastosowanie materiałów zgodnie </w:t>
      </w:r>
      <w:r>
        <w:br/>
        <w:t>z umową;</w:t>
      </w:r>
    </w:p>
    <w:p w:rsidR="00301916" w:rsidRDefault="0026724F" w:rsidP="00C948C0">
      <w:pPr>
        <w:numPr>
          <w:ilvl w:val="1"/>
          <w:numId w:val="22"/>
        </w:numPr>
        <w:tabs>
          <w:tab w:val="left" w:pos="562"/>
        </w:tabs>
        <w:spacing w:line="276" w:lineRule="auto"/>
        <w:ind w:left="562" w:hanging="279"/>
        <w:jc w:val="both"/>
      </w:pPr>
      <w:r>
        <w:t xml:space="preserve">wymagany przez Zamawiającego sposób realizacji poszczególnych rodzajów robót budowlanych, montażowych oraz instalacyjnych, jak również wymagania techniczne przy ich odbiorze muszą być zgodne ze specyfikacją techniczną </w:t>
      </w:r>
      <w:r>
        <w:lastRenderedPageBreak/>
        <w:t>wykonania i odbioru robót, ze sztuką budowlaną i obowiązującymi przepisami (normami);</w:t>
      </w:r>
    </w:p>
    <w:p w:rsidR="00301916" w:rsidRDefault="0026724F" w:rsidP="00C948C0">
      <w:pPr>
        <w:numPr>
          <w:ilvl w:val="1"/>
          <w:numId w:val="22"/>
        </w:numPr>
        <w:tabs>
          <w:tab w:val="left" w:pos="562"/>
        </w:tabs>
        <w:spacing w:line="276" w:lineRule="auto"/>
        <w:ind w:left="562" w:hanging="279"/>
        <w:jc w:val="both"/>
      </w:pPr>
      <w:r>
        <w:t xml:space="preserve">spełnienie określonych wymagań w zakresie robót budowlanych, montażowych oraz instalacyjnych i ich odbiór przez Inspektora Nadzoru odpowiedniej branży, będzie stanowić podstawę zapłaty wynagrodzenia dla Wykonawcy za wykonane roboty; </w:t>
      </w:r>
      <w:r>
        <w:br/>
        <w:t>w przypadku stwierdzenia, że roboty wykonywane są niezgodnie z dokumentacją projektową, specyfikacją techniczną bądź ze sztuką budowlaną, Zamawiający może żądać ich ponownego wykonania, odmówić zapłaty za te elementy robót, obniżyć uzgodnione wynagrodzenie lub odstąpić od umowy z winy Wykonawcy;</w:t>
      </w:r>
    </w:p>
    <w:p w:rsidR="00301916" w:rsidRDefault="0026724F" w:rsidP="00C948C0">
      <w:pPr>
        <w:numPr>
          <w:ilvl w:val="1"/>
          <w:numId w:val="22"/>
        </w:numPr>
        <w:tabs>
          <w:tab w:val="left" w:pos="562"/>
        </w:tabs>
        <w:spacing w:line="276" w:lineRule="auto"/>
        <w:ind w:left="562" w:hanging="279"/>
        <w:jc w:val="both"/>
      </w:pPr>
      <w:r>
        <w:t>Zamawiający dopuszcza zastosowanie przez Wykonawcę materiałów, rozwiązań, technologii etc. równoważnych lub lepszych (o wyższych parametrach) do wskazanych</w:t>
      </w:r>
      <w:r>
        <w:br/>
        <w:t>w dokumentacji projektowej oraz Specyfikacji technicznej wykonania i odbi</w:t>
      </w:r>
      <w:r w:rsidR="00960157">
        <w:t>oru robót budowlanych (STWiORB),</w:t>
      </w:r>
      <w:r>
        <w:t xml:space="preserve"> </w:t>
      </w:r>
      <w:r w:rsidR="00960157">
        <w:t>k</w:t>
      </w:r>
      <w:r>
        <w:t xml:space="preserve">ażdorazowo powiadamiając o </w:t>
      </w:r>
      <w:r w:rsidR="00960157">
        <w:t xml:space="preserve">tym </w:t>
      </w:r>
      <w:r>
        <w:t>fakcie Inspektora Nadzoru celem akceptacji rozwiązań;</w:t>
      </w:r>
    </w:p>
    <w:p w:rsidR="00301916" w:rsidRDefault="0026724F" w:rsidP="00C948C0">
      <w:pPr>
        <w:numPr>
          <w:ilvl w:val="1"/>
          <w:numId w:val="22"/>
        </w:numPr>
        <w:tabs>
          <w:tab w:val="left" w:pos="562"/>
        </w:tabs>
        <w:spacing w:line="276" w:lineRule="auto"/>
        <w:ind w:left="562" w:hanging="279"/>
        <w:jc w:val="both"/>
      </w:pPr>
      <w:r>
        <w:t>dopuszcza się wprowadzenie zmian materiałowych, o ile zaproponowany materiał, poza posiadaniem odpowiednich świadectw, w trzech podstawowych parametrach jakościowych powszechnie stosowanych dla tego rodzaju materiału, nie odbiega więcej niż o 5% od materiału podanego w projekcie;</w:t>
      </w:r>
    </w:p>
    <w:p w:rsidR="00301916" w:rsidRDefault="0026724F" w:rsidP="00C948C0">
      <w:pPr>
        <w:numPr>
          <w:ilvl w:val="1"/>
          <w:numId w:val="23"/>
        </w:numPr>
        <w:tabs>
          <w:tab w:val="left" w:pos="562"/>
        </w:tabs>
        <w:spacing w:line="276" w:lineRule="auto"/>
        <w:ind w:left="562" w:right="20" w:hanging="279"/>
        <w:jc w:val="both"/>
      </w:pPr>
      <w:r>
        <w:t xml:space="preserve">Zamawiający dopuszcza zastosowanie przez Wykonawcę rozwiązań równoważnych </w:t>
      </w:r>
      <w:r w:rsidR="00017B2A">
        <w:br/>
      </w:r>
      <w:r>
        <w:t>w stosunku do opisanych w dokumentacji budowlanej za pomocą norm, europejskich ocen technicznych, aprobat, specyfikacji technicznych bądź systemów referencji technicznych;</w:t>
      </w:r>
    </w:p>
    <w:p w:rsidR="00C948C0" w:rsidRPr="00C948C0" w:rsidRDefault="007E2BD0" w:rsidP="007E2BD0">
      <w:pPr>
        <w:numPr>
          <w:ilvl w:val="1"/>
          <w:numId w:val="23"/>
        </w:numPr>
        <w:tabs>
          <w:tab w:val="left" w:pos="562"/>
        </w:tabs>
        <w:spacing w:line="276" w:lineRule="auto"/>
        <w:ind w:left="562" w:hanging="279"/>
        <w:jc w:val="both"/>
      </w:pPr>
      <w:r>
        <w:t xml:space="preserve">przedmiot umowy winien spełniać </w:t>
      </w:r>
      <w:r w:rsidR="0026724F">
        <w:t xml:space="preserve">wymogi ustawy z dnia 7 lipca </w:t>
      </w:r>
      <w:r w:rsidR="003067A4">
        <w:t>1994</w:t>
      </w:r>
      <w:r w:rsidR="0026724F">
        <w:t xml:space="preserve"> r. Prawo </w:t>
      </w:r>
      <w:r w:rsidR="006821BC">
        <w:t>B</w:t>
      </w:r>
      <w:r w:rsidR="0026724F">
        <w:t xml:space="preserve">udowlane (Dz. U. </w:t>
      </w:r>
      <w:r w:rsidR="003067A4">
        <w:t xml:space="preserve">z </w:t>
      </w:r>
      <w:r w:rsidR="00C948C0" w:rsidRPr="007E2BD0">
        <w:rPr>
          <w:b/>
          <w:bCs/>
        </w:rPr>
        <w:t xml:space="preserve"> </w:t>
      </w:r>
      <w:r w:rsidR="00C948C0" w:rsidRPr="007E2BD0">
        <w:rPr>
          <w:bCs/>
        </w:rPr>
        <w:t xml:space="preserve">2020 poz. 1333 </w:t>
      </w:r>
      <w:r w:rsidR="00946162" w:rsidRPr="007E2BD0">
        <w:rPr>
          <w:bCs/>
        </w:rPr>
        <w:t>ze zm.</w:t>
      </w:r>
      <w:r w:rsidR="00C948C0" w:rsidRPr="007E2BD0">
        <w:rPr>
          <w:bCs/>
        </w:rPr>
        <w:t>)</w:t>
      </w:r>
      <w:r w:rsidR="00C948C0" w:rsidRPr="00C948C0">
        <w:t xml:space="preserve"> zwaną dalej ustawą PB</w:t>
      </w:r>
      <w:r w:rsidR="00C948C0">
        <w:t>,</w:t>
      </w:r>
    </w:p>
    <w:p w:rsidR="00301916" w:rsidRDefault="0026724F">
      <w:pPr>
        <w:pStyle w:val="Akapitzlist"/>
        <w:numPr>
          <w:ilvl w:val="0"/>
          <w:numId w:val="22"/>
        </w:numPr>
        <w:tabs>
          <w:tab w:val="left" w:pos="345"/>
        </w:tabs>
        <w:spacing w:line="276" w:lineRule="auto"/>
        <w:ind w:left="0"/>
        <w:jc w:val="both"/>
      </w:pPr>
      <w:r>
        <w:lastRenderedPageBreak/>
        <w:t xml:space="preserve">Wykonawca przyjmuje obowiązki określone w umowie oraz związane z wykonaniem robót. Wykonawca zobowiązuje się do wykonywania wszelkich obowiązków wynikających </w:t>
      </w:r>
      <w:r>
        <w:br/>
        <w:t>z niniejszej umowy przy dochowaniu najwyższej zawodowej staranności. W szczególności Wykonawca zobowiązany jest przestrzegać przepisów prawa, zgodności wykonywanych robót z STWiORB oraz zasadami wiedzy technicznej i sztuki budowlanej. Wykonawca ponosi pełną odpowiedzialność za wykonanie wszystkich świadczeń stanowiących przedmiot umowy oraz za osoby lub podmioty, z których pomocą Wykonawca swe obowiązki wykonuje lub którym powierza ich wykonanie.</w:t>
      </w:r>
    </w:p>
    <w:p w:rsidR="00301916" w:rsidRDefault="0026724F">
      <w:pPr>
        <w:numPr>
          <w:ilvl w:val="0"/>
          <w:numId w:val="22"/>
        </w:numPr>
        <w:tabs>
          <w:tab w:val="left" w:pos="142"/>
          <w:tab w:val="left" w:pos="390"/>
        </w:tabs>
        <w:spacing w:line="276" w:lineRule="auto"/>
        <w:ind w:left="0"/>
        <w:jc w:val="both"/>
      </w:pPr>
      <w:r>
        <w:rPr>
          <w:color w:val="000000"/>
        </w:rPr>
        <w:t>Wykonawca ponosić będzie pełną odpowiedzialność z tytułu realizacji umowy,</w:t>
      </w:r>
      <w:r>
        <w:rPr>
          <w:color w:val="000000"/>
        </w:rPr>
        <w:br/>
        <w:t xml:space="preserve">w szczególności za szkody i następstwa nieszczęśliwych wypadków dotyczących osób przebywających na terenie budowy oraz uszkodzenia mienia powstałego w związku </w:t>
      </w:r>
      <w:r>
        <w:rPr>
          <w:color w:val="000000"/>
        </w:rPr>
        <w:br/>
        <w:t>z realizacją przedmiotu umowy.</w:t>
      </w:r>
    </w:p>
    <w:p w:rsidR="00301916" w:rsidRDefault="0026724F">
      <w:pPr>
        <w:pStyle w:val="Akapitzlist"/>
        <w:spacing w:line="276" w:lineRule="auto"/>
        <w:ind w:left="0"/>
        <w:jc w:val="center"/>
        <w:rPr>
          <w:b/>
          <w:bCs/>
        </w:rPr>
      </w:pPr>
      <w:r>
        <w:rPr>
          <w:b/>
          <w:bCs/>
        </w:rPr>
        <w:t>§ 2.</w:t>
      </w:r>
    </w:p>
    <w:p w:rsidR="00301916" w:rsidRDefault="0026724F">
      <w:pPr>
        <w:pStyle w:val="Akapitzlist"/>
        <w:spacing w:line="276" w:lineRule="auto"/>
        <w:ind w:left="0"/>
        <w:jc w:val="center"/>
      </w:pPr>
      <w:r>
        <w:rPr>
          <w:b/>
          <w:bCs/>
        </w:rPr>
        <w:t>Obowiązki Wykonawcy</w:t>
      </w:r>
    </w:p>
    <w:p w:rsidR="00301916" w:rsidRDefault="00301916">
      <w:pPr>
        <w:pStyle w:val="Akapitzlist"/>
        <w:spacing w:line="276" w:lineRule="auto"/>
        <w:ind w:left="0"/>
        <w:jc w:val="center"/>
        <w:rPr>
          <w:b/>
          <w:bCs/>
        </w:rPr>
      </w:pPr>
    </w:p>
    <w:p w:rsidR="00301916" w:rsidRDefault="0026724F">
      <w:pPr>
        <w:tabs>
          <w:tab w:val="left" w:pos="426"/>
        </w:tabs>
        <w:spacing w:line="276" w:lineRule="auto"/>
        <w:jc w:val="both"/>
      </w:pPr>
      <w:r>
        <w:rPr>
          <w:b/>
          <w:bCs/>
        </w:rPr>
        <w:t>1.</w:t>
      </w:r>
      <w:r>
        <w:t xml:space="preserve"> Wykonawca zobowiązuje się do wykonania przedmiotu umowy zgodnie z umową, dokumentacją projektową, STWiORB, </w:t>
      </w:r>
      <w:r w:rsidR="00946162">
        <w:t xml:space="preserve">SWZ oraz </w:t>
      </w:r>
      <w:r>
        <w:t>z zasadami wiedzy technicznej i oddania go Zamawiającemu w terminie i na zasadach ustalonych w umowie.</w:t>
      </w:r>
    </w:p>
    <w:p w:rsidR="00301916" w:rsidRDefault="0026724F">
      <w:pPr>
        <w:tabs>
          <w:tab w:val="left" w:pos="426"/>
        </w:tabs>
        <w:spacing w:line="276" w:lineRule="auto"/>
        <w:jc w:val="both"/>
      </w:pPr>
      <w:r>
        <w:rPr>
          <w:b/>
          <w:bCs/>
        </w:rPr>
        <w:t xml:space="preserve">2. </w:t>
      </w:r>
      <w:r>
        <w:t>Wykonawca zobowiązany jest wykonywać wszystkie polecenia Zamawiającego (inspektorów nadzoru) wydawane zgodnie z przepisami prawa i wszystkimi postanowieniami umowy.</w:t>
      </w:r>
    </w:p>
    <w:p w:rsidR="00301916" w:rsidRDefault="0026724F">
      <w:pPr>
        <w:tabs>
          <w:tab w:val="left" w:pos="426"/>
        </w:tabs>
        <w:spacing w:line="276" w:lineRule="auto"/>
        <w:jc w:val="both"/>
      </w:pPr>
      <w:r>
        <w:rPr>
          <w:b/>
          <w:bCs/>
        </w:rPr>
        <w:t xml:space="preserve">3. </w:t>
      </w:r>
      <w:r>
        <w:t>Wykonawca ma obowiązek uczestniczenia w konsultacjach i naradach koordynacyjnych organizowanych przez Zamawiającego w jego siedzibie.</w:t>
      </w:r>
    </w:p>
    <w:p w:rsidR="00301916" w:rsidRDefault="0026724F">
      <w:pPr>
        <w:tabs>
          <w:tab w:val="left" w:pos="426"/>
        </w:tabs>
        <w:spacing w:line="276" w:lineRule="auto"/>
        <w:jc w:val="both"/>
      </w:pPr>
      <w:r>
        <w:rPr>
          <w:b/>
          <w:bCs/>
        </w:rPr>
        <w:t>4.</w:t>
      </w:r>
      <w:r>
        <w:t xml:space="preserve"> Wykonawca przy zachowaniu najwyższej staranności zapoznał się z warunkami terenowymi realizacji przedmiotu umowy i uzyskał informacje i dane jakie mogą mieć wpływ na realizację przedmiotu umowy.</w:t>
      </w:r>
    </w:p>
    <w:p w:rsidR="00301916" w:rsidRDefault="0026724F">
      <w:pPr>
        <w:tabs>
          <w:tab w:val="left" w:pos="426"/>
        </w:tabs>
        <w:spacing w:line="276" w:lineRule="auto"/>
        <w:jc w:val="both"/>
      </w:pPr>
      <w:r>
        <w:rPr>
          <w:b/>
          <w:bCs/>
        </w:rPr>
        <w:lastRenderedPageBreak/>
        <w:t>5.</w:t>
      </w:r>
      <w:r>
        <w:t xml:space="preserve"> Wykonawca ustanawia do wykonania przedmiotu umowy kadrę kierowniczą posiadającą kwalifikacje zawodowe określone w S</w:t>
      </w:r>
      <w:r w:rsidR="00960157">
        <w:t>WZ i ustawie PB</w:t>
      </w:r>
      <w:r>
        <w:t>.</w:t>
      </w:r>
    </w:p>
    <w:p w:rsidR="00301916" w:rsidRDefault="0026724F">
      <w:pPr>
        <w:tabs>
          <w:tab w:val="left" w:pos="60"/>
          <w:tab w:val="left" w:pos="426"/>
        </w:tabs>
        <w:spacing w:line="276" w:lineRule="auto"/>
        <w:jc w:val="both"/>
      </w:pPr>
      <w:bookmarkStart w:id="1" w:name="page6"/>
      <w:bookmarkEnd w:id="1"/>
      <w:r>
        <w:rPr>
          <w:b/>
          <w:bCs/>
        </w:rPr>
        <w:t xml:space="preserve">6. </w:t>
      </w:r>
      <w:r>
        <w:t xml:space="preserve">Wykonawca zobowiązuje się do realizacji robót pod stałym nadzorem Kierownika budowy. Kierownik budowy może być (po wcześniejszym powiadomieniu Zamawiającego na piśmie) czasowo zastępowany przez osobę spełniającą tożsame </w:t>
      </w:r>
      <w:r w:rsidR="00960157">
        <w:t>uprawnienia</w:t>
      </w:r>
      <w:r>
        <w:t xml:space="preserve"> i </w:t>
      </w:r>
      <w:r w:rsidR="00960157">
        <w:t>doświadczenie</w:t>
      </w:r>
      <w:r w:rsidR="00946162">
        <w:t xml:space="preserve"> określone </w:t>
      </w:r>
      <w:r w:rsidR="00946162">
        <w:br/>
        <w:t>w S</w:t>
      </w:r>
      <w:r>
        <w:t>WZ dla pełnienia tej funkcji.</w:t>
      </w:r>
    </w:p>
    <w:p w:rsidR="00301916" w:rsidRDefault="0026724F">
      <w:pPr>
        <w:tabs>
          <w:tab w:val="left" w:pos="426"/>
        </w:tabs>
        <w:spacing w:line="276" w:lineRule="auto"/>
        <w:jc w:val="both"/>
      </w:pPr>
      <w:r>
        <w:rPr>
          <w:b/>
          <w:bCs/>
        </w:rPr>
        <w:t xml:space="preserve">7. </w:t>
      </w:r>
      <w:r>
        <w:t xml:space="preserve">Wykonawca zobowiązuje się niezwłocznie zawiadomić konserwatora zabytków </w:t>
      </w:r>
      <w:r>
        <w:br/>
        <w:t>o wszelkich okolicznościach ujawnionych w toku robót konserwatorskich, jak również o tych, które mogą mieć wpływ na stan zachowania zabytku.</w:t>
      </w:r>
    </w:p>
    <w:p w:rsidR="00301916" w:rsidRDefault="0026724F">
      <w:pPr>
        <w:tabs>
          <w:tab w:val="left" w:pos="426"/>
        </w:tabs>
        <w:spacing w:line="276" w:lineRule="auto"/>
        <w:jc w:val="both"/>
      </w:pPr>
      <w:r>
        <w:rPr>
          <w:b/>
          <w:bCs/>
        </w:rPr>
        <w:t xml:space="preserve">8. </w:t>
      </w:r>
      <w:r>
        <w:t xml:space="preserve">Wykonawca zobowiązany jest stosować zapisy ujęte </w:t>
      </w:r>
      <w:r w:rsidRPr="00DE2F76">
        <w:t xml:space="preserve">w </w:t>
      </w:r>
      <w:r w:rsidR="001D4586" w:rsidRPr="00DE2F76">
        <w:t xml:space="preserve">postanowieniu </w:t>
      </w:r>
      <w:r w:rsidRPr="00DE2F76">
        <w:t>konserwatorski</w:t>
      </w:r>
      <w:r w:rsidR="001D4586" w:rsidRPr="00DE2F76">
        <w:t>m</w:t>
      </w:r>
      <w:r w:rsidRPr="00DE2F76">
        <w:t xml:space="preserve">, </w:t>
      </w:r>
      <w:r w:rsidR="00516A8A" w:rsidRPr="00DE2F76">
        <w:t xml:space="preserve">oraz </w:t>
      </w:r>
      <w:r w:rsidRPr="00DE2F76">
        <w:t>progra</w:t>
      </w:r>
      <w:r w:rsidR="00516A8A" w:rsidRPr="00DE2F76">
        <w:t>mie prac konserwatorskich.</w:t>
      </w:r>
      <w:r w:rsidR="00516A8A">
        <w:t xml:space="preserve"> </w:t>
      </w:r>
    </w:p>
    <w:p w:rsidR="00301916" w:rsidRDefault="0026724F">
      <w:pPr>
        <w:tabs>
          <w:tab w:val="left" w:pos="426"/>
        </w:tabs>
        <w:spacing w:line="276" w:lineRule="auto"/>
        <w:jc w:val="both"/>
      </w:pPr>
      <w:r>
        <w:rPr>
          <w:b/>
          <w:bCs/>
        </w:rPr>
        <w:t xml:space="preserve">9. </w:t>
      </w:r>
      <w:r>
        <w:t>Wykonawca zapewni siłę roboczą, materiały, sprzęt i inne urządzenia niezbędne do wykonania robót.</w:t>
      </w:r>
      <w:r>
        <w:rPr>
          <w:bCs/>
        </w:rPr>
        <w:t xml:space="preserve"> Wykonawca oświadcza, że osoby skierowane do realizacji umowy posiadają doświadczenie i odpowiednie kwalifikacje zawodowe. Pracownicy wykonujący dane czynności przy realizacji umowy, posiadają zawód lub kierunkowe szkolenia, kursy odpowiadające zakresem wykonywanej czynności. Zamawiający zastrzega sobie prawo sprawdzenia tego warunku i możliwość wstrzymania robót w razie jego nie przestrzegania do czasu zmiany na osoby, które będą posiadały odpowiednie kwalifikacje.</w:t>
      </w:r>
    </w:p>
    <w:p w:rsidR="00301916" w:rsidRDefault="0026724F">
      <w:pPr>
        <w:pStyle w:val="Akapitzlist"/>
        <w:spacing w:line="276" w:lineRule="auto"/>
        <w:ind w:left="0"/>
        <w:jc w:val="both"/>
      </w:pPr>
      <w:r>
        <w:rPr>
          <w:b/>
          <w:bCs/>
        </w:rPr>
        <w:t>10.</w:t>
      </w:r>
      <w:r>
        <w:rPr>
          <w:bCs/>
        </w:rPr>
        <w:t xml:space="preserve"> </w:t>
      </w:r>
      <w:r>
        <w:t>Materiały Wykonawcy powinny odpowiadać co do jakości wymogom wyrobów dopuszczonych do obrotu i stosowania w budownictwie określonych w art. 10 ustawy P</w:t>
      </w:r>
      <w:r w:rsidR="00225C62">
        <w:t xml:space="preserve">B </w:t>
      </w:r>
      <w:r>
        <w:t>wymaganiom dokumentacji projektowej, S</w:t>
      </w:r>
      <w:r w:rsidR="00225C62">
        <w:t>WZ</w:t>
      </w:r>
      <w:r>
        <w:t>, a także wymaganiom określonym w umowie.</w:t>
      </w:r>
    </w:p>
    <w:p w:rsidR="00301916" w:rsidRDefault="0026724F">
      <w:pPr>
        <w:pStyle w:val="Akapitzlist"/>
        <w:spacing w:line="276" w:lineRule="auto"/>
        <w:ind w:left="0"/>
        <w:jc w:val="both"/>
      </w:pPr>
      <w:r>
        <w:rPr>
          <w:b/>
          <w:bCs/>
        </w:rPr>
        <w:t xml:space="preserve">11. </w:t>
      </w:r>
      <w:r>
        <w:t xml:space="preserve">Na każde żądanie Zamawiającego Wykonawca zobowiązany jest okazać w stosunku do zastosowanych materiałów budowlanych certyfikat zgodności z Polską Normą przenoszącą normy europejskie, normą innych państw członkowskich Europejskiego Obszaru Gospodarczego przenoszącą tą normę (zgodnie z § 1 ust. </w:t>
      </w:r>
      <w:r>
        <w:lastRenderedPageBreak/>
        <w:t>4 pkt 1 Umowy), aprobatą techniczną, świadectw, dopuszczeń, oświadczeń o zgodności partii towarowych z wydanymi certyfikatami wystawionych przez producentów.</w:t>
      </w:r>
    </w:p>
    <w:p w:rsidR="00301916" w:rsidRDefault="0026724F">
      <w:pPr>
        <w:pStyle w:val="Akapitzlist"/>
        <w:spacing w:line="276" w:lineRule="auto"/>
        <w:ind w:left="0"/>
        <w:jc w:val="both"/>
      </w:pPr>
      <w:r>
        <w:rPr>
          <w:b/>
          <w:bCs/>
        </w:rPr>
        <w:t xml:space="preserve">12. </w:t>
      </w:r>
      <w:r>
        <w:t>Wykonawca bierze na siebie pełną odpowiedzialność za właściwe wykonanie robót tj. zapewnienie warunków bezpieczeństwa osób przebywających na placu budowy i mienia, oraz za metody organizacyjno-techniczne stosowane na terenie budowy.</w:t>
      </w:r>
    </w:p>
    <w:p w:rsidR="00301916" w:rsidRDefault="0026724F">
      <w:pPr>
        <w:pStyle w:val="Akapitzlist"/>
        <w:spacing w:line="276" w:lineRule="auto"/>
        <w:ind w:left="0"/>
        <w:jc w:val="both"/>
      </w:pPr>
      <w:r>
        <w:rPr>
          <w:b/>
          <w:bCs/>
        </w:rPr>
        <w:t>13.</w:t>
      </w:r>
      <w:r>
        <w:t xml:space="preserve"> Wykonawca zobowiązany jest do oznakowania prowadzonych robót zgodnie</w:t>
      </w:r>
      <w:r>
        <w:br/>
        <w:t>z obowiązującymi przepisami.</w:t>
      </w:r>
    </w:p>
    <w:p w:rsidR="00301916" w:rsidRDefault="0026724F">
      <w:pPr>
        <w:pStyle w:val="Akapitzlist"/>
        <w:spacing w:line="276" w:lineRule="auto"/>
        <w:ind w:left="0"/>
        <w:jc w:val="both"/>
      </w:pPr>
      <w:r>
        <w:rPr>
          <w:b/>
          <w:bCs/>
        </w:rPr>
        <w:t xml:space="preserve">14. </w:t>
      </w:r>
      <w:r>
        <w:t>Wykonawca ponosił będzie koszty zużycia wody i energii elektrycznej i cieplnej w okresie realizacji robót na podstawie odczytów zainstalowanych liczników.</w:t>
      </w:r>
    </w:p>
    <w:p w:rsidR="00301916" w:rsidRDefault="0026724F">
      <w:pPr>
        <w:pStyle w:val="Akapitzlist"/>
        <w:spacing w:line="276" w:lineRule="auto"/>
        <w:ind w:left="0"/>
        <w:jc w:val="both"/>
      </w:pPr>
      <w:r>
        <w:rPr>
          <w:b/>
          <w:bCs/>
        </w:rPr>
        <w:t xml:space="preserve">15. </w:t>
      </w:r>
      <w:r>
        <w:t>Wykonawca zobowiązuje się do zabezpieczenia terenu budowy przed dostępem osób trzecich.</w:t>
      </w:r>
    </w:p>
    <w:p w:rsidR="00301916" w:rsidRDefault="0026724F">
      <w:pPr>
        <w:pStyle w:val="Akapitzlist"/>
        <w:spacing w:line="276" w:lineRule="auto"/>
        <w:ind w:left="0"/>
        <w:jc w:val="both"/>
      </w:pPr>
      <w:r>
        <w:rPr>
          <w:b/>
          <w:bCs/>
        </w:rPr>
        <w:t>16.</w:t>
      </w:r>
      <w:r>
        <w:t xml:space="preserve"> W czasie realizacji robót Wykonawca będzie utrzymywać teren budowy w stanie wolnym od przeszkód komunikacyjnych oraz będzie usuwał i składował wszelkie urządzenia prowizoryczne w jednym wyznaczonym miejscu, a zbędne przedmioty usuwać z terenu budowy.</w:t>
      </w:r>
    </w:p>
    <w:p w:rsidR="00301916" w:rsidRDefault="0026724F">
      <w:pPr>
        <w:pStyle w:val="Akapitzlist"/>
        <w:spacing w:line="276" w:lineRule="auto"/>
        <w:ind w:left="0"/>
        <w:jc w:val="both"/>
      </w:pPr>
      <w:r>
        <w:rPr>
          <w:b/>
          <w:bCs/>
        </w:rPr>
        <w:t>17.</w:t>
      </w:r>
      <w:r>
        <w:t xml:space="preserve"> Wykonawca zobowiązuje się do umożliwienia wstępu na teren budowy pracownikom organów państwowego nadzoru budowlanego i przedstawicielom Zamawiającego, do których należy wykonanie zadań określonych ustawą P</w:t>
      </w:r>
      <w:r w:rsidR="00225C62">
        <w:t>B</w:t>
      </w:r>
      <w:r>
        <w:t xml:space="preserve"> oraz udostępnienia im danych i informacji wymaganych tą ustawą.</w:t>
      </w:r>
    </w:p>
    <w:p w:rsidR="00301916" w:rsidRDefault="0026724F">
      <w:pPr>
        <w:pStyle w:val="Akapitzlist"/>
        <w:spacing w:line="276" w:lineRule="auto"/>
        <w:ind w:left="0"/>
        <w:jc w:val="both"/>
      </w:pPr>
      <w:r>
        <w:rPr>
          <w:b/>
          <w:bCs/>
        </w:rPr>
        <w:t xml:space="preserve">18. </w:t>
      </w:r>
      <w:r>
        <w:t>Wykonawca zobowiązuje się w okresie realizacji przedmiotu umowy do udostępnienia terenu budowy innym firmom, którym zlecono odpowiednie roboty.</w:t>
      </w:r>
    </w:p>
    <w:p w:rsidR="00301916" w:rsidRDefault="0026724F">
      <w:pPr>
        <w:pStyle w:val="Akapitzlist"/>
        <w:spacing w:line="276" w:lineRule="auto"/>
        <w:ind w:left="0"/>
        <w:jc w:val="both"/>
      </w:pPr>
      <w:r>
        <w:rPr>
          <w:b/>
          <w:bCs/>
        </w:rPr>
        <w:t>19.</w:t>
      </w:r>
      <w:r>
        <w:t xml:space="preserve"> Wykonawca przed przystąpieniem do robót opracuje i przekaże Zamawiającemu plan bezpieczeństwa i ochrony zdrowia (BIOZ).</w:t>
      </w:r>
    </w:p>
    <w:p w:rsidR="00301916" w:rsidRDefault="0026724F">
      <w:pPr>
        <w:pStyle w:val="Akapitzlist"/>
        <w:spacing w:line="276" w:lineRule="auto"/>
        <w:ind w:left="0"/>
        <w:jc w:val="both"/>
      </w:pPr>
      <w:r>
        <w:rPr>
          <w:b/>
          <w:bCs/>
        </w:rPr>
        <w:t xml:space="preserve">20. </w:t>
      </w:r>
      <w:r>
        <w:t>Wykonawca ma obowiązek zapewnienia bezpieczeństwa i ochrony zdrowia podczas wykonywania wszystkich czynności na terenie budowy, zgodnie z planem BIOZ. Za nienależyte wykonanie tych obowiązków będzie ponosił odpowiedzialność odszkodowawczą.</w:t>
      </w:r>
      <w:bookmarkStart w:id="2" w:name="page8"/>
      <w:bookmarkEnd w:id="2"/>
    </w:p>
    <w:p w:rsidR="00301916" w:rsidRDefault="0026724F">
      <w:pPr>
        <w:pStyle w:val="Akapitzlist"/>
        <w:spacing w:line="276" w:lineRule="auto"/>
        <w:ind w:left="0"/>
        <w:jc w:val="both"/>
      </w:pPr>
      <w:r>
        <w:rPr>
          <w:b/>
          <w:bCs/>
        </w:rPr>
        <w:lastRenderedPageBreak/>
        <w:t xml:space="preserve">21. </w:t>
      </w:r>
      <w:r>
        <w:t>Wykonawca zobowiązany jest prowadzić na bieżąco, przechowywać oraz udostępniać dokumenty budowy określone w art. 3 pkt 13 ustawy P</w:t>
      </w:r>
      <w:r w:rsidR="00225C62">
        <w:t>B</w:t>
      </w:r>
      <w:r>
        <w:t xml:space="preserve"> a w szczególności: dziennik budowy, protokoły odbiorów robót.</w:t>
      </w:r>
    </w:p>
    <w:p w:rsidR="00301916" w:rsidRDefault="0026724F">
      <w:pPr>
        <w:pStyle w:val="Akapitzlist"/>
        <w:spacing w:line="276" w:lineRule="auto"/>
        <w:ind w:left="0"/>
        <w:jc w:val="both"/>
      </w:pPr>
      <w:r>
        <w:rPr>
          <w:b/>
          <w:bCs/>
        </w:rPr>
        <w:t xml:space="preserve">22. </w:t>
      </w:r>
      <w:r>
        <w:t>Wykonawca we własnym zakresie i na własny koszt, na bieżąco będzie zabezpieczał</w:t>
      </w:r>
      <w:r>
        <w:br/>
        <w:t>i usuwał wszelkie odpady i śmieci będące efektem prowadzonych robót.</w:t>
      </w:r>
    </w:p>
    <w:p w:rsidR="00301916" w:rsidRDefault="0026724F">
      <w:pPr>
        <w:pStyle w:val="Akapitzlist"/>
        <w:spacing w:line="276" w:lineRule="auto"/>
        <w:ind w:left="0"/>
        <w:jc w:val="both"/>
      </w:pPr>
      <w:r>
        <w:rPr>
          <w:b/>
          <w:bCs/>
        </w:rPr>
        <w:t xml:space="preserve">23. </w:t>
      </w:r>
      <w:r>
        <w:t>Szkoda powstała lub zaistniała w robotach, materiałach przeznaczonych do wbudowania oraz wszelkich urządzeniach spowodowana w okresie między terminem rozpoczęcia robót,</w:t>
      </w:r>
      <w:r>
        <w:br/>
        <w:t>a terminem ich zakończenia oraz w okresie odpowiedzialności Wykonawcy za wady, pozostająca w związku z wykonaniem robót, istnieniem lub usuwaniem wad, obciąża Wykonawcę.</w:t>
      </w:r>
    </w:p>
    <w:p w:rsidR="00301916" w:rsidRDefault="0026724F">
      <w:pPr>
        <w:pStyle w:val="Akapitzlist"/>
        <w:spacing w:line="276" w:lineRule="auto"/>
        <w:ind w:left="0"/>
        <w:jc w:val="both"/>
      </w:pPr>
      <w:r>
        <w:rPr>
          <w:b/>
          <w:bCs/>
        </w:rPr>
        <w:t xml:space="preserve">24. </w:t>
      </w:r>
      <w:r>
        <w:t>Wykonawca zobowiązany jest do przestrzegania w toku realizacji robót, wymagań dotyczących stosowania materiałów, wyrobów i urządzeń oraz sposobów wykonania robót, wynikających z dokumentacji projektowej oraz ze specyfikacji technicznych wykonania</w:t>
      </w:r>
      <w:r>
        <w:br/>
        <w:t>i odbioru robót. Przestrzeganie powyższych wymogów, nadzorują i potwierdzają inspektorzy nadzoru inwestorskiego.</w:t>
      </w:r>
    </w:p>
    <w:p w:rsidR="00301916" w:rsidRDefault="0026724F">
      <w:pPr>
        <w:pStyle w:val="Akapitzlist"/>
        <w:spacing w:line="276" w:lineRule="auto"/>
        <w:ind w:left="0"/>
        <w:jc w:val="both"/>
      </w:pPr>
      <w:r>
        <w:rPr>
          <w:b/>
          <w:bCs/>
        </w:rPr>
        <w:t>25.</w:t>
      </w:r>
      <w:r>
        <w:t xml:space="preserve"> Po zakończeniu robót Wykonawca zobowiązany jest uporządkować teren budowy</w:t>
      </w:r>
      <w:r>
        <w:br/>
        <w:t>i przekazać go Zamawiającemu w terminie ustalonym na końcowy odbiór robót.</w:t>
      </w:r>
    </w:p>
    <w:p w:rsidR="00301916" w:rsidRDefault="0026724F">
      <w:pPr>
        <w:pStyle w:val="Akapitzlist"/>
        <w:spacing w:line="276" w:lineRule="auto"/>
        <w:ind w:left="0"/>
        <w:jc w:val="both"/>
      </w:pPr>
      <w:r>
        <w:rPr>
          <w:b/>
          <w:bCs/>
        </w:rPr>
        <w:t xml:space="preserve">26. </w:t>
      </w:r>
      <w:r>
        <w:t>Wykonawca zobowiązany jest załączyć do dokumentacji powykonawczej stosowne certyfikaty stwierdzające, że użyte wyroby budowlane nadają się do stosowania przy wykonan</w:t>
      </w:r>
      <w:r w:rsidR="00604290">
        <w:t>iu robót budowlanych zgodnie z U</w:t>
      </w:r>
      <w:r>
        <w:t>stawą z dnia 16 kwietnia 2004 r. o wyrobach budowlanych (Dz.U.</w:t>
      </w:r>
      <w:r w:rsidR="00604290">
        <w:t xml:space="preserve"> z </w:t>
      </w:r>
      <w:r>
        <w:t>2020</w:t>
      </w:r>
      <w:r w:rsidR="00604290">
        <w:t xml:space="preserve"> poz. </w:t>
      </w:r>
      <w:r>
        <w:t xml:space="preserve">215 </w:t>
      </w:r>
      <w:r w:rsidR="00604290">
        <w:t>z późn. zm.</w:t>
      </w:r>
      <w:r>
        <w:t>) oraz wszelkie protokoły badań i sprawdzeń.</w:t>
      </w:r>
    </w:p>
    <w:p w:rsidR="00301916" w:rsidRDefault="0026724F">
      <w:pPr>
        <w:pStyle w:val="Akapitzlist"/>
        <w:spacing w:line="276" w:lineRule="auto"/>
        <w:ind w:left="0"/>
        <w:jc w:val="both"/>
      </w:pPr>
      <w:r>
        <w:rPr>
          <w:b/>
          <w:bCs/>
        </w:rPr>
        <w:t xml:space="preserve">27. </w:t>
      </w:r>
      <w:r>
        <w:t>Niezależnie od obowiązków wymienionych powyżej, Wykonawca przyjmuje na siebie następujące obowiązki szczegółowe:</w:t>
      </w:r>
    </w:p>
    <w:p w:rsidR="00301916" w:rsidRDefault="0026724F">
      <w:pPr>
        <w:pStyle w:val="Akapitzlist"/>
        <w:numPr>
          <w:ilvl w:val="0"/>
          <w:numId w:val="14"/>
        </w:numPr>
        <w:tabs>
          <w:tab w:val="left" w:pos="60"/>
        </w:tabs>
        <w:spacing w:line="276" w:lineRule="auto"/>
        <w:ind w:left="454" w:firstLine="0"/>
        <w:jc w:val="both"/>
      </w:pPr>
      <w:r>
        <w:t xml:space="preserve"> zabezpieczenie obsługi geo</w:t>
      </w:r>
      <w:r w:rsidR="007734D6">
        <w:t>logicznej i geodezyjnej budowy (w razie konieczności)</w:t>
      </w:r>
      <w:r>
        <w:t>,</w:t>
      </w:r>
    </w:p>
    <w:p w:rsidR="00301916" w:rsidRDefault="0026724F">
      <w:pPr>
        <w:pStyle w:val="Akapitzlist"/>
        <w:numPr>
          <w:ilvl w:val="0"/>
          <w:numId w:val="14"/>
        </w:numPr>
        <w:tabs>
          <w:tab w:val="left" w:pos="60"/>
          <w:tab w:val="left" w:pos="855"/>
          <w:tab w:val="left" w:pos="915"/>
        </w:tabs>
        <w:spacing w:line="276" w:lineRule="auto"/>
        <w:ind w:left="454" w:firstLine="0"/>
        <w:jc w:val="both"/>
      </w:pPr>
      <w:r>
        <w:lastRenderedPageBreak/>
        <w:t>zapewnienie dokonania odbiorów kominiarskich,</w:t>
      </w:r>
    </w:p>
    <w:p w:rsidR="00301916" w:rsidRDefault="0026724F">
      <w:pPr>
        <w:pStyle w:val="Akapitzlist"/>
        <w:numPr>
          <w:ilvl w:val="0"/>
          <w:numId w:val="14"/>
        </w:numPr>
        <w:tabs>
          <w:tab w:val="left" w:pos="60"/>
        </w:tabs>
        <w:spacing w:line="276" w:lineRule="auto"/>
        <w:ind w:left="454" w:firstLine="0"/>
        <w:jc w:val="both"/>
      </w:pPr>
      <w:r>
        <w:t xml:space="preserve"> informowanie Zamawiającego o konieczności wykonania robót dodatkowych</w:t>
      </w:r>
      <w:r>
        <w:br/>
        <w:t xml:space="preserve">i zamiennych w terminie </w:t>
      </w:r>
      <w:r w:rsidR="007734D6">
        <w:t>10</w:t>
      </w:r>
      <w:r>
        <w:t xml:space="preserve"> dni od daty stwierdzenia konieczności ich wykonania,</w:t>
      </w:r>
    </w:p>
    <w:p w:rsidR="00301916" w:rsidRDefault="0026724F">
      <w:pPr>
        <w:pStyle w:val="Akapitzlist"/>
        <w:numPr>
          <w:ilvl w:val="0"/>
          <w:numId w:val="14"/>
        </w:numPr>
        <w:tabs>
          <w:tab w:val="left" w:pos="60"/>
        </w:tabs>
        <w:spacing w:line="276" w:lineRule="auto"/>
        <w:ind w:left="454" w:firstLine="0"/>
        <w:jc w:val="both"/>
      </w:pPr>
      <w:r>
        <w:t xml:space="preserve">  w przypadku zniszczenia lub uszkodzenia robót, ich części bądź urządzeń w toku realizacji – naprawiania ich i doprowadzenia do stanu poprzedniego, na własny koszt.</w:t>
      </w:r>
    </w:p>
    <w:p w:rsidR="00301916" w:rsidRDefault="0026724F">
      <w:pPr>
        <w:pStyle w:val="Akapitzlist"/>
        <w:tabs>
          <w:tab w:val="left" w:pos="426"/>
        </w:tabs>
        <w:spacing w:line="276" w:lineRule="auto"/>
        <w:ind w:left="0"/>
        <w:jc w:val="both"/>
      </w:pPr>
      <w:r>
        <w:rPr>
          <w:b/>
          <w:bCs/>
        </w:rPr>
        <w:t>28.</w:t>
      </w:r>
      <w:r>
        <w:t xml:space="preserve"> </w:t>
      </w:r>
      <w:r>
        <w:rPr>
          <w:b/>
          <w:bCs/>
        </w:rPr>
        <w:t>W dniu podpisania umowy Wykonawca przedłoży Zamawiającemu harmonogram rzeczowo - finansowy realizacji umowy, podpisany przez osobę upoważnioną do reprezentowania Wykonawcy, zgodnego z postanowieniami umowy z terminami realizacji poszczególnych elementów robót.</w:t>
      </w:r>
    </w:p>
    <w:p w:rsidR="00301916" w:rsidRDefault="0026724F">
      <w:pPr>
        <w:pStyle w:val="Akapitzlist"/>
        <w:tabs>
          <w:tab w:val="left" w:pos="426"/>
        </w:tabs>
        <w:spacing w:line="276" w:lineRule="auto"/>
        <w:ind w:left="0"/>
        <w:jc w:val="both"/>
      </w:pPr>
      <w:r>
        <w:rPr>
          <w:b/>
          <w:bCs/>
        </w:rPr>
        <w:t>29.</w:t>
      </w:r>
      <w:r>
        <w:t xml:space="preserve"> Zamawiający zatwierdzi harmonogram rzeczowo – finansowym realizacji umowy w ciągu 14 dni od daty przedłożenia go do zatwierdzenia przez Zamawiającego, pod warunkiem, że data wykonania robót będzie zgodna z § 4 ust. 2 Umowy.</w:t>
      </w:r>
    </w:p>
    <w:p w:rsidR="00301916" w:rsidRDefault="0026724F">
      <w:pPr>
        <w:pStyle w:val="Akapitzlist"/>
        <w:tabs>
          <w:tab w:val="left" w:pos="426"/>
        </w:tabs>
        <w:spacing w:line="276" w:lineRule="auto"/>
        <w:ind w:left="0"/>
        <w:jc w:val="both"/>
      </w:pPr>
      <w:r>
        <w:rPr>
          <w:b/>
          <w:bCs/>
        </w:rPr>
        <w:t>30.</w:t>
      </w:r>
      <w:r>
        <w:t xml:space="preserve"> Wykonawca jest uprawniony do dokonywania zmian w harmonogramie rzeczowo - finansowym realizacji umowy jedynie za zgodą Zamawiającego. W szczególności Zamawiający może odmówić udzielenia zgody na zmianę harmonogramu rzeczowo - finansowego, gdy zmiana uprawdopodobnia niewykonanie przez Wykonawcę poszczególnych elementów umowy w terminie, z przyczyn zależnych od Wykonawcy.</w:t>
      </w:r>
    </w:p>
    <w:p w:rsidR="00301916" w:rsidRDefault="0026724F">
      <w:pPr>
        <w:pStyle w:val="Akapitzlist"/>
        <w:tabs>
          <w:tab w:val="left" w:pos="426"/>
        </w:tabs>
        <w:spacing w:line="276" w:lineRule="auto"/>
        <w:ind w:left="0"/>
        <w:jc w:val="both"/>
      </w:pPr>
      <w:r>
        <w:rPr>
          <w:b/>
          <w:bCs/>
        </w:rPr>
        <w:t xml:space="preserve">31. </w:t>
      </w:r>
      <w:r>
        <w:t>Zmiana harmonogramu rzeczowo – finansowego realizacji umowy nie wymaga podpisania przez strony aneksu do Umowy.</w:t>
      </w:r>
    </w:p>
    <w:p w:rsidR="00301916" w:rsidRDefault="0026724F">
      <w:pPr>
        <w:pStyle w:val="Akapitzlist"/>
        <w:tabs>
          <w:tab w:val="left" w:pos="426"/>
        </w:tabs>
        <w:spacing w:line="276" w:lineRule="auto"/>
        <w:ind w:left="0"/>
        <w:jc w:val="both"/>
        <w:rPr>
          <w:color w:val="000000"/>
        </w:rPr>
      </w:pPr>
      <w:r>
        <w:rPr>
          <w:b/>
          <w:bCs/>
        </w:rPr>
        <w:t>32.</w:t>
      </w:r>
      <w:r>
        <w:t xml:space="preserve"> Wykonawca w trakcie </w:t>
      </w:r>
      <w:r w:rsidR="00CF5156">
        <w:t>robót</w:t>
      </w:r>
      <w:r>
        <w:t xml:space="preserve"> uwzględni zabezpieczenie interesów osób trzecich oraz </w:t>
      </w:r>
      <w:r>
        <w:rPr>
          <w:color w:val="000000"/>
        </w:rPr>
        <w:t>pomieszczeń nie będących częściami wspólnymi, w które Wykonawca inger</w:t>
      </w:r>
      <w:r w:rsidR="00CF5156">
        <w:rPr>
          <w:color w:val="000000"/>
        </w:rPr>
        <w:t>uje na etapie prowadzenia robót. Po zakończeniu robót pomieszczenia nie będące częściami wspólnymi Wykonawca pozostawi w stanie nie pogorszonym.</w:t>
      </w:r>
      <w:r>
        <w:rPr>
          <w:color w:val="000000"/>
        </w:rPr>
        <w:t xml:space="preserve"> </w:t>
      </w:r>
      <w:r w:rsidR="00CF5156">
        <w:rPr>
          <w:color w:val="000000"/>
        </w:rPr>
        <w:t>Jednocześnie zapew</w:t>
      </w:r>
      <w:r>
        <w:rPr>
          <w:color w:val="000000"/>
        </w:rPr>
        <w:t>ni bezpieczne dojście do budynku os</w:t>
      </w:r>
      <w:r w:rsidR="00CF5156">
        <w:rPr>
          <w:color w:val="000000"/>
        </w:rPr>
        <w:t>obom</w:t>
      </w:r>
      <w:r>
        <w:rPr>
          <w:color w:val="000000"/>
        </w:rPr>
        <w:t xml:space="preserve"> w nim pracujący</w:t>
      </w:r>
      <w:r w:rsidR="00CF5156">
        <w:rPr>
          <w:color w:val="000000"/>
        </w:rPr>
        <w:t>m</w:t>
      </w:r>
      <w:r w:rsidR="00B5754B">
        <w:rPr>
          <w:color w:val="000000"/>
        </w:rPr>
        <w:t xml:space="preserve"> </w:t>
      </w:r>
      <w:r w:rsidR="00CF5156">
        <w:rPr>
          <w:color w:val="000000"/>
        </w:rPr>
        <w:t xml:space="preserve">lub </w:t>
      </w:r>
      <w:r w:rsidR="00B5754B">
        <w:rPr>
          <w:color w:val="000000"/>
        </w:rPr>
        <w:t>mieszkający</w:t>
      </w:r>
      <w:r w:rsidR="00CF5156">
        <w:rPr>
          <w:color w:val="000000"/>
        </w:rPr>
        <w:t>m</w:t>
      </w:r>
      <w:r>
        <w:rPr>
          <w:color w:val="000000"/>
        </w:rPr>
        <w:t>.</w:t>
      </w:r>
    </w:p>
    <w:p w:rsidR="00301916" w:rsidRDefault="00301916" w:rsidP="00CF5156">
      <w:pPr>
        <w:suppressAutoHyphens/>
        <w:spacing w:line="276" w:lineRule="auto"/>
        <w:jc w:val="both"/>
      </w:pPr>
    </w:p>
    <w:p w:rsidR="00301916" w:rsidRDefault="0026724F">
      <w:pPr>
        <w:pStyle w:val="Akapitzlist"/>
        <w:tabs>
          <w:tab w:val="left" w:pos="0"/>
          <w:tab w:val="left" w:pos="142"/>
        </w:tabs>
        <w:spacing w:line="276" w:lineRule="auto"/>
        <w:ind w:left="0"/>
        <w:jc w:val="center"/>
        <w:rPr>
          <w:b/>
          <w:bCs/>
        </w:rPr>
      </w:pPr>
      <w:r>
        <w:rPr>
          <w:b/>
          <w:bCs/>
        </w:rPr>
        <w:t>§ 3.</w:t>
      </w:r>
    </w:p>
    <w:p w:rsidR="00301916" w:rsidRDefault="0026724F">
      <w:pPr>
        <w:pStyle w:val="Akapitzlist"/>
        <w:tabs>
          <w:tab w:val="left" w:pos="0"/>
          <w:tab w:val="left" w:pos="142"/>
        </w:tabs>
        <w:spacing w:line="276" w:lineRule="auto"/>
        <w:ind w:left="0"/>
        <w:jc w:val="center"/>
        <w:rPr>
          <w:b/>
          <w:bCs/>
        </w:rPr>
      </w:pPr>
      <w:r>
        <w:rPr>
          <w:b/>
          <w:bCs/>
        </w:rPr>
        <w:t>Obowiązki Zamawiającego</w:t>
      </w:r>
    </w:p>
    <w:p w:rsidR="00301916" w:rsidRDefault="00301916">
      <w:pPr>
        <w:pStyle w:val="Akapitzlist"/>
        <w:tabs>
          <w:tab w:val="left" w:pos="0"/>
          <w:tab w:val="left" w:pos="142"/>
        </w:tabs>
        <w:spacing w:line="276" w:lineRule="auto"/>
        <w:ind w:left="0"/>
        <w:jc w:val="center"/>
        <w:rPr>
          <w:b/>
          <w:bCs/>
          <w:sz w:val="16"/>
        </w:rPr>
      </w:pPr>
    </w:p>
    <w:p w:rsidR="00301916" w:rsidRDefault="0026724F">
      <w:pPr>
        <w:numPr>
          <w:ilvl w:val="0"/>
          <w:numId w:val="9"/>
        </w:numPr>
        <w:tabs>
          <w:tab w:val="left" w:pos="285"/>
        </w:tabs>
        <w:spacing w:line="276" w:lineRule="auto"/>
        <w:ind w:left="0" w:firstLine="0"/>
        <w:jc w:val="both"/>
      </w:pPr>
      <w:r>
        <w:t>Zamawiający ma obowiązek dokonywania odbiorów robót na zasadach określonych</w:t>
      </w:r>
      <w:r>
        <w:br/>
        <w:t>w niniejszej umowie.</w:t>
      </w:r>
    </w:p>
    <w:p w:rsidR="00301916" w:rsidRDefault="0026724F">
      <w:pPr>
        <w:numPr>
          <w:ilvl w:val="0"/>
          <w:numId w:val="9"/>
        </w:numPr>
        <w:tabs>
          <w:tab w:val="left" w:pos="285"/>
        </w:tabs>
        <w:spacing w:line="276" w:lineRule="auto"/>
        <w:ind w:left="0" w:firstLine="0"/>
        <w:jc w:val="both"/>
      </w:pPr>
      <w:r>
        <w:t>Zamawiający zobowiązany jest do terminowego regulowania płatności przy zachowaniu ustalonych w umowie warunków.</w:t>
      </w:r>
    </w:p>
    <w:p w:rsidR="00301916" w:rsidRDefault="0026724F">
      <w:pPr>
        <w:numPr>
          <w:ilvl w:val="0"/>
          <w:numId w:val="9"/>
        </w:numPr>
        <w:tabs>
          <w:tab w:val="left" w:pos="285"/>
        </w:tabs>
        <w:spacing w:line="276" w:lineRule="auto"/>
        <w:ind w:left="0" w:firstLine="0"/>
        <w:jc w:val="both"/>
      </w:pPr>
      <w:bookmarkStart w:id="3" w:name="page9"/>
      <w:bookmarkEnd w:id="3"/>
      <w:r>
        <w:t>Zamawiający ma prawo zlecenia dodatkowych badań i ekspertyz na stosowane materiały, surowce i technologie. W przypadku negatywnych wyników koszty badań i ekspertyz poniesie Wykonawca.</w:t>
      </w:r>
    </w:p>
    <w:p w:rsidR="00301916" w:rsidRDefault="0026724F">
      <w:pPr>
        <w:numPr>
          <w:ilvl w:val="0"/>
          <w:numId w:val="9"/>
        </w:numPr>
        <w:tabs>
          <w:tab w:val="left" w:pos="285"/>
        </w:tabs>
        <w:spacing w:line="276" w:lineRule="auto"/>
        <w:ind w:left="0" w:firstLine="57"/>
        <w:jc w:val="both"/>
      </w:pPr>
      <w:r>
        <w:t>Zamawiający nie ponosi odpowiedzialności za szkody poniesione przez Wykonawcę wynikające z braku lub niewłaściwego dozoru terenu budowy.</w:t>
      </w:r>
    </w:p>
    <w:p w:rsidR="00301916" w:rsidRDefault="0026724F">
      <w:pPr>
        <w:numPr>
          <w:ilvl w:val="0"/>
          <w:numId w:val="9"/>
        </w:numPr>
        <w:tabs>
          <w:tab w:val="left" w:pos="285"/>
        </w:tabs>
        <w:spacing w:line="276" w:lineRule="auto"/>
        <w:ind w:left="0" w:firstLine="57"/>
        <w:jc w:val="both"/>
      </w:pPr>
      <w:r>
        <w:t>Zamawiający według własnego uznania lub na prośbę Wykonawcy zobowiązany jest do organizowania narad koordynacyjnych z udziałem przedstawicieli Wykonawcy, Zamawiającego i Inspektorów Nadzoru oraz innych zaproszonych osób. Celem narad koordynacyjnych będzie omawianie bieżących spraw dotyczących wykonania</w:t>
      </w:r>
      <w:r>
        <w:br/>
        <w:t xml:space="preserve">i zaawansowania robót. Terminy narad koordynacyjnych będzie ustalał Zamawiający. Narady będą prowadzone i protokołowane przez Zamawiającego, Inspektora Nadzoru </w:t>
      </w:r>
      <w:r>
        <w:br/>
        <w:t>a kopie protokołu będą dostarczone wszystkim osobom zaproszonym na naradę.</w:t>
      </w:r>
    </w:p>
    <w:p w:rsidR="00301916" w:rsidRDefault="0026724F">
      <w:pPr>
        <w:numPr>
          <w:ilvl w:val="0"/>
          <w:numId w:val="9"/>
        </w:numPr>
        <w:tabs>
          <w:tab w:val="left" w:pos="285"/>
        </w:tabs>
        <w:spacing w:line="276" w:lineRule="auto"/>
        <w:ind w:left="0" w:firstLine="57"/>
        <w:jc w:val="both"/>
      </w:pPr>
      <w:r>
        <w:t>Zamawiający zobowiązany jest powołać Nadzór Inwestorski do sprawowania kontroli nad realizacją umowy.</w:t>
      </w:r>
    </w:p>
    <w:p w:rsidR="00301916" w:rsidRDefault="0026724F">
      <w:pPr>
        <w:numPr>
          <w:ilvl w:val="0"/>
          <w:numId w:val="9"/>
        </w:numPr>
        <w:tabs>
          <w:tab w:val="left" w:pos="285"/>
        </w:tabs>
        <w:spacing w:line="276" w:lineRule="auto"/>
        <w:ind w:left="0" w:firstLine="57"/>
        <w:jc w:val="both"/>
      </w:pPr>
      <w:r>
        <w:t xml:space="preserve">Zamawiający przekaże Wykonawcy teren budowy w terminie </w:t>
      </w:r>
      <w:r w:rsidR="006D6834">
        <w:t>do 30</w:t>
      </w:r>
      <w:r>
        <w:t xml:space="preserve"> dni od dnia podpisania umowy.</w:t>
      </w:r>
    </w:p>
    <w:p w:rsidR="00301916" w:rsidRDefault="0026724F">
      <w:pPr>
        <w:numPr>
          <w:ilvl w:val="0"/>
          <w:numId w:val="9"/>
        </w:numPr>
        <w:tabs>
          <w:tab w:val="left" w:pos="285"/>
        </w:tabs>
        <w:spacing w:line="276" w:lineRule="auto"/>
        <w:ind w:left="0" w:firstLine="57"/>
        <w:jc w:val="both"/>
      </w:pPr>
      <w:r>
        <w:t xml:space="preserve">Zamawiający przekaże Wykonawcy pozwolenie na budowę w terminie </w:t>
      </w:r>
      <w:r w:rsidR="00053A76">
        <w:t>30</w:t>
      </w:r>
      <w:r>
        <w:t xml:space="preserve"> dni od dnia podpisania umowy.</w:t>
      </w:r>
    </w:p>
    <w:p w:rsidR="00301916" w:rsidRDefault="0026724F">
      <w:pPr>
        <w:numPr>
          <w:ilvl w:val="0"/>
          <w:numId w:val="9"/>
        </w:numPr>
        <w:tabs>
          <w:tab w:val="left" w:pos="285"/>
        </w:tabs>
        <w:spacing w:line="276" w:lineRule="auto"/>
        <w:ind w:left="0" w:firstLine="57"/>
        <w:jc w:val="both"/>
      </w:pPr>
      <w:r>
        <w:lastRenderedPageBreak/>
        <w:t>Zamawiający przekaże Wykonawcy dokumentację budowl</w:t>
      </w:r>
      <w:r w:rsidR="001D4586">
        <w:t>a</w:t>
      </w:r>
      <w:r>
        <w:t xml:space="preserve">ną w terminie </w:t>
      </w:r>
      <w:r w:rsidR="00053A76">
        <w:t>30</w:t>
      </w:r>
      <w:r>
        <w:t xml:space="preserve"> dni od dnia podpisania umowy.</w:t>
      </w:r>
    </w:p>
    <w:p w:rsidR="00301916" w:rsidRDefault="00301916">
      <w:pPr>
        <w:pStyle w:val="Akapitzlist"/>
        <w:spacing w:line="276" w:lineRule="auto"/>
        <w:ind w:left="0"/>
        <w:jc w:val="both"/>
      </w:pPr>
    </w:p>
    <w:p w:rsidR="00301916" w:rsidRDefault="0026724F">
      <w:pPr>
        <w:spacing w:line="276" w:lineRule="auto"/>
        <w:jc w:val="center"/>
        <w:rPr>
          <w:b/>
          <w:bCs/>
        </w:rPr>
      </w:pPr>
      <w:r>
        <w:rPr>
          <w:b/>
          <w:bCs/>
        </w:rPr>
        <w:t>§ 4.</w:t>
      </w:r>
    </w:p>
    <w:p w:rsidR="00301916" w:rsidRDefault="0026724F">
      <w:pPr>
        <w:spacing w:line="276" w:lineRule="auto"/>
        <w:jc w:val="center"/>
        <w:rPr>
          <w:b/>
          <w:bCs/>
        </w:rPr>
      </w:pPr>
      <w:r>
        <w:rPr>
          <w:b/>
          <w:bCs/>
        </w:rPr>
        <w:t xml:space="preserve">Termin </w:t>
      </w:r>
    </w:p>
    <w:p w:rsidR="00301916" w:rsidRDefault="00301916">
      <w:pPr>
        <w:spacing w:line="276" w:lineRule="auto"/>
        <w:jc w:val="center"/>
        <w:rPr>
          <w:b/>
          <w:bCs/>
          <w:sz w:val="16"/>
        </w:rPr>
      </w:pPr>
    </w:p>
    <w:p w:rsidR="00301916" w:rsidRDefault="0026724F">
      <w:pPr>
        <w:pStyle w:val="Akapitzlist"/>
        <w:numPr>
          <w:ilvl w:val="2"/>
          <w:numId w:val="15"/>
        </w:numPr>
        <w:tabs>
          <w:tab w:val="left" w:pos="142"/>
          <w:tab w:val="left" w:pos="284"/>
        </w:tabs>
        <w:spacing w:line="276" w:lineRule="auto"/>
        <w:ind w:left="284" w:hanging="142"/>
        <w:jc w:val="both"/>
      </w:pPr>
      <w:r>
        <w:t xml:space="preserve">  Termin rozpoczęcia realizacji umowy: do 14 dni od dnia przekazania terenu budowy.</w:t>
      </w:r>
    </w:p>
    <w:p w:rsidR="00301916" w:rsidRDefault="0026724F">
      <w:pPr>
        <w:pStyle w:val="Akapitzlist"/>
        <w:numPr>
          <w:ilvl w:val="2"/>
          <w:numId w:val="15"/>
        </w:numPr>
        <w:tabs>
          <w:tab w:val="left" w:pos="0"/>
          <w:tab w:val="left" w:pos="142"/>
          <w:tab w:val="left" w:pos="284"/>
        </w:tabs>
        <w:spacing w:line="276" w:lineRule="auto"/>
        <w:ind w:left="142" w:firstLine="0"/>
        <w:jc w:val="both"/>
      </w:pPr>
      <w:r>
        <w:t xml:space="preserve">  Termin wykonania przedmiotu umowy, o którym mowa w § 1 ust. 1 Umowy: </w:t>
      </w:r>
    </w:p>
    <w:p w:rsidR="00301916" w:rsidRPr="00575191" w:rsidRDefault="00017B2A" w:rsidP="00575191">
      <w:pPr>
        <w:pStyle w:val="Akapitzlist"/>
        <w:tabs>
          <w:tab w:val="left" w:pos="0"/>
          <w:tab w:val="left" w:pos="142"/>
          <w:tab w:val="left" w:pos="284"/>
        </w:tabs>
        <w:spacing w:line="276" w:lineRule="auto"/>
        <w:ind w:left="142"/>
        <w:jc w:val="both"/>
        <w:rPr>
          <w:b/>
          <w:bCs/>
          <w:color w:val="auto"/>
        </w:rPr>
      </w:pPr>
      <w:r>
        <w:rPr>
          <w:b/>
          <w:bCs/>
        </w:rPr>
        <w:t xml:space="preserve"> </w:t>
      </w:r>
      <w:r w:rsidR="00575191">
        <w:rPr>
          <w:b/>
          <w:bCs/>
        </w:rPr>
        <w:t xml:space="preserve"> </w:t>
      </w:r>
      <w:r w:rsidR="000E0838" w:rsidRPr="00575191">
        <w:rPr>
          <w:b/>
          <w:bCs/>
          <w:color w:val="auto"/>
        </w:rPr>
        <w:t>do dnia 15 grudnia 2022</w:t>
      </w:r>
      <w:r w:rsidR="00DE2F76" w:rsidRPr="00575191">
        <w:rPr>
          <w:b/>
          <w:bCs/>
          <w:color w:val="auto"/>
        </w:rPr>
        <w:t xml:space="preserve"> </w:t>
      </w:r>
      <w:r w:rsidR="000E0838" w:rsidRPr="00575191">
        <w:rPr>
          <w:b/>
          <w:bCs/>
          <w:color w:val="auto"/>
        </w:rPr>
        <w:t>r.</w:t>
      </w:r>
    </w:p>
    <w:p w:rsidR="00301916" w:rsidRDefault="00301916">
      <w:pPr>
        <w:pStyle w:val="Akapitzlist"/>
        <w:tabs>
          <w:tab w:val="left" w:pos="284"/>
        </w:tabs>
        <w:spacing w:line="276" w:lineRule="auto"/>
        <w:rPr>
          <w:sz w:val="20"/>
        </w:rPr>
      </w:pPr>
    </w:p>
    <w:p w:rsidR="00301916" w:rsidRDefault="0026724F">
      <w:pPr>
        <w:spacing w:line="276" w:lineRule="auto"/>
        <w:jc w:val="center"/>
        <w:rPr>
          <w:b/>
          <w:bCs/>
        </w:rPr>
      </w:pPr>
      <w:r>
        <w:rPr>
          <w:b/>
          <w:bCs/>
        </w:rPr>
        <w:t>§ 5.</w:t>
      </w:r>
    </w:p>
    <w:p w:rsidR="00301916" w:rsidRDefault="0026724F">
      <w:pPr>
        <w:spacing w:line="276" w:lineRule="auto"/>
        <w:jc w:val="center"/>
        <w:rPr>
          <w:b/>
          <w:bCs/>
        </w:rPr>
      </w:pPr>
      <w:r>
        <w:rPr>
          <w:b/>
          <w:bCs/>
        </w:rPr>
        <w:t>Wynagrodzenie Wykonawcy</w:t>
      </w:r>
    </w:p>
    <w:p w:rsidR="00301916" w:rsidRDefault="00301916">
      <w:pPr>
        <w:spacing w:line="276" w:lineRule="auto"/>
        <w:jc w:val="center"/>
        <w:rPr>
          <w:b/>
          <w:bCs/>
          <w:sz w:val="16"/>
        </w:rPr>
      </w:pPr>
    </w:p>
    <w:p w:rsidR="00301916" w:rsidRDefault="0026724F">
      <w:pPr>
        <w:pStyle w:val="Tekstpodstawowy"/>
        <w:widowControl w:val="0"/>
        <w:numPr>
          <w:ilvl w:val="0"/>
          <w:numId w:val="3"/>
        </w:numPr>
        <w:tabs>
          <w:tab w:val="left" w:pos="345"/>
        </w:tabs>
        <w:spacing w:line="276" w:lineRule="auto"/>
        <w:ind w:left="0" w:firstLine="0"/>
      </w:pPr>
      <w:r>
        <w:rPr>
          <w:rFonts w:ascii="Times New Roman" w:hAnsi="Times New Roman" w:cs="Times New Roman"/>
        </w:rPr>
        <w:t xml:space="preserve">Wynagrodzenie za realizację przedmiotu zamówienia jest wynagrodzeniem  ryczałtowym </w:t>
      </w:r>
      <w:r>
        <w:rPr>
          <w:rFonts w:ascii="Times New Roman" w:hAnsi="Times New Roman" w:cs="Times New Roman"/>
        </w:rPr>
        <w:br/>
        <w:t>i wynosi</w:t>
      </w:r>
      <w:r w:rsidR="007734D6">
        <w:rPr>
          <w:rFonts w:ascii="Times New Roman" w:hAnsi="Times New Roman" w:cs="Times New Roman"/>
        </w:rPr>
        <w:t>:</w:t>
      </w:r>
    </w:p>
    <w:p w:rsidR="00301916" w:rsidRDefault="0026724F">
      <w:pPr>
        <w:pStyle w:val="Tekstpodstawowy"/>
        <w:widowControl w:val="0"/>
        <w:spacing w:line="276" w:lineRule="auto"/>
        <w:rPr>
          <w:rFonts w:ascii="Times New Roman" w:hAnsi="Times New Roman" w:cs="Times New Roman"/>
        </w:rPr>
      </w:pPr>
      <w:r>
        <w:rPr>
          <w:rFonts w:ascii="Times New Roman" w:hAnsi="Times New Roman" w:cs="Times New Roman"/>
        </w:rPr>
        <w:t>Wartość netto ………………… zł (słownie: ………..…………………………. /100);</w:t>
      </w:r>
    </w:p>
    <w:p w:rsidR="00301916" w:rsidRDefault="0026724F">
      <w:pPr>
        <w:pStyle w:val="Tekstpodstawowy"/>
        <w:widowControl w:val="0"/>
        <w:spacing w:line="276" w:lineRule="auto"/>
        <w:rPr>
          <w:rFonts w:ascii="Times New Roman" w:hAnsi="Times New Roman" w:cs="Times New Roman"/>
        </w:rPr>
      </w:pPr>
      <w:r>
        <w:rPr>
          <w:rFonts w:ascii="Times New Roman" w:hAnsi="Times New Roman" w:cs="Times New Roman"/>
        </w:rPr>
        <w:t>VAT  w kwocie ………………. zł (słownie: …………………………………... /100);</w:t>
      </w:r>
    </w:p>
    <w:p w:rsidR="00301916" w:rsidRDefault="0026724F">
      <w:pPr>
        <w:pStyle w:val="Tekstpodstawowy"/>
        <w:widowControl w:val="0"/>
        <w:spacing w:line="276" w:lineRule="auto"/>
        <w:rPr>
          <w:rFonts w:ascii="Times New Roman" w:hAnsi="Times New Roman" w:cs="Times New Roman"/>
        </w:rPr>
      </w:pPr>
      <w:r>
        <w:rPr>
          <w:rFonts w:ascii="Times New Roman" w:hAnsi="Times New Roman" w:cs="Times New Roman"/>
        </w:rPr>
        <w:t xml:space="preserve">Ogółem wartość brutto …….….. zł </w:t>
      </w:r>
      <w:r w:rsidR="007734D6">
        <w:rPr>
          <w:rFonts w:ascii="Times New Roman" w:hAnsi="Times New Roman" w:cs="Times New Roman"/>
        </w:rPr>
        <w:t>(słownie: ………………………………….. /100).</w:t>
      </w:r>
    </w:p>
    <w:p w:rsidR="00301916" w:rsidRDefault="0026724F">
      <w:pPr>
        <w:pStyle w:val="Tekstpodstawowy"/>
        <w:widowControl w:val="0"/>
        <w:spacing w:line="276" w:lineRule="auto"/>
        <w:rPr>
          <w:rFonts w:ascii="Times New Roman" w:hAnsi="Times New Roman" w:cs="Times New Roman"/>
          <w:b/>
          <w:bCs/>
          <w:color w:val="FF0000"/>
        </w:rPr>
      </w:pPr>
      <w:r>
        <w:rPr>
          <w:rFonts w:ascii="Times New Roman" w:hAnsi="Times New Roman" w:cs="Times New Roman"/>
        </w:rPr>
        <w:t>Wykonawca określając wynagrodzenie oświadcza, że na etapie przygotowywania oferty wykorzystał wszelkie środki mające na celu ustalenie wysokości wynagrodzenia obejmującego całość niezbędnych prac, w tym wkalkulował i przewidział wszystkie ryzyka związane z wykonaniem przedmiotu umowy.</w:t>
      </w:r>
    </w:p>
    <w:p w:rsidR="00301916" w:rsidRDefault="0026724F">
      <w:pPr>
        <w:pStyle w:val="Tekstpodstawowy"/>
        <w:widowControl w:val="0"/>
        <w:numPr>
          <w:ilvl w:val="0"/>
          <w:numId w:val="3"/>
        </w:numPr>
        <w:tabs>
          <w:tab w:val="left" w:pos="345"/>
        </w:tabs>
        <w:spacing w:line="276" w:lineRule="auto"/>
        <w:ind w:left="0" w:firstLine="0"/>
      </w:pPr>
      <w:r>
        <w:rPr>
          <w:rFonts w:ascii="Times New Roman" w:hAnsi="Times New Roman" w:cs="Times New Roman"/>
        </w:rPr>
        <w:t xml:space="preserve">Wynagrodzenie wymienione w ust. 1 obejmuje całość kosztów robót i wydatków niezbędnych do zrealizowania przedmiotu umowy na warunkach określonych niniejszą umową. Cena ryczałtowa zawiera również m.in. koszty: wszelkich badań i pomiarów koniecznych do realizacji przedmiotu umowy, koszty zorganizowania </w:t>
      </w:r>
      <w:r>
        <w:rPr>
          <w:rFonts w:ascii="Times New Roman" w:hAnsi="Times New Roman" w:cs="Times New Roman"/>
        </w:rPr>
        <w:lastRenderedPageBreak/>
        <w:t xml:space="preserve">robot, </w:t>
      </w:r>
      <w:r>
        <w:rPr>
          <w:rFonts w:ascii="Times New Roman" w:hAnsi="Times New Roman" w:cs="Times New Roman"/>
        </w:rPr>
        <w:br/>
        <w:t>w szczególności koszt funkcjonowania zaplecza i uporządkowania terenu prowadzenia prac, koszt zasilenia w energię elektryczną i wodę, koszt zabezpieczenia terenu budowy, koszt dojazdu i transportu do miejsca, w którym zamówienie będzie realizowane, koszt zorganizowania składowiska na terenie prowadzenia robót, gromadzenia i usunięcia odpadów oraz koszt innych robót niezbędnych do realizacji, zabezpieczenia i odbioru przedmiotu zamówienia, koszty dokumentacji powykonawczej i inwentaryzacyjnej, koszty ubezpieczenia budowy i robót z tytułu szkód, które mogą zaistnieć w związku z określonymi zdarzeniami losowymi oraz od odpowiedzialności cywilnej.</w:t>
      </w:r>
    </w:p>
    <w:p w:rsidR="00301916" w:rsidRDefault="0026724F">
      <w:pPr>
        <w:pStyle w:val="Akapitzlist"/>
        <w:numPr>
          <w:ilvl w:val="0"/>
          <w:numId w:val="3"/>
        </w:numPr>
        <w:tabs>
          <w:tab w:val="left" w:pos="345"/>
        </w:tabs>
        <w:spacing w:line="276" w:lineRule="auto"/>
        <w:ind w:left="0" w:firstLine="0"/>
        <w:jc w:val="both"/>
      </w:pPr>
      <w:r>
        <w:rPr>
          <w:color w:val="000000"/>
        </w:rPr>
        <w:t>Niedoszacowanie, pominięcie oraz brak rozpoznania zakresu przedmiotu umowy nie może być podstawą do żądania zmiany wynagrodzenia ryczałtowego określonego w ust. 1.</w:t>
      </w:r>
    </w:p>
    <w:p w:rsidR="00301916" w:rsidRDefault="0026724F">
      <w:pPr>
        <w:pStyle w:val="Akapitzlist"/>
        <w:numPr>
          <w:ilvl w:val="0"/>
          <w:numId w:val="3"/>
        </w:numPr>
        <w:tabs>
          <w:tab w:val="left" w:pos="390"/>
        </w:tabs>
        <w:spacing w:line="276" w:lineRule="auto"/>
        <w:ind w:left="0" w:firstLine="0"/>
        <w:jc w:val="both"/>
      </w:pPr>
      <w:r>
        <w:rPr>
          <w:color w:val="000000"/>
        </w:rPr>
        <w:t>Wykonawca nie może bez pisemnej zgody Zamawiającego przenieść wierzytelności wynikających z niniejszej umowy na osobę trzecią.</w:t>
      </w:r>
    </w:p>
    <w:p w:rsidR="00301916" w:rsidRDefault="0026724F">
      <w:pPr>
        <w:pStyle w:val="Tekstpodstawowy"/>
        <w:widowControl w:val="0"/>
        <w:numPr>
          <w:ilvl w:val="0"/>
          <w:numId w:val="3"/>
        </w:numPr>
        <w:tabs>
          <w:tab w:val="left" w:pos="390"/>
        </w:tabs>
        <w:spacing w:line="276" w:lineRule="auto"/>
        <w:ind w:left="0" w:firstLine="0"/>
      </w:pPr>
      <w:r>
        <w:rPr>
          <w:rFonts w:ascii="Times New Roman" w:hAnsi="Times New Roman" w:cs="Times New Roman"/>
        </w:rPr>
        <w:t>Rozliczenie z Wykonawcą za wykonanie przedmiotu umowy nastąpi fakturą VAT, wystawioną na Zamawiającego. Przedmiotowa faktura zostanie wystawiona przez Wykonawcę w następujący sposób:</w:t>
      </w:r>
    </w:p>
    <w:p w:rsidR="00301916" w:rsidRDefault="0026724F">
      <w:pPr>
        <w:tabs>
          <w:tab w:val="left" w:pos="142"/>
          <w:tab w:val="left" w:pos="2552"/>
        </w:tabs>
        <w:spacing w:line="276" w:lineRule="auto"/>
        <w:ind w:left="284"/>
        <w:jc w:val="both"/>
        <w:rPr>
          <w:color w:val="000000"/>
        </w:rPr>
      </w:pPr>
      <w:r>
        <w:rPr>
          <w:b/>
          <w:bCs/>
          <w:color w:val="000000"/>
        </w:rPr>
        <w:t>1)Nabywca</w:t>
      </w:r>
      <w:r>
        <w:rPr>
          <w:color w:val="000000"/>
        </w:rPr>
        <w:t xml:space="preserve"> – Miasto Żyrardów, Plac Jana Pawła II nr 1, 96-300 Żyrardów   REGON  </w:t>
      </w:r>
      <w:r>
        <w:t>750148650</w:t>
      </w:r>
      <w:r>
        <w:rPr>
          <w:color w:val="000000"/>
        </w:rPr>
        <w:t xml:space="preserve">  NIP  838-14-64-722</w:t>
      </w:r>
    </w:p>
    <w:p w:rsidR="00301916" w:rsidRDefault="0026724F">
      <w:pPr>
        <w:spacing w:line="276" w:lineRule="auto"/>
        <w:jc w:val="both"/>
        <w:rPr>
          <w:b/>
          <w:bCs/>
          <w:color w:val="000000"/>
        </w:rPr>
      </w:pPr>
      <w:r>
        <w:rPr>
          <w:b/>
          <w:bCs/>
          <w:color w:val="000000"/>
        </w:rPr>
        <w:t xml:space="preserve">     2)Odbiorca  –   </w:t>
      </w:r>
      <w:r>
        <w:rPr>
          <w:color w:val="000000"/>
        </w:rPr>
        <w:t>Urząd Miasta Żyrardowa, Plac Jana Pawła II nr 1, 96-300 Żyrardów.</w:t>
      </w:r>
    </w:p>
    <w:p w:rsidR="00301916" w:rsidRDefault="0026724F">
      <w:pPr>
        <w:pStyle w:val="Akapitzlist"/>
        <w:numPr>
          <w:ilvl w:val="0"/>
          <w:numId w:val="3"/>
        </w:numPr>
        <w:tabs>
          <w:tab w:val="left" w:pos="345"/>
        </w:tabs>
        <w:spacing w:line="276" w:lineRule="auto"/>
        <w:ind w:left="0" w:firstLine="0"/>
        <w:jc w:val="both"/>
      </w:pPr>
      <w:r>
        <w:rPr>
          <w:color w:val="000000"/>
        </w:rPr>
        <w:t xml:space="preserve">Termin płatności faktury wynosi 30 dni od daty </w:t>
      </w:r>
      <w:r w:rsidR="007735A3">
        <w:rPr>
          <w:color w:val="000000"/>
        </w:rPr>
        <w:t>doręczenia</w:t>
      </w:r>
      <w:r>
        <w:rPr>
          <w:color w:val="000000"/>
        </w:rPr>
        <w:t xml:space="preserve"> do Urzędu Miasta Żyrardowa prawidłowo wystawionej faktury, potwierdzonej przez inspektora nadzoru inwestorskiego.</w:t>
      </w:r>
    </w:p>
    <w:p w:rsidR="005221EE" w:rsidRPr="005221EE" w:rsidRDefault="0026724F" w:rsidP="004C1C47">
      <w:pPr>
        <w:pStyle w:val="Normalny1"/>
        <w:jc w:val="both"/>
        <w:rPr>
          <w:rFonts w:ascii="Times New Roman" w:hAnsi="Times New Roman" w:cs="Times New Roman"/>
          <w:color w:val="auto"/>
          <w:szCs w:val="24"/>
        </w:rPr>
      </w:pPr>
      <w:r w:rsidRPr="005221EE">
        <w:rPr>
          <w:rFonts w:ascii="Times New Roman" w:hAnsi="Times New Roman" w:cs="Times New Roman"/>
          <w:b/>
          <w:color w:val="auto"/>
          <w:szCs w:val="24"/>
        </w:rPr>
        <w:t>7.</w:t>
      </w:r>
      <w:r w:rsidRPr="005221EE">
        <w:rPr>
          <w:rFonts w:ascii="Times New Roman" w:hAnsi="Times New Roman" w:cs="Times New Roman"/>
          <w:color w:val="auto"/>
          <w:szCs w:val="24"/>
        </w:rPr>
        <w:t xml:space="preserve"> Rozliczenie za wykonanie przedmiotu umowy następowało będzie fakturami częściowymi po zrealizowaniu robót o wartości co najmniej </w:t>
      </w:r>
      <w:r w:rsidR="00516A8A" w:rsidRPr="005221EE">
        <w:rPr>
          <w:rFonts w:ascii="Times New Roman" w:hAnsi="Times New Roman" w:cs="Times New Roman"/>
          <w:color w:val="auto"/>
          <w:szCs w:val="24"/>
        </w:rPr>
        <w:t>15</w:t>
      </w:r>
      <w:r w:rsidRPr="005221EE">
        <w:rPr>
          <w:rFonts w:ascii="Times New Roman" w:hAnsi="Times New Roman" w:cs="Times New Roman"/>
          <w:color w:val="auto"/>
          <w:szCs w:val="24"/>
        </w:rPr>
        <w:t xml:space="preserve">% wynagrodzenia umownego za kompletne elementy robót, po dokonaniu prób technicznych i odebraniu przez inspektora nadzoru inwestorskiego odpowiedniej branży, jednak nie częściej niż raz na miesiąc. Podstawę do wystawienia faktury częściowej stanowić </w:t>
      </w:r>
      <w:r w:rsidRPr="005221EE">
        <w:rPr>
          <w:rFonts w:ascii="Times New Roman" w:hAnsi="Times New Roman" w:cs="Times New Roman"/>
          <w:color w:val="auto"/>
          <w:szCs w:val="24"/>
        </w:rPr>
        <w:lastRenderedPageBreak/>
        <w:t xml:space="preserve">będzie częściowy protokół odbioru elementów robót, o którym mowa w § 12 ust. 5 Umowy, podpisany przez kierownika budowy </w:t>
      </w:r>
      <w:r w:rsidRPr="005221EE">
        <w:rPr>
          <w:rFonts w:ascii="Times New Roman" w:hAnsi="Times New Roman" w:cs="Times New Roman"/>
          <w:color w:val="auto"/>
          <w:szCs w:val="24"/>
        </w:rPr>
        <w:br/>
        <w:t xml:space="preserve">i inspektora nadzoru inwestorskiego. </w:t>
      </w:r>
    </w:p>
    <w:p w:rsidR="00301916" w:rsidRDefault="002400A3">
      <w:pPr>
        <w:pStyle w:val="Akapitzlist"/>
        <w:spacing w:line="276" w:lineRule="auto"/>
        <w:ind w:left="0"/>
        <w:jc w:val="both"/>
        <w:rPr>
          <w:bCs/>
        </w:rPr>
      </w:pPr>
      <w:r>
        <w:rPr>
          <w:b/>
          <w:bCs/>
        </w:rPr>
        <w:t>8.</w:t>
      </w:r>
      <w:r w:rsidR="004C1C47">
        <w:rPr>
          <w:b/>
          <w:bCs/>
        </w:rPr>
        <w:t xml:space="preserve"> </w:t>
      </w:r>
      <w:r w:rsidR="0026724F">
        <w:rPr>
          <w:color w:val="000000"/>
        </w:rPr>
        <w:t>Faktury przejściowe wystawiane będą po wykonaniu i odebraniu danego elementu lub etapu robót, a regulowane będą w terminie 30 dni od daty otrzymania przez Zamawiającego faktury i protokołu odbioru wykonanego elementu robót bez usterek i wad.</w:t>
      </w:r>
    </w:p>
    <w:p w:rsidR="00301916" w:rsidRDefault="002400A3">
      <w:pPr>
        <w:pStyle w:val="Akapitzlist"/>
        <w:spacing w:line="276" w:lineRule="auto"/>
        <w:ind w:left="0"/>
        <w:jc w:val="both"/>
        <w:rPr>
          <w:color w:val="000000"/>
        </w:rPr>
      </w:pPr>
      <w:r>
        <w:rPr>
          <w:b/>
          <w:color w:val="000000"/>
        </w:rPr>
        <w:t>9</w:t>
      </w:r>
      <w:r w:rsidR="004C1C47">
        <w:rPr>
          <w:b/>
          <w:color w:val="000000"/>
        </w:rPr>
        <w:t xml:space="preserve">. </w:t>
      </w:r>
      <w:r w:rsidR="0026724F">
        <w:rPr>
          <w:color w:val="000000"/>
        </w:rPr>
        <w:t>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w:t>
      </w:r>
    </w:p>
    <w:p w:rsidR="00301916" w:rsidRPr="00575191" w:rsidRDefault="002400A3">
      <w:pPr>
        <w:pStyle w:val="Akapitzlist"/>
        <w:spacing w:line="276" w:lineRule="auto"/>
        <w:ind w:left="0"/>
        <w:jc w:val="both"/>
        <w:rPr>
          <w:color w:val="auto"/>
        </w:rPr>
      </w:pPr>
      <w:r w:rsidRPr="00575191">
        <w:rPr>
          <w:b/>
          <w:color w:val="auto"/>
        </w:rPr>
        <w:t>10.</w:t>
      </w:r>
      <w:r w:rsidR="004C1C47" w:rsidRPr="00575191">
        <w:rPr>
          <w:b/>
          <w:color w:val="auto"/>
        </w:rPr>
        <w:t xml:space="preserve"> </w:t>
      </w:r>
      <w:r w:rsidR="0026724F" w:rsidRPr="00575191">
        <w:rPr>
          <w:color w:val="auto"/>
        </w:rPr>
        <w:t>Końcowe rozliczenie pozostałych należności Wykonawcy</w:t>
      </w:r>
      <w:r w:rsidR="009111A3" w:rsidRPr="00575191">
        <w:rPr>
          <w:color w:val="auto"/>
        </w:rPr>
        <w:t xml:space="preserve"> wynikających wysokości z wynagrodzenia</w:t>
      </w:r>
      <w:r w:rsidR="0026724F" w:rsidRPr="00575191">
        <w:rPr>
          <w:color w:val="auto"/>
        </w:rPr>
        <w:t xml:space="preserve"> </w:t>
      </w:r>
      <w:r w:rsidR="009111A3" w:rsidRPr="00575191">
        <w:rPr>
          <w:color w:val="auto"/>
        </w:rPr>
        <w:t>wskazanego</w:t>
      </w:r>
      <w:r w:rsidR="0026724F" w:rsidRPr="00575191">
        <w:rPr>
          <w:color w:val="auto"/>
        </w:rPr>
        <w:t xml:space="preserve"> w ust. 1, nastąpi fakturą końcową na podstawie Protokołu Odbioru Końcowego Robót.</w:t>
      </w:r>
      <w:r w:rsidR="009A2BE8" w:rsidRPr="00575191">
        <w:rPr>
          <w:color w:val="auto"/>
        </w:rPr>
        <w:t xml:space="preserve"> Wartość ostatniej części wynagrodzenia nie może wynosić więcej niż </w:t>
      </w:r>
      <w:r w:rsidR="00ED2314" w:rsidRPr="00575191">
        <w:rPr>
          <w:color w:val="auto"/>
        </w:rPr>
        <w:t>2</w:t>
      </w:r>
      <w:r w:rsidR="009A2BE8" w:rsidRPr="00575191">
        <w:rPr>
          <w:color w:val="auto"/>
        </w:rPr>
        <w:t>5% wynagrodzenia należnego Wykonawcy.</w:t>
      </w:r>
    </w:p>
    <w:p w:rsidR="00301916" w:rsidRDefault="00017B2A">
      <w:pPr>
        <w:pStyle w:val="Akapitzlist"/>
        <w:ind w:left="0"/>
        <w:jc w:val="both"/>
      </w:pPr>
      <w:r w:rsidRPr="00017B2A">
        <w:rPr>
          <w:b/>
        </w:rPr>
        <w:t>1</w:t>
      </w:r>
      <w:r w:rsidR="002400A3">
        <w:rPr>
          <w:b/>
        </w:rPr>
        <w:t>1</w:t>
      </w:r>
      <w:r w:rsidRPr="00017B2A">
        <w:rPr>
          <w:b/>
        </w:rPr>
        <w:t>.</w:t>
      </w:r>
      <w:r>
        <w:t xml:space="preserve"> </w:t>
      </w:r>
      <w:r w:rsidR="0026724F">
        <w:t xml:space="preserve">Zamawiający oświadcza, że dokona rozliczenia płatności wynikającej z umowy </w:t>
      </w:r>
      <w:r w:rsidR="0026724F">
        <w:br/>
        <w:t xml:space="preserve">z zastosowaniem mechanizmu podzielonej płatności, tzw. split payment przewidzianej </w:t>
      </w:r>
      <w:r w:rsidR="0026724F">
        <w:br/>
        <w:t>w przepisach ustawy o podatku od towarów i usług.</w:t>
      </w:r>
    </w:p>
    <w:p w:rsidR="00301916" w:rsidRDefault="004C1C47">
      <w:pPr>
        <w:pStyle w:val="Akapitzlist"/>
        <w:ind w:left="0"/>
        <w:jc w:val="both"/>
      </w:pPr>
      <w:r>
        <w:rPr>
          <w:b/>
        </w:rPr>
        <w:t>1</w:t>
      </w:r>
      <w:r w:rsidR="002400A3">
        <w:rPr>
          <w:b/>
        </w:rPr>
        <w:t>2</w:t>
      </w:r>
      <w:r>
        <w:rPr>
          <w:b/>
        </w:rPr>
        <w:t xml:space="preserve">. </w:t>
      </w:r>
      <w:r w:rsidR="0026724F">
        <w:t xml:space="preserve"> Wykonawca oświadcza, że wyraża zgodę na dokonywanie przez Zamawiającego płatności  </w:t>
      </w:r>
      <w:r w:rsidR="00BD7191" w:rsidRPr="00BD7191">
        <w:t xml:space="preserve">z zastosowaniem mechanizmu </w:t>
      </w:r>
      <w:r w:rsidR="0026724F">
        <w:t>podzielonej płatności.</w:t>
      </w:r>
    </w:p>
    <w:p w:rsidR="00301916" w:rsidRDefault="004C1C47">
      <w:pPr>
        <w:pStyle w:val="Akapitzlist"/>
        <w:ind w:left="0"/>
        <w:jc w:val="both"/>
      </w:pPr>
      <w:r>
        <w:rPr>
          <w:b/>
        </w:rPr>
        <w:t>1</w:t>
      </w:r>
      <w:r w:rsidR="002400A3">
        <w:rPr>
          <w:b/>
        </w:rPr>
        <w:t>3</w:t>
      </w:r>
      <w:r>
        <w:rPr>
          <w:b/>
        </w:rPr>
        <w:t xml:space="preserve">. </w:t>
      </w:r>
      <w:r w:rsidR="0026724F">
        <w:t>Wykonawca będący czynnym podatnikiem VAT oświadcza, że rachunek bankowy wskazany na fakturze:</w:t>
      </w:r>
    </w:p>
    <w:p w:rsidR="00301916" w:rsidRDefault="0026724F" w:rsidP="0026428A">
      <w:pPr>
        <w:spacing w:line="264" w:lineRule="auto"/>
        <w:ind w:left="567" w:right="3" w:hanging="207"/>
        <w:jc w:val="both"/>
      </w:pPr>
      <w:r>
        <w:t>1) jest rachunkiem umożliwiającym płatność w ramach mechanizmu podzielonej płatności o której mowa powyżej,</w:t>
      </w:r>
    </w:p>
    <w:p w:rsidR="00301916" w:rsidRDefault="0026724F" w:rsidP="0026428A">
      <w:pPr>
        <w:spacing w:line="264" w:lineRule="auto"/>
        <w:ind w:left="567" w:right="3" w:hanging="207"/>
        <w:jc w:val="both"/>
      </w:pPr>
      <w:r>
        <w:t>2) jest rachunkiem znajdującym się w elektronicznym wykazie podmiotów prowadzonym                  od 1 września 2019 r. przez Szefa Krajowej Administracji Skarbowej, o którym mowa</w:t>
      </w:r>
      <w:r>
        <w:br/>
        <w:t>w ustawie o podatku od towarów i usług.</w:t>
      </w:r>
    </w:p>
    <w:p w:rsidR="00301916" w:rsidRDefault="004C1C47">
      <w:pPr>
        <w:pStyle w:val="Akapitzlist"/>
        <w:spacing w:line="276" w:lineRule="auto"/>
        <w:ind w:left="0"/>
        <w:jc w:val="both"/>
      </w:pPr>
      <w:r>
        <w:rPr>
          <w:b/>
        </w:rPr>
        <w:t>1</w:t>
      </w:r>
      <w:r w:rsidR="002400A3">
        <w:rPr>
          <w:b/>
        </w:rPr>
        <w:t>4</w:t>
      </w:r>
      <w:r w:rsidR="0026724F">
        <w:rPr>
          <w:b/>
        </w:rPr>
        <w:t>.</w:t>
      </w:r>
      <w:r w:rsidR="0026724F">
        <w:t xml:space="preserve"> W przypadku, gdy rachunek bankowy Wykonawcy będącego czynnym podatnikiem VAT nie spełnia warunków określonych powyżej, </w:t>
      </w:r>
      <w:r w:rsidR="00017B2A">
        <w:t>zwłoka</w:t>
      </w:r>
      <w:r w:rsidR="0026724F">
        <w:t xml:space="preserve"> w dokonaniu </w:t>
      </w:r>
      <w:r w:rsidR="0026724F">
        <w:lastRenderedPageBreak/>
        <w:t>płatności w terminie określonym w umowie, powstał</w:t>
      </w:r>
      <w:r w:rsidR="00017B2A">
        <w:t>a</w:t>
      </w:r>
      <w:r w:rsidR="0026724F">
        <w:t xml:space="preserve"> wskutek braku możliwości realizacji przez Zamawiającego płatności wynagrodzenia z zachowaniem mechanizmu podzielonej bądź dokonania płatności na rachunek objęty wykazem, nie stanowi dla Wykonawcy podstawy do żądania od Zamawiającego jakichkolwiek odsetek/odszkodowań lub innych roszczeń z tytułu dokonania nieterminowej płatności.</w:t>
      </w:r>
    </w:p>
    <w:p w:rsidR="002400A3" w:rsidRDefault="002400A3" w:rsidP="002400A3">
      <w:pPr>
        <w:tabs>
          <w:tab w:val="left" w:pos="426"/>
        </w:tabs>
        <w:jc w:val="both"/>
      </w:pPr>
      <w:r w:rsidRPr="002400A3">
        <w:rPr>
          <w:b/>
        </w:rPr>
        <w:t>15.</w:t>
      </w:r>
      <w:r>
        <w:t xml:space="preserve"> </w:t>
      </w:r>
      <w:r w:rsidR="00CF5156" w:rsidRPr="00CF5156">
        <w:t xml:space="preserve">Zamawiający oświadcza, że Wykonawca może przesyłać ustrukturyzowane faktury elektroniczne, o których mowa w art. 2 pkt. 4 ustawy z dnia 9 listopada 2018 r. </w:t>
      </w:r>
      <w:r w:rsidR="00CF5156" w:rsidRPr="00CF5156">
        <w:br/>
        <w:t>o elektronicznym fakturowaniu w zamówieniach publicznych,</w:t>
      </w:r>
      <w:r w:rsidR="00CF5156" w:rsidRPr="002400A3">
        <w:rPr>
          <w:i/>
          <w:iCs/>
        </w:rPr>
        <w:t xml:space="preserve"> koncesjach na roboty budowlane lub usługi oraz partnerstwie publiczno-prywatnym</w:t>
      </w:r>
      <w:r w:rsidR="00CF5156" w:rsidRPr="00CF5156">
        <w:t xml:space="preserve"> (Dz. U. z 2020 r. poz. 1666), tj. faktury spełniające wymagania umożliwiające przesyłanie za pośrednictwem platformy faktur elektronicznych, o których mowa w</w:t>
      </w:r>
      <w:r w:rsidR="005221EE">
        <w:t xml:space="preserve"> </w:t>
      </w:r>
      <w:r w:rsidR="00CF5156" w:rsidRPr="00CF5156">
        <w:t xml:space="preserve">art. 2 pkt 32 ustawy z dnia 11 marca 2004 r. o podatku od towarów i usług (Dz. U. z 2020 r. poz. 106 z późn. zm.). </w:t>
      </w:r>
    </w:p>
    <w:p w:rsidR="00CF5156" w:rsidRPr="00CF5156" w:rsidRDefault="002400A3" w:rsidP="002400A3">
      <w:pPr>
        <w:tabs>
          <w:tab w:val="left" w:pos="426"/>
        </w:tabs>
        <w:jc w:val="both"/>
      </w:pPr>
      <w:r w:rsidRPr="002400A3">
        <w:rPr>
          <w:b/>
        </w:rPr>
        <w:t>16.</w:t>
      </w:r>
      <w:r>
        <w:t xml:space="preserve"> </w:t>
      </w:r>
      <w:r w:rsidR="00CF5156" w:rsidRPr="00CF5156">
        <w:t xml:space="preserve">Zamawiający informuje, iż posiada konto na platformie elektronicznego fakturowania </w:t>
      </w:r>
      <w:r w:rsidR="00CF5156" w:rsidRPr="00CF5156">
        <w:br/>
        <w:t>(w skrócie: PEF), umożliwiające odbiór i przesy</w:t>
      </w:r>
      <w:r w:rsidR="00CF5156">
        <w:t xml:space="preserve">łanie ustrukturyzowanych faktur </w:t>
      </w:r>
      <w:r w:rsidR="00CF5156" w:rsidRPr="00CF5156">
        <w:t>elektronicznych.</w:t>
      </w:r>
    </w:p>
    <w:p w:rsidR="005221EE" w:rsidRDefault="002400A3" w:rsidP="002400A3">
      <w:pPr>
        <w:tabs>
          <w:tab w:val="left" w:pos="426"/>
        </w:tabs>
        <w:jc w:val="both"/>
      </w:pPr>
      <w:r w:rsidRPr="002400A3">
        <w:rPr>
          <w:b/>
        </w:rPr>
        <w:t>17.</w:t>
      </w:r>
      <w:r w:rsidR="00CF5156" w:rsidRPr="00CF5156">
        <w:t xml:space="preserve">W związku z obowiązkiem odbioru ustrukturyzowanych faktur elektronicznych, </w:t>
      </w:r>
      <w:r w:rsidR="00CF5156">
        <w:br/>
      </w:r>
      <w:r w:rsidR="00CF5156" w:rsidRPr="00CF5156">
        <w:t xml:space="preserve">o których mowa w art. 2 pkt. 4 ustawy z dnia 9 listopada 2018 r. o elektronicznym fakturowaniu </w:t>
      </w:r>
      <w:r w:rsidR="00CF5156" w:rsidRPr="00CF5156">
        <w:br/>
        <w:t>w zamówieniach publicznych,</w:t>
      </w:r>
      <w:r w:rsidR="00CF5156" w:rsidRPr="002400A3">
        <w:rPr>
          <w:i/>
          <w:iCs/>
        </w:rPr>
        <w:t xml:space="preserve"> koncesjach na roboty budowlane lub usługi oraz partnerstwie publiczno-prywatnym</w:t>
      </w:r>
      <w:r w:rsidR="00CF5156" w:rsidRPr="00CF5156">
        <w:t xml:space="preserve"> (Dz. U. z 2020 r. poz. 1666) przez Zamawiającego,</w:t>
      </w:r>
      <w:r w:rsidR="005221EE">
        <w:t xml:space="preserve"> </w:t>
      </w:r>
      <w:r w:rsidR="00CF5156" w:rsidRPr="00CF5156">
        <w:t xml:space="preserve">w celu wypełnienia ww. obowiązku, niezbędne jest oświadczenie Wykonawczy czy zamierza wysyłać ustrukturyzowane faktury elektroniczne do Zamawiającego za pomocą platformy elektronicznego fakturowania - Wykonawca oświadcza, że: </w:t>
      </w:r>
    </w:p>
    <w:p w:rsidR="005221EE" w:rsidRDefault="00CF5156" w:rsidP="00BD6D0B">
      <w:pPr>
        <w:tabs>
          <w:tab w:val="left" w:pos="426"/>
        </w:tabs>
        <w:ind w:left="284"/>
        <w:jc w:val="both"/>
      </w:pPr>
      <w:r w:rsidRPr="00CF5156">
        <w:sym w:font="Times New Roman" w:char="F06F"/>
      </w:r>
      <w:r w:rsidRPr="00CF5156">
        <w:t xml:space="preserve"> zamierza </w:t>
      </w:r>
    </w:p>
    <w:p w:rsidR="005221EE" w:rsidRDefault="00CF5156" w:rsidP="00BD6D0B">
      <w:pPr>
        <w:tabs>
          <w:tab w:val="left" w:pos="426"/>
        </w:tabs>
        <w:ind w:left="284"/>
        <w:jc w:val="both"/>
      </w:pPr>
      <w:r w:rsidRPr="00CF5156">
        <w:sym w:font="Times New Roman" w:char="F06F"/>
      </w:r>
      <w:r w:rsidRPr="00CF5156">
        <w:t xml:space="preserve"> nie zamierza </w:t>
      </w:r>
    </w:p>
    <w:p w:rsidR="00CF5156" w:rsidRPr="00CF5156" w:rsidRDefault="00CF5156" w:rsidP="002400A3">
      <w:pPr>
        <w:tabs>
          <w:tab w:val="left" w:pos="426"/>
        </w:tabs>
        <w:jc w:val="both"/>
      </w:pPr>
      <w:r w:rsidRPr="00CF5156">
        <w:t>wysyłać za pośrednictwem PEF ustrukturyzowane faktury elektroniczne,</w:t>
      </w:r>
      <w:r w:rsidR="005221EE">
        <w:t xml:space="preserve"> </w:t>
      </w:r>
      <w:r w:rsidRPr="00CF5156">
        <w:t>o których mowa w art. 2 pkt. 4 ustawy z dnia 9 listopada 2018 r. o elektronicznym fakturowaniu w zamówieniach publicznych,</w:t>
      </w:r>
      <w:r w:rsidRPr="002400A3">
        <w:rPr>
          <w:i/>
          <w:iCs/>
        </w:rPr>
        <w:t xml:space="preserve"> koncesjach na roboty budowlane lub usługi oraz partnerstwie publiczno-prywatnym</w:t>
      </w:r>
      <w:r w:rsidRPr="00CF5156">
        <w:t xml:space="preserve">. W przypadku zmiany oświadczenia woli </w:t>
      </w:r>
      <w:r w:rsidRPr="00CF5156">
        <w:lastRenderedPageBreak/>
        <w:t>w ww. zakresie Wykonawca zobowiązuje się do powiadomienia Zamawiającego najpóźniej w terminie do 7 dni przed wystawieniem faktury.</w:t>
      </w:r>
    </w:p>
    <w:p w:rsidR="00301916" w:rsidRPr="002400A3" w:rsidRDefault="002400A3" w:rsidP="002400A3">
      <w:pPr>
        <w:tabs>
          <w:tab w:val="left" w:pos="426"/>
        </w:tabs>
        <w:spacing w:line="276" w:lineRule="auto"/>
        <w:jc w:val="both"/>
        <w:rPr>
          <w:i/>
        </w:rPr>
      </w:pPr>
      <w:r w:rsidRPr="002400A3">
        <w:rPr>
          <w:b/>
          <w:i/>
        </w:rPr>
        <w:t>18.</w:t>
      </w:r>
      <w:r w:rsidR="0026724F" w:rsidRPr="002400A3">
        <w:rPr>
          <w:i/>
        </w:rPr>
        <w:t xml:space="preserve">Zadanie w 70 % dofinansowane jest ze środków Unii Europejskiej oraz 15 % z środków budżetu państwa. Objęte jest Projektem pn. „Domy pełne historii - program remontowy związany z poprawą stanu technicznego obiektów mieszkalnych na obszarze rewitalizacji </w:t>
      </w:r>
      <w:r w:rsidR="0026724F" w:rsidRPr="002400A3">
        <w:rPr>
          <w:i/>
        </w:rPr>
        <w:br/>
        <w:t>w Żyrardowie – Ożywienie społeczne zmarginalizowanych obszarów Miasta Żyrardowa” współfinansowanym z Europejskiego Funduszu Rozwoju Regionalnego w ramach Regionalnego Programu Operacyjnego Województwa Mazowieckiego na lata 2014-2020, realizowanym na podstawie Umowy nr RPMA.06.02.00-14-9758/17-00 z dnia 21.08.2018 r.</w:t>
      </w:r>
    </w:p>
    <w:p w:rsidR="005C4D5A" w:rsidRDefault="005C4D5A">
      <w:pPr>
        <w:pStyle w:val="Akapitzlist"/>
        <w:spacing w:line="276" w:lineRule="auto"/>
        <w:ind w:left="0"/>
        <w:jc w:val="both"/>
        <w:rPr>
          <w:i/>
        </w:rPr>
      </w:pPr>
    </w:p>
    <w:p w:rsidR="00B00DF4" w:rsidRDefault="00B00DF4" w:rsidP="00B00DF4">
      <w:pPr>
        <w:spacing w:before="240" w:line="276" w:lineRule="auto"/>
        <w:jc w:val="center"/>
        <w:rPr>
          <w:b/>
          <w:bCs/>
        </w:rPr>
      </w:pPr>
      <w:r>
        <w:rPr>
          <w:b/>
          <w:bCs/>
        </w:rPr>
        <w:t>§ 6.</w:t>
      </w:r>
    </w:p>
    <w:p w:rsidR="00B00DF4" w:rsidRDefault="00B00DF4" w:rsidP="00B00DF4">
      <w:pPr>
        <w:spacing w:line="276" w:lineRule="auto"/>
        <w:jc w:val="center"/>
        <w:rPr>
          <w:b/>
          <w:bCs/>
        </w:rPr>
      </w:pPr>
      <w:r>
        <w:rPr>
          <w:b/>
          <w:bCs/>
        </w:rPr>
        <w:t>Podwykonawcy</w:t>
      </w:r>
    </w:p>
    <w:p w:rsidR="00B00DF4" w:rsidRDefault="00B00DF4" w:rsidP="00B00DF4">
      <w:pPr>
        <w:spacing w:line="276" w:lineRule="auto"/>
        <w:ind w:left="374"/>
        <w:jc w:val="center"/>
        <w:rPr>
          <w:b/>
          <w:bCs/>
          <w:sz w:val="16"/>
        </w:rPr>
      </w:pPr>
    </w:p>
    <w:p w:rsidR="00BD7191" w:rsidRPr="00BD7191" w:rsidRDefault="00BD7191" w:rsidP="00BD7191">
      <w:pPr>
        <w:widowControl w:val="0"/>
        <w:suppressAutoHyphens/>
        <w:overflowPunct w:val="0"/>
        <w:spacing w:line="276" w:lineRule="auto"/>
        <w:jc w:val="both"/>
      </w:pPr>
      <w:r w:rsidRPr="00BD7191">
        <w:rPr>
          <w:b/>
          <w:bCs/>
        </w:rPr>
        <w:t>1</w:t>
      </w:r>
      <w:r w:rsidRPr="00BD7191">
        <w:t xml:space="preserve">. </w:t>
      </w:r>
      <w:r w:rsidRPr="00BD7191">
        <w:rPr>
          <w:color w:val="000000"/>
          <w:lang w:eastAsia="ar-SA"/>
        </w:rPr>
        <w:t xml:space="preserve">W przypadku realizacji przedmiotu umowy z udziałem Podwykonawców, zastosowanie mają poniższe zapisy paragrafu. </w:t>
      </w:r>
    </w:p>
    <w:p w:rsidR="00BD7191" w:rsidRPr="00BD7191" w:rsidRDefault="00BD7191" w:rsidP="00BD7191">
      <w:pPr>
        <w:widowControl w:val="0"/>
        <w:suppressAutoHyphens/>
        <w:overflowPunct w:val="0"/>
        <w:spacing w:line="276" w:lineRule="auto"/>
        <w:jc w:val="both"/>
      </w:pPr>
      <w:r w:rsidRPr="00BD7191">
        <w:rPr>
          <w:b/>
          <w:bCs/>
          <w:color w:val="000000"/>
          <w:lang w:eastAsia="ar-SA"/>
        </w:rPr>
        <w:t>2.</w:t>
      </w:r>
      <w:r w:rsidRPr="00BD7191">
        <w:rPr>
          <w:color w:val="000000"/>
          <w:lang w:eastAsia="ar-SA"/>
        </w:rPr>
        <w:t xml:space="preserve"> Wykonawca, Podwykonawca oraz dalszy Podwykonawca może powierzyć wykonanie części zamówienia podwykonawcy zgodnie z przepisami zawartymi w ustawie Prawo zamówień publicznych oraz Kodeksie Cywilnym. Umowa o podwykonawstwo nie może zawierać postanowień kształtujących prawa i obowiązki podwykonawcy w zakresie kar umownych oraz warunków wypłaty wynagrodzenia, w sposób mniej korzystny niż uregulowania niniejszej umowy w stosunku do Wykonawcy.</w:t>
      </w:r>
    </w:p>
    <w:p w:rsidR="00BD7191" w:rsidRPr="00BD7191" w:rsidRDefault="00BD7191" w:rsidP="00BD7191">
      <w:pPr>
        <w:widowControl w:val="0"/>
        <w:suppressAutoHyphens/>
        <w:overflowPunct w:val="0"/>
        <w:spacing w:line="276" w:lineRule="auto"/>
        <w:jc w:val="both"/>
        <w:rPr>
          <w:b/>
          <w:color w:val="000000"/>
          <w:lang w:eastAsia="ar-SA"/>
        </w:rPr>
      </w:pPr>
      <w:r w:rsidRPr="00BD7191">
        <w:rPr>
          <w:b/>
          <w:color w:val="000000"/>
          <w:lang w:eastAsia="ar-SA"/>
        </w:rPr>
        <w:t xml:space="preserve">3. </w:t>
      </w:r>
      <w:r w:rsidRPr="00BD7191">
        <w:rPr>
          <w:color w:val="000000"/>
          <w:lang w:eastAsia="ar-SA"/>
        </w:rPr>
        <w:t>Wykonawca odpowiada za działania i zaniechania Podwykonawców i dalszych Podwykonawców jak za swoje własne działania i zaniechania.</w:t>
      </w:r>
    </w:p>
    <w:p w:rsidR="00BD7191" w:rsidRPr="00BD7191" w:rsidRDefault="00BD7191" w:rsidP="00BD7191">
      <w:pPr>
        <w:widowControl w:val="0"/>
        <w:suppressAutoHyphens/>
        <w:overflowPunct w:val="0"/>
        <w:spacing w:line="276" w:lineRule="auto"/>
        <w:jc w:val="both"/>
        <w:rPr>
          <w:b/>
          <w:color w:val="000000"/>
          <w:lang w:eastAsia="ar-SA"/>
        </w:rPr>
      </w:pPr>
      <w:r w:rsidRPr="00BD7191">
        <w:rPr>
          <w:b/>
          <w:color w:val="000000"/>
          <w:lang w:eastAsia="ar-SA"/>
        </w:rPr>
        <w:t xml:space="preserve">4. </w:t>
      </w:r>
      <w:r w:rsidRPr="00BD7191">
        <w:rPr>
          <w:color w:val="000000"/>
          <w:lang w:eastAsia="ar-SA"/>
        </w:rPr>
        <w:t xml:space="preserve">Wykonawca, Podwykonawca lub dalszy Podwykonawca zamierzający zawrzeć umowę </w:t>
      </w:r>
      <w:r w:rsidRPr="00BD7191">
        <w:rPr>
          <w:color w:val="000000"/>
          <w:lang w:eastAsia="ar-SA"/>
        </w:rPr>
        <w:br/>
        <w:t xml:space="preserve">o podwykonawstwo, której przedmiotem są roboty budowlane, bądź też zmienić umowę </w:t>
      </w:r>
      <w:r w:rsidRPr="00BD7191">
        <w:rPr>
          <w:color w:val="000000"/>
          <w:lang w:eastAsia="ar-SA"/>
        </w:rPr>
        <w:br/>
      </w:r>
      <w:r w:rsidRPr="00BD7191">
        <w:rPr>
          <w:color w:val="000000"/>
          <w:lang w:eastAsia="ar-SA"/>
        </w:rPr>
        <w:lastRenderedPageBreak/>
        <w:t xml:space="preserve">o podwykonawstwo, której przedmiotem są roboty budowlane, jest zobowiązany do przedłożenia Zamawiającemu, w trakcie realizacji zamówienia publicznego, odpowiednio: projektu umowy o podwykonawstwo lub projektu zmiany umowy o podwykonawstwo. Ponadto Podwykonawca lub dalszy Podwykonawca ma obowiązek dołączyć do wyżej wymienionych dokumentów zgodę Wykonawcy na zawarcie lub zmianę umowy </w:t>
      </w:r>
      <w:r w:rsidRPr="00BD7191">
        <w:rPr>
          <w:color w:val="000000"/>
          <w:lang w:eastAsia="ar-SA"/>
        </w:rPr>
        <w:br/>
        <w:t>o podwykonawstwo o treści zgodnej z przedłożonym projektem umowy lub projektem zmiany umowy. Ponadto Podwykonawca lub dalszy Podwykonawca zobowiązany jest przedstawić dokument, właściwy dla danej formy organizacyjnej Podwykonawcy wskazujący na uprawnienia osób wymienionych w umowie do reprezentowania strony.</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5. </w:t>
      </w:r>
      <w:r w:rsidRPr="00BD7191">
        <w:rPr>
          <w:color w:val="000000"/>
          <w:lang w:eastAsia="ar-SA"/>
        </w:rPr>
        <w:t>Do zawarcia przez Podwykonawcę umowy z dalszym Podwykonawcą, i do zmiany takiej umowy, jest wymagana pisemna zgoda Zamawiającego i Wykonawcy.</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6. </w:t>
      </w:r>
      <w:r w:rsidRPr="00BD7191">
        <w:rPr>
          <w:color w:val="000000"/>
          <w:lang w:eastAsia="ar-SA"/>
        </w:rPr>
        <w:t>Zamawiający podejmie decyzję, wyrażając zgodę lub zgłaszając zastrzeżenia do projektu umowy o podwykonawstwo lub projektu zmiany tej umowy w formie pisemnej pod rygorem nieważności w terminie 7 dni od dnia doręczenia mu projektu umowy lub projektu zmiany umowy o podwykonawstwo, których przedmiotem są roboty budowlane. Jeżeli Zamawiający w terminie 7 dni od doręczenia mu projektu umowy lub projektu zmiany umowy nie zgłosi na piśmie zastrzeżeń, uważać się będzie, że wyraził zgodę na przedstawiony projekt umowy lub projekt zmiany umowy.</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7. </w:t>
      </w:r>
      <w:r w:rsidRPr="00BD7191">
        <w:rPr>
          <w:color w:val="000000"/>
          <w:lang w:eastAsia="ar-SA"/>
        </w:rPr>
        <w:t xml:space="preserve">Wykonawca, Podwykonawca lub dalszy Podwykonawca jest zobowiązany przedłożyć Zamawiającemu poświadczoną za zgodność z oryginałem kopię zawartej umowy </w:t>
      </w:r>
      <w:r w:rsidRPr="00BD7191">
        <w:rPr>
          <w:color w:val="000000"/>
          <w:lang w:eastAsia="ar-SA"/>
        </w:rPr>
        <w:br/>
        <w:t xml:space="preserve">o podwykonawstwo, której przedmiotem są roboty budowlane, o treści zgodnej </w:t>
      </w:r>
      <w:r w:rsidRPr="00BD7191">
        <w:rPr>
          <w:color w:val="000000"/>
          <w:lang w:eastAsia="ar-SA"/>
        </w:rPr>
        <w:br/>
        <w:t xml:space="preserve">z zaakceptowanym uprzednio przez Zamawiającego projektem umowy, w terminie 7 dni od dnia jej zawarcia. W przypadku gdy Zamawiający w terminie 7 dni od doręczenia mu poświadczonej za zgodność z oryginałem przez przekładającego kopii zawartej umowy </w:t>
      </w:r>
      <w:r w:rsidRPr="00BD7191">
        <w:rPr>
          <w:color w:val="000000"/>
          <w:lang w:eastAsia="ar-SA"/>
        </w:rPr>
        <w:br/>
      </w:r>
      <w:r w:rsidRPr="00BD7191">
        <w:rPr>
          <w:color w:val="000000"/>
          <w:lang w:eastAsia="ar-SA"/>
        </w:rPr>
        <w:lastRenderedPageBreak/>
        <w:t xml:space="preserve">o podwykonawstwo nie zgłosi w formie pisemnej pod rygorem nieważności sprzeciwu, do treści w/w umowy, uważać się będzie, że Zamawiający wyraził zgodę na umowę </w:t>
      </w:r>
      <w:r w:rsidRPr="00BD7191">
        <w:rPr>
          <w:color w:val="000000"/>
          <w:lang w:eastAsia="ar-SA"/>
        </w:rPr>
        <w:br/>
        <w:t>o podwykonawstwo. Zapisy te stosuje się odpowiednio do zmian umowy o podwykonawstwo.</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8. </w:t>
      </w:r>
      <w:r w:rsidRPr="00BD7191">
        <w:rPr>
          <w:color w:val="000000"/>
          <w:lang w:eastAsia="ar-SA"/>
        </w:rPr>
        <w:t xml:space="preserve">Zgłoszenie przez Zamawiającego zastrzeżeń do projektu umowy lub projektu zmiany umowy o podwykonawstwo, albo sprzeciwu do umowy lub zmiany umowy </w:t>
      </w:r>
      <w:r w:rsidRPr="00BD7191">
        <w:rPr>
          <w:color w:val="000000"/>
          <w:lang w:eastAsia="ar-SA"/>
        </w:rPr>
        <w:br/>
        <w:t>o podwykonawstwo, jest równoznaczne z brakiem akceptacji odpowiednio: projektu umowy, projektu zmiany umowy, umowy lub zmiany umowy o podwykonawstwo przez Zamawiającego.</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9. </w:t>
      </w:r>
      <w:r w:rsidRPr="00BD7191">
        <w:rPr>
          <w:color w:val="000000"/>
          <w:lang w:eastAsia="ar-SA"/>
        </w:rPr>
        <w:t>Zamawiający jest uprawniony do zgłoszenia w formie pisemnej zastrzeżeń do</w:t>
      </w:r>
      <w:r w:rsidRPr="00BD7191">
        <w:rPr>
          <w:b/>
          <w:color w:val="000000"/>
          <w:lang w:eastAsia="ar-SA"/>
        </w:rPr>
        <w:t xml:space="preserve"> </w:t>
      </w:r>
      <w:r w:rsidRPr="00BD7191">
        <w:rPr>
          <w:color w:val="000000"/>
          <w:lang w:eastAsia="ar-SA"/>
        </w:rPr>
        <w:t>projektu umowy lub projektu zmiany umowy o podwykonawstwo albo sprzeciwu do umowy lub zmiany umowy o podwykonawstwo w szczególności gdy:</w:t>
      </w:r>
    </w:p>
    <w:p w:rsidR="00BD7191" w:rsidRPr="00BD7191" w:rsidRDefault="00BD7191" w:rsidP="00BD7191">
      <w:pPr>
        <w:widowControl w:val="0"/>
        <w:suppressAutoHyphens/>
        <w:overflowPunct w:val="0"/>
        <w:spacing w:line="276" w:lineRule="auto"/>
        <w:ind w:left="567" w:hanging="141"/>
        <w:jc w:val="both"/>
        <w:rPr>
          <w:color w:val="000000"/>
          <w:lang w:eastAsia="ar-SA"/>
        </w:rPr>
      </w:pPr>
      <w:r w:rsidRPr="00BD7191">
        <w:rPr>
          <w:b/>
          <w:color w:val="000000"/>
          <w:lang w:eastAsia="ar-SA"/>
        </w:rPr>
        <w:t>1)</w:t>
      </w:r>
      <w:r w:rsidRPr="00BD7191">
        <w:rPr>
          <w:color w:val="000000"/>
          <w:lang w:eastAsia="ar-SA"/>
        </w:rPr>
        <w:t xml:space="preserve"> umowa nie spełnia wymagań określonych w dokumentach zamówienia,</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2)</w:t>
      </w:r>
      <w:r w:rsidRPr="00BD7191">
        <w:rPr>
          <w:color w:val="000000"/>
          <w:lang w:eastAsia="ar-SA"/>
        </w:rPr>
        <w:t xml:space="preserve"> przewiduje termin zapłaty wynagrodzenia dłuższy niż 30 dni od dnia doręczenia Wykonawcy, Podwykonawcy lub dalszemu Podwykonawcy faktury lub rachunku, potwierdzających wykonanie zleconej Podwykonawcy lub dalszemu Podwykonawcy roboty budowlanej,</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 xml:space="preserve">3) </w:t>
      </w:r>
      <w:r w:rsidRPr="00BD7191">
        <w:rPr>
          <w:color w:val="000000"/>
          <w:lang w:eastAsia="ar-SA"/>
        </w:rPr>
        <w:t>zawiera postanowienia niezgodne z art. 463 ustawy Pzp.</w:t>
      </w:r>
      <w:r w:rsidRPr="00BD7191">
        <w:rPr>
          <w:b/>
          <w:color w:val="000000"/>
          <w:lang w:eastAsia="ar-SA"/>
        </w:rPr>
        <w:t xml:space="preserve"> </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10. </w:t>
      </w:r>
      <w:r w:rsidRPr="00BD7191">
        <w:rPr>
          <w:color w:val="000000"/>
          <w:lang w:eastAsia="ar-SA"/>
        </w:rPr>
        <w:t xml:space="preserve">W przypadku zgłoszenia przez Zamawiającego zastrzeżeń do projektu umowy lub projektu zmiany umowy o podwykonawstwo albo sprzeciwu do umowy lub zmiany umowy </w:t>
      </w:r>
      <w:r w:rsidRPr="00BD7191">
        <w:rPr>
          <w:color w:val="000000"/>
          <w:lang w:eastAsia="ar-SA"/>
        </w:rPr>
        <w:br/>
        <w:t xml:space="preserve">o podwykonawstwo, Wykonawca, Podwykonawca lub dalszy Podwykonawca zamówienia na roboty budowlane jest zobowiązany ponownie przedstawić, w powyższym trybie, projekt umowy o podwykonawstwo lub umowę o podwykonawstwo uwzględniające zastrzeżenia </w:t>
      </w:r>
      <w:r w:rsidRPr="00BD7191">
        <w:rPr>
          <w:color w:val="000000"/>
          <w:lang w:eastAsia="ar-SA"/>
        </w:rPr>
        <w:br/>
        <w:t>i uwagi zgłoszone przez Zamawiającego.</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11. </w:t>
      </w:r>
      <w:r w:rsidRPr="00BD7191">
        <w:rPr>
          <w:color w:val="000000"/>
          <w:lang w:eastAsia="ar-SA"/>
        </w:rPr>
        <w:t xml:space="preserve">Każdorazowo Wykonawca, Podwykonawca lub dalszy Podwykonawca przedkłada Zamawiającemu poświadczoną za zgodność z oryginałem przez przedkładającego kopię zawartej umowy o podwykonawstwo, której przedmiotem </w:t>
      </w:r>
      <w:r w:rsidRPr="00BD7191">
        <w:rPr>
          <w:color w:val="000000"/>
          <w:lang w:eastAsia="ar-SA"/>
        </w:rPr>
        <w:lastRenderedPageBreak/>
        <w:t xml:space="preserve">są dostawy lub usługi, w terminie </w:t>
      </w:r>
      <w:r w:rsidRPr="00BD7191">
        <w:rPr>
          <w:color w:val="000000"/>
          <w:lang w:eastAsia="ar-SA"/>
        </w:rPr>
        <w:br/>
        <w:t xml:space="preserve">7 dni od jej zawarcia, z wyłączeniem umów o podwykonawstwo o wartości mniejszej niż 0,5 % wartości Umowy oraz umów o podwykonawstwo, których przedmiot został wskazany przez Zamawiającego w dokumentach zamówienia. Wyłączenie, o którym mowa w zdaniu poprzednim nie dotyczy umów o podwykonawstwo o wartości większej niż 50 000 zł. Podwykonawca lub dalszy Podwykonawca, przedkłada poświadczoną za zgodność </w:t>
      </w:r>
      <w:r w:rsidRPr="00BD7191">
        <w:rPr>
          <w:color w:val="000000"/>
          <w:lang w:eastAsia="ar-SA"/>
        </w:rPr>
        <w:br/>
        <w:t>z oryginałem kopię umowy również Wykonawcy.</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12. </w:t>
      </w:r>
      <w:r w:rsidRPr="00BD7191">
        <w:rPr>
          <w:color w:val="000000"/>
          <w:lang w:eastAsia="ar-SA"/>
        </w:rPr>
        <w:t>Umowa z Podwykonawcą lub dalszym Podwykonawcą lub jej zmiana powinna zawierać:</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1)</w:t>
      </w:r>
      <w:r w:rsidRPr="00BD7191">
        <w:rPr>
          <w:color w:val="000000"/>
          <w:lang w:eastAsia="ar-SA"/>
        </w:rPr>
        <w:t xml:space="preserve"> zakres przedmiotu zamówienia,</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2)</w:t>
      </w:r>
      <w:r w:rsidRPr="00BD7191">
        <w:rPr>
          <w:color w:val="000000"/>
          <w:lang w:eastAsia="ar-SA"/>
        </w:rPr>
        <w:t xml:space="preserve"> termin realizacji robót,</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3)</w:t>
      </w:r>
      <w:r w:rsidRPr="00BD7191">
        <w:rPr>
          <w:color w:val="000000"/>
          <w:lang w:eastAsia="ar-SA"/>
        </w:rPr>
        <w:t xml:space="preserve"> terminy zapłaty wynagrodzenia, które nie mogą być dłuższe niż 30 dni od daty doręczenia Wykonawcy prawidłowo wystawionej faktury lub rachunku potwierdzających wykonanie zleconych Podwykonawcy lub dalszemu Podwykonawcy roboty budowlanej, dostawy lub usługi,</w:t>
      </w:r>
    </w:p>
    <w:p w:rsidR="00BD7191" w:rsidRPr="00BD7191" w:rsidRDefault="00BD7191" w:rsidP="00BD7191">
      <w:pPr>
        <w:widowControl w:val="0"/>
        <w:suppressAutoHyphens/>
        <w:overflowPunct w:val="0"/>
        <w:spacing w:line="276" w:lineRule="auto"/>
        <w:ind w:left="426"/>
        <w:jc w:val="both"/>
        <w:rPr>
          <w:color w:val="000000"/>
          <w:lang w:eastAsia="ar-SA"/>
        </w:rPr>
      </w:pPr>
      <w:r w:rsidRPr="00BD7191">
        <w:rPr>
          <w:b/>
          <w:color w:val="000000"/>
          <w:lang w:eastAsia="ar-SA"/>
        </w:rPr>
        <w:t>4)</w:t>
      </w:r>
      <w:r w:rsidRPr="00BD7191">
        <w:rPr>
          <w:color w:val="000000"/>
          <w:lang w:eastAsia="ar-SA"/>
        </w:rPr>
        <w:t xml:space="preserve"> zasady rozliczania za wykonane roboty,</w:t>
      </w:r>
    </w:p>
    <w:p w:rsidR="00BD7191" w:rsidRPr="00BD7191" w:rsidRDefault="00BD7191" w:rsidP="00BD7191">
      <w:pPr>
        <w:widowControl w:val="0"/>
        <w:suppressAutoHyphens/>
        <w:overflowPunct w:val="0"/>
        <w:spacing w:line="276" w:lineRule="auto"/>
        <w:ind w:left="426"/>
        <w:jc w:val="both"/>
        <w:rPr>
          <w:color w:val="000000"/>
          <w:lang w:eastAsia="ar-SA"/>
        </w:rPr>
      </w:pPr>
      <w:r w:rsidRPr="00BD7191">
        <w:rPr>
          <w:b/>
          <w:color w:val="000000"/>
          <w:lang w:eastAsia="ar-SA"/>
        </w:rPr>
        <w:t xml:space="preserve">5) </w:t>
      </w:r>
      <w:r w:rsidRPr="00BD7191">
        <w:rPr>
          <w:color w:val="000000"/>
          <w:lang w:eastAsia="ar-SA"/>
        </w:rPr>
        <w:t>wymóg zatrudniania osób na podstawie umowy o pracę przy realizacji czynności, których zakres i rodzaj określił Zamawiający w Opisie przedmiotu zamówienia.</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13. </w:t>
      </w:r>
      <w:r w:rsidRPr="00BD7191">
        <w:rPr>
          <w:color w:val="000000"/>
          <w:lang w:eastAsia="ar-SA"/>
        </w:rPr>
        <w:t>Umowa o podwykonawstwo lub jej zmiana nie może zawierać postanowień:</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1)</w:t>
      </w:r>
      <w:r w:rsidRPr="00BD7191">
        <w:rPr>
          <w:color w:val="000000"/>
          <w:lang w:eastAsia="ar-SA"/>
        </w:rPr>
        <w:t xml:space="preserve"> uzależniających uzyskanie przez Podwykonawcę płatności od Wykonawcy od zapłaty przez Zamawiającego Wykonawcy wynagrodzenia obejmującego zakres robót wykonanych przez Podwykonawcę,</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2)</w:t>
      </w:r>
      <w:r w:rsidRPr="00BD7191">
        <w:rPr>
          <w:color w:val="000000"/>
          <w:lang w:eastAsia="ar-SA"/>
        </w:rPr>
        <w:t xml:space="preserve"> uzależniających zwrot Podwykonawcy kwot zabezpieczenia przez Wykonawcę, od  zwrotu zabezpieczenia wykonania umowy przez Zamawiającego Wykonawcy,</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3)</w:t>
      </w:r>
      <w:r w:rsidRPr="00BD7191">
        <w:rPr>
          <w:color w:val="000000"/>
          <w:lang w:eastAsia="ar-SA"/>
        </w:rPr>
        <w:t xml:space="preserve"> przewidujących, że wynagrodzenie należne Podwykonawcy z tytułu wykonania określonych robót budowlanych będzie wyższe niż wynagrodzenie Wykonawcy wynikające z umowy za wykonanie tych samych </w:t>
      </w:r>
      <w:r w:rsidRPr="00BD7191">
        <w:rPr>
          <w:color w:val="000000"/>
          <w:lang w:eastAsia="ar-SA"/>
        </w:rPr>
        <w:lastRenderedPageBreak/>
        <w:t>prac,</w:t>
      </w:r>
    </w:p>
    <w:p w:rsidR="00BD7191" w:rsidRPr="00BD7191" w:rsidRDefault="00BD7191" w:rsidP="00BD7191">
      <w:pPr>
        <w:widowControl w:val="0"/>
        <w:suppressAutoHyphens/>
        <w:overflowPunct w:val="0"/>
        <w:spacing w:line="276" w:lineRule="auto"/>
        <w:ind w:left="709" w:hanging="283"/>
        <w:jc w:val="both"/>
        <w:rPr>
          <w:color w:val="000000"/>
          <w:lang w:eastAsia="ar-SA"/>
        </w:rPr>
      </w:pPr>
      <w:r w:rsidRPr="00BD7191">
        <w:rPr>
          <w:b/>
          <w:color w:val="000000"/>
          <w:lang w:eastAsia="ar-SA"/>
        </w:rPr>
        <w:t xml:space="preserve">4) </w:t>
      </w:r>
      <w:r w:rsidRPr="00BD7191">
        <w:rPr>
          <w:color w:val="000000"/>
          <w:lang w:eastAsia="ar-SA"/>
        </w:rPr>
        <w:t>kształtujących prawa i obowiązki</w:t>
      </w:r>
      <w:r w:rsidRPr="00BD7191">
        <w:rPr>
          <w:b/>
          <w:color w:val="000000"/>
          <w:lang w:eastAsia="ar-SA"/>
        </w:rPr>
        <w:t xml:space="preserve"> </w:t>
      </w:r>
      <w:r w:rsidRPr="00BD7191">
        <w:rPr>
          <w:color w:val="000000"/>
          <w:lang w:eastAsia="ar-SA"/>
        </w:rPr>
        <w:t>Podwykonawcy, w zakresie kar umownych oraz postanowień dotyczących warunków wypłaty wynagrodzenia, w sposób dla niego mniej korzystny niż prawa i obowiązki Wykonawcy, ukształtowane postanowieniami umowy zawartej między Zamawiającym a Wykonawcą.</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 xml:space="preserve">14. </w:t>
      </w:r>
      <w:r w:rsidRPr="00BD7191">
        <w:rPr>
          <w:color w:val="000000"/>
          <w:lang w:eastAsia="ar-SA"/>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w:t>
      </w:r>
      <w:r w:rsidRPr="00BD7191">
        <w:rPr>
          <w:color w:val="000000"/>
          <w:lang w:eastAsia="ar-SA"/>
        </w:rPr>
        <w:br/>
        <w:t xml:space="preserve">o podwykonawstwo, której przedmiotem są dostawy lub usługi jest dłuższy, niż określony powyżej, Zamawiający poinformuje o tym Wykonawcę i wezwie go do doprowadzenia do zmiany umowy w powyższym zakresie, pod rygorem wystąpienia o zapłatę kary umownej, zgodnie z § 14 ust. 3 pkt </w:t>
      </w:r>
      <w:r w:rsidR="00875BDC">
        <w:rPr>
          <w:color w:val="000000"/>
          <w:lang w:eastAsia="ar-SA"/>
        </w:rPr>
        <w:t>1</w:t>
      </w:r>
      <w:r w:rsidRPr="00BD7191">
        <w:rPr>
          <w:color w:val="000000"/>
          <w:lang w:eastAsia="ar-SA"/>
        </w:rPr>
        <w:t>) Umowy.</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15.</w:t>
      </w:r>
      <w:r w:rsidRPr="00BD7191">
        <w:rPr>
          <w:color w:val="000000"/>
          <w:lang w:eastAsia="ar-SA"/>
        </w:rPr>
        <w:t xml:space="preserve"> Wszystkie umowy o podwykonawstwo muszą być zawarte w formie pisemnej pod rygorem nieważności.</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16.</w:t>
      </w:r>
      <w:r w:rsidRPr="00BD7191">
        <w:rPr>
          <w:color w:val="000000"/>
          <w:lang w:eastAsia="ar-SA"/>
        </w:rPr>
        <w:t xml:space="preserve"> Wykonawca jest zobowiązany udostępniać Zamawiającemu wszelkie umowy oraz dokumenty rozliczeniowe z Podwykonawcami.</w:t>
      </w:r>
    </w:p>
    <w:p w:rsidR="00BD7191" w:rsidRPr="00BD7191" w:rsidRDefault="00BD7191" w:rsidP="00BD7191">
      <w:pPr>
        <w:widowControl w:val="0"/>
        <w:suppressAutoHyphens/>
        <w:overflowPunct w:val="0"/>
        <w:spacing w:line="276" w:lineRule="auto"/>
        <w:jc w:val="both"/>
        <w:rPr>
          <w:color w:val="000000"/>
          <w:lang w:eastAsia="ar-SA"/>
        </w:rPr>
      </w:pPr>
      <w:r w:rsidRPr="00BD7191">
        <w:rPr>
          <w:b/>
          <w:color w:val="000000"/>
          <w:lang w:eastAsia="ar-SA"/>
        </w:rPr>
        <w:t>17.</w:t>
      </w:r>
      <w:r w:rsidRPr="00BD7191">
        <w:rPr>
          <w:color w:val="000000"/>
          <w:lang w:eastAsia="ar-SA"/>
        </w:rPr>
        <w:t xml:space="preserve"> Zamawiający nie ponosi odpowiedzialności za zawarcie przez Wykonawcę umowy </w:t>
      </w:r>
      <w:r w:rsidRPr="00BD7191">
        <w:rPr>
          <w:color w:val="000000"/>
          <w:lang w:eastAsia="ar-SA"/>
        </w:rPr>
        <w:br/>
        <w:t>o podwykonawstwo bez wymaganej zgody Zamawiającego, skutki z tego wynikające będą obciążały wyłącznie Wykonawcę.</w:t>
      </w:r>
    </w:p>
    <w:p w:rsidR="00BD7191" w:rsidRPr="00BD7191" w:rsidRDefault="00BD7191" w:rsidP="00BD7191">
      <w:pPr>
        <w:widowControl w:val="0"/>
        <w:suppressAutoHyphens/>
        <w:overflowPunct w:val="0"/>
        <w:spacing w:line="276" w:lineRule="auto"/>
        <w:jc w:val="both"/>
      </w:pPr>
    </w:p>
    <w:p w:rsidR="00BD7191" w:rsidRPr="00BD7191" w:rsidRDefault="00BD7191" w:rsidP="00BD7191">
      <w:pPr>
        <w:widowControl w:val="0"/>
        <w:suppressAutoHyphens/>
        <w:overflowPunct w:val="0"/>
        <w:spacing w:line="276" w:lineRule="auto"/>
        <w:jc w:val="center"/>
      </w:pPr>
      <w:r w:rsidRPr="00BD7191">
        <w:rPr>
          <w:b/>
          <w:bCs/>
        </w:rPr>
        <w:t>§ 7.</w:t>
      </w:r>
    </w:p>
    <w:p w:rsidR="00BD7191" w:rsidRPr="00BD7191" w:rsidRDefault="00BD7191" w:rsidP="00BD7191">
      <w:pPr>
        <w:overflowPunct w:val="0"/>
        <w:spacing w:line="276" w:lineRule="auto"/>
        <w:jc w:val="center"/>
        <w:rPr>
          <w:b/>
          <w:bCs/>
        </w:rPr>
      </w:pPr>
      <w:r w:rsidRPr="00BD7191">
        <w:rPr>
          <w:b/>
          <w:bCs/>
        </w:rPr>
        <w:t>Wynagrodzenie podwykonawcy</w:t>
      </w:r>
    </w:p>
    <w:p w:rsidR="00BD7191" w:rsidRPr="00BD7191" w:rsidRDefault="00BD7191" w:rsidP="00BD7191">
      <w:pPr>
        <w:numPr>
          <w:ilvl w:val="0"/>
          <w:numId w:val="34"/>
        </w:numPr>
        <w:tabs>
          <w:tab w:val="left" w:pos="225"/>
        </w:tabs>
        <w:overflowPunct w:val="0"/>
        <w:ind w:left="0" w:firstLine="0"/>
        <w:jc w:val="both"/>
      </w:pPr>
      <w:r w:rsidRPr="00BD7191">
        <w:t>W przypadku zlecenia przez Wykonawcę realizacji części robót Podwykonawcom warunkiem zapłaty przez Zamawiającego należnego wynagrodzenia za odebrane roboty budowlane jest przedstawienie dowodów zapłaty wymagalnego wynagrodzenia Podwykonawcom i dalszym Podwykonawcom, biorącym udział w realizacji odebranych robót budowlanych.</w:t>
      </w:r>
    </w:p>
    <w:p w:rsidR="00BD7191" w:rsidRPr="00BD7191" w:rsidRDefault="00BD7191" w:rsidP="00BD7191">
      <w:pPr>
        <w:numPr>
          <w:ilvl w:val="0"/>
          <w:numId w:val="34"/>
        </w:numPr>
        <w:tabs>
          <w:tab w:val="left" w:pos="225"/>
        </w:tabs>
        <w:overflowPunct w:val="0"/>
        <w:ind w:left="0" w:firstLine="0"/>
        <w:jc w:val="both"/>
      </w:pPr>
      <w:r w:rsidRPr="00BD7191">
        <w:lastRenderedPageBreak/>
        <w:t>W przypadku nieprzedstawienia przez Wykonawcę wszystkich dowodów zapłaty, wstrzymuje się wypłatę należnego wynagrodzenia za odebrane roboty budowlane, dostawy lub usługi w części równej sumie kwot wynikających z nieprzedstawionych dowodów zapłaty.</w:t>
      </w:r>
    </w:p>
    <w:p w:rsidR="00BD7191" w:rsidRPr="00BD7191" w:rsidRDefault="00BD7191" w:rsidP="00BD7191">
      <w:pPr>
        <w:numPr>
          <w:ilvl w:val="0"/>
          <w:numId w:val="34"/>
        </w:numPr>
        <w:tabs>
          <w:tab w:val="left" w:pos="285"/>
        </w:tabs>
        <w:overflowPunct w:val="0"/>
        <w:ind w:left="0" w:firstLine="0"/>
        <w:jc w:val="both"/>
      </w:pPr>
      <w:r w:rsidRPr="00BD7191">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D7191" w:rsidRPr="00BD7191" w:rsidRDefault="00BD7191" w:rsidP="00BD7191">
      <w:pPr>
        <w:numPr>
          <w:ilvl w:val="0"/>
          <w:numId w:val="34"/>
        </w:numPr>
        <w:tabs>
          <w:tab w:val="left" w:pos="345"/>
        </w:tabs>
        <w:overflowPunct w:val="0"/>
        <w:ind w:left="0" w:firstLine="0"/>
        <w:jc w:val="both"/>
      </w:pPr>
      <w:r w:rsidRPr="00BD719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D7191" w:rsidRPr="00BD7191" w:rsidRDefault="00BD7191" w:rsidP="00BD7191">
      <w:pPr>
        <w:numPr>
          <w:ilvl w:val="0"/>
          <w:numId w:val="34"/>
        </w:numPr>
        <w:tabs>
          <w:tab w:val="left" w:pos="285"/>
        </w:tabs>
        <w:overflowPunct w:val="0"/>
        <w:ind w:left="0" w:firstLine="0"/>
        <w:jc w:val="both"/>
      </w:pPr>
      <w:r w:rsidRPr="00BD7191">
        <w:t>Wynagrodzenie, o którym mowa w ust. 4 dotyczy wyłącznie należności powstałych po zaakceptowaniu przez Zamawiającego umowy o podwykonawstwo, której przedmiotem są roboty budowlane, lub po przedłożeniu Zamawiającemu poświadczonej za zgodność</w:t>
      </w:r>
      <w:r w:rsidRPr="00BD7191">
        <w:br/>
        <w:t>z oryginałem kopii umowy o podwykonawstwo, której przedmiotem są dostawy lub usługi.</w:t>
      </w:r>
    </w:p>
    <w:p w:rsidR="00BD7191" w:rsidRPr="00BD7191" w:rsidRDefault="00BD7191" w:rsidP="00BD7191">
      <w:pPr>
        <w:numPr>
          <w:ilvl w:val="0"/>
          <w:numId w:val="34"/>
        </w:numPr>
        <w:tabs>
          <w:tab w:val="left" w:pos="285"/>
        </w:tabs>
        <w:overflowPunct w:val="0"/>
        <w:ind w:left="0" w:firstLine="0"/>
        <w:jc w:val="both"/>
      </w:pPr>
      <w:r w:rsidRPr="00BD7191">
        <w:t>Bezpośrednia zapłata obejmuje wyłącznie należne wynagrodzenie, bez odsetek, należnych Podwykonawcy lub dalszemu Podwykonawcy.</w:t>
      </w:r>
    </w:p>
    <w:p w:rsidR="00BD7191" w:rsidRPr="00BD7191" w:rsidRDefault="00BD7191" w:rsidP="00BD7191">
      <w:pPr>
        <w:numPr>
          <w:ilvl w:val="0"/>
          <w:numId w:val="34"/>
        </w:numPr>
        <w:tabs>
          <w:tab w:val="left" w:pos="285"/>
        </w:tabs>
        <w:overflowPunct w:val="0"/>
        <w:ind w:left="0" w:firstLine="0"/>
        <w:jc w:val="both"/>
      </w:pPr>
      <w:r w:rsidRPr="00BD7191">
        <w:t>Przed dokonaniem bezpośredniej zapłaty Zamawiający umożliwi Wykonawcy zgłoszenie uwag na piśmie dotyczących zasadności bezpośredniej zapłaty wynagrodzenia Podwykonawcy lub dalszemu Podwykonawcy, o których mowa w ust. 4. Termin zgłaszania uwag – 7 dni licząc od dnia doręczenia informacji o zamiarze dokonania bezpośredniej zapłaty przez Zamawiającego.</w:t>
      </w:r>
    </w:p>
    <w:p w:rsidR="00BD7191" w:rsidRPr="00BD7191" w:rsidRDefault="00BD7191" w:rsidP="00BD7191">
      <w:pPr>
        <w:numPr>
          <w:ilvl w:val="0"/>
          <w:numId w:val="34"/>
        </w:numPr>
        <w:tabs>
          <w:tab w:val="left" w:pos="285"/>
        </w:tabs>
        <w:overflowPunct w:val="0"/>
        <w:ind w:left="0" w:firstLine="0"/>
        <w:jc w:val="both"/>
      </w:pPr>
      <w:r w:rsidRPr="00BD7191">
        <w:t>W przypadku zgłoszenia uwag, o których mowa w ust. 7, w terminie wskazanym przez Zamawiającego, Zamawiający może:</w:t>
      </w:r>
    </w:p>
    <w:p w:rsidR="00BD7191" w:rsidRPr="00BD7191" w:rsidRDefault="00BD7191" w:rsidP="00BD7191">
      <w:pPr>
        <w:numPr>
          <w:ilvl w:val="1"/>
          <w:numId w:val="33"/>
        </w:numPr>
        <w:overflowPunct w:val="0"/>
        <w:ind w:left="567" w:hanging="283"/>
        <w:jc w:val="both"/>
      </w:pPr>
      <w:r w:rsidRPr="00BD7191">
        <w:t>nie dokonać bezpośredniej zapłaty wynagrodzenia Podwykonawcy lub dalszemu Podwykonawcy, jeżeli Wykonawca wykaże niezasadność takiej zapłaty, albo</w:t>
      </w:r>
    </w:p>
    <w:p w:rsidR="00BD7191" w:rsidRPr="00BD7191" w:rsidRDefault="00BD7191" w:rsidP="00BD7191">
      <w:pPr>
        <w:numPr>
          <w:ilvl w:val="1"/>
          <w:numId w:val="33"/>
        </w:numPr>
        <w:overflowPunct w:val="0"/>
        <w:ind w:left="567" w:hanging="283"/>
        <w:jc w:val="both"/>
      </w:pPr>
      <w:r w:rsidRPr="00BD7191">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D7191" w:rsidRPr="00BD7191" w:rsidRDefault="00BD7191" w:rsidP="00BD7191">
      <w:pPr>
        <w:numPr>
          <w:ilvl w:val="1"/>
          <w:numId w:val="33"/>
        </w:numPr>
        <w:overflowPunct w:val="0"/>
        <w:ind w:left="567" w:hanging="283"/>
        <w:jc w:val="both"/>
      </w:pPr>
      <w:r w:rsidRPr="00BD7191">
        <w:t>dokonać bezpośredniej zapłaty wynagrodzenia Podwykonawcy lub dalszemu Podwykonawcy, jeżeli Podwykonawca lub dalszy Podwykonawca wykaże zasadność takiej zapłaty.</w:t>
      </w:r>
    </w:p>
    <w:p w:rsidR="00BD7191" w:rsidRDefault="00BD7191" w:rsidP="00BD7191">
      <w:pPr>
        <w:numPr>
          <w:ilvl w:val="0"/>
          <w:numId w:val="34"/>
        </w:numPr>
        <w:tabs>
          <w:tab w:val="left" w:pos="225"/>
        </w:tabs>
        <w:overflowPunct w:val="0"/>
        <w:ind w:left="0" w:firstLine="0"/>
        <w:jc w:val="both"/>
      </w:pPr>
      <w:r w:rsidRPr="00BD7191">
        <w:t>W przypadku dokonania bezpośredniej zapłaty Podwykonawcy lub dalszemu Podwykonawcy, o których mowa w ust. 4, Zamawiający potrąca kwotę wypłaconego wynagrodzenia z wynagrodzenia należnego Wykonawcy.</w:t>
      </w:r>
    </w:p>
    <w:p w:rsidR="00CF5156" w:rsidRDefault="00CF5156" w:rsidP="00CF5156">
      <w:pPr>
        <w:tabs>
          <w:tab w:val="left" w:pos="225"/>
        </w:tabs>
        <w:overflowPunct w:val="0"/>
        <w:jc w:val="both"/>
      </w:pPr>
    </w:p>
    <w:p w:rsidR="00301916" w:rsidRDefault="0026724F">
      <w:pPr>
        <w:spacing w:line="276" w:lineRule="auto"/>
        <w:ind w:left="374"/>
        <w:jc w:val="center"/>
        <w:rPr>
          <w:b/>
          <w:bCs/>
        </w:rPr>
      </w:pPr>
      <w:r>
        <w:rPr>
          <w:b/>
          <w:bCs/>
        </w:rPr>
        <w:t xml:space="preserve">§ </w:t>
      </w:r>
      <w:r w:rsidR="00B00DF4">
        <w:rPr>
          <w:b/>
          <w:bCs/>
        </w:rPr>
        <w:t>8</w:t>
      </w:r>
      <w:r>
        <w:rPr>
          <w:b/>
          <w:bCs/>
        </w:rPr>
        <w:t>.</w:t>
      </w:r>
    </w:p>
    <w:p w:rsidR="00301916" w:rsidRPr="00225C62" w:rsidRDefault="0026724F" w:rsidP="00225C62">
      <w:pPr>
        <w:spacing w:line="276" w:lineRule="auto"/>
        <w:ind w:left="374"/>
        <w:jc w:val="center"/>
        <w:rPr>
          <w:b/>
          <w:bCs/>
        </w:rPr>
      </w:pPr>
      <w:r>
        <w:rPr>
          <w:b/>
          <w:bCs/>
        </w:rPr>
        <w:t>Zabezpieczenie należytego wykonania umowy</w:t>
      </w:r>
    </w:p>
    <w:p w:rsidR="00BD7191" w:rsidRPr="00BD7191" w:rsidRDefault="00BD7191" w:rsidP="00BD7191">
      <w:pPr>
        <w:overflowPunct w:val="0"/>
        <w:spacing w:line="276" w:lineRule="auto"/>
        <w:jc w:val="both"/>
      </w:pPr>
      <w:r w:rsidRPr="00BD7191">
        <w:rPr>
          <w:b/>
          <w:bCs/>
        </w:rPr>
        <w:t>1.</w:t>
      </w:r>
      <w:r w:rsidRPr="00BD7191">
        <w:t xml:space="preserve"> Wykonawca wnosi zabezpieczenie należytego wykonania umowy w wysokości nie większej niż </w:t>
      </w:r>
      <w:r w:rsidR="00BD61BD">
        <w:t>5</w:t>
      </w:r>
      <w:r w:rsidRPr="00BD7191">
        <w:t xml:space="preserve"> % wynagrodzenia brutto, o którym mowa w § 5 ust. 1 Umowy,  tj. w wysokości …………………….. zł (słownie: ………………………… /100).</w:t>
      </w:r>
    </w:p>
    <w:p w:rsidR="00BD7191" w:rsidRPr="00BD7191" w:rsidRDefault="00BD7191" w:rsidP="00BD7191">
      <w:pPr>
        <w:overflowPunct w:val="0"/>
        <w:spacing w:line="276" w:lineRule="auto"/>
        <w:jc w:val="both"/>
      </w:pPr>
      <w:r w:rsidRPr="00BD7191">
        <w:rPr>
          <w:b/>
          <w:bCs/>
        </w:rPr>
        <w:t>2</w:t>
      </w:r>
      <w:r w:rsidRPr="00BD7191">
        <w:t>. Zabezpieczenie zostało wniesione przez Wykonawcę przed podpisaniem umowy w formie ……………………………….. .</w:t>
      </w:r>
    </w:p>
    <w:p w:rsidR="00BD7191" w:rsidRPr="00BD7191" w:rsidRDefault="00BD7191" w:rsidP="00BD7191">
      <w:pPr>
        <w:overflowPunct w:val="0"/>
        <w:spacing w:line="276" w:lineRule="auto"/>
        <w:jc w:val="both"/>
      </w:pPr>
      <w:r w:rsidRPr="00BD7191">
        <w:rPr>
          <w:b/>
          <w:bCs/>
        </w:rPr>
        <w:t>3</w:t>
      </w:r>
      <w:r w:rsidRPr="00BD7191">
        <w:t>. Strony postanawiają, że 30% wniesionego zabezpieczenia należytego wykonania umowy jest przeznaczone na ewentualne zabezpieczenie roszczeń w okresie rękojmi i gwarancji, zaś 70% wniesionego zabezpieczenia przeznacza się jako gwarancję zgodnego z umową wykonania robót.</w:t>
      </w:r>
    </w:p>
    <w:p w:rsidR="00BD7191" w:rsidRDefault="00BD7191" w:rsidP="00BD7191">
      <w:pPr>
        <w:overflowPunct w:val="0"/>
        <w:spacing w:line="276" w:lineRule="auto"/>
        <w:jc w:val="both"/>
      </w:pPr>
      <w:r w:rsidRPr="00BD7191">
        <w:rPr>
          <w:b/>
          <w:bCs/>
        </w:rPr>
        <w:t>4</w:t>
      </w:r>
      <w:r w:rsidRPr="00BD7191">
        <w:t>. Zabezpieczenie należytego wykonania umowy, o którym mowa w ust. 1 zostanie zwrócone na zasadach określonych w art. 453 ustawy Pzp.</w:t>
      </w:r>
    </w:p>
    <w:p w:rsidR="001D4586" w:rsidRPr="001D4586" w:rsidRDefault="001D4586" w:rsidP="00BD7191">
      <w:pPr>
        <w:overflowPunct w:val="0"/>
        <w:spacing w:line="276" w:lineRule="auto"/>
        <w:jc w:val="both"/>
      </w:pPr>
      <w:r w:rsidRPr="001D4586">
        <w:rPr>
          <w:b/>
        </w:rPr>
        <w:t xml:space="preserve">5. </w:t>
      </w:r>
      <w:r>
        <w:t>Zamawiający zatrzyma zabezpieczenie należytego wykonania umowy w przypadku nie wywiązania się wykonawcy z warunków niniejszej umowy.</w:t>
      </w:r>
    </w:p>
    <w:p w:rsidR="00875BDC" w:rsidRDefault="00875BDC">
      <w:pPr>
        <w:spacing w:line="276" w:lineRule="auto"/>
        <w:jc w:val="center"/>
        <w:rPr>
          <w:b/>
          <w:bCs/>
        </w:rPr>
      </w:pPr>
    </w:p>
    <w:p w:rsidR="00301916" w:rsidRDefault="0026724F">
      <w:pPr>
        <w:spacing w:line="276" w:lineRule="auto"/>
        <w:jc w:val="center"/>
        <w:rPr>
          <w:b/>
          <w:bCs/>
        </w:rPr>
      </w:pPr>
      <w:r>
        <w:rPr>
          <w:b/>
          <w:bCs/>
        </w:rPr>
        <w:t xml:space="preserve">§ </w:t>
      </w:r>
      <w:r w:rsidR="00B00DF4">
        <w:rPr>
          <w:b/>
          <w:bCs/>
        </w:rPr>
        <w:t>9</w:t>
      </w:r>
      <w:r>
        <w:rPr>
          <w:b/>
          <w:bCs/>
        </w:rPr>
        <w:t>.</w:t>
      </w:r>
    </w:p>
    <w:p w:rsidR="00301916" w:rsidRDefault="0026724F">
      <w:pPr>
        <w:spacing w:line="276" w:lineRule="auto"/>
        <w:jc w:val="center"/>
        <w:rPr>
          <w:b/>
          <w:bCs/>
        </w:rPr>
      </w:pPr>
      <w:r>
        <w:rPr>
          <w:b/>
          <w:bCs/>
        </w:rPr>
        <w:t xml:space="preserve">Gwarancja </w:t>
      </w:r>
    </w:p>
    <w:p w:rsidR="00301916" w:rsidRDefault="00301916">
      <w:pPr>
        <w:spacing w:line="276" w:lineRule="auto"/>
        <w:jc w:val="center"/>
        <w:rPr>
          <w:b/>
          <w:bCs/>
          <w:sz w:val="16"/>
        </w:rPr>
      </w:pPr>
    </w:p>
    <w:p w:rsidR="006D6834" w:rsidRPr="006D6834" w:rsidRDefault="006D6834" w:rsidP="006D6834">
      <w:pPr>
        <w:numPr>
          <w:ilvl w:val="0"/>
          <w:numId w:val="31"/>
        </w:numPr>
        <w:tabs>
          <w:tab w:val="left" w:pos="284"/>
        </w:tabs>
        <w:spacing w:line="276" w:lineRule="auto"/>
        <w:ind w:left="0" w:firstLine="0"/>
        <w:jc w:val="both"/>
      </w:pPr>
      <w:r w:rsidRPr="006D6834">
        <w:t>Zamawiającemu przysługują uprawnienia z tytułu rękojmi za wady fizyczne wykonanego przedmiotu umowy na zasadach określonych w Kodeksie cywilnym.</w:t>
      </w:r>
    </w:p>
    <w:p w:rsidR="006D6834" w:rsidRPr="006D6834" w:rsidRDefault="006D6834" w:rsidP="006D6834">
      <w:pPr>
        <w:numPr>
          <w:ilvl w:val="0"/>
          <w:numId w:val="31"/>
        </w:numPr>
        <w:tabs>
          <w:tab w:val="left" w:pos="284"/>
        </w:tabs>
        <w:spacing w:line="276" w:lineRule="auto"/>
        <w:ind w:left="0" w:firstLine="0"/>
        <w:jc w:val="both"/>
      </w:pPr>
      <w:r w:rsidRPr="006D6834">
        <w:lastRenderedPageBreak/>
        <w:t>Niezależnie od udzielonej rękojmi Wykonawca udziela Zamawiającemu gwarancji na cały przedmiot umowy.</w:t>
      </w:r>
    </w:p>
    <w:p w:rsidR="006D6834" w:rsidRPr="006D6834" w:rsidRDefault="006D6834" w:rsidP="006D6834">
      <w:pPr>
        <w:numPr>
          <w:ilvl w:val="0"/>
          <w:numId w:val="31"/>
        </w:numPr>
        <w:tabs>
          <w:tab w:val="left" w:pos="284"/>
        </w:tabs>
        <w:spacing w:line="276" w:lineRule="auto"/>
        <w:ind w:left="0" w:firstLine="0"/>
        <w:jc w:val="both"/>
      </w:pPr>
      <w:r w:rsidRPr="006D6834">
        <w:t xml:space="preserve">Szczegółowe warunki gwarancji zostały określone w karcie gwarancyjnej, która stanowi załącznik nr </w:t>
      </w:r>
      <w:r w:rsidR="00D91E39">
        <w:t>3</w:t>
      </w:r>
      <w:r w:rsidRPr="006D6834">
        <w:t xml:space="preserve"> do umowy.</w:t>
      </w:r>
    </w:p>
    <w:p w:rsidR="006D6834" w:rsidRPr="006D6834" w:rsidRDefault="006D6834" w:rsidP="006D6834">
      <w:pPr>
        <w:numPr>
          <w:ilvl w:val="0"/>
          <w:numId w:val="31"/>
        </w:numPr>
        <w:tabs>
          <w:tab w:val="left" w:pos="284"/>
        </w:tabs>
        <w:spacing w:line="276" w:lineRule="auto"/>
        <w:ind w:left="0" w:firstLine="0"/>
        <w:jc w:val="both"/>
      </w:pPr>
      <w:r w:rsidRPr="006D6834">
        <w:t>Okres gwarancji jest liczony od dnia podpisania protokołu odbioru końcowego robót, a w przypadku stwierdzenia usterek, od dnia podpisania protokołu zawierającego potwierdzenie usunięcia usterek.</w:t>
      </w:r>
    </w:p>
    <w:p w:rsidR="006D6834" w:rsidRPr="006D6834" w:rsidRDefault="006D6834" w:rsidP="006D6834">
      <w:pPr>
        <w:numPr>
          <w:ilvl w:val="0"/>
          <w:numId w:val="31"/>
        </w:numPr>
        <w:tabs>
          <w:tab w:val="left" w:pos="284"/>
        </w:tabs>
        <w:spacing w:line="276" w:lineRule="auto"/>
        <w:ind w:left="0" w:firstLine="0"/>
        <w:jc w:val="both"/>
      </w:pPr>
      <w:r w:rsidRPr="006D6834">
        <w:t>Zamawiający może dochodzić roszczeń wynikających z gwarancji także po upływie okresu gwarancji, jeżeli dokonał zgłoszenia wady przed jego upływem.</w:t>
      </w:r>
    </w:p>
    <w:p w:rsidR="006D6834" w:rsidRDefault="006D6834" w:rsidP="006D6834">
      <w:pPr>
        <w:numPr>
          <w:ilvl w:val="0"/>
          <w:numId w:val="31"/>
        </w:numPr>
        <w:tabs>
          <w:tab w:val="left" w:pos="284"/>
        </w:tabs>
        <w:spacing w:line="276" w:lineRule="auto"/>
        <w:ind w:left="0" w:firstLine="0"/>
        <w:jc w:val="both"/>
      </w:pPr>
      <w:r w:rsidRPr="006D6834">
        <w:t>W zakresie nieuregulowanym z tytułu gwarancji stosuje się przepisy określone w Kodeksie cywilnym.</w:t>
      </w:r>
    </w:p>
    <w:p w:rsidR="00BD7191" w:rsidRDefault="00BD7191" w:rsidP="00BD7191">
      <w:pPr>
        <w:numPr>
          <w:ilvl w:val="0"/>
          <w:numId w:val="31"/>
        </w:numPr>
        <w:tabs>
          <w:tab w:val="left" w:pos="284"/>
        </w:tabs>
        <w:overflowPunct w:val="0"/>
        <w:spacing w:line="276" w:lineRule="auto"/>
        <w:ind w:left="0" w:firstLine="0"/>
        <w:jc w:val="both"/>
      </w:pPr>
      <w:r>
        <w:t>Gwarancja nie wyłącza, nie ogranicza ani nie zawiesza uprawnień Zamawiającego wynikających z przepisów o rękojmi za wady.</w:t>
      </w:r>
    </w:p>
    <w:p w:rsidR="00301916" w:rsidRDefault="00301916">
      <w:pPr>
        <w:spacing w:line="276" w:lineRule="auto"/>
        <w:rPr>
          <w:b/>
          <w:bCs/>
        </w:rPr>
      </w:pPr>
    </w:p>
    <w:p w:rsidR="00301916" w:rsidRDefault="0026724F">
      <w:pPr>
        <w:spacing w:line="276" w:lineRule="auto"/>
        <w:jc w:val="center"/>
        <w:rPr>
          <w:b/>
          <w:bCs/>
        </w:rPr>
      </w:pPr>
      <w:r>
        <w:rPr>
          <w:b/>
          <w:bCs/>
        </w:rPr>
        <w:t xml:space="preserve">§ </w:t>
      </w:r>
      <w:r w:rsidR="00B00DF4">
        <w:rPr>
          <w:b/>
          <w:bCs/>
        </w:rPr>
        <w:t>10</w:t>
      </w:r>
      <w:r>
        <w:rPr>
          <w:b/>
          <w:bCs/>
        </w:rPr>
        <w:t>.</w:t>
      </w:r>
    </w:p>
    <w:p w:rsidR="00301916" w:rsidRDefault="0026724F">
      <w:pPr>
        <w:spacing w:line="276" w:lineRule="auto"/>
        <w:jc w:val="center"/>
        <w:rPr>
          <w:b/>
          <w:bCs/>
        </w:rPr>
      </w:pPr>
      <w:r>
        <w:rPr>
          <w:b/>
          <w:bCs/>
        </w:rPr>
        <w:t>Kierownictwo robót</w:t>
      </w:r>
    </w:p>
    <w:p w:rsidR="00301916" w:rsidRDefault="00301916">
      <w:pPr>
        <w:spacing w:line="276" w:lineRule="auto"/>
        <w:rPr>
          <w:b/>
          <w:bCs/>
          <w:sz w:val="16"/>
        </w:rPr>
      </w:pPr>
    </w:p>
    <w:p w:rsidR="00301916" w:rsidRDefault="0026724F">
      <w:pPr>
        <w:pStyle w:val="Akapitzlist"/>
        <w:numPr>
          <w:ilvl w:val="3"/>
          <w:numId w:val="1"/>
        </w:numPr>
        <w:spacing w:line="276" w:lineRule="auto"/>
        <w:ind w:left="0" w:firstLine="0"/>
        <w:jc w:val="both"/>
      </w:pPr>
      <w:r>
        <w:t xml:space="preserve">Wykonawca ustanawia kierownika budowy posiadającego uprawnienia budowlane </w:t>
      </w:r>
      <w:r>
        <w:br/>
        <w:t>w specjalności konstrukcyjno-budowlanej w osobie:………………………….. ………., telefon: ……………….</w:t>
      </w:r>
    </w:p>
    <w:p w:rsidR="00301916" w:rsidRDefault="0026724F">
      <w:pPr>
        <w:pStyle w:val="Akapitzlist"/>
        <w:numPr>
          <w:ilvl w:val="3"/>
          <w:numId w:val="1"/>
        </w:numPr>
        <w:spacing w:line="276" w:lineRule="auto"/>
        <w:ind w:left="0" w:firstLine="0"/>
        <w:jc w:val="both"/>
      </w:pPr>
      <w:r>
        <w:t>Wykonawca ustanawia kierownika robót w branży sani</w:t>
      </w:r>
      <w:r w:rsidR="00BD6D0B">
        <w:t>tarnej w osobie: ………………………………. .</w:t>
      </w:r>
    </w:p>
    <w:p w:rsidR="00301916" w:rsidRDefault="0026724F">
      <w:pPr>
        <w:pStyle w:val="Akapitzlist"/>
        <w:numPr>
          <w:ilvl w:val="3"/>
          <w:numId w:val="1"/>
        </w:numPr>
        <w:spacing w:line="276" w:lineRule="auto"/>
        <w:ind w:left="0" w:firstLine="0"/>
        <w:jc w:val="both"/>
      </w:pPr>
      <w:r>
        <w:t xml:space="preserve"> Wykonawca ustanawia kierownika robót w branży elektr</w:t>
      </w:r>
      <w:r w:rsidR="00BD6D0B">
        <w:t>ycznej w osobie: ………………………………. .</w:t>
      </w:r>
    </w:p>
    <w:p w:rsidR="00301916" w:rsidRDefault="0026724F">
      <w:pPr>
        <w:pStyle w:val="Akapitzlist"/>
        <w:numPr>
          <w:ilvl w:val="3"/>
          <w:numId w:val="1"/>
        </w:numPr>
        <w:spacing w:line="276" w:lineRule="auto"/>
        <w:ind w:left="0" w:firstLine="0"/>
        <w:jc w:val="both"/>
      </w:pPr>
      <w:r>
        <w:t xml:space="preserve"> Wykonawca zobowiązuje się zapewnić odpowiednio wyspecjalizowaną kadrę pracowniczą w zakresie wykonania i kontroli robót konserwatorskich.</w:t>
      </w:r>
    </w:p>
    <w:p w:rsidR="00301916" w:rsidRDefault="0026724F">
      <w:pPr>
        <w:pStyle w:val="Akapitzlist"/>
        <w:numPr>
          <w:ilvl w:val="3"/>
          <w:numId w:val="1"/>
        </w:numPr>
        <w:spacing w:line="276" w:lineRule="auto"/>
        <w:ind w:left="0" w:firstLine="0"/>
        <w:jc w:val="both"/>
      </w:pPr>
      <w:r>
        <w:t xml:space="preserve"> Zamawiający wyznacza ze swojej strony przedstawiciela w zakresie realizacji postanowień niniejszej umowy w osobie:…………………………………………………………………</w:t>
      </w:r>
    </w:p>
    <w:p w:rsidR="00301916" w:rsidRDefault="0026724F">
      <w:pPr>
        <w:pStyle w:val="Akapitzlist"/>
        <w:numPr>
          <w:ilvl w:val="3"/>
          <w:numId w:val="1"/>
        </w:numPr>
        <w:spacing w:line="276" w:lineRule="auto"/>
        <w:ind w:left="0" w:firstLine="0"/>
        <w:jc w:val="both"/>
      </w:pPr>
      <w:r>
        <w:lastRenderedPageBreak/>
        <w:t xml:space="preserve"> Zamawiający ustanowi Inspektora nadzoru inwestorskiego o czym powiadomi Wykonawcę. </w:t>
      </w:r>
    </w:p>
    <w:p w:rsidR="00301916" w:rsidRDefault="0026724F">
      <w:pPr>
        <w:pStyle w:val="Akapitzlist"/>
        <w:numPr>
          <w:ilvl w:val="3"/>
          <w:numId w:val="1"/>
        </w:numPr>
        <w:spacing w:line="276" w:lineRule="auto"/>
        <w:ind w:left="0" w:firstLine="0"/>
        <w:jc w:val="both"/>
      </w:pPr>
      <w:r>
        <w:t xml:space="preserve"> Strony zastrzegają sobie możliwość zmian osób nadzorujących wykonywanie przedmiotu          niniejszej umowy. Ewentualna zmiana osób będzie następowała poprzez złożenie oświadczenia na piśmie drugiej stronie, bez konieczności zawierania aneksu do umowy.</w:t>
      </w:r>
    </w:p>
    <w:p w:rsidR="00301916" w:rsidRDefault="00301916">
      <w:pPr>
        <w:spacing w:line="276" w:lineRule="auto"/>
        <w:rPr>
          <w:b/>
          <w:bCs/>
        </w:rPr>
      </w:pPr>
    </w:p>
    <w:p w:rsidR="005449DB" w:rsidRDefault="005449DB">
      <w:pPr>
        <w:spacing w:line="276" w:lineRule="auto"/>
        <w:rPr>
          <w:b/>
          <w:bCs/>
        </w:rPr>
      </w:pPr>
    </w:p>
    <w:p w:rsidR="00301916" w:rsidRDefault="0026724F">
      <w:pPr>
        <w:pStyle w:val="Akapitzlist"/>
        <w:spacing w:line="276" w:lineRule="auto"/>
        <w:ind w:left="283"/>
        <w:jc w:val="center"/>
        <w:rPr>
          <w:b/>
          <w:bCs/>
        </w:rPr>
      </w:pPr>
      <w:r>
        <w:rPr>
          <w:b/>
          <w:bCs/>
        </w:rPr>
        <w:t>§ 1</w:t>
      </w:r>
      <w:r w:rsidR="00B00DF4">
        <w:rPr>
          <w:b/>
          <w:bCs/>
        </w:rPr>
        <w:t>1</w:t>
      </w:r>
      <w:r>
        <w:rPr>
          <w:b/>
          <w:bCs/>
        </w:rPr>
        <w:t>.</w:t>
      </w:r>
    </w:p>
    <w:p w:rsidR="00301916" w:rsidRDefault="0026724F">
      <w:pPr>
        <w:tabs>
          <w:tab w:val="left" w:pos="426"/>
        </w:tabs>
        <w:spacing w:line="276" w:lineRule="auto"/>
        <w:jc w:val="center"/>
        <w:rPr>
          <w:b/>
          <w:bCs/>
        </w:rPr>
      </w:pPr>
      <w:r>
        <w:rPr>
          <w:b/>
          <w:bCs/>
        </w:rPr>
        <w:t>Wymagania dotyczące zatrudnienia pracowników na umowę o pracę</w:t>
      </w:r>
    </w:p>
    <w:p w:rsidR="00301916" w:rsidRDefault="00301916">
      <w:pPr>
        <w:tabs>
          <w:tab w:val="left" w:pos="426"/>
        </w:tabs>
        <w:spacing w:line="276" w:lineRule="auto"/>
        <w:jc w:val="center"/>
        <w:rPr>
          <w:sz w:val="16"/>
        </w:rPr>
      </w:pPr>
    </w:p>
    <w:p w:rsidR="005449DB" w:rsidRDefault="005449DB" w:rsidP="005449DB">
      <w:pPr>
        <w:pStyle w:val="Akapitzlist"/>
        <w:numPr>
          <w:ilvl w:val="1"/>
          <w:numId w:val="36"/>
        </w:numPr>
        <w:tabs>
          <w:tab w:val="left" w:pos="345"/>
        </w:tabs>
        <w:overflowPunct w:val="0"/>
        <w:spacing w:line="276" w:lineRule="auto"/>
        <w:ind w:left="0" w:firstLine="0"/>
        <w:jc w:val="both"/>
      </w:pPr>
      <w:r w:rsidRPr="005449DB">
        <w:rPr>
          <w:lang w:eastAsia="en-US"/>
        </w:rPr>
        <w:t xml:space="preserve">W toku wykonywania przedmiotu umowy, Zamawiający wymaga, aby osoby wykonujące czynności </w:t>
      </w:r>
      <w:r>
        <w:rPr>
          <w:lang w:eastAsia="en-US"/>
        </w:rPr>
        <w:t xml:space="preserve">związane z wykonaniem prac, </w:t>
      </w:r>
      <w:r w:rsidR="0026724F">
        <w:rPr>
          <w:lang w:eastAsia="en-US"/>
        </w:rPr>
        <w:t xml:space="preserve">tj.: </w:t>
      </w:r>
      <w:r w:rsidR="00AB6D67">
        <w:rPr>
          <w:bCs/>
          <w:lang w:eastAsia="en-US"/>
        </w:rPr>
        <w:t>w</w:t>
      </w:r>
      <w:r w:rsidR="00AB6D67" w:rsidRPr="00AB6D67">
        <w:rPr>
          <w:bCs/>
          <w:lang w:eastAsia="en-US"/>
        </w:rPr>
        <w:t xml:space="preserve"> zakresie budowy instalacji elektryc</w:t>
      </w:r>
      <w:r w:rsidR="00AB6D67">
        <w:rPr>
          <w:bCs/>
          <w:lang w:eastAsia="en-US"/>
        </w:rPr>
        <w:t xml:space="preserve">znej </w:t>
      </w:r>
      <w:r w:rsidR="00AB6D67">
        <w:rPr>
          <w:bCs/>
          <w:lang w:eastAsia="en-US"/>
        </w:rPr>
        <w:br/>
        <w:t xml:space="preserve">i centralnego ogrzewania, </w:t>
      </w:r>
      <w:r w:rsidR="00AB6D67" w:rsidRPr="00AB6D67">
        <w:rPr>
          <w:bCs/>
          <w:lang w:eastAsia="en-US"/>
        </w:rPr>
        <w:t>w zakresie remontu więźby dachowej wra</w:t>
      </w:r>
      <w:r w:rsidR="00CF5156">
        <w:rPr>
          <w:bCs/>
          <w:lang w:eastAsia="en-US"/>
        </w:rPr>
        <w:t xml:space="preserve">z z wymianą pokrycia dachowego </w:t>
      </w:r>
      <w:r w:rsidR="0026724F" w:rsidRPr="00AB6D67">
        <w:rPr>
          <w:lang w:eastAsia="en-US"/>
        </w:rPr>
        <w:t>były</w:t>
      </w:r>
      <w:r w:rsidR="0026724F" w:rsidRPr="00AB6D67">
        <w:rPr>
          <w:b/>
          <w:bCs/>
          <w:lang w:eastAsia="en-US"/>
        </w:rPr>
        <w:t xml:space="preserve"> </w:t>
      </w:r>
      <w:r>
        <w:rPr>
          <w:lang w:eastAsia="en-US"/>
        </w:rPr>
        <w:t>zatrudnione przez Wykonawcę lub Podwykonawcę na po</w:t>
      </w:r>
      <w:r w:rsidR="001E38AC">
        <w:rPr>
          <w:lang w:eastAsia="en-US"/>
        </w:rPr>
        <w:t xml:space="preserve">dstawie umowy </w:t>
      </w:r>
      <w:r w:rsidR="00CF5156">
        <w:rPr>
          <w:lang w:eastAsia="en-US"/>
        </w:rPr>
        <w:br/>
      </w:r>
      <w:r w:rsidR="001E38AC">
        <w:rPr>
          <w:lang w:eastAsia="en-US"/>
        </w:rPr>
        <w:t xml:space="preserve">o pracę, zgodnie </w:t>
      </w:r>
      <w:r>
        <w:rPr>
          <w:lang w:eastAsia="en-US"/>
        </w:rPr>
        <w:t xml:space="preserve">z ustawą z dnia 26 czerwca 1974 r. – Kodeks Pracy </w:t>
      </w:r>
      <w:r>
        <w:rPr>
          <w:rFonts w:eastAsia="Calibri"/>
          <w:lang w:eastAsia="en-US"/>
        </w:rPr>
        <w:t>(Dz. U. z 2020 r. poz. 1320). Wymóg ten nie dotyczy osób prowadzących działalność gospodarczą.</w:t>
      </w:r>
    </w:p>
    <w:p w:rsidR="005449DB" w:rsidRDefault="005449DB" w:rsidP="005449DB">
      <w:pPr>
        <w:pStyle w:val="NormalnyWeb"/>
        <w:numPr>
          <w:ilvl w:val="0"/>
          <w:numId w:val="36"/>
        </w:numPr>
        <w:tabs>
          <w:tab w:val="left" w:pos="284"/>
        </w:tabs>
        <w:overflowPunct w:val="0"/>
        <w:spacing w:before="0" w:after="0" w:line="276"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Zamawiający zastrzega sobie możliwość kontroli zatrudnienia osób wykonujących wskazane czynności przez cały okres realizacji wykonywanych przez niego czynności. </w:t>
      </w:r>
    </w:p>
    <w:p w:rsidR="005449DB" w:rsidRDefault="005449DB" w:rsidP="005449DB">
      <w:pPr>
        <w:pStyle w:val="NormalnyWeb"/>
        <w:numPr>
          <w:ilvl w:val="0"/>
          <w:numId w:val="36"/>
        </w:numPr>
        <w:tabs>
          <w:tab w:val="left" w:pos="284"/>
        </w:tabs>
        <w:overflowPunct w:val="0"/>
        <w:spacing w:before="0" w:after="0" w:line="276"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Dla skutecznej weryfikacji, zamawiający może pozyskiwać takie dane osobowe pracowników, jak: imię i nazwisko, data zawarcia umowy, rodzaj umowy o pracę oraz wymiar etatu oraz zakres obowiązków pracownika. Kontrola może być przeprowadzona bez wcześniejszego uprzedzenia Wykonawcy. Zamawiający uprawniony jest w szczególności do: </w:t>
      </w:r>
    </w:p>
    <w:p w:rsidR="005449DB" w:rsidRDefault="005449DB" w:rsidP="005449DB">
      <w:pPr>
        <w:pStyle w:val="NormalnyWeb"/>
        <w:numPr>
          <w:ilvl w:val="2"/>
          <w:numId w:val="37"/>
        </w:numPr>
        <w:tabs>
          <w:tab w:val="left" w:pos="284"/>
        </w:tabs>
        <w:overflowPunct w:val="0"/>
        <w:spacing w:before="0" w:after="0" w:line="276" w:lineRule="auto"/>
        <w:ind w:left="567" w:hanging="283"/>
        <w:rPr>
          <w:rFonts w:ascii="Times New Roman" w:hAnsi="Times New Roman" w:cs="Times New Roman"/>
          <w:sz w:val="24"/>
          <w:szCs w:val="24"/>
          <w:lang w:eastAsia="en-US"/>
        </w:rPr>
      </w:pPr>
      <w:r>
        <w:rPr>
          <w:rFonts w:ascii="Times New Roman" w:hAnsi="Times New Roman" w:cs="Times New Roman"/>
          <w:sz w:val="24"/>
          <w:szCs w:val="24"/>
          <w:lang w:eastAsia="en-US"/>
        </w:rPr>
        <w:t>żądania oświadczeń i dokumentów w zakresie potwierdzenia spełniania ww. wymogów i dokonywania ich oceny,</w:t>
      </w:r>
    </w:p>
    <w:p w:rsidR="005449DB" w:rsidRDefault="005449DB" w:rsidP="005449DB">
      <w:pPr>
        <w:pStyle w:val="NormalnyWeb"/>
        <w:numPr>
          <w:ilvl w:val="2"/>
          <w:numId w:val="37"/>
        </w:numPr>
        <w:tabs>
          <w:tab w:val="left" w:pos="284"/>
        </w:tabs>
        <w:overflowPunct w:val="0"/>
        <w:spacing w:before="0" w:after="0" w:line="276" w:lineRule="auto"/>
        <w:ind w:left="567" w:hanging="283"/>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żądania wyjaśnień w przypadku wątpliwości w zakresie potwierdzenia spełniania ww. wymogów,</w:t>
      </w:r>
    </w:p>
    <w:p w:rsidR="005449DB" w:rsidRDefault="005449DB" w:rsidP="005449DB">
      <w:pPr>
        <w:pStyle w:val="NormalnyWeb"/>
        <w:numPr>
          <w:ilvl w:val="2"/>
          <w:numId w:val="37"/>
        </w:numPr>
        <w:tabs>
          <w:tab w:val="left" w:pos="284"/>
        </w:tabs>
        <w:overflowPunct w:val="0"/>
        <w:spacing w:before="0" w:after="0" w:line="276" w:lineRule="auto"/>
        <w:ind w:left="567" w:hanging="283"/>
        <w:rPr>
          <w:rFonts w:ascii="Times New Roman" w:hAnsi="Times New Roman" w:cs="Times New Roman"/>
          <w:sz w:val="24"/>
          <w:szCs w:val="24"/>
          <w:lang w:eastAsia="en-US"/>
        </w:rPr>
      </w:pPr>
      <w:r>
        <w:rPr>
          <w:rFonts w:ascii="Times New Roman" w:hAnsi="Times New Roman" w:cs="Times New Roman"/>
          <w:sz w:val="24"/>
          <w:szCs w:val="24"/>
          <w:lang w:eastAsia="en-US"/>
        </w:rPr>
        <w:t>przeprowadzania kontroli na miejscu wykonywania świadczenia.</w:t>
      </w:r>
    </w:p>
    <w:p w:rsidR="005449DB" w:rsidRDefault="005449DB" w:rsidP="005449DB">
      <w:pPr>
        <w:pStyle w:val="NormalnyWeb"/>
        <w:numPr>
          <w:ilvl w:val="0"/>
          <w:numId w:val="36"/>
        </w:numPr>
        <w:tabs>
          <w:tab w:val="left" w:pos="284"/>
        </w:tabs>
        <w:overflowPunct w:val="0"/>
        <w:spacing w:before="0" w:after="0" w:line="276"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W trakcie realizacji zamówienia na każde wezwanie zamawiającego w wyznaczonym </w:t>
      </w:r>
      <w:r>
        <w:rPr>
          <w:rFonts w:ascii="Times New Roman" w:hAnsi="Times New Roman" w:cs="Times New Roman"/>
          <w:sz w:val="24"/>
          <w:szCs w:val="24"/>
          <w:lang w:eastAsia="en-US"/>
        </w:rPr>
        <w:br/>
        <w:t xml:space="preserve">w tym wezwaniu terminie wykonawca przedłoży zamawiającemu wskazane poniżej dowody </w:t>
      </w:r>
      <w:r>
        <w:rPr>
          <w:rFonts w:ascii="Times New Roman" w:hAnsi="Times New Roman" w:cs="Times New Roman"/>
          <w:sz w:val="24"/>
          <w:szCs w:val="24"/>
          <w:lang w:eastAsia="en-US"/>
        </w:rPr>
        <w:br/>
        <w:t>w celu potwierdzenia spełnienia wymogu zatrudnienia na podstawie umowy o pracę przez wykonawcę lub podwykonawcę osób wykonujących wskazane czynności w trakcie realizacji zamówienia:</w:t>
      </w:r>
    </w:p>
    <w:p w:rsidR="005449DB" w:rsidRDefault="005449DB" w:rsidP="005449DB">
      <w:pPr>
        <w:pStyle w:val="NormalnyWeb"/>
        <w:numPr>
          <w:ilvl w:val="0"/>
          <w:numId w:val="38"/>
        </w:numPr>
        <w:tabs>
          <w:tab w:val="left" w:pos="570"/>
        </w:tabs>
        <w:overflowPunct w:val="0"/>
        <w:spacing w:before="0" w:after="0" w:line="276" w:lineRule="auto"/>
        <w:ind w:left="426" w:hanging="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oświadczenie wykonawcy lub podwykonawcy o zatrudnieniu na podstawie umowy </w:t>
      </w:r>
      <w:r>
        <w:rPr>
          <w:rFonts w:ascii="Times New Roman" w:hAnsi="Times New Roman" w:cs="Times New Roman"/>
          <w:sz w:val="24"/>
          <w:szCs w:val="24"/>
          <w:lang w:eastAsia="en-US"/>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Times New Roman" w:hAnsi="Times New Roman" w:cs="Times New Roman"/>
          <w:sz w:val="24"/>
          <w:szCs w:val="24"/>
          <w:lang w:eastAsia="en-US"/>
        </w:rPr>
        <w:br/>
        <w:t>i wymiaru etatu oraz podpis osoby uprawnionej do złożenia oświadczenia w imieniu wykonawcy lub podwykonawcy,</w:t>
      </w:r>
    </w:p>
    <w:p w:rsidR="005449DB" w:rsidRDefault="005449DB" w:rsidP="005449DB">
      <w:pPr>
        <w:pStyle w:val="NormalnyWeb"/>
        <w:numPr>
          <w:ilvl w:val="0"/>
          <w:numId w:val="38"/>
        </w:numPr>
        <w:tabs>
          <w:tab w:val="left" w:pos="570"/>
        </w:tabs>
        <w:overflowPunct w:val="0"/>
        <w:spacing w:before="0" w:after="0" w:line="276" w:lineRule="auto"/>
        <w:ind w:left="426" w:hanging="142"/>
        <w:rPr>
          <w:rFonts w:ascii="Times New Roman" w:hAnsi="Times New Roman" w:cs="Times New Roman"/>
          <w:sz w:val="24"/>
          <w:szCs w:val="24"/>
          <w:lang w:eastAsia="en-US"/>
        </w:rPr>
      </w:pPr>
      <w:r w:rsidRPr="00AA6AF7">
        <w:rPr>
          <w:rFonts w:ascii="Times New Roman" w:hAnsi="Times New Roman" w:cs="Times New Roman"/>
          <w:sz w:val="24"/>
          <w:szCs w:val="24"/>
          <w:lang w:eastAsia="en-US"/>
        </w:rPr>
        <w:t>oświadczeni</w:t>
      </w:r>
      <w:r>
        <w:rPr>
          <w:rFonts w:ascii="Times New Roman" w:hAnsi="Times New Roman" w:cs="Times New Roman"/>
          <w:sz w:val="24"/>
          <w:szCs w:val="24"/>
          <w:lang w:eastAsia="en-US"/>
        </w:rPr>
        <w:t>e</w:t>
      </w:r>
      <w:r w:rsidRPr="00AA6AF7">
        <w:rPr>
          <w:rFonts w:ascii="Times New Roman" w:hAnsi="Times New Roman" w:cs="Times New Roman"/>
          <w:sz w:val="24"/>
          <w:szCs w:val="24"/>
          <w:lang w:eastAsia="en-US"/>
        </w:rPr>
        <w:t xml:space="preserve"> zatrudnionego pracownika</w:t>
      </w:r>
      <w:r>
        <w:rPr>
          <w:rFonts w:ascii="Times New Roman" w:hAnsi="Times New Roman" w:cs="Times New Roman"/>
          <w:sz w:val="24"/>
          <w:szCs w:val="24"/>
          <w:lang w:eastAsia="en-US"/>
        </w:rPr>
        <w:t>,</w:t>
      </w:r>
    </w:p>
    <w:p w:rsidR="005449DB" w:rsidRDefault="005449DB" w:rsidP="005449DB">
      <w:pPr>
        <w:pStyle w:val="NormalnyWeb"/>
        <w:numPr>
          <w:ilvl w:val="0"/>
          <w:numId w:val="38"/>
        </w:numPr>
        <w:tabs>
          <w:tab w:val="left" w:pos="570"/>
        </w:tabs>
        <w:overflowPunct w:val="0"/>
        <w:spacing w:before="0" w:after="0" w:line="276" w:lineRule="auto"/>
        <w:ind w:left="426" w:hanging="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Kopia umowy/umów powinna zostać zanonimizowana w sposób zapewniający ochronę danych osobowych pracowników, zgodnie z przepisami RODO (tj. w szczególności bez adresów, nr PESEL pracowników). Imię i nazwisko pracownika nie podlega anonimizacji. Informacje takie jak: data zawarcia umowy, rodzaj umowy o pracę </w:t>
      </w:r>
      <w:r>
        <w:rPr>
          <w:rFonts w:ascii="Times New Roman" w:hAnsi="Times New Roman" w:cs="Times New Roman"/>
          <w:sz w:val="24"/>
          <w:szCs w:val="24"/>
          <w:lang w:eastAsia="en-US"/>
        </w:rPr>
        <w:br/>
      </w:r>
      <w:r>
        <w:rPr>
          <w:rFonts w:ascii="Times New Roman" w:hAnsi="Times New Roman" w:cs="Times New Roman"/>
          <w:sz w:val="24"/>
          <w:szCs w:val="24"/>
          <w:lang w:eastAsia="en-US"/>
        </w:rPr>
        <w:lastRenderedPageBreak/>
        <w:t>i wymiar etatu oraz zakres obowiązków pracownika powinny być możliwe do zidentyfikowania,</w:t>
      </w:r>
    </w:p>
    <w:p w:rsidR="005449DB" w:rsidRDefault="005449DB" w:rsidP="005449DB">
      <w:pPr>
        <w:pStyle w:val="NormalnyWeb"/>
        <w:numPr>
          <w:ilvl w:val="0"/>
          <w:numId w:val="38"/>
        </w:numPr>
        <w:tabs>
          <w:tab w:val="left" w:pos="630"/>
        </w:tabs>
        <w:overflowPunct w:val="0"/>
        <w:spacing w:before="0" w:after="0" w:line="276" w:lineRule="auto"/>
        <w:ind w:left="426" w:hanging="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zaświadczenie właściwego oddziału ZUS, potwierdzające opłacanie przez wykonawcę lub podwykonawcę składek na ubezpieczenia społeczne i zdrowotne z tytułu zatrudnienia na podstawie umów o pracę za ostatni okres rozliczeniowy;</w:t>
      </w:r>
    </w:p>
    <w:p w:rsidR="005449DB" w:rsidRDefault="005449DB" w:rsidP="005449DB">
      <w:pPr>
        <w:pStyle w:val="NormalnyWeb"/>
        <w:numPr>
          <w:ilvl w:val="0"/>
          <w:numId w:val="38"/>
        </w:numPr>
        <w:tabs>
          <w:tab w:val="left" w:pos="675"/>
        </w:tabs>
        <w:overflowPunct w:val="0"/>
        <w:spacing w:before="0" w:after="0" w:line="276" w:lineRule="auto"/>
        <w:ind w:left="426" w:hanging="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anonimizacji.</w:t>
      </w:r>
    </w:p>
    <w:p w:rsidR="005449DB" w:rsidRDefault="005449DB" w:rsidP="005449DB">
      <w:pPr>
        <w:pStyle w:val="NormalnyWeb"/>
        <w:numPr>
          <w:ilvl w:val="0"/>
          <w:numId w:val="36"/>
        </w:numPr>
        <w:tabs>
          <w:tab w:val="left" w:pos="284"/>
        </w:tabs>
        <w:overflowPunct w:val="0"/>
        <w:spacing w:before="0" w:after="0" w:line="276"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Nieprzedłożenie przez Wykonawcę dokumentów o których mowa powyżej w terminie wskazanym przez Zamawiającego, będzie traktowane jako niewypełnienie obowiązku zatrudnienia pracowników na podstawie umowy o pracę oraz będzie skutkować naliczeniem kary umownej a także zawiadomieniem Państwowej Inspekcji Pracy o podejrzeniu zastąpienia umowy o pracę z osobami wykonującymi pracę na warunkach określonych w art. 22 §1 ustawy Kodeks Pracy, umową cywilnoprawną.  </w:t>
      </w:r>
    </w:p>
    <w:p w:rsidR="005449DB" w:rsidRDefault="005449DB" w:rsidP="005449DB">
      <w:pPr>
        <w:pStyle w:val="NormalnyWeb"/>
        <w:numPr>
          <w:ilvl w:val="0"/>
          <w:numId w:val="36"/>
        </w:numPr>
        <w:tabs>
          <w:tab w:val="left" w:pos="284"/>
        </w:tabs>
        <w:overflowPunct w:val="0"/>
        <w:spacing w:before="0" w:after="0" w:line="276"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W przypadku uzasadnionych wątpliwości co do przestrzegania prawa pracy przez wykonawcę lub podwykonawcę, zamawiający może zwrócić się o przeprowadzenie kontroli przez Państwową Inspekcję Pracy.</w:t>
      </w:r>
    </w:p>
    <w:p w:rsidR="00301916" w:rsidRDefault="00301916" w:rsidP="007734D6">
      <w:pPr>
        <w:pStyle w:val="Akapitzlist"/>
        <w:tabs>
          <w:tab w:val="left" w:pos="345"/>
        </w:tabs>
        <w:spacing w:line="276" w:lineRule="auto"/>
        <w:ind w:left="0"/>
        <w:jc w:val="both"/>
        <w:rPr>
          <w:b/>
          <w:bCs/>
        </w:rPr>
      </w:pPr>
    </w:p>
    <w:p w:rsidR="00301916" w:rsidRDefault="0026724F">
      <w:pPr>
        <w:spacing w:line="276" w:lineRule="auto"/>
        <w:jc w:val="center"/>
        <w:rPr>
          <w:b/>
          <w:bCs/>
        </w:rPr>
      </w:pPr>
      <w:r>
        <w:rPr>
          <w:b/>
          <w:bCs/>
        </w:rPr>
        <w:t>§ 12.</w:t>
      </w:r>
    </w:p>
    <w:p w:rsidR="00301916" w:rsidRDefault="0026724F">
      <w:pPr>
        <w:suppressAutoHyphens/>
        <w:spacing w:after="120"/>
        <w:jc w:val="center"/>
        <w:rPr>
          <w:b/>
          <w:bCs/>
        </w:rPr>
      </w:pPr>
      <w:r>
        <w:rPr>
          <w:b/>
          <w:bCs/>
        </w:rPr>
        <w:t>Odbiory robót</w:t>
      </w:r>
    </w:p>
    <w:p w:rsidR="00301916" w:rsidRDefault="0026724F">
      <w:pPr>
        <w:pStyle w:val="Akapitzlist"/>
        <w:numPr>
          <w:ilvl w:val="1"/>
          <w:numId w:val="18"/>
        </w:numPr>
        <w:tabs>
          <w:tab w:val="left" w:pos="284"/>
        </w:tabs>
        <w:spacing w:line="276" w:lineRule="auto"/>
        <w:ind w:left="0" w:firstLine="0"/>
        <w:jc w:val="both"/>
      </w:pPr>
      <w:r>
        <w:rPr>
          <w:color w:val="000000"/>
        </w:rPr>
        <w:t xml:space="preserve">Zamawiający przystąpi do Odbioru Końcowego Robót w ciągu 14 dni od daty zgłoszenia gotowości do odbioru. Warunkiem przystąpienia do Odbioru Końcowego Robót jest kompletność dokumentów odbiorowych, potwierdzonych przez inspektora nadzoru inwestorskiego i złożona wraz ze zgłoszeniem. Zgłoszenie dla swej skuteczności powinno zawierać oświadczenie Inspektora nadzoru inwestorskiego i kierownika budowy o zakończeniu budowy. </w:t>
      </w:r>
    </w:p>
    <w:p w:rsidR="00301916" w:rsidRDefault="0026724F">
      <w:pPr>
        <w:numPr>
          <w:ilvl w:val="1"/>
          <w:numId w:val="18"/>
        </w:numPr>
        <w:tabs>
          <w:tab w:val="left" w:pos="284"/>
          <w:tab w:val="left" w:pos="426"/>
        </w:tabs>
        <w:spacing w:after="120"/>
        <w:ind w:left="0" w:firstLine="0"/>
        <w:jc w:val="both"/>
      </w:pPr>
      <w:r>
        <w:lastRenderedPageBreak/>
        <w:t xml:space="preserve"> Jeżeli w trakcie odbioru, o którym mowa w  ust. 1, jak również w ust. 5 zostaną stwierdzone wady i usterki Zamawiający może odmówić odbioru wyznaczając termin ich usunięcia.</w:t>
      </w:r>
    </w:p>
    <w:p w:rsidR="00301916" w:rsidRDefault="0026724F">
      <w:pPr>
        <w:numPr>
          <w:ilvl w:val="1"/>
          <w:numId w:val="18"/>
        </w:numPr>
        <w:tabs>
          <w:tab w:val="left" w:pos="284"/>
          <w:tab w:val="left" w:pos="426"/>
        </w:tabs>
        <w:spacing w:after="120"/>
        <w:ind w:left="0" w:firstLine="0"/>
        <w:jc w:val="both"/>
      </w:pPr>
      <w:r>
        <w:t xml:space="preserve"> Wszelkie czynności podczas wykonywania odbioru, o którym mowa w ust. 1 jak również w ust. 4 i 5 w tym terminy wyznaczone do usunięcia wad i usterek, będą zawarte </w:t>
      </w:r>
      <w:r>
        <w:br/>
        <w:t xml:space="preserve">w protokole odbioru. </w:t>
      </w:r>
    </w:p>
    <w:p w:rsidR="00301916" w:rsidRDefault="0026724F">
      <w:pPr>
        <w:numPr>
          <w:ilvl w:val="1"/>
          <w:numId w:val="18"/>
        </w:numPr>
        <w:tabs>
          <w:tab w:val="left" w:pos="284"/>
          <w:tab w:val="left" w:pos="426"/>
        </w:tabs>
        <w:spacing w:after="120"/>
        <w:ind w:left="0" w:firstLine="0"/>
        <w:jc w:val="both"/>
      </w:pPr>
      <w:r>
        <w:t>Zamawiający dopuszcza możliwość dokonania odbioru robót zanikających i ulegających zakryciu. Dokonuje ich upoważniony Inspektor nadzoru inwestorskiego na wniosek Wykonawcy – w postaci wpisu w dzienniku budowy. Jeśli Wykonawca nie zgłosi tych robót inspektorowi nadzoru, zobowiązany jest na jego żądanie odkryć roboty lub wykonać otwory niezbędne do zbadania robót, a następnie przywrócić roboty do stanu poprzedniego na własny koszt.</w:t>
      </w:r>
    </w:p>
    <w:p w:rsidR="00301916" w:rsidRDefault="0026724F">
      <w:pPr>
        <w:numPr>
          <w:ilvl w:val="1"/>
          <w:numId w:val="18"/>
        </w:numPr>
        <w:tabs>
          <w:tab w:val="left" w:pos="284"/>
          <w:tab w:val="left" w:pos="426"/>
        </w:tabs>
        <w:spacing w:after="120"/>
        <w:ind w:left="0" w:firstLine="0"/>
        <w:jc w:val="both"/>
      </w:pPr>
      <w:r>
        <w:t>Zamawiający dopuszcza możliwość dokonania odbiorów częściowych polegających na sprawdzeniu i ocenie jakości, ilości robót objętych tymi odbiorami. Z odbioru częściowego sporządzony zostanie częściowy protokół odbioru.</w:t>
      </w:r>
    </w:p>
    <w:p w:rsidR="00301916" w:rsidRDefault="0026724F">
      <w:pPr>
        <w:numPr>
          <w:ilvl w:val="1"/>
          <w:numId w:val="18"/>
        </w:numPr>
        <w:tabs>
          <w:tab w:val="left" w:pos="284"/>
          <w:tab w:val="left" w:pos="426"/>
        </w:tabs>
        <w:spacing w:after="120"/>
        <w:ind w:left="0" w:firstLine="0"/>
        <w:jc w:val="both"/>
      </w:pPr>
      <w:r>
        <w:t xml:space="preserve"> Zamawiający dokonuje odbioru częściowego, który przeprowadzany będzie komisyjnie przy udziale upoważnionych przedstawicieli Zamawiającego oraz w obecności Inspektora nadzoru inwestorskiego i Kierownika budowy.</w:t>
      </w:r>
    </w:p>
    <w:p w:rsidR="00301916" w:rsidRDefault="0026724F">
      <w:pPr>
        <w:numPr>
          <w:ilvl w:val="1"/>
          <w:numId w:val="18"/>
        </w:numPr>
        <w:tabs>
          <w:tab w:val="left" w:pos="284"/>
          <w:tab w:val="left" w:pos="426"/>
        </w:tabs>
        <w:spacing w:after="120"/>
        <w:ind w:left="0" w:firstLine="0"/>
        <w:jc w:val="both"/>
      </w:pPr>
      <w:r>
        <w:t xml:space="preserve"> Po zakończeniu całości robót Zamawiający dokonuje Odbioru Końcowego Robót,              który przeprowadzany będzie komisyjnie przy udziale upoważnionych przedstawicieli Zamawiającego oraz w obecności Inspektora nadzoru inwestorskiego i Kierownika budowy.</w:t>
      </w:r>
    </w:p>
    <w:p w:rsidR="00301916" w:rsidRDefault="0026724F">
      <w:pPr>
        <w:numPr>
          <w:ilvl w:val="1"/>
          <w:numId w:val="18"/>
        </w:numPr>
        <w:tabs>
          <w:tab w:val="left" w:pos="284"/>
          <w:tab w:val="left" w:pos="426"/>
        </w:tabs>
        <w:spacing w:after="120"/>
        <w:ind w:left="0" w:firstLine="0"/>
        <w:jc w:val="both"/>
      </w:pPr>
      <w:r>
        <w:t xml:space="preserve"> Przy odbiorach przedmiotu umowy Zamawiający może korzystać z opinii rzeczoznawcy.</w:t>
      </w:r>
    </w:p>
    <w:p w:rsidR="00301916" w:rsidRDefault="0026724F">
      <w:pPr>
        <w:numPr>
          <w:ilvl w:val="1"/>
          <w:numId w:val="18"/>
        </w:numPr>
        <w:tabs>
          <w:tab w:val="left" w:pos="284"/>
          <w:tab w:val="left" w:pos="426"/>
        </w:tabs>
        <w:spacing w:after="120"/>
        <w:ind w:left="0" w:firstLine="0"/>
        <w:jc w:val="both"/>
      </w:pPr>
      <w:r>
        <w:t xml:space="preserve"> Jeżeli podczas dokonywania Odbioru Końcowego Robót Zamawiający stwierdzi, że zgłoszony do odbioru przedmiot umowy lub Dokumentacja powykonawcza zawierają wady lub usterki uniemożliwiające użytkowanie przedmiotu umowy zgodnie z jego przeznaczeniem, wstrzyma się z odbiorem końcowym do czasu usunięcia stwierdzonych nieprawidłowości wyznaczając jednocześnie Wykonawcy termin na ich usunięcie. </w:t>
      </w:r>
    </w:p>
    <w:p w:rsidR="00301916" w:rsidRDefault="0026724F">
      <w:pPr>
        <w:numPr>
          <w:ilvl w:val="1"/>
          <w:numId w:val="18"/>
        </w:numPr>
        <w:tabs>
          <w:tab w:val="left" w:pos="284"/>
          <w:tab w:val="left" w:pos="426"/>
        </w:tabs>
        <w:spacing w:after="120"/>
        <w:ind w:left="0" w:firstLine="0"/>
        <w:jc w:val="both"/>
      </w:pPr>
      <w:r>
        <w:lastRenderedPageBreak/>
        <w:t xml:space="preserve"> Jeżeli zgłoszony do odbioru przedmiot umowy nie został w całości wykonany, ale użytkowanie przedmiotu umowy zgodnie z jego przeznaczeniem jest możliwe, co potwierdzi Kierownik budowy i Inspektor nadzoru inwestorskiego, wówczas Zamawiający może dokonać Odbioru Końcowego Robót.</w:t>
      </w:r>
    </w:p>
    <w:p w:rsidR="00301916" w:rsidRDefault="0026724F">
      <w:pPr>
        <w:numPr>
          <w:ilvl w:val="1"/>
          <w:numId w:val="18"/>
        </w:numPr>
        <w:tabs>
          <w:tab w:val="left" w:pos="284"/>
          <w:tab w:val="left" w:pos="426"/>
        </w:tabs>
        <w:spacing w:after="120"/>
        <w:ind w:left="0" w:firstLine="0"/>
        <w:jc w:val="both"/>
      </w:pPr>
      <w:r>
        <w:t xml:space="preserve"> O usunięciu wad i usterek stwierdzonych przy odbiorze przedmiotu umowy Wykonawca zawiadomi Zamawiającego na piśmie, wnosząc równocześnie o wyznaczenie terminu odbioru.</w:t>
      </w:r>
    </w:p>
    <w:p w:rsidR="00301916" w:rsidRDefault="0026724F">
      <w:pPr>
        <w:numPr>
          <w:ilvl w:val="1"/>
          <w:numId w:val="18"/>
        </w:numPr>
        <w:tabs>
          <w:tab w:val="left" w:pos="284"/>
          <w:tab w:val="left" w:pos="426"/>
        </w:tabs>
        <w:spacing w:after="120"/>
        <w:ind w:left="0" w:firstLine="0"/>
        <w:jc w:val="both"/>
      </w:pPr>
      <w:r>
        <w:t xml:space="preserve"> Jeżeli Wykonawca nie usunie wad i usterek w terminie określonym przez Zamawiającego, Zamawiający może usunąć wady na koszt Wykonawcy, potrącając ten koszt z wynagrodzenia Wykonawcy.</w:t>
      </w:r>
    </w:p>
    <w:p w:rsidR="006D6834" w:rsidRDefault="0026724F" w:rsidP="005C4D5A">
      <w:pPr>
        <w:numPr>
          <w:ilvl w:val="1"/>
          <w:numId w:val="18"/>
        </w:numPr>
        <w:tabs>
          <w:tab w:val="left" w:pos="284"/>
          <w:tab w:val="left" w:pos="426"/>
        </w:tabs>
        <w:spacing w:after="120"/>
        <w:ind w:left="0" w:firstLine="0"/>
        <w:jc w:val="both"/>
      </w:pPr>
      <w:r>
        <w:t xml:space="preserve"> Odbiór pogwarancyjny odbywa się na pisemne zgłoszenie Wykonawcy dokonane nie wcześniej niż na jeden miesiąc przed upływ</w:t>
      </w:r>
      <w:r w:rsidR="00D92214">
        <w:t>e</w:t>
      </w:r>
      <w:r>
        <w:t>m okresu gwarancji. Z odbioru pogwarancyjnego sporządzony będzie Protokół.</w:t>
      </w:r>
    </w:p>
    <w:p w:rsidR="005C4D5A" w:rsidRPr="005C4D5A" w:rsidRDefault="005C4D5A" w:rsidP="005C4D5A">
      <w:pPr>
        <w:tabs>
          <w:tab w:val="left" w:pos="284"/>
          <w:tab w:val="left" w:pos="426"/>
        </w:tabs>
        <w:spacing w:after="120"/>
        <w:jc w:val="both"/>
      </w:pPr>
    </w:p>
    <w:p w:rsidR="00301916" w:rsidRDefault="0026724F">
      <w:pPr>
        <w:pStyle w:val="Akapitzlist"/>
        <w:spacing w:line="276" w:lineRule="auto"/>
        <w:ind w:left="283"/>
        <w:jc w:val="center"/>
        <w:rPr>
          <w:b/>
          <w:bCs/>
        </w:rPr>
      </w:pPr>
      <w:r>
        <w:rPr>
          <w:b/>
          <w:bCs/>
        </w:rPr>
        <w:t>§ 13.</w:t>
      </w:r>
    </w:p>
    <w:p w:rsidR="00301916" w:rsidRDefault="0026724F">
      <w:pPr>
        <w:pStyle w:val="Akapitzlist"/>
        <w:spacing w:line="276" w:lineRule="auto"/>
        <w:ind w:left="283"/>
        <w:jc w:val="center"/>
        <w:rPr>
          <w:b/>
          <w:bCs/>
        </w:rPr>
      </w:pPr>
      <w:r>
        <w:rPr>
          <w:b/>
          <w:bCs/>
        </w:rPr>
        <w:t>Bezpieczeństwo robót</w:t>
      </w:r>
    </w:p>
    <w:p w:rsidR="00301916" w:rsidRDefault="00301916">
      <w:pPr>
        <w:pStyle w:val="Akapitzlist"/>
        <w:spacing w:line="276" w:lineRule="auto"/>
        <w:ind w:left="283"/>
        <w:jc w:val="center"/>
        <w:rPr>
          <w:b/>
          <w:bCs/>
          <w:sz w:val="16"/>
        </w:rPr>
      </w:pPr>
    </w:p>
    <w:p w:rsidR="00301916" w:rsidRDefault="0026724F">
      <w:pPr>
        <w:spacing w:line="276" w:lineRule="auto"/>
        <w:jc w:val="both"/>
      </w:pPr>
      <w:r>
        <w:rPr>
          <w:b/>
          <w:bCs/>
        </w:rPr>
        <w:t>1.</w:t>
      </w:r>
      <w:r>
        <w:t xml:space="preserve"> Od chwili protokolarnego przekazania przez Zamawiającego i przyjęcia przez Wykonawcę terenu budowy do czasu odbioru przedmiotu umowy, Wykonawca ponosi odpowiedzialność za szkody wynikłe na tym terenie oraz zapewni bezpieczne warunki realizacji robót określone przepisami ppoż. i bhp.</w:t>
      </w:r>
    </w:p>
    <w:p w:rsidR="00301916" w:rsidRDefault="0026724F">
      <w:pPr>
        <w:spacing w:line="276" w:lineRule="auto"/>
        <w:jc w:val="both"/>
      </w:pPr>
      <w:r>
        <w:rPr>
          <w:b/>
          <w:bCs/>
        </w:rPr>
        <w:t>2</w:t>
      </w:r>
      <w:r>
        <w:t>. Po zakończeniu robót Wykonawca uporządkuje teren budowy w terminie nie późniejszym niż termin odbioru końcowego wykonanych robót.</w:t>
      </w:r>
    </w:p>
    <w:p w:rsidR="00301916" w:rsidRDefault="0026724F">
      <w:pPr>
        <w:spacing w:line="276" w:lineRule="auto"/>
        <w:jc w:val="both"/>
      </w:pPr>
      <w:r>
        <w:rPr>
          <w:b/>
          <w:bCs/>
        </w:rPr>
        <w:t>3</w:t>
      </w:r>
      <w:r>
        <w:t>. W czasie realizacji robót Wykonawca będzie na własny koszt usuwał i składował wszelkie odpady oraz niepotrzebne urządzenia.</w:t>
      </w:r>
    </w:p>
    <w:p w:rsidR="00301916" w:rsidRDefault="0026724F">
      <w:pPr>
        <w:spacing w:line="276" w:lineRule="auto"/>
        <w:jc w:val="both"/>
      </w:pPr>
      <w:r>
        <w:rPr>
          <w:b/>
          <w:bCs/>
        </w:rPr>
        <w:t>4.</w:t>
      </w:r>
      <w:r>
        <w:t xml:space="preserve"> Wykonawca zobowiązuje się do zabezpieczenia terenu budowy oraz pozostającego na nim sprzętu przed dostępem osób trzecich.</w:t>
      </w:r>
    </w:p>
    <w:p w:rsidR="00604290" w:rsidRDefault="00604290" w:rsidP="00DE1F0B">
      <w:pPr>
        <w:spacing w:line="276" w:lineRule="auto"/>
        <w:rPr>
          <w:b/>
          <w:bCs/>
        </w:rPr>
      </w:pPr>
    </w:p>
    <w:p w:rsidR="000371A1" w:rsidRPr="00DE1F0B" w:rsidRDefault="000371A1" w:rsidP="00DE1F0B">
      <w:pPr>
        <w:spacing w:line="276" w:lineRule="auto"/>
        <w:rPr>
          <w:b/>
          <w:bCs/>
        </w:rPr>
      </w:pPr>
    </w:p>
    <w:p w:rsidR="00301916" w:rsidRDefault="0026724F">
      <w:pPr>
        <w:pStyle w:val="Akapitzlist"/>
        <w:spacing w:line="276" w:lineRule="auto"/>
        <w:ind w:left="283"/>
        <w:jc w:val="center"/>
        <w:rPr>
          <w:b/>
          <w:bCs/>
        </w:rPr>
      </w:pPr>
      <w:r>
        <w:rPr>
          <w:b/>
          <w:bCs/>
        </w:rPr>
        <w:t>§ 14.</w:t>
      </w:r>
    </w:p>
    <w:p w:rsidR="00301916" w:rsidRDefault="0026724F">
      <w:pPr>
        <w:spacing w:line="276" w:lineRule="auto"/>
        <w:ind w:left="374"/>
        <w:jc w:val="center"/>
        <w:rPr>
          <w:b/>
          <w:bCs/>
        </w:rPr>
      </w:pPr>
      <w:r>
        <w:rPr>
          <w:b/>
          <w:bCs/>
        </w:rPr>
        <w:t>Kary umowne</w:t>
      </w:r>
    </w:p>
    <w:p w:rsidR="00301916" w:rsidRDefault="00301916">
      <w:pPr>
        <w:spacing w:line="276" w:lineRule="auto"/>
        <w:ind w:left="374"/>
        <w:jc w:val="center"/>
        <w:rPr>
          <w:b/>
          <w:bCs/>
          <w:sz w:val="16"/>
        </w:rPr>
      </w:pPr>
    </w:p>
    <w:p w:rsidR="00301916" w:rsidRDefault="0026724F">
      <w:pPr>
        <w:spacing w:line="276" w:lineRule="auto"/>
        <w:jc w:val="both"/>
      </w:pPr>
      <w:r>
        <w:rPr>
          <w:b/>
          <w:bCs/>
        </w:rPr>
        <w:t>1</w:t>
      </w:r>
      <w:r>
        <w:t>. W razie niewykonania lub nienależytego wykonania przedmiotu umowy Wykonawca zapłaci Zamawiającemu kary umowne w następujących przypadkach:</w:t>
      </w:r>
    </w:p>
    <w:p w:rsidR="00301916" w:rsidRDefault="0026724F">
      <w:pPr>
        <w:tabs>
          <w:tab w:val="left" w:pos="567"/>
        </w:tabs>
        <w:spacing w:line="276" w:lineRule="auto"/>
        <w:ind w:left="567" w:hanging="283"/>
        <w:jc w:val="both"/>
      </w:pPr>
      <w:r>
        <w:t xml:space="preserve">1) z tytułu </w:t>
      </w:r>
      <w:r w:rsidR="007734D6">
        <w:t>zwłoki</w:t>
      </w:r>
      <w:r>
        <w:t xml:space="preserve"> w wykonaniu przedmiotu umowy – w wysokości 0,2% wynagrodzenia ryczałtowego brutto, o którym mowa w § 5 ust. 1 Umowy za każdy dzień </w:t>
      </w:r>
      <w:r w:rsidR="007734D6">
        <w:t>zwłoki</w:t>
      </w:r>
      <w:r w:rsidR="00604290">
        <w:br/>
      </w:r>
      <w:r>
        <w:t>w stosunku do terminu określonego  w § 4 ust. 2 Umowy;</w:t>
      </w:r>
    </w:p>
    <w:p w:rsidR="00301916" w:rsidRDefault="0026724F">
      <w:pPr>
        <w:tabs>
          <w:tab w:val="left" w:pos="567"/>
        </w:tabs>
        <w:spacing w:line="276" w:lineRule="auto"/>
        <w:ind w:left="567" w:hanging="283"/>
        <w:jc w:val="both"/>
      </w:pPr>
      <w:r>
        <w:t xml:space="preserve">2) z tytułu </w:t>
      </w:r>
      <w:r w:rsidR="007734D6">
        <w:t>zwłoki</w:t>
      </w:r>
      <w:r>
        <w:t xml:space="preserve"> w usunięciu wad i usterek stwierdzonych przy odbiorze – </w:t>
      </w:r>
      <w:r>
        <w:br/>
        <w:t xml:space="preserve">w wysokości 0,2%  wynagrodzenia ryczałtowego brutto, o którym mowa w § 5 ust. 1 Umowy za każdy dzień </w:t>
      </w:r>
      <w:r w:rsidR="007734D6">
        <w:t>zwłoki</w:t>
      </w:r>
      <w:r>
        <w:t xml:space="preserve"> w stosunku do terminu określonego przez Zamawiającego na usunięcie wad lub usterek, o którym mowa w § 12 ust. 9 Umowy;</w:t>
      </w:r>
    </w:p>
    <w:p w:rsidR="00301916" w:rsidRDefault="0026724F">
      <w:pPr>
        <w:tabs>
          <w:tab w:val="left" w:pos="567"/>
        </w:tabs>
        <w:spacing w:line="276" w:lineRule="auto"/>
        <w:ind w:left="567" w:hanging="283"/>
        <w:jc w:val="both"/>
      </w:pPr>
      <w:r>
        <w:t xml:space="preserve">3)  za odstąpienie od umowy lub jej rozwiązanie z przyczyn zależnych od Wykonawcy – </w:t>
      </w:r>
      <w:r>
        <w:br/>
        <w:t>w wysokości 20% wynagrodzenia ryczałtowego brutto, o którym mowa w § 5 ust. 1 Umowy;</w:t>
      </w:r>
    </w:p>
    <w:p w:rsidR="00301916" w:rsidRDefault="0026724F">
      <w:pPr>
        <w:tabs>
          <w:tab w:val="left" w:pos="567"/>
        </w:tabs>
        <w:spacing w:line="276" w:lineRule="auto"/>
        <w:ind w:left="567" w:hanging="283"/>
        <w:jc w:val="both"/>
        <w:rPr>
          <w:color w:val="000000"/>
        </w:rPr>
      </w:pPr>
      <w:r w:rsidRPr="00294022">
        <w:rPr>
          <w:bCs/>
          <w:color w:val="000000"/>
        </w:rPr>
        <w:t>4)</w:t>
      </w:r>
      <w:r>
        <w:rPr>
          <w:b/>
          <w:bCs/>
          <w:color w:val="000000"/>
        </w:rPr>
        <w:t xml:space="preserve"> </w:t>
      </w:r>
      <w:r>
        <w:rPr>
          <w:color w:val="000000"/>
        </w:rPr>
        <w:t xml:space="preserve"> za brak obecności kierownika budowy na terenie budowy w wysokości 200 zł za każdy taki przypadek.</w:t>
      </w:r>
    </w:p>
    <w:p w:rsidR="00301916" w:rsidRDefault="0026724F">
      <w:pPr>
        <w:numPr>
          <w:ilvl w:val="0"/>
          <w:numId w:val="2"/>
        </w:numPr>
        <w:tabs>
          <w:tab w:val="left" w:pos="284"/>
        </w:tabs>
        <w:spacing w:line="276" w:lineRule="auto"/>
        <w:ind w:left="0" w:firstLine="0"/>
        <w:jc w:val="both"/>
      </w:pPr>
      <w:r>
        <w:t>Wykonawca zapłaci Zamawiającemu kary umowne w wysokości 1% wynagrodzenia ryczałtowego brutto, o którym mowa w § 5 ust. 1 umowy z tytułu niespełnienia przez Wykonawcę lub Podwykonawcę wymagań dotyczących zatrudnienia pracowników na umowę o pracę, o których mowa w § 1</w:t>
      </w:r>
      <w:r w:rsidR="00875BDC">
        <w:t>1</w:t>
      </w:r>
      <w:r>
        <w:t xml:space="preserve"> Umowy. Powyższa kara będzie nalicza</w:t>
      </w:r>
      <w:r w:rsidR="00604290">
        <w:t xml:space="preserve">na oddzielnie </w:t>
      </w:r>
      <w:r>
        <w:t>za każdą osobę świadczącą usługi, która nie jest zatrudniona przez Wykonawcę lub Podwykonawcę na postawie umowy o pracę.</w:t>
      </w:r>
    </w:p>
    <w:p w:rsidR="00301916" w:rsidRDefault="0026724F">
      <w:pPr>
        <w:pStyle w:val="Tekstpodstawowy"/>
        <w:numPr>
          <w:ilvl w:val="0"/>
          <w:numId w:val="2"/>
        </w:numPr>
        <w:tabs>
          <w:tab w:val="left" w:pos="285"/>
        </w:tabs>
        <w:spacing w:line="276" w:lineRule="auto"/>
        <w:ind w:left="0" w:firstLine="0"/>
      </w:pPr>
      <w:r>
        <w:rPr>
          <w:rFonts w:ascii="Times New Roman" w:hAnsi="Times New Roman" w:cs="Times New Roman"/>
        </w:rPr>
        <w:t>Kary umowne związane z podwykonawstwem:</w:t>
      </w:r>
    </w:p>
    <w:p w:rsidR="00301916" w:rsidRDefault="0026724F">
      <w:pPr>
        <w:pStyle w:val="Tekstpodstawowy"/>
        <w:numPr>
          <w:ilvl w:val="0"/>
          <w:numId w:val="10"/>
        </w:numPr>
        <w:tabs>
          <w:tab w:val="left" w:pos="567"/>
        </w:tabs>
        <w:spacing w:line="276" w:lineRule="auto"/>
        <w:ind w:left="567" w:hanging="283"/>
      </w:pPr>
      <w:r>
        <w:rPr>
          <w:rFonts w:ascii="Times New Roman" w:hAnsi="Times New Roman" w:cs="Times New Roman"/>
        </w:rPr>
        <w:t>za nieprzedłożenie do zaakceptowania projektu umowy o podwykonawstwo lub dalsze    podwykonawstwo, której przedmiotem są roboty budowlane lub projektu jej zmiany Wykonawcy zostanie naliczona kara umowna w wysokości 2% wynagrodzenia brutto,</w:t>
      </w:r>
      <w:r>
        <w:rPr>
          <w:rFonts w:ascii="Times New Roman" w:hAnsi="Times New Roman" w:cs="Times New Roman"/>
        </w:rPr>
        <w:br/>
        <w:t xml:space="preserve"> o którym mowa w § 5 ust.1 Umowy;</w:t>
      </w:r>
    </w:p>
    <w:p w:rsidR="00301916" w:rsidRDefault="0026724F">
      <w:pPr>
        <w:pStyle w:val="Tekstpodstawowy"/>
        <w:numPr>
          <w:ilvl w:val="0"/>
          <w:numId w:val="10"/>
        </w:numPr>
        <w:tabs>
          <w:tab w:val="left" w:pos="567"/>
        </w:tabs>
        <w:spacing w:line="276" w:lineRule="auto"/>
        <w:ind w:left="567" w:hanging="283"/>
        <w:rPr>
          <w:rFonts w:ascii="Times New Roman" w:hAnsi="Times New Roman" w:cs="Times New Roman"/>
        </w:rPr>
      </w:pPr>
      <w:r>
        <w:rPr>
          <w:rFonts w:ascii="Times New Roman" w:hAnsi="Times New Roman" w:cs="Times New Roman"/>
        </w:rPr>
        <w:lastRenderedPageBreak/>
        <w:t xml:space="preserve">za nieprzedłożenie poświadczonej za zgodność z oryginałem kopii umowy  </w:t>
      </w:r>
      <w:r>
        <w:rPr>
          <w:rFonts w:ascii="Times New Roman" w:hAnsi="Times New Roman" w:cs="Times New Roman"/>
        </w:rPr>
        <w:br/>
        <w:t xml:space="preserve">o podwykonawstwo lub jej zmiany Wykonawcy zostanie naliczona kara umowna </w:t>
      </w:r>
      <w:r>
        <w:rPr>
          <w:rFonts w:ascii="Times New Roman" w:hAnsi="Times New Roman" w:cs="Times New Roman"/>
        </w:rPr>
        <w:br/>
        <w:t>w wysokości 2% wynagrodzenia brutto, o</w:t>
      </w:r>
      <w:r w:rsidR="00E76984">
        <w:rPr>
          <w:rFonts w:ascii="Times New Roman" w:hAnsi="Times New Roman" w:cs="Times New Roman"/>
        </w:rPr>
        <w:t xml:space="preserve"> którym mowa w § 5 ust. 1 Umowy;</w:t>
      </w:r>
    </w:p>
    <w:p w:rsidR="00E76984" w:rsidRPr="00AC4A32" w:rsidRDefault="00E76984" w:rsidP="00E76984">
      <w:pPr>
        <w:numPr>
          <w:ilvl w:val="0"/>
          <w:numId w:val="10"/>
        </w:numPr>
        <w:tabs>
          <w:tab w:val="left" w:pos="567"/>
        </w:tabs>
        <w:suppressAutoHyphens/>
        <w:overflowPunct w:val="0"/>
        <w:spacing w:line="276" w:lineRule="auto"/>
        <w:jc w:val="both"/>
      </w:pPr>
      <w:r w:rsidRPr="00AC4A32">
        <w:t>za brak zmiany umowy o podwykonawstwo w zakresie terminu zapłaty Wykonawcy zostanie naliczona kara umowna w wysokości 2% wynagrodz</w:t>
      </w:r>
      <w:r>
        <w:t>enia brutto, o którym mowa w § 5 ust. 1 u</w:t>
      </w:r>
      <w:r w:rsidRPr="00AC4A32">
        <w:t>mowy;</w:t>
      </w:r>
    </w:p>
    <w:p w:rsidR="00E76984" w:rsidRPr="00E76984" w:rsidRDefault="00E76984" w:rsidP="00E76984">
      <w:pPr>
        <w:pStyle w:val="Tekstpodstawowy"/>
        <w:numPr>
          <w:ilvl w:val="0"/>
          <w:numId w:val="10"/>
        </w:numPr>
        <w:tabs>
          <w:tab w:val="left" w:pos="567"/>
        </w:tabs>
        <w:overflowPunct w:val="0"/>
        <w:spacing w:line="276" w:lineRule="auto"/>
        <w:rPr>
          <w:rFonts w:ascii="Times New Roman" w:hAnsi="Times New Roman"/>
        </w:rPr>
      </w:pPr>
      <w:r>
        <w:rPr>
          <w:rFonts w:ascii="Times New Roman" w:hAnsi="Times New Roman"/>
        </w:rPr>
        <w:t xml:space="preserve"> za brak zapłaty lub nieterminową zapłatę</w:t>
      </w:r>
      <w:r w:rsidRPr="00046ADE">
        <w:rPr>
          <w:rFonts w:ascii="Times New Roman" w:hAnsi="Times New Roman"/>
        </w:rPr>
        <w:t xml:space="preserve"> wynagrodzeni</w:t>
      </w:r>
      <w:r>
        <w:rPr>
          <w:rFonts w:ascii="Times New Roman" w:hAnsi="Times New Roman"/>
        </w:rPr>
        <w:t>a należnego Podwykonawcom lub dalszym P</w:t>
      </w:r>
      <w:r w:rsidRPr="00046ADE">
        <w:rPr>
          <w:rFonts w:ascii="Times New Roman" w:hAnsi="Times New Roman"/>
        </w:rPr>
        <w:t>odwykonawcom</w:t>
      </w:r>
      <w:r>
        <w:rPr>
          <w:rFonts w:ascii="Times New Roman" w:hAnsi="Times New Roman"/>
        </w:rPr>
        <w:t xml:space="preserve"> </w:t>
      </w:r>
      <w:r w:rsidRPr="00046ADE">
        <w:rPr>
          <w:rFonts w:ascii="Times New Roman" w:hAnsi="Times New Roman"/>
        </w:rPr>
        <w:t>Wykonawcy zostanie naliczona kara umowna</w:t>
      </w:r>
      <w:r w:rsidR="00BD6D0B">
        <w:rPr>
          <w:rFonts w:ascii="Times New Roman" w:hAnsi="Times New Roman"/>
        </w:rPr>
        <w:t xml:space="preserve"> </w:t>
      </w:r>
      <w:r w:rsidRPr="00046ADE">
        <w:rPr>
          <w:rFonts w:ascii="Times New Roman" w:hAnsi="Times New Roman"/>
        </w:rPr>
        <w:t>w wysokości 2% wynagrodz</w:t>
      </w:r>
      <w:r>
        <w:rPr>
          <w:rFonts w:ascii="Times New Roman" w:hAnsi="Times New Roman"/>
        </w:rPr>
        <w:t>enia brutto, o którym mowa w § 5 ust. 1 u</w:t>
      </w:r>
      <w:r w:rsidRPr="00046ADE">
        <w:rPr>
          <w:rFonts w:ascii="Times New Roman" w:hAnsi="Times New Roman"/>
        </w:rPr>
        <w:t>mowy</w:t>
      </w:r>
      <w:r>
        <w:rPr>
          <w:rFonts w:ascii="Times New Roman" w:hAnsi="Times New Roman"/>
        </w:rPr>
        <w:t>.</w:t>
      </w:r>
    </w:p>
    <w:p w:rsidR="00301916" w:rsidRDefault="0026724F" w:rsidP="00CF5156">
      <w:pPr>
        <w:spacing w:line="276" w:lineRule="auto"/>
        <w:jc w:val="both"/>
      </w:pPr>
      <w:r>
        <w:rPr>
          <w:b/>
          <w:bCs/>
        </w:rPr>
        <w:t>4</w:t>
      </w:r>
      <w:r>
        <w:t>.  Wykonawcy przysługuje prawo naliczania kar</w:t>
      </w:r>
      <w:r w:rsidR="00CF5156">
        <w:t>y</w:t>
      </w:r>
      <w:r>
        <w:t xml:space="preserve"> umown</w:t>
      </w:r>
      <w:r w:rsidR="00CF5156">
        <w:t xml:space="preserve">ej </w:t>
      </w:r>
      <w:r>
        <w:t xml:space="preserve"> za </w:t>
      </w:r>
      <w:r w:rsidR="00875BDC">
        <w:t>zwłokę</w:t>
      </w:r>
      <w:r>
        <w:t xml:space="preserve"> w dokonaniu odbioru – w wysokości 0,2% wynagrodzenia ryczałtowego brutto, o którym mowa w § 5 ust. 1 Umowy, za każdy dzień </w:t>
      </w:r>
      <w:r w:rsidR="00875BDC">
        <w:t>zwłoki</w:t>
      </w:r>
      <w:r>
        <w:t>.</w:t>
      </w:r>
    </w:p>
    <w:p w:rsidR="00301916" w:rsidRDefault="0026724F">
      <w:pPr>
        <w:tabs>
          <w:tab w:val="left" w:pos="426"/>
        </w:tabs>
        <w:spacing w:line="276" w:lineRule="auto"/>
        <w:ind w:left="57" w:hanging="57"/>
        <w:jc w:val="both"/>
      </w:pPr>
      <w:r>
        <w:rPr>
          <w:b/>
          <w:bCs/>
        </w:rPr>
        <w:t xml:space="preserve">5. </w:t>
      </w:r>
      <w:r>
        <w:t>W przypadku odstąpienia od umowy lub jej rozwiązania przez Zamawiającego z powodu okoliczności, za które odpowiada Zamawiający – Wykonawcy przysługuje kara umowna</w:t>
      </w:r>
      <w:r>
        <w:br/>
        <w:t>w wysokości 10% wynagrodzenia ryczałtowego brutto wskazanego w § 5 ust. 1 Umowy, jednakże kara ta nie może być wyższa od poniesionej przez Wykonawcę szkody.</w:t>
      </w:r>
    </w:p>
    <w:p w:rsidR="00301916" w:rsidRDefault="0026724F">
      <w:pPr>
        <w:spacing w:line="276" w:lineRule="auto"/>
        <w:jc w:val="both"/>
      </w:pPr>
      <w:r>
        <w:rPr>
          <w:b/>
          <w:bCs/>
        </w:rPr>
        <w:t>6</w:t>
      </w:r>
      <w:r>
        <w:t>. Kary umowne podlegają sumowaniu, Zamawiający ma prawo dochodzenia odszkodowania uzupełniającego na zasadach ogólnych, o ile wartość poniesionej szkody przewyższa wysokość zastrzeżonych kar umownych.</w:t>
      </w:r>
    </w:p>
    <w:p w:rsidR="00301916" w:rsidRDefault="0026724F">
      <w:pPr>
        <w:spacing w:line="276" w:lineRule="auto"/>
        <w:jc w:val="both"/>
      </w:pPr>
      <w:r>
        <w:rPr>
          <w:b/>
          <w:bCs/>
        </w:rPr>
        <w:t>7</w:t>
      </w:r>
      <w:r>
        <w:t>. Kary umowne z tytułów wymienionych w ust. 1-3, Zamawiający potrąci z należnego Wykonawcy na podstawie faktury wynagrodzenia, na co Wykonawca wyraża zgodę.</w:t>
      </w:r>
    </w:p>
    <w:p w:rsidR="007734D6" w:rsidRDefault="007734D6">
      <w:pPr>
        <w:spacing w:line="276" w:lineRule="auto"/>
        <w:jc w:val="both"/>
      </w:pPr>
      <w:r w:rsidRPr="007734D6">
        <w:rPr>
          <w:b/>
        </w:rPr>
        <w:t>8</w:t>
      </w:r>
      <w:r>
        <w:t xml:space="preserve">. </w:t>
      </w:r>
      <w:r w:rsidRPr="004B7F47">
        <w:rPr>
          <w:bCs/>
        </w:rPr>
        <w:t>Łączna</w:t>
      </w:r>
      <w:r w:rsidRPr="004B7F47">
        <w:t xml:space="preserve"> </w:t>
      </w:r>
      <w:r w:rsidRPr="004B7F47">
        <w:rPr>
          <w:iCs/>
        </w:rPr>
        <w:t>wysokość kar</w:t>
      </w:r>
      <w:r w:rsidRPr="004B7F47">
        <w:t xml:space="preserve"> umownych </w:t>
      </w:r>
      <w:r w:rsidRPr="004B7F47">
        <w:rPr>
          <w:iCs/>
        </w:rPr>
        <w:t>nie może przekroczyć</w:t>
      </w:r>
      <w:r w:rsidRPr="004B7F47">
        <w:t xml:space="preserve"> 20 % wynagrodzenia umownego</w:t>
      </w:r>
      <w:r>
        <w:t xml:space="preserve"> brutto</w:t>
      </w:r>
      <w:r>
        <w:rPr>
          <w:bCs/>
        </w:rPr>
        <w:t xml:space="preserve">, o którym mowa </w:t>
      </w:r>
      <w:r w:rsidRPr="004B7F47">
        <w:rPr>
          <w:bCs/>
        </w:rPr>
        <w:t>w § 5 ust. 1 Umowy.</w:t>
      </w:r>
    </w:p>
    <w:p w:rsidR="00875BDC" w:rsidRDefault="00875BDC">
      <w:pPr>
        <w:spacing w:line="276" w:lineRule="auto"/>
        <w:jc w:val="both"/>
      </w:pPr>
    </w:p>
    <w:p w:rsidR="00875BDC" w:rsidRDefault="00875BDC">
      <w:pPr>
        <w:spacing w:line="276" w:lineRule="auto"/>
        <w:jc w:val="both"/>
      </w:pPr>
    </w:p>
    <w:p w:rsidR="00301916" w:rsidRDefault="0026724F">
      <w:pPr>
        <w:pStyle w:val="Tekstpodstawowy"/>
        <w:spacing w:line="276" w:lineRule="auto"/>
        <w:jc w:val="center"/>
        <w:rPr>
          <w:rFonts w:ascii="Times New Roman" w:hAnsi="Times New Roman" w:cs="Times New Roman"/>
          <w:b/>
          <w:bCs/>
        </w:rPr>
      </w:pPr>
      <w:r>
        <w:rPr>
          <w:rFonts w:ascii="Times New Roman" w:hAnsi="Times New Roman" w:cs="Times New Roman"/>
          <w:b/>
          <w:bCs/>
        </w:rPr>
        <w:lastRenderedPageBreak/>
        <w:t>§ 15.</w:t>
      </w:r>
    </w:p>
    <w:p w:rsidR="00301916" w:rsidRDefault="0026724F">
      <w:pPr>
        <w:pStyle w:val="Tekstpodstawowy"/>
        <w:spacing w:line="276" w:lineRule="auto"/>
        <w:jc w:val="center"/>
        <w:rPr>
          <w:rFonts w:ascii="Times New Roman" w:hAnsi="Times New Roman" w:cs="Times New Roman"/>
          <w:b/>
          <w:bCs/>
        </w:rPr>
      </w:pPr>
      <w:r>
        <w:rPr>
          <w:rFonts w:ascii="Times New Roman" w:hAnsi="Times New Roman" w:cs="Times New Roman"/>
          <w:b/>
          <w:bCs/>
        </w:rPr>
        <w:t>Zmiany treści umowy</w:t>
      </w:r>
    </w:p>
    <w:p w:rsidR="00301916" w:rsidRDefault="00301916">
      <w:pPr>
        <w:pStyle w:val="Tekstpodstawowy"/>
        <w:spacing w:line="276" w:lineRule="auto"/>
        <w:jc w:val="center"/>
        <w:rPr>
          <w:rFonts w:ascii="Times New Roman" w:hAnsi="Times New Roman" w:cs="Times New Roman"/>
          <w:b/>
          <w:bCs/>
          <w:sz w:val="16"/>
        </w:rPr>
      </w:pPr>
    </w:p>
    <w:p w:rsidR="00AE60F9" w:rsidRPr="0031199D" w:rsidRDefault="00AE60F9" w:rsidP="00AE60F9">
      <w:pPr>
        <w:spacing w:line="276" w:lineRule="auto"/>
        <w:jc w:val="both"/>
      </w:pPr>
      <w:r w:rsidRPr="00AE60F9">
        <w:rPr>
          <w:b/>
        </w:rPr>
        <w:t>1.</w:t>
      </w:r>
      <w:r>
        <w:t xml:space="preserve"> Z</w:t>
      </w:r>
      <w:r w:rsidRPr="0031199D">
        <w:t xml:space="preserve">miany odnoszące się do </w:t>
      </w:r>
      <w:r w:rsidRPr="00CF32B7">
        <w:rPr>
          <w:b/>
        </w:rPr>
        <w:t>przedmiotu zamówienia</w:t>
      </w:r>
      <w:r w:rsidR="00294022">
        <w:t>:</w:t>
      </w:r>
    </w:p>
    <w:p w:rsidR="00AE60F9" w:rsidRPr="0031199D" w:rsidRDefault="00294022" w:rsidP="00294022">
      <w:pPr>
        <w:spacing w:line="276" w:lineRule="auto"/>
        <w:ind w:left="567" w:hanging="283"/>
        <w:jc w:val="both"/>
      </w:pPr>
      <w:r>
        <w:t>1) d</w:t>
      </w:r>
      <w:r w:rsidR="00AE60F9" w:rsidRPr="0031199D">
        <w:t xml:space="preserve">opuszczalna jest zmiana przedmiotu zamówienia poprzez zmianę zakresu robót </w:t>
      </w:r>
      <w:r>
        <w:t xml:space="preserve"> </w:t>
      </w:r>
      <w:r w:rsidR="00AE60F9" w:rsidRPr="0031199D">
        <w:t>budowlanych przewidzianych w dokumentacji projektowej w przypadku:</w:t>
      </w:r>
    </w:p>
    <w:p w:rsidR="00AE60F9" w:rsidRPr="0031199D" w:rsidRDefault="00AE60F9" w:rsidP="00294022">
      <w:pPr>
        <w:spacing w:line="276" w:lineRule="auto"/>
        <w:ind w:left="709" w:hanging="142"/>
        <w:jc w:val="both"/>
      </w:pPr>
      <w:r>
        <w:t xml:space="preserve">a) </w:t>
      </w:r>
      <w:r w:rsidRPr="0031199D">
        <w:t>konieczności wykonania robót zamiennych, których wykonanie ma na celu prawidłowe zrealizowanie przedmiotu zamówienia, a konieczność ich wykonania wynika z wad dokumentacji projektowej,</w:t>
      </w:r>
    </w:p>
    <w:p w:rsidR="00AE60F9" w:rsidRPr="0031199D" w:rsidRDefault="00AE60F9" w:rsidP="00294022">
      <w:pPr>
        <w:spacing w:line="276" w:lineRule="auto"/>
        <w:ind w:left="709" w:hanging="142"/>
        <w:jc w:val="both"/>
      </w:pPr>
      <w:r>
        <w:t xml:space="preserve">b) </w:t>
      </w:r>
      <w:r w:rsidRPr="0031199D">
        <w:t xml:space="preserve">konieczności wykonania robót zamiennych niezbędnych do prawidłowego wykonania przedmiotu </w:t>
      </w:r>
      <w:r w:rsidR="00294022">
        <w:t>u</w:t>
      </w:r>
      <w:r w:rsidRPr="0031199D">
        <w:t>mowy, które nie zostały przewidziane w dokumentacji projektowej przekazanej przez Zamawiającego</w:t>
      </w:r>
      <w:r w:rsidR="00875BDC">
        <w:t>,</w:t>
      </w:r>
    </w:p>
    <w:p w:rsidR="00AE60F9" w:rsidRPr="0031199D" w:rsidRDefault="00AE60F9" w:rsidP="00294022">
      <w:pPr>
        <w:spacing w:line="276" w:lineRule="auto"/>
        <w:ind w:left="709" w:hanging="142"/>
        <w:jc w:val="both"/>
      </w:pPr>
      <w:r>
        <w:t xml:space="preserve">c) </w:t>
      </w:r>
      <w:r w:rsidRPr="0031199D">
        <w:t>zmiany dokumentacji projektowej wykonane z inicjatywy Zamawiającego ze względu na stwierdzone wady, co spowoduje konieczność wykonania robót zamiennych</w:t>
      </w:r>
      <w:r w:rsidR="00875BDC">
        <w:t>,</w:t>
      </w:r>
    </w:p>
    <w:p w:rsidR="00AE60F9" w:rsidRPr="0031199D" w:rsidRDefault="00AE60F9" w:rsidP="00294022">
      <w:pPr>
        <w:spacing w:line="276" w:lineRule="auto"/>
        <w:ind w:left="709" w:hanging="142"/>
        <w:jc w:val="both"/>
      </w:pPr>
      <w:r>
        <w:t xml:space="preserve">d) </w:t>
      </w:r>
      <w:r w:rsidRPr="0031199D">
        <w:t xml:space="preserve">zmiany decyzji administracyjnych, na podstawie których prowadzone są roboty budowlane objęte </w:t>
      </w:r>
      <w:r w:rsidR="00294022">
        <w:t>u</w:t>
      </w:r>
      <w:r w:rsidRPr="0031199D">
        <w:t>mową, powodujące zmianę dotychczasowego zakresu robót przewidzianego w dokumentacji projektowej,</w:t>
      </w:r>
    </w:p>
    <w:p w:rsidR="00AE60F9" w:rsidRPr="0031199D" w:rsidRDefault="00294022" w:rsidP="00294022">
      <w:pPr>
        <w:spacing w:line="276" w:lineRule="auto"/>
        <w:ind w:left="709" w:hanging="567"/>
        <w:jc w:val="both"/>
      </w:pPr>
      <w:r>
        <w:t xml:space="preserve"> </w:t>
      </w:r>
      <w:r w:rsidR="00AE60F9">
        <w:t xml:space="preserve">2) </w:t>
      </w:r>
      <w:r>
        <w:t xml:space="preserve"> d</w:t>
      </w:r>
      <w:r w:rsidR="00AE60F9" w:rsidRPr="0031199D">
        <w:t xml:space="preserve">opuszczalna jest zmiana zakresu robót budowlanych poprzez ich ograniczenie </w:t>
      </w:r>
      <w:r>
        <w:br/>
      </w:r>
      <w:r w:rsidR="00AE60F9" w:rsidRPr="0031199D">
        <w:t xml:space="preserve">w sytuacji, gdy wykonanie niektórych robót okazało się zbędne, zmieniły się okoliczności związane z wykonaniem </w:t>
      </w:r>
      <w:r>
        <w:t>u</w:t>
      </w:r>
      <w:r w:rsidR="00AE60F9" w:rsidRPr="0031199D">
        <w:t xml:space="preserve">mowy lub wykonanie poszczególnych robót nie leży w interesie publicznym lub Zamawiającego, z zastrzeżeniem, że zakres robót nie </w:t>
      </w:r>
      <w:r w:rsidR="00DE1F0B">
        <w:t xml:space="preserve">może ulec zmianie o więcej niż </w:t>
      </w:r>
      <w:r w:rsidR="00AE60F9" w:rsidRPr="0031199D">
        <w:t>20 % zakresu rzeczowego lub finansowego przedmiotu zamówienia.</w:t>
      </w:r>
    </w:p>
    <w:p w:rsidR="00AE60F9" w:rsidRPr="0031199D" w:rsidRDefault="00294022" w:rsidP="00294022">
      <w:pPr>
        <w:spacing w:line="276" w:lineRule="auto"/>
        <w:ind w:left="709" w:hanging="567"/>
        <w:jc w:val="both"/>
      </w:pPr>
      <w:r>
        <w:t xml:space="preserve">          </w:t>
      </w:r>
      <w:r w:rsidR="00AE60F9" w:rsidRPr="0031199D">
        <w:t xml:space="preserve">Wynagrodzenie Wykonawcy zmniejsza się odpowiednio w stosunku do zmniejszonego zakresu robót. </w:t>
      </w:r>
    </w:p>
    <w:p w:rsidR="00AE60F9" w:rsidRPr="0031199D" w:rsidRDefault="00AE60F9" w:rsidP="00294022">
      <w:pPr>
        <w:spacing w:line="276" w:lineRule="auto"/>
        <w:ind w:left="709" w:hanging="567"/>
        <w:jc w:val="both"/>
      </w:pPr>
      <w:r>
        <w:t xml:space="preserve">3) </w:t>
      </w:r>
      <w:r w:rsidR="00294022">
        <w:t xml:space="preserve"> d</w:t>
      </w:r>
      <w:r w:rsidRPr="0031199D">
        <w:t xml:space="preserve">opuszczalna jest zmiana przedmiotu </w:t>
      </w:r>
      <w:r w:rsidR="00294022">
        <w:t>u</w:t>
      </w:r>
      <w:r w:rsidRPr="0031199D">
        <w:t xml:space="preserve">mowy, w szczególności zmiana sposobu wykonania przedmiotu </w:t>
      </w:r>
      <w:r w:rsidR="00294022">
        <w:t>u</w:t>
      </w:r>
      <w:r w:rsidRPr="0031199D">
        <w:t>mowy, zakresu robót, w sytuacji:</w:t>
      </w:r>
    </w:p>
    <w:p w:rsidR="00AE60F9" w:rsidRPr="0031199D" w:rsidRDefault="00AE60F9" w:rsidP="00294022">
      <w:pPr>
        <w:spacing w:line="276" w:lineRule="auto"/>
        <w:ind w:left="709" w:hanging="142"/>
        <w:jc w:val="both"/>
      </w:pPr>
      <w:r>
        <w:lastRenderedPageBreak/>
        <w:t xml:space="preserve">a) </w:t>
      </w:r>
      <w:r w:rsidRPr="0031199D">
        <w:t xml:space="preserve">wystąpienia innych warunków geologicznych, geotechnicznych, hydrologicznych niż te wskazane przez Zamawiającego w dokumentacji projektowej, powodujących konieczność zmiany sposobu wykonania przedmiotu </w:t>
      </w:r>
      <w:r w:rsidR="00294022">
        <w:t>u</w:t>
      </w:r>
      <w:r w:rsidRPr="0031199D">
        <w:t>mowy,</w:t>
      </w:r>
    </w:p>
    <w:p w:rsidR="00AE60F9" w:rsidRPr="0031199D" w:rsidRDefault="00AE60F9" w:rsidP="00294022">
      <w:pPr>
        <w:spacing w:line="276" w:lineRule="auto"/>
        <w:ind w:left="709" w:hanging="142"/>
        <w:jc w:val="both"/>
      </w:pPr>
      <w:r>
        <w:t xml:space="preserve">b) </w:t>
      </w:r>
      <w:r w:rsidRPr="0031199D">
        <w:t xml:space="preserve">wystąpienia na terenie budowy niewybuchów, niewypałów lub znalezisk archeologicznych, które uniemożliwiają lub utrudniają wykonanie robót na warunkach przewidzianych w </w:t>
      </w:r>
      <w:r w:rsidR="00294022">
        <w:t>u</w:t>
      </w:r>
      <w:r w:rsidRPr="0031199D">
        <w:t>mowie.</w:t>
      </w:r>
    </w:p>
    <w:p w:rsidR="00AE60F9" w:rsidRPr="0031199D" w:rsidRDefault="00AE60F9" w:rsidP="00294022">
      <w:pPr>
        <w:spacing w:line="276" w:lineRule="auto"/>
        <w:ind w:left="567" w:hanging="425"/>
        <w:jc w:val="both"/>
      </w:pPr>
      <w:r>
        <w:t xml:space="preserve">4) </w:t>
      </w:r>
      <w:r w:rsidR="00294022">
        <w:t xml:space="preserve">  d</w:t>
      </w:r>
      <w:r w:rsidRPr="0031199D">
        <w:t xml:space="preserve">opuszczalna jest zmiana technologii wykonania robót lub materiałów przewidzianych </w:t>
      </w:r>
      <w:r w:rsidR="00294022">
        <w:br/>
      </w:r>
      <w:r w:rsidRPr="0031199D">
        <w:t>w</w:t>
      </w:r>
      <w:r w:rsidR="00294022">
        <w:t xml:space="preserve"> </w:t>
      </w:r>
      <w:r w:rsidRPr="0031199D">
        <w:t>dokumentacji projektowej, jeżeli w wyniku rozwoju technicznego lub technologicznego możliwe jest wykonanie robót przy zastosowaniu innej technologii lub materiałów, które:</w:t>
      </w:r>
    </w:p>
    <w:p w:rsidR="00AE60F9" w:rsidRPr="0031199D" w:rsidRDefault="00AE60F9" w:rsidP="00294022">
      <w:pPr>
        <w:tabs>
          <w:tab w:val="left" w:pos="567"/>
        </w:tabs>
        <w:spacing w:line="276" w:lineRule="auto"/>
        <w:ind w:left="851" w:hanging="284"/>
        <w:jc w:val="both"/>
      </w:pPr>
      <w:r>
        <w:t xml:space="preserve">a) </w:t>
      </w:r>
      <w:r w:rsidRPr="0031199D">
        <w:t xml:space="preserve">podwyższą jakość wykonanych robót, </w:t>
      </w:r>
    </w:p>
    <w:p w:rsidR="00AE60F9" w:rsidRPr="0031199D" w:rsidRDefault="00AE60F9" w:rsidP="00294022">
      <w:pPr>
        <w:tabs>
          <w:tab w:val="left" w:pos="567"/>
        </w:tabs>
        <w:spacing w:line="276" w:lineRule="auto"/>
        <w:ind w:left="851" w:hanging="284"/>
        <w:jc w:val="both"/>
      </w:pPr>
      <w:r>
        <w:t xml:space="preserve">b) </w:t>
      </w:r>
      <w:r w:rsidRPr="0031199D">
        <w:t xml:space="preserve">zmniejszą koszty realizacji </w:t>
      </w:r>
      <w:r w:rsidR="00294022">
        <w:t>u</w:t>
      </w:r>
      <w:r w:rsidRPr="0031199D">
        <w:t xml:space="preserve">mowy lub koszty eksploatacji, </w:t>
      </w:r>
    </w:p>
    <w:p w:rsidR="00AE60F9" w:rsidRPr="0031199D" w:rsidRDefault="00AE60F9" w:rsidP="00294022">
      <w:pPr>
        <w:tabs>
          <w:tab w:val="left" w:pos="567"/>
        </w:tabs>
        <w:spacing w:line="276" w:lineRule="auto"/>
        <w:ind w:left="851" w:hanging="284"/>
        <w:jc w:val="both"/>
      </w:pPr>
      <w:r>
        <w:t xml:space="preserve">c) </w:t>
      </w:r>
      <w:r w:rsidRPr="0031199D">
        <w:t>pozwolą na skrócenie terminu wykonania Umowy lub</w:t>
      </w:r>
    </w:p>
    <w:p w:rsidR="00AE60F9" w:rsidRPr="0031199D" w:rsidRDefault="00AE60F9" w:rsidP="00294022">
      <w:pPr>
        <w:tabs>
          <w:tab w:val="left" w:pos="567"/>
        </w:tabs>
        <w:spacing w:line="276" w:lineRule="auto"/>
        <w:ind w:left="851" w:hanging="284"/>
        <w:jc w:val="both"/>
      </w:pPr>
      <w:r>
        <w:t xml:space="preserve">d) </w:t>
      </w:r>
      <w:r w:rsidRPr="0031199D">
        <w:t>pozwolą na wydłużenie okresu eksploatacji robót po ich zakończeniu.</w:t>
      </w:r>
    </w:p>
    <w:p w:rsidR="00AE60F9" w:rsidRPr="0031199D" w:rsidRDefault="00AE60F9" w:rsidP="00294022">
      <w:pPr>
        <w:spacing w:line="276" w:lineRule="auto"/>
        <w:ind w:left="567" w:hanging="425"/>
        <w:jc w:val="both"/>
      </w:pPr>
      <w:r>
        <w:t xml:space="preserve">5) </w:t>
      </w:r>
      <w:r w:rsidR="00294022">
        <w:t xml:space="preserve">  d</w:t>
      </w:r>
      <w:r w:rsidRPr="0031199D">
        <w:t xml:space="preserve">opuszczalna jest zmiana technologii wykonania robót lub materiałów przewidzianych </w:t>
      </w:r>
      <w:r w:rsidR="00294022">
        <w:br/>
      </w:r>
      <w:r w:rsidRPr="0031199D">
        <w:t>w dokumentacji projektowej w przypadku niedostępności odpowiednich surowców lub materiałów na rynku budowlanym albo zaniechania produkcji materiałów przewidzianych w dokumentacji projektowej, co utrudnia</w:t>
      </w:r>
      <w:r>
        <w:t xml:space="preserve"> możliwość wykonania przedmiotu</w:t>
      </w:r>
      <w:r w:rsidRPr="0031199D">
        <w:t xml:space="preserve"> </w:t>
      </w:r>
      <w:r w:rsidR="00294022">
        <w:t>u</w:t>
      </w:r>
      <w:r w:rsidRPr="0031199D">
        <w:t xml:space="preserve">mowy, tj. w szczególności powoduje opóźnienie w postępie robót, </w:t>
      </w:r>
      <w:r w:rsidR="00294022">
        <w:br/>
      </w:r>
      <w:r w:rsidRPr="0031199D">
        <w:t>a Wykonawca, pomimo zachowania należytej staranności, nie mógł temu zapobiec</w:t>
      </w:r>
      <w:r w:rsidR="00294022">
        <w:t>.</w:t>
      </w:r>
    </w:p>
    <w:p w:rsidR="00294022" w:rsidRPr="0031199D" w:rsidRDefault="00294022" w:rsidP="00294022">
      <w:pPr>
        <w:spacing w:line="276" w:lineRule="auto"/>
        <w:jc w:val="both"/>
      </w:pPr>
      <w:r w:rsidRPr="00294022">
        <w:rPr>
          <w:b/>
        </w:rPr>
        <w:t>2.</w:t>
      </w:r>
      <w:r>
        <w:t xml:space="preserve"> Zmiany odnoszące się do </w:t>
      </w:r>
      <w:r w:rsidRPr="00CF32B7">
        <w:rPr>
          <w:b/>
        </w:rPr>
        <w:t>odbiorów</w:t>
      </w:r>
      <w:r>
        <w:t xml:space="preserve">, </w:t>
      </w:r>
      <w:r w:rsidRPr="00CF32B7">
        <w:rPr>
          <w:b/>
        </w:rPr>
        <w:t>uzyskiwania stosownych pozwoleń i uzgodnień</w:t>
      </w:r>
      <w:r>
        <w:t xml:space="preserve"> itp. </w:t>
      </w:r>
    </w:p>
    <w:p w:rsidR="00294022" w:rsidRPr="0031199D" w:rsidRDefault="00294022" w:rsidP="00294022">
      <w:pPr>
        <w:spacing w:line="276" w:lineRule="auto"/>
        <w:ind w:left="567" w:hanging="283"/>
        <w:jc w:val="both"/>
      </w:pPr>
      <w:r>
        <w:t>1) d</w:t>
      </w:r>
      <w:r w:rsidRPr="0031199D">
        <w:t xml:space="preserve">opuszczalna jest zmiana sposobu przeprowadzenia odbiorów częściowych, odbioru końcowego, prób lub testów, w sytuacji gdy taka zmiana okaże się konieczna do prawidłowej oceny należytego wykonania przedmiotu zamówienia przez Wykonawcę, </w:t>
      </w:r>
      <w:r>
        <w:br/>
      </w:r>
      <w:r w:rsidRPr="0031199D">
        <w:lastRenderedPageBreak/>
        <w:t xml:space="preserve">w szczególności gdy zmianie ulegnie technologia wykonania poszczególnych robót, </w:t>
      </w:r>
    </w:p>
    <w:p w:rsidR="00294022" w:rsidRPr="0031199D" w:rsidRDefault="00294022" w:rsidP="00294022">
      <w:pPr>
        <w:spacing w:line="276" w:lineRule="auto"/>
        <w:ind w:left="567" w:hanging="283"/>
        <w:jc w:val="both"/>
      </w:pPr>
      <w:r>
        <w:t>2) d</w:t>
      </w:r>
      <w:r w:rsidRPr="0031199D">
        <w:t>opuszczalna jest zmiana obowiązków Wykonawcy innych niż wykonanie robót budowlanych poprzez ich rozszerzenie lub ograniczenie, np. w zakresie odnoszącym się do uzyskania odpowiednich decyzji administracyjnych, pozwoleń, zgód lub uzgodnień, w sy</w:t>
      </w:r>
      <w:r>
        <w:t xml:space="preserve">tuacji, gdy podmiot trzeci - </w:t>
      </w:r>
      <w:r w:rsidRPr="0031199D">
        <w:t xml:space="preserve">Inspektor Nadzoru lub Zamawiający takich obowiązków nie wykonali lub ich wykonanie może się wiązać z utrudnieniami, które mogą wpłynąć na możliwość wykonania </w:t>
      </w:r>
      <w:r>
        <w:t>u</w:t>
      </w:r>
      <w:r w:rsidRPr="0031199D">
        <w:t>mowy przez Wykonawcę.</w:t>
      </w:r>
    </w:p>
    <w:p w:rsidR="00294022" w:rsidRPr="0031199D" w:rsidRDefault="00294022" w:rsidP="00294022">
      <w:pPr>
        <w:spacing w:line="276" w:lineRule="auto"/>
        <w:jc w:val="both"/>
      </w:pPr>
      <w:r w:rsidRPr="00294022">
        <w:rPr>
          <w:b/>
        </w:rPr>
        <w:t>3.</w:t>
      </w:r>
      <w:r>
        <w:t xml:space="preserve"> Zmiany odnoszące się do </w:t>
      </w:r>
      <w:r w:rsidRPr="00CF32B7">
        <w:rPr>
          <w:b/>
        </w:rPr>
        <w:t>terminu wykonania zamówienia</w:t>
      </w:r>
      <w:r>
        <w:t xml:space="preserve">.  </w:t>
      </w:r>
      <w:r w:rsidRPr="0031199D">
        <w:t xml:space="preserve">Dopuszczalna jest zmiana terminu wykonania </w:t>
      </w:r>
      <w:r w:rsidR="00CF32B7">
        <w:t>u</w:t>
      </w:r>
      <w:r w:rsidRPr="0031199D">
        <w:t>mowy w przypadku:</w:t>
      </w:r>
    </w:p>
    <w:p w:rsidR="00294022" w:rsidRPr="0031199D" w:rsidRDefault="00CF32B7" w:rsidP="00294022">
      <w:pPr>
        <w:spacing w:line="276" w:lineRule="auto"/>
        <w:ind w:left="567" w:hanging="283"/>
        <w:jc w:val="both"/>
      </w:pPr>
      <w:r>
        <w:t>1) w</w:t>
      </w:r>
      <w:r w:rsidR="00294022" w:rsidRPr="0031199D">
        <w:t xml:space="preserve">ystąpienia niemożliwych do przewidzenia warunków atmosferycznych, co spowodowało brak możliwości kontynuowania robót (wstrzymanie wykonania robót). </w:t>
      </w:r>
    </w:p>
    <w:p w:rsidR="00294022" w:rsidRPr="0031199D" w:rsidRDefault="00294022" w:rsidP="00294022">
      <w:pPr>
        <w:spacing w:line="276" w:lineRule="auto"/>
        <w:ind w:left="567"/>
        <w:jc w:val="both"/>
      </w:pPr>
      <w:r w:rsidRPr="0031199D">
        <w:t>Poprzez niemożliwe do przewidzenia warunki atmosferyczne należy rozumieć utrzymujące się przez okres</w:t>
      </w:r>
      <w:r>
        <w:t xml:space="preserve"> 10 kolejnych dni kalendarzowych</w:t>
      </w:r>
      <w:r w:rsidRPr="0031199D">
        <w:t xml:space="preserve"> warunki odmienne od warunków atmosferycznych występujących na terenie budowy w danym miesiącu </w:t>
      </w:r>
      <w:r>
        <w:br/>
      </w:r>
      <w:r w:rsidRPr="0031199D">
        <w:t>w ostatnich 5 latach liczonych od dnia upływu terminu składania ofert,</w:t>
      </w:r>
    </w:p>
    <w:p w:rsidR="00294022" w:rsidRPr="0031199D" w:rsidRDefault="00294022" w:rsidP="00294022">
      <w:pPr>
        <w:spacing w:line="276" w:lineRule="auto"/>
        <w:ind w:left="567" w:hanging="283"/>
        <w:jc w:val="both"/>
      </w:pPr>
      <w:r>
        <w:t xml:space="preserve">2) </w:t>
      </w:r>
      <w:r w:rsidR="00CF32B7">
        <w:t>o</w:t>
      </w:r>
      <w:r w:rsidRPr="0031199D">
        <w:t xml:space="preserve">późnienia innych inwestycji lub robót budowlanych prowadzonych przez Zamawiającego lub innych zamawiających, które to inwestycje lub roboty kolidują </w:t>
      </w:r>
      <w:r>
        <w:br/>
      </w:r>
      <w:r w:rsidRPr="0031199D">
        <w:t xml:space="preserve">z wykonaniem robót objętych </w:t>
      </w:r>
      <w:r w:rsidR="00CF32B7">
        <w:t>u</w:t>
      </w:r>
      <w:r w:rsidRPr="0031199D">
        <w:t xml:space="preserve">mową, co uniemożliwia Wykonawcy terminowe wykonanie </w:t>
      </w:r>
      <w:r w:rsidR="00CF32B7">
        <w:t>u</w:t>
      </w:r>
      <w:r w:rsidRPr="0031199D">
        <w:t>mowy,</w:t>
      </w:r>
    </w:p>
    <w:p w:rsidR="00294022" w:rsidRPr="0031199D" w:rsidRDefault="00294022" w:rsidP="00294022">
      <w:pPr>
        <w:spacing w:line="276" w:lineRule="auto"/>
        <w:ind w:left="567" w:hanging="283"/>
        <w:jc w:val="both"/>
      </w:pPr>
      <w:r>
        <w:t xml:space="preserve">3) </w:t>
      </w:r>
      <w:r w:rsidR="00CF32B7">
        <w:t>o</w:t>
      </w:r>
      <w:r w:rsidRPr="0031199D">
        <w:t xml:space="preserve">późnienia Zamawiającego w wykonaniu jego zobowiązań wynikających z </w:t>
      </w:r>
      <w:r w:rsidR="00CF32B7">
        <w:t>u</w:t>
      </w:r>
      <w:r w:rsidRPr="0031199D">
        <w:t xml:space="preserve">mowy lub przepisów powszechnie obowiązującego prawa, co uniemożliwia terminowe wykonanie </w:t>
      </w:r>
      <w:r w:rsidR="00CF32B7">
        <w:t>u</w:t>
      </w:r>
      <w:r w:rsidRPr="0031199D">
        <w:t>mowy przez Wykonawcę,</w:t>
      </w:r>
    </w:p>
    <w:p w:rsidR="00294022" w:rsidRDefault="00294022" w:rsidP="00294022">
      <w:pPr>
        <w:spacing w:line="276" w:lineRule="auto"/>
        <w:ind w:left="567" w:hanging="283"/>
        <w:jc w:val="both"/>
      </w:pPr>
      <w:r>
        <w:t>4)</w:t>
      </w:r>
      <w:r w:rsidRPr="0031199D">
        <w:t xml:space="preserve"> </w:t>
      </w:r>
      <w:r w:rsidR="00CF32B7">
        <w:t>o</w:t>
      </w:r>
      <w:r w:rsidRPr="0031199D">
        <w:t xml:space="preserve">późnienia organów administracji publicznej w wydaniu decyzji administracyjnych, uzgodnień lub innych aktów administracyjnych, których wydanie jest niezbędne dla dalszego wykonywania robót przez Wykonawcę, a opóźnienie </w:t>
      </w:r>
      <w:r w:rsidRPr="0031199D">
        <w:lastRenderedPageBreak/>
        <w:t xml:space="preserve">organów nie wynika </w:t>
      </w:r>
      <w:r>
        <w:br/>
      </w:r>
      <w:r w:rsidRPr="0031199D">
        <w:t xml:space="preserve">z przyczyn leżących po stronie Wykonawcy, </w:t>
      </w:r>
    </w:p>
    <w:p w:rsidR="00294022" w:rsidRPr="0031199D" w:rsidRDefault="00294022" w:rsidP="00294022">
      <w:pPr>
        <w:spacing w:line="276" w:lineRule="auto"/>
        <w:ind w:left="567" w:hanging="283"/>
        <w:jc w:val="both"/>
      </w:pPr>
      <w:r>
        <w:t xml:space="preserve">5) </w:t>
      </w:r>
      <w:r w:rsidR="00CF32B7">
        <w:t>o</w:t>
      </w:r>
      <w:r w:rsidRPr="0031199D">
        <w:t xml:space="preserve">późnienia w uzyskaniu wymaganych uzgodnień, opinii, aprobat od podmiotów trzecich, które to opóźnienie powstało z przyczyn nieleżących po stronie Wykonawcy, a powoduje brak możliwości wykonywania robót, co ma wpływ na termin wykonania </w:t>
      </w:r>
      <w:r w:rsidR="00CF32B7">
        <w:t>u</w:t>
      </w:r>
      <w:r w:rsidRPr="0031199D">
        <w:t xml:space="preserve">mowy, </w:t>
      </w:r>
    </w:p>
    <w:p w:rsidR="00294022" w:rsidRPr="0031199D" w:rsidRDefault="00294022" w:rsidP="00294022">
      <w:pPr>
        <w:spacing w:line="276" w:lineRule="auto"/>
        <w:ind w:left="567" w:hanging="283"/>
        <w:jc w:val="both"/>
      </w:pPr>
      <w:r>
        <w:t xml:space="preserve">6) </w:t>
      </w:r>
      <w:r w:rsidR="00CF32B7">
        <w:t>w</w:t>
      </w:r>
      <w:r w:rsidRPr="0031199D">
        <w:t xml:space="preserve">strzymania wykonania </w:t>
      </w:r>
      <w:r w:rsidR="00CF32B7">
        <w:t>u</w:t>
      </w:r>
      <w:r w:rsidRPr="0031199D">
        <w:t xml:space="preserve">mowy przez Zamawiającego z przyczyn nieleżących po stronie Wykonawcy, o ile takie działanie powoduje, że nie jest możliwe wykonanie </w:t>
      </w:r>
      <w:r w:rsidR="00CF32B7">
        <w:t>u</w:t>
      </w:r>
      <w:r w:rsidRPr="0031199D">
        <w:t xml:space="preserve">mowy </w:t>
      </w:r>
      <w:r w:rsidR="00CF32B7">
        <w:br/>
      </w:r>
      <w:r w:rsidRPr="0031199D">
        <w:t>w dotychczas ustalonym terminie,</w:t>
      </w:r>
    </w:p>
    <w:p w:rsidR="00294022" w:rsidRPr="0031199D" w:rsidRDefault="00294022" w:rsidP="00294022">
      <w:pPr>
        <w:spacing w:line="276" w:lineRule="auto"/>
        <w:ind w:left="567" w:hanging="283"/>
        <w:jc w:val="both"/>
      </w:pPr>
      <w:r>
        <w:t xml:space="preserve">7) </w:t>
      </w:r>
      <w:r w:rsidR="00CF32B7">
        <w:t>w</w:t>
      </w:r>
      <w:r w:rsidRPr="0031199D">
        <w:t>ystąpienia na terenie budowy niewybuchów, niewypałów lub znalezisk archeologicznych, które wymagały wstrzymania wykonania robót budowlanych przez Wykonawcę,</w:t>
      </w:r>
    </w:p>
    <w:p w:rsidR="00294022" w:rsidRPr="0031199D" w:rsidRDefault="00294022" w:rsidP="00294022">
      <w:pPr>
        <w:spacing w:line="276" w:lineRule="auto"/>
        <w:ind w:left="567" w:hanging="283"/>
        <w:jc w:val="both"/>
      </w:pPr>
      <w:r>
        <w:t xml:space="preserve">8) </w:t>
      </w:r>
      <w:r w:rsidR="00CF32B7">
        <w:t>w</w:t>
      </w:r>
      <w:r w:rsidRPr="0031199D">
        <w:t>ystąpienia awarii na terenie budowy, za którą odpowiedzialności nie ponosi Wykonawca, skutkującej koniecznością wstrzymania wykonania robót budowlanych przez Wykonawcę,</w:t>
      </w:r>
    </w:p>
    <w:p w:rsidR="00294022" w:rsidRPr="0031199D" w:rsidRDefault="00294022" w:rsidP="00294022">
      <w:pPr>
        <w:spacing w:line="276" w:lineRule="auto"/>
        <w:ind w:left="567" w:hanging="283"/>
        <w:jc w:val="both"/>
      </w:pPr>
      <w:r>
        <w:t xml:space="preserve">9) </w:t>
      </w:r>
      <w:r w:rsidR="00CF32B7">
        <w:t>w</w:t>
      </w:r>
      <w:r w:rsidRPr="0031199D">
        <w:t xml:space="preserve">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 </w:t>
      </w:r>
    </w:p>
    <w:p w:rsidR="006C78F4" w:rsidRDefault="00294022" w:rsidP="00294022">
      <w:pPr>
        <w:spacing w:line="276" w:lineRule="auto"/>
        <w:ind w:left="567" w:hanging="425"/>
        <w:jc w:val="both"/>
      </w:pPr>
      <w:r>
        <w:t xml:space="preserve">10) </w:t>
      </w:r>
      <w:r w:rsidR="006C78F4">
        <w:t>opóźnienia w przekazaniu terenu budowy powstałego w wyniku nie wysiedlenia mieszkańców przedmiotowego budynku w terminie 30 dni od dnia zawarcia umowy,</w:t>
      </w:r>
      <w:r w:rsidRPr="0031199D">
        <w:t xml:space="preserve"> </w:t>
      </w:r>
    </w:p>
    <w:p w:rsidR="00294022" w:rsidRPr="0031199D" w:rsidRDefault="00294022" w:rsidP="00294022">
      <w:pPr>
        <w:spacing w:line="276" w:lineRule="auto"/>
        <w:ind w:left="567" w:hanging="425"/>
        <w:jc w:val="both"/>
      </w:pPr>
      <w:r>
        <w:t xml:space="preserve">11) </w:t>
      </w:r>
      <w:r w:rsidR="00CF32B7">
        <w:t>z</w:t>
      </w:r>
      <w:r w:rsidRPr="0031199D">
        <w:t xml:space="preserve">miany po upływie składania ofert powszechnie obowiązujących przepisów prawa, które  miały wpływ na możliwość wykonania </w:t>
      </w:r>
      <w:r w:rsidR="00CF32B7">
        <w:t>u</w:t>
      </w:r>
      <w:r w:rsidRPr="0031199D">
        <w:t xml:space="preserve">mowy w terminie w niej ustalonym, </w:t>
      </w:r>
    </w:p>
    <w:p w:rsidR="00294022" w:rsidRPr="0031199D" w:rsidRDefault="00294022" w:rsidP="00294022">
      <w:pPr>
        <w:spacing w:line="276" w:lineRule="auto"/>
        <w:ind w:left="567" w:hanging="425"/>
        <w:jc w:val="both"/>
      </w:pPr>
      <w:r>
        <w:t xml:space="preserve">12) </w:t>
      </w:r>
      <w:r w:rsidR="00CF32B7">
        <w:t>w</w:t>
      </w:r>
      <w:r w:rsidRPr="0031199D">
        <w:t xml:space="preserve">ystąpienia siły wyższej, które uniemożliwiły wykonanie </w:t>
      </w:r>
      <w:r w:rsidR="00CF32B7">
        <w:t>u</w:t>
      </w:r>
      <w:r w:rsidRPr="0031199D">
        <w:t>mowy w dotychczas ustalonym terminie,</w:t>
      </w:r>
    </w:p>
    <w:p w:rsidR="00294022" w:rsidRPr="0031199D" w:rsidRDefault="00DE1F0B" w:rsidP="00294022">
      <w:pPr>
        <w:spacing w:line="276" w:lineRule="auto"/>
        <w:ind w:left="567" w:hanging="425"/>
        <w:jc w:val="both"/>
      </w:pPr>
      <w:r>
        <w:lastRenderedPageBreak/>
        <w:t>-</w:t>
      </w:r>
      <w:r w:rsidR="00294022">
        <w:t xml:space="preserve"> </w:t>
      </w:r>
      <w:r w:rsidR="00CF32B7">
        <w:t>t</w:t>
      </w:r>
      <w:r w:rsidR="00294022" w:rsidRPr="0031199D">
        <w:t xml:space="preserve">ermin </w:t>
      </w:r>
      <w:r>
        <w:t xml:space="preserve">wykonania </w:t>
      </w:r>
      <w:r w:rsidR="00CF32B7">
        <w:t>u</w:t>
      </w:r>
      <w:r w:rsidR="00294022" w:rsidRPr="0031199D">
        <w:t xml:space="preserve">mowy może ulec zmianie o czas, w jakim wyżej wskazane okoliczności wpłynęły na termin wykonania </w:t>
      </w:r>
      <w:r w:rsidR="00CF32B7">
        <w:t>u</w:t>
      </w:r>
      <w:r w:rsidR="00294022" w:rsidRPr="0031199D">
        <w:t xml:space="preserve">mowy przez Wykonawcę, to jest uniemożliwiły Wykonawcy terminową realizację przedmiotu </w:t>
      </w:r>
      <w:r w:rsidR="00CF32B7">
        <w:t>u</w:t>
      </w:r>
      <w:r w:rsidR="00294022" w:rsidRPr="0031199D">
        <w:t>mowy.</w:t>
      </w:r>
    </w:p>
    <w:p w:rsidR="00CF32B7" w:rsidRPr="00CF32B7" w:rsidRDefault="00CF32B7" w:rsidP="00CF32B7">
      <w:pPr>
        <w:tabs>
          <w:tab w:val="left" w:pos="284"/>
        </w:tabs>
        <w:spacing w:line="276" w:lineRule="auto"/>
        <w:jc w:val="both"/>
        <w:rPr>
          <w:color w:val="auto"/>
        </w:rPr>
      </w:pPr>
      <w:r>
        <w:rPr>
          <w:b/>
          <w:color w:val="000000" w:themeColor="text1"/>
          <w:szCs w:val="20"/>
        </w:rPr>
        <w:t xml:space="preserve">4. </w:t>
      </w:r>
      <w:r w:rsidRPr="00CF32B7">
        <w:rPr>
          <w:color w:val="auto"/>
        </w:rPr>
        <w:t xml:space="preserve">Zmiany odnoszące się do </w:t>
      </w:r>
      <w:r w:rsidRPr="00CF32B7">
        <w:rPr>
          <w:b/>
          <w:color w:val="auto"/>
        </w:rPr>
        <w:t>wynagrodzenia Wykonawcy</w:t>
      </w:r>
      <w:r w:rsidRPr="00CF32B7">
        <w:rPr>
          <w:color w:val="auto"/>
        </w:rPr>
        <w:t>. Dopuszczalna jest zmiana wysokości wynagrodzenia Wykonawcy w przypadku</w:t>
      </w:r>
      <w:r w:rsidR="00C576AB">
        <w:rPr>
          <w:color w:val="auto"/>
        </w:rPr>
        <w:t>:</w:t>
      </w:r>
    </w:p>
    <w:p w:rsidR="00CF32B7" w:rsidRPr="00CF32B7" w:rsidRDefault="00CF32B7" w:rsidP="00CF32B7">
      <w:pPr>
        <w:spacing w:line="276" w:lineRule="auto"/>
        <w:ind w:left="567" w:hanging="283"/>
        <w:jc w:val="both"/>
        <w:rPr>
          <w:color w:val="auto"/>
        </w:rPr>
      </w:pPr>
      <w:r w:rsidRPr="00CF32B7">
        <w:rPr>
          <w:color w:val="auto"/>
        </w:rPr>
        <w:t xml:space="preserve">1) </w:t>
      </w:r>
      <w:r>
        <w:rPr>
          <w:color w:val="auto"/>
        </w:rPr>
        <w:t>k</w:t>
      </w:r>
      <w:r w:rsidRPr="00CF32B7">
        <w:rPr>
          <w:color w:val="auto"/>
        </w:rPr>
        <w:t>onieczności wykonania robót dodatkowych, zamiennych lub innych nieprzewidzianych w dokumentacji projektowej, a których wykonanie jest konieczne i potwierdzone stosownym protokołem lub dokumentami albo w przypadku ograniczenia zakresu robót przewidzianych w Umowie,</w:t>
      </w:r>
    </w:p>
    <w:p w:rsidR="00CF32B7" w:rsidRPr="00CF32B7" w:rsidRDefault="00CF32B7" w:rsidP="00CF32B7">
      <w:pPr>
        <w:spacing w:line="276" w:lineRule="auto"/>
        <w:ind w:left="567" w:hanging="283"/>
        <w:jc w:val="both"/>
        <w:rPr>
          <w:color w:val="auto"/>
        </w:rPr>
      </w:pPr>
      <w:r w:rsidRPr="00CF32B7">
        <w:rPr>
          <w:color w:val="auto"/>
        </w:rPr>
        <w:t xml:space="preserve">2) </w:t>
      </w:r>
      <w:r>
        <w:rPr>
          <w:color w:val="auto"/>
        </w:rPr>
        <w:t>z</w:t>
      </w:r>
      <w:r w:rsidRPr="00CF32B7">
        <w:rPr>
          <w:color w:val="auto"/>
        </w:rPr>
        <w:t>miany technologii wykonania robót lub materiałów zastosowanych do ich realizacji,</w:t>
      </w:r>
    </w:p>
    <w:p w:rsidR="00CF32B7" w:rsidRPr="00CF32B7" w:rsidRDefault="00CF32B7" w:rsidP="00CF32B7">
      <w:pPr>
        <w:tabs>
          <w:tab w:val="left" w:pos="426"/>
        </w:tabs>
        <w:spacing w:line="276" w:lineRule="auto"/>
        <w:ind w:left="567" w:hanging="283"/>
        <w:jc w:val="both"/>
        <w:rPr>
          <w:rFonts w:eastAsia="Calibri"/>
          <w:color w:val="auto"/>
          <w:lang w:eastAsia="en-US"/>
        </w:rPr>
      </w:pPr>
      <w:r w:rsidRPr="00CF32B7">
        <w:rPr>
          <w:color w:val="auto"/>
        </w:rPr>
        <w:t xml:space="preserve">3) </w:t>
      </w:r>
      <w:r>
        <w:rPr>
          <w:rFonts w:eastAsia="Calibri"/>
          <w:color w:val="auto"/>
          <w:lang w:eastAsia="en-US"/>
        </w:rPr>
        <w:t>z</w:t>
      </w:r>
      <w:r w:rsidRPr="00CF32B7">
        <w:rPr>
          <w:rFonts w:eastAsia="Calibri"/>
          <w:color w:val="auto"/>
          <w:lang w:eastAsia="en-US"/>
        </w:rPr>
        <w:t>miana wynagrodzenia mająca wpływ na koszty wykonania umowy przez Wykonawcę</w:t>
      </w:r>
      <w:r>
        <w:rPr>
          <w:rFonts w:eastAsia="Calibri"/>
          <w:color w:val="auto"/>
          <w:lang w:eastAsia="en-US"/>
        </w:rPr>
        <w:br/>
      </w:r>
      <w:r w:rsidRPr="00CF32B7">
        <w:rPr>
          <w:rFonts w:eastAsia="Calibri"/>
          <w:color w:val="auto"/>
          <w:lang w:eastAsia="en-US"/>
        </w:rPr>
        <w:t>w następujących przypadkach:</w:t>
      </w:r>
    </w:p>
    <w:p w:rsidR="00CF32B7" w:rsidRPr="00CF32B7" w:rsidRDefault="00CF32B7" w:rsidP="00B25E61">
      <w:pPr>
        <w:spacing w:line="276" w:lineRule="auto"/>
        <w:ind w:left="709" w:hanging="283"/>
        <w:jc w:val="both"/>
        <w:rPr>
          <w:rFonts w:eastAsia="Calibri"/>
          <w:color w:val="auto"/>
          <w:lang w:eastAsia="en-US"/>
        </w:rPr>
      </w:pPr>
      <w:r w:rsidRPr="00CF32B7">
        <w:rPr>
          <w:rFonts w:eastAsia="Calibri"/>
          <w:color w:val="auto"/>
          <w:lang w:eastAsia="en-US"/>
        </w:rPr>
        <w:t>a) zmiany wysokości stawek podatku od towarów i usług VAT dla czynności objętych umową, któr</w:t>
      </w:r>
      <w:r w:rsidR="008F750D">
        <w:rPr>
          <w:rFonts w:eastAsia="Calibri"/>
          <w:color w:val="auto"/>
          <w:lang w:eastAsia="en-US"/>
        </w:rPr>
        <w:t>e</w:t>
      </w:r>
      <w:r w:rsidRPr="00CF32B7">
        <w:rPr>
          <w:rFonts w:eastAsia="Calibri"/>
          <w:color w:val="auto"/>
          <w:lang w:eastAsia="en-US"/>
        </w:rPr>
        <w:t xml:space="preserve"> wejd</w:t>
      </w:r>
      <w:r w:rsidR="008F750D">
        <w:rPr>
          <w:rFonts w:eastAsia="Calibri"/>
          <w:color w:val="auto"/>
          <w:lang w:eastAsia="en-US"/>
        </w:rPr>
        <w:t>ą</w:t>
      </w:r>
      <w:r w:rsidRPr="00CF32B7">
        <w:rPr>
          <w:rFonts w:eastAsia="Calibri"/>
          <w:color w:val="auto"/>
          <w:lang w:eastAsia="en-US"/>
        </w:rPr>
        <w:t xml:space="preserve"> w życie po zawarciu </w:t>
      </w:r>
      <w:r w:rsidR="00DE1F0B">
        <w:rPr>
          <w:rFonts w:eastAsia="Calibri"/>
          <w:color w:val="auto"/>
          <w:lang w:eastAsia="en-US"/>
        </w:rPr>
        <w:t xml:space="preserve">niniejszej </w:t>
      </w:r>
      <w:r w:rsidRPr="00CF32B7">
        <w:rPr>
          <w:rFonts w:eastAsia="Calibri"/>
          <w:color w:val="auto"/>
          <w:lang w:eastAsia="en-US"/>
        </w:rPr>
        <w:t>umowy,</w:t>
      </w:r>
    </w:p>
    <w:p w:rsidR="00CF32B7" w:rsidRPr="00875BDC" w:rsidRDefault="008F750D" w:rsidP="00875BDC">
      <w:pPr>
        <w:suppressAutoHyphens/>
        <w:spacing w:line="276" w:lineRule="auto"/>
        <w:ind w:left="709" w:hanging="283"/>
        <w:jc w:val="both"/>
        <w:rPr>
          <w:rFonts w:eastAsia="Calibri"/>
          <w:color w:val="auto"/>
          <w:lang w:eastAsia="en-US"/>
        </w:rPr>
      </w:pPr>
      <w:r>
        <w:rPr>
          <w:rFonts w:eastAsia="Calibri"/>
          <w:color w:val="auto"/>
          <w:lang w:eastAsia="en-US"/>
        </w:rPr>
        <w:t>b</w:t>
      </w:r>
      <w:r w:rsidR="00CF32B7" w:rsidRPr="00CF32B7">
        <w:rPr>
          <w:rFonts w:eastAsia="Calibri"/>
          <w:color w:val="auto"/>
          <w:lang w:eastAsia="en-US"/>
        </w:rPr>
        <w:t>) zmiany zasad podlegania ubezpieczeniom społecznym lub ubezpieczeniu zdrowotnemu lub wysokości stawki składki na ubezpieczenia społeczne lub z</w:t>
      </w:r>
      <w:r w:rsidR="00875BDC">
        <w:rPr>
          <w:rFonts w:eastAsia="Calibri"/>
          <w:color w:val="auto"/>
          <w:lang w:eastAsia="en-US"/>
        </w:rPr>
        <w:t>drowotne.</w:t>
      </w:r>
    </w:p>
    <w:p w:rsidR="00CF32B7" w:rsidRPr="00CF32B7" w:rsidRDefault="00CF32B7" w:rsidP="00CF32B7">
      <w:pPr>
        <w:spacing w:line="276" w:lineRule="auto"/>
        <w:ind w:left="426" w:hanging="142"/>
        <w:jc w:val="both"/>
        <w:rPr>
          <w:color w:val="auto"/>
        </w:rPr>
      </w:pPr>
      <w:r w:rsidRPr="00CF32B7">
        <w:rPr>
          <w:color w:val="auto"/>
        </w:rPr>
        <w:t xml:space="preserve">4) </w:t>
      </w:r>
      <w:r w:rsidR="00B25E61">
        <w:rPr>
          <w:color w:val="auto"/>
        </w:rPr>
        <w:t>s</w:t>
      </w:r>
      <w:r w:rsidRPr="00CF32B7">
        <w:rPr>
          <w:color w:val="auto"/>
        </w:rPr>
        <w:t xml:space="preserve">posób ustalenia zmiany wysokości wynagrodzenia, o której mowa w </w:t>
      </w:r>
      <w:r>
        <w:rPr>
          <w:color w:val="auto"/>
        </w:rPr>
        <w:t>ust. 4 pkt 1) i 2):</w:t>
      </w:r>
    </w:p>
    <w:p w:rsidR="00CF32B7" w:rsidRPr="00CF32B7" w:rsidRDefault="00CF32B7" w:rsidP="00CF32B7">
      <w:pPr>
        <w:spacing w:line="276" w:lineRule="auto"/>
        <w:ind w:left="709" w:hanging="425"/>
        <w:jc w:val="both"/>
        <w:rPr>
          <w:color w:val="auto"/>
        </w:rPr>
      </w:pPr>
      <w:r>
        <w:rPr>
          <w:color w:val="auto"/>
        </w:rPr>
        <w:t xml:space="preserve">    a) w</w:t>
      </w:r>
      <w:r w:rsidRPr="00CF32B7">
        <w:rPr>
          <w:color w:val="auto"/>
        </w:rPr>
        <w:t xml:space="preserve"> przypadku ryczałtowego rozliczenia robót, w szczególności jeśli rodzaje robót lub materiałów nie występują w kosztorysie ofertowym /zamieszczonym pomocniczo do oferty/ lub z innych przyczyn ustalenie wysokości wynagrodzenia nie jest możliwe, wynagrodzenie jest ustalone na podstawie kosztorysu dodatkowego Wykonawcy, </w:t>
      </w:r>
    </w:p>
    <w:p w:rsidR="00CF32B7" w:rsidRPr="00CF32B7" w:rsidRDefault="00CF32B7" w:rsidP="00CF32B7">
      <w:pPr>
        <w:spacing w:line="276" w:lineRule="auto"/>
        <w:ind w:left="709" w:hanging="709"/>
        <w:jc w:val="both"/>
        <w:rPr>
          <w:color w:val="auto"/>
        </w:rPr>
      </w:pPr>
      <w:r>
        <w:rPr>
          <w:color w:val="auto"/>
        </w:rPr>
        <w:t xml:space="preserve">        b</w:t>
      </w:r>
      <w:r w:rsidRPr="00CF32B7">
        <w:rPr>
          <w:color w:val="auto"/>
        </w:rPr>
        <w:t xml:space="preserve">) Zamawiający może wnieść zastrzeżenia do kosztorysu dodatkowego Wykonawcy, do których Wykonawca powinien ustosunkować się w terminie 3 dni od dnia przekazania uwag przez Zamawiającego. </w:t>
      </w:r>
    </w:p>
    <w:p w:rsidR="00CF32B7" w:rsidRPr="00CF32B7" w:rsidRDefault="005C4D5A" w:rsidP="00B25E61">
      <w:pPr>
        <w:spacing w:line="276" w:lineRule="auto"/>
        <w:ind w:left="851" w:hanging="284"/>
        <w:jc w:val="both"/>
        <w:rPr>
          <w:color w:val="auto"/>
        </w:rPr>
      </w:pPr>
      <w:r>
        <w:rPr>
          <w:color w:val="auto"/>
        </w:rPr>
        <w:lastRenderedPageBreak/>
        <w:t>c</w:t>
      </w:r>
      <w:r w:rsidR="00CF32B7" w:rsidRPr="00CF32B7">
        <w:rPr>
          <w:color w:val="auto"/>
        </w:rPr>
        <w:t>) w razie sporu Stron co do wysokości wynagrodzenia, Strony mogą powołać niezależnego kosztorysanta, który dokona wy</w:t>
      </w:r>
      <w:r w:rsidR="008504F3">
        <w:rPr>
          <w:color w:val="auto"/>
        </w:rPr>
        <w:t xml:space="preserve">ceny zakresu robót i materiałów. </w:t>
      </w:r>
      <w:r w:rsidR="00CF32B7" w:rsidRPr="00CF32B7">
        <w:rPr>
          <w:color w:val="auto"/>
        </w:rPr>
        <w:t xml:space="preserve">Koszt wynagrodzenia kosztorysanta ponoszą </w:t>
      </w:r>
      <w:r w:rsidR="008504F3">
        <w:rPr>
          <w:color w:val="auto"/>
        </w:rPr>
        <w:t>s</w:t>
      </w:r>
      <w:r w:rsidR="00CF32B7" w:rsidRPr="00CF32B7">
        <w:rPr>
          <w:color w:val="auto"/>
        </w:rPr>
        <w:t>trony w równych częściach.</w:t>
      </w:r>
    </w:p>
    <w:p w:rsidR="00CF32B7" w:rsidRPr="00CF32B7" w:rsidRDefault="00B25E61" w:rsidP="00B25E61">
      <w:pPr>
        <w:spacing w:line="276" w:lineRule="auto"/>
        <w:ind w:left="567" w:hanging="567"/>
        <w:jc w:val="both"/>
        <w:rPr>
          <w:rFonts w:eastAsia="Calibri"/>
          <w:color w:val="auto"/>
          <w:lang w:eastAsia="en-US"/>
        </w:rPr>
      </w:pPr>
      <w:r>
        <w:rPr>
          <w:rFonts w:eastAsia="Calibri"/>
          <w:color w:val="auto"/>
          <w:lang w:eastAsia="en-US"/>
        </w:rPr>
        <w:t xml:space="preserve">     5) </w:t>
      </w:r>
      <w:r w:rsidRPr="00B25E61">
        <w:rPr>
          <w:rFonts w:eastAsia="Calibri"/>
          <w:color w:val="auto"/>
          <w:lang w:eastAsia="en-US"/>
        </w:rPr>
        <w:t xml:space="preserve">zmiana postanowień umowy jest również możliwa w przypadkach przewidzianych </w:t>
      </w:r>
      <w:r w:rsidRPr="00B25E61">
        <w:rPr>
          <w:rFonts w:eastAsia="Calibri"/>
          <w:color w:val="auto"/>
          <w:lang w:eastAsia="en-US"/>
        </w:rPr>
        <w:br/>
        <w:t xml:space="preserve">w art. </w:t>
      </w:r>
      <w:r w:rsidR="00875BDC">
        <w:rPr>
          <w:rFonts w:eastAsia="Calibri"/>
          <w:color w:val="auto"/>
          <w:lang w:eastAsia="en-US"/>
        </w:rPr>
        <w:t>455</w:t>
      </w:r>
      <w:r w:rsidRPr="00B25E61">
        <w:rPr>
          <w:rFonts w:eastAsia="Calibri"/>
          <w:color w:val="auto"/>
          <w:lang w:eastAsia="en-US"/>
        </w:rPr>
        <w:t xml:space="preserve"> ustawy P</w:t>
      </w:r>
      <w:r w:rsidR="00AD16F3">
        <w:rPr>
          <w:rFonts w:eastAsia="Calibri"/>
          <w:color w:val="auto"/>
          <w:lang w:eastAsia="en-US"/>
        </w:rPr>
        <w:t>zp</w:t>
      </w:r>
      <w:r w:rsidR="00875BDC">
        <w:rPr>
          <w:rFonts w:eastAsia="Calibri"/>
          <w:color w:val="auto"/>
          <w:lang w:eastAsia="en-US"/>
        </w:rPr>
        <w:t>.</w:t>
      </w:r>
    </w:p>
    <w:p w:rsidR="00CF32B7" w:rsidRPr="00CF32B7" w:rsidRDefault="00B25E61" w:rsidP="00CF32B7">
      <w:pPr>
        <w:spacing w:line="276" w:lineRule="auto"/>
        <w:jc w:val="both"/>
        <w:rPr>
          <w:color w:val="auto"/>
        </w:rPr>
      </w:pPr>
      <w:r w:rsidRPr="00C576AB">
        <w:rPr>
          <w:b/>
          <w:color w:val="auto"/>
        </w:rPr>
        <w:t>5</w:t>
      </w:r>
      <w:r w:rsidR="00CF32B7" w:rsidRPr="00C576AB">
        <w:rPr>
          <w:b/>
          <w:color w:val="auto"/>
        </w:rPr>
        <w:t>.</w:t>
      </w:r>
      <w:r w:rsidR="00CF32B7" w:rsidRPr="00CF32B7">
        <w:rPr>
          <w:color w:val="auto"/>
        </w:rPr>
        <w:t xml:space="preserve"> Zmiany odnoszące się do zmiany </w:t>
      </w:r>
      <w:r w:rsidR="00CF32B7" w:rsidRPr="00B25E61">
        <w:rPr>
          <w:b/>
          <w:color w:val="auto"/>
        </w:rPr>
        <w:t>podwykonawcy lub osób skierowanych do realizacji zamówienia</w:t>
      </w:r>
      <w:r w:rsidR="00CF32B7" w:rsidRPr="00CF32B7">
        <w:rPr>
          <w:color w:val="auto"/>
        </w:rPr>
        <w:t>.</w:t>
      </w:r>
    </w:p>
    <w:p w:rsidR="00CF32B7" w:rsidRPr="00CF32B7" w:rsidRDefault="00CF32B7" w:rsidP="00B25E61">
      <w:pPr>
        <w:spacing w:line="276" w:lineRule="auto"/>
        <w:ind w:left="567" w:hanging="283"/>
        <w:jc w:val="both"/>
        <w:rPr>
          <w:color w:val="auto"/>
        </w:rPr>
      </w:pPr>
      <w:r w:rsidRPr="00CF32B7">
        <w:rPr>
          <w:color w:val="auto"/>
        </w:rPr>
        <w:t xml:space="preserve">1) </w:t>
      </w:r>
      <w:r w:rsidR="00B25E61">
        <w:rPr>
          <w:color w:val="auto"/>
        </w:rPr>
        <w:t>d</w:t>
      </w:r>
      <w:r w:rsidRPr="00CF32B7">
        <w:rPr>
          <w:color w:val="auto"/>
        </w:rPr>
        <w:t xml:space="preserve">opuszczalna jest zmiana </w:t>
      </w:r>
      <w:r w:rsidR="007734D6">
        <w:rPr>
          <w:color w:val="auto"/>
        </w:rPr>
        <w:t xml:space="preserve">podwykonawcy i </w:t>
      </w:r>
      <w:r w:rsidRPr="00CF32B7">
        <w:rPr>
          <w:color w:val="auto"/>
        </w:rPr>
        <w:t xml:space="preserve">osób skierowanych do realizacji zamówienia w odniesieniu do osób wskazanych przez wykonawcę na etapie postępowania o udzielenie zamówienia publicznego. </w:t>
      </w:r>
    </w:p>
    <w:p w:rsidR="00C576AB" w:rsidRDefault="00B25E61" w:rsidP="00B25E61">
      <w:pPr>
        <w:spacing w:line="276" w:lineRule="auto"/>
        <w:ind w:left="567" w:hanging="283"/>
        <w:jc w:val="both"/>
        <w:rPr>
          <w:color w:val="auto"/>
        </w:rPr>
      </w:pPr>
      <w:r>
        <w:rPr>
          <w:color w:val="auto"/>
        </w:rPr>
        <w:t xml:space="preserve">     </w:t>
      </w:r>
      <w:r w:rsidR="00CF32B7" w:rsidRPr="00CF32B7">
        <w:rPr>
          <w:color w:val="auto"/>
        </w:rPr>
        <w:t>Zmiana jest dopuszczalna w sytuacji, gdy będzie polegać na zastąpieniu dotychczasowej osoby inną osobą, która będzie posiadać doświadczenie potwierdzające spełnienie warunków udziału w postępowaniu przez Wykonawcę</w:t>
      </w:r>
      <w:r w:rsidR="009A729D">
        <w:rPr>
          <w:color w:val="auto"/>
        </w:rPr>
        <w:t xml:space="preserve"> </w:t>
      </w:r>
      <w:r w:rsidR="009A729D" w:rsidRPr="009A729D">
        <w:rPr>
          <w:color w:val="auto"/>
        </w:rPr>
        <w:t xml:space="preserve">oraz wykaże się </w:t>
      </w:r>
      <w:r w:rsidR="009A729D">
        <w:rPr>
          <w:color w:val="auto"/>
        </w:rPr>
        <w:t xml:space="preserve">nie mniejszą </w:t>
      </w:r>
      <w:r w:rsidR="009A729D" w:rsidRPr="009A729D">
        <w:rPr>
          <w:color w:val="auto"/>
        </w:rPr>
        <w:t xml:space="preserve"> liczbą realizacji (kryterium doświadczenie kluczowego personelu skierowanego do realizacji zamówienia) jak osoba wskazana w ofercie.</w:t>
      </w:r>
    </w:p>
    <w:p w:rsidR="00CF32B7" w:rsidRPr="00CF32B7" w:rsidRDefault="00CF32B7" w:rsidP="00B25E61">
      <w:pPr>
        <w:spacing w:line="276" w:lineRule="auto"/>
        <w:ind w:left="567" w:hanging="283"/>
        <w:jc w:val="both"/>
        <w:rPr>
          <w:color w:val="auto"/>
        </w:rPr>
      </w:pPr>
      <w:r w:rsidRPr="00CF32B7">
        <w:rPr>
          <w:color w:val="auto"/>
        </w:rPr>
        <w:t xml:space="preserve">2) </w:t>
      </w:r>
      <w:r w:rsidR="00B25E61">
        <w:rPr>
          <w:color w:val="auto"/>
        </w:rPr>
        <w:t>d</w:t>
      </w:r>
      <w:r w:rsidRPr="00CF32B7">
        <w:rPr>
          <w:color w:val="auto"/>
        </w:rPr>
        <w:t xml:space="preserve">opuszczalna jest również zmiana podwykonawcy, na którego zdolnościach technicznych lub zawodowych lub sytuacji finansowej lub ekonomicznej polegał Wykonawca ubiegając się o zawarcie </w:t>
      </w:r>
      <w:r w:rsidR="00C35C1E">
        <w:rPr>
          <w:color w:val="auto"/>
        </w:rPr>
        <w:t>u</w:t>
      </w:r>
      <w:r w:rsidRPr="00CF32B7">
        <w:rPr>
          <w:color w:val="auto"/>
        </w:rPr>
        <w:t xml:space="preserve">mowy, w sytuacji gdy nie dysponuje już zasobami wskazanego w ofercie podmiotu – jeżeli wykaże on, że zastępujący podmiot spełnia określone </w:t>
      </w:r>
      <w:r w:rsidR="00B25E61">
        <w:rPr>
          <w:color w:val="auto"/>
        </w:rPr>
        <w:br/>
      </w:r>
      <w:r w:rsidRPr="00CF32B7">
        <w:rPr>
          <w:color w:val="auto"/>
        </w:rPr>
        <w:t>w dokumentach zamówienia warunki udziału w postępowaniu.</w:t>
      </w:r>
    </w:p>
    <w:p w:rsidR="00301916" w:rsidRDefault="00C35C1E">
      <w:pPr>
        <w:suppressAutoHyphens/>
        <w:spacing w:line="276" w:lineRule="auto"/>
        <w:jc w:val="both"/>
        <w:rPr>
          <w:color w:val="000000"/>
        </w:rPr>
      </w:pPr>
      <w:r>
        <w:rPr>
          <w:b/>
          <w:bCs/>
          <w:color w:val="000000"/>
        </w:rPr>
        <w:t>6</w:t>
      </w:r>
      <w:r w:rsidR="001E359E">
        <w:rPr>
          <w:color w:val="000000"/>
        </w:rPr>
        <w:t xml:space="preserve">. Warunkiem wprowadzenia </w:t>
      </w:r>
      <w:r w:rsidR="0026724F">
        <w:rPr>
          <w:color w:val="000000"/>
        </w:rPr>
        <w:t>zmian</w:t>
      </w:r>
      <w:r w:rsidR="001E359E">
        <w:rPr>
          <w:color w:val="000000"/>
        </w:rPr>
        <w:t>, o których mowa w ust.1</w:t>
      </w:r>
      <w:r w:rsidR="00C576AB">
        <w:rPr>
          <w:color w:val="000000"/>
        </w:rPr>
        <w:t>-5</w:t>
      </w:r>
      <w:r w:rsidR="001E359E">
        <w:rPr>
          <w:color w:val="000000"/>
        </w:rPr>
        <w:t>,</w:t>
      </w:r>
      <w:r w:rsidR="0026724F">
        <w:rPr>
          <w:color w:val="000000"/>
        </w:rPr>
        <w:t xml:space="preserve"> jest wystąpienie z pisemnym wnioskiem strony o ich dokonanie.</w:t>
      </w:r>
    </w:p>
    <w:p w:rsidR="00301916" w:rsidRDefault="00C35C1E">
      <w:pPr>
        <w:suppressAutoHyphens/>
        <w:spacing w:line="276" w:lineRule="auto"/>
        <w:jc w:val="both"/>
      </w:pPr>
      <w:r>
        <w:rPr>
          <w:b/>
          <w:bCs/>
          <w:color w:val="000000"/>
        </w:rPr>
        <w:t>7</w:t>
      </w:r>
      <w:r w:rsidR="0026724F">
        <w:rPr>
          <w:color w:val="000000"/>
        </w:rPr>
        <w:t>. Wszelkie zmiany i uzupełnienia umowy wymagają formy pisemnej pod rygorem nieważności.</w:t>
      </w:r>
    </w:p>
    <w:p w:rsidR="00E74786" w:rsidRDefault="00E74786">
      <w:pPr>
        <w:suppressAutoHyphens/>
        <w:spacing w:line="276" w:lineRule="auto"/>
        <w:jc w:val="both"/>
        <w:rPr>
          <w:bCs/>
          <w:color w:val="000000" w:themeColor="text1"/>
          <w:szCs w:val="22"/>
        </w:rPr>
      </w:pPr>
    </w:p>
    <w:p w:rsidR="00E74786" w:rsidRDefault="00E74786" w:rsidP="00E74786">
      <w:pPr>
        <w:jc w:val="center"/>
        <w:rPr>
          <w:b/>
        </w:rPr>
      </w:pPr>
      <w:r w:rsidRPr="001B54A6">
        <w:rPr>
          <w:b/>
        </w:rPr>
        <w:t>§ 1</w:t>
      </w:r>
      <w:r>
        <w:rPr>
          <w:b/>
        </w:rPr>
        <w:t>6</w:t>
      </w:r>
      <w:r w:rsidRPr="001B54A6">
        <w:rPr>
          <w:b/>
        </w:rPr>
        <w:t>.</w:t>
      </w:r>
    </w:p>
    <w:p w:rsidR="00E74786" w:rsidRDefault="00E74786" w:rsidP="00E74786">
      <w:pPr>
        <w:jc w:val="center"/>
        <w:rPr>
          <w:b/>
        </w:rPr>
      </w:pPr>
      <w:r>
        <w:rPr>
          <w:b/>
        </w:rPr>
        <w:lastRenderedPageBreak/>
        <w:t>Zmiany – COVID-19</w:t>
      </w:r>
    </w:p>
    <w:p w:rsidR="00E74786" w:rsidRDefault="00E74786" w:rsidP="00E74786">
      <w:pPr>
        <w:jc w:val="center"/>
        <w:rPr>
          <w:b/>
        </w:rPr>
      </w:pPr>
    </w:p>
    <w:p w:rsidR="00E74786" w:rsidRDefault="00E74786" w:rsidP="00E74786">
      <w:pPr>
        <w:pStyle w:val="Akapitzlist"/>
        <w:numPr>
          <w:ilvl w:val="0"/>
          <w:numId w:val="26"/>
        </w:numPr>
        <w:tabs>
          <w:tab w:val="left" w:pos="284"/>
        </w:tabs>
        <w:autoSpaceDE w:val="0"/>
        <w:autoSpaceDN w:val="0"/>
        <w:adjustRightInd w:val="0"/>
        <w:ind w:left="0" w:firstLine="0"/>
        <w:contextualSpacing/>
        <w:jc w:val="both"/>
        <w:rPr>
          <w:color w:val="000000"/>
        </w:rPr>
      </w:pPr>
      <w:r w:rsidRPr="006555B1">
        <w:rPr>
          <w:color w:val="000000"/>
        </w:rPr>
        <w:t>Umowa może zostać zmieniona w sytuacji zaistnienia okoliczności związanych z wystąpieniem COVID-19, które wpływają lub mogą wpłynąć na należyte wykonanie Umowy.</w:t>
      </w:r>
    </w:p>
    <w:p w:rsidR="00E74786" w:rsidRDefault="00E74786" w:rsidP="00E74786">
      <w:pPr>
        <w:pStyle w:val="Akapitzlist"/>
        <w:numPr>
          <w:ilvl w:val="0"/>
          <w:numId w:val="26"/>
        </w:numPr>
        <w:tabs>
          <w:tab w:val="left" w:pos="284"/>
        </w:tabs>
        <w:autoSpaceDE w:val="0"/>
        <w:autoSpaceDN w:val="0"/>
        <w:adjustRightInd w:val="0"/>
        <w:ind w:left="0" w:firstLine="0"/>
        <w:contextualSpacing/>
        <w:jc w:val="both"/>
        <w:rPr>
          <w:color w:val="000000"/>
        </w:rPr>
      </w:pPr>
      <w:r w:rsidRPr="006555B1">
        <w:rPr>
          <w:color w:val="000000"/>
        </w:rPr>
        <w:t xml:space="preserve">Strony </w:t>
      </w:r>
      <w:r w:rsidR="007D7BD2">
        <w:rPr>
          <w:color w:val="000000"/>
        </w:rPr>
        <w:t>u</w:t>
      </w:r>
      <w:r w:rsidRPr="006555B1">
        <w:rPr>
          <w:color w:val="000000"/>
        </w:rPr>
        <w:t>mowy niezwłocznie, wzajemnie informują się o wpływie</w:t>
      </w:r>
      <w:r>
        <w:rPr>
          <w:color w:val="000000"/>
        </w:rPr>
        <w:t xml:space="preserve"> </w:t>
      </w:r>
      <w:r w:rsidRPr="006555B1">
        <w:rPr>
          <w:color w:val="000000"/>
        </w:rPr>
        <w:t>okoliczności związanych z wystąpieniem COVID-19 na należyte</w:t>
      </w:r>
      <w:r>
        <w:rPr>
          <w:color w:val="000000"/>
        </w:rPr>
        <w:t xml:space="preserve"> </w:t>
      </w:r>
      <w:r w:rsidRPr="006555B1">
        <w:rPr>
          <w:color w:val="000000"/>
        </w:rPr>
        <w:t xml:space="preserve">wykonanie </w:t>
      </w:r>
      <w:r w:rsidR="007D7BD2">
        <w:rPr>
          <w:color w:val="000000"/>
        </w:rPr>
        <w:t>u</w:t>
      </w:r>
      <w:r w:rsidRPr="006555B1">
        <w:rPr>
          <w:color w:val="000000"/>
        </w:rPr>
        <w:t>mowy, o ile taki wpływ wystąpił lub może wystąpić.</w:t>
      </w:r>
    </w:p>
    <w:p w:rsidR="00E74786" w:rsidRDefault="00E74786" w:rsidP="00E74786">
      <w:pPr>
        <w:pStyle w:val="Akapitzlist"/>
        <w:numPr>
          <w:ilvl w:val="0"/>
          <w:numId w:val="26"/>
        </w:numPr>
        <w:tabs>
          <w:tab w:val="left" w:pos="284"/>
        </w:tabs>
        <w:autoSpaceDE w:val="0"/>
        <w:autoSpaceDN w:val="0"/>
        <w:adjustRightInd w:val="0"/>
        <w:ind w:left="0" w:firstLine="0"/>
        <w:contextualSpacing/>
        <w:jc w:val="both"/>
        <w:rPr>
          <w:color w:val="000000"/>
        </w:rPr>
      </w:pPr>
      <w:r w:rsidRPr="006555B1">
        <w:rPr>
          <w:color w:val="000000"/>
        </w:rPr>
        <w:t xml:space="preserve">Każda ze </w:t>
      </w:r>
      <w:r w:rsidR="007D7BD2">
        <w:rPr>
          <w:color w:val="000000"/>
        </w:rPr>
        <w:t>s</w:t>
      </w:r>
      <w:r w:rsidRPr="006555B1">
        <w:rPr>
          <w:color w:val="000000"/>
        </w:rPr>
        <w:t xml:space="preserve">tron </w:t>
      </w:r>
      <w:r w:rsidR="007D7BD2">
        <w:rPr>
          <w:color w:val="000000"/>
        </w:rPr>
        <w:t>u</w:t>
      </w:r>
      <w:r w:rsidRPr="006555B1">
        <w:rPr>
          <w:color w:val="000000"/>
        </w:rPr>
        <w:t>mowy może zawnioskować o jej zmianę. W celu</w:t>
      </w:r>
      <w:r>
        <w:rPr>
          <w:color w:val="000000"/>
        </w:rPr>
        <w:t xml:space="preserve"> </w:t>
      </w:r>
      <w:r w:rsidRPr="006555B1">
        <w:rPr>
          <w:color w:val="000000"/>
        </w:rPr>
        <w:t xml:space="preserve">dokonania zmiany </w:t>
      </w:r>
      <w:r w:rsidR="007D7BD2">
        <w:rPr>
          <w:color w:val="000000"/>
        </w:rPr>
        <w:t>u</w:t>
      </w:r>
      <w:r w:rsidRPr="006555B1">
        <w:rPr>
          <w:color w:val="000000"/>
        </w:rPr>
        <w:t xml:space="preserve">mowy </w:t>
      </w:r>
      <w:r w:rsidR="007D7BD2">
        <w:rPr>
          <w:color w:val="000000"/>
        </w:rPr>
        <w:t>s</w:t>
      </w:r>
      <w:r w:rsidRPr="006555B1">
        <w:rPr>
          <w:color w:val="000000"/>
        </w:rPr>
        <w:t>trona o to wnioskująca zobowiązana</w:t>
      </w:r>
      <w:r>
        <w:rPr>
          <w:color w:val="000000"/>
        </w:rPr>
        <w:t xml:space="preserve"> </w:t>
      </w:r>
      <w:r w:rsidRPr="006555B1">
        <w:rPr>
          <w:color w:val="000000"/>
        </w:rPr>
        <w:t xml:space="preserve">jest do złożenia drugiej </w:t>
      </w:r>
      <w:r w:rsidR="007D7BD2">
        <w:rPr>
          <w:color w:val="000000"/>
        </w:rPr>
        <w:t>s</w:t>
      </w:r>
      <w:r w:rsidRPr="006555B1">
        <w:rPr>
          <w:color w:val="000000"/>
        </w:rPr>
        <w:t xml:space="preserve">tronie propozycji zmiany </w:t>
      </w:r>
      <w:r w:rsidR="007D7BD2">
        <w:rPr>
          <w:color w:val="000000"/>
        </w:rPr>
        <w:br/>
      </w:r>
      <w:r w:rsidRPr="006555B1">
        <w:rPr>
          <w:color w:val="000000"/>
        </w:rPr>
        <w:t xml:space="preserve">w terminie </w:t>
      </w:r>
      <w:r>
        <w:rPr>
          <w:color w:val="000000"/>
        </w:rPr>
        <w:t xml:space="preserve">7 </w:t>
      </w:r>
      <w:r w:rsidRPr="006555B1">
        <w:rPr>
          <w:color w:val="000000"/>
        </w:rPr>
        <w:t>dni od dnia zaistnienia okoliczności będących podstawą zmiany.</w:t>
      </w:r>
    </w:p>
    <w:p w:rsidR="00E74786" w:rsidRDefault="00E74786" w:rsidP="00E74786">
      <w:pPr>
        <w:pStyle w:val="Akapitzlist"/>
        <w:numPr>
          <w:ilvl w:val="0"/>
          <w:numId w:val="26"/>
        </w:numPr>
        <w:autoSpaceDE w:val="0"/>
        <w:autoSpaceDN w:val="0"/>
        <w:adjustRightInd w:val="0"/>
        <w:ind w:left="426" w:hanging="426"/>
        <w:contextualSpacing/>
        <w:jc w:val="both"/>
        <w:rPr>
          <w:color w:val="000000"/>
        </w:rPr>
      </w:pPr>
      <w:r w:rsidRPr="002052DB">
        <w:rPr>
          <w:color w:val="000000"/>
        </w:rPr>
        <w:t xml:space="preserve">Wniosek o zmianę </w:t>
      </w:r>
      <w:r w:rsidR="007D7BD2">
        <w:rPr>
          <w:color w:val="000000"/>
        </w:rPr>
        <w:t>u</w:t>
      </w:r>
      <w:r w:rsidRPr="002052DB">
        <w:rPr>
          <w:color w:val="000000"/>
        </w:rPr>
        <w:t>mowy powinien zawierać co najmniej:</w:t>
      </w:r>
    </w:p>
    <w:p w:rsidR="00E74786" w:rsidRPr="002052DB" w:rsidRDefault="00E74786" w:rsidP="00E74786">
      <w:pPr>
        <w:pStyle w:val="Akapitzlist"/>
        <w:numPr>
          <w:ilvl w:val="0"/>
          <w:numId w:val="27"/>
        </w:numPr>
        <w:autoSpaceDE w:val="0"/>
        <w:autoSpaceDN w:val="0"/>
        <w:adjustRightInd w:val="0"/>
        <w:ind w:left="851" w:hanging="425"/>
        <w:contextualSpacing/>
        <w:jc w:val="both"/>
        <w:rPr>
          <w:color w:val="000000"/>
        </w:rPr>
      </w:pPr>
      <w:r w:rsidRPr="002052DB">
        <w:rPr>
          <w:color w:val="000000"/>
        </w:rPr>
        <w:t>zakres proponowanej zmiany,</w:t>
      </w:r>
    </w:p>
    <w:p w:rsidR="00E74786" w:rsidRPr="002052DB" w:rsidRDefault="00E74786" w:rsidP="00E74786">
      <w:pPr>
        <w:pStyle w:val="Akapitzlist"/>
        <w:numPr>
          <w:ilvl w:val="0"/>
          <w:numId w:val="27"/>
        </w:numPr>
        <w:autoSpaceDE w:val="0"/>
        <w:autoSpaceDN w:val="0"/>
        <w:adjustRightInd w:val="0"/>
        <w:ind w:left="851" w:hanging="425"/>
        <w:contextualSpacing/>
        <w:jc w:val="both"/>
        <w:rPr>
          <w:color w:val="000000"/>
        </w:rPr>
      </w:pPr>
      <w:r w:rsidRPr="002052DB">
        <w:rPr>
          <w:color w:val="000000"/>
        </w:rPr>
        <w:t>opis okoliczności faktycznych uprawniających do dokonania zmiany,</w:t>
      </w:r>
    </w:p>
    <w:p w:rsidR="00E74786" w:rsidRPr="002052DB" w:rsidRDefault="00E74786" w:rsidP="00E74786">
      <w:pPr>
        <w:pStyle w:val="Akapitzlist"/>
        <w:numPr>
          <w:ilvl w:val="0"/>
          <w:numId w:val="27"/>
        </w:numPr>
        <w:autoSpaceDE w:val="0"/>
        <w:autoSpaceDN w:val="0"/>
        <w:adjustRightInd w:val="0"/>
        <w:ind w:left="851" w:hanging="425"/>
        <w:contextualSpacing/>
        <w:jc w:val="both"/>
        <w:rPr>
          <w:color w:val="000000"/>
        </w:rPr>
      </w:pPr>
      <w:r w:rsidRPr="002052DB">
        <w:rPr>
          <w:color w:val="000000"/>
        </w:rPr>
        <w:t xml:space="preserve">podstawę dokonania zmiany, to jest podstawę prawną wynikającą z przepisów Ustawy lub postanowień </w:t>
      </w:r>
      <w:r w:rsidR="007D7BD2">
        <w:rPr>
          <w:color w:val="000000"/>
        </w:rPr>
        <w:t>u</w:t>
      </w:r>
      <w:r w:rsidRPr="002052DB">
        <w:rPr>
          <w:color w:val="000000"/>
        </w:rPr>
        <w:t>mowy,</w:t>
      </w:r>
    </w:p>
    <w:p w:rsidR="00E74786" w:rsidRPr="002052DB" w:rsidRDefault="00E74786" w:rsidP="00E74786">
      <w:pPr>
        <w:pStyle w:val="Akapitzlist"/>
        <w:numPr>
          <w:ilvl w:val="0"/>
          <w:numId w:val="27"/>
        </w:numPr>
        <w:autoSpaceDE w:val="0"/>
        <w:autoSpaceDN w:val="0"/>
        <w:adjustRightInd w:val="0"/>
        <w:ind w:left="851" w:hanging="425"/>
        <w:contextualSpacing/>
        <w:jc w:val="both"/>
        <w:rPr>
          <w:color w:val="000000"/>
        </w:rPr>
      </w:pPr>
      <w:r w:rsidRPr="002052DB">
        <w:rPr>
          <w:color w:val="000000"/>
        </w:rPr>
        <w:t xml:space="preserve">informacje i dowody potwierdzające, że zostały spełnione okoliczności uzasadniające dokonanie zmiany </w:t>
      </w:r>
      <w:r w:rsidR="007D7BD2">
        <w:rPr>
          <w:color w:val="000000"/>
        </w:rPr>
        <w:t>u</w:t>
      </w:r>
      <w:r w:rsidRPr="002052DB">
        <w:rPr>
          <w:color w:val="000000"/>
        </w:rPr>
        <w:t>mowy.</w:t>
      </w:r>
    </w:p>
    <w:p w:rsidR="00E74786" w:rsidRDefault="00E74786" w:rsidP="00E74786">
      <w:pPr>
        <w:pStyle w:val="Akapitzlist"/>
        <w:numPr>
          <w:ilvl w:val="0"/>
          <w:numId w:val="26"/>
        </w:numPr>
        <w:tabs>
          <w:tab w:val="left" w:pos="284"/>
        </w:tabs>
        <w:autoSpaceDE w:val="0"/>
        <w:autoSpaceDN w:val="0"/>
        <w:adjustRightInd w:val="0"/>
        <w:ind w:left="0" w:firstLine="0"/>
        <w:contextualSpacing/>
        <w:jc w:val="both"/>
        <w:rPr>
          <w:color w:val="000000"/>
        </w:rPr>
      </w:pPr>
      <w:r w:rsidRPr="002052DB">
        <w:rPr>
          <w:color w:val="000000"/>
        </w:rPr>
        <w:t>Dowodami, o których mowa powyżej, są wszelkie</w:t>
      </w:r>
      <w:r>
        <w:rPr>
          <w:color w:val="000000"/>
        </w:rPr>
        <w:t xml:space="preserve"> </w:t>
      </w:r>
      <w:r w:rsidRPr="002052DB">
        <w:rPr>
          <w:color w:val="000000"/>
        </w:rPr>
        <w:t>oświadczenia lub dokumenty, które uzasadniają dokonanie</w:t>
      </w:r>
      <w:r>
        <w:rPr>
          <w:color w:val="000000"/>
        </w:rPr>
        <w:t xml:space="preserve"> proponowanej zmiany, w tym w </w:t>
      </w:r>
      <w:r w:rsidRPr="002052DB">
        <w:rPr>
          <w:color w:val="000000"/>
        </w:rPr>
        <w:t>szczególności:</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oświadczenia lub dokumenty dotyczące nieobecności pracowników</w:t>
      </w:r>
      <w:r>
        <w:rPr>
          <w:color w:val="000000"/>
        </w:rPr>
        <w:t xml:space="preserve"> </w:t>
      </w:r>
      <w:r w:rsidRPr="002052DB">
        <w:rPr>
          <w:color w:val="000000"/>
        </w:rPr>
        <w:t>lub osób świadczących pracę za wynagrodzeniem na innej</w:t>
      </w:r>
      <w:r>
        <w:rPr>
          <w:color w:val="000000"/>
        </w:rPr>
        <w:t xml:space="preserve"> </w:t>
      </w:r>
      <w:r w:rsidRPr="002052DB">
        <w:rPr>
          <w:color w:val="000000"/>
        </w:rPr>
        <w:t>podstawie niż stosunek pracy, które uczestniczą lub mogłyby</w:t>
      </w:r>
      <w:r>
        <w:rPr>
          <w:color w:val="000000"/>
        </w:rPr>
        <w:t xml:space="preserve"> </w:t>
      </w:r>
      <w:r w:rsidRPr="002052DB">
        <w:rPr>
          <w:color w:val="000000"/>
        </w:rPr>
        <w:t>uczestniczyć w realizacji zamówienia,</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decyzje wydane przez Głównego Inspektora Sanitarnego lub</w:t>
      </w:r>
      <w:r>
        <w:rPr>
          <w:color w:val="000000"/>
        </w:rPr>
        <w:t xml:space="preserve"> </w:t>
      </w:r>
      <w:r w:rsidRPr="002052DB">
        <w:rPr>
          <w:color w:val="000000"/>
        </w:rPr>
        <w:t>działającego z jego upoważnienia państwowego wojewódzkiego</w:t>
      </w:r>
      <w:r>
        <w:rPr>
          <w:color w:val="000000"/>
        </w:rPr>
        <w:t xml:space="preserve"> </w:t>
      </w:r>
      <w:r w:rsidRPr="002052DB">
        <w:rPr>
          <w:color w:val="000000"/>
        </w:rPr>
        <w:t xml:space="preserve">inspektora sanitarnego, w związku </w:t>
      </w:r>
      <w:r w:rsidR="007D7BD2">
        <w:rPr>
          <w:color w:val="000000"/>
        </w:rPr>
        <w:br/>
      </w:r>
      <w:r w:rsidRPr="002052DB">
        <w:rPr>
          <w:color w:val="000000"/>
        </w:rPr>
        <w:t>z przeciwdziałaniem COVID-19,</w:t>
      </w:r>
      <w:r>
        <w:rPr>
          <w:color w:val="000000"/>
        </w:rPr>
        <w:t xml:space="preserve"> </w:t>
      </w:r>
      <w:r w:rsidRPr="002052DB">
        <w:rPr>
          <w:color w:val="000000"/>
        </w:rPr>
        <w:t>nakładające na wykonawcę obowiązek podjęcia określonych</w:t>
      </w:r>
      <w:r>
        <w:rPr>
          <w:color w:val="000000"/>
        </w:rPr>
        <w:t xml:space="preserve"> </w:t>
      </w:r>
      <w:r w:rsidRPr="002052DB">
        <w:rPr>
          <w:color w:val="000000"/>
        </w:rPr>
        <w:t>czynności zapobiegawczych lub kontrolnych,</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polecenia lub decyzje wydane przez wojewodów, ministra</w:t>
      </w:r>
      <w:r>
        <w:rPr>
          <w:color w:val="000000"/>
        </w:rPr>
        <w:t xml:space="preserve"> </w:t>
      </w:r>
      <w:r w:rsidRPr="002052DB">
        <w:rPr>
          <w:color w:val="000000"/>
        </w:rPr>
        <w:t>właściwego do spraw zdrowia lub Prezesa Rady Ministrów,</w:t>
      </w:r>
      <w:r>
        <w:rPr>
          <w:color w:val="000000"/>
        </w:rPr>
        <w:t xml:space="preserve"> </w:t>
      </w:r>
      <w:r w:rsidRPr="002052DB">
        <w:rPr>
          <w:color w:val="000000"/>
        </w:rPr>
        <w:t xml:space="preserve">związane z przeciwdziałaniem COVID-19, </w:t>
      </w:r>
      <w:r w:rsidR="007D7BD2">
        <w:rPr>
          <w:color w:val="000000"/>
        </w:rPr>
        <w:br/>
      </w:r>
      <w:r w:rsidRPr="002052DB">
        <w:rPr>
          <w:color w:val="000000"/>
        </w:rPr>
        <w:t>o których mowa w art.</w:t>
      </w:r>
      <w:r>
        <w:rPr>
          <w:color w:val="000000"/>
        </w:rPr>
        <w:t xml:space="preserve"> </w:t>
      </w:r>
      <w:r w:rsidRPr="002052DB">
        <w:rPr>
          <w:color w:val="000000"/>
        </w:rPr>
        <w:t>11 ust. 1–3 ustawy z dnia 2 marca 2020 r. o szczegól</w:t>
      </w:r>
      <w:r w:rsidRPr="002052DB">
        <w:rPr>
          <w:color w:val="000000"/>
        </w:rPr>
        <w:lastRenderedPageBreak/>
        <w:t>nych</w:t>
      </w:r>
      <w:r>
        <w:rPr>
          <w:color w:val="000000"/>
        </w:rPr>
        <w:t xml:space="preserve"> </w:t>
      </w:r>
      <w:r w:rsidRPr="002052DB">
        <w:rPr>
          <w:color w:val="000000"/>
        </w:rPr>
        <w:t>rozwiązaniach związanych z zapobieganiem, przeciwdziałaniem i</w:t>
      </w:r>
      <w:r>
        <w:rPr>
          <w:color w:val="000000"/>
        </w:rPr>
        <w:t xml:space="preserve"> </w:t>
      </w:r>
      <w:r w:rsidRPr="002052DB">
        <w:rPr>
          <w:color w:val="000000"/>
        </w:rPr>
        <w:t>zwalczaniem COVID-19, innych chorób zakaźnych oraz</w:t>
      </w:r>
      <w:r>
        <w:rPr>
          <w:color w:val="000000"/>
        </w:rPr>
        <w:t xml:space="preserve"> </w:t>
      </w:r>
      <w:r w:rsidRPr="002052DB">
        <w:rPr>
          <w:color w:val="000000"/>
        </w:rPr>
        <w:t>wywołanych nimi sytuacji kryzysowych (Dz. U. z 2020 r., poz. poz.</w:t>
      </w:r>
      <w:r>
        <w:rPr>
          <w:color w:val="000000"/>
        </w:rPr>
        <w:t xml:space="preserve"> </w:t>
      </w:r>
      <w:r w:rsidRPr="002052DB">
        <w:rPr>
          <w:color w:val="000000"/>
        </w:rPr>
        <w:t>374, ze zm.),</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analiza rynku potwierdzająca brak lub istotne ograniczenie</w:t>
      </w:r>
      <w:r>
        <w:rPr>
          <w:color w:val="000000"/>
        </w:rPr>
        <w:t xml:space="preserve"> </w:t>
      </w:r>
      <w:r w:rsidRPr="002052DB">
        <w:rPr>
          <w:color w:val="000000"/>
        </w:rPr>
        <w:t>dostępności materiałów, surowców, produktów lub sprzętu</w:t>
      </w:r>
      <w:r>
        <w:rPr>
          <w:color w:val="000000"/>
        </w:rPr>
        <w:t xml:space="preserve"> </w:t>
      </w:r>
      <w:r w:rsidRPr="002052DB">
        <w:rPr>
          <w:color w:val="000000"/>
        </w:rPr>
        <w:t xml:space="preserve">niezbędnych do wykonania </w:t>
      </w:r>
      <w:r w:rsidR="007D7BD2">
        <w:rPr>
          <w:color w:val="000000"/>
        </w:rPr>
        <w:t>u</w:t>
      </w:r>
      <w:r w:rsidRPr="002052DB">
        <w:rPr>
          <w:color w:val="000000"/>
        </w:rPr>
        <w:t>mowy,</w:t>
      </w:r>
      <w:r>
        <w:rPr>
          <w:color w:val="000000"/>
        </w:rPr>
        <w:t xml:space="preserve"> </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dokument potwierdzający obiektywne trudności w uzyskaniu</w:t>
      </w:r>
      <w:r>
        <w:rPr>
          <w:color w:val="000000"/>
        </w:rPr>
        <w:t xml:space="preserve"> </w:t>
      </w:r>
      <w:r w:rsidRPr="002052DB">
        <w:rPr>
          <w:color w:val="000000"/>
        </w:rPr>
        <w:t>materiałów, surowców, produktów lub sprzętu niezbędnych do</w:t>
      </w:r>
      <w:r>
        <w:rPr>
          <w:color w:val="000000"/>
        </w:rPr>
        <w:t xml:space="preserve"> </w:t>
      </w:r>
      <w:r w:rsidRPr="002052DB">
        <w:rPr>
          <w:color w:val="000000"/>
        </w:rPr>
        <w:t xml:space="preserve">wykonania </w:t>
      </w:r>
      <w:r w:rsidR="007D7BD2">
        <w:rPr>
          <w:color w:val="000000"/>
        </w:rPr>
        <w:t>u</w:t>
      </w:r>
      <w:r w:rsidRPr="002052DB">
        <w:rPr>
          <w:color w:val="000000"/>
        </w:rPr>
        <w:t>mowy, takie jak w szczególności oferty lub</w:t>
      </w:r>
      <w:r>
        <w:rPr>
          <w:color w:val="000000"/>
        </w:rPr>
        <w:t xml:space="preserve"> </w:t>
      </w:r>
      <w:r w:rsidRPr="002052DB">
        <w:rPr>
          <w:color w:val="000000"/>
        </w:rPr>
        <w:t>korespondencja z podmiotem trzecim (np. dystrybutorem,</w:t>
      </w:r>
      <w:r>
        <w:rPr>
          <w:color w:val="000000"/>
        </w:rPr>
        <w:t xml:space="preserve"> </w:t>
      </w:r>
      <w:r w:rsidRPr="002052DB">
        <w:rPr>
          <w:color w:val="000000"/>
        </w:rPr>
        <w:t>producentem, dostawcą, usługodawcą),</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dokument potwierdzający wystąpienie opóźnień w realizacji innych</w:t>
      </w:r>
      <w:r>
        <w:rPr>
          <w:color w:val="000000"/>
        </w:rPr>
        <w:t xml:space="preserve"> </w:t>
      </w:r>
      <w:r w:rsidRPr="002052DB">
        <w:rPr>
          <w:color w:val="000000"/>
        </w:rPr>
        <w:t xml:space="preserve">przedsięwzięć, które wpływają na termin realizacji </w:t>
      </w:r>
      <w:r w:rsidR="007D7BD2">
        <w:rPr>
          <w:color w:val="000000"/>
        </w:rPr>
        <w:t>u</w:t>
      </w:r>
      <w:r w:rsidRPr="002052DB">
        <w:rPr>
          <w:color w:val="000000"/>
        </w:rPr>
        <w:t>mowy lub</w:t>
      </w:r>
      <w:r>
        <w:rPr>
          <w:color w:val="000000"/>
        </w:rPr>
        <w:t xml:space="preserve"> </w:t>
      </w:r>
      <w:r w:rsidRPr="002052DB">
        <w:rPr>
          <w:color w:val="000000"/>
        </w:rPr>
        <w:t>poszczególnych świadczeń,</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dokument potwierdzający wystąpienie okoliczności, których Strony</w:t>
      </w:r>
      <w:r>
        <w:rPr>
          <w:color w:val="000000"/>
        </w:rPr>
        <w:t xml:space="preserve"> </w:t>
      </w:r>
      <w:r w:rsidRPr="002052DB">
        <w:rPr>
          <w:color w:val="000000"/>
        </w:rPr>
        <w:t xml:space="preserve">nie mogły przewidzieć przed zawarciem </w:t>
      </w:r>
      <w:r w:rsidR="007D7BD2">
        <w:rPr>
          <w:color w:val="000000"/>
        </w:rPr>
        <w:t>u</w:t>
      </w:r>
      <w:r w:rsidRPr="002052DB">
        <w:rPr>
          <w:color w:val="000000"/>
        </w:rPr>
        <w:t>mowy, a które wpływają</w:t>
      </w:r>
      <w:r>
        <w:rPr>
          <w:color w:val="000000"/>
        </w:rPr>
        <w:t xml:space="preserve"> </w:t>
      </w:r>
      <w:r w:rsidRPr="002052DB">
        <w:rPr>
          <w:color w:val="000000"/>
        </w:rPr>
        <w:t>na termin wykonania Umowy lub poszczególnych świadczeń,</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 xml:space="preserve">dokument potwierdzający, że dokonanie zmian przedmiotu </w:t>
      </w:r>
      <w:r w:rsidR="007D7BD2">
        <w:rPr>
          <w:color w:val="000000"/>
        </w:rPr>
        <w:t>u</w:t>
      </w:r>
      <w:r w:rsidRPr="002052DB">
        <w:rPr>
          <w:color w:val="000000"/>
        </w:rPr>
        <w:t>mowy</w:t>
      </w:r>
      <w:r>
        <w:rPr>
          <w:color w:val="000000"/>
        </w:rPr>
        <w:t xml:space="preserve"> </w:t>
      </w:r>
      <w:r w:rsidRPr="002052DB">
        <w:rPr>
          <w:color w:val="000000"/>
        </w:rPr>
        <w:t xml:space="preserve">ma wpływ na termin wykonania </w:t>
      </w:r>
      <w:r w:rsidR="007D7BD2">
        <w:rPr>
          <w:color w:val="000000"/>
        </w:rPr>
        <w:t>u</w:t>
      </w:r>
      <w:r w:rsidRPr="002052DB">
        <w:rPr>
          <w:color w:val="000000"/>
        </w:rPr>
        <w:t>mowy lub poszczególnych</w:t>
      </w:r>
      <w:r>
        <w:rPr>
          <w:color w:val="000000"/>
        </w:rPr>
        <w:t xml:space="preserve"> </w:t>
      </w:r>
      <w:r w:rsidRPr="002052DB">
        <w:rPr>
          <w:color w:val="000000"/>
        </w:rPr>
        <w:t>świadczeń,</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dokument potwierdzający zmianę kosztu Wykonawcy wynikającą ze</w:t>
      </w:r>
      <w:r>
        <w:rPr>
          <w:color w:val="000000"/>
        </w:rPr>
        <w:t xml:space="preserve"> </w:t>
      </w:r>
      <w:r w:rsidRPr="002052DB">
        <w:rPr>
          <w:color w:val="000000"/>
        </w:rPr>
        <w:t xml:space="preserve">zmiany przedmiotu lub terminu wykonania </w:t>
      </w:r>
      <w:r w:rsidR="007D7BD2">
        <w:rPr>
          <w:color w:val="000000"/>
        </w:rPr>
        <w:t>u</w:t>
      </w:r>
      <w:r w:rsidRPr="002052DB">
        <w:rPr>
          <w:color w:val="000000"/>
        </w:rPr>
        <w:t>mowy (np. oferty</w:t>
      </w:r>
      <w:r>
        <w:rPr>
          <w:color w:val="000000"/>
        </w:rPr>
        <w:t xml:space="preserve"> </w:t>
      </w:r>
      <w:r w:rsidRPr="002052DB">
        <w:rPr>
          <w:color w:val="000000"/>
        </w:rPr>
        <w:t>dostawców, usługodawców, dystrybutorów lub producentów</w:t>
      </w:r>
      <w:r>
        <w:rPr>
          <w:color w:val="000000"/>
        </w:rPr>
        <w:t xml:space="preserve"> </w:t>
      </w:r>
      <w:r w:rsidRPr="002052DB">
        <w:rPr>
          <w:color w:val="000000"/>
        </w:rPr>
        <w:t>sprzętu, lub innych podmiotów oferujących świadczenia, których</w:t>
      </w:r>
      <w:r>
        <w:rPr>
          <w:color w:val="000000"/>
        </w:rPr>
        <w:t xml:space="preserve"> </w:t>
      </w:r>
      <w:r w:rsidRPr="002052DB">
        <w:rPr>
          <w:color w:val="000000"/>
        </w:rPr>
        <w:t>nabycie stanie się niezbędne wskutek dokonania proponowanej</w:t>
      </w:r>
      <w:r>
        <w:rPr>
          <w:color w:val="000000"/>
        </w:rPr>
        <w:t xml:space="preserve"> </w:t>
      </w:r>
      <w:r w:rsidRPr="002052DB">
        <w:rPr>
          <w:color w:val="000000"/>
        </w:rPr>
        <w:t>zmiany),</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dokument potwierdzający konieczność uiszczenia dodatkowych</w:t>
      </w:r>
      <w:r>
        <w:rPr>
          <w:color w:val="000000"/>
        </w:rPr>
        <w:t xml:space="preserve"> </w:t>
      </w:r>
      <w:r w:rsidRPr="002052DB">
        <w:rPr>
          <w:color w:val="000000"/>
        </w:rPr>
        <w:t>danin publiczno-prawnych, opłat administracyjnych, sądowych itp.,</w:t>
      </w:r>
      <w:r>
        <w:rPr>
          <w:color w:val="000000"/>
        </w:rPr>
        <w:t xml:space="preserve"> </w:t>
      </w:r>
      <w:r w:rsidRPr="002052DB">
        <w:rPr>
          <w:color w:val="000000"/>
        </w:rPr>
        <w:t>które muszą zostać poniesione przez Wykonawcę w związku ze</w:t>
      </w:r>
      <w:r>
        <w:rPr>
          <w:color w:val="000000"/>
        </w:rPr>
        <w:t xml:space="preserve"> </w:t>
      </w:r>
      <w:r w:rsidRPr="002052DB">
        <w:rPr>
          <w:color w:val="000000"/>
        </w:rPr>
        <w:t xml:space="preserve">zmianą </w:t>
      </w:r>
      <w:r w:rsidR="007D7BD2">
        <w:rPr>
          <w:color w:val="000000"/>
        </w:rPr>
        <w:t>u</w:t>
      </w:r>
      <w:r w:rsidRPr="002052DB">
        <w:rPr>
          <w:color w:val="000000"/>
        </w:rPr>
        <w:t>mowy,</w:t>
      </w:r>
    </w:p>
    <w:p w:rsidR="00E74786" w:rsidRDefault="00E74786" w:rsidP="00C576AB">
      <w:pPr>
        <w:pStyle w:val="Akapitzlist"/>
        <w:numPr>
          <w:ilvl w:val="0"/>
          <w:numId w:val="28"/>
        </w:numPr>
        <w:autoSpaceDE w:val="0"/>
        <w:autoSpaceDN w:val="0"/>
        <w:adjustRightInd w:val="0"/>
        <w:ind w:left="709" w:hanging="425"/>
        <w:contextualSpacing/>
        <w:jc w:val="both"/>
        <w:rPr>
          <w:color w:val="000000"/>
        </w:rPr>
      </w:pPr>
      <w:r w:rsidRPr="002052DB">
        <w:rPr>
          <w:color w:val="000000"/>
        </w:rPr>
        <w:t>innych okoliczności, które uniemożliwiają bądź w istotnym stopniu</w:t>
      </w:r>
      <w:r>
        <w:rPr>
          <w:color w:val="000000"/>
        </w:rPr>
        <w:t xml:space="preserve"> </w:t>
      </w:r>
      <w:r w:rsidRPr="002052DB">
        <w:rPr>
          <w:color w:val="000000"/>
        </w:rPr>
        <w:t xml:space="preserve">ograniczają możliwość wykonania </w:t>
      </w:r>
      <w:r w:rsidR="007D7BD2">
        <w:rPr>
          <w:color w:val="000000"/>
        </w:rPr>
        <w:t>u</w:t>
      </w:r>
      <w:r w:rsidRPr="002052DB">
        <w:rPr>
          <w:color w:val="000000"/>
        </w:rPr>
        <w:t>mowy.</w:t>
      </w:r>
    </w:p>
    <w:p w:rsidR="00E74786" w:rsidRDefault="00E74786" w:rsidP="007D7BD2">
      <w:pPr>
        <w:pStyle w:val="Akapitzlist"/>
        <w:numPr>
          <w:ilvl w:val="0"/>
          <w:numId w:val="26"/>
        </w:numPr>
        <w:tabs>
          <w:tab w:val="left" w:pos="284"/>
        </w:tabs>
        <w:autoSpaceDE w:val="0"/>
        <w:autoSpaceDN w:val="0"/>
        <w:adjustRightInd w:val="0"/>
        <w:ind w:left="0" w:firstLine="0"/>
        <w:contextualSpacing/>
        <w:jc w:val="both"/>
        <w:rPr>
          <w:color w:val="000000"/>
        </w:rPr>
      </w:pPr>
      <w:r w:rsidRPr="002052DB">
        <w:rPr>
          <w:color w:val="000000"/>
        </w:rPr>
        <w:t xml:space="preserve">Strona wnioskująca o zmianę terminu wykonania </w:t>
      </w:r>
      <w:r w:rsidR="007D7BD2">
        <w:rPr>
          <w:color w:val="000000"/>
        </w:rPr>
        <w:t>u</w:t>
      </w:r>
      <w:r w:rsidRPr="002052DB">
        <w:rPr>
          <w:color w:val="000000"/>
        </w:rPr>
        <w:t>mowy lub</w:t>
      </w:r>
      <w:r>
        <w:rPr>
          <w:color w:val="000000"/>
        </w:rPr>
        <w:t xml:space="preserve"> </w:t>
      </w:r>
      <w:r w:rsidRPr="002052DB">
        <w:rPr>
          <w:color w:val="000000"/>
        </w:rPr>
        <w:t>poszczególnych świadczeń zobowiązana jest do wykazania, że ze</w:t>
      </w:r>
      <w:r>
        <w:rPr>
          <w:color w:val="000000"/>
        </w:rPr>
        <w:t xml:space="preserve"> </w:t>
      </w:r>
      <w:r w:rsidRPr="002052DB">
        <w:rPr>
          <w:color w:val="000000"/>
        </w:rPr>
        <w:t>względu na zaistniałe okoliczności – uprawniające do dokonania</w:t>
      </w:r>
      <w:r>
        <w:rPr>
          <w:color w:val="000000"/>
        </w:rPr>
        <w:t xml:space="preserve"> </w:t>
      </w:r>
      <w:r w:rsidRPr="002052DB">
        <w:rPr>
          <w:color w:val="000000"/>
        </w:rPr>
        <w:t>zmiany – dochowanie pierwotnego terminu jest niemożliwe.</w:t>
      </w:r>
    </w:p>
    <w:p w:rsidR="00E74786" w:rsidRDefault="00E74786" w:rsidP="007D7BD2">
      <w:pPr>
        <w:pStyle w:val="Akapitzlist"/>
        <w:numPr>
          <w:ilvl w:val="0"/>
          <w:numId w:val="26"/>
        </w:numPr>
        <w:tabs>
          <w:tab w:val="left" w:pos="284"/>
        </w:tabs>
        <w:autoSpaceDE w:val="0"/>
        <w:autoSpaceDN w:val="0"/>
        <w:adjustRightInd w:val="0"/>
        <w:ind w:left="0" w:firstLine="0"/>
        <w:contextualSpacing/>
        <w:jc w:val="both"/>
        <w:rPr>
          <w:color w:val="000000"/>
        </w:rPr>
      </w:pPr>
      <w:r w:rsidRPr="002052DB">
        <w:rPr>
          <w:color w:val="000000"/>
        </w:rPr>
        <w:t xml:space="preserve">W przypadku złożenia wniosku o zmianę druga </w:t>
      </w:r>
      <w:r w:rsidR="007D7BD2">
        <w:rPr>
          <w:color w:val="000000"/>
        </w:rPr>
        <w:t>s</w:t>
      </w:r>
      <w:r w:rsidRPr="002052DB">
        <w:rPr>
          <w:color w:val="000000"/>
        </w:rPr>
        <w:t>trona jest</w:t>
      </w:r>
      <w:r>
        <w:rPr>
          <w:color w:val="000000"/>
        </w:rPr>
        <w:t xml:space="preserve"> </w:t>
      </w:r>
      <w:r w:rsidRPr="002052DB">
        <w:rPr>
          <w:color w:val="000000"/>
        </w:rPr>
        <w:t xml:space="preserve">zobowiązana w terminie </w:t>
      </w:r>
      <w:r>
        <w:rPr>
          <w:color w:val="000000"/>
        </w:rPr>
        <w:t>10</w:t>
      </w:r>
      <w:r w:rsidRPr="002052DB">
        <w:rPr>
          <w:color w:val="000000"/>
        </w:rPr>
        <w:t xml:space="preserve"> dni od dnia otrzymania wniosku do</w:t>
      </w:r>
      <w:r>
        <w:rPr>
          <w:color w:val="000000"/>
        </w:rPr>
        <w:t xml:space="preserve"> </w:t>
      </w:r>
      <w:r w:rsidRPr="002052DB">
        <w:rPr>
          <w:color w:val="000000"/>
        </w:rPr>
        <w:t xml:space="preserve">ustosunkowania się do niego. Przede wszystkim druga </w:t>
      </w:r>
      <w:r w:rsidR="007D7BD2">
        <w:rPr>
          <w:color w:val="000000"/>
        </w:rPr>
        <w:t>s</w:t>
      </w:r>
      <w:r w:rsidRPr="002052DB">
        <w:rPr>
          <w:color w:val="000000"/>
        </w:rPr>
        <w:t>trona</w:t>
      </w:r>
      <w:r>
        <w:rPr>
          <w:color w:val="000000"/>
        </w:rPr>
        <w:t xml:space="preserve"> </w:t>
      </w:r>
      <w:r w:rsidRPr="002052DB">
        <w:rPr>
          <w:color w:val="000000"/>
        </w:rPr>
        <w:t>może:</w:t>
      </w:r>
    </w:p>
    <w:p w:rsidR="00E74786" w:rsidRDefault="00E74786" w:rsidP="007D7BD2">
      <w:pPr>
        <w:pStyle w:val="Akapitzlist"/>
        <w:numPr>
          <w:ilvl w:val="0"/>
          <w:numId w:val="29"/>
        </w:numPr>
        <w:autoSpaceDE w:val="0"/>
        <w:autoSpaceDN w:val="0"/>
        <w:adjustRightInd w:val="0"/>
        <w:ind w:left="851" w:hanging="426"/>
        <w:contextualSpacing/>
        <w:jc w:val="both"/>
        <w:rPr>
          <w:color w:val="000000"/>
        </w:rPr>
      </w:pPr>
      <w:r w:rsidRPr="002052DB">
        <w:rPr>
          <w:color w:val="000000"/>
        </w:rPr>
        <w:lastRenderedPageBreak/>
        <w:t>zaakceptować wniosek o zmianę,</w:t>
      </w:r>
    </w:p>
    <w:p w:rsidR="00E74786" w:rsidRDefault="00E74786" w:rsidP="007D7BD2">
      <w:pPr>
        <w:pStyle w:val="Akapitzlist"/>
        <w:numPr>
          <w:ilvl w:val="0"/>
          <w:numId w:val="29"/>
        </w:numPr>
        <w:autoSpaceDE w:val="0"/>
        <w:autoSpaceDN w:val="0"/>
        <w:adjustRightInd w:val="0"/>
        <w:ind w:left="851" w:hanging="426"/>
        <w:contextualSpacing/>
        <w:jc w:val="both"/>
        <w:rPr>
          <w:color w:val="000000"/>
        </w:rPr>
      </w:pPr>
      <w:r w:rsidRPr="002052DB">
        <w:rPr>
          <w:color w:val="000000"/>
        </w:rPr>
        <w:t xml:space="preserve">wezwać </w:t>
      </w:r>
      <w:r w:rsidR="007D7BD2">
        <w:rPr>
          <w:color w:val="000000"/>
        </w:rPr>
        <w:t>s</w:t>
      </w:r>
      <w:r w:rsidRPr="002052DB">
        <w:rPr>
          <w:color w:val="000000"/>
        </w:rPr>
        <w:t>tronę wnioskującą o zmianę do uzupełnienia wniosku lub</w:t>
      </w:r>
    </w:p>
    <w:p w:rsidR="00E74786" w:rsidRDefault="00E74786" w:rsidP="007D7BD2">
      <w:pPr>
        <w:pStyle w:val="Akapitzlist"/>
        <w:numPr>
          <w:ilvl w:val="0"/>
          <w:numId w:val="29"/>
        </w:numPr>
        <w:autoSpaceDE w:val="0"/>
        <w:autoSpaceDN w:val="0"/>
        <w:adjustRightInd w:val="0"/>
        <w:ind w:left="851" w:hanging="425"/>
        <w:contextualSpacing/>
        <w:jc w:val="both"/>
        <w:rPr>
          <w:color w:val="000000"/>
        </w:rPr>
      </w:pPr>
      <w:r w:rsidRPr="002052DB">
        <w:rPr>
          <w:color w:val="000000"/>
        </w:rPr>
        <w:t>przedstawienia dodatkowych wyjaśnień wraz ze stosownym</w:t>
      </w:r>
      <w:r>
        <w:rPr>
          <w:color w:val="000000"/>
        </w:rPr>
        <w:t xml:space="preserve"> </w:t>
      </w:r>
      <w:r w:rsidRPr="002052DB">
        <w:rPr>
          <w:color w:val="000000"/>
        </w:rPr>
        <w:t>uzasadnieniem takiego wezwania,</w:t>
      </w:r>
    </w:p>
    <w:p w:rsidR="00E74786" w:rsidRDefault="00E74786" w:rsidP="007D7BD2">
      <w:pPr>
        <w:pStyle w:val="Akapitzlist"/>
        <w:numPr>
          <w:ilvl w:val="0"/>
          <w:numId w:val="29"/>
        </w:numPr>
        <w:autoSpaceDE w:val="0"/>
        <w:autoSpaceDN w:val="0"/>
        <w:adjustRightInd w:val="0"/>
        <w:ind w:left="851" w:hanging="425"/>
        <w:contextualSpacing/>
        <w:jc w:val="both"/>
        <w:rPr>
          <w:color w:val="000000"/>
        </w:rPr>
      </w:pPr>
      <w:r w:rsidRPr="002052DB">
        <w:rPr>
          <w:color w:val="000000"/>
        </w:rPr>
        <w:t>zaproponować podjęcie negocjacji treści umowy w zakresie</w:t>
      </w:r>
      <w:r>
        <w:rPr>
          <w:color w:val="000000"/>
        </w:rPr>
        <w:t xml:space="preserve"> </w:t>
      </w:r>
      <w:r w:rsidRPr="002052DB">
        <w:rPr>
          <w:color w:val="000000"/>
        </w:rPr>
        <w:t>wnioskowanej zmiany,</w:t>
      </w:r>
    </w:p>
    <w:p w:rsidR="00E74786" w:rsidRDefault="00E74786" w:rsidP="007D7BD2">
      <w:pPr>
        <w:pStyle w:val="Akapitzlist"/>
        <w:numPr>
          <w:ilvl w:val="0"/>
          <w:numId w:val="29"/>
        </w:numPr>
        <w:autoSpaceDE w:val="0"/>
        <w:autoSpaceDN w:val="0"/>
        <w:adjustRightInd w:val="0"/>
        <w:ind w:left="851" w:hanging="425"/>
        <w:contextualSpacing/>
        <w:jc w:val="both"/>
        <w:rPr>
          <w:color w:val="000000"/>
        </w:rPr>
      </w:pPr>
      <w:r w:rsidRPr="002052DB">
        <w:rPr>
          <w:color w:val="000000"/>
        </w:rPr>
        <w:t>odrzucić wniosek o zmianę. Odrzucenie wniosku o zmianę</w:t>
      </w:r>
      <w:r>
        <w:rPr>
          <w:color w:val="000000"/>
        </w:rPr>
        <w:t xml:space="preserve"> </w:t>
      </w:r>
      <w:r w:rsidRPr="002052DB">
        <w:rPr>
          <w:color w:val="000000"/>
        </w:rPr>
        <w:t>powinno zawierać uzasadnienie.</w:t>
      </w:r>
    </w:p>
    <w:p w:rsidR="00E74786" w:rsidRDefault="00E74786" w:rsidP="007D7BD2">
      <w:pPr>
        <w:pStyle w:val="Akapitzlist"/>
        <w:numPr>
          <w:ilvl w:val="0"/>
          <w:numId w:val="26"/>
        </w:numPr>
        <w:tabs>
          <w:tab w:val="left" w:pos="142"/>
          <w:tab w:val="left" w:pos="284"/>
        </w:tabs>
        <w:autoSpaceDE w:val="0"/>
        <w:autoSpaceDN w:val="0"/>
        <w:adjustRightInd w:val="0"/>
        <w:ind w:left="0" w:firstLine="0"/>
        <w:contextualSpacing/>
        <w:jc w:val="both"/>
        <w:rPr>
          <w:color w:val="000000"/>
        </w:rPr>
      </w:pPr>
      <w:r>
        <w:rPr>
          <w:color w:val="000000"/>
        </w:rPr>
        <w:t xml:space="preserve">Zmiana </w:t>
      </w:r>
      <w:r w:rsidR="007D7BD2">
        <w:rPr>
          <w:color w:val="000000"/>
        </w:rPr>
        <w:t>u</w:t>
      </w:r>
      <w:r>
        <w:rPr>
          <w:color w:val="000000"/>
        </w:rPr>
        <w:t>mowy wymaga formy pisemnej pod r</w:t>
      </w:r>
      <w:r w:rsidRPr="002052DB">
        <w:rPr>
          <w:color w:val="000000"/>
        </w:rPr>
        <w:t>ygorem</w:t>
      </w:r>
      <w:r>
        <w:rPr>
          <w:color w:val="000000"/>
        </w:rPr>
        <w:t xml:space="preserve"> </w:t>
      </w:r>
      <w:r w:rsidRPr="002052DB">
        <w:rPr>
          <w:color w:val="000000"/>
        </w:rPr>
        <w:t>nieważności.</w:t>
      </w:r>
    </w:p>
    <w:p w:rsidR="00E74786" w:rsidRDefault="00E74786" w:rsidP="007D7BD2">
      <w:pPr>
        <w:pStyle w:val="Akapitzlist"/>
        <w:numPr>
          <w:ilvl w:val="0"/>
          <w:numId w:val="26"/>
        </w:numPr>
        <w:tabs>
          <w:tab w:val="left" w:pos="142"/>
          <w:tab w:val="left" w:pos="284"/>
        </w:tabs>
        <w:autoSpaceDE w:val="0"/>
        <w:autoSpaceDN w:val="0"/>
        <w:adjustRightInd w:val="0"/>
        <w:ind w:left="0" w:firstLine="0"/>
        <w:contextualSpacing/>
        <w:jc w:val="both"/>
        <w:rPr>
          <w:color w:val="000000"/>
        </w:rPr>
      </w:pPr>
      <w:r w:rsidRPr="002052DB">
        <w:rPr>
          <w:color w:val="000000"/>
        </w:rPr>
        <w:t xml:space="preserve">Z negocjacji treści zmiany umowy </w:t>
      </w:r>
      <w:r w:rsidR="007D7BD2">
        <w:rPr>
          <w:color w:val="000000"/>
        </w:rPr>
        <w:t>s</w:t>
      </w:r>
      <w:r w:rsidRPr="002052DB">
        <w:rPr>
          <w:color w:val="000000"/>
        </w:rPr>
        <w:t>trony sporządzają notatkę</w:t>
      </w:r>
      <w:r>
        <w:rPr>
          <w:color w:val="000000"/>
        </w:rPr>
        <w:t xml:space="preserve"> </w:t>
      </w:r>
      <w:r w:rsidRPr="002052DB">
        <w:rPr>
          <w:color w:val="000000"/>
        </w:rPr>
        <w:t>przedstawiającą przebieg spotkania i jego ustalenia.</w:t>
      </w:r>
    </w:p>
    <w:p w:rsidR="00E74786" w:rsidRPr="00C84DBE" w:rsidRDefault="00E74786" w:rsidP="007D7BD2">
      <w:pPr>
        <w:pStyle w:val="Akapitzlist"/>
        <w:numPr>
          <w:ilvl w:val="0"/>
          <w:numId w:val="26"/>
        </w:numPr>
        <w:tabs>
          <w:tab w:val="left" w:pos="142"/>
          <w:tab w:val="left" w:pos="284"/>
          <w:tab w:val="left" w:pos="426"/>
        </w:tabs>
        <w:autoSpaceDE w:val="0"/>
        <w:autoSpaceDN w:val="0"/>
        <w:adjustRightInd w:val="0"/>
        <w:ind w:left="0" w:firstLine="0"/>
        <w:contextualSpacing/>
        <w:jc w:val="both"/>
        <w:rPr>
          <w:color w:val="000000"/>
        </w:rPr>
      </w:pPr>
      <w:r w:rsidRPr="002052DB">
        <w:rPr>
          <w:color w:val="000000"/>
        </w:rPr>
        <w:t xml:space="preserve">W przypadku sporu pomiędzy </w:t>
      </w:r>
      <w:r w:rsidR="007D7BD2">
        <w:rPr>
          <w:color w:val="000000"/>
        </w:rPr>
        <w:t>s</w:t>
      </w:r>
      <w:r w:rsidRPr="002052DB">
        <w:rPr>
          <w:color w:val="000000"/>
        </w:rPr>
        <w:t>tronami co do treści wniosku o</w:t>
      </w:r>
      <w:r>
        <w:rPr>
          <w:color w:val="000000"/>
        </w:rPr>
        <w:t xml:space="preserve"> </w:t>
      </w:r>
      <w:r w:rsidRPr="002052DB">
        <w:rPr>
          <w:color w:val="000000"/>
        </w:rPr>
        <w:t>zmianę lub zasadności jej dokonania – w szczególności w</w:t>
      </w:r>
      <w:r>
        <w:rPr>
          <w:color w:val="000000"/>
        </w:rPr>
        <w:t xml:space="preserve"> </w:t>
      </w:r>
      <w:r w:rsidRPr="002052DB">
        <w:rPr>
          <w:color w:val="000000"/>
        </w:rPr>
        <w:t>odniesieniu do wpływu okoliczności będących podstawą do</w:t>
      </w:r>
      <w:r>
        <w:rPr>
          <w:color w:val="000000"/>
        </w:rPr>
        <w:t xml:space="preserve"> </w:t>
      </w:r>
      <w:r w:rsidRPr="002052DB">
        <w:rPr>
          <w:color w:val="000000"/>
        </w:rPr>
        <w:t xml:space="preserve">zmiany na realizację </w:t>
      </w:r>
      <w:r w:rsidR="007D7BD2">
        <w:rPr>
          <w:color w:val="000000"/>
        </w:rPr>
        <w:t>u</w:t>
      </w:r>
      <w:r w:rsidRPr="002052DB">
        <w:rPr>
          <w:color w:val="000000"/>
        </w:rPr>
        <w:t xml:space="preserve">mowy – </w:t>
      </w:r>
      <w:r w:rsidR="007D7BD2">
        <w:rPr>
          <w:color w:val="000000"/>
        </w:rPr>
        <w:t>s</w:t>
      </w:r>
      <w:r w:rsidRPr="002052DB">
        <w:rPr>
          <w:color w:val="000000"/>
        </w:rPr>
        <w:t>trony mogą powołać eksperta lub</w:t>
      </w:r>
      <w:r>
        <w:rPr>
          <w:color w:val="000000"/>
        </w:rPr>
        <w:t xml:space="preserve"> </w:t>
      </w:r>
      <w:r w:rsidRPr="002052DB">
        <w:rPr>
          <w:color w:val="000000"/>
        </w:rPr>
        <w:t>zespół ekspertów w celu uzyskania niezależnej opinii na temat</w:t>
      </w:r>
      <w:r>
        <w:rPr>
          <w:color w:val="000000"/>
        </w:rPr>
        <w:t xml:space="preserve"> </w:t>
      </w:r>
      <w:r w:rsidRPr="002052DB">
        <w:rPr>
          <w:color w:val="000000"/>
        </w:rPr>
        <w:t>spornych zagadnień. Ekspert lub zespół ekspertów jest</w:t>
      </w:r>
      <w:r>
        <w:rPr>
          <w:color w:val="000000"/>
        </w:rPr>
        <w:t xml:space="preserve"> </w:t>
      </w:r>
      <w:r w:rsidRPr="002052DB">
        <w:rPr>
          <w:color w:val="000000"/>
        </w:rPr>
        <w:t>powoływany za zgodą Zamawiającego i Wykonawcy. Koszt opinii</w:t>
      </w:r>
      <w:r>
        <w:rPr>
          <w:color w:val="000000"/>
        </w:rPr>
        <w:t xml:space="preserve"> </w:t>
      </w:r>
      <w:r w:rsidRPr="002052DB">
        <w:rPr>
          <w:color w:val="000000"/>
        </w:rPr>
        <w:t xml:space="preserve">eksperta lub zespołu ekspertów ponosi </w:t>
      </w:r>
      <w:r w:rsidR="007D7BD2">
        <w:rPr>
          <w:color w:val="000000"/>
        </w:rPr>
        <w:t>s</w:t>
      </w:r>
      <w:r w:rsidRPr="002052DB">
        <w:rPr>
          <w:color w:val="000000"/>
        </w:rPr>
        <w:t>trona wnioskująca o</w:t>
      </w:r>
      <w:r>
        <w:rPr>
          <w:color w:val="000000"/>
        </w:rPr>
        <w:t xml:space="preserve"> </w:t>
      </w:r>
      <w:r w:rsidRPr="002052DB">
        <w:rPr>
          <w:color w:val="000000"/>
        </w:rPr>
        <w:t>zmianę</w:t>
      </w:r>
      <w:r>
        <w:rPr>
          <w:color w:val="000000"/>
        </w:rPr>
        <w:t>, chyba że z </w:t>
      </w:r>
      <w:r w:rsidRPr="002052DB">
        <w:rPr>
          <w:color w:val="000000"/>
        </w:rPr>
        <w:t>treści opinii wynikać będzie jednoznacznie, że</w:t>
      </w:r>
      <w:r>
        <w:rPr>
          <w:color w:val="000000"/>
        </w:rPr>
        <w:t xml:space="preserve"> </w:t>
      </w:r>
      <w:r w:rsidRPr="002052DB">
        <w:rPr>
          <w:color w:val="000000"/>
        </w:rPr>
        <w:t>s</w:t>
      </w:r>
      <w:r>
        <w:rPr>
          <w:color w:val="000000"/>
        </w:rPr>
        <w:t xml:space="preserve">tanowisko </w:t>
      </w:r>
      <w:r w:rsidR="007D7BD2">
        <w:rPr>
          <w:color w:val="000000"/>
        </w:rPr>
        <w:t>s</w:t>
      </w:r>
      <w:r>
        <w:rPr>
          <w:color w:val="000000"/>
        </w:rPr>
        <w:t>trony wnioskującej o </w:t>
      </w:r>
      <w:r w:rsidRPr="002052DB">
        <w:rPr>
          <w:color w:val="000000"/>
        </w:rPr>
        <w:t>zmianę umowy było prawidłowe</w:t>
      </w:r>
      <w:r>
        <w:rPr>
          <w:color w:val="000000"/>
        </w:rPr>
        <w:t xml:space="preserve"> </w:t>
      </w:r>
      <w:r w:rsidRPr="002052DB">
        <w:rPr>
          <w:color w:val="000000"/>
        </w:rPr>
        <w:t xml:space="preserve">– </w:t>
      </w:r>
      <w:r w:rsidR="007D7BD2">
        <w:rPr>
          <w:color w:val="000000"/>
        </w:rPr>
        <w:br/>
      </w:r>
      <w:r w:rsidRPr="002052DB">
        <w:rPr>
          <w:color w:val="000000"/>
        </w:rPr>
        <w:t xml:space="preserve">w takim przypadku koszty opinii ponosi druga </w:t>
      </w:r>
      <w:r w:rsidR="007D7BD2">
        <w:rPr>
          <w:color w:val="000000"/>
        </w:rPr>
        <w:t>s</w:t>
      </w:r>
      <w:r w:rsidRPr="002052DB">
        <w:rPr>
          <w:color w:val="000000"/>
        </w:rPr>
        <w:t>trona. Koszty</w:t>
      </w:r>
      <w:r>
        <w:rPr>
          <w:color w:val="000000"/>
        </w:rPr>
        <w:t xml:space="preserve"> </w:t>
      </w:r>
      <w:r w:rsidRPr="002052DB">
        <w:rPr>
          <w:color w:val="000000"/>
        </w:rPr>
        <w:t>związane z opinią eksperta lub zespołu ekspertów nie uprawniają</w:t>
      </w:r>
      <w:r>
        <w:rPr>
          <w:color w:val="000000"/>
        </w:rPr>
        <w:t xml:space="preserve"> </w:t>
      </w:r>
      <w:r w:rsidRPr="002052DB">
        <w:rPr>
          <w:color w:val="000000"/>
        </w:rPr>
        <w:t xml:space="preserve">do zmiany wynagrodzenia </w:t>
      </w:r>
      <w:r w:rsidR="007D7BD2">
        <w:rPr>
          <w:color w:val="000000"/>
        </w:rPr>
        <w:t>u</w:t>
      </w:r>
      <w:r w:rsidRPr="002052DB">
        <w:rPr>
          <w:color w:val="000000"/>
        </w:rPr>
        <w:t>mowy.</w:t>
      </w:r>
    </w:p>
    <w:p w:rsidR="00301916" w:rsidRDefault="00301916">
      <w:pPr>
        <w:pStyle w:val="Tekstpodstawowy"/>
        <w:tabs>
          <w:tab w:val="left" w:pos="6075"/>
        </w:tabs>
        <w:spacing w:line="276" w:lineRule="auto"/>
        <w:rPr>
          <w:rFonts w:ascii="Times New Roman" w:hAnsi="Times New Roman" w:cs="Times New Roman"/>
        </w:rPr>
      </w:pPr>
    </w:p>
    <w:p w:rsidR="00301916" w:rsidRDefault="0026724F">
      <w:pPr>
        <w:spacing w:line="276" w:lineRule="auto"/>
        <w:jc w:val="center"/>
        <w:rPr>
          <w:b/>
          <w:bCs/>
        </w:rPr>
      </w:pPr>
      <w:r>
        <w:rPr>
          <w:b/>
          <w:bCs/>
        </w:rPr>
        <w:t>§ 1</w:t>
      </w:r>
      <w:r w:rsidR="00E74786">
        <w:rPr>
          <w:b/>
          <w:bCs/>
        </w:rPr>
        <w:t>7</w:t>
      </w:r>
      <w:r>
        <w:rPr>
          <w:b/>
          <w:bCs/>
        </w:rPr>
        <w:t>.</w:t>
      </w:r>
    </w:p>
    <w:p w:rsidR="00301916" w:rsidRDefault="0026724F">
      <w:pPr>
        <w:spacing w:line="276" w:lineRule="auto"/>
        <w:jc w:val="center"/>
        <w:rPr>
          <w:b/>
          <w:bCs/>
        </w:rPr>
      </w:pPr>
      <w:r>
        <w:rPr>
          <w:b/>
          <w:bCs/>
        </w:rPr>
        <w:t xml:space="preserve">Odstąpienie od umowy </w:t>
      </w:r>
    </w:p>
    <w:p w:rsidR="00301916" w:rsidRDefault="00301916">
      <w:pPr>
        <w:spacing w:line="276" w:lineRule="auto"/>
        <w:jc w:val="center"/>
        <w:rPr>
          <w:b/>
          <w:bCs/>
          <w:sz w:val="16"/>
        </w:rPr>
      </w:pPr>
    </w:p>
    <w:p w:rsidR="00301916" w:rsidRDefault="0026724F">
      <w:pPr>
        <w:pStyle w:val="WW-Tekstpodstawowy2"/>
        <w:spacing w:line="276" w:lineRule="auto"/>
        <w:rPr>
          <w:rFonts w:ascii="Times New Roman" w:hAnsi="Times New Roman" w:cs="Times New Roman"/>
          <w:b w:val="0"/>
          <w:bCs w:val="0"/>
        </w:rPr>
      </w:pPr>
      <w:r>
        <w:rPr>
          <w:rFonts w:ascii="Times New Roman" w:hAnsi="Times New Roman" w:cs="Times New Roman"/>
        </w:rPr>
        <w:t>1.</w:t>
      </w:r>
      <w:r>
        <w:rPr>
          <w:rFonts w:ascii="Times New Roman" w:hAnsi="Times New Roman" w:cs="Times New Roman"/>
          <w:b w:val="0"/>
          <w:bCs w:val="0"/>
        </w:rPr>
        <w:t xml:space="preserve"> Oprócz przypadków określonych w ustawie - Kodeks cywilny </w:t>
      </w:r>
      <w:r w:rsidR="007734D6">
        <w:rPr>
          <w:rFonts w:ascii="Times New Roman" w:hAnsi="Times New Roman" w:cs="Times New Roman"/>
          <w:b w:val="0"/>
          <w:bCs w:val="0"/>
        </w:rPr>
        <w:t xml:space="preserve">oraz ustawie Prawo zamówień publicznych </w:t>
      </w:r>
      <w:r>
        <w:rPr>
          <w:rFonts w:ascii="Times New Roman" w:hAnsi="Times New Roman" w:cs="Times New Roman"/>
          <w:b w:val="0"/>
          <w:bCs w:val="0"/>
        </w:rPr>
        <w:t>stronom przysługuje prawo odstąpienia od umowy w następujących przypadkach:</w:t>
      </w:r>
    </w:p>
    <w:p w:rsidR="00301916" w:rsidRDefault="0026724F">
      <w:pPr>
        <w:spacing w:line="276" w:lineRule="auto"/>
        <w:ind w:left="567" w:hanging="283"/>
        <w:jc w:val="both"/>
      </w:pPr>
      <w:r>
        <w:t>1) Zamawiającemu przysługuje prawo odstąpienia od umowy w przypadku, gdy:</w:t>
      </w:r>
    </w:p>
    <w:p w:rsidR="00301916" w:rsidRDefault="0026724F">
      <w:pPr>
        <w:spacing w:line="276" w:lineRule="auto"/>
        <w:ind w:left="1134" w:hanging="567"/>
        <w:jc w:val="both"/>
      </w:pPr>
      <w:r>
        <w:t>a)</w:t>
      </w:r>
      <w:r>
        <w:rPr>
          <w:b/>
          <w:bCs/>
        </w:rPr>
        <w:t xml:space="preserve"> </w:t>
      </w:r>
      <w:r>
        <w:t xml:space="preserve">   wystąpi istotna zmiana okoliczności powodująca, że wykonanie umowy nie leży </w:t>
      </w:r>
      <w:r>
        <w:br/>
      </w:r>
      <w:r>
        <w:lastRenderedPageBreak/>
        <w:t xml:space="preserve">w interesie publicznym, </w:t>
      </w:r>
      <w:r w:rsidR="006D6834">
        <w:t xml:space="preserve">czego nie można było przewidzieć w chwili zawarcia umowy, </w:t>
      </w:r>
      <w:r>
        <w:t>w szczególności Zamawiający nie pozyska planowanych środków zew</w:t>
      </w:r>
      <w:r w:rsidR="006D6834">
        <w:t>n</w:t>
      </w:r>
      <w:r w:rsidR="006A4A7D">
        <w:t>ętrznych na realizację zadania,</w:t>
      </w:r>
    </w:p>
    <w:p w:rsidR="00301916" w:rsidRDefault="0026724F">
      <w:pPr>
        <w:spacing w:line="276" w:lineRule="auto"/>
        <w:ind w:left="1134" w:hanging="567"/>
        <w:jc w:val="both"/>
      </w:pPr>
      <w:r>
        <w:t>b)      zostanie ogłoszona upadłość lub likwidacja firmy Wykonawcy,</w:t>
      </w:r>
    </w:p>
    <w:p w:rsidR="00301916" w:rsidRDefault="0026724F">
      <w:pPr>
        <w:spacing w:line="276" w:lineRule="auto"/>
        <w:ind w:left="1134" w:hanging="567"/>
        <w:jc w:val="both"/>
      </w:pPr>
      <w:r>
        <w:t>c)      zostanie wydany nakaz zajęcia majątku Wykonawcy,</w:t>
      </w:r>
    </w:p>
    <w:p w:rsidR="00301916" w:rsidRDefault="0026724F">
      <w:pPr>
        <w:spacing w:line="276" w:lineRule="auto"/>
        <w:ind w:left="1134" w:hanging="567"/>
        <w:jc w:val="both"/>
      </w:pPr>
      <w:r>
        <w:t>d)     Wykonawca nie rozpoczął robót bez uzasadnionych przyczyn oraz nie kontynuuje ich pomimo wezwania Zamawiającego złożonego na piśmie,</w:t>
      </w:r>
    </w:p>
    <w:p w:rsidR="00301916" w:rsidRDefault="0026724F">
      <w:pPr>
        <w:spacing w:line="276" w:lineRule="auto"/>
        <w:ind w:left="1134" w:hanging="567"/>
        <w:jc w:val="both"/>
        <w:rPr>
          <w:color w:val="000000"/>
        </w:rPr>
      </w:pPr>
      <w:r>
        <w:t xml:space="preserve">e)      Wykonawca przerwał realizację robót i przerwa ta trwa dłużej </w:t>
      </w:r>
      <w:r>
        <w:rPr>
          <w:color w:val="000000"/>
        </w:rPr>
        <w:t>niż 21 dni,</w:t>
      </w:r>
    </w:p>
    <w:p w:rsidR="00301916" w:rsidRDefault="0026724F">
      <w:pPr>
        <w:spacing w:line="276" w:lineRule="auto"/>
        <w:ind w:left="1134" w:hanging="567"/>
        <w:jc w:val="both"/>
        <w:rPr>
          <w:color w:val="000000"/>
        </w:rPr>
      </w:pPr>
      <w:r>
        <w:rPr>
          <w:color w:val="000000"/>
        </w:rPr>
        <w:t>f)     Kierownik budowy ustanowiony przez Wykonawcę nie uczestniczy w realizacji robót, w szczególności nie pojawia się na terenie budowy przez okres 10 dni;</w:t>
      </w:r>
    </w:p>
    <w:p w:rsidR="00301916" w:rsidRDefault="0026724F">
      <w:pPr>
        <w:spacing w:line="276" w:lineRule="auto"/>
        <w:ind w:left="567" w:hanging="283"/>
        <w:jc w:val="both"/>
      </w:pPr>
      <w:r>
        <w:t xml:space="preserve">2) Wykonawcy przysługuje prawo odstąpienia od umowy </w:t>
      </w:r>
      <w:r w:rsidR="008F750D">
        <w:t>w terminie do 30 dni</w:t>
      </w:r>
      <w:r w:rsidR="006A4A7D">
        <w:br/>
      </w:r>
      <w:r w:rsidR="008F750D">
        <w:t>od powzięcia informacji o tym, że</w:t>
      </w:r>
      <w:r>
        <w:t>:</w:t>
      </w:r>
    </w:p>
    <w:p w:rsidR="00301916" w:rsidRDefault="0026724F">
      <w:pPr>
        <w:pStyle w:val="WW-Tekstpodstawowywcity21"/>
        <w:spacing w:line="276" w:lineRule="auto"/>
        <w:ind w:left="1134" w:hanging="567"/>
      </w:pPr>
      <w:r>
        <w:t>a)    Zamawiający, bez podania uzasadnionej przyczyny, odmawia odbioru robót lub odmawia podpisania protokołu,</w:t>
      </w:r>
    </w:p>
    <w:p w:rsidR="00301916" w:rsidRDefault="0026724F">
      <w:pPr>
        <w:tabs>
          <w:tab w:val="left" w:pos="993"/>
        </w:tabs>
        <w:spacing w:line="276" w:lineRule="auto"/>
        <w:ind w:left="1134" w:hanging="567"/>
        <w:jc w:val="both"/>
      </w:pPr>
      <w:r>
        <w:t>b)</w:t>
      </w:r>
      <w:r>
        <w:rPr>
          <w:b/>
          <w:bCs/>
        </w:rPr>
        <w:t xml:space="preserve">  </w:t>
      </w:r>
      <w:r>
        <w:t>Zamawiający zawiadomi Wykonawcę, iż wobec zaistnienia uprzednio nie przewidzianych okoliczności nie będzie mógł spełnić swoich zobowiązań umownych wobec Wykonawcy.</w:t>
      </w:r>
    </w:p>
    <w:p w:rsidR="00301916" w:rsidRDefault="00E74786" w:rsidP="00E74786">
      <w:pPr>
        <w:tabs>
          <w:tab w:val="left" w:pos="993"/>
        </w:tabs>
        <w:spacing w:line="276" w:lineRule="auto"/>
        <w:jc w:val="both"/>
      </w:pPr>
      <w:r w:rsidRPr="00E74786">
        <w:rPr>
          <w:b/>
        </w:rPr>
        <w:t xml:space="preserve">2. </w:t>
      </w:r>
      <w:r w:rsidR="0026724F">
        <w:t>Odstąpienie od umowy powinno nastąpić w formie pisemnej pod rygorem nieważności takiego oświadczenia i powinno zawierać uzasadnienie.</w:t>
      </w:r>
    </w:p>
    <w:p w:rsidR="00E74786" w:rsidRPr="00E74786" w:rsidRDefault="00E74786" w:rsidP="00E74786">
      <w:pPr>
        <w:tabs>
          <w:tab w:val="left" w:pos="993"/>
        </w:tabs>
        <w:spacing w:line="276" w:lineRule="auto"/>
        <w:jc w:val="both"/>
        <w:rPr>
          <w:b/>
        </w:rPr>
      </w:pPr>
      <w:r w:rsidRPr="00E74786">
        <w:rPr>
          <w:b/>
        </w:rPr>
        <w:t xml:space="preserve">3. </w:t>
      </w:r>
      <w:r>
        <w:rPr>
          <w:b/>
        </w:rPr>
        <w:t xml:space="preserve"> </w:t>
      </w:r>
      <w:r w:rsidRPr="00E74786">
        <w:t xml:space="preserve">Oświadczenie </w:t>
      </w:r>
      <w:r>
        <w:t xml:space="preserve">o odstąpieniu przez Zamawiającego z przyczyn określonych w ust. 1 pkt 1), Zamawiający ma prawo złożyć w terminie </w:t>
      </w:r>
      <w:r w:rsidR="006A4A7D">
        <w:t xml:space="preserve">do </w:t>
      </w:r>
      <w:r>
        <w:t xml:space="preserve">30 dni </w:t>
      </w:r>
      <w:r w:rsidR="006A4A7D">
        <w:t xml:space="preserve">od daty powzięcia informacji </w:t>
      </w:r>
      <w:r>
        <w:t>o podstawie odstąpienia od umowy.</w:t>
      </w:r>
    </w:p>
    <w:p w:rsidR="00301916" w:rsidRDefault="00E74786">
      <w:pPr>
        <w:spacing w:line="276" w:lineRule="auto"/>
        <w:jc w:val="both"/>
      </w:pPr>
      <w:r>
        <w:rPr>
          <w:b/>
          <w:bCs/>
        </w:rPr>
        <w:t>4</w:t>
      </w:r>
      <w:r w:rsidR="0026724F">
        <w:rPr>
          <w:b/>
          <w:bCs/>
        </w:rPr>
        <w:t>.</w:t>
      </w:r>
      <w:r w:rsidR="0026724F">
        <w:t xml:space="preserve"> W przypadku odstąpienia od umowy Wykonawcę i Zamawiającego obciążają </w:t>
      </w:r>
      <w:r w:rsidR="0026724F">
        <w:br/>
        <w:t>w szczególności następujące obowiązki:</w:t>
      </w:r>
    </w:p>
    <w:p w:rsidR="00301916" w:rsidRDefault="0026724F">
      <w:pPr>
        <w:pStyle w:val="WW-Tekstpodstawowy2"/>
        <w:spacing w:line="276" w:lineRule="auto"/>
        <w:ind w:left="567" w:hanging="283"/>
        <w:rPr>
          <w:rFonts w:ascii="Times New Roman" w:hAnsi="Times New Roman" w:cs="Times New Roman"/>
          <w:b w:val="0"/>
          <w:bCs w:val="0"/>
        </w:rPr>
      </w:pPr>
      <w:r>
        <w:rPr>
          <w:rFonts w:ascii="Times New Roman" w:hAnsi="Times New Roman" w:cs="Times New Roman"/>
          <w:b w:val="0"/>
          <w:bCs w:val="0"/>
        </w:rPr>
        <w:t>1) w terminie siedmiu dni od dnia odstąpienia od umowy Wykonawca przy udziale Zamawiającego sporządzi szczegółowy protokół inwentaryzacji robót w toku według stanu na dzień odstąpienia;</w:t>
      </w:r>
    </w:p>
    <w:p w:rsidR="00301916" w:rsidRDefault="0026724F">
      <w:pPr>
        <w:spacing w:line="276" w:lineRule="auto"/>
        <w:ind w:left="567" w:hanging="283"/>
        <w:jc w:val="both"/>
      </w:pPr>
      <w:r>
        <w:lastRenderedPageBreak/>
        <w:t>2) Wykonawca zabezpieczy przerwane roboty w zakresie obustronnie uzgodnionym;</w:t>
      </w:r>
    </w:p>
    <w:p w:rsidR="00301916" w:rsidRDefault="0026724F">
      <w:pPr>
        <w:pStyle w:val="WW-Tekstpodstawowy2"/>
        <w:spacing w:line="276" w:lineRule="auto"/>
        <w:ind w:left="567" w:hanging="283"/>
        <w:rPr>
          <w:rFonts w:ascii="Times New Roman" w:hAnsi="Times New Roman" w:cs="Times New Roman"/>
          <w:b w:val="0"/>
          <w:bCs w:val="0"/>
        </w:rPr>
      </w:pPr>
      <w:r>
        <w:rPr>
          <w:rFonts w:ascii="Times New Roman" w:hAnsi="Times New Roman" w:cs="Times New Roman"/>
          <w:b w:val="0"/>
          <w:bCs w:val="0"/>
        </w:rPr>
        <w:t>3) Wykonawca sporządzi wykaz tych materiałów, które nie mogą być wykorzystane przez Wykonawcę do realizacji robót nieobjętych niniejszą umową, jeżeli odstąpienie od umowy nastąpiło z przyczyn, leżących po stronie Zamawiającego;</w:t>
      </w:r>
    </w:p>
    <w:p w:rsidR="00301916" w:rsidRDefault="0026724F">
      <w:pPr>
        <w:pStyle w:val="WW-Tekstpodstawowywcity2"/>
        <w:spacing w:line="276" w:lineRule="auto"/>
        <w:ind w:left="567" w:hanging="283"/>
        <w:rPr>
          <w:rFonts w:ascii="Times New Roman" w:hAnsi="Times New Roman" w:cs="Times New Roman"/>
        </w:rPr>
      </w:pPr>
      <w:r>
        <w:rPr>
          <w:rFonts w:ascii="Times New Roman" w:hAnsi="Times New Roman" w:cs="Times New Roman"/>
        </w:rPr>
        <w:t>4) Wykonawca zgłosi do dokonania przez Zamawiającego odbioru robót przerwanych oraz robót zabezpieczających, jeżeli odstąpienie od umowy nastąpiło z przyczyn, za które Wykonawca nie odpowiada;</w:t>
      </w:r>
    </w:p>
    <w:p w:rsidR="00301916" w:rsidRDefault="0026724F">
      <w:pPr>
        <w:spacing w:line="276" w:lineRule="auto"/>
        <w:ind w:left="567" w:hanging="283"/>
        <w:jc w:val="both"/>
      </w:pPr>
      <w:r>
        <w:t>5) Wykonawca na swój koszt niezwłocznie, a najpóźniej w terminie 30 dni od dnia odstąpienia od umowy usunie z terenu budowy urządzenia zaplecza przez niego dostarczone lub wzniesione,</w:t>
      </w:r>
    </w:p>
    <w:p w:rsidR="00301916" w:rsidRDefault="0026724F">
      <w:pPr>
        <w:spacing w:line="276" w:lineRule="auto"/>
        <w:ind w:left="567" w:hanging="283"/>
        <w:jc w:val="both"/>
      </w:pPr>
      <w:r>
        <w:t xml:space="preserve">6) jeżeli Wykonawca nie usunie z terenu budowy urządzeń, o których mowa w ust. 3 </w:t>
      </w:r>
      <w:r>
        <w:br/>
        <w:t>pkt 5 w terminie określonym przez Zamawiającego, Zamawiający może usunąć te urządzenia na koszt i ryzyko Wykonawcy, potrącając ten koszt z wynagrodzenia Wykonawcy.</w:t>
      </w:r>
    </w:p>
    <w:p w:rsidR="00301916" w:rsidRDefault="0026724F">
      <w:pPr>
        <w:spacing w:line="276" w:lineRule="auto"/>
        <w:ind w:left="567" w:hanging="283"/>
        <w:jc w:val="both"/>
      </w:pPr>
      <w:r>
        <w:t>7) Zamawiający w razie odstąpienia od umowy z przyczyn, za które Wykonawca nie odpowiada, obowiązany jest do:</w:t>
      </w:r>
    </w:p>
    <w:p w:rsidR="00301916" w:rsidRDefault="0026724F">
      <w:pPr>
        <w:spacing w:line="276" w:lineRule="auto"/>
        <w:ind w:left="1134" w:hanging="567"/>
        <w:jc w:val="both"/>
      </w:pPr>
      <w:r>
        <w:t>a)    dokonania odbioru robót przerwanych oraz do zapłaty wynagrodzenia za roboty, które zostały wykonane do dnia odstąpienia,</w:t>
      </w:r>
    </w:p>
    <w:p w:rsidR="00301916" w:rsidRDefault="0026724F">
      <w:pPr>
        <w:spacing w:line="276" w:lineRule="auto"/>
        <w:ind w:left="1134" w:hanging="567"/>
        <w:jc w:val="both"/>
      </w:pPr>
      <w:r>
        <w:t>b)      przejęcia od Wykonawcy pod swój dozór terenu budowy.</w:t>
      </w:r>
    </w:p>
    <w:p w:rsidR="006A4A7D" w:rsidRDefault="006A4A7D" w:rsidP="005C4D5A">
      <w:pPr>
        <w:spacing w:line="276" w:lineRule="auto"/>
        <w:jc w:val="both"/>
      </w:pPr>
    </w:p>
    <w:p w:rsidR="00301916" w:rsidRDefault="0026724F">
      <w:pPr>
        <w:spacing w:line="276" w:lineRule="auto"/>
        <w:ind w:left="68"/>
        <w:jc w:val="center"/>
      </w:pPr>
      <w:r>
        <w:rPr>
          <w:b/>
          <w:bCs/>
        </w:rPr>
        <w:t>§ 1</w:t>
      </w:r>
      <w:r w:rsidR="00E74786">
        <w:rPr>
          <w:b/>
          <w:bCs/>
        </w:rPr>
        <w:t>8</w:t>
      </w:r>
      <w:r>
        <w:rPr>
          <w:b/>
          <w:bCs/>
        </w:rPr>
        <w:t>.</w:t>
      </w:r>
    </w:p>
    <w:p w:rsidR="00301916" w:rsidRDefault="0026724F">
      <w:pPr>
        <w:spacing w:line="276" w:lineRule="auto"/>
        <w:ind w:left="68"/>
        <w:jc w:val="center"/>
      </w:pPr>
      <w:r>
        <w:rPr>
          <w:b/>
          <w:bCs/>
        </w:rPr>
        <w:t>Odpady</w:t>
      </w:r>
    </w:p>
    <w:p w:rsidR="00301916" w:rsidRDefault="00301916">
      <w:pPr>
        <w:spacing w:line="276" w:lineRule="auto"/>
        <w:ind w:left="68"/>
        <w:jc w:val="center"/>
        <w:rPr>
          <w:b/>
          <w:bCs/>
        </w:rPr>
      </w:pPr>
    </w:p>
    <w:p w:rsidR="00301916" w:rsidRDefault="0026724F">
      <w:pPr>
        <w:numPr>
          <w:ilvl w:val="0"/>
          <w:numId w:val="19"/>
        </w:numPr>
        <w:tabs>
          <w:tab w:val="left" w:pos="0"/>
          <w:tab w:val="left" w:pos="225"/>
          <w:tab w:val="left" w:pos="345"/>
        </w:tabs>
        <w:spacing w:after="14" w:line="276" w:lineRule="auto"/>
        <w:ind w:left="0" w:right="99"/>
        <w:jc w:val="both"/>
      </w:pPr>
      <w:r>
        <w:t xml:space="preserve">Właścicielem wszystkich odpadów powstałych w wyniku realizacji umowy, </w:t>
      </w:r>
      <w:r>
        <w:br/>
        <w:t xml:space="preserve">w szczególności  materiałów  porozbiórkowych jest Wykonawca, chyba że Zamawiający ustali inaczej. </w:t>
      </w:r>
    </w:p>
    <w:p w:rsidR="00301916" w:rsidRPr="005C4D5A" w:rsidRDefault="0026724F" w:rsidP="005C4D5A">
      <w:pPr>
        <w:numPr>
          <w:ilvl w:val="0"/>
          <w:numId w:val="19"/>
        </w:numPr>
        <w:tabs>
          <w:tab w:val="left" w:pos="0"/>
          <w:tab w:val="left" w:pos="225"/>
          <w:tab w:val="left" w:pos="345"/>
        </w:tabs>
        <w:spacing w:after="14" w:line="276" w:lineRule="auto"/>
        <w:ind w:left="0" w:right="99"/>
        <w:jc w:val="both"/>
      </w:pPr>
      <w:r>
        <w:lastRenderedPageBreak/>
        <w:t>Właściciel odpadów zobowiązany jest do stosowania przepisów Ustawy o odpadach.</w:t>
      </w:r>
    </w:p>
    <w:p w:rsidR="00301916" w:rsidRDefault="00301916">
      <w:pPr>
        <w:spacing w:line="276" w:lineRule="auto"/>
        <w:ind w:left="505" w:hanging="505"/>
        <w:jc w:val="center"/>
        <w:rPr>
          <w:b/>
          <w:bCs/>
        </w:rPr>
      </w:pPr>
    </w:p>
    <w:p w:rsidR="00301916" w:rsidRDefault="0026724F">
      <w:pPr>
        <w:spacing w:line="276" w:lineRule="auto"/>
        <w:ind w:left="505" w:hanging="505"/>
        <w:jc w:val="center"/>
      </w:pPr>
      <w:r>
        <w:rPr>
          <w:b/>
          <w:bCs/>
        </w:rPr>
        <w:t>§ 1</w:t>
      </w:r>
      <w:r w:rsidR="00E74786">
        <w:rPr>
          <w:b/>
          <w:bCs/>
        </w:rPr>
        <w:t>9</w:t>
      </w:r>
      <w:r>
        <w:rPr>
          <w:b/>
          <w:bCs/>
        </w:rPr>
        <w:t>.</w:t>
      </w:r>
    </w:p>
    <w:p w:rsidR="00301916" w:rsidRDefault="0026724F">
      <w:pPr>
        <w:spacing w:line="276" w:lineRule="auto"/>
        <w:ind w:left="505" w:hanging="505"/>
        <w:jc w:val="center"/>
      </w:pPr>
      <w:r>
        <w:rPr>
          <w:b/>
          <w:bCs/>
        </w:rPr>
        <w:t>Ochrona danych osobowych</w:t>
      </w:r>
    </w:p>
    <w:p w:rsidR="00301916" w:rsidRDefault="00301916">
      <w:pPr>
        <w:spacing w:line="276" w:lineRule="auto"/>
        <w:ind w:left="505" w:hanging="505"/>
        <w:jc w:val="center"/>
        <w:rPr>
          <w:b/>
          <w:bCs/>
        </w:rPr>
      </w:pPr>
    </w:p>
    <w:p w:rsidR="00301916" w:rsidRDefault="006821BC">
      <w:pPr>
        <w:spacing w:line="276" w:lineRule="auto"/>
        <w:jc w:val="both"/>
      </w:pPr>
      <w:r>
        <w:rPr>
          <w:b/>
          <w:bCs/>
        </w:rPr>
        <w:t xml:space="preserve">1. </w:t>
      </w:r>
      <w:r w:rsidR="0026724F">
        <w:t xml:space="preserve">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w tym w szczególności </w:t>
      </w:r>
      <w:r w:rsidR="0026724F">
        <w:br/>
        <w:t xml:space="preserve">z rozporządzeniem Parlamentu Europejskiego i Rady (UE) 2016/679 z dnia 27 kwietnia 2016 r. w sprawie ochrony osób fizycznych w związku z przetwarzaniem danych osobowych </w:t>
      </w:r>
      <w:r w:rsidR="0026724F">
        <w:br/>
        <w:t>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rsidR="00301916" w:rsidRDefault="0026724F">
      <w:pPr>
        <w:tabs>
          <w:tab w:val="left" w:pos="390"/>
        </w:tabs>
        <w:spacing w:line="276" w:lineRule="auto"/>
        <w:ind w:firstLine="57"/>
        <w:jc w:val="both"/>
      </w:pPr>
      <w:r>
        <w:rPr>
          <w:b/>
          <w:bCs/>
        </w:rPr>
        <w:t>2.</w:t>
      </w:r>
      <w:r>
        <w:rPr>
          <w:b/>
          <w:bCs/>
        </w:rPr>
        <w:tab/>
      </w:r>
      <w:r>
        <w:t>Nie będą uznawane za niejawne informacje, które:</w:t>
      </w:r>
    </w:p>
    <w:p w:rsidR="00301916" w:rsidRDefault="0026724F">
      <w:pPr>
        <w:numPr>
          <w:ilvl w:val="1"/>
          <w:numId w:val="20"/>
        </w:numPr>
        <w:spacing w:line="276" w:lineRule="auto"/>
        <w:ind w:left="737" w:hanging="283"/>
        <w:jc w:val="both"/>
      </w:pPr>
      <w:r>
        <w:t xml:space="preserve">zostały ujawnione do wiadomości publicznej; </w:t>
      </w:r>
    </w:p>
    <w:p w:rsidR="00301916" w:rsidRDefault="0026724F">
      <w:pPr>
        <w:numPr>
          <w:ilvl w:val="1"/>
          <w:numId w:val="20"/>
        </w:numPr>
        <w:spacing w:line="276" w:lineRule="auto"/>
        <w:ind w:left="737" w:hanging="283"/>
        <w:jc w:val="both"/>
      </w:pPr>
      <w:r>
        <w:t>staną się informacją publiczną w okolicznościach nie będących wynikiem czynu bezprawnego;</w:t>
      </w:r>
    </w:p>
    <w:p w:rsidR="00301916" w:rsidRDefault="0026724F">
      <w:pPr>
        <w:numPr>
          <w:ilvl w:val="1"/>
          <w:numId w:val="20"/>
        </w:numPr>
        <w:spacing w:line="276" w:lineRule="auto"/>
        <w:ind w:left="737" w:hanging="283"/>
        <w:jc w:val="both"/>
      </w:pPr>
      <w:r>
        <w:t>są już znane Stronom, o czym świadczą wiarygodne dowody; lub</w:t>
      </w:r>
    </w:p>
    <w:p w:rsidR="00301916" w:rsidRDefault="0026724F">
      <w:pPr>
        <w:numPr>
          <w:ilvl w:val="1"/>
          <w:numId w:val="20"/>
        </w:numPr>
        <w:spacing w:line="276" w:lineRule="auto"/>
        <w:ind w:left="737" w:hanging="283"/>
        <w:jc w:val="both"/>
      </w:pPr>
      <w:r>
        <w:t>są zatwierdzone do rozpowszechnienia na podstawie uprzedniej pisemnej zgody Stron; lub</w:t>
      </w:r>
    </w:p>
    <w:p w:rsidR="00301916" w:rsidRDefault="0026724F">
      <w:pPr>
        <w:numPr>
          <w:ilvl w:val="1"/>
          <w:numId w:val="20"/>
        </w:numPr>
        <w:spacing w:line="276" w:lineRule="auto"/>
        <w:ind w:left="737" w:hanging="283"/>
        <w:jc w:val="both"/>
      </w:pPr>
      <w:r>
        <w:t>zostaną przekazane Stronom przez osobę fizyczną lub prawną nie będącą Stroną umowy zgodnie z prawem, bez ograniczeń i nie naruszając postanowień umowy.</w:t>
      </w:r>
    </w:p>
    <w:p w:rsidR="00301916" w:rsidRDefault="0026724F">
      <w:pPr>
        <w:spacing w:line="276" w:lineRule="auto"/>
        <w:jc w:val="both"/>
      </w:pPr>
      <w:r>
        <w:rPr>
          <w:b/>
          <w:bCs/>
        </w:rPr>
        <w:lastRenderedPageBreak/>
        <w:t xml:space="preserve">3. </w:t>
      </w:r>
      <w:r>
        <w:t>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rsidR="00301916" w:rsidRDefault="0026724F">
      <w:pPr>
        <w:spacing w:line="276" w:lineRule="auto"/>
        <w:jc w:val="both"/>
      </w:pPr>
      <w:r>
        <w:rPr>
          <w:b/>
          <w:bCs/>
        </w:rPr>
        <w:t xml:space="preserve">4. </w:t>
      </w:r>
      <w:r>
        <w:t xml:space="preserve">Każda ze Stron zobowiązuje się do wykorzystywania dokumentów, danych (w tym danych osobowych) i innych materiałów otrzymanych od drugiej Strony wyłącznie w celu wykonania umowy. </w:t>
      </w:r>
    </w:p>
    <w:p w:rsidR="00301916" w:rsidRDefault="00875BDC">
      <w:pPr>
        <w:spacing w:line="276" w:lineRule="auto"/>
        <w:jc w:val="both"/>
      </w:pPr>
      <w:r>
        <w:rPr>
          <w:b/>
          <w:bCs/>
        </w:rPr>
        <w:t>5</w:t>
      </w:r>
      <w:r w:rsidR="0026724F">
        <w:rPr>
          <w:b/>
          <w:bCs/>
        </w:rPr>
        <w:t xml:space="preserve">. </w:t>
      </w:r>
      <w:r w:rsidR="0026724F">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rsidR="00301916" w:rsidRDefault="00875BDC">
      <w:pPr>
        <w:spacing w:line="276" w:lineRule="auto"/>
        <w:jc w:val="both"/>
      </w:pPr>
      <w:r>
        <w:rPr>
          <w:b/>
          <w:bCs/>
        </w:rPr>
        <w:t>6</w:t>
      </w:r>
      <w:r w:rsidR="0026724F">
        <w:rPr>
          <w:b/>
          <w:bCs/>
        </w:rPr>
        <w:t xml:space="preserve">. </w:t>
      </w:r>
      <w:r w:rsidR="0026724F">
        <w:t xml:space="preserve">W przypadku naruszenia powyżej opisanych zobowiązań dotyczących poufności danych druga Strona będzie miała prawo do żądania natychmiastowego zaniechania naruszeń </w:t>
      </w:r>
      <w:r w:rsidR="0026724F">
        <w:br/>
        <w:t xml:space="preserve">i usunięcia ich skutków. Wezwanie do zaniechania naruszeń i usunięcia skutków winno być wysłane drugiej Stronie w formie pisemnej. </w:t>
      </w:r>
    </w:p>
    <w:p w:rsidR="00301916" w:rsidRDefault="00875BDC">
      <w:pPr>
        <w:spacing w:line="276" w:lineRule="auto"/>
        <w:jc w:val="both"/>
      </w:pPr>
      <w:r>
        <w:rPr>
          <w:b/>
          <w:bCs/>
        </w:rPr>
        <w:t>7</w:t>
      </w:r>
      <w:r w:rsidR="0026724F" w:rsidRPr="007447C6">
        <w:rPr>
          <w:b/>
          <w:bCs/>
        </w:rPr>
        <w:t xml:space="preserve">. </w:t>
      </w:r>
      <w:r w:rsidR="0026724F" w:rsidRPr="007447C6">
        <w:t xml:space="preserve">Do zachowania poufności Wykonawca zobowiązuje się w okresie trwania niniejszej Umowy oraz w ciągu 5 lat po jej rozwiązaniu, niezależnie od przyczyn jej rozwiązania. Termin ten nie uchybia terminowi przedawnienia roszczeń, określonemu w art. 20 </w:t>
      </w:r>
      <w:bookmarkStart w:id="4" w:name="__DdeLink__1668_1357399566"/>
      <w:r w:rsidR="0026724F" w:rsidRPr="007447C6">
        <w:t xml:space="preserve">Ustawy </w:t>
      </w:r>
      <w:r w:rsidR="0026724F" w:rsidRPr="007447C6">
        <w:br/>
        <w:t>o zwalczaniu nieuczciwej konkurencji z dnia 16 kwietnia 1993 r.</w:t>
      </w:r>
      <w:bookmarkEnd w:id="4"/>
      <w:r w:rsidR="0026724F" w:rsidRPr="007447C6">
        <w:t xml:space="preserve"> ( Dz. U.</w:t>
      </w:r>
      <w:r w:rsidR="00604290" w:rsidRPr="007447C6">
        <w:t xml:space="preserve"> z </w:t>
      </w:r>
      <w:r w:rsidR="0026724F" w:rsidRPr="007447C6">
        <w:t>2019</w:t>
      </w:r>
      <w:r w:rsidR="00604290" w:rsidRPr="007447C6">
        <w:t xml:space="preserve"> poz.</w:t>
      </w:r>
      <w:r w:rsidR="0026724F" w:rsidRPr="007447C6">
        <w:t xml:space="preserve">1010 </w:t>
      </w:r>
      <w:r w:rsidR="00604290" w:rsidRPr="007447C6">
        <w:br/>
        <w:t>z późn. zm</w:t>
      </w:r>
      <w:r w:rsidR="0026724F" w:rsidRPr="007447C6">
        <w:t>.)</w:t>
      </w:r>
      <w:r w:rsidR="001979BB" w:rsidRPr="007447C6">
        <w:t>.</w:t>
      </w:r>
    </w:p>
    <w:p w:rsidR="00301916" w:rsidRDefault="00875BDC">
      <w:pPr>
        <w:spacing w:line="276" w:lineRule="auto"/>
        <w:jc w:val="both"/>
      </w:pPr>
      <w:r>
        <w:rPr>
          <w:b/>
          <w:bCs/>
        </w:rPr>
        <w:t>8</w:t>
      </w:r>
      <w:r w:rsidR="0026724F">
        <w:rPr>
          <w:b/>
          <w:bCs/>
        </w:rPr>
        <w:t xml:space="preserve">. </w:t>
      </w:r>
      <w:r w:rsidR="0026724F">
        <w:t xml:space="preserve">Każda ze stron informuje, że jest administratorem danych osobowych osób uprawnionych do reprezentowania tejże Strony oraz pracowników tejże Strony, podanych w związku </w:t>
      </w:r>
      <w:r w:rsidR="00604290">
        <w:br/>
      </w:r>
      <w:r w:rsidR="0026724F">
        <w:t>z podpisaniem i wykonywaniem Umowy.</w:t>
      </w:r>
    </w:p>
    <w:p w:rsidR="00301916" w:rsidRDefault="00875BDC">
      <w:pPr>
        <w:spacing w:line="276" w:lineRule="auto"/>
        <w:jc w:val="both"/>
      </w:pPr>
      <w:r>
        <w:rPr>
          <w:b/>
          <w:bCs/>
        </w:rPr>
        <w:lastRenderedPageBreak/>
        <w:t>9</w:t>
      </w:r>
      <w:r w:rsidR="0026724F">
        <w:rPr>
          <w:b/>
          <w:bCs/>
        </w:rPr>
        <w:t xml:space="preserve">. </w:t>
      </w:r>
      <w:r w:rsidR="0026724F">
        <w:t>Każda ze Stron w celu należytej ochrony danych osobowych powołała Inspektora Ochrony Danych lub osobę odpowiedzialną za ochronę danych osobowych, z którymi będzie można się skontaktować przy wykorzystaniu danych kontaktowych danej Strony.</w:t>
      </w:r>
    </w:p>
    <w:p w:rsidR="00301916" w:rsidRDefault="0026724F">
      <w:pPr>
        <w:spacing w:line="276" w:lineRule="auto"/>
        <w:jc w:val="both"/>
      </w:pPr>
      <w:r>
        <w:rPr>
          <w:b/>
          <w:bCs/>
        </w:rPr>
        <w:t>1</w:t>
      </w:r>
      <w:r w:rsidR="00875BDC">
        <w:rPr>
          <w:b/>
          <w:bCs/>
        </w:rPr>
        <w:t>0</w:t>
      </w:r>
      <w:r>
        <w:rPr>
          <w:b/>
          <w:bCs/>
        </w:rPr>
        <w:t xml:space="preserve">. </w:t>
      </w:r>
      <w:r>
        <w:t>Każda ze Stron przetwarza podane dane osobowe osób reprezentujących i pracowników drugiej Strony w celu realizacji Umowy. Podstawą prawną przetwarzania danych osobowych jest prawnie usprawiedliwiony cel – kontakt w sprawie wykonania Umowy. Podanie danych osobowych jest dobrowolne, lecz konieczne w celu podpisania Umowy.</w:t>
      </w:r>
    </w:p>
    <w:p w:rsidR="00301916" w:rsidRDefault="0026724F">
      <w:pPr>
        <w:spacing w:line="276" w:lineRule="auto"/>
        <w:jc w:val="both"/>
      </w:pPr>
      <w:r>
        <w:rPr>
          <w:b/>
          <w:bCs/>
        </w:rPr>
        <w:t>1</w:t>
      </w:r>
      <w:r w:rsidR="00875BDC">
        <w:rPr>
          <w:b/>
          <w:bCs/>
        </w:rPr>
        <w:t>1</w:t>
      </w:r>
      <w:r>
        <w:rPr>
          <w:b/>
          <w:bCs/>
        </w:rPr>
        <w:t xml:space="preserve">. </w:t>
      </w:r>
      <w:r>
        <w:t xml:space="preserve">Dane osobowe przetwarzane będą przez okres </w:t>
      </w:r>
      <w:r w:rsidR="00AD16F3">
        <w:t>5 lat od daty płatności końcowej</w:t>
      </w:r>
      <w:r>
        <w:t xml:space="preserve"> </w:t>
      </w:r>
      <w:r w:rsidR="00AD16F3">
        <w:t>na rzecz beneficjenta</w:t>
      </w:r>
      <w:r w:rsidR="00DB67B3">
        <w:t xml:space="preserve"> lub daty zatwierdzenia ostatniego wniosku o płatność</w:t>
      </w:r>
      <w:r>
        <w:t>.</w:t>
      </w:r>
    </w:p>
    <w:p w:rsidR="00301916" w:rsidRDefault="0026724F">
      <w:pPr>
        <w:tabs>
          <w:tab w:val="left" w:pos="390"/>
        </w:tabs>
        <w:spacing w:line="276" w:lineRule="auto"/>
        <w:jc w:val="both"/>
      </w:pPr>
      <w:r>
        <w:rPr>
          <w:b/>
          <w:bCs/>
        </w:rPr>
        <w:t>1</w:t>
      </w:r>
      <w:r w:rsidR="00875BDC">
        <w:rPr>
          <w:b/>
          <w:bCs/>
        </w:rPr>
        <w:t>2</w:t>
      </w:r>
      <w:r>
        <w:rPr>
          <w:b/>
          <w:bCs/>
        </w:rPr>
        <w:t>.</w:t>
      </w:r>
      <w:r>
        <w:t>Odbiorcami danych osobowych będą: podmioty, którym udostępniona zostanie dokumentacja postępowania oraz podmiot, z którym zawarto stosowne umowy powierzenia przetwarzania danych osobowych, przy zapewnieniu stosowania przez ww. podmioty adekwatnych środków technicznych i organizacyjnych zapewniających ochronę danych.</w:t>
      </w:r>
    </w:p>
    <w:p w:rsidR="00301916" w:rsidRDefault="0026724F">
      <w:pPr>
        <w:spacing w:line="276" w:lineRule="auto"/>
        <w:jc w:val="both"/>
      </w:pPr>
      <w:r>
        <w:rPr>
          <w:b/>
          <w:bCs/>
        </w:rPr>
        <w:t>1</w:t>
      </w:r>
      <w:r w:rsidR="00875BDC">
        <w:rPr>
          <w:b/>
          <w:bCs/>
        </w:rPr>
        <w:t>3</w:t>
      </w:r>
      <w:r>
        <w:rPr>
          <w:b/>
          <w:bCs/>
        </w:rPr>
        <w:t xml:space="preserve">. </w:t>
      </w:r>
      <w:r>
        <w:t>Każdej osobie, której dane są przetwarzane, w zakresie wynikającym z przepisów prawa, przysługuje prawo dostępu do swoich danych oraz ich sprostowania, usunięcia, ograniczenia przetwarzania oraz prawo wniesienia sprzeciwu wobec przetwarzania danych.</w:t>
      </w:r>
    </w:p>
    <w:p w:rsidR="00301916" w:rsidRDefault="0026724F">
      <w:pPr>
        <w:spacing w:line="276" w:lineRule="auto"/>
        <w:jc w:val="both"/>
      </w:pPr>
      <w:r>
        <w:rPr>
          <w:b/>
          <w:bCs/>
        </w:rPr>
        <w:t>1</w:t>
      </w:r>
      <w:r w:rsidR="00875BDC">
        <w:rPr>
          <w:b/>
          <w:bCs/>
        </w:rPr>
        <w:t>4</w:t>
      </w:r>
      <w:r>
        <w:t>. 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rsidR="00301916" w:rsidRDefault="0026724F">
      <w:pPr>
        <w:spacing w:line="276" w:lineRule="auto"/>
        <w:jc w:val="both"/>
      </w:pPr>
      <w:r>
        <w:rPr>
          <w:b/>
          <w:bCs/>
        </w:rPr>
        <w:t>1</w:t>
      </w:r>
      <w:r w:rsidR="00875BDC">
        <w:rPr>
          <w:b/>
          <w:bCs/>
        </w:rPr>
        <w:t>5</w:t>
      </w:r>
      <w:r>
        <w:rPr>
          <w:b/>
          <w:bCs/>
        </w:rPr>
        <w:t xml:space="preserve">. </w:t>
      </w:r>
      <w:r>
        <w:t xml:space="preserve">Strona jest zobowiązana do przekazania informacji, o których mowa w ust. 10-16 powyżej, osobom reprezentującym i pracownikom Strony, których dane zostały przekazane drugiej Stronie. </w:t>
      </w:r>
    </w:p>
    <w:p w:rsidR="00301916" w:rsidRPr="00A370E9" w:rsidRDefault="0026724F" w:rsidP="00A370E9">
      <w:pPr>
        <w:spacing w:line="276" w:lineRule="auto"/>
        <w:jc w:val="both"/>
      </w:pPr>
      <w:r>
        <w:rPr>
          <w:b/>
          <w:bCs/>
        </w:rPr>
        <w:t>1</w:t>
      </w:r>
      <w:r w:rsidR="00875BDC">
        <w:rPr>
          <w:b/>
          <w:bCs/>
        </w:rPr>
        <w:t>6</w:t>
      </w:r>
      <w:r>
        <w:rPr>
          <w:b/>
          <w:bCs/>
        </w:rPr>
        <w:t xml:space="preserve">. </w:t>
      </w:r>
      <w:r>
        <w:t xml:space="preserve">Zamawiający powierza Wykonawcy do przetwarzania dane osobowe, na zasadach określonych w art. 28 RODO. Wykonawca jest zobligowany do wdrożenia wszelkich środków organizacyjnych  i technicznych, aby przetwarzanie danych </w:t>
      </w:r>
      <w:r>
        <w:lastRenderedPageBreak/>
        <w:t>osobowych spełniało wymogi przepisów o ochronie danych osobowych, w tym Wykonawca zobowiązany jest do spełnienia obowiązku informacyjnego wobec osób, których dane będzie przetwarzał w ramach realizacji Umowy, w tym uzyskania niezbędnych zgód, o których mowa w art. 6 ust. 1 lit a) RODO.</w:t>
      </w:r>
    </w:p>
    <w:p w:rsidR="00301916" w:rsidRDefault="00301916">
      <w:pPr>
        <w:spacing w:line="276" w:lineRule="auto"/>
        <w:ind w:left="505" w:hanging="505"/>
        <w:jc w:val="center"/>
        <w:rPr>
          <w:b/>
          <w:bCs/>
        </w:rPr>
      </w:pPr>
    </w:p>
    <w:p w:rsidR="00301916" w:rsidRDefault="0026724F">
      <w:pPr>
        <w:spacing w:line="276" w:lineRule="auto"/>
        <w:ind w:left="505" w:hanging="505"/>
        <w:jc w:val="center"/>
      </w:pPr>
      <w:r>
        <w:rPr>
          <w:b/>
          <w:bCs/>
        </w:rPr>
        <w:t xml:space="preserve">§ </w:t>
      </w:r>
      <w:r w:rsidR="00E74786">
        <w:rPr>
          <w:b/>
          <w:bCs/>
        </w:rPr>
        <w:t>20</w:t>
      </w:r>
      <w:r>
        <w:rPr>
          <w:b/>
          <w:bCs/>
        </w:rPr>
        <w:t>.</w:t>
      </w:r>
    </w:p>
    <w:p w:rsidR="00301916" w:rsidRDefault="00301916">
      <w:pPr>
        <w:spacing w:line="276" w:lineRule="auto"/>
        <w:ind w:left="505" w:hanging="505"/>
        <w:jc w:val="center"/>
        <w:rPr>
          <w:b/>
          <w:bCs/>
        </w:rPr>
      </w:pPr>
    </w:p>
    <w:p w:rsidR="00301916" w:rsidRDefault="0026724F">
      <w:pPr>
        <w:pStyle w:val="WW-Tekstpodstawowy2"/>
        <w:spacing w:line="276" w:lineRule="auto"/>
        <w:rPr>
          <w:rFonts w:ascii="Times New Roman" w:hAnsi="Times New Roman" w:cs="Times New Roman"/>
          <w:b w:val="0"/>
          <w:bCs w:val="0"/>
        </w:rPr>
      </w:pPr>
      <w:r>
        <w:rPr>
          <w:rFonts w:ascii="Times New Roman" w:hAnsi="Times New Roman" w:cs="Times New Roman"/>
          <w:b w:val="0"/>
          <w:bCs w:val="0"/>
        </w:rPr>
        <w:t>W sprawach nieuregulowanych niniejszą umową mają zastosowanie przepisy ustawy Prawo zamówień publicznych, Prawo Budowlane oraz Kodeks cywilny.</w:t>
      </w:r>
    </w:p>
    <w:p w:rsidR="00301916" w:rsidRDefault="00301916">
      <w:pPr>
        <w:pStyle w:val="WW-Tekstpodstawowy2"/>
        <w:spacing w:line="276" w:lineRule="auto"/>
        <w:rPr>
          <w:rFonts w:ascii="Times New Roman" w:hAnsi="Times New Roman" w:cs="Times New Roman"/>
          <w:b w:val="0"/>
          <w:bCs w:val="0"/>
        </w:rPr>
      </w:pPr>
    </w:p>
    <w:p w:rsidR="00301916" w:rsidRDefault="0026724F">
      <w:pPr>
        <w:spacing w:line="276" w:lineRule="auto"/>
        <w:ind w:left="505" w:hanging="505"/>
        <w:jc w:val="center"/>
      </w:pPr>
      <w:r>
        <w:rPr>
          <w:b/>
          <w:bCs/>
        </w:rPr>
        <w:t>§ 2</w:t>
      </w:r>
      <w:r w:rsidR="00E74786">
        <w:rPr>
          <w:b/>
          <w:bCs/>
        </w:rPr>
        <w:t>1</w:t>
      </w:r>
      <w:r>
        <w:rPr>
          <w:b/>
          <w:bCs/>
        </w:rPr>
        <w:t>.</w:t>
      </w:r>
    </w:p>
    <w:p w:rsidR="00301916" w:rsidRDefault="00301916">
      <w:pPr>
        <w:spacing w:line="276" w:lineRule="auto"/>
        <w:ind w:left="505" w:hanging="505"/>
        <w:jc w:val="center"/>
        <w:rPr>
          <w:b/>
          <w:bCs/>
        </w:rPr>
      </w:pPr>
    </w:p>
    <w:p w:rsidR="00301916" w:rsidRDefault="0026724F">
      <w:pPr>
        <w:pStyle w:val="WW-Tekstpodstawowy2"/>
        <w:spacing w:line="276" w:lineRule="auto"/>
        <w:rPr>
          <w:rFonts w:ascii="Times New Roman" w:hAnsi="Times New Roman" w:cs="Times New Roman"/>
          <w:b w:val="0"/>
          <w:bCs w:val="0"/>
        </w:rPr>
      </w:pPr>
      <w:r>
        <w:rPr>
          <w:rFonts w:ascii="Times New Roman" w:hAnsi="Times New Roman" w:cs="Times New Roman"/>
          <w:b w:val="0"/>
          <w:bCs w:val="0"/>
        </w:rPr>
        <w:t>Ewentualne spory wynikające ze stosowania niniejszej umowy podlegają rozpoznaniu przez Sąd właściwy dla siedziby Zamawiającego.</w:t>
      </w:r>
    </w:p>
    <w:p w:rsidR="00AD16F3" w:rsidRDefault="00AD16F3" w:rsidP="005C4D5A">
      <w:pPr>
        <w:spacing w:line="276" w:lineRule="auto"/>
        <w:rPr>
          <w:b/>
          <w:bCs/>
        </w:rPr>
      </w:pPr>
    </w:p>
    <w:p w:rsidR="00301916" w:rsidRDefault="0026724F">
      <w:pPr>
        <w:spacing w:line="276" w:lineRule="auto"/>
        <w:jc w:val="center"/>
      </w:pPr>
      <w:r>
        <w:rPr>
          <w:b/>
          <w:bCs/>
        </w:rPr>
        <w:t>§ 2</w:t>
      </w:r>
      <w:r w:rsidR="00E74786">
        <w:rPr>
          <w:b/>
          <w:bCs/>
        </w:rPr>
        <w:t>2</w:t>
      </w:r>
      <w:r>
        <w:rPr>
          <w:b/>
          <w:bCs/>
        </w:rPr>
        <w:t>.</w:t>
      </w:r>
    </w:p>
    <w:p w:rsidR="00301916" w:rsidRDefault="00301916">
      <w:pPr>
        <w:spacing w:line="276" w:lineRule="auto"/>
        <w:jc w:val="center"/>
        <w:rPr>
          <w:b/>
          <w:bCs/>
        </w:rPr>
      </w:pPr>
    </w:p>
    <w:p w:rsidR="00301916" w:rsidRDefault="0026724F">
      <w:pPr>
        <w:pStyle w:val="Tekstpodstawowy"/>
        <w:spacing w:line="276" w:lineRule="auto"/>
        <w:rPr>
          <w:rFonts w:ascii="Times New Roman" w:hAnsi="Times New Roman" w:cs="Times New Roman"/>
        </w:rPr>
      </w:pPr>
      <w:r>
        <w:rPr>
          <w:rFonts w:ascii="Times New Roman" w:hAnsi="Times New Roman" w:cs="Times New Roman"/>
        </w:rPr>
        <w:t>Umowę niniejszą sporządzono w 3 jednobrzmiących egzemplarzach, 2 egzemplarze dla Zamawiającego i 1 egzemplarz dla Wykonawcy.</w:t>
      </w:r>
    </w:p>
    <w:p w:rsidR="00301916" w:rsidRDefault="00301916">
      <w:pPr>
        <w:spacing w:line="276" w:lineRule="auto"/>
        <w:jc w:val="both"/>
      </w:pPr>
    </w:p>
    <w:p w:rsidR="00301916" w:rsidRDefault="0026724F" w:rsidP="00CF5156">
      <w:pPr>
        <w:spacing w:line="276" w:lineRule="auto"/>
        <w:jc w:val="both"/>
        <w:rPr>
          <w:b/>
          <w:bCs/>
        </w:rPr>
      </w:pPr>
      <w:r>
        <w:rPr>
          <w:b/>
          <w:bCs/>
        </w:rPr>
        <w:t>Zamawiający</w:t>
      </w:r>
      <w:r>
        <w:rPr>
          <w:b/>
          <w:bCs/>
        </w:rPr>
        <w:tab/>
      </w:r>
      <w:r>
        <w:rPr>
          <w:b/>
          <w:bCs/>
        </w:rPr>
        <w:tab/>
        <w:t xml:space="preserve">     </w:t>
      </w:r>
      <w:r>
        <w:rPr>
          <w:b/>
          <w:bCs/>
        </w:rPr>
        <w:tab/>
      </w:r>
      <w:r>
        <w:rPr>
          <w:b/>
          <w:bCs/>
        </w:rPr>
        <w:tab/>
        <w:t xml:space="preserve">    </w:t>
      </w:r>
      <w:r>
        <w:rPr>
          <w:b/>
          <w:bCs/>
        </w:rPr>
        <w:tab/>
        <w:t xml:space="preserve">                                              Wykonawca</w:t>
      </w:r>
    </w:p>
    <w:p w:rsidR="007735A3" w:rsidRDefault="007735A3">
      <w:pPr>
        <w:spacing w:line="276" w:lineRule="auto"/>
        <w:ind w:left="504" w:hanging="504"/>
        <w:jc w:val="both"/>
        <w:rPr>
          <w:b/>
          <w:bCs/>
        </w:rPr>
      </w:pPr>
    </w:p>
    <w:p w:rsidR="007735A3" w:rsidRDefault="007735A3">
      <w:pPr>
        <w:spacing w:line="276" w:lineRule="auto"/>
        <w:ind w:left="504" w:hanging="504"/>
        <w:jc w:val="both"/>
        <w:rPr>
          <w:b/>
          <w:bCs/>
        </w:rPr>
      </w:pPr>
    </w:p>
    <w:p w:rsidR="00875BDC" w:rsidRDefault="00875BDC" w:rsidP="00CF5156">
      <w:pPr>
        <w:spacing w:line="276" w:lineRule="auto"/>
        <w:jc w:val="both"/>
        <w:rPr>
          <w:b/>
          <w:bCs/>
        </w:rPr>
      </w:pPr>
    </w:p>
    <w:p w:rsidR="007735A3" w:rsidRDefault="007735A3" w:rsidP="005C4D5A">
      <w:pPr>
        <w:spacing w:line="276" w:lineRule="auto"/>
        <w:jc w:val="both"/>
        <w:rPr>
          <w:b/>
          <w:bCs/>
        </w:rPr>
      </w:pPr>
    </w:p>
    <w:p w:rsidR="007735A3" w:rsidRPr="005C4D5A" w:rsidRDefault="007735A3" w:rsidP="007735A3">
      <w:pPr>
        <w:spacing w:line="276" w:lineRule="auto"/>
        <w:rPr>
          <w:b/>
          <w:color w:val="auto"/>
          <w:sz w:val="20"/>
          <w:szCs w:val="20"/>
        </w:rPr>
      </w:pPr>
      <w:r w:rsidRPr="007735A3">
        <w:rPr>
          <w:b/>
          <w:color w:val="auto"/>
          <w:sz w:val="20"/>
          <w:szCs w:val="20"/>
        </w:rPr>
        <w:t>Załącznikami do niniejszej umowy są:</w:t>
      </w:r>
    </w:p>
    <w:p w:rsidR="006D6834" w:rsidRDefault="006D6834" w:rsidP="006D6834">
      <w:pPr>
        <w:spacing w:line="276" w:lineRule="auto"/>
        <w:jc w:val="both"/>
        <w:rPr>
          <w:color w:val="auto"/>
          <w:sz w:val="20"/>
          <w:szCs w:val="20"/>
        </w:rPr>
      </w:pPr>
      <w:r w:rsidRPr="006D6834">
        <w:rPr>
          <w:color w:val="auto"/>
          <w:sz w:val="20"/>
          <w:szCs w:val="20"/>
        </w:rPr>
        <w:t>Załączniki do umowy:</w:t>
      </w:r>
    </w:p>
    <w:p w:rsidR="0077447A" w:rsidRPr="0077447A" w:rsidRDefault="0077447A" w:rsidP="0077447A">
      <w:pPr>
        <w:pStyle w:val="Akapitzlist"/>
        <w:numPr>
          <w:ilvl w:val="0"/>
          <w:numId w:val="32"/>
        </w:numPr>
        <w:spacing w:line="276" w:lineRule="auto"/>
        <w:jc w:val="both"/>
        <w:rPr>
          <w:color w:val="auto"/>
          <w:sz w:val="20"/>
          <w:szCs w:val="20"/>
        </w:rPr>
      </w:pPr>
      <w:r>
        <w:rPr>
          <w:color w:val="auto"/>
          <w:sz w:val="20"/>
          <w:szCs w:val="20"/>
        </w:rPr>
        <w:t xml:space="preserve"> </w:t>
      </w:r>
      <w:r w:rsidRPr="0077447A">
        <w:rPr>
          <w:color w:val="auto"/>
          <w:sz w:val="20"/>
          <w:szCs w:val="20"/>
        </w:rPr>
        <w:t>Dokumentacja projektowa oraz Specyfikacje techniczne,</w:t>
      </w:r>
    </w:p>
    <w:p w:rsidR="006D6834" w:rsidRPr="0077447A" w:rsidRDefault="0077447A" w:rsidP="0077447A">
      <w:pPr>
        <w:pStyle w:val="Akapitzlist"/>
        <w:numPr>
          <w:ilvl w:val="0"/>
          <w:numId w:val="32"/>
        </w:numPr>
        <w:spacing w:line="276" w:lineRule="auto"/>
        <w:contextualSpacing/>
        <w:jc w:val="both"/>
        <w:rPr>
          <w:color w:val="auto"/>
          <w:sz w:val="20"/>
          <w:szCs w:val="20"/>
        </w:rPr>
      </w:pPr>
      <w:r w:rsidRPr="0077447A">
        <w:rPr>
          <w:color w:val="auto"/>
          <w:sz w:val="20"/>
          <w:szCs w:val="20"/>
        </w:rPr>
        <w:t xml:space="preserve"> </w:t>
      </w:r>
      <w:r w:rsidR="006D6834" w:rsidRPr="0077447A">
        <w:rPr>
          <w:color w:val="auto"/>
          <w:sz w:val="20"/>
          <w:szCs w:val="20"/>
        </w:rPr>
        <w:t>Formularz ofertowy</w:t>
      </w:r>
      <w:r>
        <w:rPr>
          <w:color w:val="auto"/>
          <w:sz w:val="20"/>
          <w:szCs w:val="20"/>
        </w:rPr>
        <w:t>,</w:t>
      </w:r>
    </w:p>
    <w:p w:rsidR="007735A3" w:rsidRPr="0077447A" w:rsidRDefault="0077447A" w:rsidP="0077447A">
      <w:pPr>
        <w:pStyle w:val="Akapitzlist"/>
        <w:numPr>
          <w:ilvl w:val="0"/>
          <w:numId w:val="32"/>
        </w:numPr>
        <w:spacing w:line="276" w:lineRule="auto"/>
        <w:contextualSpacing/>
        <w:jc w:val="both"/>
        <w:rPr>
          <w:color w:val="auto"/>
          <w:sz w:val="20"/>
          <w:szCs w:val="20"/>
        </w:rPr>
      </w:pPr>
      <w:r>
        <w:rPr>
          <w:color w:val="auto"/>
          <w:sz w:val="20"/>
          <w:szCs w:val="20"/>
        </w:rPr>
        <w:t xml:space="preserve"> </w:t>
      </w:r>
      <w:r w:rsidR="00CF5156" w:rsidRPr="0077447A">
        <w:rPr>
          <w:color w:val="auto"/>
          <w:sz w:val="20"/>
          <w:szCs w:val="20"/>
        </w:rPr>
        <w:t>Karta gwarancyjn</w:t>
      </w:r>
      <w:r>
        <w:rPr>
          <w:color w:val="auto"/>
          <w:sz w:val="20"/>
          <w:szCs w:val="20"/>
        </w:rPr>
        <w:t>a.</w:t>
      </w:r>
    </w:p>
    <w:sectPr w:rsidR="007735A3" w:rsidRPr="0077447A">
      <w:headerReference w:type="default" r:id="rId8"/>
      <w:footerReference w:type="default" r:id="rId9"/>
      <w:headerReference w:type="first" r:id="rId10"/>
      <w:footerReference w:type="first" r:id="rId11"/>
      <w:pgSz w:w="11906" w:h="16838"/>
      <w:pgMar w:top="851" w:right="1416" w:bottom="993" w:left="1418"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D6" w:rsidRDefault="007734D6">
      <w:r>
        <w:separator/>
      </w:r>
    </w:p>
  </w:endnote>
  <w:endnote w:type="continuationSeparator" w:id="0">
    <w:p w:rsidR="007734D6" w:rsidRDefault="0077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D6" w:rsidRDefault="007734D6">
    <w:pPr>
      <w:pStyle w:val="Stopka"/>
      <w:jc w:val="center"/>
    </w:pPr>
    <w:r>
      <w:fldChar w:fldCharType="begin"/>
    </w:r>
    <w:r>
      <w:instrText>PAGE</w:instrText>
    </w:r>
    <w:r>
      <w:fldChar w:fldCharType="separate"/>
    </w:r>
    <w:r w:rsidR="00100898">
      <w:rPr>
        <w:noProof/>
      </w:rPr>
      <w:t>2</w:t>
    </w:r>
    <w:r>
      <w:fldChar w:fldCharType="end"/>
    </w:r>
  </w:p>
  <w:p w:rsidR="007734D6" w:rsidRDefault="007734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D6" w:rsidRDefault="007734D6">
    <w:pPr>
      <w:pStyle w:val="Stopka"/>
      <w:jc w:val="right"/>
    </w:pPr>
    <w:r>
      <w:fldChar w:fldCharType="begin"/>
    </w:r>
    <w:r>
      <w:instrText>PAGE</w:instrText>
    </w:r>
    <w:r>
      <w:fldChar w:fldCharType="separate"/>
    </w:r>
    <w:r w:rsidR="00100898">
      <w:rPr>
        <w:noProof/>
      </w:rPr>
      <w:t>1</w:t>
    </w:r>
    <w:r>
      <w:fldChar w:fldCharType="end"/>
    </w:r>
  </w:p>
  <w:p w:rsidR="007734D6" w:rsidRDefault="007734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D6" w:rsidRDefault="007734D6">
      <w:r>
        <w:separator/>
      </w:r>
    </w:p>
  </w:footnote>
  <w:footnote w:type="continuationSeparator" w:id="0">
    <w:p w:rsidR="007734D6" w:rsidRDefault="0077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D6" w:rsidRDefault="007734D6">
    <w:pPr>
      <w:pStyle w:val="Nagwek"/>
      <w:tabs>
        <w:tab w:val="left" w:pos="1710"/>
        <w:tab w:val="left" w:pos="7605"/>
      </w:tabs>
      <w:rPr>
        <w:rFonts w:ascii="Arial" w:hAnsi="Arial" w:cs="Arial"/>
      </w:rPr>
    </w:pPr>
  </w:p>
  <w:p w:rsidR="007734D6" w:rsidRDefault="007734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D6" w:rsidRDefault="007734D6">
    <w:pPr>
      <w:pStyle w:val="Nagwek"/>
    </w:pPr>
    <w:r>
      <w:rPr>
        <w:noProof/>
      </w:rPr>
      <w:drawing>
        <wp:inline distT="0" distB="0" distL="0" distR="0">
          <wp:extent cx="5760720" cy="56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561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1E6674AC"/>
    <w:lvl w:ilvl="0" w:tplc="637261BE">
      <w:start w:val="5"/>
      <w:numFmt w:val="decimal"/>
      <w:lvlText w:val="%1."/>
      <w:lvlJc w:val="left"/>
      <w:rPr>
        <w:b/>
      </w:rPr>
    </w:lvl>
    <w:lvl w:ilvl="1" w:tplc="0446724E">
      <w:start w:val="1"/>
      <w:numFmt w:val="bullet"/>
      <w:lvlText w:val=""/>
      <w:lvlJc w:val="left"/>
    </w:lvl>
    <w:lvl w:ilvl="2" w:tplc="B39274F4">
      <w:start w:val="1"/>
      <w:numFmt w:val="bullet"/>
      <w:lvlText w:val=""/>
      <w:lvlJc w:val="left"/>
    </w:lvl>
    <w:lvl w:ilvl="3" w:tplc="0ED2D124">
      <w:start w:val="1"/>
      <w:numFmt w:val="bullet"/>
      <w:lvlText w:val=""/>
      <w:lvlJc w:val="left"/>
    </w:lvl>
    <w:lvl w:ilvl="4" w:tplc="F5D817B8">
      <w:start w:val="1"/>
      <w:numFmt w:val="bullet"/>
      <w:lvlText w:val=""/>
      <w:lvlJc w:val="left"/>
    </w:lvl>
    <w:lvl w:ilvl="5" w:tplc="41C6B59A">
      <w:start w:val="1"/>
      <w:numFmt w:val="bullet"/>
      <w:lvlText w:val=""/>
      <w:lvlJc w:val="left"/>
    </w:lvl>
    <w:lvl w:ilvl="6" w:tplc="80D008E4">
      <w:start w:val="1"/>
      <w:numFmt w:val="bullet"/>
      <w:lvlText w:val=""/>
      <w:lvlJc w:val="left"/>
    </w:lvl>
    <w:lvl w:ilvl="7" w:tplc="885E1AEA">
      <w:start w:val="1"/>
      <w:numFmt w:val="bullet"/>
      <w:lvlText w:val=""/>
      <w:lvlJc w:val="left"/>
    </w:lvl>
    <w:lvl w:ilvl="8" w:tplc="F072D6B0">
      <w:start w:val="1"/>
      <w:numFmt w:val="bullet"/>
      <w:lvlText w:val=""/>
      <w:lvlJc w:val="left"/>
    </w:lvl>
  </w:abstractNum>
  <w:abstractNum w:abstractNumId="1" w15:restartNumberingAfterBreak="0">
    <w:nsid w:val="0000002D"/>
    <w:multiLevelType w:val="hybridMultilevel"/>
    <w:tmpl w:val="57E4CCAE"/>
    <w:lvl w:ilvl="0" w:tplc="19B6B94A">
      <w:start w:val="1"/>
      <w:numFmt w:val="decimal"/>
      <w:lvlText w:val="%1)"/>
      <w:lvlJc w:val="left"/>
    </w:lvl>
    <w:lvl w:ilvl="1" w:tplc="D74C2CAA">
      <w:start w:val="1"/>
      <w:numFmt w:val="bullet"/>
      <w:lvlText w:val=""/>
      <w:lvlJc w:val="left"/>
    </w:lvl>
    <w:lvl w:ilvl="2" w:tplc="05A87A04">
      <w:start w:val="1"/>
      <w:numFmt w:val="bullet"/>
      <w:lvlText w:val=""/>
      <w:lvlJc w:val="left"/>
    </w:lvl>
    <w:lvl w:ilvl="3" w:tplc="7DA8103E">
      <w:start w:val="1"/>
      <w:numFmt w:val="bullet"/>
      <w:lvlText w:val=""/>
      <w:lvlJc w:val="left"/>
    </w:lvl>
    <w:lvl w:ilvl="4" w:tplc="9690C044">
      <w:start w:val="1"/>
      <w:numFmt w:val="bullet"/>
      <w:lvlText w:val=""/>
      <w:lvlJc w:val="left"/>
    </w:lvl>
    <w:lvl w:ilvl="5" w:tplc="8174A1B2">
      <w:start w:val="1"/>
      <w:numFmt w:val="bullet"/>
      <w:lvlText w:val=""/>
      <w:lvlJc w:val="left"/>
    </w:lvl>
    <w:lvl w:ilvl="6" w:tplc="AD90FF6A">
      <w:start w:val="1"/>
      <w:numFmt w:val="bullet"/>
      <w:lvlText w:val=""/>
      <w:lvlJc w:val="left"/>
    </w:lvl>
    <w:lvl w:ilvl="7" w:tplc="51BAC8DC">
      <w:start w:val="1"/>
      <w:numFmt w:val="bullet"/>
      <w:lvlText w:val=""/>
      <w:lvlJc w:val="left"/>
    </w:lvl>
    <w:lvl w:ilvl="8" w:tplc="5554F334">
      <w:start w:val="1"/>
      <w:numFmt w:val="bullet"/>
      <w:lvlText w:val=""/>
      <w:lvlJc w:val="left"/>
    </w:lvl>
  </w:abstractNum>
  <w:abstractNum w:abstractNumId="2" w15:restartNumberingAfterBreak="0">
    <w:nsid w:val="09D555C8"/>
    <w:multiLevelType w:val="multilevel"/>
    <w:tmpl w:val="3F8C5062"/>
    <w:lvl w:ilvl="0">
      <w:start w:val="1"/>
      <w:numFmt w:val="decimal"/>
      <w:lvlText w:val="%1."/>
      <w:lvlJc w:val="left"/>
      <w:pPr>
        <w:ind w:left="720" w:hanging="360"/>
      </w:p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9114E"/>
    <w:multiLevelType w:val="multilevel"/>
    <w:tmpl w:val="1FAEAA50"/>
    <w:lvl w:ilvl="0">
      <w:start w:val="1"/>
      <w:numFmt w:val="decimal"/>
      <w:lvlText w:val="%1."/>
      <w:lvlJc w:val="left"/>
      <w:pPr>
        <w:ind w:left="360" w:hanging="360"/>
      </w:pPr>
      <w:rPr>
        <w:b/>
        <w:bCs/>
      </w:rPr>
    </w:lvl>
    <w:lvl w:ilvl="1">
      <w:start w:val="1"/>
      <w:numFmt w:val="decimal"/>
      <w:lvlText w:val="%2)"/>
      <w:lvlJc w:val="left"/>
      <w:pPr>
        <w:ind w:left="796" w:hanging="360"/>
      </w:pPr>
      <w:rPr>
        <w:b/>
        <w:bCs/>
      </w:rPr>
    </w:lvl>
    <w:lvl w:ilvl="2">
      <w:start w:val="1"/>
      <w:numFmt w:val="decimal"/>
      <w:lvlText w:val="%3."/>
      <w:lvlJc w:val="left"/>
      <w:pPr>
        <w:ind w:left="547" w:hanging="405"/>
      </w:pPr>
      <w:rPr>
        <w:rFonts w:eastAsia="Times New Roman"/>
        <w:b/>
        <w:bCs/>
      </w:r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4" w15:restartNumberingAfterBreak="0">
    <w:nsid w:val="0B3C2028"/>
    <w:multiLevelType w:val="multilevel"/>
    <w:tmpl w:val="93DE4640"/>
    <w:lvl w:ilvl="0">
      <w:start w:val="1"/>
      <w:numFmt w:val="decimal"/>
      <w:lvlText w:val="%1."/>
      <w:lvlJc w:val="left"/>
      <w:pPr>
        <w:ind w:left="360" w:hanging="360"/>
      </w:pPr>
      <w:rPr>
        <w:b/>
        <w:bCs/>
      </w:rPr>
    </w:lvl>
    <w:lvl w:ilvl="1">
      <w:start w:val="1"/>
      <w:numFmt w:val="decimal"/>
      <w:lvlText w:val="%2)"/>
      <w:lvlJc w:val="left"/>
      <w:pPr>
        <w:ind w:left="644" w:hanging="360"/>
      </w:pPr>
      <w:rPr>
        <w:b w:val="0"/>
        <w:bCs w:val="0"/>
      </w:rPr>
    </w:lvl>
    <w:lvl w:ilvl="2">
      <w:start w:val="1"/>
      <w:numFmt w:val="lowerLetter"/>
      <w:lvlText w:val="%3)"/>
      <w:lvlJc w:val="left"/>
      <w:pPr>
        <w:ind w:left="927" w:hanging="360"/>
      </w:pPr>
      <w:rPr>
        <w:b w:val="0"/>
        <w:bCs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4600D5"/>
    <w:multiLevelType w:val="multilevel"/>
    <w:tmpl w:val="0E4CFB22"/>
    <w:lvl w:ilvl="0">
      <w:start w:val="1"/>
      <w:numFmt w:val="decimal"/>
      <w:lvlText w:val="%1)"/>
      <w:lvlJc w:val="left"/>
      <w:pPr>
        <w:ind w:left="786" w:hanging="360"/>
      </w:pPr>
      <w:rPr>
        <w:rFonts w:ascii="Times New Roman" w:hAnsi="Times New Roman"/>
        <w:b w:val="0"/>
        <w:bCs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0C943C4E"/>
    <w:multiLevelType w:val="multilevel"/>
    <w:tmpl w:val="5596F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925AC"/>
    <w:multiLevelType w:val="hybridMultilevel"/>
    <w:tmpl w:val="9000B39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96658"/>
    <w:multiLevelType w:val="multilevel"/>
    <w:tmpl w:val="086202BC"/>
    <w:lvl w:ilvl="0">
      <w:start w:val="1"/>
      <w:numFmt w:val="decimal"/>
      <w:lvlText w:val="%1."/>
      <w:lvlJc w:val="left"/>
      <w:pPr>
        <w:ind w:left="360" w:hanging="360"/>
      </w:pPr>
    </w:lvl>
    <w:lvl w:ilvl="1">
      <w:start w:val="1"/>
      <w:numFmt w:val="lowerLetter"/>
      <w:lvlText w:val="%2)"/>
      <w:lvlJc w:val="left"/>
      <w:pPr>
        <w:ind w:left="644" w:hanging="360"/>
      </w:pPr>
      <w:rPr>
        <w:b w:val="0"/>
        <w:bCs w:val="0"/>
      </w:rPr>
    </w:lvl>
    <w:lvl w:ilvl="2">
      <w:start w:val="1"/>
      <w:numFmt w:val="lowerLetter"/>
      <w:lvlText w:val="%3)"/>
      <w:lvlJc w:val="left"/>
      <w:pPr>
        <w:ind w:left="927"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3E558B"/>
    <w:multiLevelType w:val="multilevel"/>
    <w:tmpl w:val="EBB645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D036C6"/>
    <w:multiLevelType w:val="hybridMultilevel"/>
    <w:tmpl w:val="0E16C692"/>
    <w:lvl w:ilvl="0" w:tplc="5FAA6336">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415FC1"/>
    <w:multiLevelType w:val="multilevel"/>
    <w:tmpl w:val="84B6AF04"/>
    <w:lvl w:ilvl="0">
      <w:start w:val="12"/>
      <w:numFmt w:val="decimal"/>
      <w:lvlText w:val="%1."/>
      <w:lvlJc w:val="left"/>
      <w:pPr>
        <w:ind w:left="720" w:firstLine="0"/>
      </w:pPr>
    </w:lvl>
    <w:lvl w:ilvl="1">
      <w:start w:val="1"/>
      <w:numFmt w:val="decimal"/>
      <w:lvlText w:val="%2)"/>
      <w:lvlJc w:val="left"/>
      <w:pPr>
        <w:ind w:left="1080" w:firstLine="0"/>
      </w:pPr>
      <w:rPr>
        <w:b w:val="0"/>
        <w:bCs w:val="0"/>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2" w15:restartNumberingAfterBreak="0">
    <w:nsid w:val="16AA3D3C"/>
    <w:multiLevelType w:val="multilevel"/>
    <w:tmpl w:val="398E4A5A"/>
    <w:lvl w:ilvl="0">
      <w:start w:val="12"/>
      <w:numFmt w:val="decimal"/>
      <w:lvlText w:val="%1."/>
      <w:lvlJc w:val="left"/>
      <w:pPr>
        <w:ind w:left="720" w:firstLine="0"/>
      </w:pPr>
    </w:lvl>
    <w:lvl w:ilvl="1">
      <w:start w:val="1"/>
      <w:numFmt w:val="decimal"/>
      <w:lvlText w:val="%2)"/>
      <w:lvlJc w:val="left"/>
      <w:pPr>
        <w:ind w:left="1080" w:firstLine="0"/>
      </w:pPr>
      <w:rPr>
        <w:b/>
        <w:bCs w:val="0"/>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3" w15:restartNumberingAfterBreak="0">
    <w:nsid w:val="18C7522B"/>
    <w:multiLevelType w:val="multilevel"/>
    <w:tmpl w:val="03589A5E"/>
    <w:lvl w:ilvl="0">
      <w:start w:val="1"/>
      <w:numFmt w:val="decimal"/>
      <w:lvlText w:val="%1."/>
      <w:lvlJc w:val="left"/>
      <w:pPr>
        <w:ind w:left="10" w:firstLine="0"/>
      </w:pPr>
      <w:rPr>
        <w:rFonts w:eastAsia="Times New Roman"/>
        <w:b/>
        <w:bCs w:val="0"/>
        <w:i w:val="0"/>
        <w:iCs w:val="0"/>
        <w:strike w:val="0"/>
        <w:dstrike w:val="0"/>
        <w:color w:val="00000A"/>
        <w:position w:val="0"/>
        <w:sz w:val="22"/>
        <w:szCs w:val="22"/>
        <w:u w:val="none"/>
        <w:effect w:val="none"/>
        <w:vertAlign w:val="baseline"/>
      </w:rPr>
    </w:lvl>
    <w:lvl w:ilvl="1">
      <w:start w:val="1"/>
      <w:numFmt w:val="lowerLetter"/>
      <w:lvlText w:val="%2"/>
      <w:lvlJc w:val="left"/>
      <w:pPr>
        <w:ind w:left="1080" w:firstLine="0"/>
      </w:pPr>
      <w:rPr>
        <w:rFonts w:eastAsia="Times New Roman"/>
        <w:b w:val="0"/>
        <w:bCs w:val="0"/>
        <w:i w:val="0"/>
        <w:iCs w:val="0"/>
        <w:strike w:val="0"/>
        <w:dstrike w:val="0"/>
        <w:color w:val="00000A"/>
        <w:position w:val="0"/>
        <w:sz w:val="24"/>
        <w:szCs w:val="24"/>
        <w:u w:val="none"/>
        <w:effect w:val="none"/>
        <w:vertAlign w:val="baseline"/>
      </w:rPr>
    </w:lvl>
    <w:lvl w:ilvl="2">
      <w:start w:val="1"/>
      <w:numFmt w:val="lowerRoman"/>
      <w:lvlText w:val="%3"/>
      <w:lvlJc w:val="left"/>
      <w:pPr>
        <w:ind w:left="1800" w:firstLine="0"/>
      </w:pPr>
      <w:rPr>
        <w:rFonts w:eastAsia="Times New Roman"/>
        <w:b w:val="0"/>
        <w:bCs w:val="0"/>
        <w:i w:val="0"/>
        <w:iCs w:val="0"/>
        <w:strike w:val="0"/>
        <w:dstrike w:val="0"/>
        <w:color w:val="00000A"/>
        <w:position w:val="0"/>
        <w:sz w:val="24"/>
        <w:szCs w:val="24"/>
        <w:u w:val="none"/>
        <w:effect w:val="none"/>
        <w:vertAlign w:val="baseline"/>
      </w:rPr>
    </w:lvl>
    <w:lvl w:ilvl="3">
      <w:start w:val="1"/>
      <w:numFmt w:val="decimal"/>
      <w:lvlText w:val="%4"/>
      <w:lvlJc w:val="left"/>
      <w:pPr>
        <w:ind w:left="2520" w:firstLine="0"/>
      </w:pPr>
      <w:rPr>
        <w:rFonts w:eastAsia="Times New Roman"/>
        <w:b w:val="0"/>
        <w:bCs w:val="0"/>
        <w:i w:val="0"/>
        <w:iCs w:val="0"/>
        <w:strike w:val="0"/>
        <w:dstrike w:val="0"/>
        <w:color w:val="00000A"/>
        <w:position w:val="0"/>
        <w:sz w:val="24"/>
        <w:szCs w:val="24"/>
        <w:u w:val="none"/>
        <w:effect w:val="none"/>
        <w:vertAlign w:val="baseline"/>
      </w:rPr>
    </w:lvl>
    <w:lvl w:ilvl="4">
      <w:start w:val="1"/>
      <w:numFmt w:val="lowerLetter"/>
      <w:lvlText w:val="%5"/>
      <w:lvlJc w:val="left"/>
      <w:pPr>
        <w:ind w:left="3240" w:firstLine="0"/>
      </w:pPr>
      <w:rPr>
        <w:rFonts w:eastAsia="Times New Roman"/>
        <w:b w:val="0"/>
        <w:bCs w:val="0"/>
        <w:i w:val="0"/>
        <w:iCs w:val="0"/>
        <w:strike w:val="0"/>
        <w:dstrike w:val="0"/>
        <w:color w:val="00000A"/>
        <w:position w:val="0"/>
        <w:sz w:val="24"/>
        <w:szCs w:val="24"/>
        <w:u w:val="none"/>
        <w:effect w:val="none"/>
        <w:vertAlign w:val="baseline"/>
      </w:rPr>
    </w:lvl>
    <w:lvl w:ilvl="5">
      <w:start w:val="1"/>
      <w:numFmt w:val="lowerRoman"/>
      <w:lvlText w:val="%6"/>
      <w:lvlJc w:val="left"/>
      <w:pPr>
        <w:ind w:left="3960" w:firstLine="0"/>
      </w:pPr>
      <w:rPr>
        <w:rFonts w:eastAsia="Times New Roman"/>
        <w:b w:val="0"/>
        <w:bCs w:val="0"/>
        <w:i w:val="0"/>
        <w:iCs w:val="0"/>
        <w:strike w:val="0"/>
        <w:dstrike w:val="0"/>
        <w:color w:val="00000A"/>
        <w:position w:val="0"/>
        <w:sz w:val="24"/>
        <w:szCs w:val="24"/>
        <w:u w:val="none"/>
        <w:effect w:val="none"/>
        <w:vertAlign w:val="baseline"/>
      </w:rPr>
    </w:lvl>
    <w:lvl w:ilvl="6">
      <w:start w:val="1"/>
      <w:numFmt w:val="decimal"/>
      <w:lvlText w:val="%7"/>
      <w:lvlJc w:val="left"/>
      <w:pPr>
        <w:ind w:left="4680" w:firstLine="0"/>
      </w:pPr>
      <w:rPr>
        <w:rFonts w:eastAsia="Times New Roman"/>
        <w:b w:val="0"/>
        <w:bCs w:val="0"/>
        <w:i w:val="0"/>
        <w:iCs w:val="0"/>
        <w:strike w:val="0"/>
        <w:dstrike w:val="0"/>
        <w:color w:val="00000A"/>
        <w:position w:val="0"/>
        <w:sz w:val="24"/>
        <w:szCs w:val="24"/>
        <w:u w:val="none"/>
        <w:effect w:val="none"/>
        <w:vertAlign w:val="baseline"/>
      </w:rPr>
    </w:lvl>
    <w:lvl w:ilvl="7">
      <w:start w:val="1"/>
      <w:numFmt w:val="lowerLetter"/>
      <w:lvlText w:val="%8"/>
      <w:lvlJc w:val="left"/>
      <w:pPr>
        <w:ind w:left="5400" w:firstLine="0"/>
      </w:pPr>
      <w:rPr>
        <w:rFonts w:eastAsia="Times New Roman"/>
        <w:b w:val="0"/>
        <w:bCs w:val="0"/>
        <w:i w:val="0"/>
        <w:iCs w:val="0"/>
        <w:strike w:val="0"/>
        <w:dstrike w:val="0"/>
        <w:color w:val="00000A"/>
        <w:position w:val="0"/>
        <w:sz w:val="24"/>
        <w:szCs w:val="24"/>
        <w:u w:val="none"/>
        <w:effect w:val="none"/>
        <w:vertAlign w:val="baseline"/>
      </w:rPr>
    </w:lvl>
    <w:lvl w:ilvl="8">
      <w:start w:val="1"/>
      <w:numFmt w:val="lowerRoman"/>
      <w:lvlText w:val="%9"/>
      <w:lvlJc w:val="left"/>
      <w:pPr>
        <w:ind w:left="6120" w:firstLine="0"/>
      </w:pPr>
      <w:rPr>
        <w:rFonts w:eastAsia="Times New Roman"/>
        <w:b w:val="0"/>
        <w:bCs w:val="0"/>
        <w:i w:val="0"/>
        <w:iCs w:val="0"/>
        <w:strike w:val="0"/>
        <w:dstrike w:val="0"/>
        <w:color w:val="00000A"/>
        <w:position w:val="0"/>
        <w:sz w:val="24"/>
        <w:szCs w:val="24"/>
        <w:u w:val="none"/>
        <w:effect w:val="none"/>
        <w:vertAlign w:val="baseline"/>
      </w:rPr>
    </w:lvl>
  </w:abstractNum>
  <w:abstractNum w:abstractNumId="14" w15:restartNumberingAfterBreak="0">
    <w:nsid w:val="19BB534E"/>
    <w:multiLevelType w:val="multilevel"/>
    <w:tmpl w:val="1B04ADA6"/>
    <w:lvl w:ilvl="0">
      <w:start w:val="6"/>
      <w:numFmt w:val="decimal"/>
      <w:lvlText w:val="%1."/>
      <w:lvlJc w:val="left"/>
      <w:pPr>
        <w:tabs>
          <w:tab w:val="num" w:pos="283"/>
        </w:tabs>
        <w:ind w:left="283" w:hanging="283"/>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283"/>
        </w:tabs>
        <w:ind w:left="283" w:hanging="283"/>
      </w:pPr>
      <w:rPr>
        <w:rFonts w:ascii="Times New Roman" w:hAnsi="Times New Roman"/>
        <w:b/>
        <w:bCs/>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BAD6059"/>
    <w:multiLevelType w:val="multilevel"/>
    <w:tmpl w:val="1598C28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367DAC"/>
    <w:multiLevelType w:val="multilevel"/>
    <w:tmpl w:val="10DC259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73040E"/>
    <w:multiLevelType w:val="hybridMultilevel"/>
    <w:tmpl w:val="44CEDDE6"/>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812D3"/>
    <w:multiLevelType w:val="multilevel"/>
    <w:tmpl w:val="D0E0C730"/>
    <w:lvl w:ilvl="0">
      <w:start w:val="1"/>
      <w:numFmt w:val="decimal"/>
      <w:lvlText w:val="%1."/>
      <w:lvlJc w:val="left"/>
      <w:pPr>
        <w:ind w:left="360" w:hanging="360"/>
      </w:pPr>
      <w:rPr>
        <w:rFonts w:ascii="Times New Roman" w:hAnsi="Times New Roman" w:cs="Times New Roman"/>
        <w:b/>
        <w:bCs/>
      </w:rPr>
    </w:lvl>
    <w:lvl w:ilvl="1">
      <w:start w:val="1"/>
      <w:numFmt w:val="lowerLetter"/>
      <w:lvlText w:val="%2."/>
      <w:lvlJc w:val="left"/>
      <w:pPr>
        <w:ind w:left="1836" w:hanging="360"/>
      </w:pPr>
    </w:lvl>
    <w:lvl w:ilvl="2">
      <w:start w:val="1"/>
      <w:numFmt w:val="lowerRoman"/>
      <w:lvlText w:val="%3."/>
      <w:lvlJc w:val="right"/>
      <w:pPr>
        <w:ind w:left="2556" w:hanging="180"/>
      </w:pPr>
    </w:lvl>
    <w:lvl w:ilvl="3">
      <w:start w:val="1"/>
      <w:numFmt w:val="decimal"/>
      <w:lvlText w:val="%4."/>
      <w:lvlJc w:val="left"/>
      <w:pPr>
        <w:ind w:left="3276" w:hanging="360"/>
      </w:pPr>
    </w:lvl>
    <w:lvl w:ilvl="4">
      <w:start w:val="1"/>
      <w:numFmt w:val="lowerLetter"/>
      <w:lvlText w:val="%5."/>
      <w:lvlJc w:val="left"/>
      <w:pPr>
        <w:ind w:left="3996" w:hanging="360"/>
      </w:pPr>
    </w:lvl>
    <w:lvl w:ilvl="5">
      <w:start w:val="1"/>
      <w:numFmt w:val="lowerRoman"/>
      <w:lvlText w:val="%6."/>
      <w:lvlJc w:val="right"/>
      <w:pPr>
        <w:ind w:left="4716" w:hanging="180"/>
      </w:pPr>
    </w:lvl>
    <w:lvl w:ilvl="6">
      <w:start w:val="1"/>
      <w:numFmt w:val="decimal"/>
      <w:lvlText w:val="%7."/>
      <w:lvlJc w:val="left"/>
      <w:pPr>
        <w:ind w:left="5436" w:hanging="360"/>
      </w:pPr>
    </w:lvl>
    <w:lvl w:ilvl="7">
      <w:start w:val="1"/>
      <w:numFmt w:val="lowerLetter"/>
      <w:lvlText w:val="%8."/>
      <w:lvlJc w:val="left"/>
      <w:pPr>
        <w:ind w:left="6156" w:hanging="360"/>
      </w:pPr>
    </w:lvl>
    <w:lvl w:ilvl="8">
      <w:start w:val="1"/>
      <w:numFmt w:val="lowerRoman"/>
      <w:lvlText w:val="%9."/>
      <w:lvlJc w:val="right"/>
      <w:pPr>
        <w:ind w:left="6876" w:hanging="180"/>
      </w:pPr>
    </w:lvl>
  </w:abstractNum>
  <w:abstractNum w:abstractNumId="19" w15:restartNumberingAfterBreak="0">
    <w:nsid w:val="286C6FD1"/>
    <w:multiLevelType w:val="hybridMultilevel"/>
    <w:tmpl w:val="61F6A88A"/>
    <w:lvl w:ilvl="0" w:tplc="66261A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76292"/>
    <w:multiLevelType w:val="multilevel"/>
    <w:tmpl w:val="A76C6EE0"/>
    <w:lvl w:ilvl="0">
      <w:start w:val="1"/>
      <w:numFmt w:val="decimal"/>
      <w:lvlText w:val="%1)"/>
      <w:lvlJc w:val="left"/>
      <w:pPr>
        <w:ind w:left="360" w:hanging="360"/>
      </w:pPr>
      <w:rPr>
        <w:rFonts w:ascii="Times New Roman" w:hAnsi="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D721F59"/>
    <w:multiLevelType w:val="hybridMultilevel"/>
    <w:tmpl w:val="EED4EAAE"/>
    <w:lvl w:ilvl="0" w:tplc="D3F02EA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2F486F"/>
    <w:multiLevelType w:val="multilevel"/>
    <w:tmpl w:val="1B18CE22"/>
    <w:lvl w:ilvl="0">
      <w:start w:val="20"/>
      <w:numFmt w:val="decimal"/>
      <w:lvlText w:val="%1"/>
      <w:lvlJc w:val="left"/>
      <w:pPr>
        <w:ind w:left="720" w:hanging="360"/>
      </w:p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D734BA"/>
    <w:multiLevelType w:val="multilevel"/>
    <w:tmpl w:val="13F269D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240" w:hanging="180"/>
      </w:pPr>
      <w:rPr>
        <w:rFonts w:ascii="Times New Roman" w:hAnsi="Times New Roman"/>
        <w:b/>
        <w:bCs w:val="0"/>
        <w:sz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92A43CF"/>
    <w:multiLevelType w:val="multilevel"/>
    <w:tmpl w:val="5D4ED5DA"/>
    <w:lvl w:ilvl="0">
      <w:start w:val="4"/>
      <w:numFmt w:val="decimal"/>
      <w:lvlText w:val="%1."/>
      <w:lvlJc w:val="left"/>
      <w:pPr>
        <w:ind w:left="720" w:firstLine="0"/>
      </w:pPr>
      <w:rPr>
        <w:b/>
      </w:rPr>
    </w:lvl>
    <w:lvl w:ilvl="1">
      <w:start w:val="1"/>
      <w:numFmt w:val="decimal"/>
      <w:lvlText w:val="%2)"/>
      <w:lvlJc w:val="left"/>
      <w:pPr>
        <w:ind w:left="1080" w:firstLine="0"/>
      </w:p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5" w15:restartNumberingAfterBreak="0">
    <w:nsid w:val="39EB2870"/>
    <w:multiLevelType w:val="multilevel"/>
    <w:tmpl w:val="256E65F0"/>
    <w:lvl w:ilvl="0">
      <w:start w:val="2"/>
      <w:numFmt w:val="decimal"/>
      <w:lvlText w:val="%1."/>
      <w:lvlJc w:val="left"/>
      <w:pPr>
        <w:ind w:left="360" w:hanging="360"/>
      </w:pPr>
      <w:rPr>
        <w:rFonts w:ascii="Times New Roman" w:hAnsi="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CA000FC"/>
    <w:multiLevelType w:val="hybridMultilevel"/>
    <w:tmpl w:val="76426440"/>
    <w:lvl w:ilvl="0" w:tplc="1C3A2C4A">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7512C68"/>
    <w:multiLevelType w:val="multilevel"/>
    <w:tmpl w:val="7ABE58DA"/>
    <w:lvl w:ilvl="0">
      <w:start w:val="1"/>
      <w:numFmt w:val="decimal"/>
      <w:lvlText w:val="%1."/>
      <w:lvlJc w:val="left"/>
      <w:pPr>
        <w:ind w:left="360" w:hanging="360"/>
      </w:pPr>
    </w:lvl>
    <w:lvl w:ilvl="1">
      <w:start w:val="1"/>
      <w:numFmt w:val="lowerLetter"/>
      <w:lvlText w:val="%2)"/>
      <w:lvlJc w:val="left"/>
      <w:pPr>
        <w:ind w:left="644" w:hanging="360"/>
      </w:pPr>
      <w:rPr>
        <w:b w:val="0"/>
        <w:bCs w:val="0"/>
      </w:rPr>
    </w:lvl>
    <w:lvl w:ilvl="2">
      <w:start w:val="1"/>
      <w:numFmt w:val="lowerLetter"/>
      <w:lvlText w:val="%3)"/>
      <w:lvlJc w:val="left"/>
      <w:pPr>
        <w:ind w:left="927"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AA734AF"/>
    <w:multiLevelType w:val="multilevel"/>
    <w:tmpl w:val="A9F0C896"/>
    <w:lvl w:ilvl="0">
      <w:start w:val="1"/>
      <w:numFmt w:val="decimal"/>
      <w:lvlText w:val="%1"/>
      <w:lvlJc w:val="left"/>
      <w:pPr>
        <w:ind w:left="720" w:firstLine="0"/>
      </w:pPr>
    </w:lvl>
    <w:lvl w:ilvl="1">
      <w:start w:val="7"/>
      <w:numFmt w:val="decimal"/>
      <w:lvlText w:val="%2)"/>
      <w:lvlJc w:val="left"/>
      <w:pPr>
        <w:ind w:left="1080" w:firstLine="0"/>
      </w:pPr>
    </w:lvl>
    <w:lvl w:ilvl="2">
      <w:start w:val="1"/>
      <w:numFmt w:val="lowerLetter"/>
      <w:lvlText w:val="%3)"/>
      <w:lvlJc w:val="left"/>
      <w:pPr>
        <w:ind w:left="851" w:firstLine="0"/>
      </w:pPr>
      <w:rPr>
        <w:rFonts w:ascii="Times New Roman" w:eastAsia="Times New Roman" w:hAnsi="Times New Roman" w:cs="Times New Roman"/>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9" w15:restartNumberingAfterBreak="0">
    <w:nsid w:val="4D033D0D"/>
    <w:multiLevelType w:val="multilevel"/>
    <w:tmpl w:val="B4E415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1D810A8"/>
    <w:multiLevelType w:val="multilevel"/>
    <w:tmpl w:val="4BB0EC9A"/>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55CA7BC8"/>
    <w:multiLevelType w:val="multilevel"/>
    <w:tmpl w:val="F3B2983A"/>
    <w:lvl w:ilvl="0">
      <w:start w:val="2"/>
      <w:numFmt w:val="decimal"/>
      <w:suff w:val="nothing"/>
      <w:lvlText w:val="%1."/>
      <w:lvlJc w:val="left"/>
      <w:pPr>
        <w:ind w:left="283" w:hanging="283"/>
      </w:pPr>
    </w:lvl>
    <w:lvl w:ilvl="1">
      <w:start w:val="1"/>
      <w:numFmt w:val="decimal"/>
      <w:suff w:val="nothing"/>
      <w:lvlText w:val="%2."/>
      <w:lvlJc w:val="left"/>
      <w:pPr>
        <w:ind w:left="823" w:hanging="283"/>
      </w:pPr>
      <w:rPr>
        <w:b/>
        <w:bCs/>
      </w:rPr>
    </w:lvl>
    <w:lvl w:ilvl="2">
      <w:start w:val="1"/>
      <w:numFmt w:val="decimal"/>
      <w:suff w:val="nothing"/>
      <w:lvlText w:val="%3."/>
      <w:lvlJc w:val="left"/>
      <w:pPr>
        <w:ind w:left="850" w:hanging="283"/>
      </w:pPr>
    </w:lvl>
    <w:lvl w:ilvl="3">
      <w:start w:val="1"/>
      <w:numFmt w:val="decimal"/>
      <w:suff w:val="nothing"/>
      <w:lvlText w:val="%4."/>
      <w:lvlJc w:val="left"/>
      <w:pPr>
        <w:ind w:left="283" w:hanging="283"/>
      </w:pPr>
      <w:rPr>
        <w:b/>
        <w:bCs/>
      </w:r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2" w15:restartNumberingAfterBreak="0">
    <w:nsid w:val="564429EC"/>
    <w:multiLevelType w:val="multilevel"/>
    <w:tmpl w:val="D8BAF7F4"/>
    <w:lvl w:ilvl="0">
      <w:start w:val="1"/>
      <w:numFmt w:val="decimal"/>
      <w:lvlText w:val="%1."/>
      <w:lvlJc w:val="left"/>
      <w:pPr>
        <w:ind w:left="397" w:hanging="227"/>
      </w:pPr>
      <w:rPr>
        <w:b/>
        <w:bCs/>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3" w15:restartNumberingAfterBreak="0">
    <w:nsid w:val="56D86766"/>
    <w:multiLevelType w:val="multilevel"/>
    <w:tmpl w:val="1130E16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240" w:hanging="180"/>
      </w:pPr>
      <w:rPr>
        <w:rFonts w:ascii="Times New Roman" w:hAnsi="Times New Roman"/>
        <w:b w:val="0"/>
        <w:bCs w:val="0"/>
        <w:sz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57EC41C4"/>
    <w:multiLevelType w:val="multilevel"/>
    <w:tmpl w:val="901E6CA8"/>
    <w:lvl w:ilvl="0">
      <w:start w:val="1"/>
      <w:numFmt w:val="decimal"/>
      <w:lvlText w:val="%1."/>
      <w:lvlJc w:val="left"/>
      <w:pPr>
        <w:ind w:left="720" w:hanging="360"/>
      </w:pPr>
      <w:rPr>
        <w:rFonts w:ascii="Times New Roman" w:hAnsi="Times New Roman"/>
        <w:b/>
        <w:bCs/>
        <w:sz w:val="24"/>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6E768C"/>
    <w:multiLevelType w:val="hybridMultilevel"/>
    <w:tmpl w:val="EAB0F1AC"/>
    <w:lvl w:ilvl="0" w:tplc="40EABB0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C2547"/>
    <w:multiLevelType w:val="multilevel"/>
    <w:tmpl w:val="BF4C7EEC"/>
    <w:lvl w:ilvl="0">
      <w:start w:val="1"/>
      <w:numFmt w:val="decimal"/>
      <w:lvlText w:val="%1."/>
      <w:lvlJc w:val="left"/>
      <w:pPr>
        <w:ind w:left="720" w:hanging="360"/>
      </w:pPr>
      <w:rPr>
        <w:rFonts w:ascii="Times New Roman" w:hAnsi="Times New Roman"/>
        <w:b/>
        <w:bCs/>
        <w:sz w:val="24"/>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A7436F"/>
    <w:multiLevelType w:val="multilevel"/>
    <w:tmpl w:val="5AD2BBDA"/>
    <w:lvl w:ilvl="0">
      <w:start w:val="1"/>
      <w:numFmt w:val="decimal"/>
      <w:lvlText w:val="%1."/>
      <w:lvlJc w:val="left"/>
      <w:pPr>
        <w:ind w:left="397" w:hanging="227"/>
      </w:pPr>
      <w:rPr>
        <w:b/>
        <w:bCs/>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8" w15:restartNumberingAfterBreak="0">
    <w:nsid w:val="71C96DFD"/>
    <w:multiLevelType w:val="hybridMultilevel"/>
    <w:tmpl w:val="85EC136A"/>
    <w:lvl w:ilvl="0" w:tplc="C2BAF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A59E4"/>
    <w:multiLevelType w:val="hybridMultilevel"/>
    <w:tmpl w:val="82E89382"/>
    <w:lvl w:ilvl="0" w:tplc="C2BAF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C90AF5"/>
    <w:multiLevelType w:val="hybridMultilevel"/>
    <w:tmpl w:val="36027596"/>
    <w:lvl w:ilvl="0" w:tplc="7BC6D3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5EB5"/>
    <w:multiLevelType w:val="hybridMultilevel"/>
    <w:tmpl w:val="FB92B3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D503D0F"/>
    <w:multiLevelType w:val="hybridMultilevel"/>
    <w:tmpl w:val="3C24C02C"/>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9B4902"/>
    <w:multiLevelType w:val="multilevel"/>
    <w:tmpl w:val="679C5416"/>
    <w:lvl w:ilvl="0">
      <w:start w:val="1"/>
      <w:numFmt w:val="decimal"/>
      <w:lvlText w:val="%1)"/>
      <w:lvlJc w:val="left"/>
      <w:pPr>
        <w:ind w:left="786" w:hanging="360"/>
      </w:pPr>
      <w:rPr>
        <w:rFonts w:ascii="Times New Roman" w:hAnsi="Times New Roman"/>
        <w:b/>
        <w:bCs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1"/>
  </w:num>
  <w:num w:numId="2">
    <w:abstractNumId w:val="25"/>
  </w:num>
  <w:num w:numId="3">
    <w:abstractNumId w:val="18"/>
  </w:num>
  <w:num w:numId="4">
    <w:abstractNumId w:val="11"/>
  </w:num>
  <w:num w:numId="5">
    <w:abstractNumId w:val="34"/>
  </w:num>
  <w:num w:numId="6">
    <w:abstractNumId w:val="37"/>
  </w:num>
  <w:num w:numId="7">
    <w:abstractNumId w:val="3"/>
  </w:num>
  <w:num w:numId="8">
    <w:abstractNumId w:val="14"/>
  </w:num>
  <w:num w:numId="9">
    <w:abstractNumId w:val="15"/>
  </w:num>
  <w:num w:numId="10">
    <w:abstractNumId w:val="20"/>
  </w:num>
  <w:num w:numId="11">
    <w:abstractNumId w:val="4"/>
  </w:num>
  <w:num w:numId="12">
    <w:abstractNumId w:val="27"/>
  </w:num>
  <w:num w:numId="13">
    <w:abstractNumId w:val="8"/>
  </w:num>
  <w:num w:numId="14">
    <w:abstractNumId w:val="16"/>
  </w:num>
  <w:num w:numId="15">
    <w:abstractNumId w:val="6"/>
  </w:num>
  <w:num w:numId="16">
    <w:abstractNumId w:val="33"/>
  </w:num>
  <w:num w:numId="17">
    <w:abstractNumId w:val="5"/>
  </w:num>
  <w:num w:numId="18">
    <w:abstractNumId w:val="2"/>
  </w:num>
  <w:num w:numId="19">
    <w:abstractNumId w:val="13"/>
  </w:num>
  <w:num w:numId="20">
    <w:abstractNumId w:val="30"/>
  </w:num>
  <w:num w:numId="21">
    <w:abstractNumId w:val="22"/>
  </w:num>
  <w:num w:numId="22">
    <w:abstractNumId w:val="24"/>
  </w:num>
  <w:num w:numId="23">
    <w:abstractNumId w:val="28"/>
  </w:num>
  <w:num w:numId="24">
    <w:abstractNumId w:val="29"/>
  </w:num>
  <w:num w:numId="25">
    <w:abstractNumId w:val="1"/>
  </w:num>
  <w:num w:numId="26">
    <w:abstractNumId w:val="40"/>
  </w:num>
  <w:num w:numId="27">
    <w:abstractNumId w:val="39"/>
  </w:num>
  <w:num w:numId="28">
    <w:abstractNumId w:val="41"/>
  </w:num>
  <w:num w:numId="29">
    <w:abstractNumId w:val="38"/>
  </w:num>
  <w:num w:numId="30">
    <w:abstractNumId w:val="0"/>
  </w:num>
  <w:num w:numId="31">
    <w:abstractNumId w:val="19"/>
  </w:num>
  <w:num w:numId="32">
    <w:abstractNumId w:val="21"/>
  </w:num>
  <w:num w:numId="33">
    <w:abstractNumId w:val="12"/>
  </w:num>
  <w:num w:numId="34">
    <w:abstractNumId w:val="32"/>
  </w:num>
  <w:num w:numId="35">
    <w:abstractNumId w:val="9"/>
  </w:num>
  <w:num w:numId="36">
    <w:abstractNumId w:val="36"/>
  </w:num>
  <w:num w:numId="37">
    <w:abstractNumId w:val="23"/>
  </w:num>
  <w:num w:numId="38">
    <w:abstractNumId w:val="43"/>
  </w:num>
  <w:num w:numId="39">
    <w:abstractNumId w:val="35"/>
  </w:num>
  <w:num w:numId="40">
    <w:abstractNumId w:val="10"/>
  </w:num>
  <w:num w:numId="41">
    <w:abstractNumId w:val="26"/>
  </w:num>
  <w:num w:numId="42">
    <w:abstractNumId w:val="7"/>
  </w:num>
  <w:num w:numId="43">
    <w:abstractNumId w:val="1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16"/>
    <w:rsid w:val="00017B2A"/>
    <w:rsid w:val="000371A1"/>
    <w:rsid w:val="00053A76"/>
    <w:rsid w:val="00084577"/>
    <w:rsid w:val="000B5F29"/>
    <w:rsid w:val="000D11DE"/>
    <w:rsid w:val="000E0072"/>
    <w:rsid w:val="000E0838"/>
    <w:rsid w:val="00100898"/>
    <w:rsid w:val="00103AFA"/>
    <w:rsid w:val="00105133"/>
    <w:rsid w:val="00134B1A"/>
    <w:rsid w:val="001566AC"/>
    <w:rsid w:val="00184B49"/>
    <w:rsid w:val="001979BB"/>
    <w:rsid w:val="001D4586"/>
    <w:rsid w:val="001E359E"/>
    <w:rsid w:val="001E38AC"/>
    <w:rsid w:val="00204BDB"/>
    <w:rsid w:val="00225C62"/>
    <w:rsid w:val="002400A3"/>
    <w:rsid w:val="00240FBD"/>
    <w:rsid w:val="0026428A"/>
    <w:rsid w:val="0026724F"/>
    <w:rsid w:val="00284757"/>
    <w:rsid w:val="00294022"/>
    <w:rsid w:val="00301916"/>
    <w:rsid w:val="00302406"/>
    <w:rsid w:val="003067A4"/>
    <w:rsid w:val="00317B62"/>
    <w:rsid w:val="003A0514"/>
    <w:rsid w:val="004046B5"/>
    <w:rsid w:val="004B2F6B"/>
    <w:rsid w:val="004C1C47"/>
    <w:rsid w:val="00516A8A"/>
    <w:rsid w:val="005221EE"/>
    <w:rsid w:val="005449DB"/>
    <w:rsid w:val="00575191"/>
    <w:rsid w:val="005C4707"/>
    <w:rsid w:val="005C4D5A"/>
    <w:rsid w:val="00604290"/>
    <w:rsid w:val="006821BC"/>
    <w:rsid w:val="006A4A7D"/>
    <w:rsid w:val="006A5E08"/>
    <w:rsid w:val="006B106C"/>
    <w:rsid w:val="006B5F3D"/>
    <w:rsid w:val="006C78F4"/>
    <w:rsid w:val="006D6834"/>
    <w:rsid w:val="007403E8"/>
    <w:rsid w:val="0074337A"/>
    <w:rsid w:val="007447C6"/>
    <w:rsid w:val="0075568B"/>
    <w:rsid w:val="007734D6"/>
    <w:rsid w:val="007735A3"/>
    <w:rsid w:val="0077447A"/>
    <w:rsid w:val="007C6FBE"/>
    <w:rsid w:val="007D7BD2"/>
    <w:rsid w:val="007E2BD0"/>
    <w:rsid w:val="007F591E"/>
    <w:rsid w:val="00802B33"/>
    <w:rsid w:val="00802CFA"/>
    <w:rsid w:val="008504F3"/>
    <w:rsid w:val="00875BDC"/>
    <w:rsid w:val="008D2777"/>
    <w:rsid w:val="008F750D"/>
    <w:rsid w:val="009111A3"/>
    <w:rsid w:val="00946162"/>
    <w:rsid w:val="00960157"/>
    <w:rsid w:val="00970182"/>
    <w:rsid w:val="009A2BE8"/>
    <w:rsid w:val="009A35A9"/>
    <w:rsid w:val="009A729D"/>
    <w:rsid w:val="00A370E9"/>
    <w:rsid w:val="00A3739E"/>
    <w:rsid w:val="00A5485D"/>
    <w:rsid w:val="00A91AD1"/>
    <w:rsid w:val="00AA6F1A"/>
    <w:rsid w:val="00AB6D67"/>
    <w:rsid w:val="00AD16F3"/>
    <w:rsid w:val="00AE60F9"/>
    <w:rsid w:val="00AF11DD"/>
    <w:rsid w:val="00B00DF4"/>
    <w:rsid w:val="00B0496E"/>
    <w:rsid w:val="00B05632"/>
    <w:rsid w:val="00B25E61"/>
    <w:rsid w:val="00B5754B"/>
    <w:rsid w:val="00BD61BD"/>
    <w:rsid w:val="00BD6D0B"/>
    <w:rsid w:val="00BD7191"/>
    <w:rsid w:val="00C35C1E"/>
    <w:rsid w:val="00C576AB"/>
    <w:rsid w:val="00C948C0"/>
    <w:rsid w:val="00CF32B7"/>
    <w:rsid w:val="00CF5156"/>
    <w:rsid w:val="00D75FC3"/>
    <w:rsid w:val="00D91E39"/>
    <w:rsid w:val="00D92214"/>
    <w:rsid w:val="00DB67B3"/>
    <w:rsid w:val="00DE1F0B"/>
    <w:rsid w:val="00DE2F76"/>
    <w:rsid w:val="00E47AF1"/>
    <w:rsid w:val="00E6328E"/>
    <w:rsid w:val="00E74786"/>
    <w:rsid w:val="00E76984"/>
    <w:rsid w:val="00E85FF7"/>
    <w:rsid w:val="00EA5ECE"/>
    <w:rsid w:val="00ED2314"/>
    <w:rsid w:val="00EF71BC"/>
    <w:rsid w:val="00FD3877"/>
    <w:rsid w:val="00FE3D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193C9-91AA-4E92-BDFF-DB7259BC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434"/>
    <w:rPr>
      <w:color w:val="00000A"/>
      <w:sz w:val="24"/>
      <w:szCs w:val="24"/>
    </w:rPr>
  </w:style>
  <w:style w:type="paragraph" w:styleId="Nagwek1">
    <w:name w:val="heading 1"/>
    <w:basedOn w:val="Normalny"/>
    <w:link w:val="Nagwek1Znak"/>
    <w:uiPriority w:val="99"/>
    <w:qFormat/>
    <w:rsid w:val="002753B7"/>
    <w:pPr>
      <w:keepNext/>
      <w:spacing w:before="240" w:after="60"/>
      <w:outlineLvl w:val="0"/>
    </w:pPr>
    <w:rPr>
      <w:rFonts w:ascii="Arial" w:hAnsi="Arial" w:cs="Arial"/>
      <w:b/>
      <w:bCs/>
      <w:kern w:val="2"/>
      <w:sz w:val="32"/>
      <w:szCs w:val="32"/>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paragraph" w:styleId="Nagwek4">
    <w:name w:val="heading 4"/>
    <w:basedOn w:val="Normalny"/>
    <w:link w:val="Nagwek4Znak"/>
    <w:uiPriority w:val="99"/>
    <w:qFormat/>
    <w:rsid w:val="002753B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Pr>
      <w:rFonts w:ascii="Cambria" w:hAnsi="Cambria" w:cs="Cambria"/>
      <w:b/>
      <w:bCs/>
      <w:kern w:val="2"/>
      <w:sz w:val="32"/>
      <w:szCs w:val="32"/>
    </w:rPr>
  </w:style>
  <w:style w:type="character" w:customStyle="1" w:styleId="Nagwek4Znak">
    <w:name w:val="Nagłówek 4 Znak"/>
    <w:basedOn w:val="Domylnaczcionkaakapitu"/>
    <w:link w:val="Nagwek4"/>
    <w:uiPriority w:val="99"/>
    <w:semiHidden/>
    <w:qFormat/>
    <w:locked/>
    <w:rPr>
      <w:rFonts w:ascii="Calibri" w:hAnsi="Calibri" w:cs="Calibri"/>
      <w:b/>
      <w:bCs/>
      <w:sz w:val="28"/>
      <w:szCs w:val="28"/>
    </w:rPr>
  </w:style>
  <w:style w:type="character" w:customStyle="1" w:styleId="NagwekZnak">
    <w:name w:val="Nagłówek Znak"/>
    <w:basedOn w:val="Domylnaczcionkaakapitu"/>
    <w:link w:val="Nagwek"/>
    <w:uiPriority w:val="99"/>
    <w:semiHidden/>
    <w:qFormat/>
    <w:locked/>
    <w:rPr>
      <w:sz w:val="24"/>
      <w:szCs w:val="24"/>
    </w:rPr>
  </w:style>
  <w:style w:type="character" w:customStyle="1" w:styleId="TekstpodstawowyZnak">
    <w:name w:val="Tekst podstawowy Znak"/>
    <w:basedOn w:val="Domylnaczcionkaakapitu"/>
    <w:link w:val="Tekstpodstawowy"/>
    <w:uiPriority w:val="99"/>
    <w:qFormat/>
    <w:locked/>
    <w:rsid w:val="002753B7"/>
    <w:rPr>
      <w:rFonts w:ascii="Arial" w:hAnsi="Arial" w:cs="Arial"/>
      <w:sz w:val="24"/>
      <w:szCs w:val="24"/>
      <w:lang w:val="pl-PL"/>
    </w:rPr>
  </w:style>
  <w:style w:type="character" w:customStyle="1" w:styleId="StopkaZnak">
    <w:name w:val="Stopka Znak"/>
    <w:basedOn w:val="Domylnaczcionkaakapitu"/>
    <w:link w:val="Stopka"/>
    <w:uiPriority w:val="99"/>
    <w:qFormat/>
    <w:locked/>
    <w:rsid w:val="00664359"/>
    <w:rPr>
      <w:sz w:val="24"/>
      <w:szCs w:val="24"/>
    </w:rPr>
  </w:style>
  <w:style w:type="character" w:styleId="Numerstrony">
    <w:name w:val="page number"/>
    <w:basedOn w:val="Domylnaczcionkaakapitu"/>
    <w:uiPriority w:val="99"/>
    <w:qFormat/>
    <w:rsid w:val="002753B7"/>
  </w:style>
  <w:style w:type="character" w:styleId="Pogrubienie">
    <w:name w:val="Strong"/>
    <w:basedOn w:val="Domylnaczcionkaakapitu"/>
    <w:uiPriority w:val="99"/>
    <w:qFormat/>
    <w:rsid w:val="00793E39"/>
    <w:rPr>
      <w:b/>
      <w:bCs/>
    </w:rPr>
  </w:style>
  <w:style w:type="character" w:customStyle="1" w:styleId="TekstdymkaZnak">
    <w:name w:val="Tekst dymka Znak"/>
    <w:basedOn w:val="Domylnaczcionkaakapitu"/>
    <w:link w:val="Tekstdymka"/>
    <w:uiPriority w:val="99"/>
    <w:qFormat/>
    <w:locked/>
    <w:rsid w:val="00860B2A"/>
    <w:rPr>
      <w:rFonts w:ascii="Segoe UI" w:hAnsi="Segoe UI" w:cs="Segoe UI"/>
      <w:sz w:val="18"/>
      <w:szCs w:val="18"/>
    </w:rPr>
  </w:style>
  <w:style w:type="character" w:styleId="Odwoaniedokomentarza">
    <w:name w:val="annotation reference"/>
    <w:basedOn w:val="Domylnaczcionkaakapitu"/>
    <w:uiPriority w:val="99"/>
    <w:semiHidden/>
    <w:qFormat/>
    <w:rsid w:val="00256CAF"/>
    <w:rPr>
      <w:sz w:val="16"/>
      <w:szCs w:val="16"/>
    </w:rPr>
  </w:style>
  <w:style w:type="character" w:customStyle="1" w:styleId="TekstkomentarzaZnak">
    <w:name w:val="Tekst komentarza Znak"/>
    <w:basedOn w:val="Domylnaczcionkaakapitu"/>
    <w:link w:val="Tekstkomentarza"/>
    <w:uiPriority w:val="99"/>
    <w:semiHidden/>
    <w:qFormat/>
    <w:locked/>
    <w:rsid w:val="00256CAF"/>
  </w:style>
  <w:style w:type="character" w:customStyle="1" w:styleId="TematkomentarzaZnak">
    <w:name w:val="Temat komentarza Znak"/>
    <w:basedOn w:val="TekstkomentarzaZnak"/>
    <w:link w:val="Tematkomentarza"/>
    <w:uiPriority w:val="99"/>
    <w:semiHidden/>
    <w:qFormat/>
    <w:locked/>
    <w:rsid w:val="00256CAF"/>
    <w:rPr>
      <w:b/>
      <w:bCs/>
    </w:rPr>
  </w:style>
  <w:style w:type="character" w:customStyle="1" w:styleId="st">
    <w:name w:val="st"/>
    <w:basedOn w:val="Domylnaczcionkaakapitu"/>
    <w:uiPriority w:val="99"/>
    <w:qFormat/>
    <w:rsid w:val="00CB7594"/>
  </w:style>
  <w:style w:type="character" w:customStyle="1" w:styleId="TekstprzypisukocowegoZnak">
    <w:name w:val="Tekst przypisu końcowego Znak"/>
    <w:basedOn w:val="Domylnaczcionkaakapitu"/>
    <w:link w:val="Tekstprzypisukocowego"/>
    <w:uiPriority w:val="99"/>
    <w:semiHidden/>
    <w:qFormat/>
    <w:locked/>
    <w:rsid w:val="000E0695"/>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qFormat/>
    <w:rsid w:val="000E0695"/>
    <w:rPr>
      <w:vertAlign w:val="superscript"/>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rFonts w:ascii="Times New Roman" w:hAnsi="Times New Roman"/>
      <w:b/>
      <w:bCs/>
    </w:rPr>
  </w:style>
  <w:style w:type="character" w:customStyle="1" w:styleId="ListLabel4">
    <w:name w:val="ListLabel 4"/>
    <w:qFormat/>
    <w:rPr>
      <w:b/>
      <w:bCs/>
    </w:rPr>
  </w:style>
  <w:style w:type="character" w:customStyle="1" w:styleId="ListLabel5">
    <w:name w:val="ListLabel 5"/>
    <w:qFormat/>
    <w:rPr>
      <w:rFonts w:ascii="Times New Roman" w:hAnsi="Times New Roman" w:cs="Times New Roman"/>
      <w:b/>
      <w:bCs/>
    </w:rPr>
  </w:style>
  <w:style w:type="character" w:customStyle="1" w:styleId="ListLabel6">
    <w:name w:val="ListLabel 6"/>
    <w:qFormat/>
    <w:rPr>
      <w:b/>
      <w:bCs/>
    </w:rPr>
  </w:style>
  <w:style w:type="character" w:customStyle="1" w:styleId="ListLabel7">
    <w:name w:val="ListLabel 7"/>
    <w:qFormat/>
    <w:rPr>
      <w:b/>
      <w:bCs/>
    </w:rPr>
  </w:style>
  <w:style w:type="character" w:customStyle="1" w:styleId="ListLabel8">
    <w:name w:val="ListLabel 8"/>
    <w:qFormat/>
    <w:rPr>
      <w:rFonts w:ascii="Times New Roman" w:hAnsi="Times New Roman"/>
      <w:b/>
      <w:bCs/>
    </w:rPr>
  </w:style>
  <w:style w:type="character" w:customStyle="1" w:styleId="ListLabel9">
    <w:name w:val="ListLabel 9"/>
    <w:qFormat/>
    <w:rPr>
      <w:b/>
      <w:bCs/>
    </w:rPr>
  </w:style>
  <w:style w:type="character" w:customStyle="1" w:styleId="ListLabel10">
    <w:name w:val="ListLabel 10"/>
    <w:qFormat/>
    <w:rPr>
      <w:b w:val="0"/>
      <w:bCs w:val="0"/>
    </w:rPr>
  </w:style>
  <w:style w:type="character" w:customStyle="1" w:styleId="ListLabel11">
    <w:name w:val="ListLabel 11"/>
    <w:qFormat/>
    <w:rPr>
      <w:b/>
      <w:bCs/>
    </w:rPr>
  </w:style>
  <w:style w:type="character" w:customStyle="1" w:styleId="ListLabel12">
    <w:name w:val="ListLabel 12"/>
    <w:qFormat/>
    <w:rPr>
      <w:rFonts w:ascii="Times New Roman" w:hAnsi="Times New Roman"/>
      <w:b/>
      <w:bCs/>
      <w:sz w:val="24"/>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b/>
      <w:bCs/>
    </w:rPr>
  </w:style>
  <w:style w:type="character" w:customStyle="1" w:styleId="ListLabel16">
    <w:name w:val="ListLabel 16"/>
    <w:qFormat/>
    <w:rPr>
      <w:b/>
      <w:bCs/>
    </w:rPr>
  </w:style>
  <w:style w:type="character" w:customStyle="1" w:styleId="ListLabel17">
    <w:name w:val="ListLabel 17"/>
    <w:qFormat/>
    <w:rPr>
      <w:rFonts w:eastAsia="Times New Roman"/>
      <w:b/>
      <w:bCs/>
    </w:rPr>
  </w:style>
  <w:style w:type="character" w:customStyle="1" w:styleId="ListLabel18">
    <w:name w:val="ListLabel 18"/>
    <w:qFormat/>
    <w:rPr>
      <w:b w:val="0"/>
      <w:bCs w:val="0"/>
    </w:rPr>
  </w:style>
  <w:style w:type="character" w:customStyle="1" w:styleId="ListLabel19">
    <w:name w:val="ListLabel 19"/>
    <w:qFormat/>
    <w:rPr>
      <w:b w:val="0"/>
      <w:bCs w:val="0"/>
    </w:rPr>
  </w:style>
  <w:style w:type="character" w:customStyle="1" w:styleId="ListLabel20">
    <w:name w:val="ListLabel 20"/>
    <w:qFormat/>
    <w:rPr>
      <w:rFonts w:ascii="Times New Roman" w:hAnsi="Times New Roman"/>
      <w:b/>
      <w:bCs/>
    </w:rPr>
  </w:style>
  <w:style w:type="character" w:customStyle="1" w:styleId="ListLabel21">
    <w:name w:val="ListLabel 21"/>
    <w:qFormat/>
    <w:rPr>
      <w:b/>
      <w:bCs/>
    </w:rPr>
  </w:style>
  <w:style w:type="character" w:customStyle="1" w:styleId="ListLabel22">
    <w:name w:val="ListLabel 22"/>
    <w:qFormat/>
    <w:rPr>
      <w:b/>
      <w:bCs/>
      <w:color w:val="00000A"/>
    </w:rPr>
  </w:style>
  <w:style w:type="character" w:customStyle="1" w:styleId="ListLabel23">
    <w:name w:val="ListLabel 23"/>
    <w:qFormat/>
    <w:rPr>
      <w:b/>
      <w:bCs/>
    </w:rPr>
  </w:style>
  <w:style w:type="character" w:customStyle="1" w:styleId="ListLabel24">
    <w:name w:val="ListLabel 24"/>
    <w:qFormat/>
    <w:rPr>
      <w:rFonts w:ascii="Times New Roman" w:hAnsi="Times New Roman"/>
      <w:b/>
      <w:bCs/>
    </w:rPr>
  </w:style>
  <w:style w:type="character" w:customStyle="1" w:styleId="ListLabel25">
    <w:name w:val="ListLabel 25"/>
    <w:qFormat/>
    <w:rPr>
      <w:rFonts w:ascii="Times New Roman" w:hAnsi="Times New Roman"/>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cs="Times New Roman"/>
      <w:b/>
      <w:bCs/>
      <w:sz w:val="24"/>
      <w:szCs w:val="24"/>
    </w:rPr>
  </w:style>
  <w:style w:type="character" w:customStyle="1" w:styleId="ListLabel32">
    <w:name w:val="ListLabel 32"/>
    <w:qFormat/>
    <w:rPr>
      <w:b/>
      <w:bCs/>
      <w:color w:val="00000A"/>
    </w:rPr>
  </w:style>
  <w:style w:type="character" w:customStyle="1" w:styleId="ListLabel33">
    <w:name w:val="ListLabel 33"/>
    <w:qFormat/>
    <w:rPr>
      <w:b/>
      <w:bCs/>
    </w:rPr>
  </w:style>
  <w:style w:type="character" w:customStyle="1" w:styleId="ListLabel34">
    <w:name w:val="ListLabel 34"/>
    <w:qFormat/>
    <w:rPr>
      <w:b/>
    </w:rPr>
  </w:style>
  <w:style w:type="character" w:customStyle="1" w:styleId="ListLabel35">
    <w:name w:val="ListLabel 35"/>
    <w:qFormat/>
    <w:rPr>
      <w:rFonts w:eastAsia="Times New Roman"/>
      <w:b/>
      <w:bCs/>
    </w:rPr>
  </w:style>
  <w:style w:type="character" w:customStyle="1" w:styleId="ListLabel36">
    <w:name w:val="ListLabel 36"/>
    <w:qFormat/>
    <w:rPr>
      <w:rFonts w:eastAsia="Times New Roman"/>
      <w:b/>
      <w:bCs/>
    </w:rPr>
  </w:style>
  <w:style w:type="character" w:customStyle="1" w:styleId="ListLabel37">
    <w:name w:val="ListLabel 37"/>
    <w:qFormat/>
    <w:rPr>
      <w:rFonts w:ascii="Times New Roman" w:hAnsi="Times New Roman"/>
      <w:b/>
      <w:bCs/>
      <w:sz w:val="24"/>
    </w:rPr>
  </w:style>
  <w:style w:type="character" w:customStyle="1" w:styleId="ListLabel38">
    <w:name w:val="ListLabel 38"/>
    <w:qFormat/>
    <w:rPr>
      <w:rFonts w:ascii="Times New Roman" w:hAnsi="Times New Roman"/>
      <w:b/>
      <w:bCs/>
      <w:color w:val="00000A"/>
      <w:sz w:val="24"/>
    </w:rPr>
  </w:style>
  <w:style w:type="character" w:customStyle="1" w:styleId="ListLabel39">
    <w:name w:val="ListLabel 39"/>
    <w:qFormat/>
    <w:rPr>
      <w:b/>
      <w:bCs/>
    </w:rPr>
  </w:style>
  <w:style w:type="character" w:customStyle="1" w:styleId="ListLabel40">
    <w:name w:val="ListLabel 40"/>
    <w:qFormat/>
    <w:rPr>
      <w:rFonts w:eastAsia="Times New Roman"/>
      <w:b w:val="0"/>
      <w:bCs w:val="0"/>
      <w:i w:val="0"/>
      <w:iCs w:val="0"/>
      <w:strike w:val="0"/>
      <w:dstrike w:val="0"/>
      <w:color w:val="000000"/>
      <w:position w:val="0"/>
      <w:sz w:val="22"/>
      <w:szCs w:val="22"/>
      <w:u w:val="none"/>
      <w:effect w:val="none"/>
      <w:vertAlign w:val="baseline"/>
    </w:rPr>
  </w:style>
  <w:style w:type="character" w:customStyle="1" w:styleId="ListLabel41">
    <w:name w:val="ListLabel 41"/>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2">
    <w:name w:val="ListLabel 42"/>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3">
    <w:name w:val="ListLabel 43"/>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4">
    <w:name w:val="ListLabel 44"/>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5">
    <w:name w:val="ListLabel 45"/>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6">
    <w:name w:val="ListLabel 46"/>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7">
    <w:name w:val="ListLabel 47"/>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8">
    <w:name w:val="ListLabel 48"/>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9">
    <w:name w:val="ListLabel 49"/>
    <w:qFormat/>
    <w:rPr>
      <w:rFonts w:eastAsia="Times New Roman"/>
      <w:b/>
      <w:bCs w:val="0"/>
      <w:i w:val="0"/>
      <w:iCs w:val="0"/>
      <w:strike w:val="0"/>
      <w:dstrike w:val="0"/>
      <w:color w:val="00000A"/>
      <w:position w:val="0"/>
      <w:sz w:val="22"/>
      <w:szCs w:val="22"/>
      <w:u w:val="none"/>
      <w:effect w:val="none"/>
      <w:vertAlign w:val="baseline"/>
    </w:rPr>
  </w:style>
  <w:style w:type="character" w:customStyle="1" w:styleId="ListLabel50">
    <w:name w:val="ListLabel 50"/>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1">
    <w:name w:val="ListLabel 51"/>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2">
    <w:name w:val="ListLabel 52"/>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3">
    <w:name w:val="ListLabel 53"/>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4">
    <w:name w:val="ListLabel 54"/>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5">
    <w:name w:val="ListLabel 55"/>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6">
    <w:name w:val="ListLabel 56"/>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7">
    <w:name w:val="ListLabel 57"/>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8">
    <w:name w:val="ListLabel 58"/>
    <w:qFormat/>
    <w:rPr>
      <w:b/>
      <w:bCs/>
    </w:rPr>
  </w:style>
  <w:style w:type="character" w:customStyle="1" w:styleId="ListLabel59">
    <w:name w:val="ListLabel 59"/>
    <w:qFormat/>
    <w:rPr>
      <w:b/>
      <w:bCs/>
    </w:rPr>
  </w:style>
  <w:style w:type="character" w:customStyle="1" w:styleId="ListLabel60">
    <w:name w:val="ListLabel 60"/>
    <w:qFormat/>
    <w:rPr>
      <w:rFonts w:eastAsia="Times New Roman"/>
      <w:b/>
      <w:bCs/>
    </w:rPr>
  </w:style>
  <w:style w:type="character" w:customStyle="1" w:styleId="ListLabel61">
    <w:name w:val="ListLabel 61"/>
    <w:qFormat/>
    <w:rPr>
      <w:rFonts w:eastAsia="Times New Roman" w:cs="Times New Roman"/>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color w:val="00000A"/>
    </w:rPr>
  </w:style>
  <w:style w:type="character" w:customStyle="1" w:styleId="ListLabel66">
    <w:name w:val="ListLabel 66"/>
    <w:qFormat/>
    <w:rPr>
      <w:b/>
      <w:bCs/>
    </w:rPr>
  </w:style>
  <w:style w:type="character" w:customStyle="1" w:styleId="ListLabel67">
    <w:name w:val="ListLabel 67"/>
    <w:qFormat/>
    <w:rPr>
      <w:b/>
    </w:rPr>
  </w:style>
  <w:style w:type="character" w:customStyle="1" w:styleId="ListLabel68">
    <w:name w:val="ListLabel 68"/>
    <w:qFormat/>
    <w:rPr>
      <w:b/>
      <w:bCs/>
    </w:rPr>
  </w:style>
  <w:style w:type="character" w:customStyle="1" w:styleId="ListLabel69">
    <w:name w:val="ListLabel 69"/>
    <w:qFormat/>
    <w:rPr>
      <w:b/>
      <w:bCs/>
    </w:rPr>
  </w:style>
  <w:style w:type="character" w:customStyle="1" w:styleId="ListLabel70">
    <w:name w:val="ListLabel 70"/>
    <w:qFormat/>
    <w:rPr>
      <w:rFonts w:ascii="Times New Roman" w:hAnsi="Times New Roman"/>
      <w:b/>
      <w:bCs/>
    </w:rPr>
  </w:style>
  <w:style w:type="character" w:customStyle="1" w:styleId="ListLabel71">
    <w:name w:val="ListLabel 71"/>
    <w:qFormat/>
    <w:rPr>
      <w:rFonts w:ascii="Times New Roman" w:hAnsi="Times New Roman" w:cs="Times New Roman"/>
      <w:b/>
      <w:bCs/>
    </w:rPr>
  </w:style>
  <w:style w:type="character" w:customStyle="1" w:styleId="ListLabel72">
    <w:name w:val="ListLabel 72"/>
    <w:qFormat/>
    <w:rPr>
      <w:b w:val="0"/>
      <w:bCs w:val="0"/>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b/>
      <w:bCs/>
    </w:rPr>
  </w:style>
  <w:style w:type="character" w:customStyle="1" w:styleId="ListLabel81">
    <w:name w:val="ListLabel 81"/>
    <w:qFormat/>
    <w:rPr>
      <w:rFonts w:ascii="Times New Roman" w:hAnsi="Times New Roman"/>
      <w:b/>
      <w:bCs/>
    </w:rPr>
  </w:style>
  <w:style w:type="character" w:customStyle="1" w:styleId="ListLabel82">
    <w:name w:val="ListLabel 82"/>
    <w:qFormat/>
    <w:rPr>
      <w:b/>
      <w:bCs/>
    </w:rPr>
  </w:style>
  <w:style w:type="character" w:customStyle="1" w:styleId="ListLabel83">
    <w:name w:val="ListLabel 83"/>
    <w:qFormat/>
    <w:rPr>
      <w:rFonts w:ascii="Times New Roman" w:hAnsi="Times New Roman"/>
      <w:b/>
      <w:bCs/>
      <w:sz w:val="24"/>
    </w:rPr>
  </w:style>
  <w:style w:type="character" w:customStyle="1" w:styleId="ListLabel84">
    <w:name w:val="ListLabel 84"/>
    <w:qFormat/>
    <w:rPr>
      <w:b/>
      <w:bCs/>
    </w:rPr>
  </w:style>
  <w:style w:type="character" w:customStyle="1" w:styleId="ListLabel85">
    <w:name w:val="ListLabel 85"/>
    <w:qFormat/>
    <w:rPr>
      <w:b/>
      <w:bCs/>
    </w:rPr>
  </w:style>
  <w:style w:type="character" w:customStyle="1" w:styleId="ListLabel86">
    <w:name w:val="ListLabel 86"/>
    <w:qFormat/>
    <w:rPr>
      <w:b/>
      <w:bCs/>
    </w:rPr>
  </w:style>
  <w:style w:type="character" w:customStyle="1" w:styleId="ListLabel87">
    <w:name w:val="ListLabel 87"/>
    <w:qFormat/>
    <w:rPr>
      <w:b/>
      <w:bCs/>
    </w:rPr>
  </w:style>
  <w:style w:type="character" w:customStyle="1" w:styleId="ListLabel88">
    <w:name w:val="ListLabel 88"/>
    <w:qFormat/>
    <w:rPr>
      <w:rFonts w:eastAsia="Times New Roman"/>
      <w:b/>
      <w:bCs/>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rFonts w:ascii="Times New Roman" w:hAnsi="Times New Roman"/>
      <w:b/>
      <w:bCs/>
    </w:rPr>
  </w:style>
  <w:style w:type="character" w:customStyle="1" w:styleId="ListLabel92">
    <w:name w:val="ListLabel 92"/>
    <w:qFormat/>
    <w:rPr>
      <w:b/>
      <w:bCs/>
    </w:rPr>
  </w:style>
  <w:style w:type="character" w:customStyle="1" w:styleId="ListLabel93">
    <w:name w:val="ListLabel 93"/>
    <w:qFormat/>
    <w:rPr>
      <w:rFonts w:ascii="Times New Roman" w:hAnsi="Times New Roman"/>
      <w:b/>
      <w:bCs/>
    </w:rPr>
  </w:style>
  <w:style w:type="character" w:customStyle="1" w:styleId="ListLabel94">
    <w:name w:val="ListLabel 94"/>
    <w:qFormat/>
    <w:rPr>
      <w:rFonts w:ascii="Times New Roman" w:hAnsi="Times New Roman"/>
      <w:b w:val="0"/>
      <w:bCs w:val="0"/>
    </w:rPr>
  </w:style>
  <w:style w:type="character" w:customStyle="1" w:styleId="ListLabel95">
    <w:name w:val="ListLabel 95"/>
    <w:qFormat/>
    <w:rPr>
      <w:b/>
      <w:bCs/>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rPr>
  </w:style>
  <w:style w:type="character" w:customStyle="1" w:styleId="ListLabel102">
    <w:name w:val="ListLabel 102"/>
    <w:qFormat/>
    <w:rPr>
      <w:rFonts w:eastAsia="Times New Roman"/>
      <w:b/>
      <w:bCs/>
    </w:rPr>
  </w:style>
  <w:style w:type="character" w:customStyle="1" w:styleId="ListLabel103">
    <w:name w:val="ListLabel 103"/>
    <w:qFormat/>
    <w:rPr>
      <w:rFonts w:ascii="Times New Roman" w:hAnsi="Times New Roman"/>
      <w:b w:val="0"/>
      <w:bCs w:val="0"/>
      <w:sz w:val="24"/>
    </w:rPr>
  </w:style>
  <w:style w:type="character" w:customStyle="1" w:styleId="ListLabel104">
    <w:name w:val="ListLabel 104"/>
    <w:qFormat/>
    <w:rPr>
      <w:rFonts w:ascii="Times New Roman" w:hAnsi="Times New Roman"/>
      <w:b w:val="0"/>
      <w:bCs w:val="0"/>
      <w:color w:val="00000A"/>
      <w:sz w:val="24"/>
    </w:rPr>
  </w:style>
  <w:style w:type="character" w:customStyle="1" w:styleId="ListLabel105">
    <w:name w:val="ListLabel 105"/>
    <w:qFormat/>
    <w:rPr>
      <w:b/>
      <w:bCs/>
    </w:rPr>
  </w:style>
  <w:style w:type="character" w:customStyle="1" w:styleId="ListLabel106">
    <w:name w:val="ListLabel 106"/>
    <w:qFormat/>
    <w:rPr>
      <w:rFonts w:eastAsia="Times New Roman"/>
      <w:b/>
      <w:bCs w:val="0"/>
      <w:i w:val="0"/>
      <w:iCs w:val="0"/>
      <w:strike w:val="0"/>
      <w:dstrike w:val="0"/>
      <w:color w:val="00000A"/>
      <w:position w:val="0"/>
      <w:sz w:val="22"/>
      <w:szCs w:val="22"/>
      <w:u w:val="none"/>
      <w:effect w:val="none"/>
      <w:vertAlign w:val="baseline"/>
    </w:rPr>
  </w:style>
  <w:style w:type="character" w:customStyle="1" w:styleId="ListLabel107">
    <w:name w:val="ListLabel 107"/>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08">
    <w:name w:val="ListLabel 108"/>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09">
    <w:name w:val="ListLabel 109"/>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0">
    <w:name w:val="ListLabel 110"/>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1">
    <w:name w:val="ListLabel 111"/>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2">
    <w:name w:val="ListLabel 112"/>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3">
    <w:name w:val="ListLabel 113"/>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4">
    <w:name w:val="ListLabel 114"/>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5">
    <w:name w:val="ListLabel 115"/>
    <w:qFormat/>
    <w:rPr>
      <w:rFonts w:eastAsia="Times New Roman" w:cs="Times New Roman"/>
    </w:rPr>
  </w:style>
  <w:style w:type="character" w:customStyle="1" w:styleId="ListLabel116">
    <w:name w:val="ListLabel 116"/>
    <w:qFormat/>
    <w:rPr>
      <w:b/>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b/>
      <w:color w:val="00000A"/>
    </w:rPr>
  </w:style>
  <w:style w:type="character" w:customStyle="1" w:styleId="ListLabel132">
    <w:name w:val="ListLabel 132"/>
    <w:qFormat/>
    <w:rPr>
      <w:b/>
      <w:bCs/>
    </w:rPr>
  </w:style>
  <w:style w:type="character" w:customStyle="1" w:styleId="ListLabel133">
    <w:name w:val="ListLabel 133"/>
    <w:qFormat/>
    <w:rPr>
      <w:b/>
    </w:rPr>
  </w:style>
  <w:style w:type="character" w:customStyle="1" w:styleId="ListLabel134">
    <w:name w:val="ListLabel 134"/>
    <w:qFormat/>
    <w:rPr>
      <w:b/>
      <w:bCs/>
    </w:rPr>
  </w:style>
  <w:style w:type="character" w:customStyle="1" w:styleId="ListLabel135">
    <w:name w:val="ListLabel 135"/>
    <w:qFormat/>
    <w:rPr>
      <w:b/>
      <w:bCs/>
    </w:rPr>
  </w:style>
  <w:style w:type="character" w:customStyle="1" w:styleId="ListLabel136">
    <w:name w:val="ListLabel 136"/>
    <w:qFormat/>
    <w:rPr>
      <w:rFonts w:ascii="Times New Roman" w:hAnsi="Times New Roman"/>
      <w:b/>
      <w:bCs/>
    </w:rPr>
  </w:style>
  <w:style w:type="character" w:customStyle="1" w:styleId="ListLabel137">
    <w:name w:val="ListLabel 137"/>
    <w:qFormat/>
    <w:rPr>
      <w:rFonts w:ascii="Times New Roman" w:hAnsi="Times New Roman" w:cs="Times New Roman"/>
      <w:b/>
      <w:bCs/>
    </w:rPr>
  </w:style>
  <w:style w:type="character" w:customStyle="1" w:styleId="ListLabel138">
    <w:name w:val="ListLabel 138"/>
    <w:qFormat/>
    <w:rPr>
      <w:b w:val="0"/>
      <w:bCs w:val="0"/>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ascii="Times New Roman" w:hAnsi="Times New Roman"/>
      <w:b/>
      <w:bCs/>
      <w:sz w:val="24"/>
    </w:rPr>
  </w:style>
  <w:style w:type="character" w:customStyle="1" w:styleId="ListLabel147">
    <w:name w:val="ListLabel 147"/>
    <w:qFormat/>
    <w:rPr>
      <w:b/>
      <w:bCs/>
    </w:rPr>
  </w:style>
  <w:style w:type="character" w:customStyle="1" w:styleId="ListLabel148">
    <w:name w:val="ListLabel 148"/>
    <w:qFormat/>
    <w:rPr>
      <w:b/>
      <w:bCs/>
    </w:rPr>
  </w:style>
  <w:style w:type="character" w:customStyle="1" w:styleId="ListLabel149">
    <w:name w:val="ListLabel 149"/>
    <w:qFormat/>
    <w:rPr>
      <w:b/>
      <w:bCs/>
    </w:rPr>
  </w:style>
  <w:style w:type="character" w:customStyle="1" w:styleId="ListLabel150">
    <w:name w:val="ListLabel 150"/>
    <w:qFormat/>
    <w:rPr>
      <w:b/>
      <w:bCs/>
    </w:rPr>
  </w:style>
  <w:style w:type="character" w:customStyle="1" w:styleId="ListLabel151">
    <w:name w:val="ListLabel 151"/>
    <w:qFormat/>
    <w:rPr>
      <w:rFonts w:eastAsia="Times New Roman"/>
      <w:b/>
      <w:bCs/>
    </w:rPr>
  </w:style>
  <w:style w:type="character" w:customStyle="1" w:styleId="ListLabel152">
    <w:name w:val="ListLabel 152"/>
    <w:qFormat/>
    <w:rPr>
      <w:b w:val="0"/>
      <w:bCs w:val="0"/>
    </w:rPr>
  </w:style>
  <w:style w:type="character" w:customStyle="1" w:styleId="ListLabel153">
    <w:name w:val="ListLabel 153"/>
    <w:qFormat/>
    <w:rPr>
      <w:b w:val="0"/>
      <w:bCs w:val="0"/>
    </w:rPr>
  </w:style>
  <w:style w:type="character" w:customStyle="1" w:styleId="ListLabel154">
    <w:name w:val="ListLabel 154"/>
    <w:qFormat/>
    <w:rPr>
      <w:rFonts w:ascii="Times New Roman" w:hAnsi="Times New Roman"/>
      <w:b/>
      <w:bCs/>
    </w:rPr>
  </w:style>
  <w:style w:type="character" w:customStyle="1" w:styleId="ListLabel155">
    <w:name w:val="ListLabel 155"/>
    <w:qFormat/>
    <w:rPr>
      <w:b/>
      <w:bCs/>
    </w:rPr>
  </w:style>
  <w:style w:type="character" w:customStyle="1" w:styleId="ListLabel156">
    <w:name w:val="ListLabel 156"/>
    <w:qFormat/>
    <w:rPr>
      <w:b/>
      <w:bCs/>
    </w:rPr>
  </w:style>
  <w:style w:type="character" w:customStyle="1" w:styleId="ListLabel157">
    <w:name w:val="ListLabel 157"/>
    <w:qFormat/>
    <w:rPr>
      <w:rFonts w:ascii="Times New Roman" w:hAnsi="Times New Roman"/>
      <w:b w:val="0"/>
      <w:bCs w:val="0"/>
    </w:rPr>
  </w:style>
  <w:style w:type="character" w:customStyle="1" w:styleId="ListLabel158">
    <w:name w:val="ListLabel 158"/>
    <w:qFormat/>
    <w:rPr>
      <w:b/>
      <w:bCs/>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rPr>
  </w:style>
  <w:style w:type="character" w:customStyle="1" w:styleId="ListLabel165">
    <w:name w:val="ListLabel 165"/>
    <w:qFormat/>
    <w:rPr>
      <w:rFonts w:eastAsia="Times New Roman"/>
      <w:b/>
      <w:bCs/>
    </w:rPr>
  </w:style>
  <w:style w:type="character" w:customStyle="1" w:styleId="ListLabel166">
    <w:name w:val="ListLabel 166"/>
    <w:qFormat/>
    <w:rPr>
      <w:rFonts w:ascii="Times New Roman" w:hAnsi="Times New Roman"/>
      <w:b w:val="0"/>
      <w:bCs w:val="0"/>
      <w:sz w:val="24"/>
    </w:rPr>
  </w:style>
  <w:style w:type="character" w:customStyle="1" w:styleId="ListLabel167">
    <w:name w:val="ListLabel 167"/>
    <w:qFormat/>
    <w:rPr>
      <w:rFonts w:ascii="Times New Roman" w:hAnsi="Times New Roman"/>
      <w:b w:val="0"/>
      <w:bCs w:val="0"/>
      <w:color w:val="00000A"/>
      <w:sz w:val="24"/>
    </w:rPr>
  </w:style>
  <w:style w:type="character" w:customStyle="1" w:styleId="ListLabel168">
    <w:name w:val="ListLabel 168"/>
    <w:qFormat/>
    <w:rPr>
      <w:b/>
      <w:bCs/>
    </w:rPr>
  </w:style>
  <w:style w:type="character" w:customStyle="1" w:styleId="ListLabel169">
    <w:name w:val="ListLabel 169"/>
    <w:qFormat/>
    <w:rPr>
      <w:rFonts w:eastAsia="Times New Roman"/>
      <w:b/>
      <w:bCs w:val="0"/>
      <w:i w:val="0"/>
      <w:iCs w:val="0"/>
      <w:strike w:val="0"/>
      <w:dstrike w:val="0"/>
      <w:color w:val="00000A"/>
      <w:position w:val="0"/>
      <w:sz w:val="22"/>
      <w:szCs w:val="22"/>
      <w:u w:val="none"/>
      <w:effect w:val="none"/>
      <w:vertAlign w:val="baseline"/>
    </w:rPr>
  </w:style>
  <w:style w:type="character" w:customStyle="1" w:styleId="ListLabel170">
    <w:name w:val="ListLabel 170"/>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1">
    <w:name w:val="ListLabel 171"/>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2">
    <w:name w:val="ListLabel 172"/>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3">
    <w:name w:val="ListLabel 173"/>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4">
    <w:name w:val="ListLabel 174"/>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5">
    <w:name w:val="ListLabel 175"/>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6">
    <w:name w:val="ListLabel 176"/>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7">
    <w:name w:val="ListLabel 177"/>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8">
    <w:name w:val="ListLabel 178"/>
    <w:qFormat/>
    <w:rPr>
      <w:rFonts w:eastAsia="Times New Roman" w:cs="Times New Roman"/>
    </w:rPr>
  </w:style>
  <w:style w:type="character" w:customStyle="1" w:styleId="ListLabel179">
    <w:name w:val="ListLabel 179"/>
    <w:qFormat/>
    <w:rPr>
      <w:b/>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b/>
      <w:color w:val="00000A"/>
    </w:rPr>
  </w:style>
  <w:style w:type="character" w:customStyle="1" w:styleId="ListLabel195">
    <w:name w:val="ListLabel 195"/>
    <w:qFormat/>
    <w:rPr>
      <w:b/>
      <w:bCs/>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paragraph" w:styleId="Nagwek">
    <w:name w:val="header"/>
    <w:basedOn w:val="Normalny"/>
    <w:next w:val="Tekstpodstawowy"/>
    <w:link w:val="NagwekZnak"/>
    <w:uiPriority w:val="99"/>
    <w:rsid w:val="002753B7"/>
    <w:pPr>
      <w:tabs>
        <w:tab w:val="center" w:pos="4536"/>
        <w:tab w:val="right" w:pos="9072"/>
      </w:tabs>
      <w:suppressAutoHyphens/>
    </w:pPr>
  </w:style>
  <w:style w:type="paragraph" w:styleId="Tekstpodstawowy">
    <w:name w:val="Body Text"/>
    <w:basedOn w:val="Normalny"/>
    <w:link w:val="TekstpodstawowyZnak"/>
    <w:uiPriority w:val="99"/>
    <w:rsid w:val="002753B7"/>
    <w:pPr>
      <w:suppressAutoHyphens/>
      <w:jc w:val="both"/>
    </w:pPr>
    <w:rPr>
      <w:rFonts w:ascii="Arial" w:hAnsi="Arial" w:cs="Aria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WW-Tekstpodstawowy2">
    <w:name w:val="WW-Tekst podstawowy 2"/>
    <w:basedOn w:val="Normalny"/>
    <w:uiPriority w:val="99"/>
    <w:qFormat/>
    <w:rsid w:val="002753B7"/>
    <w:pPr>
      <w:suppressAutoHyphens/>
      <w:jc w:val="both"/>
    </w:pPr>
    <w:rPr>
      <w:rFonts w:ascii="Arial" w:hAnsi="Arial" w:cs="Arial"/>
      <w:b/>
      <w:bCs/>
    </w:rPr>
  </w:style>
  <w:style w:type="paragraph" w:styleId="Stopka">
    <w:name w:val="footer"/>
    <w:basedOn w:val="Normalny"/>
    <w:link w:val="StopkaZnak"/>
    <w:uiPriority w:val="99"/>
    <w:rsid w:val="002753B7"/>
    <w:pPr>
      <w:tabs>
        <w:tab w:val="center" w:pos="4536"/>
        <w:tab w:val="right" w:pos="9072"/>
      </w:tabs>
    </w:pPr>
  </w:style>
  <w:style w:type="paragraph" w:customStyle="1" w:styleId="Zawartotabeli">
    <w:name w:val="Zawartość tabeli"/>
    <w:basedOn w:val="Tekstpodstawowy"/>
    <w:uiPriority w:val="99"/>
    <w:qFormat/>
    <w:rsid w:val="002753B7"/>
    <w:pPr>
      <w:suppressLineNumbers/>
    </w:pPr>
  </w:style>
  <w:style w:type="paragraph" w:customStyle="1" w:styleId="WW-Tekstpodstawowywcity2">
    <w:name w:val="WW-Tekst podstawowy wcięty 2"/>
    <w:basedOn w:val="Normalny"/>
    <w:uiPriority w:val="99"/>
    <w:qFormat/>
    <w:rsid w:val="002753B7"/>
    <w:pPr>
      <w:suppressAutoHyphens/>
      <w:ind w:left="426" w:firstLine="1"/>
      <w:jc w:val="both"/>
    </w:pPr>
    <w:rPr>
      <w:rFonts w:ascii="Arial" w:hAnsi="Arial" w:cs="Arial"/>
    </w:rPr>
  </w:style>
  <w:style w:type="paragraph" w:customStyle="1" w:styleId="WW-Tekstpodstawowywcity21">
    <w:name w:val="WW-Tekst podstawowy wcięty 21"/>
    <w:basedOn w:val="Normalny"/>
    <w:uiPriority w:val="99"/>
    <w:qFormat/>
    <w:rsid w:val="002753B7"/>
    <w:pPr>
      <w:suppressAutoHyphens/>
      <w:ind w:left="426" w:firstLine="1"/>
      <w:jc w:val="both"/>
    </w:pPr>
  </w:style>
  <w:style w:type="paragraph" w:customStyle="1" w:styleId="pkt">
    <w:name w:val="pkt"/>
    <w:basedOn w:val="Normalny"/>
    <w:uiPriority w:val="99"/>
    <w:qFormat/>
    <w:rsid w:val="00024B1E"/>
    <w:pPr>
      <w:spacing w:before="60" w:after="60"/>
      <w:ind w:left="851" w:hanging="295"/>
      <w:jc w:val="both"/>
    </w:pPr>
  </w:style>
  <w:style w:type="paragraph" w:customStyle="1" w:styleId="Tekstblokowy1">
    <w:name w:val="Tekst blokowy1"/>
    <w:basedOn w:val="Normalny"/>
    <w:uiPriority w:val="99"/>
    <w:qFormat/>
    <w:rsid w:val="00274CB8"/>
    <w:pPr>
      <w:ind w:left="546" w:right="-1560"/>
    </w:pPr>
  </w:style>
  <w:style w:type="paragraph" w:customStyle="1" w:styleId="1">
    <w:name w:val="1."/>
    <w:basedOn w:val="Normalny"/>
    <w:uiPriority w:val="99"/>
    <w:qFormat/>
    <w:rsid w:val="001526A2"/>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paragraph" w:styleId="Tekstdymka">
    <w:name w:val="Balloon Text"/>
    <w:basedOn w:val="Normalny"/>
    <w:link w:val="TekstdymkaZnak"/>
    <w:uiPriority w:val="99"/>
    <w:semiHidden/>
    <w:qFormat/>
    <w:rsid w:val="00860B2A"/>
    <w:rPr>
      <w:rFonts w:ascii="Segoe UI" w:hAnsi="Segoe UI" w:cs="Segoe UI"/>
      <w:sz w:val="18"/>
      <w:szCs w:val="18"/>
    </w:rPr>
  </w:style>
  <w:style w:type="paragraph" w:styleId="Akapitzlist">
    <w:name w:val="List Paragraph"/>
    <w:basedOn w:val="Normalny"/>
    <w:qFormat/>
    <w:rsid w:val="00A26893"/>
    <w:pPr>
      <w:ind w:left="720"/>
    </w:pPr>
  </w:style>
  <w:style w:type="paragraph" w:customStyle="1" w:styleId="Default">
    <w:name w:val="Default"/>
    <w:uiPriority w:val="99"/>
    <w:qFormat/>
    <w:rsid w:val="00482956"/>
    <w:rPr>
      <w:rFonts w:ascii="Arial" w:hAnsi="Arial" w:cs="Arial"/>
      <w:color w:val="000000"/>
      <w:sz w:val="24"/>
      <w:szCs w:val="24"/>
    </w:rPr>
  </w:style>
  <w:style w:type="paragraph" w:styleId="Tekstkomentarza">
    <w:name w:val="annotation text"/>
    <w:basedOn w:val="Normalny"/>
    <w:link w:val="TekstkomentarzaZnak"/>
    <w:uiPriority w:val="99"/>
    <w:semiHidden/>
    <w:qFormat/>
    <w:rsid w:val="00256CAF"/>
    <w:rPr>
      <w:sz w:val="20"/>
      <w:szCs w:val="20"/>
    </w:rPr>
  </w:style>
  <w:style w:type="paragraph" w:styleId="Tematkomentarza">
    <w:name w:val="annotation subject"/>
    <w:basedOn w:val="Tekstkomentarza"/>
    <w:link w:val="TematkomentarzaZnak"/>
    <w:uiPriority w:val="99"/>
    <w:semiHidden/>
    <w:qFormat/>
    <w:rsid w:val="00256CAF"/>
    <w:rPr>
      <w:b/>
      <w:bCs/>
    </w:rPr>
  </w:style>
  <w:style w:type="paragraph" w:styleId="NormalnyWeb">
    <w:name w:val="Normal (Web)"/>
    <w:basedOn w:val="Normalny"/>
    <w:qFormat/>
    <w:rsid w:val="00F26C8D"/>
    <w:pPr>
      <w:spacing w:before="65" w:after="65"/>
      <w:jc w:val="both"/>
    </w:pPr>
    <w:rPr>
      <w:rFonts w:ascii="Verdana" w:hAnsi="Verdana" w:cs="Verdana"/>
      <w:sz w:val="14"/>
      <w:szCs w:val="14"/>
    </w:rPr>
  </w:style>
  <w:style w:type="paragraph" w:customStyle="1" w:styleId="NoSpacing1">
    <w:name w:val="No Spacing1"/>
    <w:uiPriority w:val="99"/>
    <w:qFormat/>
    <w:rsid w:val="00E6008A"/>
    <w:rPr>
      <w:color w:val="00000A"/>
      <w:sz w:val="24"/>
      <w:szCs w:val="24"/>
    </w:rPr>
  </w:style>
  <w:style w:type="paragraph" w:styleId="Tekstprzypisukocowego">
    <w:name w:val="endnote text"/>
    <w:basedOn w:val="Normalny"/>
    <w:link w:val="TekstprzypisukocowegoZnak"/>
    <w:uiPriority w:val="99"/>
    <w:semiHidden/>
    <w:rsid w:val="000E0695"/>
    <w:rPr>
      <w:sz w:val="20"/>
      <w:szCs w:val="20"/>
    </w:rPr>
  </w:style>
  <w:style w:type="paragraph" w:customStyle="1" w:styleId="Normalny1">
    <w:name w:val="Normalny1"/>
    <w:qFormat/>
    <w:rsid w:val="004E5714"/>
    <w:pPr>
      <w:spacing w:line="276"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6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029E-F6C4-43E9-AACB-0B7D4DFF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10275</Words>
  <Characters>61656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Umowa R</vt:lpstr>
    </vt:vector>
  </TitlesOfParts>
  <Company>Urząd Miasta Żyrardowa</Company>
  <LinksUpToDate>false</LinksUpToDate>
  <CharactersWithSpaces>71788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dc:title>
  <dc:subject/>
  <dc:creator>Bogumiła Więch</dc:creator>
  <dc:description/>
  <cp:lastModifiedBy>Agnieszka Rdest</cp:lastModifiedBy>
  <cp:revision>2</cp:revision>
  <cp:lastPrinted>2022-03-24T07:23:00Z</cp:lastPrinted>
  <dcterms:created xsi:type="dcterms:W3CDTF">2022-05-09T07:44:00Z</dcterms:created>
  <dcterms:modified xsi:type="dcterms:W3CDTF">2022-05-09T07:44:00Z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Urząd Miasta Żyrardowa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