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822E59" w:rsidRDefault="006B6A65" w:rsidP="006B6A65">
      <w:pPr>
        <w:spacing w:line="276" w:lineRule="auto"/>
        <w:rPr>
          <w:rFonts w:asciiTheme="majorHAnsi" w:hAnsiTheme="majorHAnsi" w:cstheme="majorHAnsi"/>
        </w:rPr>
      </w:pPr>
    </w:p>
    <w:p w:rsidR="006B6A65" w:rsidRPr="00822E59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2"/>
          <w:szCs w:val="22"/>
        </w:rPr>
      </w:pPr>
    </w:p>
    <w:p w:rsidR="0079729C" w:rsidRDefault="0079729C" w:rsidP="006B6A65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</w:p>
    <w:p w:rsidR="006B6A65" w:rsidRPr="00822E59" w:rsidRDefault="00527DE9" w:rsidP="006B6A65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Poznań, 27</w:t>
      </w:r>
      <w:r w:rsidR="00B66574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czerwca</w:t>
      </w:r>
      <w:r w:rsidR="006B6A65">
        <w:rPr>
          <w:rFonts w:asciiTheme="majorHAnsi" w:hAnsiTheme="majorHAnsi" w:cstheme="majorHAnsi"/>
          <w:sz w:val="22"/>
          <w:szCs w:val="22"/>
        </w:rPr>
        <w:t xml:space="preserve"> 202</w:t>
      </w:r>
      <w:r>
        <w:rPr>
          <w:rFonts w:asciiTheme="majorHAnsi" w:hAnsiTheme="majorHAnsi" w:cstheme="majorHAnsi"/>
          <w:sz w:val="22"/>
          <w:szCs w:val="22"/>
        </w:rPr>
        <w:t>4</w:t>
      </w:r>
      <w:r w:rsidR="006B6A65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6B6A65" w:rsidRPr="0079729C" w:rsidRDefault="006B6A65" w:rsidP="0079729C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</w:t>
      </w:r>
      <w:r w:rsidR="00527DE9">
        <w:rPr>
          <w:rFonts w:asciiTheme="majorHAnsi" w:hAnsiTheme="majorHAnsi" w:cstheme="majorHAnsi"/>
          <w:sz w:val="22"/>
          <w:szCs w:val="22"/>
        </w:rPr>
        <w:t>L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2370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 w:rsidR="00527DE9">
        <w:rPr>
          <w:rFonts w:asciiTheme="majorHAnsi" w:hAnsiTheme="majorHAnsi" w:cstheme="majorHAnsi"/>
          <w:sz w:val="22"/>
          <w:szCs w:val="22"/>
        </w:rPr>
        <w:t>11</w:t>
      </w:r>
      <w:r w:rsidR="00B66574">
        <w:rPr>
          <w:rFonts w:asciiTheme="majorHAnsi" w:hAnsiTheme="majorHAnsi" w:cstheme="majorHAnsi"/>
          <w:sz w:val="22"/>
          <w:szCs w:val="22"/>
        </w:rPr>
        <w:t>.</w:t>
      </w:r>
      <w:r w:rsidR="00527DE9">
        <w:rPr>
          <w:rFonts w:asciiTheme="majorHAnsi" w:hAnsiTheme="majorHAnsi" w:cstheme="majorHAnsi"/>
          <w:sz w:val="22"/>
          <w:szCs w:val="22"/>
        </w:rPr>
        <w:t>10</w:t>
      </w:r>
      <w:r w:rsidRPr="00822E59">
        <w:rPr>
          <w:rFonts w:asciiTheme="majorHAnsi" w:hAnsiTheme="majorHAnsi" w:cstheme="majorHAnsi"/>
          <w:sz w:val="22"/>
          <w:szCs w:val="22"/>
        </w:rPr>
        <w:t>.202</w:t>
      </w:r>
      <w:r w:rsidR="00527DE9">
        <w:rPr>
          <w:rFonts w:asciiTheme="majorHAnsi" w:hAnsiTheme="majorHAnsi" w:cstheme="majorHAnsi"/>
          <w:sz w:val="22"/>
          <w:szCs w:val="22"/>
        </w:rPr>
        <w:t>4</w:t>
      </w:r>
    </w:p>
    <w:p w:rsidR="006B6A65" w:rsidRPr="00822E59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6B6A65" w:rsidRPr="00822E59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6B6A65" w:rsidRPr="00822E59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79729C" w:rsidRPr="000B3D39" w:rsidRDefault="0079729C" w:rsidP="0079729C">
      <w:pPr>
        <w:jc w:val="center"/>
        <w:rPr>
          <w:rFonts w:ascii="Calibri Light" w:hAnsi="Calibri Light" w:cs="Calibri Light"/>
          <w:b/>
          <w:spacing w:val="26"/>
          <w:sz w:val="28"/>
          <w:szCs w:val="22"/>
        </w:rPr>
      </w:pPr>
      <w:r w:rsidRPr="000B3D39">
        <w:rPr>
          <w:rFonts w:ascii="Calibri Light" w:hAnsi="Calibri Light" w:cs="Calibri Light"/>
          <w:b/>
          <w:spacing w:val="26"/>
          <w:sz w:val="28"/>
          <w:szCs w:val="22"/>
        </w:rPr>
        <w:t>INFORMACJA O UNIEWAŻNIENIU POSTĘPOWANIA</w:t>
      </w:r>
    </w:p>
    <w:p w:rsidR="0079729C" w:rsidRPr="0079729C" w:rsidRDefault="0079729C" w:rsidP="0079729C">
      <w:pPr>
        <w:jc w:val="center"/>
        <w:rPr>
          <w:rFonts w:ascii="Calibri Light" w:hAnsi="Calibri Light" w:cs="Calibri Light"/>
          <w:b/>
          <w:spacing w:val="26"/>
          <w:sz w:val="28"/>
          <w:szCs w:val="22"/>
        </w:rPr>
      </w:pPr>
      <w:r w:rsidRPr="0079729C">
        <w:rPr>
          <w:rFonts w:ascii="Calibri Light" w:hAnsi="Calibri Light" w:cs="Calibri Light"/>
          <w:b/>
          <w:spacing w:val="26"/>
          <w:sz w:val="28"/>
          <w:szCs w:val="22"/>
        </w:rPr>
        <w:t xml:space="preserve">w części </w:t>
      </w:r>
      <w:r w:rsidR="00527DE9">
        <w:rPr>
          <w:rFonts w:ascii="Calibri Light" w:hAnsi="Calibri Light" w:cs="Calibri Light"/>
          <w:b/>
          <w:spacing w:val="26"/>
          <w:sz w:val="28"/>
          <w:szCs w:val="22"/>
        </w:rPr>
        <w:t xml:space="preserve">B i </w:t>
      </w:r>
      <w:r w:rsidR="004671A2">
        <w:rPr>
          <w:rFonts w:ascii="Calibri Light" w:hAnsi="Calibri Light" w:cs="Calibri Light"/>
          <w:b/>
          <w:spacing w:val="26"/>
          <w:sz w:val="28"/>
          <w:szCs w:val="22"/>
        </w:rPr>
        <w:t>C</w:t>
      </w:r>
    </w:p>
    <w:p w:rsidR="0079729C" w:rsidRPr="000B3D39" w:rsidRDefault="0079729C" w:rsidP="0079729C">
      <w:pPr>
        <w:jc w:val="center"/>
        <w:rPr>
          <w:rFonts w:ascii="Calibri Light" w:hAnsi="Calibri Light" w:cs="Calibri Light"/>
          <w:b/>
          <w:spacing w:val="26"/>
          <w:sz w:val="22"/>
          <w:szCs w:val="22"/>
        </w:rPr>
      </w:pPr>
    </w:p>
    <w:p w:rsidR="0079729C" w:rsidRPr="000B3D39" w:rsidRDefault="0079729C" w:rsidP="0079729C">
      <w:pPr>
        <w:jc w:val="center"/>
        <w:rPr>
          <w:rFonts w:ascii="Calibri Light" w:hAnsi="Calibri Light" w:cs="Calibri Light"/>
          <w:b/>
          <w:spacing w:val="26"/>
          <w:sz w:val="22"/>
          <w:szCs w:val="22"/>
        </w:rPr>
      </w:pPr>
    </w:p>
    <w:p w:rsidR="0079729C" w:rsidRPr="006B5894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4D33B3">
        <w:rPr>
          <w:rFonts w:ascii="Calibri Light" w:hAnsi="Calibri Light" w:cs="Calibri Light"/>
          <w:sz w:val="22"/>
          <w:szCs w:val="22"/>
        </w:rPr>
        <w:t xml:space="preserve">Dotyczy: </w:t>
      </w:r>
      <w:r w:rsidR="00527DE9" w:rsidRPr="006B5894">
        <w:rPr>
          <w:rFonts w:ascii="Calibri Light" w:hAnsi="Calibri Light" w:cs="Calibri Light"/>
          <w:sz w:val="22"/>
          <w:szCs w:val="22"/>
        </w:rPr>
        <w:t>postępowania przetargowego o udzielenie zamówienia publicznego prowadzonego w trybie przetargu nieograniczonego pn. „</w:t>
      </w:r>
      <w:r w:rsidR="00527DE9" w:rsidRPr="006B5894">
        <w:rPr>
          <w:rFonts w:ascii="Calibri Light" w:hAnsi="Calibri Light" w:cs="Calibri Light"/>
          <w:b/>
          <w:sz w:val="22"/>
          <w:szCs w:val="22"/>
        </w:rPr>
        <w:t>Dostawa trzech samochodów specjalnych z drabiną mechaniczną (SD30)</w:t>
      </w:r>
      <w:r w:rsidR="00527DE9" w:rsidRPr="006B5894">
        <w:rPr>
          <w:rFonts w:ascii="Calibri Light" w:hAnsi="Calibri Light" w:cs="Calibri Light"/>
          <w:sz w:val="22"/>
          <w:szCs w:val="22"/>
        </w:rPr>
        <w:t>” – numer sprawy: WL.2370.11.2024.</w:t>
      </w:r>
    </w:p>
    <w:p w:rsidR="0079729C" w:rsidRPr="004D33B3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79729C" w:rsidRPr="004D33B3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527DE9" w:rsidRPr="00527DE9" w:rsidRDefault="0079729C" w:rsidP="00527DE9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4D33B3">
        <w:rPr>
          <w:rFonts w:ascii="Calibri Light" w:hAnsi="Calibri Light" w:cs="Calibri Light"/>
          <w:sz w:val="22"/>
          <w:szCs w:val="22"/>
        </w:rPr>
        <w:t xml:space="preserve">Działając na podstawie art. 260 ust. </w:t>
      </w:r>
      <w:r w:rsidR="00B66574" w:rsidRPr="004D33B3">
        <w:rPr>
          <w:rFonts w:ascii="Calibri Light" w:hAnsi="Calibri Light" w:cs="Calibri Light"/>
          <w:sz w:val="22"/>
          <w:szCs w:val="22"/>
        </w:rPr>
        <w:t xml:space="preserve">1 i </w:t>
      </w:r>
      <w:r w:rsidR="00527DE9">
        <w:rPr>
          <w:rFonts w:ascii="Calibri Light" w:hAnsi="Calibri Light" w:cs="Calibri Light"/>
          <w:sz w:val="22"/>
          <w:szCs w:val="22"/>
        </w:rPr>
        <w:t>2, w związku z art. 257</w:t>
      </w:r>
      <w:r w:rsidRPr="004D33B3">
        <w:rPr>
          <w:rFonts w:ascii="Calibri Light" w:hAnsi="Calibri Light" w:cs="Calibri Light"/>
          <w:sz w:val="22"/>
          <w:szCs w:val="22"/>
        </w:rPr>
        <w:t xml:space="preserve"> pkt </w:t>
      </w:r>
      <w:r w:rsidR="00B66574" w:rsidRPr="004D33B3">
        <w:rPr>
          <w:rFonts w:ascii="Calibri Light" w:hAnsi="Calibri Light" w:cs="Calibri Light"/>
          <w:sz w:val="22"/>
          <w:szCs w:val="22"/>
        </w:rPr>
        <w:t>1</w:t>
      </w:r>
      <w:r w:rsidRPr="004D33B3">
        <w:rPr>
          <w:rFonts w:ascii="Calibri Light" w:hAnsi="Calibri Light" w:cs="Calibri Light"/>
          <w:sz w:val="22"/>
          <w:szCs w:val="22"/>
        </w:rPr>
        <w:t xml:space="preserve"> ustawy z 11 września 2019 r. - Prawo zam</w:t>
      </w:r>
      <w:r w:rsidR="00B66574" w:rsidRPr="004D33B3">
        <w:rPr>
          <w:rFonts w:ascii="Calibri Light" w:hAnsi="Calibri Light" w:cs="Calibri Light"/>
          <w:sz w:val="22"/>
          <w:szCs w:val="22"/>
        </w:rPr>
        <w:t>ówień publicznych (Dz. U. z 202</w:t>
      </w:r>
      <w:r w:rsidR="00527DE9">
        <w:rPr>
          <w:rFonts w:ascii="Calibri Light" w:hAnsi="Calibri Light" w:cs="Calibri Light"/>
          <w:sz w:val="22"/>
          <w:szCs w:val="22"/>
        </w:rPr>
        <w:t>3</w:t>
      </w:r>
      <w:r w:rsidR="00B66574" w:rsidRPr="004D33B3">
        <w:rPr>
          <w:rFonts w:ascii="Calibri Light" w:hAnsi="Calibri Light" w:cs="Calibri Light"/>
          <w:sz w:val="22"/>
          <w:szCs w:val="22"/>
        </w:rPr>
        <w:t xml:space="preserve"> r. poz. 1</w:t>
      </w:r>
      <w:r w:rsidR="00527DE9">
        <w:rPr>
          <w:rFonts w:ascii="Calibri Light" w:hAnsi="Calibri Light" w:cs="Calibri Light"/>
          <w:sz w:val="22"/>
          <w:szCs w:val="22"/>
        </w:rPr>
        <w:t>605</w:t>
      </w:r>
      <w:r w:rsidRPr="004D33B3">
        <w:rPr>
          <w:rFonts w:ascii="Calibri Light" w:hAnsi="Calibri Light" w:cs="Calibri Light"/>
          <w:sz w:val="22"/>
          <w:szCs w:val="22"/>
        </w:rPr>
        <w:t xml:space="preserve"> z późn. zm.) zwanej dalej „ustawą”, Zamawiający informuje o unieważnieniu postępowania</w:t>
      </w:r>
      <w:r w:rsidR="00527DE9">
        <w:rPr>
          <w:rFonts w:ascii="Calibri Light" w:hAnsi="Calibri Light" w:cs="Calibri Light"/>
          <w:sz w:val="22"/>
          <w:szCs w:val="22"/>
        </w:rPr>
        <w:t xml:space="preserve"> </w:t>
      </w:r>
      <w:r w:rsidR="00527DE9" w:rsidRPr="00527DE9">
        <w:rPr>
          <w:rFonts w:ascii="Calibri Light" w:hAnsi="Calibri Light" w:cs="Calibri Light"/>
          <w:b/>
          <w:sz w:val="22"/>
          <w:szCs w:val="22"/>
        </w:rPr>
        <w:t>w części B</w:t>
      </w:r>
      <w:r w:rsidRPr="00527DE9">
        <w:rPr>
          <w:rFonts w:ascii="Calibri Light" w:hAnsi="Calibri Light" w:cs="Calibri Light"/>
          <w:sz w:val="22"/>
          <w:szCs w:val="22"/>
        </w:rPr>
        <w:t xml:space="preserve"> </w:t>
      </w:r>
      <w:r w:rsidRPr="004D33B3">
        <w:rPr>
          <w:rFonts w:ascii="Calibri Light" w:hAnsi="Calibri Light" w:cs="Calibri Light"/>
          <w:sz w:val="22"/>
          <w:szCs w:val="22"/>
        </w:rPr>
        <w:t xml:space="preserve">– </w:t>
      </w:r>
      <w:r w:rsidR="00527DE9" w:rsidRPr="00527DE9">
        <w:rPr>
          <w:rFonts w:ascii="Calibri Light" w:hAnsi="Calibri Light" w:cs="Calibri Light"/>
          <w:sz w:val="22"/>
          <w:szCs w:val="22"/>
        </w:rPr>
        <w:t xml:space="preserve">dostawa jednego (1) samochodu specjalnego z drabiną mechaniczną (SD 30) oraz </w:t>
      </w:r>
      <w:r w:rsidR="00527DE9" w:rsidRPr="00527DE9">
        <w:rPr>
          <w:rFonts w:ascii="Calibri Light" w:hAnsi="Calibri Light" w:cs="Calibri Light"/>
          <w:b/>
          <w:sz w:val="22"/>
          <w:szCs w:val="22"/>
        </w:rPr>
        <w:t>w części C</w:t>
      </w:r>
      <w:r w:rsidR="00527DE9" w:rsidRPr="00527DE9">
        <w:rPr>
          <w:rFonts w:ascii="Calibri Light" w:hAnsi="Calibri Light" w:cs="Calibri Light"/>
          <w:sz w:val="22"/>
          <w:szCs w:val="22"/>
        </w:rPr>
        <w:t xml:space="preserve"> – dostawa jednego (1) samochodu specjalnego z drabiną mechaniczną (SD 30).</w:t>
      </w:r>
    </w:p>
    <w:p w:rsidR="0079729C" w:rsidRPr="004D33B3" w:rsidRDefault="0079729C" w:rsidP="00B66574">
      <w:pPr>
        <w:pStyle w:val="Tekstpodstawowy"/>
        <w:spacing w:after="0" w:line="276" w:lineRule="auto"/>
        <w:jc w:val="center"/>
        <w:rPr>
          <w:rFonts w:ascii="Calibri Light" w:hAnsi="Calibri Light" w:cs="Calibri Light"/>
          <w:b/>
          <w:sz w:val="22"/>
          <w:szCs w:val="22"/>
        </w:rPr>
      </w:pPr>
      <w:r w:rsidRPr="004D33B3">
        <w:rPr>
          <w:rFonts w:ascii="Calibri Light" w:hAnsi="Calibri Light" w:cs="Calibri Light"/>
          <w:b/>
          <w:sz w:val="22"/>
          <w:szCs w:val="22"/>
        </w:rPr>
        <w:t>Uzasadnienie prawne</w:t>
      </w:r>
    </w:p>
    <w:p w:rsidR="0079729C" w:rsidRPr="004D33B3" w:rsidRDefault="0079729C" w:rsidP="0079729C">
      <w:pPr>
        <w:shd w:val="clear" w:color="auto" w:fill="FFFFFF"/>
        <w:jc w:val="both"/>
        <w:rPr>
          <w:rFonts w:ascii="Calibri Light" w:hAnsi="Calibri Light" w:cs="Calibri Light"/>
          <w:sz w:val="22"/>
          <w:szCs w:val="22"/>
        </w:rPr>
      </w:pPr>
      <w:r w:rsidRPr="004D33B3">
        <w:rPr>
          <w:rFonts w:ascii="Calibri Light" w:hAnsi="Calibri Light" w:cs="Calibri Light"/>
          <w:sz w:val="22"/>
          <w:szCs w:val="22"/>
        </w:rPr>
        <w:t xml:space="preserve">Zamawiający unieważnia postępowanie </w:t>
      </w:r>
      <w:r w:rsidR="006B5894">
        <w:rPr>
          <w:rFonts w:ascii="Calibri Light" w:hAnsi="Calibri Light" w:cs="Calibri Light"/>
          <w:sz w:val="22"/>
          <w:szCs w:val="22"/>
        </w:rPr>
        <w:t xml:space="preserve">w części B i C </w:t>
      </w:r>
      <w:r w:rsidRPr="004D33B3">
        <w:rPr>
          <w:rFonts w:ascii="Calibri Light" w:hAnsi="Calibri Light" w:cs="Calibri Light"/>
          <w:sz w:val="22"/>
          <w:szCs w:val="22"/>
        </w:rPr>
        <w:t>na podstawie art. 25</w:t>
      </w:r>
      <w:r w:rsidR="00527DE9">
        <w:rPr>
          <w:rFonts w:ascii="Calibri Light" w:hAnsi="Calibri Light" w:cs="Calibri Light"/>
          <w:sz w:val="22"/>
          <w:szCs w:val="22"/>
        </w:rPr>
        <w:t>7</w:t>
      </w:r>
      <w:r w:rsidRPr="004D33B3">
        <w:rPr>
          <w:rFonts w:ascii="Calibri Light" w:hAnsi="Calibri Light" w:cs="Calibri Light"/>
          <w:sz w:val="22"/>
          <w:szCs w:val="22"/>
        </w:rPr>
        <w:t xml:space="preserve"> pkt </w:t>
      </w:r>
      <w:r w:rsidR="00B66574" w:rsidRPr="004D33B3">
        <w:rPr>
          <w:rFonts w:ascii="Calibri Light" w:hAnsi="Calibri Light" w:cs="Calibri Light"/>
          <w:sz w:val="22"/>
          <w:szCs w:val="22"/>
        </w:rPr>
        <w:t>1</w:t>
      </w:r>
      <w:r w:rsidRPr="004D33B3">
        <w:rPr>
          <w:rFonts w:ascii="Calibri Light" w:hAnsi="Calibri Light" w:cs="Calibri Light"/>
          <w:sz w:val="22"/>
          <w:szCs w:val="22"/>
        </w:rPr>
        <w:t xml:space="preserve"> ustawy, </w:t>
      </w:r>
      <w:r w:rsidR="00AE7802">
        <w:rPr>
          <w:rFonts w:ascii="Calibri Light" w:hAnsi="Calibri Light" w:cs="Calibri Light"/>
          <w:sz w:val="22"/>
          <w:szCs w:val="22"/>
        </w:rPr>
        <w:t xml:space="preserve">ponieważ </w:t>
      </w:r>
      <w:r w:rsidR="00AE7802" w:rsidRPr="00AE7802">
        <w:rPr>
          <w:rFonts w:ascii="Calibri Light" w:hAnsi="Calibri Light" w:cs="Calibri Light"/>
          <w:sz w:val="22"/>
          <w:szCs w:val="22"/>
        </w:rPr>
        <w:t>środki publiczne, które zamawiający zamierzał przeznaczyć na sfinansowanie części zamówienia, nie zostały mu przyznane.</w:t>
      </w:r>
    </w:p>
    <w:p w:rsidR="0079729C" w:rsidRPr="004D33B3" w:rsidRDefault="0079729C" w:rsidP="0079729C">
      <w:pPr>
        <w:pStyle w:val="Tekstpodstawowy"/>
        <w:spacing w:after="0" w:line="276" w:lineRule="auto"/>
        <w:jc w:val="center"/>
        <w:rPr>
          <w:rFonts w:ascii="Calibri Light" w:hAnsi="Calibri Light" w:cs="Calibri Light"/>
          <w:b/>
          <w:sz w:val="22"/>
          <w:szCs w:val="22"/>
        </w:rPr>
      </w:pPr>
    </w:p>
    <w:p w:rsidR="0079729C" w:rsidRPr="004D33B3" w:rsidRDefault="0079729C" w:rsidP="0079729C">
      <w:pPr>
        <w:pStyle w:val="Tekstpodstawowy"/>
        <w:spacing w:after="0" w:line="276" w:lineRule="auto"/>
        <w:jc w:val="center"/>
        <w:rPr>
          <w:rFonts w:ascii="Calibri Light" w:hAnsi="Calibri Light" w:cs="Calibri Light"/>
          <w:b/>
          <w:sz w:val="22"/>
          <w:szCs w:val="22"/>
        </w:rPr>
      </w:pPr>
      <w:r w:rsidRPr="004D33B3">
        <w:rPr>
          <w:rFonts w:ascii="Calibri Light" w:hAnsi="Calibri Light" w:cs="Calibri Light"/>
          <w:b/>
          <w:sz w:val="22"/>
          <w:szCs w:val="22"/>
        </w:rPr>
        <w:t>Uzasadnienie faktyczne</w:t>
      </w:r>
    </w:p>
    <w:p w:rsidR="0079729C" w:rsidRPr="000B3D39" w:rsidRDefault="00AE7802" w:rsidP="006B5894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4D33B3">
        <w:rPr>
          <w:rFonts w:ascii="Calibri Light" w:hAnsi="Calibri Light" w:cs="Calibri Light"/>
          <w:sz w:val="22"/>
          <w:szCs w:val="22"/>
        </w:rPr>
        <w:t>Zamawiający</w:t>
      </w:r>
      <w:r>
        <w:rPr>
          <w:rFonts w:ascii="Calibri Light" w:hAnsi="Calibri Light" w:cs="Calibri Light"/>
          <w:sz w:val="22"/>
          <w:szCs w:val="22"/>
        </w:rPr>
        <w:t xml:space="preserve"> wszczynając postępowanie przetargowe na dostawę trzech </w:t>
      </w:r>
      <w:r w:rsidRPr="00AE7802">
        <w:rPr>
          <w:rFonts w:ascii="Calibri Light" w:hAnsi="Calibri Light" w:cs="Calibri Light"/>
          <w:sz w:val="22"/>
          <w:szCs w:val="22"/>
        </w:rPr>
        <w:t>samochodów specjalnych z drabiną mechaniczną (SD30)</w:t>
      </w:r>
      <w:r>
        <w:rPr>
          <w:rFonts w:ascii="Calibri Light" w:hAnsi="Calibri Light" w:cs="Calibri Light"/>
          <w:sz w:val="22"/>
          <w:szCs w:val="22"/>
        </w:rPr>
        <w:t xml:space="preserve"> zastrzegł w rozdz. II. ust. 4 SWZ oraz </w:t>
      </w:r>
      <w:r w:rsidR="006B5894">
        <w:rPr>
          <w:rFonts w:ascii="Calibri Light" w:hAnsi="Calibri Light" w:cs="Calibri Light"/>
          <w:sz w:val="22"/>
          <w:szCs w:val="22"/>
        </w:rPr>
        <w:t>w pkt. 2.1.4. i 5.1.12. ogłoszenia o zamówieniu (Dz.U. </w:t>
      </w:r>
      <w:r w:rsidR="006B5894" w:rsidRPr="006B5894">
        <w:rPr>
          <w:rFonts w:ascii="Calibri Light" w:hAnsi="Calibri Light" w:cs="Calibri Light"/>
          <w:sz w:val="22"/>
          <w:szCs w:val="22"/>
        </w:rPr>
        <w:t>S: 33/2024 95473-2024)</w:t>
      </w:r>
      <w:r w:rsidR="006B5894">
        <w:rPr>
          <w:rFonts w:ascii="Calibri Light" w:hAnsi="Calibri Light" w:cs="Calibri Light"/>
          <w:sz w:val="22"/>
          <w:szCs w:val="22"/>
        </w:rPr>
        <w:t xml:space="preserve">, że </w:t>
      </w:r>
      <w:r w:rsidR="006B5894" w:rsidRPr="006B5894">
        <w:rPr>
          <w:rFonts w:ascii="Calibri Light" w:hAnsi="Calibri Light" w:cs="Calibri Light"/>
          <w:sz w:val="22"/>
          <w:szCs w:val="22"/>
        </w:rPr>
        <w:t>przewiduje możliwość unieważnienia przedmiotowego postępowania, jeżeli środki publiczne, które Zamawiający zamierzał przeznaczyć na sfinansowanie całości lub części zamówienia, nie zostały mu przyznane.</w:t>
      </w:r>
      <w:r w:rsidR="006B5894">
        <w:rPr>
          <w:rFonts w:ascii="Calibri Light" w:hAnsi="Calibri Light" w:cs="Calibri Light"/>
          <w:sz w:val="22"/>
          <w:szCs w:val="22"/>
        </w:rPr>
        <w:t xml:space="preserve"> W dniu 24 czerwca 2024 r. Zamawiający </w:t>
      </w:r>
      <w:r w:rsidR="006B5894" w:rsidRPr="006B5894">
        <w:rPr>
          <w:rFonts w:ascii="Calibri Light" w:hAnsi="Calibri Light" w:cs="Calibri Light"/>
          <w:sz w:val="22"/>
          <w:szCs w:val="22"/>
        </w:rPr>
        <w:t>otrzymał powiadomienie o</w:t>
      </w:r>
      <w:r w:rsidR="009E7500">
        <w:rPr>
          <w:rFonts w:ascii="Calibri Light" w:hAnsi="Calibri Light" w:cs="Calibri Light"/>
          <w:sz w:val="22"/>
          <w:szCs w:val="22"/>
        </w:rPr>
        <w:t xml:space="preserve"> braku przyznania dofinansowania </w:t>
      </w:r>
      <w:r w:rsidR="00DB4041">
        <w:rPr>
          <w:rFonts w:ascii="Calibri Light" w:hAnsi="Calibri Light" w:cs="Calibri Light"/>
          <w:sz w:val="22"/>
          <w:szCs w:val="22"/>
        </w:rPr>
        <w:t xml:space="preserve">m.in. </w:t>
      </w:r>
      <w:r w:rsidR="009E7500">
        <w:rPr>
          <w:rFonts w:ascii="Calibri Light" w:hAnsi="Calibri Light" w:cs="Calibri Light"/>
          <w:sz w:val="22"/>
          <w:szCs w:val="22"/>
        </w:rPr>
        <w:t>na zakup przedmiotowych pojazdów</w:t>
      </w:r>
      <w:r w:rsidR="006B5894" w:rsidRPr="006B5894">
        <w:rPr>
          <w:rFonts w:ascii="Calibri Light" w:hAnsi="Calibri Light" w:cs="Calibri Light"/>
          <w:sz w:val="22"/>
          <w:szCs w:val="22"/>
        </w:rPr>
        <w:t xml:space="preserve">. </w:t>
      </w:r>
      <w:r w:rsidR="006B5894" w:rsidRPr="00DB4041">
        <w:rPr>
          <w:rFonts w:ascii="Calibri Light" w:hAnsi="Calibri Light" w:cs="Calibri Light"/>
          <w:spacing w:val="-2"/>
          <w:sz w:val="22"/>
          <w:szCs w:val="22"/>
        </w:rPr>
        <w:t xml:space="preserve">Ponadto ze względu na brak możliwości sfinansowania zamówienia z innych źródeł Zamawiający unieważnia </w:t>
      </w:r>
      <w:bookmarkStart w:id="0" w:name="_GoBack"/>
      <w:bookmarkEnd w:id="0"/>
      <w:r w:rsidR="006B5894" w:rsidRPr="00DB4041">
        <w:rPr>
          <w:rFonts w:ascii="Calibri Light" w:hAnsi="Calibri Light" w:cs="Calibri Light"/>
          <w:spacing w:val="-2"/>
          <w:sz w:val="22"/>
          <w:szCs w:val="22"/>
        </w:rPr>
        <w:t>postępowanie w części B i C.</w:t>
      </w:r>
    </w:p>
    <w:p w:rsidR="0079729C" w:rsidRPr="000B3D39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3A1E1D" w:rsidRDefault="003A1E1D" w:rsidP="003A1E1D">
      <w:pPr>
        <w:ind w:left="3686" w:firstLine="709"/>
        <w:jc w:val="center"/>
        <w:rPr>
          <w:sz w:val="18"/>
          <w:szCs w:val="22"/>
        </w:rPr>
      </w:pPr>
    </w:p>
    <w:p w:rsidR="003A1E1D" w:rsidRDefault="003A1E1D" w:rsidP="003A1E1D">
      <w:pPr>
        <w:ind w:left="3686" w:firstLine="709"/>
        <w:jc w:val="center"/>
        <w:rPr>
          <w:sz w:val="18"/>
          <w:szCs w:val="22"/>
        </w:rPr>
      </w:pPr>
    </w:p>
    <w:p w:rsidR="003A1E1D" w:rsidRPr="00F95C16" w:rsidRDefault="003A1E1D" w:rsidP="003A1E1D">
      <w:pPr>
        <w:ind w:left="3686" w:firstLine="709"/>
        <w:jc w:val="center"/>
        <w:rPr>
          <w:sz w:val="20"/>
          <w:szCs w:val="22"/>
        </w:rPr>
      </w:pPr>
      <w:r w:rsidRPr="00F95C16">
        <w:rPr>
          <w:sz w:val="18"/>
          <w:szCs w:val="22"/>
        </w:rPr>
        <w:t>WIELKOPOLSKI KOMENDANT WOJEWÓDZKI</w:t>
      </w:r>
    </w:p>
    <w:p w:rsidR="003A1E1D" w:rsidRDefault="003A1E1D" w:rsidP="003A1E1D">
      <w:pPr>
        <w:ind w:left="3686" w:firstLine="709"/>
        <w:jc w:val="center"/>
        <w:rPr>
          <w:sz w:val="18"/>
          <w:szCs w:val="22"/>
        </w:rPr>
      </w:pPr>
      <w:r w:rsidRPr="00F95C16">
        <w:rPr>
          <w:sz w:val="18"/>
          <w:szCs w:val="22"/>
        </w:rPr>
        <w:t>Państwowej Straży Pożarnej</w:t>
      </w:r>
    </w:p>
    <w:p w:rsidR="003A1E1D" w:rsidRPr="001776B7" w:rsidRDefault="003A1E1D" w:rsidP="003A1E1D">
      <w:pPr>
        <w:ind w:left="3686" w:firstLine="709"/>
        <w:jc w:val="center"/>
        <w:rPr>
          <w:sz w:val="12"/>
          <w:szCs w:val="22"/>
        </w:rPr>
      </w:pPr>
    </w:p>
    <w:p w:rsidR="003A1E1D" w:rsidRPr="00F95C16" w:rsidRDefault="003A1E1D" w:rsidP="003A1E1D">
      <w:pPr>
        <w:ind w:left="3686" w:firstLine="709"/>
        <w:jc w:val="center"/>
        <w:rPr>
          <w:b/>
          <w:sz w:val="18"/>
          <w:szCs w:val="22"/>
        </w:rPr>
      </w:pPr>
      <w:r w:rsidRPr="00F95C16">
        <w:rPr>
          <w:b/>
          <w:sz w:val="18"/>
          <w:szCs w:val="22"/>
        </w:rPr>
        <w:t>st. bryg. mgr inż. Jacek Strużyński</w:t>
      </w:r>
    </w:p>
    <w:p w:rsidR="003A1E1D" w:rsidRPr="00F95C16" w:rsidRDefault="003A1E1D" w:rsidP="003A1E1D">
      <w:pPr>
        <w:ind w:left="3686" w:firstLine="709"/>
        <w:jc w:val="center"/>
        <w:rPr>
          <w:sz w:val="15"/>
          <w:szCs w:val="13"/>
        </w:rPr>
      </w:pPr>
      <w:r w:rsidRPr="00F95C16">
        <w:rPr>
          <w:sz w:val="15"/>
          <w:szCs w:val="13"/>
        </w:rPr>
        <w:t>/podpisano kwalifikowanym podpisem elektronicznym/</w:t>
      </w:r>
    </w:p>
    <w:p w:rsidR="001E2A9D" w:rsidRPr="006B6A65" w:rsidRDefault="001E2A9D" w:rsidP="006B6A65"/>
    <w:sectPr w:rsidR="001E2A9D" w:rsidRPr="006B6A65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 Light">
    <w:altName w:val="Corbel Light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14F0" w:rsidRPr="007114F0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CF174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5516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55168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0A787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619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0A787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086FAB"/>
    <w:multiLevelType w:val="hybridMultilevel"/>
    <w:tmpl w:val="8B76B9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7875"/>
    <w:rsid w:val="0011077F"/>
    <w:rsid w:val="00153491"/>
    <w:rsid w:val="001A1885"/>
    <w:rsid w:val="001B0D9F"/>
    <w:rsid w:val="001E2A9D"/>
    <w:rsid w:val="001E46D2"/>
    <w:rsid w:val="001F4572"/>
    <w:rsid w:val="00222288"/>
    <w:rsid w:val="00273B58"/>
    <w:rsid w:val="00303AAC"/>
    <w:rsid w:val="00364614"/>
    <w:rsid w:val="00373735"/>
    <w:rsid w:val="00397929"/>
    <w:rsid w:val="003A1E1D"/>
    <w:rsid w:val="003F65F6"/>
    <w:rsid w:val="00400928"/>
    <w:rsid w:val="0044112C"/>
    <w:rsid w:val="004671A2"/>
    <w:rsid w:val="004B0405"/>
    <w:rsid w:val="004C2792"/>
    <w:rsid w:val="004D33B3"/>
    <w:rsid w:val="00513C58"/>
    <w:rsid w:val="00527DE9"/>
    <w:rsid w:val="005436A3"/>
    <w:rsid w:val="005C4163"/>
    <w:rsid w:val="0063474F"/>
    <w:rsid w:val="006507F8"/>
    <w:rsid w:val="00655222"/>
    <w:rsid w:val="00691626"/>
    <w:rsid w:val="006A01D2"/>
    <w:rsid w:val="006B5894"/>
    <w:rsid w:val="006B6A65"/>
    <w:rsid w:val="006C0B7C"/>
    <w:rsid w:val="006F43C7"/>
    <w:rsid w:val="007114F0"/>
    <w:rsid w:val="0071286A"/>
    <w:rsid w:val="0079729C"/>
    <w:rsid w:val="00856E33"/>
    <w:rsid w:val="0092711C"/>
    <w:rsid w:val="009430DC"/>
    <w:rsid w:val="00993502"/>
    <w:rsid w:val="009E7500"/>
    <w:rsid w:val="00A2799A"/>
    <w:rsid w:val="00A5346D"/>
    <w:rsid w:val="00A91F4F"/>
    <w:rsid w:val="00A976C6"/>
    <w:rsid w:val="00AE7802"/>
    <w:rsid w:val="00B04C74"/>
    <w:rsid w:val="00B651BC"/>
    <w:rsid w:val="00B66574"/>
    <w:rsid w:val="00BA0E9F"/>
    <w:rsid w:val="00BB45F2"/>
    <w:rsid w:val="00C75070"/>
    <w:rsid w:val="00CF174A"/>
    <w:rsid w:val="00DA049F"/>
    <w:rsid w:val="00DB2650"/>
    <w:rsid w:val="00DB4041"/>
    <w:rsid w:val="00DD5502"/>
    <w:rsid w:val="00DE2757"/>
    <w:rsid w:val="00E0788D"/>
    <w:rsid w:val="00E60679"/>
    <w:rsid w:val="00EA7F78"/>
    <w:rsid w:val="00EB1C25"/>
    <w:rsid w:val="00EC5A96"/>
    <w:rsid w:val="00EC613A"/>
    <w:rsid w:val="00EE5CA1"/>
    <w:rsid w:val="00F57C2E"/>
    <w:rsid w:val="00F82C64"/>
    <w:rsid w:val="00FD37AC"/>
    <w:rsid w:val="00FE19F7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4:docId w14:val="416FBD95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WW-Tekstpodstawowywcity2">
    <w:name w:val="WW-Tekst podstawowy wcięty 2"/>
    <w:basedOn w:val="Normalny"/>
    <w:rsid w:val="0079729C"/>
    <w:pPr>
      <w:tabs>
        <w:tab w:val="left" w:pos="540"/>
        <w:tab w:val="left" w:pos="720"/>
      </w:tabs>
      <w:suppressAutoHyphens/>
      <w:spacing w:line="360" w:lineRule="auto"/>
      <w:ind w:left="180"/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268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21</cp:revision>
  <cp:lastPrinted>2021-08-20T09:48:00Z</cp:lastPrinted>
  <dcterms:created xsi:type="dcterms:W3CDTF">2021-08-27T10:29:00Z</dcterms:created>
  <dcterms:modified xsi:type="dcterms:W3CDTF">2024-06-27T09:59:00Z</dcterms:modified>
</cp:coreProperties>
</file>