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71BC2B6E" w:rsidR="00BB022B" w:rsidRPr="00FB5EEA" w:rsidRDefault="00BB022B" w:rsidP="00BB022B">
      <w:pPr>
        <w:shd w:val="clear" w:color="auto" w:fill="FFFFFF"/>
        <w:spacing w:line="240" w:lineRule="auto"/>
        <w:rPr>
          <w:rFonts w:asciiTheme="majorHAnsi" w:eastAsia="Times New Roman" w:hAnsiTheme="majorHAnsi" w:cstheme="majorHAnsi"/>
          <w:sz w:val="4"/>
          <w:szCs w:val="20"/>
        </w:rPr>
      </w:pPr>
      <w:r w:rsidRPr="00FB5EEA">
        <w:rPr>
          <w:rFonts w:asciiTheme="majorHAnsi" w:eastAsia="Times New Roman" w:hAnsiTheme="majorHAnsi" w:cstheme="majorHAnsi"/>
          <w:sz w:val="4"/>
          <w:szCs w:val="20"/>
        </w:rPr>
        <w:t xml:space="preserve">                         </w:t>
      </w:r>
    </w:p>
    <w:p w14:paraId="580515CA" w14:textId="77777777" w:rsidR="0028002A" w:rsidRPr="00FB5EEA" w:rsidRDefault="0028002A" w:rsidP="00BB022B">
      <w:pPr>
        <w:jc w:val="center"/>
        <w:rPr>
          <w:rFonts w:asciiTheme="majorHAnsi" w:hAnsiTheme="majorHAnsi" w:cstheme="majorHAnsi"/>
          <w:b/>
          <w:sz w:val="32"/>
          <w:szCs w:val="32"/>
        </w:rPr>
      </w:pPr>
    </w:p>
    <w:p w14:paraId="45817218" w14:textId="77777777" w:rsidR="00FB5EEA" w:rsidRPr="00FB5EEA" w:rsidRDefault="00FB5EEA" w:rsidP="00FB5EEA">
      <w:pPr>
        <w:jc w:val="center"/>
        <w:rPr>
          <w:rFonts w:asciiTheme="majorHAnsi" w:hAnsiTheme="majorHAnsi" w:cstheme="majorHAnsi"/>
          <w:b/>
          <w:sz w:val="24"/>
          <w:szCs w:val="24"/>
        </w:rPr>
      </w:pPr>
      <w:r w:rsidRPr="00FB5EEA">
        <w:rPr>
          <w:rFonts w:asciiTheme="majorHAnsi" w:hAnsiTheme="majorHAnsi" w:cstheme="majorHAnsi"/>
          <w:b/>
          <w:sz w:val="24"/>
          <w:szCs w:val="24"/>
        </w:rPr>
        <w:t>ZAMAWIAJĄCY:</w:t>
      </w:r>
    </w:p>
    <w:p w14:paraId="1202E46E" w14:textId="77777777" w:rsidR="00FB5EEA" w:rsidRPr="00FB5EEA" w:rsidRDefault="00FB5EEA" w:rsidP="00FB5EEA">
      <w:pPr>
        <w:jc w:val="center"/>
        <w:rPr>
          <w:rFonts w:asciiTheme="majorHAnsi" w:hAnsiTheme="majorHAnsi" w:cstheme="majorHAnsi"/>
          <w:b/>
          <w:sz w:val="24"/>
          <w:szCs w:val="24"/>
        </w:rPr>
      </w:pPr>
      <w:r w:rsidRPr="00FB5EEA">
        <w:rPr>
          <w:rFonts w:asciiTheme="majorHAnsi" w:hAnsiTheme="majorHAnsi" w:cstheme="majorHAnsi"/>
          <w:b/>
          <w:sz w:val="24"/>
          <w:szCs w:val="24"/>
        </w:rPr>
        <w:t>SAMODZIELNY WOJEWÓDZKI ZESPÓŁ PUBLICZNYCH ZAKŁADÓW PSYCHIATRYCZNEJ OPIEKI ZDROWOTNEJ W WARSZAWIE</w:t>
      </w:r>
    </w:p>
    <w:p w14:paraId="7C0AB8F8" w14:textId="50865447" w:rsidR="00BB022B" w:rsidRPr="00FB5EEA" w:rsidRDefault="008B1664" w:rsidP="00FB5EEA">
      <w:pPr>
        <w:jc w:val="center"/>
        <w:rPr>
          <w:rFonts w:asciiTheme="majorHAnsi" w:hAnsiTheme="majorHAnsi" w:cstheme="majorHAnsi"/>
          <w:b/>
          <w:sz w:val="24"/>
          <w:szCs w:val="24"/>
        </w:rPr>
      </w:pPr>
      <w:r>
        <w:rPr>
          <w:rFonts w:asciiTheme="majorHAnsi" w:hAnsiTheme="majorHAnsi" w:cstheme="majorHAnsi"/>
          <w:b/>
          <w:sz w:val="24"/>
          <w:szCs w:val="24"/>
        </w:rPr>
        <w:t>U</w:t>
      </w:r>
      <w:r w:rsidR="00FB5EEA" w:rsidRPr="00FB5EEA">
        <w:rPr>
          <w:rFonts w:asciiTheme="majorHAnsi" w:hAnsiTheme="majorHAnsi" w:cstheme="majorHAnsi"/>
          <w:b/>
          <w:sz w:val="24"/>
          <w:szCs w:val="24"/>
        </w:rPr>
        <w:t>L. NOWOWIEJSKA 27, 00-665 WARSZAWA</w:t>
      </w:r>
    </w:p>
    <w:p w14:paraId="4266E9A5" w14:textId="4C081E2E" w:rsidR="00BB022B" w:rsidRPr="00FB5EEA" w:rsidRDefault="00BB022B" w:rsidP="00BB022B">
      <w:pPr>
        <w:jc w:val="center"/>
        <w:rPr>
          <w:rFonts w:asciiTheme="majorHAnsi" w:hAnsiTheme="majorHAnsi" w:cstheme="majorHAnsi"/>
          <w:b/>
          <w:sz w:val="32"/>
          <w:szCs w:val="32"/>
        </w:rPr>
      </w:pPr>
    </w:p>
    <w:p w14:paraId="6E7AAFC9" w14:textId="77777777" w:rsidR="007E6FB4" w:rsidRPr="00FB5EEA" w:rsidRDefault="007E6FB4" w:rsidP="00BB022B">
      <w:pPr>
        <w:jc w:val="center"/>
        <w:rPr>
          <w:rFonts w:asciiTheme="majorHAnsi" w:hAnsiTheme="majorHAnsi" w:cstheme="majorHAnsi"/>
          <w:b/>
          <w:sz w:val="28"/>
          <w:szCs w:val="28"/>
        </w:rPr>
      </w:pPr>
    </w:p>
    <w:p w14:paraId="011E39FC" w14:textId="77777777" w:rsidR="000542AE" w:rsidRPr="00FB5EEA" w:rsidRDefault="000542AE" w:rsidP="00BB022B">
      <w:pPr>
        <w:jc w:val="center"/>
        <w:rPr>
          <w:rFonts w:asciiTheme="majorHAnsi" w:hAnsiTheme="majorHAnsi" w:cstheme="majorHAnsi"/>
          <w:b/>
          <w:sz w:val="40"/>
          <w:szCs w:val="40"/>
        </w:rPr>
      </w:pPr>
    </w:p>
    <w:p w14:paraId="7FA32041" w14:textId="77777777" w:rsidR="00BB022B" w:rsidRPr="00FB5EEA" w:rsidRDefault="00BB022B" w:rsidP="00BB022B">
      <w:pPr>
        <w:jc w:val="center"/>
        <w:rPr>
          <w:rFonts w:asciiTheme="majorHAnsi" w:hAnsiTheme="majorHAnsi" w:cstheme="majorHAnsi"/>
          <w:b/>
          <w:sz w:val="32"/>
          <w:szCs w:val="32"/>
        </w:rPr>
      </w:pPr>
      <w:r w:rsidRPr="00FB5EEA">
        <w:rPr>
          <w:rFonts w:asciiTheme="majorHAnsi" w:hAnsiTheme="majorHAnsi" w:cstheme="majorHAnsi"/>
          <w:b/>
          <w:sz w:val="32"/>
          <w:szCs w:val="32"/>
        </w:rPr>
        <w:t>SPECYFIKACJA WARUNKÓW ZAMÓWIENIA</w:t>
      </w:r>
    </w:p>
    <w:p w14:paraId="30196828" w14:textId="77777777" w:rsidR="00BB022B" w:rsidRPr="00FB5EEA" w:rsidRDefault="00BB022B" w:rsidP="00BB022B">
      <w:pPr>
        <w:jc w:val="center"/>
        <w:rPr>
          <w:rFonts w:asciiTheme="majorHAnsi" w:hAnsiTheme="majorHAnsi" w:cstheme="majorHAnsi"/>
        </w:rPr>
      </w:pPr>
    </w:p>
    <w:p w14:paraId="59BDA65D" w14:textId="77777777" w:rsidR="00BB022B" w:rsidRPr="00FB5EE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4D78E128" w14:textId="77777777" w:rsidR="005A413B" w:rsidRPr="00FB5EEA" w:rsidRDefault="005A413B" w:rsidP="005A413B">
      <w:pPr>
        <w:shd w:val="clear" w:color="auto" w:fill="FFFFFF"/>
        <w:autoSpaceDN w:val="0"/>
        <w:adjustRightInd w:val="0"/>
        <w:spacing w:line="271" w:lineRule="auto"/>
        <w:jc w:val="center"/>
        <w:rPr>
          <w:rFonts w:asciiTheme="majorHAnsi" w:eastAsia="Times New Roman" w:hAnsiTheme="majorHAnsi" w:cstheme="majorHAnsi"/>
          <w:b/>
          <w:sz w:val="24"/>
          <w:szCs w:val="20"/>
        </w:rPr>
      </w:pPr>
      <w:bookmarkStart w:id="0" w:name="_Hlk10624383"/>
      <w:r w:rsidRPr="00FB5EE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3162A5C8" w14:textId="77777777" w:rsidR="005A413B" w:rsidRPr="00FB5EEA" w:rsidRDefault="005A413B" w:rsidP="005A413B">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FB5EEA">
        <w:rPr>
          <w:rFonts w:asciiTheme="majorHAnsi" w:eastAsia="Times New Roman" w:hAnsiTheme="majorHAnsi" w:cstheme="majorHAnsi"/>
          <w:b/>
          <w:sz w:val="24"/>
          <w:szCs w:val="20"/>
        </w:rPr>
        <w:t xml:space="preserve">art. 3 </w:t>
      </w:r>
      <w:r w:rsidRPr="00FB5EEA">
        <w:rPr>
          <w:rFonts w:asciiTheme="majorHAnsi" w:eastAsia="Times New Roman" w:hAnsiTheme="majorHAnsi" w:cstheme="majorHAnsi"/>
          <w:b/>
          <w:bCs/>
          <w:sz w:val="24"/>
          <w:szCs w:val="20"/>
          <w:lang w:eastAsia="en-US"/>
        </w:rPr>
        <w:t xml:space="preserve">ustawy z dnia 11 września 2019 r. – Prawo zamówień publicznych </w:t>
      </w:r>
    </w:p>
    <w:p w14:paraId="307EB2DD" w14:textId="3C1B7F99" w:rsidR="005A413B" w:rsidRPr="00FB5EEA" w:rsidRDefault="005A413B" w:rsidP="005A413B">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FB5EEA">
        <w:rPr>
          <w:rFonts w:asciiTheme="majorHAnsi" w:eastAsia="Times New Roman" w:hAnsiTheme="majorHAnsi" w:cstheme="majorHAnsi"/>
          <w:b/>
          <w:bCs/>
          <w:sz w:val="24"/>
          <w:szCs w:val="20"/>
          <w:lang w:eastAsia="en-US"/>
        </w:rPr>
        <w:t xml:space="preserve"> </w:t>
      </w:r>
      <w:r w:rsidR="00062D09" w:rsidRPr="00FB5EEA">
        <w:rPr>
          <w:rFonts w:asciiTheme="majorHAnsi" w:eastAsia="Times New Roman" w:hAnsiTheme="majorHAnsi" w:cstheme="majorHAnsi"/>
          <w:b/>
          <w:bCs/>
          <w:sz w:val="24"/>
          <w:szCs w:val="20"/>
          <w:lang w:eastAsia="en-US"/>
        </w:rPr>
        <w:t>(</w:t>
      </w:r>
      <w:r w:rsidRPr="00FB5EEA">
        <w:rPr>
          <w:rFonts w:asciiTheme="majorHAnsi" w:eastAsia="Times New Roman" w:hAnsiTheme="majorHAnsi" w:cstheme="majorHAnsi"/>
          <w:b/>
          <w:bCs/>
          <w:sz w:val="24"/>
          <w:szCs w:val="20"/>
          <w:lang w:eastAsia="en-US"/>
        </w:rPr>
        <w:t>Dz.U. z 202</w:t>
      </w:r>
      <w:r w:rsidR="00062D09" w:rsidRPr="00FB5EEA">
        <w:rPr>
          <w:rFonts w:asciiTheme="majorHAnsi" w:eastAsia="Times New Roman" w:hAnsiTheme="majorHAnsi" w:cstheme="majorHAnsi"/>
          <w:b/>
          <w:bCs/>
          <w:sz w:val="24"/>
          <w:szCs w:val="20"/>
          <w:lang w:eastAsia="en-US"/>
        </w:rPr>
        <w:t>3</w:t>
      </w:r>
      <w:r w:rsidRPr="00FB5EEA">
        <w:rPr>
          <w:rFonts w:asciiTheme="majorHAnsi" w:eastAsia="Times New Roman" w:hAnsiTheme="majorHAnsi" w:cstheme="majorHAnsi"/>
          <w:b/>
          <w:bCs/>
          <w:sz w:val="24"/>
          <w:szCs w:val="20"/>
          <w:lang w:eastAsia="en-US"/>
        </w:rPr>
        <w:t xml:space="preserve"> r. poz. 1</w:t>
      </w:r>
      <w:r w:rsidR="00062D09" w:rsidRPr="00FB5EEA">
        <w:rPr>
          <w:rFonts w:asciiTheme="majorHAnsi" w:eastAsia="Times New Roman" w:hAnsiTheme="majorHAnsi" w:cstheme="majorHAnsi"/>
          <w:b/>
          <w:bCs/>
          <w:sz w:val="24"/>
          <w:szCs w:val="20"/>
          <w:lang w:eastAsia="en-US"/>
        </w:rPr>
        <w:t>605</w:t>
      </w:r>
      <w:r w:rsidR="00FB5EEA" w:rsidRPr="00FB5EEA">
        <w:rPr>
          <w:rFonts w:asciiTheme="majorHAnsi" w:eastAsia="Times New Roman" w:hAnsiTheme="majorHAnsi" w:cstheme="majorHAnsi"/>
          <w:b/>
          <w:bCs/>
          <w:sz w:val="24"/>
          <w:szCs w:val="20"/>
          <w:lang w:eastAsia="en-US"/>
        </w:rPr>
        <w:t xml:space="preserve"> </w:t>
      </w:r>
      <w:r w:rsidR="00524107">
        <w:rPr>
          <w:rFonts w:asciiTheme="majorHAnsi" w:eastAsia="Times New Roman" w:hAnsiTheme="majorHAnsi" w:cstheme="majorHAnsi"/>
          <w:b/>
          <w:bCs/>
          <w:sz w:val="24"/>
          <w:szCs w:val="20"/>
          <w:lang w:eastAsia="en-US"/>
        </w:rPr>
        <w:t>i 1720</w:t>
      </w:r>
      <w:r w:rsidR="00FB5EEA" w:rsidRPr="00FB5EEA">
        <w:rPr>
          <w:rFonts w:asciiTheme="majorHAnsi" w:eastAsia="Times New Roman" w:hAnsiTheme="majorHAnsi" w:cstheme="majorHAnsi"/>
          <w:b/>
          <w:bCs/>
          <w:sz w:val="24"/>
          <w:szCs w:val="20"/>
          <w:lang w:eastAsia="en-US"/>
        </w:rPr>
        <w:t>, z</w:t>
      </w:r>
      <w:r w:rsidRPr="00FB5EEA">
        <w:rPr>
          <w:rFonts w:asciiTheme="majorHAnsi" w:eastAsia="Times New Roman" w:hAnsiTheme="majorHAnsi" w:cstheme="majorHAnsi"/>
          <w:b/>
          <w:bCs/>
          <w:sz w:val="24"/>
          <w:szCs w:val="20"/>
          <w:lang w:eastAsia="en-US"/>
        </w:rPr>
        <w:t>wanej dalej</w:t>
      </w:r>
      <w:r w:rsidR="00740D9D" w:rsidRPr="00FB5EEA">
        <w:rPr>
          <w:rFonts w:asciiTheme="majorHAnsi" w:eastAsia="Times New Roman" w:hAnsiTheme="majorHAnsi" w:cstheme="majorHAnsi"/>
          <w:b/>
          <w:bCs/>
          <w:sz w:val="24"/>
          <w:szCs w:val="20"/>
          <w:lang w:eastAsia="en-US"/>
        </w:rPr>
        <w:t xml:space="preserve"> „</w:t>
      </w:r>
      <w:r w:rsidRPr="00FB5EEA">
        <w:rPr>
          <w:rFonts w:asciiTheme="majorHAnsi" w:eastAsia="Times New Roman" w:hAnsiTheme="majorHAnsi" w:cstheme="majorHAnsi"/>
          <w:b/>
          <w:bCs/>
          <w:sz w:val="24"/>
          <w:szCs w:val="20"/>
          <w:lang w:eastAsia="en-US"/>
        </w:rPr>
        <w:t>ustawą</w:t>
      </w:r>
      <w:r w:rsidR="00FB5EEA" w:rsidRPr="00FB5EEA">
        <w:rPr>
          <w:rFonts w:asciiTheme="majorHAnsi" w:eastAsia="Times New Roman" w:hAnsiTheme="majorHAnsi" w:cstheme="majorHAnsi"/>
          <w:b/>
          <w:bCs/>
          <w:sz w:val="24"/>
          <w:szCs w:val="20"/>
          <w:lang w:eastAsia="en-US"/>
        </w:rPr>
        <w:t xml:space="preserve"> Pzp</w:t>
      </w:r>
      <w:r w:rsidR="00740D9D" w:rsidRPr="00FB5EEA">
        <w:rPr>
          <w:rFonts w:asciiTheme="majorHAnsi" w:eastAsia="Times New Roman" w:hAnsiTheme="majorHAnsi" w:cstheme="majorHAnsi"/>
          <w:b/>
          <w:bCs/>
          <w:sz w:val="24"/>
          <w:szCs w:val="20"/>
          <w:lang w:eastAsia="en-US"/>
        </w:rPr>
        <w:t>”</w:t>
      </w:r>
      <w:r w:rsidRPr="00FB5EEA">
        <w:rPr>
          <w:rFonts w:asciiTheme="majorHAnsi" w:eastAsia="Times New Roman" w:hAnsiTheme="majorHAnsi" w:cstheme="majorHAnsi"/>
          <w:b/>
          <w:bCs/>
          <w:sz w:val="24"/>
          <w:szCs w:val="20"/>
          <w:lang w:eastAsia="en-US"/>
        </w:rPr>
        <w:t>)</w:t>
      </w:r>
      <w:r w:rsidRPr="00FB5EEA">
        <w:rPr>
          <w:rFonts w:asciiTheme="majorHAnsi" w:eastAsia="Times New Roman" w:hAnsiTheme="majorHAnsi" w:cstheme="majorHAnsi"/>
          <w:b/>
          <w:bCs/>
          <w:sz w:val="24"/>
          <w:szCs w:val="20"/>
        </w:rPr>
        <w:t xml:space="preserve"> </w:t>
      </w:r>
      <w:r w:rsidR="00062D09" w:rsidRPr="00FB5EEA">
        <w:rPr>
          <w:rFonts w:asciiTheme="majorHAnsi" w:eastAsia="Times New Roman" w:hAnsiTheme="majorHAnsi" w:cstheme="majorHAnsi"/>
          <w:b/>
          <w:bCs/>
          <w:sz w:val="24"/>
          <w:szCs w:val="20"/>
        </w:rPr>
        <w:t>pn.:</w:t>
      </w:r>
    </w:p>
    <w:p w14:paraId="654DC2C6" w14:textId="77777777" w:rsidR="00BB022B" w:rsidRPr="00FB5EEA"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bidi="pl-PL"/>
        </w:rPr>
      </w:pPr>
    </w:p>
    <w:p w14:paraId="73361977" w14:textId="77777777" w:rsidR="00BB022B" w:rsidRPr="00FB5EEA"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bidi="pl-PL"/>
        </w:rPr>
      </w:pPr>
    </w:p>
    <w:bookmarkEnd w:id="0"/>
    <w:p w14:paraId="3CAE77F1" w14:textId="6686044F" w:rsidR="00BB022B" w:rsidRPr="00FB5EEA" w:rsidRDefault="00FB5EEA"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bidi="pl-PL"/>
        </w:rPr>
      </w:pPr>
      <w:r w:rsidRPr="00FB5EEA">
        <w:rPr>
          <w:rFonts w:asciiTheme="majorHAnsi" w:hAnsiTheme="majorHAnsi" w:cstheme="majorHAnsi"/>
          <w:b/>
          <w:bCs/>
          <w:sz w:val="36"/>
          <w:szCs w:val="36"/>
          <w:lang w:eastAsia="ar-SA"/>
        </w:rPr>
        <w:t>"Dostawa leku Esketamina dla Szpitala Nowowiejskiego"</w:t>
      </w:r>
    </w:p>
    <w:p w14:paraId="0C3C3ADC" w14:textId="77777777" w:rsidR="00BB022B" w:rsidRPr="00FB5EE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sz w:val="20"/>
          <w:szCs w:val="20"/>
        </w:rPr>
      </w:pPr>
    </w:p>
    <w:p w14:paraId="3E60480E" w14:textId="77777777" w:rsidR="00FB5EEA" w:rsidRPr="00FB5EEA" w:rsidRDefault="00FB5EEA"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4"/>
        </w:rPr>
      </w:pPr>
    </w:p>
    <w:p w14:paraId="0EB91682" w14:textId="77777777" w:rsidR="00FB5EEA" w:rsidRPr="00FB5EEA" w:rsidRDefault="00FB5EEA"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4"/>
        </w:rPr>
      </w:pPr>
    </w:p>
    <w:p w14:paraId="28FD3E99" w14:textId="77777777" w:rsidR="00335303" w:rsidRPr="00FB5EEA"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4"/>
          <w:lang w:eastAsia="en-US"/>
        </w:rPr>
      </w:pPr>
      <w:r w:rsidRPr="00FB5EEA">
        <w:rPr>
          <w:rFonts w:asciiTheme="majorHAnsi" w:eastAsia="Times New Roman" w:hAnsiTheme="majorHAnsi" w:cstheme="majorHAnsi"/>
          <w:bCs/>
          <w:sz w:val="24"/>
          <w:szCs w:val="24"/>
        </w:rPr>
        <w:t xml:space="preserve">Postępowanie o udzielenie zamówienia publicznego prowadzone jest </w:t>
      </w:r>
      <w:r w:rsidR="00335303" w:rsidRPr="00FB5EEA">
        <w:rPr>
          <w:rFonts w:asciiTheme="majorHAnsi" w:eastAsia="Times New Roman" w:hAnsiTheme="majorHAnsi" w:cstheme="majorHAnsi"/>
          <w:bCs/>
          <w:sz w:val="24"/>
          <w:szCs w:val="24"/>
        </w:rPr>
        <w:t xml:space="preserve">                                       </w:t>
      </w:r>
      <w:r w:rsidRPr="00FB5EEA">
        <w:rPr>
          <w:rFonts w:asciiTheme="majorHAnsi" w:eastAsia="Times New Roman" w:hAnsiTheme="majorHAnsi" w:cstheme="majorHAnsi"/>
          <w:b/>
          <w:sz w:val="24"/>
          <w:szCs w:val="24"/>
        </w:rPr>
        <w:t xml:space="preserve">w trybie </w:t>
      </w:r>
      <w:r w:rsidRPr="00FB5EEA">
        <w:rPr>
          <w:rFonts w:asciiTheme="majorHAnsi" w:eastAsia="Times New Roman" w:hAnsiTheme="majorHAnsi" w:cstheme="majorHAnsi"/>
          <w:b/>
          <w:sz w:val="24"/>
          <w:szCs w:val="24"/>
          <w:lang w:eastAsia="en-US"/>
        </w:rPr>
        <w:t xml:space="preserve">podstawowym </w:t>
      </w:r>
      <w:bookmarkStart w:id="1" w:name="_Hlk67296823"/>
      <w:r w:rsidRPr="00FB5EEA">
        <w:rPr>
          <w:rFonts w:asciiTheme="majorHAnsi" w:eastAsia="Times New Roman" w:hAnsiTheme="majorHAnsi" w:cstheme="majorHAnsi"/>
          <w:b/>
          <w:sz w:val="24"/>
          <w:szCs w:val="24"/>
          <w:lang w:eastAsia="en-US"/>
        </w:rPr>
        <w:t>bez przeprowadzenia negocjacji</w:t>
      </w:r>
      <w:bookmarkEnd w:id="1"/>
      <w:r w:rsidRPr="00FB5EEA">
        <w:rPr>
          <w:rFonts w:asciiTheme="majorHAnsi" w:eastAsia="Times New Roman" w:hAnsiTheme="majorHAnsi" w:cstheme="majorHAnsi"/>
          <w:bCs/>
          <w:sz w:val="24"/>
          <w:szCs w:val="24"/>
          <w:lang w:eastAsia="en-US"/>
        </w:rPr>
        <w:t xml:space="preserve"> </w:t>
      </w:r>
    </w:p>
    <w:p w14:paraId="7DAAC962" w14:textId="10202388" w:rsidR="00F6350E" w:rsidRPr="00FB5EEA"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
          <w:sz w:val="24"/>
          <w:szCs w:val="24"/>
          <w:lang w:bidi="pl-PL"/>
        </w:rPr>
      </w:pPr>
      <w:r w:rsidRPr="00FB5EEA">
        <w:rPr>
          <w:rFonts w:asciiTheme="majorHAnsi" w:eastAsia="Times New Roman" w:hAnsiTheme="majorHAnsi" w:cstheme="majorHAnsi"/>
          <w:b/>
          <w:sz w:val="24"/>
          <w:szCs w:val="24"/>
          <w:lang w:eastAsia="en-US"/>
        </w:rPr>
        <w:t>na podstawie art. 275 pkt 1 ustawy</w:t>
      </w:r>
      <w:r w:rsidR="00B8469D" w:rsidRPr="00FB5EEA">
        <w:rPr>
          <w:rFonts w:asciiTheme="majorHAnsi" w:eastAsia="Times New Roman" w:hAnsiTheme="majorHAnsi" w:cstheme="majorHAnsi"/>
          <w:b/>
          <w:sz w:val="24"/>
          <w:szCs w:val="24"/>
          <w:lang w:eastAsia="en-US"/>
        </w:rPr>
        <w:t xml:space="preserve"> </w:t>
      </w:r>
      <w:r w:rsidR="00FB5EEA" w:rsidRPr="00FB5EEA">
        <w:rPr>
          <w:rFonts w:asciiTheme="majorHAnsi" w:eastAsia="Times New Roman" w:hAnsiTheme="majorHAnsi" w:cstheme="majorHAnsi"/>
          <w:b/>
          <w:sz w:val="24"/>
          <w:szCs w:val="24"/>
          <w:lang w:eastAsia="en-US"/>
        </w:rPr>
        <w:t>Pzp</w:t>
      </w:r>
    </w:p>
    <w:p w14:paraId="1BFCAF09" w14:textId="77777777" w:rsidR="002C356E" w:rsidRPr="00FB5EEA" w:rsidRDefault="002C356E" w:rsidP="009A76C3">
      <w:pPr>
        <w:rPr>
          <w:rFonts w:asciiTheme="majorHAnsi" w:hAnsiTheme="majorHAnsi" w:cstheme="majorHAnsi"/>
          <w:sz w:val="24"/>
          <w:szCs w:val="24"/>
        </w:rPr>
      </w:pPr>
    </w:p>
    <w:p w14:paraId="47D3BE9E" w14:textId="77777777" w:rsidR="009A76C3" w:rsidRPr="00FB5EEA" w:rsidRDefault="009A76C3" w:rsidP="009A76C3">
      <w:pPr>
        <w:rPr>
          <w:rFonts w:asciiTheme="majorHAnsi" w:hAnsiTheme="majorHAnsi" w:cstheme="majorHAnsi"/>
          <w:sz w:val="24"/>
          <w:szCs w:val="24"/>
        </w:rPr>
      </w:pPr>
    </w:p>
    <w:p w14:paraId="21447EC7" w14:textId="77777777" w:rsidR="002C356E" w:rsidRPr="00FB5EEA" w:rsidRDefault="002C356E" w:rsidP="00AB100F">
      <w:pPr>
        <w:rPr>
          <w:rFonts w:asciiTheme="majorHAnsi" w:hAnsiTheme="majorHAnsi" w:cstheme="majorHAnsi"/>
          <w:sz w:val="24"/>
          <w:szCs w:val="24"/>
        </w:rPr>
      </w:pPr>
    </w:p>
    <w:p w14:paraId="5BC067CA" w14:textId="31540C68" w:rsidR="00AB100F" w:rsidRPr="00FB5EEA" w:rsidRDefault="00FA77C1" w:rsidP="0028002A">
      <w:pPr>
        <w:jc w:val="center"/>
        <w:rPr>
          <w:rFonts w:asciiTheme="majorHAnsi" w:hAnsiTheme="majorHAnsi" w:cstheme="majorHAnsi"/>
          <w:b/>
          <w:sz w:val="24"/>
          <w:szCs w:val="24"/>
        </w:rPr>
      </w:pPr>
      <w:r w:rsidRPr="00FB5EEA">
        <w:rPr>
          <w:rFonts w:asciiTheme="majorHAnsi" w:hAnsiTheme="majorHAnsi" w:cstheme="majorHAnsi"/>
          <w:sz w:val="24"/>
          <w:szCs w:val="24"/>
        </w:rPr>
        <w:t xml:space="preserve">Nr postępowania: </w:t>
      </w:r>
      <w:r w:rsidR="00FB5EEA" w:rsidRPr="003944F9">
        <w:rPr>
          <w:rFonts w:asciiTheme="majorHAnsi" w:hAnsiTheme="majorHAnsi" w:cstheme="majorHAnsi"/>
          <w:b/>
          <w:sz w:val="24"/>
          <w:szCs w:val="24"/>
        </w:rPr>
        <w:t>16</w:t>
      </w:r>
      <w:r w:rsidR="000542AE" w:rsidRPr="00FB5EEA">
        <w:rPr>
          <w:rFonts w:asciiTheme="majorHAnsi" w:hAnsiTheme="majorHAnsi" w:cstheme="majorHAnsi"/>
          <w:b/>
          <w:bCs/>
          <w:sz w:val="24"/>
          <w:szCs w:val="24"/>
        </w:rPr>
        <w:t>/DZP/202</w:t>
      </w:r>
      <w:r w:rsidR="00062D09" w:rsidRPr="00FB5EEA">
        <w:rPr>
          <w:rFonts w:asciiTheme="majorHAnsi" w:hAnsiTheme="majorHAnsi" w:cstheme="majorHAnsi"/>
          <w:b/>
          <w:bCs/>
          <w:sz w:val="24"/>
          <w:szCs w:val="24"/>
        </w:rPr>
        <w:t>3</w:t>
      </w:r>
    </w:p>
    <w:p w14:paraId="7F5AA5DE" w14:textId="77777777" w:rsidR="00B81248" w:rsidRPr="00FB5EEA" w:rsidRDefault="00B81248">
      <w:pPr>
        <w:jc w:val="center"/>
        <w:rPr>
          <w:rFonts w:asciiTheme="majorHAnsi" w:hAnsiTheme="majorHAnsi" w:cstheme="majorHAnsi"/>
          <w:b/>
          <w:sz w:val="24"/>
          <w:szCs w:val="24"/>
        </w:rPr>
      </w:pPr>
    </w:p>
    <w:p w14:paraId="539A2EA8" w14:textId="77777777" w:rsidR="00F6350E" w:rsidRPr="00FB5EEA" w:rsidRDefault="00F6350E">
      <w:pPr>
        <w:jc w:val="center"/>
        <w:rPr>
          <w:rFonts w:asciiTheme="majorHAnsi" w:hAnsiTheme="majorHAnsi" w:cstheme="majorHAnsi"/>
          <w:b/>
          <w:sz w:val="30"/>
          <w:szCs w:val="30"/>
        </w:rPr>
      </w:pPr>
    </w:p>
    <w:p w14:paraId="64C35C3C" w14:textId="77777777" w:rsidR="0042452A" w:rsidRPr="00FB5EEA" w:rsidRDefault="0042452A" w:rsidP="0042452A">
      <w:pPr>
        <w:rPr>
          <w:rFonts w:asciiTheme="majorHAnsi" w:hAnsiTheme="majorHAnsi" w:cstheme="majorHAnsi"/>
          <w:b/>
          <w:sz w:val="30"/>
          <w:szCs w:val="30"/>
        </w:rPr>
      </w:pPr>
    </w:p>
    <w:p w14:paraId="7599CDDC" w14:textId="77777777" w:rsidR="00FB5EEA" w:rsidRPr="00FB5EEA" w:rsidRDefault="00FB5EEA" w:rsidP="0042452A">
      <w:pPr>
        <w:rPr>
          <w:rFonts w:asciiTheme="majorHAnsi" w:hAnsiTheme="majorHAnsi" w:cstheme="majorHAnsi"/>
          <w:b/>
          <w:sz w:val="30"/>
          <w:szCs w:val="30"/>
        </w:rPr>
      </w:pPr>
    </w:p>
    <w:p w14:paraId="287B5F38" w14:textId="77777777" w:rsidR="00FB5EEA" w:rsidRPr="00FB5EEA" w:rsidRDefault="00FB5EEA" w:rsidP="0042452A">
      <w:pPr>
        <w:rPr>
          <w:rFonts w:asciiTheme="majorHAnsi" w:hAnsiTheme="majorHAnsi" w:cstheme="majorHAnsi"/>
          <w:b/>
          <w:sz w:val="30"/>
          <w:szCs w:val="30"/>
        </w:rPr>
      </w:pPr>
    </w:p>
    <w:p w14:paraId="2000A935" w14:textId="77777777" w:rsidR="00FB5EEA" w:rsidRPr="00FB5EEA" w:rsidRDefault="00FB5EEA" w:rsidP="0042452A">
      <w:pPr>
        <w:rPr>
          <w:rFonts w:asciiTheme="majorHAnsi" w:hAnsiTheme="majorHAnsi" w:cstheme="majorHAnsi"/>
          <w:b/>
          <w:sz w:val="30"/>
          <w:szCs w:val="30"/>
        </w:rPr>
      </w:pPr>
    </w:p>
    <w:p w14:paraId="54682321" w14:textId="77777777" w:rsidR="00FB5EEA" w:rsidRPr="00FB5EEA" w:rsidRDefault="00FB5EEA" w:rsidP="0042452A">
      <w:pPr>
        <w:rPr>
          <w:rFonts w:asciiTheme="majorHAnsi" w:hAnsiTheme="majorHAnsi" w:cstheme="majorHAnsi"/>
          <w:b/>
          <w:sz w:val="30"/>
          <w:szCs w:val="30"/>
        </w:rPr>
      </w:pPr>
    </w:p>
    <w:p w14:paraId="3A1890C4" w14:textId="77777777" w:rsidR="00FB5EEA" w:rsidRPr="00FB5EEA" w:rsidRDefault="00FB5EEA" w:rsidP="0042452A">
      <w:pPr>
        <w:rPr>
          <w:rFonts w:asciiTheme="majorHAnsi" w:hAnsiTheme="majorHAnsi" w:cstheme="majorHAnsi"/>
          <w:b/>
          <w:sz w:val="30"/>
          <w:szCs w:val="30"/>
        </w:rPr>
      </w:pPr>
    </w:p>
    <w:p w14:paraId="5B7678A2" w14:textId="77777777" w:rsidR="00FB5EEA" w:rsidRPr="00FB5EEA" w:rsidRDefault="00FB5EEA" w:rsidP="0042452A">
      <w:pPr>
        <w:rPr>
          <w:rFonts w:asciiTheme="majorHAnsi" w:hAnsiTheme="majorHAnsi" w:cstheme="majorHAnsi"/>
          <w:b/>
          <w:sz w:val="30"/>
          <w:szCs w:val="30"/>
        </w:rPr>
      </w:pPr>
    </w:p>
    <w:p w14:paraId="2BBE1D01" w14:textId="77777777" w:rsidR="00062D09" w:rsidRPr="00FB5EEA" w:rsidRDefault="00062D09" w:rsidP="0042452A">
      <w:pPr>
        <w:rPr>
          <w:rFonts w:asciiTheme="majorHAnsi" w:hAnsiTheme="majorHAnsi" w:cstheme="majorHAnsi"/>
          <w:b/>
          <w:sz w:val="30"/>
          <w:szCs w:val="30"/>
        </w:rPr>
      </w:pPr>
    </w:p>
    <w:p w14:paraId="68EBF167" w14:textId="77777777" w:rsidR="002C356E" w:rsidRPr="00FB5EEA" w:rsidRDefault="00FA77C1">
      <w:pPr>
        <w:jc w:val="center"/>
        <w:rPr>
          <w:rFonts w:asciiTheme="majorHAnsi" w:hAnsiTheme="majorHAnsi" w:cstheme="majorHAnsi"/>
          <w:b/>
          <w:sz w:val="28"/>
          <w:szCs w:val="28"/>
        </w:rPr>
      </w:pPr>
      <w:r w:rsidRPr="00FB5EEA">
        <w:rPr>
          <w:rFonts w:asciiTheme="majorHAnsi" w:hAnsiTheme="majorHAnsi" w:cstheme="majorHAnsi"/>
          <w:b/>
          <w:sz w:val="30"/>
          <w:szCs w:val="30"/>
        </w:rPr>
        <w:t>SPIS TREŚCI</w:t>
      </w:r>
    </w:p>
    <w:sdt>
      <w:sdtPr>
        <w:rPr>
          <w:rFonts w:asciiTheme="majorHAnsi" w:hAnsiTheme="majorHAnsi" w:cstheme="majorHAnsi"/>
        </w:rPr>
        <w:id w:val="1308741663"/>
        <w:docPartObj>
          <w:docPartGallery w:val="Table of Contents"/>
          <w:docPartUnique/>
        </w:docPartObj>
      </w:sdtPr>
      <w:sdtContent>
        <w:p w14:paraId="7472D58A" w14:textId="637029C8" w:rsidR="00565DBA" w:rsidRPr="00FB5EEA" w:rsidRDefault="00596CFF" w:rsidP="00C12204">
          <w:pPr>
            <w:pStyle w:val="Spistreci2"/>
            <w:rPr>
              <w:rFonts w:asciiTheme="majorHAnsi" w:eastAsiaTheme="minorEastAsia" w:hAnsiTheme="majorHAnsi" w:cstheme="majorHAnsi"/>
              <w:noProof/>
              <w:kern w:val="2"/>
              <w14:ligatures w14:val="standardContextual"/>
            </w:rPr>
          </w:pPr>
          <w:r w:rsidRPr="00FB5EEA">
            <w:rPr>
              <w:rFonts w:asciiTheme="majorHAnsi" w:hAnsiTheme="majorHAnsi" w:cstheme="majorHAnsi"/>
            </w:rPr>
            <w:fldChar w:fldCharType="begin"/>
          </w:r>
          <w:r w:rsidR="00FA77C1" w:rsidRPr="00FB5EEA">
            <w:rPr>
              <w:rFonts w:asciiTheme="majorHAnsi" w:hAnsiTheme="majorHAnsi" w:cstheme="majorHAnsi"/>
            </w:rPr>
            <w:instrText xml:space="preserve"> TOC \h \u \z </w:instrText>
          </w:r>
          <w:r w:rsidRPr="00FB5EEA">
            <w:rPr>
              <w:rFonts w:asciiTheme="majorHAnsi" w:hAnsiTheme="majorHAnsi" w:cstheme="majorHAnsi"/>
            </w:rPr>
            <w:fldChar w:fldCharType="separate"/>
          </w:r>
          <w:hyperlink w:anchor="_Toc147748984" w:history="1">
            <w:r w:rsidR="00565DBA" w:rsidRPr="00FB5EEA">
              <w:rPr>
                <w:rStyle w:val="Hipercze"/>
                <w:rFonts w:asciiTheme="majorHAnsi" w:hAnsiTheme="majorHAnsi" w:cstheme="majorHAnsi"/>
                <w:noProof/>
              </w:rPr>
              <w:t>I.Nazwa, adres Zamawiającego oraz strona internetowa</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_Toc147748984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3</w:t>
            </w:r>
            <w:r w:rsidR="00565DBA" w:rsidRPr="00FB5EEA">
              <w:rPr>
                <w:rFonts w:asciiTheme="majorHAnsi" w:hAnsiTheme="majorHAnsi" w:cstheme="majorHAnsi"/>
                <w:noProof/>
                <w:webHidden/>
              </w:rPr>
              <w:fldChar w:fldCharType="end"/>
            </w:r>
          </w:hyperlink>
        </w:p>
        <w:p w14:paraId="747702E5" w14:textId="2D703003"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85" w:history="1">
            <w:r w:rsidR="00565DBA" w:rsidRPr="00FB5EEA">
              <w:rPr>
                <w:rStyle w:val="Hipercze"/>
                <w:rFonts w:asciiTheme="majorHAnsi" w:hAnsiTheme="majorHAnsi" w:cstheme="majorHAnsi"/>
                <w:noProof/>
              </w:rPr>
              <w:t>II. Ochrona danych osobowych</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_Toc147748985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3</w:t>
            </w:r>
            <w:r w:rsidR="00565DBA" w:rsidRPr="00FB5EEA">
              <w:rPr>
                <w:rFonts w:asciiTheme="majorHAnsi" w:hAnsiTheme="majorHAnsi" w:cstheme="majorHAnsi"/>
                <w:noProof/>
                <w:webHidden/>
              </w:rPr>
              <w:fldChar w:fldCharType="end"/>
            </w:r>
          </w:hyperlink>
        </w:p>
        <w:p w14:paraId="14B6FD76" w14:textId="38DE479E"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86" w:history="1">
            <w:r w:rsidR="00565DBA" w:rsidRPr="00FB5EEA">
              <w:rPr>
                <w:rStyle w:val="Hipercze"/>
                <w:rFonts w:asciiTheme="majorHAnsi" w:hAnsiTheme="majorHAnsi" w:cstheme="majorHAnsi"/>
                <w:noProof/>
              </w:rPr>
              <w:t>III. Tryb udzielania zamówienia</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_Toc147748986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4</w:t>
            </w:r>
            <w:r w:rsidR="00565DBA" w:rsidRPr="00FB5EEA">
              <w:rPr>
                <w:rFonts w:asciiTheme="majorHAnsi" w:hAnsiTheme="majorHAnsi" w:cstheme="majorHAnsi"/>
                <w:noProof/>
                <w:webHidden/>
              </w:rPr>
              <w:fldChar w:fldCharType="end"/>
            </w:r>
          </w:hyperlink>
        </w:p>
        <w:p w14:paraId="4B264B7E" w14:textId="1ACC1D10"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87" w:history="1">
            <w:r w:rsidR="00565DBA" w:rsidRPr="00FB5EEA">
              <w:rPr>
                <w:rStyle w:val="Hipercze"/>
                <w:rFonts w:asciiTheme="majorHAnsi" w:hAnsiTheme="majorHAnsi" w:cstheme="majorHAnsi"/>
                <w:noProof/>
              </w:rPr>
              <w:t>IV. Opis przedmiotu zamówienia oraz przedmiotowe środki dowodowe</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_Toc147748987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5</w:t>
            </w:r>
            <w:r w:rsidR="00565DBA" w:rsidRPr="00FB5EEA">
              <w:rPr>
                <w:rFonts w:asciiTheme="majorHAnsi" w:hAnsiTheme="majorHAnsi" w:cstheme="majorHAnsi"/>
                <w:noProof/>
                <w:webHidden/>
              </w:rPr>
              <w:fldChar w:fldCharType="end"/>
            </w:r>
          </w:hyperlink>
        </w:p>
        <w:p w14:paraId="172B0062" w14:textId="0D7CB0F8"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88" w:history="1">
            <w:r w:rsidR="00565DBA" w:rsidRPr="00FB5EEA">
              <w:rPr>
                <w:rStyle w:val="Hipercze"/>
                <w:rFonts w:asciiTheme="majorHAnsi" w:hAnsiTheme="majorHAnsi" w:cstheme="majorHAnsi"/>
                <w:noProof/>
              </w:rPr>
              <w:t>V. Wizja lokalna</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_Toc147748988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6</w:t>
            </w:r>
            <w:r w:rsidR="00565DBA" w:rsidRPr="00FB5EEA">
              <w:rPr>
                <w:rFonts w:asciiTheme="majorHAnsi" w:hAnsiTheme="majorHAnsi" w:cstheme="majorHAnsi"/>
                <w:noProof/>
                <w:webHidden/>
              </w:rPr>
              <w:fldChar w:fldCharType="end"/>
            </w:r>
          </w:hyperlink>
        </w:p>
        <w:p w14:paraId="67BA80BF" w14:textId="5A11D29F"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89" w:history="1">
            <w:r w:rsidR="00565DBA" w:rsidRPr="00FB5EEA">
              <w:rPr>
                <w:rStyle w:val="Hipercze"/>
                <w:rFonts w:asciiTheme="majorHAnsi" w:hAnsiTheme="majorHAnsi" w:cstheme="majorHAnsi"/>
                <w:noProof/>
              </w:rPr>
              <w:t>VI. Podwykonawstwo</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_Toc147748989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7</w:t>
            </w:r>
            <w:r w:rsidR="00565DBA" w:rsidRPr="00FB5EEA">
              <w:rPr>
                <w:rFonts w:asciiTheme="majorHAnsi" w:hAnsiTheme="majorHAnsi" w:cstheme="majorHAnsi"/>
                <w:noProof/>
                <w:webHidden/>
              </w:rPr>
              <w:fldChar w:fldCharType="end"/>
            </w:r>
          </w:hyperlink>
        </w:p>
        <w:p w14:paraId="78EA14B9" w14:textId="780716C9"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0" w:history="1">
            <w:r w:rsidR="00565DBA" w:rsidRPr="00FB5EEA">
              <w:rPr>
                <w:rStyle w:val="Hipercze"/>
                <w:rFonts w:asciiTheme="majorHAnsi" w:hAnsiTheme="majorHAnsi" w:cstheme="majorHAnsi"/>
                <w:noProof/>
              </w:rPr>
              <w:t>VIII. Warunki udziału w postępowaniu</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_Toc147748990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7</w:t>
            </w:r>
            <w:r w:rsidR="00565DBA" w:rsidRPr="00FB5EEA">
              <w:rPr>
                <w:rFonts w:asciiTheme="majorHAnsi" w:hAnsiTheme="majorHAnsi" w:cstheme="majorHAnsi"/>
                <w:noProof/>
                <w:webHidden/>
              </w:rPr>
              <w:fldChar w:fldCharType="end"/>
            </w:r>
          </w:hyperlink>
        </w:p>
        <w:p w14:paraId="4729E848" w14:textId="422AF0D6"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1" w:history="1">
            <w:r w:rsidR="00565DBA" w:rsidRPr="00FB5EEA">
              <w:rPr>
                <w:rStyle w:val="Hipercze"/>
                <w:rFonts w:asciiTheme="majorHAnsi" w:hAnsiTheme="majorHAnsi" w:cstheme="majorHAnsi"/>
                <w:noProof/>
              </w:rPr>
              <w:t>IX. Podstawy wykluczenia z postępowania</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_Toc147748991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8</w:t>
            </w:r>
            <w:r w:rsidR="00565DBA" w:rsidRPr="00FB5EEA">
              <w:rPr>
                <w:rFonts w:asciiTheme="majorHAnsi" w:hAnsiTheme="majorHAnsi" w:cstheme="majorHAnsi"/>
                <w:noProof/>
                <w:webHidden/>
              </w:rPr>
              <w:fldChar w:fldCharType="end"/>
            </w:r>
          </w:hyperlink>
        </w:p>
        <w:p w14:paraId="2DC0DB5D" w14:textId="5A122DC2"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2" w:history="1">
            <w:r w:rsidR="00565DBA" w:rsidRPr="00FB5EEA">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_Toc147748992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11</w:t>
            </w:r>
            <w:r w:rsidR="00565DBA" w:rsidRPr="00FB5EEA">
              <w:rPr>
                <w:rFonts w:asciiTheme="majorHAnsi" w:hAnsiTheme="majorHAnsi" w:cstheme="majorHAnsi"/>
                <w:noProof/>
                <w:webHidden/>
              </w:rPr>
              <w:fldChar w:fldCharType="end"/>
            </w:r>
          </w:hyperlink>
        </w:p>
        <w:p w14:paraId="5AAC4405" w14:textId="6CFEB660"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3" w:history="1">
            <w:r w:rsidR="00565DBA" w:rsidRPr="00FB5EEA">
              <w:rPr>
                <w:rStyle w:val="Hipercze"/>
                <w:rFonts w:asciiTheme="majorHAnsi" w:hAnsiTheme="majorHAnsi" w:cstheme="majorHAnsi"/>
                <w:noProof/>
              </w:rPr>
              <w:t xml:space="preserve">XII. Informacja dla Wykonawców wspólnie ubiegających się  o udzielenie zamówienia </w:t>
            </w:r>
            <w:r w:rsidR="00565DBA" w:rsidRPr="00FB5EEA">
              <w:rPr>
                <w:rStyle w:val="Hipercze"/>
                <w:rFonts w:asciiTheme="majorHAnsi" w:hAnsiTheme="majorHAnsi" w:cstheme="majorHAnsi"/>
                <w:bCs/>
                <w:noProof/>
              </w:rPr>
              <w:t>o zasadach wspólnego ubiegania się  o udzielenie zamówienia</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_Toc147748993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13</w:t>
            </w:r>
            <w:r w:rsidR="00565DBA" w:rsidRPr="00FB5EEA">
              <w:rPr>
                <w:rFonts w:asciiTheme="majorHAnsi" w:hAnsiTheme="majorHAnsi" w:cstheme="majorHAnsi"/>
                <w:noProof/>
                <w:webHidden/>
              </w:rPr>
              <w:fldChar w:fldCharType="end"/>
            </w:r>
          </w:hyperlink>
        </w:p>
        <w:p w14:paraId="1DBA475D" w14:textId="6B527927"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4" w:history="1">
            <w:r w:rsidR="00565DBA" w:rsidRPr="00FB5EEA">
              <w:rPr>
                <w:rStyle w:val="Hipercze"/>
                <w:rFonts w:asciiTheme="majorHAnsi" w:hAnsiTheme="majorHAnsi" w:cstheme="majorHAnsi"/>
                <w:noProof/>
              </w:rPr>
              <w:t>XIII. Informacje</w:t>
            </w:r>
            <w:r w:rsidR="00BD3CC0">
              <w:rPr>
                <w:rStyle w:val="Hipercze"/>
                <w:rFonts w:asciiTheme="majorHAnsi" w:hAnsiTheme="majorHAnsi" w:cstheme="majorHAnsi"/>
                <w:noProof/>
              </w:rPr>
              <w:t xml:space="preserve"> o sposobie porozumiewania się Z</w:t>
            </w:r>
            <w:r w:rsidR="00565DBA" w:rsidRPr="00FB5EEA">
              <w:rPr>
                <w:rStyle w:val="Hipercze"/>
                <w:rFonts w:asciiTheme="majorHAnsi" w:hAnsiTheme="majorHAnsi" w:cstheme="majorHAnsi"/>
                <w:noProof/>
              </w:rPr>
              <w:t>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_Toc147748994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14</w:t>
            </w:r>
            <w:r w:rsidR="00565DBA" w:rsidRPr="00FB5EEA">
              <w:rPr>
                <w:rFonts w:asciiTheme="majorHAnsi" w:hAnsiTheme="majorHAnsi" w:cstheme="majorHAnsi"/>
                <w:noProof/>
                <w:webHidden/>
              </w:rPr>
              <w:fldChar w:fldCharType="end"/>
            </w:r>
          </w:hyperlink>
        </w:p>
        <w:p w14:paraId="0E508292" w14:textId="260EF855"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5" w:history="1">
            <w:r w:rsidR="00565DBA" w:rsidRPr="00FB5EEA">
              <w:rPr>
                <w:rStyle w:val="Hipercze"/>
                <w:rFonts w:asciiTheme="majorHAnsi" w:hAnsiTheme="majorHAnsi" w:cstheme="majorHAnsi"/>
                <w:noProof/>
              </w:rPr>
              <w:t>XIV. Opis sposobu przygotowania ofert oraz dokumentów wymaganych przez Zamawiającego w SWZ</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_Toc147748995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16</w:t>
            </w:r>
            <w:r w:rsidR="00565DBA" w:rsidRPr="00FB5EEA">
              <w:rPr>
                <w:rFonts w:asciiTheme="majorHAnsi" w:hAnsiTheme="majorHAnsi" w:cstheme="majorHAnsi"/>
                <w:noProof/>
                <w:webHidden/>
              </w:rPr>
              <w:fldChar w:fldCharType="end"/>
            </w:r>
          </w:hyperlink>
        </w:p>
        <w:p w14:paraId="43E9AED9" w14:textId="31C531BD"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7" w:history="1">
            <w:r w:rsidR="00565DBA" w:rsidRPr="00FB5EEA">
              <w:rPr>
                <w:rStyle w:val="Hipercze"/>
                <w:rFonts w:asciiTheme="majorHAnsi" w:hAnsiTheme="majorHAnsi" w:cstheme="majorHAnsi"/>
                <w:noProof/>
              </w:rPr>
              <w:t>XV. Sposób obliczania ceny oferty</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_Toc147748997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19</w:t>
            </w:r>
            <w:r w:rsidR="00565DBA" w:rsidRPr="00FB5EEA">
              <w:rPr>
                <w:rFonts w:asciiTheme="majorHAnsi" w:hAnsiTheme="majorHAnsi" w:cstheme="majorHAnsi"/>
                <w:noProof/>
                <w:webHidden/>
              </w:rPr>
              <w:fldChar w:fldCharType="end"/>
            </w:r>
          </w:hyperlink>
        </w:p>
        <w:p w14:paraId="76E5A1DB" w14:textId="4CCB9E9D"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8" w:history="1">
            <w:r w:rsidR="00565DBA" w:rsidRPr="00FB5EEA">
              <w:rPr>
                <w:rStyle w:val="Hipercze"/>
                <w:rFonts w:asciiTheme="majorHAnsi" w:hAnsiTheme="majorHAnsi" w:cstheme="majorHAnsi"/>
                <w:noProof/>
              </w:rPr>
              <w:t>XVI. Wymagania dotyczące wadium</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_Toc147748998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20</w:t>
            </w:r>
            <w:r w:rsidR="00565DBA" w:rsidRPr="00FB5EEA">
              <w:rPr>
                <w:rFonts w:asciiTheme="majorHAnsi" w:hAnsiTheme="majorHAnsi" w:cstheme="majorHAnsi"/>
                <w:noProof/>
                <w:webHidden/>
              </w:rPr>
              <w:fldChar w:fldCharType="end"/>
            </w:r>
          </w:hyperlink>
        </w:p>
        <w:p w14:paraId="627F4565" w14:textId="5E331C2B"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8999" w:history="1">
            <w:r w:rsidR="00565DBA" w:rsidRPr="00FB5EEA">
              <w:rPr>
                <w:rStyle w:val="Hipercze"/>
                <w:rFonts w:asciiTheme="majorHAnsi" w:hAnsiTheme="majorHAnsi" w:cstheme="majorHAnsi"/>
                <w:noProof/>
              </w:rPr>
              <w:t>XVII. Termin związania ofertą</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_Toc147748999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20</w:t>
            </w:r>
            <w:r w:rsidR="00565DBA" w:rsidRPr="00FB5EEA">
              <w:rPr>
                <w:rFonts w:asciiTheme="majorHAnsi" w:hAnsiTheme="majorHAnsi" w:cstheme="majorHAnsi"/>
                <w:noProof/>
                <w:webHidden/>
              </w:rPr>
              <w:fldChar w:fldCharType="end"/>
            </w:r>
          </w:hyperlink>
        </w:p>
        <w:p w14:paraId="479610D4" w14:textId="655D2C89"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0" w:history="1">
            <w:r w:rsidR="00565DBA" w:rsidRPr="00FB5EEA">
              <w:rPr>
                <w:rStyle w:val="Hipercze"/>
                <w:rFonts w:asciiTheme="majorHAnsi" w:hAnsiTheme="majorHAnsi" w:cstheme="majorHAnsi"/>
                <w:noProof/>
              </w:rPr>
              <w:t>XVIII. Sposób oraz termin składania ofert</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_Toc147749000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20</w:t>
            </w:r>
            <w:r w:rsidR="00565DBA" w:rsidRPr="00FB5EEA">
              <w:rPr>
                <w:rFonts w:asciiTheme="majorHAnsi" w:hAnsiTheme="majorHAnsi" w:cstheme="majorHAnsi"/>
                <w:noProof/>
                <w:webHidden/>
              </w:rPr>
              <w:fldChar w:fldCharType="end"/>
            </w:r>
          </w:hyperlink>
        </w:p>
        <w:p w14:paraId="63106663" w14:textId="2156186E"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1" w:history="1">
            <w:r w:rsidR="00565DBA" w:rsidRPr="00FB5EEA">
              <w:rPr>
                <w:rStyle w:val="Hipercze"/>
                <w:rFonts w:asciiTheme="majorHAnsi" w:hAnsiTheme="majorHAnsi" w:cstheme="majorHAnsi"/>
                <w:noProof/>
              </w:rPr>
              <w:t>XIX. Otwarcie ofert</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_Toc147749001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21</w:t>
            </w:r>
            <w:r w:rsidR="00565DBA" w:rsidRPr="00FB5EEA">
              <w:rPr>
                <w:rFonts w:asciiTheme="majorHAnsi" w:hAnsiTheme="majorHAnsi" w:cstheme="majorHAnsi"/>
                <w:noProof/>
                <w:webHidden/>
              </w:rPr>
              <w:fldChar w:fldCharType="end"/>
            </w:r>
          </w:hyperlink>
        </w:p>
        <w:p w14:paraId="0734C7D9" w14:textId="6DEB8664"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2" w:history="1">
            <w:r w:rsidR="00565DBA" w:rsidRPr="00FB5EEA">
              <w:rPr>
                <w:rStyle w:val="Hipercze"/>
                <w:rFonts w:asciiTheme="majorHAnsi" w:hAnsiTheme="majorHAnsi" w:cstheme="majorHAnsi"/>
                <w:noProof/>
              </w:rPr>
              <w:t>XX. Opis kryteriów oceny ofert wraz z podaniem wag tych kryteriów  i sposobu oceny ofert</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_Toc147749002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22</w:t>
            </w:r>
            <w:r w:rsidR="00565DBA" w:rsidRPr="00FB5EEA">
              <w:rPr>
                <w:rFonts w:asciiTheme="majorHAnsi" w:hAnsiTheme="majorHAnsi" w:cstheme="majorHAnsi"/>
                <w:noProof/>
                <w:webHidden/>
              </w:rPr>
              <w:fldChar w:fldCharType="end"/>
            </w:r>
          </w:hyperlink>
        </w:p>
        <w:p w14:paraId="0EE3882E" w14:textId="44B37EFB"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3" w:history="1">
            <w:r w:rsidR="00565DBA" w:rsidRPr="00FB5EEA">
              <w:rPr>
                <w:rStyle w:val="Hipercze"/>
                <w:rFonts w:asciiTheme="majorHAnsi" w:hAnsiTheme="majorHAnsi" w:cstheme="majorHAnsi"/>
                <w:noProof/>
              </w:rPr>
              <w:t>XXI. Informacje o formalnościach, jakie powinny być dopełnione po wyborze oferty w celu zawarcia umowy</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_Toc147749003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23</w:t>
            </w:r>
            <w:r w:rsidR="00565DBA" w:rsidRPr="00FB5EEA">
              <w:rPr>
                <w:rFonts w:asciiTheme="majorHAnsi" w:hAnsiTheme="majorHAnsi" w:cstheme="majorHAnsi"/>
                <w:noProof/>
                <w:webHidden/>
              </w:rPr>
              <w:fldChar w:fldCharType="end"/>
            </w:r>
          </w:hyperlink>
        </w:p>
        <w:p w14:paraId="49EC16F7" w14:textId="72EF4A9B"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4" w:history="1">
            <w:r w:rsidR="00565DBA" w:rsidRPr="00FB5EEA">
              <w:rPr>
                <w:rStyle w:val="Hipercze"/>
                <w:rFonts w:asciiTheme="majorHAnsi" w:hAnsiTheme="majorHAnsi" w:cstheme="majorHAnsi"/>
                <w:noProof/>
              </w:rPr>
              <w:t>XXII. Wymagania dotyczące zabezpieczenia należytego wykonania umowy</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_Toc147749004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23</w:t>
            </w:r>
            <w:r w:rsidR="00565DBA" w:rsidRPr="00FB5EEA">
              <w:rPr>
                <w:rFonts w:asciiTheme="majorHAnsi" w:hAnsiTheme="majorHAnsi" w:cstheme="majorHAnsi"/>
                <w:noProof/>
                <w:webHidden/>
              </w:rPr>
              <w:fldChar w:fldCharType="end"/>
            </w:r>
          </w:hyperlink>
        </w:p>
        <w:p w14:paraId="0139DBCC" w14:textId="7299FFAA"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5" w:history="1">
            <w:r w:rsidR="00565DBA" w:rsidRPr="00FB5EEA">
              <w:rPr>
                <w:rStyle w:val="Hipercze"/>
                <w:rFonts w:asciiTheme="majorHAnsi" w:hAnsiTheme="majorHAnsi" w:cstheme="majorHAnsi"/>
                <w:noProof/>
              </w:rPr>
              <w:t>XXIII. Projektowane postanowienia umowy w sprawie zamówienia publicznego, które zostaną wprowadzone do umowy w sprawie zamówienia publicznego</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_Toc147749005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24</w:t>
            </w:r>
            <w:r w:rsidR="00565DBA" w:rsidRPr="00FB5EEA">
              <w:rPr>
                <w:rFonts w:asciiTheme="majorHAnsi" w:hAnsiTheme="majorHAnsi" w:cstheme="majorHAnsi"/>
                <w:noProof/>
                <w:webHidden/>
              </w:rPr>
              <w:fldChar w:fldCharType="end"/>
            </w:r>
          </w:hyperlink>
        </w:p>
        <w:p w14:paraId="23B1E153" w14:textId="1B73395C"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6" w:history="1">
            <w:r w:rsidR="00565DBA" w:rsidRPr="00FB5EEA">
              <w:rPr>
                <w:rStyle w:val="Hipercze"/>
                <w:rFonts w:asciiTheme="majorHAnsi" w:hAnsiTheme="majorHAnsi" w:cstheme="majorHAnsi"/>
                <w:noProof/>
              </w:rPr>
              <w:t>XIV. Pouczenie o środkach ochrony prawnej przysługujących Wykonawcy</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_Toc147749006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24</w:t>
            </w:r>
            <w:r w:rsidR="00565DBA" w:rsidRPr="00FB5EEA">
              <w:rPr>
                <w:rFonts w:asciiTheme="majorHAnsi" w:hAnsiTheme="majorHAnsi" w:cstheme="majorHAnsi"/>
                <w:noProof/>
                <w:webHidden/>
              </w:rPr>
              <w:fldChar w:fldCharType="end"/>
            </w:r>
          </w:hyperlink>
        </w:p>
        <w:p w14:paraId="7A1DFA2D" w14:textId="0B2A0F0B" w:rsidR="00565DBA" w:rsidRPr="00FB5EEA" w:rsidRDefault="00000000" w:rsidP="00D8099B">
          <w:pPr>
            <w:pStyle w:val="Spistreci2"/>
            <w:rPr>
              <w:rFonts w:asciiTheme="majorHAnsi" w:eastAsiaTheme="minorEastAsia" w:hAnsiTheme="majorHAnsi" w:cstheme="majorHAnsi"/>
              <w:noProof/>
              <w:kern w:val="2"/>
              <w14:ligatures w14:val="standardContextual"/>
            </w:rPr>
          </w:pPr>
          <w:hyperlink w:anchor="_Toc147749007" w:history="1">
            <w:r w:rsidR="00565DBA" w:rsidRPr="00FB5EEA">
              <w:rPr>
                <w:rStyle w:val="Hipercze"/>
                <w:rFonts w:asciiTheme="majorHAnsi" w:hAnsiTheme="majorHAnsi" w:cstheme="majorHAnsi"/>
                <w:noProof/>
              </w:rPr>
              <w:t>XXV. Spis załączników</w:t>
            </w:r>
            <w:r w:rsidR="00565DBA" w:rsidRPr="00FB5EEA">
              <w:rPr>
                <w:rFonts w:asciiTheme="majorHAnsi" w:hAnsiTheme="majorHAnsi" w:cstheme="majorHAnsi"/>
                <w:noProof/>
                <w:webHidden/>
              </w:rPr>
              <w:tab/>
            </w:r>
            <w:r w:rsidR="00565DBA" w:rsidRPr="00FB5EEA">
              <w:rPr>
                <w:rFonts w:asciiTheme="majorHAnsi" w:hAnsiTheme="majorHAnsi" w:cstheme="majorHAnsi"/>
                <w:noProof/>
                <w:webHidden/>
              </w:rPr>
              <w:fldChar w:fldCharType="begin"/>
            </w:r>
            <w:r w:rsidR="00565DBA" w:rsidRPr="00FB5EEA">
              <w:rPr>
                <w:rFonts w:asciiTheme="majorHAnsi" w:hAnsiTheme="majorHAnsi" w:cstheme="majorHAnsi"/>
                <w:noProof/>
                <w:webHidden/>
              </w:rPr>
              <w:instrText xml:space="preserve"> PAGEREF _Toc147749007 \h </w:instrText>
            </w:r>
            <w:r w:rsidR="00565DBA" w:rsidRPr="00FB5EEA">
              <w:rPr>
                <w:rFonts w:asciiTheme="majorHAnsi" w:hAnsiTheme="majorHAnsi" w:cstheme="majorHAnsi"/>
                <w:noProof/>
                <w:webHidden/>
              </w:rPr>
            </w:r>
            <w:r w:rsidR="00565DBA" w:rsidRPr="00FB5EEA">
              <w:rPr>
                <w:rFonts w:asciiTheme="majorHAnsi" w:hAnsiTheme="majorHAnsi" w:cstheme="majorHAnsi"/>
                <w:noProof/>
                <w:webHidden/>
              </w:rPr>
              <w:fldChar w:fldCharType="separate"/>
            </w:r>
            <w:r w:rsidR="00B5686D">
              <w:rPr>
                <w:rFonts w:asciiTheme="majorHAnsi" w:hAnsiTheme="majorHAnsi" w:cstheme="majorHAnsi"/>
                <w:noProof/>
                <w:webHidden/>
              </w:rPr>
              <w:t>25</w:t>
            </w:r>
            <w:r w:rsidR="00565DBA" w:rsidRPr="00FB5EEA">
              <w:rPr>
                <w:rFonts w:asciiTheme="majorHAnsi" w:hAnsiTheme="majorHAnsi" w:cstheme="majorHAnsi"/>
                <w:noProof/>
                <w:webHidden/>
              </w:rPr>
              <w:fldChar w:fldCharType="end"/>
            </w:r>
          </w:hyperlink>
        </w:p>
        <w:p w14:paraId="64484D70" w14:textId="755A6C47" w:rsidR="00BA4B80" w:rsidRPr="00FB5EEA" w:rsidRDefault="00596CFF" w:rsidP="00DA15D2">
          <w:pPr>
            <w:tabs>
              <w:tab w:val="right" w:pos="9025"/>
            </w:tabs>
            <w:spacing w:before="120" w:line="271" w:lineRule="auto"/>
            <w:rPr>
              <w:rFonts w:asciiTheme="majorHAnsi" w:hAnsiTheme="majorHAnsi" w:cstheme="majorHAnsi"/>
              <w:b/>
            </w:rPr>
          </w:pPr>
          <w:r w:rsidRPr="00FB5EEA">
            <w:rPr>
              <w:rFonts w:asciiTheme="majorHAnsi" w:hAnsiTheme="majorHAnsi" w:cstheme="majorHAnsi"/>
            </w:rPr>
            <w:fldChar w:fldCharType="end"/>
          </w:r>
        </w:p>
      </w:sdtContent>
    </w:sdt>
    <w:p w14:paraId="68C84B30" w14:textId="36343558" w:rsidR="0073236C" w:rsidRPr="00FB5EEA" w:rsidRDefault="0073236C" w:rsidP="008B1664">
      <w:pPr>
        <w:pStyle w:val="Nagwek2"/>
        <w:numPr>
          <w:ilvl w:val="0"/>
          <w:numId w:val="31"/>
        </w:numPr>
        <w:spacing w:before="240" w:after="240"/>
        <w:ind w:left="284" w:hanging="284"/>
        <w:rPr>
          <w:rFonts w:asciiTheme="majorHAnsi" w:hAnsiTheme="majorHAnsi" w:cstheme="majorHAnsi"/>
        </w:rPr>
      </w:pPr>
      <w:bookmarkStart w:id="2" w:name="_Toc119320066"/>
      <w:bookmarkStart w:id="3" w:name="_Toc147748984"/>
      <w:r w:rsidRPr="00FB5EEA">
        <w:rPr>
          <w:rFonts w:asciiTheme="majorHAnsi" w:hAnsiTheme="majorHAnsi" w:cstheme="majorHAnsi"/>
        </w:rPr>
        <w:lastRenderedPageBreak/>
        <w:t>Nazwa, adres Zamawiającego oraz strona internetowa</w:t>
      </w:r>
      <w:bookmarkEnd w:id="2"/>
      <w:bookmarkEnd w:id="3"/>
    </w:p>
    <w:p w14:paraId="66F96B65" w14:textId="3A96446F" w:rsidR="0073236C" w:rsidRPr="00FB5EEA" w:rsidRDefault="0073236C" w:rsidP="0073236C">
      <w:pPr>
        <w:spacing w:line="271" w:lineRule="auto"/>
        <w:jc w:val="both"/>
        <w:rPr>
          <w:rFonts w:asciiTheme="majorHAnsi" w:eastAsia="Times New Roman" w:hAnsiTheme="majorHAnsi" w:cstheme="majorHAnsi"/>
          <w:spacing w:val="-2"/>
          <w:sz w:val="24"/>
          <w:szCs w:val="24"/>
        </w:rPr>
      </w:pPr>
      <w:r w:rsidRPr="00FB5EEA">
        <w:rPr>
          <w:rFonts w:asciiTheme="majorHAnsi" w:eastAsia="Times New Roman" w:hAnsiTheme="majorHAnsi" w:cstheme="majorHAnsi"/>
          <w:spacing w:val="-2"/>
          <w:sz w:val="24"/>
          <w:szCs w:val="24"/>
        </w:rPr>
        <w:t xml:space="preserve">Samodzielny Wojewódzki Zespół Publicznych Zakładów Psychiatrycznej Opieki Zdrowotnej  </w:t>
      </w:r>
      <w:r w:rsidR="007A0624" w:rsidRPr="00FB5EEA">
        <w:rPr>
          <w:rFonts w:asciiTheme="majorHAnsi" w:eastAsia="Times New Roman" w:hAnsiTheme="majorHAnsi" w:cstheme="majorHAnsi"/>
          <w:spacing w:val="-2"/>
          <w:sz w:val="24"/>
          <w:szCs w:val="24"/>
        </w:rPr>
        <w:t xml:space="preserve">                 </w:t>
      </w:r>
      <w:r w:rsidRPr="00FB5EEA">
        <w:rPr>
          <w:rFonts w:asciiTheme="majorHAnsi" w:eastAsia="Times New Roman" w:hAnsiTheme="majorHAnsi" w:cstheme="majorHAnsi"/>
          <w:spacing w:val="-2"/>
          <w:sz w:val="24"/>
          <w:szCs w:val="24"/>
        </w:rPr>
        <w:t xml:space="preserve">w Warszawie, ul. Nowowiejska 27, 00-665 Warszawa, zwany dalej </w:t>
      </w:r>
      <w:r w:rsidRPr="00FB5EEA">
        <w:rPr>
          <w:rFonts w:asciiTheme="majorHAnsi" w:eastAsia="Times New Roman" w:hAnsiTheme="majorHAnsi" w:cstheme="majorHAnsi"/>
          <w:i/>
          <w:spacing w:val="-2"/>
          <w:sz w:val="24"/>
          <w:szCs w:val="24"/>
        </w:rPr>
        <w:t xml:space="preserve">„Szpitalem </w:t>
      </w:r>
      <w:r w:rsidR="00FB5EEA" w:rsidRPr="00FB5EEA">
        <w:rPr>
          <w:rFonts w:asciiTheme="majorHAnsi" w:eastAsia="Times New Roman" w:hAnsiTheme="majorHAnsi" w:cstheme="majorHAnsi"/>
          <w:i/>
          <w:spacing w:val="-2"/>
          <w:sz w:val="24"/>
          <w:szCs w:val="24"/>
        </w:rPr>
        <w:t>N</w:t>
      </w:r>
      <w:r w:rsidRPr="00FB5EEA">
        <w:rPr>
          <w:rFonts w:asciiTheme="majorHAnsi" w:eastAsia="Times New Roman" w:hAnsiTheme="majorHAnsi" w:cstheme="majorHAnsi"/>
          <w:i/>
          <w:spacing w:val="-2"/>
          <w:sz w:val="24"/>
          <w:szCs w:val="24"/>
        </w:rPr>
        <w:t>owowiejskim”</w:t>
      </w:r>
      <w:r w:rsidRPr="00FB5EEA">
        <w:rPr>
          <w:rFonts w:asciiTheme="majorHAnsi" w:eastAsia="Times New Roman" w:hAnsiTheme="majorHAnsi" w:cstheme="majorHAnsi"/>
          <w:spacing w:val="-2"/>
          <w:sz w:val="24"/>
          <w:szCs w:val="24"/>
        </w:rPr>
        <w:t xml:space="preserve">.                   </w:t>
      </w:r>
    </w:p>
    <w:p w14:paraId="0999DE4E" w14:textId="3F597651" w:rsidR="0073236C" w:rsidRPr="00FB5EEA" w:rsidRDefault="0073236C" w:rsidP="0073236C">
      <w:pPr>
        <w:spacing w:line="271" w:lineRule="auto"/>
        <w:jc w:val="both"/>
        <w:rPr>
          <w:rFonts w:asciiTheme="majorHAnsi" w:eastAsia="Times New Roman" w:hAnsiTheme="majorHAnsi" w:cstheme="majorHAnsi"/>
          <w:sz w:val="24"/>
          <w:szCs w:val="24"/>
        </w:rPr>
      </w:pPr>
      <w:r w:rsidRPr="00FB5EEA">
        <w:rPr>
          <w:rFonts w:asciiTheme="majorHAnsi" w:eastAsia="Times New Roman" w:hAnsiTheme="majorHAnsi" w:cstheme="majorHAnsi"/>
          <w:sz w:val="24"/>
          <w:szCs w:val="24"/>
        </w:rPr>
        <w:t xml:space="preserve">Tel.: / 0-22/ </w:t>
      </w:r>
      <w:r w:rsidR="00FB5EEA">
        <w:rPr>
          <w:rFonts w:asciiTheme="majorHAnsi" w:eastAsia="Times New Roman" w:hAnsiTheme="majorHAnsi" w:cstheme="majorHAnsi"/>
          <w:sz w:val="24"/>
          <w:szCs w:val="24"/>
        </w:rPr>
        <w:t>116 53 53</w:t>
      </w:r>
      <w:r w:rsidRPr="00FB5EEA">
        <w:rPr>
          <w:rFonts w:asciiTheme="majorHAnsi" w:eastAsia="Times New Roman" w:hAnsiTheme="majorHAnsi" w:cstheme="majorHAnsi"/>
          <w:sz w:val="24"/>
          <w:szCs w:val="24"/>
        </w:rPr>
        <w:t xml:space="preserve">, </w:t>
      </w:r>
    </w:p>
    <w:p w14:paraId="6EF21D4A" w14:textId="77777777" w:rsidR="0073236C" w:rsidRPr="00FB5EEA" w:rsidRDefault="0073236C" w:rsidP="0073236C">
      <w:pPr>
        <w:widowControl w:val="0"/>
        <w:spacing w:line="271" w:lineRule="auto"/>
        <w:ind w:right="62"/>
        <w:jc w:val="both"/>
        <w:rPr>
          <w:rFonts w:asciiTheme="majorHAnsi" w:eastAsia="Times New Roman" w:hAnsiTheme="majorHAnsi" w:cstheme="majorHAnsi"/>
          <w:sz w:val="24"/>
          <w:szCs w:val="24"/>
        </w:rPr>
      </w:pPr>
      <w:r w:rsidRPr="00FB5EEA">
        <w:rPr>
          <w:rFonts w:asciiTheme="majorHAnsi" w:eastAsia="Times New Roman" w:hAnsiTheme="majorHAnsi" w:cstheme="majorHAnsi"/>
          <w:sz w:val="24"/>
          <w:szCs w:val="24"/>
        </w:rPr>
        <w:t xml:space="preserve">Strona internetowa Zamawiającego: </w:t>
      </w:r>
      <w:hyperlink r:id="rId8" w:history="1">
        <w:r w:rsidRPr="00FB5EEA">
          <w:rPr>
            <w:rFonts w:asciiTheme="majorHAnsi" w:eastAsia="Times New Roman" w:hAnsiTheme="majorHAnsi" w:cstheme="majorHAnsi"/>
            <w:color w:val="0000CC"/>
            <w:sz w:val="24"/>
            <w:szCs w:val="24"/>
            <w:u w:val="single"/>
          </w:rPr>
          <w:t>www.szpitalnowowiejski.pl</w:t>
        </w:r>
      </w:hyperlink>
      <w:r w:rsidRPr="00FB5EEA">
        <w:rPr>
          <w:rFonts w:asciiTheme="majorHAnsi" w:eastAsia="Times New Roman" w:hAnsiTheme="majorHAnsi" w:cstheme="majorHAnsi"/>
          <w:color w:val="0000CC"/>
          <w:sz w:val="24"/>
          <w:szCs w:val="24"/>
        </w:rPr>
        <w:t>,</w:t>
      </w:r>
    </w:p>
    <w:p w14:paraId="595AA09C" w14:textId="77777777" w:rsidR="0073236C" w:rsidRPr="00FB5EEA" w:rsidRDefault="0073236C" w:rsidP="0073236C">
      <w:pPr>
        <w:widowControl w:val="0"/>
        <w:spacing w:line="271" w:lineRule="auto"/>
        <w:ind w:right="62"/>
        <w:jc w:val="both"/>
        <w:rPr>
          <w:rFonts w:asciiTheme="majorHAnsi" w:eastAsia="Times New Roman" w:hAnsiTheme="majorHAnsi" w:cstheme="majorHAnsi"/>
          <w:bCs/>
          <w:color w:val="000000"/>
          <w:sz w:val="24"/>
          <w:szCs w:val="24"/>
          <w:lang w:val="en-US" w:eastAsia="en-US"/>
        </w:rPr>
      </w:pPr>
      <w:r w:rsidRPr="00FB5EEA">
        <w:rPr>
          <w:rFonts w:asciiTheme="majorHAnsi" w:eastAsia="Times New Roman" w:hAnsiTheme="majorHAnsi" w:cstheme="majorHAnsi"/>
          <w:bCs/>
          <w:color w:val="000000"/>
          <w:sz w:val="24"/>
          <w:szCs w:val="24"/>
          <w:lang w:val="en-US" w:eastAsia="en-US"/>
        </w:rPr>
        <w:t xml:space="preserve">e-mail: </w:t>
      </w:r>
      <w:hyperlink r:id="rId9" w:history="1">
        <w:r w:rsidRPr="00FB5EEA">
          <w:rPr>
            <w:rFonts w:asciiTheme="majorHAnsi" w:eastAsia="Times New Roman" w:hAnsiTheme="majorHAnsi" w:cstheme="majorHAnsi"/>
            <w:bCs/>
            <w:color w:val="0000CC"/>
            <w:sz w:val="24"/>
            <w:szCs w:val="24"/>
            <w:lang w:val="en-US" w:eastAsia="en-US"/>
          </w:rPr>
          <w:t>dzp@szpitalnowowiejski.pl</w:t>
        </w:r>
      </w:hyperlink>
      <w:r w:rsidRPr="00FB5EEA">
        <w:rPr>
          <w:rFonts w:asciiTheme="majorHAnsi" w:eastAsia="Times New Roman" w:hAnsiTheme="majorHAnsi" w:cstheme="majorHAnsi"/>
          <w:bCs/>
          <w:color w:val="0000CC"/>
          <w:sz w:val="24"/>
          <w:szCs w:val="24"/>
          <w:lang w:val="en-US" w:eastAsia="en-US"/>
        </w:rPr>
        <w:t>.</w:t>
      </w:r>
    </w:p>
    <w:p w14:paraId="04D05CEA" w14:textId="77777777" w:rsidR="0073236C" w:rsidRPr="00FB5EEA" w:rsidRDefault="0073236C" w:rsidP="0073236C">
      <w:pPr>
        <w:spacing w:line="271" w:lineRule="auto"/>
        <w:jc w:val="both"/>
        <w:rPr>
          <w:rFonts w:asciiTheme="majorHAnsi" w:eastAsia="Times New Roman" w:hAnsiTheme="majorHAnsi" w:cstheme="majorHAnsi"/>
          <w:sz w:val="24"/>
          <w:szCs w:val="24"/>
          <w:lang w:val="en-US"/>
        </w:rPr>
      </w:pPr>
    </w:p>
    <w:p w14:paraId="1F131784" w14:textId="77777777" w:rsidR="003B7BC4" w:rsidRPr="004832BE" w:rsidRDefault="0073236C" w:rsidP="003B7BC4">
      <w:pPr>
        <w:spacing w:after="120" w:line="271" w:lineRule="auto"/>
        <w:rPr>
          <w:rFonts w:asciiTheme="majorHAnsi" w:hAnsiTheme="majorHAnsi" w:cstheme="majorHAnsi"/>
          <w:strike/>
          <w:color w:val="FF0000"/>
          <w:sz w:val="24"/>
          <w:szCs w:val="24"/>
        </w:rPr>
      </w:pPr>
      <w:r w:rsidRPr="00FB5EEA">
        <w:rPr>
          <w:rFonts w:asciiTheme="majorHAnsi" w:eastAsia="Times New Roman" w:hAnsiTheme="majorHAnsi" w:cstheme="majorHAnsi"/>
          <w:b/>
          <w:sz w:val="24"/>
          <w:szCs w:val="24"/>
        </w:rPr>
        <w:t>Platforma Open Nexus (dalej jako „Platforma zakupowa"</w:t>
      </w:r>
      <w:r w:rsidRPr="00FB5EEA">
        <w:rPr>
          <w:rFonts w:asciiTheme="majorHAnsi" w:eastAsia="Times New Roman" w:hAnsiTheme="majorHAnsi" w:cstheme="majorHAnsi"/>
          <w:b/>
          <w:color w:val="000000"/>
          <w:sz w:val="24"/>
          <w:szCs w:val="24"/>
        </w:rPr>
        <w:t xml:space="preserve">) </w:t>
      </w:r>
      <w:r w:rsidRPr="00FB5EEA">
        <w:rPr>
          <w:rFonts w:asciiTheme="majorHAnsi" w:eastAsia="Times New Roman" w:hAnsiTheme="majorHAnsi" w:cstheme="majorHAnsi"/>
          <w:sz w:val="24"/>
          <w:szCs w:val="24"/>
        </w:rPr>
        <w:t xml:space="preserve">pod adresem: </w:t>
      </w:r>
      <w:hyperlink r:id="rId10" w:history="1">
        <w:r w:rsidR="003B7BC4" w:rsidRPr="004832BE">
          <w:rPr>
            <w:rFonts w:asciiTheme="majorHAnsi" w:hAnsiTheme="majorHAnsi" w:cstheme="majorHAnsi"/>
            <w:color w:val="0000FF"/>
            <w:sz w:val="24"/>
            <w:szCs w:val="24"/>
            <w:u w:val="single"/>
          </w:rPr>
          <w:t xml:space="preserve">https://platformazakupowa.pl/transakcja/847686 </w:t>
        </w:r>
      </w:hyperlink>
      <w:r w:rsidR="003B7BC4" w:rsidRPr="004832BE" w:rsidDel="003B7BC4">
        <w:rPr>
          <w:rFonts w:asciiTheme="majorHAnsi" w:hAnsiTheme="majorHAnsi" w:cstheme="majorHAnsi"/>
          <w:strike/>
          <w:color w:val="FF0000"/>
          <w:sz w:val="24"/>
          <w:szCs w:val="24"/>
        </w:rPr>
        <w:t xml:space="preserve"> </w:t>
      </w:r>
    </w:p>
    <w:p w14:paraId="5C785EA5" w14:textId="6E99D87D" w:rsidR="0073236C" w:rsidRPr="00FB5EEA" w:rsidRDefault="0073236C" w:rsidP="003B7BC4">
      <w:pPr>
        <w:spacing w:after="120" w:line="271" w:lineRule="auto"/>
        <w:rPr>
          <w:rFonts w:asciiTheme="majorHAnsi" w:hAnsiTheme="majorHAnsi" w:cstheme="majorHAnsi"/>
          <w:sz w:val="24"/>
          <w:szCs w:val="24"/>
        </w:rPr>
      </w:pPr>
      <w:r w:rsidRPr="00FB5EEA">
        <w:rPr>
          <w:rFonts w:asciiTheme="majorHAnsi" w:hAnsiTheme="majorHAnsi" w:cstheme="majorHAnsi"/>
          <w:sz w:val="24"/>
          <w:szCs w:val="24"/>
        </w:rPr>
        <w:t>Godziny pracy Zamawiającego: 8:00 – 15:00.</w:t>
      </w:r>
    </w:p>
    <w:p w14:paraId="10D3D475" w14:textId="520BF027" w:rsidR="0073236C" w:rsidRPr="00FB5EEA" w:rsidRDefault="0073236C" w:rsidP="008B1664">
      <w:pPr>
        <w:pStyle w:val="Nagwek2"/>
        <w:spacing w:before="240" w:after="240"/>
        <w:rPr>
          <w:rFonts w:asciiTheme="majorHAnsi" w:hAnsiTheme="majorHAnsi" w:cstheme="majorHAnsi"/>
        </w:rPr>
      </w:pPr>
      <w:bookmarkStart w:id="4" w:name="_Toc119320067"/>
      <w:bookmarkStart w:id="5" w:name="_Toc147748985"/>
      <w:r w:rsidRPr="00FB5EEA">
        <w:rPr>
          <w:rFonts w:asciiTheme="majorHAnsi" w:hAnsiTheme="majorHAnsi" w:cstheme="majorHAnsi"/>
        </w:rPr>
        <w:t>II. Ochrona danych osobowych</w:t>
      </w:r>
      <w:bookmarkEnd w:id="4"/>
      <w:bookmarkEnd w:id="5"/>
    </w:p>
    <w:p w14:paraId="298A514A" w14:textId="03FCDE4B" w:rsidR="0073236C" w:rsidRPr="00FB5EEA" w:rsidRDefault="0073236C" w:rsidP="00FB5EEA">
      <w:pPr>
        <w:numPr>
          <w:ilvl w:val="0"/>
          <w:numId w:val="1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FB5EEA">
        <w:rPr>
          <w:rFonts w:asciiTheme="majorHAnsi" w:hAnsiTheme="majorHAnsi" w:cstheme="majorHAnsi"/>
          <w:sz w:val="24"/>
          <w:szCs w:val="24"/>
        </w:rPr>
        <w:br/>
      </w:r>
      <w:r w:rsidRPr="00FB5EEA">
        <w:rPr>
          <w:rFonts w:asciiTheme="majorHAnsi" w:hAnsiTheme="majorHAnsi" w:cstheme="majorHAnsi"/>
          <w:sz w:val="24"/>
          <w:szCs w:val="24"/>
        </w:rPr>
        <w:t xml:space="preserve">z przetwarzaniem danych osobowych i w sprawie swobodnego przepływu takich danych oraz uchylenia dyrektywy 95/46/WE (ogólne rozporządzenie o danych) (Dz. U. UE L119 </w:t>
      </w:r>
      <w:r w:rsidR="00FB5EEA">
        <w:rPr>
          <w:rFonts w:asciiTheme="majorHAnsi" w:hAnsiTheme="majorHAnsi" w:cstheme="majorHAnsi"/>
          <w:sz w:val="24"/>
          <w:szCs w:val="24"/>
        </w:rPr>
        <w:br/>
      </w:r>
      <w:r w:rsidRPr="00FB5EEA">
        <w:rPr>
          <w:rFonts w:asciiTheme="majorHAnsi" w:hAnsiTheme="majorHAnsi" w:cstheme="majorHAnsi"/>
          <w:sz w:val="24"/>
          <w:szCs w:val="24"/>
        </w:rPr>
        <w:t>z dnia 4 maja 2016 r., str. 1; zwanym dalej „RODO”) informujemy, że:</w:t>
      </w:r>
    </w:p>
    <w:p w14:paraId="3A5D53FB" w14:textId="0B97AF2D" w:rsidR="0073236C" w:rsidRPr="00FB5EEA" w:rsidRDefault="0073236C" w:rsidP="00FB5EEA">
      <w:pPr>
        <w:numPr>
          <w:ilvl w:val="0"/>
          <w:numId w:val="8"/>
        </w:numPr>
        <w:spacing w:line="271" w:lineRule="auto"/>
        <w:ind w:left="714" w:hanging="357"/>
        <w:jc w:val="both"/>
        <w:rPr>
          <w:rFonts w:asciiTheme="majorHAnsi" w:hAnsiTheme="majorHAnsi" w:cstheme="majorHAnsi"/>
          <w:b/>
          <w:bCs/>
          <w:sz w:val="24"/>
          <w:szCs w:val="24"/>
        </w:rPr>
      </w:pPr>
      <w:r w:rsidRPr="00FB5EEA">
        <w:rPr>
          <w:rFonts w:asciiTheme="majorHAnsi" w:hAnsiTheme="majorHAnsi" w:cstheme="majorHAnsi"/>
          <w:sz w:val="24"/>
          <w:szCs w:val="24"/>
        </w:rPr>
        <w:t>administratorem Pani/Pana danych osobowych jest</w:t>
      </w:r>
      <w:r w:rsidRPr="00FB5EEA">
        <w:rPr>
          <w:rFonts w:asciiTheme="majorHAnsi" w:hAnsiTheme="majorHAnsi" w:cstheme="majorHAnsi"/>
          <w:b/>
          <w:color w:val="FF9900"/>
          <w:sz w:val="24"/>
          <w:szCs w:val="24"/>
        </w:rPr>
        <w:t xml:space="preserve"> </w:t>
      </w:r>
      <w:r w:rsidRPr="00FB5EEA">
        <w:rPr>
          <w:rFonts w:asciiTheme="majorHAnsi" w:eastAsia="Times New Roman" w:hAnsiTheme="majorHAnsi" w:cstheme="majorHAnsi"/>
          <w:b/>
          <w:bCs/>
          <w:sz w:val="24"/>
          <w:szCs w:val="24"/>
        </w:rPr>
        <w:t xml:space="preserve">Samodzielny Wojewódzki Zespół Publicznych Zakładów Psychiatrycznej Opieki </w:t>
      </w:r>
      <w:r w:rsidR="0088664D" w:rsidRPr="00FB5EEA">
        <w:rPr>
          <w:rFonts w:asciiTheme="majorHAnsi" w:eastAsia="Times New Roman" w:hAnsiTheme="majorHAnsi" w:cstheme="majorHAnsi"/>
          <w:b/>
          <w:bCs/>
          <w:sz w:val="24"/>
          <w:szCs w:val="24"/>
        </w:rPr>
        <w:t>Zdrowotnej w</w:t>
      </w:r>
      <w:r w:rsidRPr="00FB5EEA">
        <w:rPr>
          <w:rFonts w:asciiTheme="majorHAnsi" w:eastAsia="Times New Roman" w:hAnsiTheme="majorHAnsi" w:cstheme="majorHAnsi"/>
          <w:b/>
          <w:bCs/>
          <w:sz w:val="24"/>
          <w:szCs w:val="24"/>
        </w:rPr>
        <w:t xml:space="preserve"> Warszawie, zwany dalej </w:t>
      </w:r>
      <w:r w:rsidRPr="00FB5EEA">
        <w:rPr>
          <w:rFonts w:asciiTheme="majorHAnsi" w:eastAsia="Times New Roman" w:hAnsiTheme="majorHAnsi" w:cstheme="majorHAnsi"/>
          <w:b/>
          <w:bCs/>
          <w:i/>
          <w:sz w:val="24"/>
          <w:szCs w:val="24"/>
        </w:rPr>
        <w:t>„Szpitalem Nowowiejskim”</w:t>
      </w:r>
      <w:r w:rsidRPr="00FB5EEA">
        <w:rPr>
          <w:rFonts w:asciiTheme="majorHAnsi" w:eastAsia="Times New Roman" w:hAnsiTheme="majorHAnsi" w:cstheme="majorHAnsi"/>
          <w:b/>
          <w:bCs/>
          <w:sz w:val="24"/>
          <w:szCs w:val="24"/>
        </w:rPr>
        <w:t>.</w:t>
      </w:r>
    </w:p>
    <w:p w14:paraId="296BA4B1" w14:textId="77777777"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administrator wyznaczył Inspektora Danych Osobowych, z którym można się kontaktować pod adresem e-mail: </w:t>
      </w:r>
      <w:hyperlink r:id="rId11" w:history="1">
        <w:r w:rsidRPr="00FB5EEA">
          <w:rPr>
            <w:rStyle w:val="Hipercze"/>
            <w:rFonts w:asciiTheme="majorHAnsi" w:hAnsiTheme="majorHAnsi" w:cstheme="majorHAnsi"/>
            <w:sz w:val="24"/>
            <w:szCs w:val="24"/>
          </w:rPr>
          <w:t>iod@szpitalnowowiejski.pl</w:t>
        </w:r>
      </w:hyperlink>
      <w:r w:rsidRPr="00FB5EEA">
        <w:rPr>
          <w:rFonts w:asciiTheme="majorHAnsi" w:hAnsiTheme="majorHAnsi" w:cstheme="majorHAnsi"/>
          <w:sz w:val="24"/>
          <w:szCs w:val="24"/>
        </w:rPr>
        <w:t xml:space="preserve"> </w:t>
      </w:r>
    </w:p>
    <w:p w14:paraId="2199F258" w14:textId="35A8CCF8"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Pani/Pana dane osobowe przetwarzane będą na podstawie art. 6 ust. 1 lit. c RODO                     w celu związanym z przedmiotowym postępowaniem o udzielenie zamówienia publicznego, prowadzonym w trybie podstawowym.</w:t>
      </w:r>
    </w:p>
    <w:p w14:paraId="29F2DDDB" w14:textId="77777777"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odbiorcami Pani/Pana danych osobowych będą osoby lub podmioty, którym udostępniona zostanie dokumentacja postępowania w oparciu o art. 74 ustawy PZP</w:t>
      </w:r>
    </w:p>
    <w:p w14:paraId="6535E3C3" w14:textId="77777777"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5F6F9B6F" w14:textId="77777777"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57AAEB3B" w14:textId="77777777"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odniesieniu do Pani/Pana danych osobowych decyzje nie będą podejmowane </w:t>
      </w:r>
      <w:r w:rsidRPr="00FB5EEA">
        <w:rPr>
          <w:rFonts w:asciiTheme="majorHAnsi" w:hAnsiTheme="majorHAnsi" w:cstheme="majorHAnsi"/>
          <w:sz w:val="24"/>
          <w:szCs w:val="24"/>
        </w:rPr>
        <w:br/>
        <w:t>w sposób zautomatyzowany, stosownie do art. 22 RODO.</w:t>
      </w:r>
    </w:p>
    <w:p w14:paraId="530F2494" w14:textId="77777777"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posiada Pani/Pan:</w:t>
      </w:r>
    </w:p>
    <w:p w14:paraId="5A5761BF" w14:textId="77777777" w:rsidR="001768AB" w:rsidRPr="00FB5EEA" w:rsidRDefault="001768AB" w:rsidP="001768AB">
      <w:pPr>
        <w:spacing w:line="271" w:lineRule="auto"/>
        <w:jc w:val="both"/>
        <w:rPr>
          <w:rFonts w:asciiTheme="majorHAnsi" w:hAnsiTheme="majorHAnsi" w:cstheme="majorHAnsi"/>
          <w:sz w:val="24"/>
          <w:szCs w:val="24"/>
        </w:rPr>
      </w:pPr>
    </w:p>
    <w:p w14:paraId="37E25CBA" w14:textId="77777777" w:rsidR="001768AB" w:rsidRPr="00FB5EEA" w:rsidRDefault="001768AB" w:rsidP="00FC2785">
      <w:pPr>
        <w:spacing w:line="271" w:lineRule="auto"/>
        <w:jc w:val="both"/>
        <w:rPr>
          <w:rFonts w:asciiTheme="majorHAnsi" w:hAnsiTheme="majorHAnsi" w:cstheme="majorHAnsi"/>
          <w:sz w:val="24"/>
          <w:szCs w:val="24"/>
        </w:rPr>
      </w:pPr>
    </w:p>
    <w:p w14:paraId="06FB1C0F" w14:textId="05067986" w:rsidR="0073236C" w:rsidRPr="00FB5EEA" w:rsidRDefault="0073236C" w:rsidP="00FB5EEA">
      <w:pPr>
        <w:numPr>
          <w:ilvl w:val="0"/>
          <w:numId w:val="9"/>
        </w:numPr>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4832BE">
        <w:rPr>
          <w:rFonts w:asciiTheme="majorHAnsi" w:hAnsiTheme="majorHAnsi" w:cstheme="majorHAnsi"/>
          <w:sz w:val="24"/>
          <w:szCs w:val="24"/>
        </w:rPr>
        <w:br/>
      </w:r>
      <w:r w:rsidRPr="00FB5EEA">
        <w:rPr>
          <w:rFonts w:asciiTheme="majorHAnsi" w:hAnsiTheme="majorHAnsi" w:cstheme="majorHAnsi"/>
          <w:sz w:val="24"/>
          <w:szCs w:val="24"/>
        </w:rPr>
        <w:t>o udzielenie zamówienia publicznego lub konkursu albo sprecyzowanie nazwy lub daty zakończonego postępowania o udzielenie zamówienia);</w:t>
      </w:r>
    </w:p>
    <w:p w14:paraId="6A701A34" w14:textId="77777777" w:rsidR="0073236C" w:rsidRPr="00FB5EEA" w:rsidRDefault="0073236C" w:rsidP="00FB5EEA">
      <w:pPr>
        <w:numPr>
          <w:ilvl w:val="0"/>
          <w:numId w:val="9"/>
        </w:numPr>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na podstawie art. 16 RODO prawo do sprostowania Pani/Pana danych osobowych (skorzystanie</w:t>
      </w:r>
      <w:r w:rsidRPr="00FB5EEA">
        <w:rPr>
          <w:rFonts w:asciiTheme="majorHAnsi" w:hAnsiTheme="majorHAnsi" w:cstheme="majorHAnsi"/>
          <w:i/>
          <w:sz w:val="24"/>
          <w:szCs w:val="24"/>
        </w:rPr>
        <w:t xml:space="preserve"> z prawa do sprostowania nie może skutkować zmianą wyniku postępowania o udzielenie zamówienia publicznego ani zmianą postanowień umowy w zakresie niezgodnym z ustawą PZP oraz nie może naruszać integralności protokołu oraz jego załączników</w:t>
      </w:r>
      <w:r w:rsidRPr="00FB5EEA">
        <w:rPr>
          <w:rFonts w:asciiTheme="majorHAnsi" w:hAnsiTheme="majorHAnsi" w:cstheme="majorHAnsi"/>
          <w:sz w:val="24"/>
          <w:szCs w:val="24"/>
        </w:rPr>
        <w:t>);</w:t>
      </w:r>
    </w:p>
    <w:p w14:paraId="69AA23EA" w14:textId="719C8C9D" w:rsidR="0073236C" w:rsidRPr="00FB5EEA" w:rsidRDefault="0073236C" w:rsidP="00FB5EEA">
      <w:pPr>
        <w:numPr>
          <w:ilvl w:val="0"/>
          <w:numId w:val="9"/>
        </w:numPr>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na podstawie art. 18 RODO prawo żądania od administratora ograniczenia przetwarzania danych osobowych z zastrzeżeniem okresu trwania postępowania </w:t>
      </w:r>
      <w:r w:rsidR="004832BE">
        <w:rPr>
          <w:rFonts w:asciiTheme="majorHAnsi" w:hAnsiTheme="majorHAnsi" w:cstheme="majorHAnsi"/>
          <w:sz w:val="24"/>
          <w:szCs w:val="24"/>
        </w:rPr>
        <w:br/>
      </w:r>
      <w:r w:rsidRPr="00FB5EEA">
        <w:rPr>
          <w:rFonts w:asciiTheme="majorHAnsi" w:hAnsiTheme="majorHAnsi" w:cstheme="majorHAnsi"/>
          <w:sz w:val="24"/>
          <w:szCs w:val="24"/>
        </w:rPr>
        <w:t>o udzielenie zamówienia publicznego lub konkursu oraz przypadków, o których mowa w art. 18 ust. 2 RODO (</w:t>
      </w:r>
      <w:r w:rsidRPr="00FB5EEA">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B5EEA">
        <w:rPr>
          <w:rFonts w:asciiTheme="majorHAnsi" w:hAnsiTheme="majorHAnsi" w:cstheme="majorHAnsi"/>
          <w:sz w:val="24"/>
          <w:szCs w:val="24"/>
        </w:rPr>
        <w:t>);</w:t>
      </w:r>
    </w:p>
    <w:p w14:paraId="3F30BED8" w14:textId="77777777" w:rsidR="0073236C" w:rsidRPr="00FB5EEA" w:rsidRDefault="0073236C" w:rsidP="00FB5EEA">
      <w:pPr>
        <w:numPr>
          <w:ilvl w:val="0"/>
          <w:numId w:val="9"/>
        </w:numPr>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FB5EEA">
        <w:rPr>
          <w:rFonts w:asciiTheme="majorHAnsi" w:hAnsiTheme="majorHAnsi" w:cstheme="majorHAnsi"/>
          <w:i/>
          <w:sz w:val="24"/>
          <w:szCs w:val="24"/>
        </w:rPr>
        <w:t xml:space="preserve"> </w:t>
      </w:r>
    </w:p>
    <w:p w14:paraId="4C164174" w14:textId="77777777"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nie przysługuje Pani/Panu:</w:t>
      </w:r>
    </w:p>
    <w:p w14:paraId="0CD9E8F1" w14:textId="77777777" w:rsidR="0073236C" w:rsidRPr="00FB5EEA" w:rsidRDefault="0073236C" w:rsidP="00FB5EEA">
      <w:pPr>
        <w:numPr>
          <w:ilvl w:val="0"/>
          <w:numId w:val="18"/>
        </w:numPr>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w związku z art. 17 ust. 3 lit. b, d lub e RODO prawo do usunięcia danych osobowych;</w:t>
      </w:r>
    </w:p>
    <w:p w14:paraId="1ECA2B50" w14:textId="77777777" w:rsidR="0073236C" w:rsidRPr="00FB5EEA" w:rsidRDefault="0073236C" w:rsidP="00FB5EEA">
      <w:pPr>
        <w:numPr>
          <w:ilvl w:val="0"/>
          <w:numId w:val="18"/>
        </w:numPr>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prawo do przenoszenia danych osobowych, o którym mowa w art. 20 RODO;</w:t>
      </w:r>
    </w:p>
    <w:p w14:paraId="4CEC53A9" w14:textId="77777777" w:rsidR="0073236C" w:rsidRPr="00FB5EEA" w:rsidRDefault="0073236C" w:rsidP="00FB5EEA">
      <w:pPr>
        <w:numPr>
          <w:ilvl w:val="0"/>
          <w:numId w:val="18"/>
        </w:numPr>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5EBBE18A" w14:textId="4E741D18" w:rsidR="0073236C" w:rsidRPr="00FB5EEA" w:rsidRDefault="0073236C" w:rsidP="00FB5EEA">
      <w:pPr>
        <w:numPr>
          <w:ilvl w:val="0"/>
          <w:numId w:val="8"/>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przysługuje Pani/Panu prawo wniesienia skargi do organu nadzorczego na niezgodne z RODO przetwarzanie Pani/Pana danych osobowych przez administratora. Organem właściwym dla przedmiotowej skargi jest Urząd Ochrony Danych Osobowych, </w:t>
      </w:r>
      <w:r w:rsidR="007F02C7" w:rsidRPr="00FB5EEA">
        <w:rPr>
          <w:rFonts w:asciiTheme="majorHAnsi" w:hAnsiTheme="majorHAnsi" w:cstheme="majorHAnsi"/>
          <w:sz w:val="24"/>
          <w:szCs w:val="24"/>
        </w:rPr>
        <w:t xml:space="preserve">                            </w:t>
      </w:r>
      <w:r w:rsidRPr="00FB5EEA">
        <w:rPr>
          <w:rFonts w:asciiTheme="majorHAnsi" w:hAnsiTheme="majorHAnsi" w:cstheme="majorHAnsi"/>
          <w:sz w:val="24"/>
          <w:szCs w:val="24"/>
        </w:rPr>
        <w:t>ul. Stawki 2, 00-193 Warszawa.</w:t>
      </w:r>
    </w:p>
    <w:p w14:paraId="260CE2FE" w14:textId="5EC4FDFC" w:rsidR="002C356E" w:rsidRPr="00FB5EEA" w:rsidRDefault="00FA77C1">
      <w:pPr>
        <w:pStyle w:val="Nagwek2"/>
        <w:spacing w:before="240" w:after="240"/>
        <w:rPr>
          <w:rFonts w:asciiTheme="majorHAnsi" w:hAnsiTheme="majorHAnsi" w:cstheme="majorHAnsi"/>
        </w:rPr>
      </w:pPr>
      <w:bookmarkStart w:id="6" w:name="_Toc147748986"/>
      <w:r w:rsidRPr="00FB5EEA">
        <w:rPr>
          <w:rFonts w:asciiTheme="majorHAnsi" w:hAnsiTheme="majorHAnsi" w:cstheme="majorHAnsi"/>
        </w:rPr>
        <w:t>III. Tryb udzielania zamówienia</w:t>
      </w:r>
      <w:bookmarkEnd w:id="6"/>
    </w:p>
    <w:p w14:paraId="576CFFD7" w14:textId="40E97A3E"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Postępowanie o udzielenie zamówienia publicznego prowadzone jest </w:t>
      </w:r>
      <w:r w:rsidRPr="00FB5EEA">
        <w:rPr>
          <w:rFonts w:asciiTheme="majorHAnsi" w:hAnsiTheme="majorHAnsi" w:cstheme="majorHAnsi"/>
          <w:b/>
          <w:bCs/>
          <w:sz w:val="24"/>
          <w:szCs w:val="24"/>
        </w:rPr>
        <w:t>w trybie podstawowym</w:t>
      </w:r>
      <w:r w:rsidRPr="00FB5EEA">
        <w:rPr>
          <w:rFonts w:asciiTheme="majorHAnsi" w:hAnsiTheme="majorHAnsi" w:cstheme="majorHAnsi"/>
          <w:sz w:val="24"/>
          <w:szCs w:val="24"/>
        </w:rPr>
        <w:t xml:space="preserve"> </w:t>
      </w:r>
      <w:r w:rsidRPr="00FB5EEA">
        <w:rPr>
          <w:rFonts w:asciiTheme="majorHAnsi" w:hAnsiTheme="majorHAnsi" w:cstheme="majorHAnsi"/>
          <w:b/>
          <w:bCs/>
          <w:sz w:val="24"/>
          <w:szCs w:val="24"/>
        </w:rPr>
        <w:t>bez przeprowadzenia negocjacji, na podstawie art. 275 pkt 1</w:t>
      </w:r>
      <w:r w:rsidRPr="00FB5EEA">
        <w:rPr>
          <w:rFonts w:asciiTheme="majorHAnsi" w:hAnsiTheme="majorHAnsi" w:cstheme="majorHAnsi"/>
          <w:sz w:val="24"/>
          <w:szCs w:val="24"/>
        </w:rPr>
        <w:t xml:space="preserve"> ustawy</w:t>
      </w:r>
      <w:r w:rsidR="003944F9">
        <w:rPr>
          <w:rFonts w:asciiTheme="majorHAnsi" w:hAnsiTheme="majorHAnsi" w:cstheme="majorHAnsi"/>
          <w:sz w:val="24"/>
          <w:szCs w:val="24"/>
        </w:rPr>
        <w:t xml:space="preserve"> Pzp</w:t>
      </w:r>
      <w:r w:rsidR="00867F01"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 i aktów wykonawczych wydanych na jej podstawie oraz niniejszej Specyfikacji Warunków Zamówienia, przy udziale komisji przetargowej. </w:t>
      </w:r>
    </w:p>
    <w:p w14:paraId="0B9FC595" w14:textId="77777777"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nie przewiduje prowadzenia negocjacji.</w:t>
      </w:r>
    </w:p>
    <w:p w14:paraId="0B6B9CE1" w14:textId="7F3C6149"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lastRenderedPageBreak/>
        <w:t xml:space="preserve">Wykonawca otrzymuje Specyfikację Warunków Zamówienia wraz z załącznikami, </w:t>
      </w:r>
      <w:r w:rsidR="0088664D" w:rsidRPr="00FB5EEA">
        <w:rPr>
          <w:rFonts w:asciiTheme="majorHAnsi" w:hAnsiTheme="majorHAnsi" w:cstheme="majorHAnsi"/>
          <w:sz w:val="24"/>
          <w:szCs w:val="24"/>
        </w:rPr>
        <w:t>stanowiącymi jej</w:t>
      </w:r>
      <w:r w:rsidRPr="00FB5EEA">
        <w:rPr>
          <w:rFonts w:asciiTheme="majorHAnsi" w:hAnsiTheme="majorHAnsi" w:cstheme="majorHAnsi"/>
          <w:sz w:val="24"/>
          <w:szCs w:val="24"/>
        </w:rPr>
        <w:t xml:space="preserve"> integralną część, zwaną dalej „Specyfikacją” lub skrótem „SWZ”.</w:t>
      </w:r>
    </w:p>
    <w:p w14:paraId="3A6E1C9C" w14:textId="77777777"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nie przewiduje aukcji elektronicznej.</w:t>
      </w:r>
    </w:p>
    <w:p w14:paraId="2D4C6158" w14:textId="77777777"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nie prowadzi postępowania w celu zawarcia umowy ramowej.</w:t>
      </w:r>
    </w:p>
    <w:p w14:paraId="20423647" w14:textId="52953E15"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nie zastrzega możliwości ubiegania się o udzielenie zamówienia wyłącznie przez Wykonawców, o których mowa w art. 94 PZP</w:t>
      </w:r>
      <w:r w:rsidR="00BC3D71" w:rsidRPr="00FB5EEA">
        <w:rPr>
          <w:rFonts w:asciiTheme="majorHAnsi" w:hAnsiTheme="majorHAnsi" w:cstheme="majorHAnsi"/>
          <w:sz w:val="24"/>
          <w:szCs w:val="24"/>
        </w:rPr>
        <w:t>,</w:t>
      </w:r>
      <w:r w:rsidRPr="00FB5EEA">
        <w:rPr>
          <w:rFonts w:asciiTheme="majorHAnsi" w:hAnsiTheme="majorHAnsi" w:cstheme="majorHAnsi"/>
          <w:sz w:val="24"/>
          <w:szCs w:val="24"/>
        </w:rPr>
        <w:t xml:space="preserve"> </w:t>
      </w:r>
      <w:r w:rsidRPr="00FB5EEA">
        <w:rPr>
          <w:rFonts w:asciiTheme="majorHAnsi" w:hAnsiTheme="majorHAnsi" w:cstheme="majorHAnsi"/>
          <w:sz w:val="24"/>
          <w:szCs w:val="24"/>
          <w:lang w:eastAsia="en-US"/>
        </w:rPr>
        <w:t xml:space="preserve">tj. mających status zakładu pracy chronionej, spółdzielnie socjalne oraz innych </w:t>
      </w:r>
      <w:r w:rsidR="00BD3CC0">
        <w:rPr>
          <w:rFonts w:asciiTheme="majorHAnsi" w:hAnsiTheme="majorHAnsi" w:cstheme="majorHAnsi"/>
          <w:sz w:val="24"/>
          <w:szCs w:val="24"/>
          <w:lang w:eastAsia="en-US"/>
        </w:rPr>
        <w:t>W</w:t>
      </w:r>
      <w:r w:rsidRPr="00FB5EEA">
        <w:rPr>
          <w:rFonts w:asciiTheme="majorHAnsi" w:hAnsiTheme="majorHAnsi" w:cstheme="majorHAnsi"/>
          <w:sz w:val="24"/>
          <w:szCs w:val="24"/>
          <w:lang w:eastAsia="en-US"/>
        </w:rPr>
        <w:t>ykonawców, których głównym celem lub głównym celem działalności ich wyodrębnionych organizacyjnie jednostek, które będą realizowały zamówienie, jest społeczna i zawodowa integracja osób społecznie marginalizowanych.</w:t>
      </w:r>
    </w:p>
    <w:p w14:paraId="2728F62B" w14:textId="50671FD3" w:rsidR="00F6350E" w:rsidRPr="00FB5EEA" w:rsidRDefault="00F6350E"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nie stawia wymogu</w:t>
      </w:r>
      <w:r w:rsidR="00BD3CC0">
        <w:rPr>
          <w:rFonts w:asciiTheme="majorHAnsi" w:hAnsiTheme="majorHAnsi" w:cstheme="majorHAnsi"/>
          <w:sz w:val="24"/>
          <w:szCs w:val="24"/>
        </w:rPr>
        <w:t xml:space="preserve"> w zakresie zatrudnienia przez W</w:t>
      </w:r>
      <w:r w:rsidRPr="00FB5EEA">
        <w:rPr>
          <w:rFonts w:asciiTheme="majorHAnsi" w:hAnsiTheme="majorHAnsi" w:cstheme="majorHAnsi"/>
          <w:sz w:val="24"/>
          <w:szCs w:val="24"/>
        </w:rPr>
        <w:t xml:space="preserve">ykonawcę osób, </w:t>
      </w:r>
      <w:r w:rsidR="003944F9">
        <w:rPr>
          <w:rFonts w:asciiTheme="majorHAnsi" w:hAnsiTheme="majorHAnsi" w:cstheme="majorHAnsi"/>
          <w:sz w:val="24"/>
          <w:szCs w:val="24"/>
        </w:rPr>
        <w:br/>
      </w:r>
      <w:r w:rsidRPr="00FB5EEA">
        <w:rPr>
          <w:rFonts w:asciiTheme="majorHAnsi" w:hAnsiTheme="majorHAnsi" w:cstheme="majorHAnsi"/>
          <w:sz w:val="24"/>
          <w:szCs w:val="24"/>
        </w:rPr>
        <w:t>o których mowa w art. 96 ust. 2 pkt 2 ustawy.</w:t>
      </w:r>
    </w:p>
    <w:p w14:paraId="6978A82F" w14:textId="23BD626D" w:rsidR="004A1A9F" w:rsidRPr="00FB5EEA" w:rsidRDefault="00444630" w:rsidP="00FB5EEA">
      <w:pPr>
        <w:numPr>
          <w:ilvl w:val="0"/>
          <w:numId w:val="19"/>
        </w:numPr>
        <w:spacing w:line="271" w:lineRule="auto"/>
        <w:ind w:left="357" w:hanging="357"/>
        <w:jc w:val="both"/>
        <w:rPr>
          <w:rFonts w:asciiTheme="majorHAnsi" w:hAnsiTheme="majorHAnsi" w:cstheme="majorHAnsi"/>
          <w:bCs/>
          <w:sz w:val="24"/>
          <w:szCs w:val="24"/>
        </w:rPr>
      </w:pPr>
      <w:r w:rsidRPr="00FB5EEA">
        <w:rPr>
          <w:rFonts w:asciiTheme="majorHAnsi" w:hAnsiTheme="majorHAnsi" w:cstheme="majorHAnsi"/>
          <w:sz w:val="24"/>
          <w:szCs w:val="24"/>
        </w:rPr>
        <w:t>Zamawiający</w:t>
      </w:r>
      <w:r w:rsidRPr="00FB5EEA">
        <w:rPr>
          <w:rFonts w:asciiTheme="majorHAnsi" w:hAnsiTheme="majorHAnsi" w:cstheme="majorHAnsi"/>
          <w:bCs/>
          <w:sz w:val="24"/>
          <w:szCs w:val="24"/>
        </w:rPr>
        <w:t xml:space="preserve"> </w:t>
      </w:r>
      <w:r w:rsidR="008A4D5D" w:rsidRPr="00FB5EEA">
        <w:rPr>
          <w:rFonts w:asciiTheme="majorHAnsi" w:hAnsiTheme="majorHAnsi" w:cstheme="majorHAnsi"/>
          <w:bCs/>
          <w:sz w:val="24"/>
          <w:szCs w:val="24"/>
        </w:rPr>
        <w:t xml:space="preserve">nie </w:t>
      </w:r>
      <w:r w:rsidRPr="003944F9">
        <w:rPr>
          <w:rFonts w:asciiTheme="majorHAnsi" w:hAnsiTheme="majorHAnsi" w:cstheme="majorHAnsi"/>
          <w:sz w:val="24"/>
          <w:szCs w:val="24"/>
        </w:rPr>
        <w:t>stawia</w:t>
      </w:r>
      <w:r w:rsidRPr="00FB5EEA">
        <w:rPr>
          <w:rFonts w:asciiTheme="majorHAnsi" w:hAnsiTheme="majorHAnsi" w:cstheme="majorHAnsi"/>
          <w:b/>
          <w:sz w:val="24"/>
          <w:szCs w:val="24"/>
        </w:rPr>
        <w:t xml:space="preserve"> </w:t>
      </w:r>
      <w:r w:rsidRPr="00FB5EEA">
        <w:rPr>
          <w:rFonts w:asciiTheme="majorHAnsi" w:hAnsiTheme="majorHAnsi" w:cstheme="majorHAnsi"/>
          <w:bCs/>
          <w:sz w:val="24"/>
          <w:szCs w:val="24"/>
        </w:rPr>
        <w:t>wym</w:t>
      </w:r>
      <w:r w:rsidR="008A4D5D" w:rsidRPr="00FB5EEA">
        <w:rPr>
          <w:rFonts w:asciiTheme="majorHAnsi" w:hAnsiTheme="majorHAnsi" w:cstheme="majorHAnsi"/>
          <w:bCs/>
          <w:sz w:val="24"/>
          <w:szCs w:val="24"/>
        </w:rPr>
        <w:t>ogu</w:t>
      </w:r>
      <w:r w:rsidR="00BD3CC0">
        <w:rPr>
          <w:rFonts w:asciiTheme="majorHAnsi" w:hAnsiTheme="majorHAnsi" w:cstheme="majorHAnsi"/>
          <w:bCs/>
          <w:sz w:val="24"/>
          <w:szCs w:val="24"/>
        </w:rPr>
        <w:t xml:space="preserve"> w zakresie zatrudnienia przez W</w:t>
      </w:r>
      <w:r w:rsidRPr="00FB5EEA">
        <w:rPr>
          <w:rFonts w:asciiTheme="majorHAnsi" w:hAnsiTheme="majorHAnsi" w:cstheme="majorHAnsi"/>
          <w:bCs/>
          <w:sz w:val="24"/>
          <w:szCs w:val="24"/>
        </w:rPr>
        <w:t>ykonawcę lub podwykonawcę na podstawie stosunku pracy osób wykonujących czynności w zakresie realizacji zamówienia.</w:t>
      </w:r>
    </w:p>
    <w:p w14:paraId="553D0D03" w14:textId="47D1E9F7" w:rsidR="00701945" w:rsidRPr="00FB5EEA" w:rsidRDefault="00444630"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nie stawia wymogu w zakresie zatrudnienia przez </w:t>
      </w:r>
      <w:r w:rsidR="00BD3CC0">
        <w:rPr>
          <w:rFonts w:asciiTheme="majorHAnsi" w:hAnsiTheme="majorHAnsi" w:cstheme="majorHAnsi"/>
          <w:sz w:val="24"/>
          <w:szCs w:val="24"/>
        </w:rPr>
        <w:t>W</w:t>
      </w:r>
      <w:r w:rsidRPr="00FB5EEA">
        <w:rPr>
          <w:rFonts w:asciiTheme="majorHAnsi" w:hAnsiTheme="majorHAnsi" w:cstheme="majorHAnsi"/>
          <w:sz w:val="24"/>
          <w:szCs w:val="24"/>
        </w:rPr>
        <w:t>ykonawcę osób,</w:t>
      </w:r>
      <w:r w:rsidR="00F06FF5" w:rsidRPr="00FB5EEA">
        <w:rPr>
          <w:rFonts w:asciiTheme="majorHAnsi" w:hAnsiTheme="majorHAnsi" w:cstheme="majorHAnsi"/>
          <w:sz w:val="24"/>
          <w:szCs w:val="24"/>
        </w:rPr>
        <w:t xml:space="preserve"> </w:t>
      </w:r>
      <w:r w:rsidRPr="00FB5EEA">
        <w:rPr>
          <w:rFonts w:asciiTheme="majorHAnsi" w:hAnsiTheme="majorHAnsi" w:cstheme="majorHAnsi"/>
          <w:sz w:val="24"/>
          <w:szCs w:val="24"/>
        </w:rPr>
        <w:t>o</w:t>
      </w:r>
      <w:r w:rsidR="001806BB" w:rsidRPr="00FB5EEA">
        <w:rPr>
          <w:rFonts w:asciiTheme="majorHAnsi" w:hAnsiTheme="majorHAnsi" w:cstheme="majorHAnsi"/>
          <w:sz w:val="24"/>
          <w:szCs w:val="24"/>
        </w:rPr>
        <w:t> </w:t>
      </w:r>
      <w:r w:rsidRPr="00FB5EEA">
        <w:rPr>
          <w:rFonts w:asciiTheme="majorHAnsi" w:hAnsiTheme="majorHAnsi" w:cstheme="majorHAnsi"/>
          <w:sz w:val="24"/>
          <w:szCs w:val="24"/>
        </w:rPr>
        <w:t xml:space="preserve">których mowa w art. </w:t>
      </w:r>
      <w:r w:rsidR="001806BB" w:rsidRPr="00FB5EEA">
        <w:rPr>
          <w:rFonts w:asciiTheme="majorHAnsi" w:hAnsiTheme="majorHAnsi" w:cstheme="majorHAnsi"/>
          <w:sz w:val="24"/>
          <w:szCs w:val="24"/>
        </w:rPr>
        <w:t xml:space="preserve">95 </w:t>
      </w:r>
      <w:r w:rsidRPr="00FB5EEA">
        <w:rPr>
          <w:rFonts w:asciiTheme="majorHAnsi" w:hAnsiTheme="majorHAnsi" w:cstheme="majorHAnsi"/>
          <w:sz w:val="24"/>
          <w:szCs w:val="24"/>
        </w:rPr>
        <w:t xml:space="preserve">ust. </w:t>
      </w:r>
      <w:r w:rsidR="001806BB" w:rsidRPr="00FB5EEA">
        <w:rPr>
          <w:rFonts w:asciiTheme="majorHAnsi" w:hAnsiTheme="majorHAnsi" w:cstheme="majorHAnsi"/>
          <w:sz w:val="24"/>
          <w:szCs w:val="24"/>
        </w:rPr>
        <w:t>1</w:t>
      </w:r>
      <w:r w:rsidRPr="00FB5EEA">
        <w:rPr>
          <w:rFonts w:asciiTheme="majorHAnsi" w:hAnsiTheme="majorHAnsi" w:cstheme="majorHAnsi"/>
          <w:sz w:val="24"/>
          <w:szCs w:val="24"/>
        </w:rPr>
        <w:t xml:space="preserve"> ustawy.</w:t>
      </w:r>
    </w:p>
    <w:p w14:paraId="222906C1" w14:textId="7C5EFE0D" w:rsidR="00701945" w:rsidRPr="00FB5EEA" w:rsidRDefault="00701945" w:rsidP="00FB5EEA">
      <w:pPr>
        <w:numPr>
          <w:ilvl w:val="0"/>
          <w:numId w:val="19"/>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Zaliczki</w:t>
      </w:r>
      <w:r w:rsidRPr="00FB5EEA">
        <w:rPr>
          <w:rFonts w:asciiTheme="majorHAnsi" w:hAnsiTheme="majorHAnsi" w:cstheme="majorHAnsi"/>
          <w:bCs/>
          <w:sz w:val="24"/>
          <w:szCs w:val="24"/>
          <w:lang w:eastAsia="en-US"/>
        </w:rPr>
        <w:t xml:space="preserve"> na poczet udzielenia zamówienia</w:t>
      </w:r>
      <w:r w:rsidR="001024BD" w:rsidRPr="00FB5EEA">
        <w:rPr>
          <w:rFonts w:asciiTheme="majorHAnsi" w:hAnsiTheme="majorHAnsi" w:cstheme="majorHAnsi"/>
          <w:bCs/>
          <w:sz w:val="24"/>
          <w:szCs w:val="24"/>
          <w:lang w:eastAsia="en-US"/>
        </w:rPr>
        <w:t>:</w:t>
      </w:r>
    </w:p>
    <w:p w14:paraId="1AF4EBB6" w14:textId="08E9DE8C" w:rsidR="00701945" w:rsidRPr="00FB5EEA" w:rsidRDefault="00701945" w:rsidP="00CD6333">
      <w:pPr>
        <w:spacing w:line="271" w:lineRule="auto"/>
        <w:ind w:left="425"/>
        <w:contextualSpacing/>
        <w:jc w:val="both"/>
        <w:rPr>
          <w:rFonts w:asciiTheme="majorHAnsi" w:hAnsiTheme="majorHAnsi" w:cstheme="majorHAnsi"/>
          <w:sz w:val="24"/>
          <w:szCs w:val="24"/>
          <w:lang w:eastAsia="en-US"/>
        </w:rPr>
      </w:pPr>
      <w:r w:rsidRPr="00FB5EEA">
        <w:rPr>
          <w:rFonts w:asciiTheme="majorHAnsi" w:hAnsiTheme="majorHAnsi" w:cstheme="majorHAnsi"/>
          <w:sz w:val="24"/>
          <w:szCs w:val="24"/>
          <w:lang w:eastAsia="en-US"/>
        </w:rPr>
        <w:t xml:space="preserve">Zamawiający </w:t>
      </w:r>
      <w:r w:rsidR="001452F6" w:rsidRPr="00FB5EEA">
        <w:rPr>
          <w:rFonts w:asciiTheme="majorHAnsi" w:hAnsiTheme="majorHAnsi" w:cstheme="majorHAnsi"/>
          <w:sz w:val="24"/>
          <w:szCs w:val="24"/>
          <w:lang w:eastAsia="en-US"/>
        </w:rPr>
        <w:t xml:space="preserve">nie </w:t>
      </w:r>
      <w:r w:rsidRPr="00FB5EEA">
        <w:rPr>
          <w:rFonts w:asciiTheme="majorHAnsi" w:hAnsiTheme="majorHAnsi" w:cstheme="majorHAnsi"/>
          <w:sz w:val="24"/>
          <w:szCs w:val="24"/>
          <w:lang w:eastAsia="en-US"/>
        </w:rPr>
        <w:t>przewiduje udzieleni</w:t>
      </w:r>
      <w:r w:rsidR="001452F6" w:rsidRPr="00FB5EEA">
        <w:rPr>
          <w:rFonts w:asciiTheme="majorHAnsi" w:hAnsiTheme="majorHAnsi" w:cstheme="majorHAnsi"/>
          <w:sz w:val="24"/>
          <w:szCs w:val="24"/>
          <w:lang w:eastAsia="en-US"/>
        </w:rPr>
        <w:t>a</w:t>
      </w:r>
      <w:r w:rsidRPr="00FB5EEA">
        <w:rPr>
          <w:rFonts w:asciiTheme="majorHAnsi" w:hAnsiTheme="majorHAnsi" w:cstheme="majorHAnsi"/>
          <w:sz w:val="24"/>
          <w:szCs w:val="24"/>
          <w:lang w:eastAsia="en-US"/>
        </w:rPr>
        <w:t xml:space="preserve"> zaliczek na poczet wykonania zamówienia</w:t>
      </w:r>
      <w:r w:rsidR="00774C52" w:rsidRPr="00FB5EEA">
        <w:rPr>
          <w:rFonts w:asciiTheme="majorHAnsi" w:hAnsiTheme="majorHAnsi" w:cstheme="majorHAnsi"/>
          <w:sz w:val="24"/>
          <w:szCs w:val="24"/>
          <w:lang w:eastAsia="en-US"/>
        </w:rPr>
        <w:t>.</w:t>
      </w:r>
      <w:r w:rsidR="001452F6" w:rsidRPr="00FB5EEA">
        <w:rPr>
          <w:rFonts w:asciiTheme="majorHAnsi" w:hAnsiTheme="majorHAnsi" w:cstheme="majorHAnsi"/>
          <w:sz w:val="24"/>
          <w:szCs w:val="24"/>
          <w:lang w:eastAsia="en-US"/>
        </w:rPr>
        <w:t xml:space="preserve"> </w:t>
      </w:r>
    </w:p>
    <w:p w14:paraId="556E9925" w14:textId="5CC37895" w:rsidR="00FC6037" w:rsidRPr="008B1664" w:rsidRDefault="00FA77C1" w:rsidP="00C67432">
      <w:pPr>
        <w:pStyle w:val="Nagwek2"/>
        <w:spacing w:before="240" w:after="240"/>
        <w:jc w:val="both"/>
        <w:rPr>
          <w:rFonts w:asciiTheme="majorHAnsi" w:hAnsiTheme="majorHAnsi" w:cstheme="majorHAnsi"/>
          <w:spacing w:val="-4"/>
        </w:rPr>
      </w:pPr>
      <w:bookmarkStart w:id="7" w:name="_Toc147748987"/>
      <w:r w:rsidRPr="008B1664">
        <w:rPr>
          <w:rFonts w:asciiTheme="majorHAnsi" w:hAnsiTheme="majorHAnsi" w:cstheme="majorHAnsi"/>
          <w:spacing w:val="-4"/>
        </w:rPr>
        <w:t>IV. Opis przedmiotu zamówienia</w:t>
      </w:r>
      <w:r w:rsidR="006B3BA7" w:rsidRPr="008B1664">
        <w:rPr>
          <w:rFonts w:asciiTheme="majorHAnsi" w:hAnsiTheme="majorHAnsi" w:cstheme="majorHAnsi"/>
          <w:spacing w:val="-4"/>
        </w:rPr>
        <w:t xml:space="preserve"> oraz p</w:t>
      </w:r>
      <w:r w:rsidR="008944D5" w:rsidRPr="008B1664">
        <w:rPr>
          <w:rFonts w:asciiTheme="majorHAnsi" w:hAnsiTheme="majorHAnsi" w:cstheme="majorHAnsi"/>
          <w:spacing w:val="-4"/>
        </w:rPr>
        <w:t>rzed</w:t>
      </w:r>
      <w:r w:rsidR="006B3BA7" w:rsidRPr="008B1664">
        <w:rPr>
          <w:rFonts w:asciiTheme="majorHAnsi" w:hAnsiTheme="majorHAnsi" w:cstheme="majorHAnsi"/>
          <w:spacing w:val="-4"/>
        </w:rPr>
        <w:t>miotowe środki dowodowe</w:t>
      </w:r>
      <w:bookmarkEnd w:id="7"/>
    </w:p>
    <w:p w14:paraId="266DC7DC" w14:textId="77777777" w:rsidR="003944F9" w:rsidRPr="003944F9" w:rsidRDefault="00BF463F" w:rsidP="004832BE">
      <w:pPr>
        <w:pStyle w:val="Akapitzlist"/>
        <w:numPr>
          <w:ilvl w:val="0"/>
          <w:numId w:val="39"/>
        </w:numPr>
        <w:spacing w:line="271" w:lineRule="auto"/>
        <w:ind w:left="357" w:right="57" w:hanging="357"/>
        <w:contextualSpacing w:val="0"/>
        <w:jc w:val="both"/>
        <w:rPr>
          <w:rFonts w:asciiTheme="majorHAnsi" w:eastAsia="Times New Roman" w:hAnsiTheme="majorHAnsi" w:cstheme="majorHAnsi"/>
          <w:sz w:val="24"/>
          <w:szCs w:val="24"/>
        </w:rPr>
      </w:pPr>
      <w:bookmarkStart w:id="8" w:name="_Hlk110495412"/>
      <w:bookmarkStart w:id="9" w:name="_Hlk147689202"/>
      <w:bookmarkStart w:id="10" w:name="_Hlk147689291"/>
      <w:bookmarkStart w:id="11" w:name="_Hlk70082410"/>
      <w:r w:rsidRPr="00FB5EEA">
        <w:rPr>
          <w:rFonts w:asciiTheme="majorHAnsi" w:hAnsiTheme="majorHAnsi" w:cstheme="majorHAnsi"/>
          <w:sz w:val="24"/>
          <w:szCs w:val="24"/>
          <w:lang w:eastAsia="ar-SA"/>
        </w:rPr>
        <w:t xml:space="preserve">Przedmiotem zamówienia jest </w:t>
      </w:r>
      <w:r w:rsidR="003944F9">
        <w:rPr>
          <w:rFonts w:asciiTheme="majorHAnsi" w:hAnsiTheme="majorHAnsi" w:cstheme="majorHAnsi"/>
          <w:b/>
          <w:bCs/>
          <w:sz w:val="24"/>
          <w:szCs w:val="24"/>
          <w:lang w:eastAsia="ar-SA"/>
        </w:rPr>
        <w:t>d</w:t>
      </w:r>
      <w:r w:rsidR="003944F9" w:rsidRPr="003944F9">
        <w:rPr>
          <w:rFonts w:asciiTheme="majorHAnsi" w:hAnsiTheme="majorHAnsi" w:cstheme="majorHAnsi"/>
          <w:b/>
          <w:bCs/>
          <w:sz w:val="24"/>
          <w:szCs w:val="24"/>
          <w:lang w:eastAsia="ar-SA"/>
        </w:rPr>
        <w:t>ostawa leku Esketamina dla Szpitala Nowowiejskiego</w:t>
      </w:r>
      <w:r w:rsidR="003944F9">
        <w:rPr>
          <w:rFonts w:asciiTheme="majorHAnsi" w:hAnsiTheme="majorHAnsi" w:cstheme="majorHAnsi"/>
          <w:bCs/>
          <w:sz w:val="24"/>
          <w:szCs w:val="24"/>
          <w:lang w:eastAsia="ar-SA"/>
        </w:rPr>
        <w:t>.</w:t>
      </w:r>
    </w:p>
    <w:p w14:paraId="1834828C" w14:textId="4E04D6E1" w:rsidR="00BA61E6" w:rsidRPr="00FB5EEA" w:rsidRDefault="00BA61E6" w:rsidP="004832BE">
      <w:pPr>
        <w:pStyle w:val="Akapitzlist"/>
        <w:numPr>
          <w:ilvl w:val="0"/>
          <w:numId w:val="39"/>
        </w:numPr>
        <w:spacing w:line="271" w:lineRule="auto"/>
        <w:ind w:left="357" w:right="57" w:hanging="357"/>
        <w:contextualSpacing w:val="0"/>
        <w:jc w:val="both"/>
        <w:rPr>
          <w:rFonts w:asciiTheme="majorHAnsi" w:eastAsia="Times New Roman" w:hAnsiTheme="majorHAnsi" w:cstheme="majorHAnsi"/>
          <w:sz w:val="24"/>
          <w:szCs w:val="24"/>
        </w:rPr>
      </w:pPr>
      <w:bookmarkStart w:id="12" w:name="_Hlk147485931"/>
      <w:bookmarkEnd w:id="8"/>
      <w:bookmarkEnd w:id="9"/>
      <w:bookmarkEnd w:id="10"/>
      <w:r w:rsidRPr="00BA61E6">
        <w:rPr>
          <w:rFonts w:asciiTheme="majorHAnsi" w:eastAsia="Times New Roman" w:hAnsiTheme="majorHAnsi" w:cstheme="majorHAnsi"/>
          <w:sz w:val="24"/>
          <w:szCs w:val="24"/>
        </w:rPr>
        <w:t>Opis przedmiotu zamówienia został zawarty</w:t>
      </w:r>
      <w:r w:rsidR="008B1664">
        <w:rPr>
          <w:rFonts w:asciiTheme="majorHAnsi" w:eastAsia="Times New Roman" w:hAnsiTheme="majorHAnsi" w:cstheme="majorHAnsi"/>
          <w:sz w:val="24"/>
          <w:szCs w:val="24"/>
        </w:rPr>
        <w:t xml:space="preserve"> w Formularzu asortymentowo-cenowym stanowiącym</w:t>
      </w:r>
      <w:r w:rsidRPr="00BA61E6">
        <w:rPr>
          <w:rFonts w:asciiTheme="majorHAnsi" w:eastAsia="Times New Roman" w:hAnsiTheme="majorHAnsi" w:cstheme="majorHAnsi"/>
          <w:sz w:val="24"/>
          <w:szCs w:val="24"/>
        </w:rPr>
        <w:t xml:space="preserve"> </w:t>
      </w:r>
      <w:r w:rsidR="008B1664">
        <w:rPr>
          <w:rFonts w:asciiTheme="majorHAnsi" w:eastAsia="Times New Roman" w:hAnsiTheme="majorHAnsi" w:cstheme="majorHAnsi"/>
          <w:b/>
          <w:sz w:val="24"/>
          <w:szCs w:val="24"/>
        </w:rPr>
        <w:t>Załącznik</w:t>
      </w:r>
      <w:r w:rsidRPr="00BA61E6">
        <w:rPr>
          <w:rFonts w:asciiTheme="majorHAnsi" w:eastAsia="Times New Roman" w:hAnsiTheme="majorHAnsi" w:cstheme="majorHAnsi"/>
          <w:b/>
          <w:sz w:val="24"/>
          <w:szCs w:val="24"/>
        </w:rPr>
        <w:t xml:space="preserve"> nr </w:t>
      </w:r>
      <w:r w:rsidR="008B1664">
        <w:rPr>
          <w:rFonts w:asciiTheme="majorHAnsi" w:eastAsia="Times New Roman" w:hAnsiTheme="majorHAnsi" w:cstheme="majorHAnsi"/>
          <w:b/>
          <w:sz w:val="24"/>
          <w:szCs w:val="24"/>
        </w:rPr>
        <w:t>1a</w:t>
      </w:r>
      <w:r w:rsidRPr="00BA61E6">
        <w:rPr>
          <w:rFonts w:asciiTheme="majorHAnsi" w:eastAsia="Times New Roman" w:hAnsiTheme="majorHAnsi" w:cstheme="majorHAnsi"/>
          <w:b/>
          <w:sz w:val="24"/>
          <w:szCs w:val="24"/>
        </w:rPr>
        <w:t xml:space="preserve"> do SWZ</w:t>
      </w:r>
      <w:r w:rsidRPr="00BA61E6">
        <w:rPr>
          <w:rFonts w:asciiTheme="majorHAnsi" w:eastAsia="Times New Roman" w:hAnsiTheme="majorHAnsi" w:cstheme="majorHAnsi"/>
          <w:sz w:val="24"/>
          <w:szCs w:val="24"/>
        </w:rPr>
        <w:t>. Opis ten należy odczytywać wraz ze zmianami treści SWZ, będącymi np. wynikiem udzie</w:t>
      </w:r>
      <w:r w:rsidR="00BD3CC0">
        <w:rPr>
          <w:rFonts w:asciiTheme="majorHAnsi" w:eastAsia="Times New Roman" w:hAnsiTheme="majorHAnsi" w:cstheme="majorHAnsi"/>
          <w:sz w:val="24"/>
          <w:szCs w:val="24"/>
        </w:rPr>
        <w:t>lonych odpowiedzi na zapytania W</w:t>
      </w:r>
      <w:r w:rsidRPr="00BA61E6">
        <w:rPr>
          <w:rFonts w:asciiTheme="majorHAnsi" w:eastAsia="Times New Roman" w:hAnsiTheme="majorHAnsi" w:cstheme="majorHAnsi"/>
          <w:sz w:val="24"/>
          <w:szCs w:val="24"/>
        </w:rPr>
        <w:t>ykonawców.</w:t>
      </w:r>
    </w:p>
    <w:p w14:paraId="72C1E89D" w14:textId="30F9B1EC" w:rsidR="003944F9" w:rsidRDefault="003944F9" w:rsidP="004832BE">
      <w:pPr>
        <w:pStyle w:val="Akapitzlist"/>
        <w:numPr>
          <w:ilvl w:val="0"/>
          <w:numId w:val="39"/>
        </w:numPr>
        <w:spacing w:line="271" w:lineRule="auto"/>
        <w:ind w:left="357" w:right="57" w:hanging="357"/>
        <w:contextualSpacing w:val="0"/>
        <w:jc w:val="both"/>
        <w:rPr>
          <w:rFonts w:asciiTheme="majorHAnsi" w:hAnsiTheme="majorHAnsi" w:cstheme="majorHAnsi"/>
          <w:sz w:val="24"/>
          <w:szCs w:val="24"/>
          <w:lang w:eastAsia="ar-SA"/>
        </w:rPr>
      </w:pPr>
      <w:r w:rsidRPr="003944F9">
        <w:rPr>
          <w:rFonts w:asciiTheme="majorHAnsi" w:hAnsiTheme="majorHAnsi" w:cstheme="majorHAnsi"/>
          <w:sz w:val="24"/>
          <w:szCs w:val="24"/>
          <w:lang w:eastAsia="ar-SA"/>
        </w:rPr>
        <w:t xml:space="preserve">Szczegółowe warunki i zasady realizacji przedmiotu zamówienia określone zostały </w:t>
      </w:r>
      <w:r w:rsidR="00BA61E6">
        <w:rPr>
          <w:rFonts w:asciiTheme="majorHAnsi" w:hAnsiTheme="majorHAnsi" w:cstheme="majorHAnsi"/>
          <w:sz w:val="24"/>
          <w:szCs w:val="24"/>
          <w:lang w:eastAsia="ar-SA"/>
        </w:rPr>
        <w:br/>
      </w:r>
      <w:r w:rsidRPr="003944F9">
        <w:rPr>
          <w:rFonts w:asciiTheme="majorHAnsi" w:hAnsiTheme="majorHAnsi" w:cstheme="majorHAnsi"/>
          <w:sz w:val="24"/>
          <w:szCs w:val="24"/>
          <w:lang w:eastAsia="ar-SA"/>
        </w:rPr>
        <w:t xml:space="preserve">w Projektowanych postanowieniach umowy, stanowiącym </w:t>
      </w:r>
      <w:r w:rsidR="008B1664">
        <w:rPr>
          <w:rFonts w:asciiTheme="majorHAnsi" w:hAnsiTheme="majorHAnsi" w:cstheme="majorHAnsi"/>
          <w:b/>
          <w:sz w:val="24"/>
          <w:szCs w:val="24"/>
          <w:lang w:eastAsia="ar-SA"/>
        </w:rPr>
        <w:t>Załącznik nr 4</w:t>
      </w:r>
      <w:r w:rsidRPr="003944F9">
        <w:rPr>
          <w:rFonts w:asciiTheme="majorHAnsi" w:hAnsiTheme="majorHAnsi" w:cstheme="majorHAnsi"/>
          <w:b/>
          <w:sz w:val="24"/>
          <w:szCs w:val="24"/>
          <w:lang w:eastAsia="ar-SA"/>
        </w:rPr>
        <w:t xml:space="preserve"> do SWZ</w:t>
      </w:r>
      <w:r w:rsidRPr="003944F9">
        <w:rPr>
          <w:rFonts w:asciiTheme="majorHAnsi" w:hAnsiTheme="majorHAnsi" w:cstheme="majorHAnsi"/>
          <w:sz w:val="24"/>
          <w:szCs w:val="24"/>
          <w:lang w:eastAsia="ar-SA"/>
        </w:rPr>
        <w:t xml:space="preserve">. </w:t>
      </w:r>
    </w:p>
    <w:p w14:paraId="29A5AA8A" w14:textId="7C8F6BDB" w:rsidR="00384A14" w:rsidRPr="008426AA" w:rsidRDefault="00524107" w:rsidP="004832BE">
      <w:pPr>
        <w:pStyle w:val="Akapitzlist"/>
        <w:numPr>
          <w:ilvl w:val="0"/>
          <w:numId w:val="39"/>
        </w:numPr>
        <w:spacing w:line="271" w:lineRule="auto"/>
        <w:ind w:left="357" w:right="57" w:hanging="357"/>
        <w:contextualSpacing w:val="0"/>
        <w:jc w:val="both"/>
        <w:rPr>
          <w:rFonts w:asciiTheme="majorHAnsi" w:hAnsiTheme="majorHAnsi" w:cstheme="majorHAnsi"/>
          <w:sz w:val="24"/>
          <w:szCs w:val="24"/>
          <w:lang w:eastAsia="ar-SA"/>
        </w:rPr>
      </w:pPr>
      <w:r w:rsidRPr="007975D3">
        <w:rPr>
          <w:rFonts w:ascii="Calibri" w:hAnsi="Calibri" w:cs="Calibri"/>
          <w:sz w:val="24"/>
          <w:szCs w:val="24"/>
        </w:rPr>
        <w:t>Zamówieni</w:t>
      </w:r>
      <w:r w:rsidR="00726A75">
        <w:rPr>
          <w:rFonts w:ascii="Calibri" w:hAnsi="Calibri" w:cs="Calibri"/>
          <w:sz w:val="24"/>
          <w:szCs w:val="24"/>
        </w:rPr>
        <w:t>e</w:t>
      </w:r>
      <w:r w:rsidRPr="007975D3">
        <w:rPr>
          <w:rFonts w:ascii="Calibri" w:hAnsi="Calibri" w:cs="Calibri"/>
          <w:sz w:val="24"/>
          <w:szCs w:val="24"/>
        </w:rPr>
        <w:t xml:space="preserve"> realizowane jest na podstawie zawartej umowy </w:t>
      </w:r>
      <w:r w:rsidRPr="007975D3">
        <w:rPr>
          <w:rFonts w:ascii="Calibri" w:hAnsi="Calibri" w:cs="Calibri"/>
          <w:sz w:val="24"/>
          <w:szCs w:val="24"/>
          <w:lang w:eastAsia="ar-SA"/>
        </w:rPr>
        <w:t xml:space="preserve">z Narodowym Funduszem Zdrowia – Mazowieckim Oddziałem Wojewódzkim  Nr </w:t>
      </w:r>
      <w:r w:rsidRPr="007975D3">
        <w:rPr>
          <w:rFonts w:ascii="Calibri" w:hAnsi="Calibri" w:cs="Calibri"/>
          <w:color w:val="000000"/>
          <w:sz w:val="24"/>
          <w:szCs w:val="24"/>
        </w:rPr>
        <w:t xml:space="preserve">070000991230608/07R-1-00034-03-05-2023-2027 O UDZIELANIE ŚWIADCZEŃ OPIEKI ZDROWOTNEJ - LECZENIE SZPITALNE - PROGRAMY LEKOWE z dnia 13.10.2023 r.  </w:t>
      </w:r>
      <w:r w:rsidRPr="007975D3">
        <w:rPr>
          <w:rFonts w:ascii="Calibri" w:hAnsi="Calibri" w:cs="Calibri"/>
          <w:sz w:val="24"/>
          <w:szCs w:val="24"/>
          <w:lang w:eastAsia="ar-SA"/>
        </w:rPr>
        <w:t>w zw. z Zarządzeniem nr 31/20223/DGL z dnia 10 lutego 2023 r. Prezesa Narodowego Funduszu Zdrowia w sprawie określenia warunków zawierania i realizacji umów w rodzaju leczenie szpitalne w zakresie programy lekowe.</w:t>
      </w:r>
      <w:r w:rsidRPr="007975D3">
        <w:rPr>
          <w:rFonts w:asciiTheme="majorHAnsi" w:hAnsiTheme="majorHAnsi" w:cstheme="majorHAnsi"/>
          <w:sz w:val="24"/>
          <w:szCs w:val="24"/>
          <w:lang w:eastAsia="ar-SA"/>
        </w:rPr>
        <w:t xml:space="preserve"> </w:t>
      </w:r>
    </w:p>
    <w:bookmarkEnd w:id="12"/>
    <w:p w14:paraId="08008CCA" w14:textId="77777777" w:rsidR="00BA61E6" w:rsidRPr="00BA61E6" w:rsidRDefault="00BA61E6"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lang w:eastAsia="ar-SA"/>
        </w:rPr>
      </w:pPr>
      <w:r w:rsidRPr="00BA61E6">
        <w:rPr>
          <w:rFonts w:asciiTheme="majorHAnsi" w:hAnsiTheme="majorHAnsi" w:cstheme="majorHAnsi"/>
          <w:sz w:val="24"/>
          <w:szCs w:val="24"/>
          <w:lang w:eastAsia="ar-SA"/>
        </w:rPr>
        <w:t xml:space="preserve">Postępowanie będzie przeprowadzone bez podziału na części. </w:t>
      </w:r>
    </w:p>
    <w:p w14:paraId="1825D5AF" w14:textId="6FFA9785" w:rsidR="00BA61E6" w:rsidRPr="00BA61E6" w:rsidRDefault="00BA61E6" w:rsidP="00BA61E6">
      <w:pPr>
        <w:ind w:firstLine="357"/>
        <w:rPr>
          <w:rFonts w:asciiTheme="majorHAnsi" w:hAnsiTheme="majorHAnsi" w:cstheme="majorHAnsi"/>
          <w:sz w:val="24"/>
          <w:szCs w:val="24"/>
          <w:lang w:eastAsia="ar-SA"/>
        </w:rPr>
      </w:pPr>
      <w:r w:rsidRPr="00BA61E6">
        <w:rPr>
          <w:rFonts w:asciiTheme="majorHAnsi" w:hAnsiTheme="majorHAnsi" w:cstheme="majorHAnsi"/>
          <w:sz w:val="24"/>
          <w:szCs w:val="24"/>
          <w:lang w:eastAsia="ar-SA"/>
        </w:rPr>
        <w:t>Uzasadnienie dla odstąpienia od podziału zamówienia na części</w:t>
      </w:r>
      <w:r>
        <w:rPr>
          <w:rFonts w:asciiTheme="majorHAnsi" w:hAnsiTheme="majorHAnsi" w:cstheme="majorHAnsi"/>
          <w:sz w:val="24"/>
          <w:szCs w:val="24"/>
          <w:lang w:eastAsia="ar-SA"/>
        </w:rPr>
        <w:t>:</w:t>
      </w:r>
      <w:r w:rsidRPr="00BA61E6">
        <w:rPr>
          <w:rFonts w:asciiTheme="majorHAnsi" w:hAnsiTheme="majorHAnsi" w:cstheme="majorHAnsi"/>
          <w:sz w:val="24"/>
          <w:szCs w:val="24"/>
          <w:lang w:eastAsia="ar-SA"/>
        </w:rPr>
        <w:t xml:space="preserve"> </w:t>
      </w:r>
    </w:p>
    <w:p w14:paraId="0244DB5F" w14:textId="465FC8F9" w:rsidR="00BA61E6" w:rsidRPr="00BA61E6" w:rsidRDefault="00BA61E6" w:rsidP="00BA61E6">
      <w:pPr>
        <w:spacing w:line="271" w:lineRule="auto"/>
        <w:ind w:left="357"/>
        <w:jc w:val="both"/>
        <w:rPr>
          <w:rFonts w:asciiTheme="majorHAnsi" w:hAnsiTheme="majorHAnsi" w:cstheme="majorHAnsi"/>
          <w:sz w:val="24"/>
          <w:szCs w:val="24"/>
          <w:lang w:eastAsia="ar-SA"/>
        </w:rPr>
      </w:pPr>
      <w:r w:rsidRPr="00BA61E6">
        <w:rPr>
          <w:rFonts w:asciiTheme="majorHAnsi" w:hAnsiTheme="majorHAnsi" w:cstheme="majorHAnsi"/>
          <w:sz w:val="24"/>
          <w:szCs w:val="24"/>
          <w:lang w:eastAsia="ar-SA"/>
        </w:rPr>
        <w:t xml:space="preserve">Podział zamówienia na części nie gwarantowałby prawidłowej realizacji zamówienia i nie zabezpieczałby właściwie interesu Zamawiającego. Podzielenie zamówienia na części jest niecelowe, a nawet mogłoby powodować niekorzystne skutki dla Zamawiającego </w:t>
      </w:r>
      <w:r>
        <w:rPr>
          <w:rFonts w:asciiTheme="majorHAnsi" w:hAnsiTheme="majorHAnsi" w:cstheme="majorHAnsi"/>
          <w:sz w:val="24"/>
          <w:szCs w:val="24"/>
          <w:lang w:eastAsia="ar-SA"/>
        </w:rPr>
        <w:br/>
      </w:r>
      <w:r w:rsidRPr="00BA61E6">
        <w:rPr>
          <w:rFonts w:asciiTheme="majorHAnsi" w:hAnsiTheme="majorHAnsi" w:cstheme="majorHAnsi"/>
          <w:sz w:val="24"/>
          <w:szCs w:val="24"/>
          <w:lang w:eastAsia="ar-SA"/>
        </w:rPr>
        <w:t xml:space="preserve">w postaci zwiększenia oferowanych cen, czy też niemożliwości rozstrzygnięcia postępowania z uwagi na fakt, że złożenie ofert na tak małe części zamówienia byłby dla </w:t>
      </w:r>
      <w:r w:rsidRPr="00BA61E6">
        <w:rPr>
          <w:rFonts w:asciiTheme="majorHAnsi" w:hAnsiTheme="majorHAnsi" w:cstheme="majorHAnsi"/>
          <w:sz w:val="24"/>
          <w:szCs w:val="24"/>
          <w:lang w:eastAsia="ar-SA"/>
        </w:rPr>
        <w:lastRenderedPageBreak/>
        <w:t xml:space="preserve">Wykonawców nieopłacalne. Zamawiający opisując przedmiot zamówienia, kryteria oceny ofert oraz warunki udziału w postępowaniu zachował uczciwą konkurencję i zapewnił szeroki dostęp do udziału w postępowaniu. Zakres rzeczowy zamówienia obejmuje dostawę o jednorodnym charakterze. Brak podziału na części nie będzie miał wpływu na krąg Wykonawców. Zamawiający, opisując kryteria oceny ofert, całkowicie zrezygnował </w:t>
      </w:r>
      <w:r>
        <w:rPr>
          <w:rFonts w:asciiTheme="majorHAnsi" w:hAnsiTheme="majorHAnsi" w:cstheme="majorHAnsi"/>
          <w:sz w:val="24"/>
          <w:szCs w:val="24"/>
          <w:lang w:eastAsia="ar-SA"/>
        </w:rPr>
        <w:br/>
      </w:r>
      <w:r w:rsidRPr="00BA61E6">
        <w:rPr>
          <w:rFonts w:asciiTheme="majorHAnsi" w:hAnsiTheme="majorHAnsi" w:cstheme="majorHAnsi"/>
          <w:sz w:val="24"/>
          <w:szCs w:val="24"/>
          <w:lang w:eastAsia="ar-SA"/>
        </w:rPr>
        <w:t>z uwzględnienia czynników opisujących wielkość przedsiębiorstwa potencjalnego Wykonawcy, skupiając się na jakości i terminie świadczenia usługi. W przypadku podziału na części jak i jego braku ofertę będzie mógł złożyć mały, średni i duży przedsiębiorca.</w:t>
      </w:r>
    </w:p>
    <w:p w14:paraId="04105C4D" w14:textId="7385C2ED" w:rsidR="00A616A4" w:rsidRPr="00FB5EEA" w:rsidRDefault="005D0DC8"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lang w:eastAsia="ar-SA"/>
        </w:rPr>
      </w:pPr>
      <w:r w:rsidRPr="00FB5EEA">
        <w:rPr>
          <w:rFonts w:asciiTheme="majorHAnsi" w:hAnsiTheme="majorHAnsi" w:cstheme="majorHAnsi"/>
          <w:b/>
          <w:bCs/>
          <w:sz w:val="24"/>
          <w:szCs w:val="24"/>
        </w:rPr>
        <w:t>Wspólny Słownik Zamówień CPV:</w:t>
      </w:r>
    </w:p>
    <w:p w14:paraId="02B19586" w14:textId="0851A8E9" w:rsidR="00A616A4" w:rsidRDefault="00BA61E6" w:rsidP="00E41F55">
      <w:pPr>
        <w:pStyle w:val="Akapitzlist"/>
        <w:suppressAutoHyphens/>
        <w:spacing w:line="264" w:lineRule="auto"/>
        <w:ind w:left="360"/>
        <w:jc w:val="both"/>
        <w:rPr>
          <w:rFonts w:asciiTheme="majorHAnsi" w:hAnsiTheme="majorHAnsi" w:cstheme="majorHAnsi"/>
          <w:sz w:val="24"/>
          <w:szCs w:val="24"/>
          <w:lang w:eastAsia="ar-SA"/>
        </w:rPr>
      </w:pPr>
      <w:r>
        <w:rPr>
          <w:rFonts w:asciiTheme="majorHAnsi" w:hAnsiTheme="majorHAnsi" w:cstheme="majorHAnsi"/>
          <w:sz w:val="24"/>
          <w:szCs w:val="24"/>
          <w:lang w:eastAsia="ar-SA"/>
        </w:rPr>
        <w:t>3600000-0</w:t>
      </w:r>
      <w:r w:rsidR="00A616A4" w:rsidRPr="00FB5EEA">
        <w:rPr>
          <w:rFonts w:asciiTheme="majorHAnsi" w:hAnsiTheme="majorHAnsi" w:cstheme="majorHAnsi"/>
          <w:sz w:val="24"/>
          <w:szCs w:val="24"/>
          <w:lang w:eastAsia="ar-SA"/>
        </w:rPr>
        <w:t xml:space="preserve"> - </w:t>
      </w:r>
      <w:r>
        <w:rPr>
          <w:rFonts w:asciiTheme="majorHAnsi" w:hAnsiTheme="majorHAnsi" w:cstheme="majorHAnsi"/>
          <w:sz w:val="24"/>
          <w:szCs w:val="24"/>
          <w:lang w:eastAsia="ar-SA"/>
        </w:rPr>
        <w:t>produkty farmaceutyczne</w:t>
      </w:r>
      <w:r w:rsidR="00A616A4" w:rsidRPr="00FB5EEA">
        <w:rPr>
          <w:rFonts w:asciiTheme="majorHAnsi" w:hAnsiTheme="majorHAnsi" w:cstheme="majorHAnsi"/>
          <w:sz w:val="24"/>
          <w:szCs w:val="24"/>
          <w:lang w:eastAsia="ar-SA"/>
        </w:rPr>
        <w:t xml:space="preserve"> </w:t>
      </w:r>
    </w:p>
    <w:p w14:paraId="041FD87A" w14:textId="49B732B9" w:rsidR="00BA61E6" w:rsidRPr="00BA61E6" w:rsidRDefault="00BA61E6"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lang w:eastAsia="ar-SA"/>
        </w:rPr>
      </w:pPr>
      <w:r>
        <w:rPr>
          <w:rFonts w:asciiTheme="majorHAnsi" w:hAnsiTheme="majorHAnsi" w:cstheme="majorHAnsi"/>
          <w:sz w:val="24"/>
          <w:szCs w:val="24"/>
          <w:lang w:eastAsia="ar-SA"/>
        </w:rPr>
        <w:t>Zamawiający dopuszcza równoważny odpowiednik</w:t>
      </w:r>
      <w:r w:rsidRPr="00BA61E6">
        <w:rPr>
          <w:rFonts w:asciiTheme="majorHAnsi" w:hAnsiTheme="majorHAnsi" w:cstheme="majorHAnsi"/>
          <w:sz w:val="24"/>
          <w:szCs w:val="24"/>
          <w:lang w:eastAsia="ar-SA"/>
        </w:rPr>
        <w:t xml:space="preserve"> </w:t>
      </w:r>
      <w:r>
        <w:rPr>
          <w:rFonts w:asciiTheme="majorHAnsi" w:hAnsiTheme="majorHAnsi" w:cstheme="majorHAnsi"/>
          <w:sz w:val="24"/>
          <w:szCs w:val="24"/>
          <w:lang w:eastAsia="ar-SA"/>
        </w:rPr>
        <w:t>przedmiotu zamówienia</w:t>
      </w:r>
      <w:r w:rsidRPr="00BA61E6">
        <w:rPr>
          <w:rFonts w:asciiTheme="majorHAnsi" w:hAnsiTheme="majorHAnsi" w:cstheme="majorHAnsi"/>
          <w:sz w:val="24"/>
          <w:szCs w:val="24"/>
          <w:lang w:eastAsia="ar-SA"/>
        </w:rPr>
        <w:t xml:space="preserve"> </w:t>
      </w:r>
      <w:r>
        <w:rPr>
          <w:rFonts w:asciiTheme="majorHAnsi" w:hAnsiTheme="majorHAnsi" w:cstheme="majorHAnsi"/>
          <w:sz w:val="24"/>
          <w:szCs w:val="24"/>
          <w:lang w:eastAsia="ar-SA"/>
        </w:rPr>
        <w:t>wymieniony</w:t>
      </w:r>
      <w:r w:rsidRPr="00BA61E6">
        <w:rPr>
          <w:rFonts w:asciiTheme="majorHAnsi" w:hAnsiTheme="majorHAnsi" w:cstheme="majorHAnsi"/>
          <w:sz w:val="24"/>
          <w:szCs w:val="24"/>
          <w:lang w:eastAsia="ar-SA"/>
        </w:rPr>
        <w:t xml:space="preserve"> w </w:t>
      </w:r>
      <w:r w:rsidR="008B1664">
        <w:rPr>
          <w:rFonts w:asciiTheme="majorHAnsi" w:hAnsiTheme="majorHAnsi" w:cstheme="majorHAnsi"/>
          <w:sz w:val="24"/>
          <w:szCs w:val="24"/>
          <w:lang w:eastAsia="ar-SA"/>
        </w:rPr>
        <w:t>Formularzu asortymentowo-cenowym</w:t>
      </w:r>
      <w:r w:rsidRPr="00BA61E6">
        <w:rPr>
          <w:rFonts w:asciiTheme="majorHAnsi" w:hAnsiTheme="majorHAnsi" w:cstheme="majorHAnsi"/>
          <w:sz w:val="24"/>
          <w:szCs w:val="24"/>
          <w:lang w:eastAsia="ar-SA"/>
        </w:rPr>
        <w:t xml:space="preserve">, który stanowi </w:t>
      </w:r>
      <w:r>
        <w:rPr>
          <w:rFonts w:asciiTheme="majorHAnsi" w:hAnsiTheme="majorHAnsi" w:cstheme="majorHAnsi"/>
          <w:b/>
          <w:sz w:val="24"/>
          <w:szCs w:val="24"/>
          <w:lang w:eastAsia="ar-SA"/>
        </w:rPr>
        <w:t>Z</w:t>
      </w:r>
      <w:r w:rsidRPr="00BA61E6">
        <w:rPr>
          <w:rFonts w:asciiTheme="majorHAnsi" w:hAnsiTheme="majorHAnsi" w:cstheme="majorHAnsi"/>
          <w:b/>
          <w:sz w:val="24"/>
          <w:szCs w:val="24"/>
          <w:lang w:eastAsia="ar-SA"/>
        </w:rPr>
        <w:t xml:space="preserve">ałącznik nr </w:t>
      </w:r>
      <w:r w:rsidR="008B1664">
        <w:rPr>
          <w:rFonts w:asciiTheme="majorHAnsi" w:hAnsiTheme="majorHAnsi" w:cstheme="majorHAnsi"/>
          <w:b/>
          <w:sz w:val="24"/>
          <w:szCs w:val="24"/>
          <w:lang w:eastAsia="ar-SA"/>
        </w:rPr>
        <w:t>1a</w:t>
      </w:r>
      <w:r w:rsidRPr="00BA61E6">
        <w:rPr>
          <w:rFonts w:asciiTheme="majorHAnsi" w:hAnsiTheme="majorHAnsi" w:cstheme="majorHAnsi"/>
          <w:b/>
          <w:sz w:val="24"/>
          <w:szCs w:val="24"/>
          <w:lang w:eastAsia="ar-SA"/>
        </w:rPr>
        <w:t xml:space="preserve"> do SWZ</w:t>
      </w:r>
      <w:r>
        <w:rPr>
          <w:rFonts w:asciiTheme="majorHAnsi" w:hAnsiTheme="majorHAnsi" w:cstheme="majorHAnsi"/>
          <w:sz w:val="24"/>
          <w:szCs w:val="24"/>
          <w:lang w:eastAsia="ar-SA"/>
        </w:rPr>
        <w:t>, zarejestrowany</w:t>
      </w:r>
      <w:r w:rsidRPr="00BA61E6">
        <w:rPr>
          <w:rFonts w:asciiTheme="majorHAnsi" w:hAnsiTheme="majorHAnsi" w:cstheme="majorHAnsi"/>
          <w:sz w:val="24"/>
          <w:szCs w:val="24"/>
          <w:lang w:eastAsia="ar-SA"/>
        </w:rPr>
        <w:t xml:space="preserve"> w Polsce. </w:t>
      </w:r>
    </w:p>
    <w:p w14:paraId="7494BCE2" w14:textId="77777777" w:rsidR="00BA61E6" w:rsidRPr="00BA61E6" w:rsidRDefault="00BA61E6"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lang w:eastAsia="ar-SA"/>
        </w:rPr>
      </w:pPr>
      <w:r w:rsidRPr="00BA61E6">
        <w:rPr>
          <w:rFonts w:asciiTheme="majorHAnsi" w:hAnsiTheme="majorHAnsi" w:cstheme="majorHAnsi"/>
          <w:sz w:val="24"/>
          <w:szCs w:val="24"/>
          <w:lang w:eastAsia="ar-SA"/>
        </w:rPr>
        <w:t>W przypadku powołania się Wykonawcy na rozwiązania równoważne:</w:t>
      </w:r>
    </w:p>
    <w:p w14:paraId="091F2B5B" w14:textId="7C1D9DF4" w:rsidR="00BA61E6" w:rsidRPr="00BA61E6" w:rsidRDefault="00BA61E6" w:rsidP="00413B7C">
      <w:pPr>
        <w:pStyle w:val="Akapitzlist"/>
        <w:numPr>
          <w:ilvl w:val="0"/>
          <w:numId w:val="43"/>
        </w:numPr>
        <w:suppressAutoHyphens/>
        <w:spacing w:line="264" w:lineRule="auto"/>
        <w:ind w:left="714" w:hanging="357"/>
        <w:jc w:val="both"/>
        <w:rPr>
          <w:rFonts w:asciiTheme="majorHAnsi" w:hAnsiTheme="majorHAnsi" w:cstheme="majorHAnsi"/>
          <w:sz w:val="24"/>
          <w:szCs w:val="24"/>
          <w:lang w:eastAsia="ar-SA"/>
        </w:rPr>
      </w:pPr>
      <w:r w:rsidRPr="00BA61E6">
        <w:rPr>
          <w:rFonts w:asciiTheme="majorHAnsi" w:hAnsiTheme="majorHAnsi" w:cstheme="majorHAnsi"/>
          <w:sz w:val="24"/>
          <w:szCs w:val="24"/>
          <w:lang w:eastAsia="ar-SA"/>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1F970475" w14:textId="07C5DD86" w:rsidR="00BA61E6" w:rsidRPr="00584627" w:rsidRDefault="00BA61E6" w:rsidP="00413B7C">
      <w:pPr>
        <w:pStyle w:val="Akapitzlist"/>
        <w:numPr>
          <w:ilvl w:val="0"/>
          <w:numId w:val="43"/>
        </w:numPr>
        <w:suppressAutoHyphens/>
        <w:spacing w:line="264" w:lineRule="auto"/>
        <w:ind w:left="714" w:hanging="357"/>
        <w:jc w:val="both"/>
        <w:rPr>
          <w:rFonts w:asciiTheme="majorHAnsi" w:hAnsiTheme="majorHAnsi" w:cstheme="majorHAnsi"/>
          <w:sz w:val="24"/>
          <w:szCs w:val="24"/>
          <w:lang w:eastAsia="ar-SA"/>
        </w:rPr>
      </w:pPr>
      <w:r w:rsidRPr="00584627">
        <w:rPr>
          <w:rFonts w:asciiTheme="majorHAnsi" w:hAnsiTheme="majorHAnsi" w:cstheme="majorHAnsi"/>
          <w:sz w:val="24"/>
          <w:szCs w:val="24"/>
          <w:lang w:eastAsia="ar-SA"/>
        </w:rPr>
        <w:t xml:space="preserve">Wykonawca, który powołuje się na rozwiązania równoważne, jest zobowiązany wykazać, że oferowane przez niego rozwiązanie spełnia wymagania określone przez </w:t>
      </w:r>
      <w:r w:rsidR="00584627" w:rsidRPr="00584627">
        <w:rPr>
          <w:rFonts w:asciiTheme="majorHAnsi" w:hAnsiTheme="majorHAnsi" w:cstheme="majorHAnsi"/>
          <w:sz w:val="24"/>
          <w:szCs w:val="24"/>
          <w:lang w:eastAsia="ar-SA"/>
        </w:rPr>
        <w:t>Z</w:t>
      </w:r>
      <w:r w:rsidRPr="00584627">
        <w:rPr>
          <w:rFonts w:asciiTheme="majorHAnsi" w:hAnsiTheme="majorHAnsi" w:cstheme="majorHAnsi"/>
          <w:sz w:val="24"/>
          <w:szCs w:val="24"/>
          <w:lang w:eastAsia="ar-SA"/>
        </w:rPr>
        <w:t xml:space="preserve">amawiającego. </w:t>
      </w:r>
      <w:r w:rsidR="00584627">
        <w:rPr>
          <w:rFonts w:asciiTheme="majorHAnsi" w:hAnsiTheme="majorHAnsi" w:cstheme="majorHAnsi"/>
          <w:sz w:val="24"/>
          <w:szCs w:val="24"/>
          <w:lang w:eastAsia="ar-SA"/>
        </w:rPr>
        <w:t>W takim przypadku, W</w:t>
      </w:r>
      <w:r w:rsidRPr="00584627">
        <w:rPr>
          <w:rFonts w:asciiTheme="majorHAnsi" w:hAnsiTheme="majorHAnsi" w:cstheme="majorHAnsi"/>
          <w:sz w:val="24"/>
          <w:szCs w:val="24"/>
          <w:lang w:eastAsia="ar-SA"/>
        </w:rPr>
        <w:t>ykonawca załącza do oferty wykaz rozwiązań równoważnych wraz z jego opisem lub normami.</w:t>
      </w:r>
    </w:p>
    <w:p w14:paraId="3FC9B508" w14:textId="421E5EC5" w:rsidR="00BA61E6" w:rsidRPr="00FB5EEA" w:rsidRDefault="00BA61E6" w:rsidP="00413B7C">
      <w:pPr>
        <w:pStyle w:val="Akapitzlist"/>
        <w:numPr>
          <w:ilvl w:val="0"/>
          <w:numId w:val="43"/>
        </w:numPr>
        <w:suppressAutoHyphens/>
        <w:spacing w:line="264" w:lineRule="auto"/>
        <w:ind w:left="714" w:hanging="357"/>
        <w:jc w:val="both"/>
        <w:rPr>
          <w:rFonts w:asciiTheme="majorHAnsi" w:hAnsiTheme="majorHAnsi" w:cstheme="majorHAnsi"/>
          <w:sz w:val="24"/>
          <w:szCs w:val="24"/>
          <w:lang w:eastAsia="ar-SA"/>
        </w:rPr>
      </w:pPr>
      <w:r w:rsidRPr="00BA61E6">
        <w:rPr>
          <w:rFonts w:asciiTheme="majorHAnsi" w:hAnsiTheme="majorHAnsi" w:cstheme="majorHAnsi"/>
          <w:sz w:val="24"/>
          <w:szCs w:val="24"/>
          <w:lang w:eastAsia="ar-SA"/>
        </w:rPr>
        <w:t xml:space="preserve">W przypadku, gdy w opisie przedmiotu zamówienia znajdą się odniesienia do norm, ocen technicznych, specyfikacji technicznych i systemów referencji technicznych, </w:t>
      </w:r>
      <w:r w:rsidR="00584627">
        <w:rPr>
          <w:rFonts w:asciiTheme="majorHAnsi" w:hAnsiTheme="majorHAnsi" w:cstheme="majorHAnsi"/>
          <w:sz w:val="24"/>
          <w:szCs w:val="24"/>
          <w:lang w:eastAsia="ar-SA"/>
        </w:rPr>
        <w:br/>
      </w:r>
      <w:r w:rsidRPr="00BA61E6">
        <w:rPr>
          <w:rFonts w:asciiTheme="majorHAnsi" w:hAnsiTheme="majorHAnsi" w:cstheme="majorHAnsi"/>
          <w:sz w:val="24"/>
          <w:szCs w:val="24"/>
          <w:lang w:eastAsia="ar-SA"/>
        </w:rPr>
        <w:t>o których mowa w art. 101 ust. 1 pkt 2 oraz ust. 3 ustawy Pzp, Zamawiający dopuszcza rozwiązania równoważne opisywanym.</w:t>
      </w:r>
    </w:p>
    <w:bookmarkEnd w:id="11"/>
    <w:p w14:paraId="02AD9517" w14:textId="78D1D1A0" w:rsidR="00AF7B8E" w:rsidRPr="00FB5EEA" w:rsidRDefault="00584627"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rPr>
      </w:pPr>
      <w:r w:rsidRPr="00584627">
        <w:rPr>
          <w:rFonts w:asciiTheme="majorHAnsi" w:hAnsiTheme="majorHAnsi" w:cstheme="majorHAnsi"/>
          <w:sz w:val="24"/>
          <w:szCs w:val="24"/>
        </w:rPr>
        <w:t>Miejscem dostaw będą pomieszczenia apteki w siedzibie Zamawiającego                                            w Warszawie przy ul. Nowowiejskiej 27.</w:t>
      </w:r>
    </w:p>
    <w:p w14:paraId="4588A8A5" w14:textId="05DCF64C" w:rsidR="00902950" w:rsidRPr="00FB5EEA" w:rsidRDefault="00FA77C1"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rPr>
      </w:pPr>
      <w:r w:rsidRPr="00FB5EEA">
        <w:rPr>
          <w:rFonts w:asciiTheme="majorHAnsi" w:hAnsiTheme="majorHAnsi" w:cstheme="majorHAnsi"/>
          <w:sz w:val="24"/>
          <w:szCs w:val="24"/>
        </w:rPr>
        <w:t>Zamawiający nie dopuszcza składania ofert wariantowych oraz w postaci katalogów elektronicznych</w:t>
      </w:r>
      <w:r w:rsidR="008944D5" w:rsidRPr="00FB5EEA">
        <w:rPr>
          <w:rFonts w:asciiTheme="majorHAnsi" w:hAnsiTheme="majorHAnsi" w:cstheme="majorHAnsi"/>
          <w:sz w:val="24"/>
          <w:szCs w:val="24"/>
        </w:rPr>
        <w:t>.</w:t>
      </w:r>
    </w:p>
    <w:p w14:paraId="1573886A" w14:textId="64B63386" w:rsidR="000B13E3" w:rsidRPr="00FB5EEA" w:rsidRDefault="00FA77C1"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rPr>
      </w:pPr>
      <w:r w:rsidRPr="00FB5EEA">
        <w:rPr>
          <w:rFonts w:asciiTheme="majorHAnsi" w:hAnsiTheme="majorHAnsi" w:cstheme="majorHAnsi"/>
          <w:sz w:val="24"/>
          <w:szCs w:val="24"/>
        </w:rPr>
        <w:t>Zamawiający</w:t>
      </w:r>
      <w:r w:rsidR="002F49A2" w:rsidRPr="00FB5EEA">
        <w:rPr>
          <w:rFonts w:asciiTheme="majorHAnsi" w:hAnsiTheme="majorHAnsi" w:cstheme="majorHAnsi"/>
          <w:sz w:val="24"/>
          <w:szCs w:val="24"/>
        </w:rPr>
        <w:t xml:space="preserve"> </w:t>
      </w:r>
      <w:r w:rsidR="002F49A2" w:rsidRPr="00584627">
        <w:rPr>
          <w:rFonts w:asciiTheme="majorHAnsi" w:hAnsiTheme="majorHAnsi" w:cstheme="majorHAnsi"/>
          <w:bCs/>
          <w:sz w:val="24"/>
          <w:szCs w:val="24"/>
        </w:rPr>
        <w:t>nie</w:t>
      </w:r>
      <w:r w:rsidRPr="00584627">
        <w:rPr>
          <w:rFonts w:asciiTheme="majorHAnsi" w:hAnsiTheme="majorHAnsi" w:cstheme="majorHAnsi"/>
          <w:bCs/>
          <w:sz w:val="24"/>
          <w:szCs w:val="24"/>
        </w:rPr>
        <w:t xml:space="preserve"> przewiduje</w:t>
      </w:r>
      <w:r w:rsidRPr="00FB5EEA">
        <w:rPr>
          <w:rFonts w:asciiTheme="majorHAnsi" w:hAnsiTheme="majorHAnsi" w:cstheme="majorHAnsi"/>
          <w:sz w:val="24"/>
          <w:szCs w:val="24"/>
        </w:rPr>
        <w:t xml:space="preserve"> udzielani</w:t>
      </w:r>
      <w:r w:rsidR="00F852EA" w:rsidRPr="00FB5EEA">
        <w:rPr>
          <w:rFonts w:asciiTheme="majorHAnsi" w:hAnsiTheme="majorHAnsi" w:cstheme="majorHAnsi"/>
          <w:sz w:val="24"/>
          <w:szCs w:val="24"/>
        </w:rPr>
        <w:t>e</w:t>
      </w:r>
      <w:r w:rsidRPr="00FB5EEA">
        <w:rPr>
          <w:rFonts w:asciiTheme="majorHAnsi" w:hAnsiTheme="majorHAnsi" w:cstheme="majorHAnsi"/>
          <w:sz w:val="24"/>
          <w:szCs w:val="24"/>
        </w:rPr>
        <w:t xml:space="preserve"> zamówień, o których mowa w </w:t>
      </w:r>
      <w:bookmarkStart w:id="13" w:name="_Hlk66365907"/>
      <w:r w:rsidRPr="00FB5EEA">
        <w:rPr>
          <w:rFonts w:asciiTheme="majorHAnsi" w:hAnsiTheme="majorHAnsi" w:cstheme="majorHAnsi"/>
          <w:sz w:val="24"/>
          <w:szCs w:val="24"/>
        </w:rPr>
        <w:t xml:space="preserve">art. 214 ust. 1 </w:t>
      </w:r>
      <w:r w:rsidR="00331621"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pkt  </w:t>
      </w:r>
      <w:bookmarkEnd w:id="13"/>
      <w:r w:rsidR="000B13E3" w:rsidRPr="00FB5EEA">
        <w:rPr>
          <w:rFonts w:asciiTheme="majorHAnsi" w:hAnsiTheme="majorHAnsi" w:cstheme="majorHAnsi"/>
          <w:sz w:val="24"/>
          <w:szCs w:val="24"/>
        </w:rPr>
        <w:t>8</w:t>
      </w:r>
      <w:r w:rsidR="009C038F" w:rsidRPr="00FB5EEA">
        <w:rPr>
          <w:rFonts w:asciiTheme="majorHAnsi" w:hAnsiTheme="majorHAnsi" w:cstheme="majorHAnsi"/>
          <w:sz w:val="24"/>
          <w:szCs w:val="24"/>
        </w:rPr>
        <w:t xml:space="preserve"> PZP</w:t>
      </w:r>
      <w:r w:rsidR="00E2379C" w:rsidRPr="00FB5EEA">
        <w:rPr>
          <w:rFonts w:asciiTheme="majorHAnsi" w:hAnsiTheme="majorHAnsi" w:cstheme="majorHAnsi"/>
          <w:sz w:val="24"/>
          <w:szCs w:val="24"/>
        </w:rPr>
        <w:t>.</w:t>
      </w:r>
    </w:p>
    <w:p w14:paraId="78E86DA2" w14:textId="20B9DD82" w:rsidR="000B13E3" w:rsidRPr="00FB5EEA" w:rsidRDefault="000B13E3" w:rsidP="00413B7C">
      <w:pPr>
        <w:pStyle w:val="Akapitzlist"/>
        <w:numPr>
          <w:ilvl w:val="0"/>
          <w:numId w:val="39"/>
        </w:numPr>
        <w:spacing w:line="271" w:lineRule="auto"/>
        <w:ind w:left="357" w:right="57" w:hanging="357"/>
        <w:contextualSpacing w:val="0"/>
        <w:jc w:val="both"/>
        <w:rPr>
          <w:rFonts w:asciiTheme="majorHAnsi" w:hAnsiTheme="majorHAnsi" w:cstheme="majorHAnsi"/>
          <w:sz w:val="24"/>
          <w:szCs w:val="24"/>
        </w:rPr>
      </w:pPr>
      <w:r w:rsidRPr="00FB5EEA">
        <w:rPr>
          <w:rFonts w:asciiTheme="majorHAnsi" w:hAnsiTheme="majorHAnsi" w:cstheme="majorHAnsi"/>
          <w:b/>
          <w:bCs/>
          <w:sz w:val="24"/>
          <w:szCs w:val="24"/>
        </w:rPr>
        <w:t>PRZEDMIOTOWE ŚRODKI DOWOWDOWE:</w:t>
      </w:r>
    </w:p>
    <w:p w14:paraId="2B27BBDC" w14:textId="5AFA4935" w:rsidR="005D0DC8" w:rsidRPr="00FB5EEA" w:rsidRDefault="000B13E3" w:rsidP="000B13E3">
      <w:pPr>
        <w:ind w:left="426"/>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w:t>
      </w:r>
      <w:r w:rsidRPr="00FB5EEA">
        <w:rPr>
          <w:rFonts w:asciiTheme="majorHAnsi" w:hAnsiTheme="majorHAnsi" w:cstheme="majorHAnsi"/>
          <w:b/>
          <w:bCs/>
          <w:sz w:val="24"/>
          <w:szCs w:val="24"/>
        </w:rPr>
        <w:t>nie żąda</w:t>
      </w:r>
      <w:r w:rsidRPr="00FB5EEA">
        <w:rPr>
          <w:rFonts w:asciiTheme="majorHAnsi" w:hAnsiTheme="majorHAnsi" w:cstheme="majorHAnsi"/>
          <w:sz w:val="24"/>
          <w:szCs w:val="24"/>
        </w:rPr>
        <w:t>, złożenia przez Wykonawcę wraz z ofertą przedmiotowych środków dowodowych.</w:t>
      </w:r>
    </w:p>
    <w:p w14:paraId="4FA74C5D" w14:textId="438626AB" w:rsidR="002C356E" w:rsidRPr="00FB5EEA" w:rsidRDefault="00FA77C1" w:rsidP="008B1664">
      <w:pPr>
        <w:pStyle w:val="Nagwek2"/>
        <w:spacing w:before="240" w:after="240"/>
        <w:rPr>
          <w:rFonts w:asciiTheme="majorHAnsi" w:hAnsiTheme="majorHAnsi" w:cstheme="majorHAnsi"/>
        </w:rPr>
      </w:pPr>
      <w:bookmarkStart w:id="14" w:name="_Toc147748988"/>
      <w:r w:rsidRPr="00FB5EEA">
        <w:rPr>
          <w:rFonts w:asciiTheme="majorHAnsi" w:hAnsiTheme="majorHAnsi" w:cstheme="majorHAnsi"/>
        </w:rPr>
        <w:t>V. Wizja lokalna</w:t>
      </w:r>
      <w:bookmarkEnd w:id="14"/>
    </w:p>
    <w:p w14:paraId="17DE7066" w14:textId="6DA4B161" w:rsidR="005E5E3B" w:rsidRPr="00FB5EEA" w:rsidRDefault="005E5E3B" w:rsidP="00460792">
      <w:pPr>
        <w:tabs>
          <w:tab w:val="left" w:pos="1985"/>
          <w:tab w:val="left" w:pos="2410"/>
        </w:tabs>
        <w:spacing w:line="271" w:lineRule="auto"/>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nie przewiduje obowiązku odbycia przez </w:t>
      </w:r>
      <w:r w:rsidR="00BD3CC0">
        <w:rPr>
          <w:rFonts w:asciiTheme="majorHAnsi" w:hAnsiTheme="majorHAnsi" w:cstheme="majorHAnsi"/>
          <w:sz w:val="24"/>
          <w:szCs w:val="24"/>
        </w:rPr>
        <w:t>W</w:t>
      </w:r>
      <w:r w:rsidRPr="00FB5EEA">
        <w:rPr>
          <w:rFonts w:asciiTheme="majorHAnsi" w:hAnsiTheme="majorHAnsi" w:cstheme="majorHAnsi"/>
          <w:sz w:val="24"/>
          <w:szCs w:val="24"/>
        </w:rPr>
        <w:t>ykonawcę wizji loka</w:t>
      </w:r>
      <w:r w:rsidR="00BD3CC0">
        <w:rPr>
          <w:rFonts w:asciiTheme="majorHAnsi" w:hAnsiTheme="majorHAnsi" w:cstheme="majorHAnsi"/>
          <w:sz w:val="24"/>
          <w:szCs w:val="24"/>
        </w:rPr>
        <w:t>lnej oraz sprawdzenia przez W</w:t>
      </w:r>
      <w:r w:rsidRPr="00FB5EEA">
        <w:rPr>
          <w:rFonts w:asciiTheme="majorHAnsi" w:hAnsiTheme="majorHAnsi" w:cstheme="majorHAnsi"/>
          <w:sz w:val="24"/>
          <w:szCs w:val="24"/>
        </w:rPr>
        <w:t>ykonawcę dokumentów niezbędnych do realizacji zamówienia dostępnych na miejscu</w:t>
      </w:r>
      <w:r w:rsidR="000B13E3"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u Zamawiającego.  </w:t>
      </w:r>
    </w:p>
    <w:p w14:paraId="308EAE0E" w14:textId="6DD4230D" w:rsidR="002C356E" w:rsidRPr="00FB5EEA" w:rsidRDefault="00FA77C1" w:rsidP="008B1664">
      <w:pPr>
        <w:pStyle w:val="Nagwek2"/>
        <w:spacing w:before="240" w:after="240"/>
        <w:rPr>
          <w:rFonts w:asciiTheme="majorHAnsi" w:hAnsiTheme="majorHAnsi" w:cstheme="majorHAnsi"/>
        </w:rPr>
      </w:pPr>
      <w:bookmarkStart w:id="15" w:name="_Toc147748989"/>
      <w:r w:rsidRPr="00FB5EEA">
        <w:rPr>
          <w:rFonts w:asciiTheme="majorHAnsi" w:hAnsiTheme="majorHAnsi" w:cstheme="majorHAnsi"/>
        </w:rPr>
        <w:lastRenderedPageBreak/>
        <w:t>VI. Podwykonawstwo</w:t>
      </w:r>
      <w:bookmarkEnd w:id="15"/>
    </w:p>
    <w:p w14:paraId="6CB82494" w14:textId="77777777" w:rsidR="002C356E" w:rsidRPr="00FB5EEA" w:rsidRDefault="00FA77C1" w:rsidP="00584627">
      <w:pPr>
        <w:numPr>
          <w:ilvl w:val="0"/>
          <w:numId w:val="7"/>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Wykonawca może powierzyć wykonanie części zamówienia podwykonawcy (podwykonawcom</w:t>
      </w:r>
      <w:r w:rsidR="005C5550" w:rsidRPr="00FB5EEA">
        <w:rPr>
          <w:rFonts w:asciiTheme="majorHAnsi" w:hAnsiTheme="majorHAnsi" w:cstheme="majorHAnsi"/>
          <w:sz w:val="24"/>
          <w:szCs w:val="24"/>
        </w:rPr>
        <w:t>).</w:t>
      </w:r>
      <w:r w:rsidRPr="00FB5EEA">
        <w:rPr>
          <w:rFonts w:asciiTheme="majorHAnsi" w:hAnsiTheme="majorHAnsi" w:cstheme="majorHAnsi"/>
          <w:sz w:val="24"/>
          <w:szCs w:val="24"/>
        </w:rPr>
        <w:t xml:space="preserve"> </w:t>
      </w:r>
    </w:p>
    <w:p w14:paraId="6F602545" w14:textId="77777777" w:rsidR="002C356E" w:rsidRPr="00FB5EEA" w:rsidRDefault="00FA77C1" w:rsidP="00584627">
      <w:pPr>
        <w:numPr>
          <w:ilvl w:val="0"/>
          <w:numId w:val="7"/>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w:t>
      </w:r>
      <w:r w:rsidRPr="00FB5EEA">
        <w:rPr>
          <w:rFonts w:asciiTheme="majorHAnsi" w:hAnsiTheme="majorHAnsi" w:cstheme="majorHAnsi"/>
          <w:b/>
          <w:sz w:val="24"/>
          <w:szCs w:val="24"/>
        </w:rPr>
        <w:t>nie zastrzega</w:t>
      </w:r>
      <w:r w:rsidRPr="00FB5EEA">
        <w:rPr>
          <w:rFonts w:asciiTheme="majorHAnsi" w:hAnsiTheme="majorHAnsi" w:cstheme="majorHAnsi"/>
          <w:sz w:val="24"/>
          <w:szCs w:val="24"/>
        </w:rPr>
        <w:t xml:space="preserve"> obowiązku osobistego wykonania przez Wykonawcę kluczowych części zamówienia</w:t>
      </w:r>
      <w:r w:rsidR="00D340DF" w:rsidRPr="00FB5EEA">
        <w:rPr>
          <w:rFonts w:asciiTheme="majorHAnsi" w:hAnsiTheme="majorHAnsi" w:cstheme="majorHAnsi"/>
          <w:sz w:val="24"/>
          <w:szCs w:val="24"/>
        </w:rPr>
        <w:t>.</w:t>
      </w:r>
    </w:p>
    <w:p w14:paraId="363BA1ED" w14:textId="3BA84E8A" w:rsidR="006F022F" w:rsidRPr="00FB5EEA" w:rsidRDefault="00FA77C1" w:rsidP="00584627">
      <w:pPr>
        <w:numPr>
          <w:ilvl w:val="0"/>
          <w:numId w:val="7"/>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FB5EEA">
        <w:rPr>
          <w:rFonts w:asciiTheme="majorHAnsi" w:hAnsiTheme="majorHAnsi" w:cstheme="majorHAnsi"/>
          <w:sz w:val="24"/>
          <w:szCs w:val="24"/>
        </w:rPr>
        <w:t>w</w:t>
      </w:r>
      <w:r w:rsidRPr="00FB5EEA">
        <w:rPr>
          <w:rFonts w:asciiTheme="majorHAnsi" w:hAnsiTheme="majorHAnsi" w:cstheme="majorHAnsi"/>
          <w:sz w:val="24"/>
          <w:szCs w:val="24"/>
        </w:rPr>
        <w:t>ykonawców</w:t>
      </w:r>
      <w:r w:rsidR="003E70F3" w:rsidRPr="00FB5EEA">
        <w:rPr>
          <w:rFonts w:asciiTheme="majorHAnsi" w:hAnsiTheme="majorHAnsi" w:cstheme="majorHAnsi"/>
          <w:sz w:val="24"/>
          <w:szCs w:val="24"/>
        </w:rPr>
        <w:t>.</w:t>
      </w:r>
      <w:r w:rsidR="006C4CF7" w:rsidRPr="00FB5EEA">
        <w:rPr>
          <w:rFonts w:asciiTheme="majorHAnsi" w:hAnsiTheme="majorHAnsi" w:cstheme="majorHAnsi"/>
          <w:sz w:val="24"/>
          <w:szCs w:val="24"/>
        </w:rPr>
        <w:t xml:space="preserve"> </w:t>
      </w:r>
    </w:p>
    <w:p w14:paraId="6DCC048B" w14:textId="55FF30D2" w:rsidR="002C356E" w:rsidRPr="00FB5EEA" w:rsidRDefault="00FA77C1" w:rsidP="008B1664">
      <w:pPr>
        <w:spacing w:before="240" w:after="240" w:line="271" w:lineRule="auto"/>
        <w:jc w:val="both"/>
        <w:rPr>
          <w:rFonts w:asciiTheme="majorHAnsi" w:hAnsiTheme="majorHAnsi" w:cstheme="majorHAnsi"/>
        </w:rPr>
      </w:pPr>
      <w:r w:rsidRPr="00FB5EEA">
        <w:rPr>
          <w:rFonts w:asciiTheme="majorHAnsi" w:hAnsiTheme="majorHAnsi" w:cstheme="majorHAnsi"/>
          <w:sz w:val="32"/>
          <w:szCs w:val="32"/>
        </w:rPr>
        <w:t>VII. Termin wykonania zamówienia</w:t>
      </w:r>
    </w:p>
    <w:p w14:paraId="60A94959" w14:textId="330706B5" w:rsidR="00635891" w:rsidRPr="00FB5EEA" w:rsidRDefault="007D0917" w:rsidP="00C12204">
      <w:pPr>
        <w:spacing w:line="271" w:lineRule="auto"/>
        <w:ind w:right="57"/>
        <w:jc w:val="both"/>
        <w:rPr>
          <w:rFonts w:asciiTheme="majorHAnsi" w:hAnsiTheme="majorHAnsi" w:cstheme="majorHAnsi"/>
          <w:sz w:val="24"/>
          <w:szCs w:val="24"/>
          <w:lang w:eastAsia="ar-SA"/>
        </w:rPr>
      </w:pPr>
      <w:r w:rsidRPr="00FB5EEA">
        <w:rPr>
          <w:rFonts w:asciiTheme="majorHAnsi" w:hAnsiTheme="majorHAnsi" w:cstheme="majorHAnsi"/>
          <w:bCs/>
          <w:sz w:val="24"/>
          <w:szCs w:val="24"/>
          <w:lang w:eastAsia="ar-SA"/>
        </w:rPr>
        <w:t>Zamówienie będzie realizowane</w:t>
      </w:r>
      <w:r w:rsidR="00584627">
        <w:rPr>
          <w:rFonts w:asciiTheme="majorHAnsi" w:hAnsiTheme="majorHAnsi" w:cstheme="majorHAnsi"/>
          <w:bCs/>
          <w:sz w:val="24"/>
          <w:szCs w:val="24"/>
          <w:lang w:eastAsia="ar-SA"/>
        </w:rPr>
        <w:t xml:space="preserve"> sukcesywnie</w:t>
      </w:r>
      <w:r w:rsidRPr="00FB5EEA">
        <w:rPr>
          <w:rFonts w:asciiTheme="majorHAnsi" w:hAnsiTheme="majorHAnsi" w:cstheme="majorHAnsi"/>
          <w:bCs/>
          <w:sz w:val="24"/>
          <w:szCs w:val="24"/>
          <w:lang w:eastAsia="ar-SA"/>
        </w:rPr>
        <w:t xml:space="preserve"> przez okres </w:t>
      </w:r>
      <w:r w:rsidR="00584627">
        <w:rPr>
          <w:rFonts w:asciiTheme="majorHAnsi" w:hAnsiTheme="majorHAnsi" w:cstheme="majorHAnsi"/>
          <w:b/>
          <w:sz w:val="24"/>
          <w:szCs w:val="24"/>
          <w:lang w:eastAsia="ar-SA"/>
        </w:rPr>
        <w:t xml:space="preserve">12 </w:t>
      </w:r>
      <w:r w:rsidRPr="00FB5EEA">
        <w:rPr>
          <w:rFonts w:asciiTheme="majorHAnsi" w:hAnsiTheme="majorHAnsi" w:cstheme="majorHAnsi"/>
          <w:b/>
          <w:sz w:val="24"/>
          <w:szCs w:val="24"/>
          <w:lang w:eastAsia="ar-SA"/>
        </w:rPr>
        <w:t xml:space="preserve">miesięcy </w:t>
      </w:r>
      <w:r w:rsidR="00584627">
        <w:rPr>
          <w:rFonts w:asciiTheme="majorHAnsi" w:hAnsiTheme="majorHAnsi" w:cstheme="majorHAnsi"/>
          <w:b/>
          <w:sz w:val="24"/>
          <w:szCs w:val="24"/>
          <w:lang w:eastAsia="ar-SA"/>
        </w:rPr>
        <w:t>od dnia zawarcia umowy.</w:t>
      </w:r>
    </w:p>
    <w:p w14:paraId="471925E2" w14:textId="28E4B42D" w:rsidR="002C356E" w:rsidRPr="00FB5EEA" w:rsidRDefault="00FA77C1" w:rsidP="008B1664">
      <w:pPr>
        <w:pStyle w:val="Nagwek2"/>
        <w:tabs>
          <w:tab w:val="left" w:pos="0"/>
        </w:tabs>
        <w:spacing w:before="240" w:after="240"/>
        <w:rPr>
          <w:rFonts w:asciiTheme="majorHAnsi" w:hAnsiTheme="majorHAnsi" w:cstheme="majorHAnsi"/>
        </w:rPr>
      </w:pPr>
      <w:bookmarkStart w:id="16" w:name="_Toc147748990"/>
      <w:r w:rsidRPr="00FB5EEA">
        <w:rPr>
          <w:rFonts w:asciiTheme="majorHAnsi" w:hAnsiTheme="majorHAnsi" w:cstheme="majorHAnsi"/>
        </w:rPr>
        <w:t>VIII. Warunki udziału w postępowaniu</w:t>
      </w:r>
      <w:bookmarkEnd w:id="16"/>
    </w:p>
    <w:p w14:paraId="2ACF1E61" w14:textId="3277EFE0" w:rsidR="002C356E" w:rsidRPr="00FB5EEA" w:rsidRDefault="00FA77C1" w:rsidP="008B1664">
      <w:pPr>
        <w:numPr>
          <w:ilvl w:val="0"/>
          <w:numId w:val="14"/>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O udzielenie zamówienia mogą ubiegać się Wykonawcy, którzy nie podlegają wykluczeniu</w:t>
      </w:r>
      <w:r w:rsidR="00584627">
        <w:rPr>
          <w:rFonts w:asciiTheme="majorHAnsi" w:hAnsiTheme="majorHAnsi" w:cstheme="majorHAnsi"/>
          <w:sz w:val="24"/>
          <w:szCs w:val="24"/>
        </w:rPr>
        <w:t xml:space="preserve"> </w:t>
      </w:r>
      <w:r w:rsidRPr="00FB5EEA">
        <w:rPr>
          <w:rFonts w:asciiTheme="majorHAnsi" w:hAnsiTheme="majorHAnsi" w:cstheme="majorHAnsi"/>
          <w:sz w:val="24"/>
          <w:szCs w:val="24"/>
        </w:rPr>
        <w:t>na zasadach określonych w Rozdziale IX SWZ, oraz spełniają określone przez Zamawiającego warunki</w:t>
      </w:r>
      <w:r w:rsidRPr="00FB5EEA">
        <w:rPr>
          <w:rFonts w:asciiTheme="majorHAnsi" w:hAnsiTheme="majorHAnsi" w:cstheme="majorHAnsi"/>
          <w:b/>
          <w:sz w:val="24"/>
          <w:szCs w:val="24"/>
        </w:rPr>
        <w:t xml:space="preserve"> </w:t>
      </w:r>
      <w:r w:rsidRPr="00FB5EEA">
        <w:rPr>
          <w:rFonts w:asciiTheme="majorHAnsi" w:hAnsiTheme="majorHAnsi" w:cstheme="majorHAnsi"/>
          <w:sz w:val="24"/>
          <w:szCs w:val="24"/>
        </w:rPr>
        <w:t>udziału w postępowaniu.</w:t>
      </w:r>
    </w:p>
    <w:p w14:paraId="66CD2975" w14:textId="77777777" w:rsidR="002C356E" w:rsidRPr="00FB5EEA" w:rsidRDefault="00FA77C1" w:rsidP="008B1664">
      <w:pPr>
        <w:numPr>
          <w:ilvl w:val="0"/>
          <w:numId w:val="14"/>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O udzielenie zamówienia mogą ubiegać się Wykonawcy, którzy spełniają warunki dotyczące:</w:t>
      </w:r>
    </w:p>
    <w:p w14:paraId="67BC4C83" w14:textId="77777777" w:rsidR="002C356E" w:rsidRPr="00FB5EEA" w:rsidRDefault="0078397A" w:rsidP="008B1664">
      <w:pPr>
        <w:numPr>
          <w:ilvl w:val="0"/>
          <w:numId w:val="3"/>
        </w:numPr>
        <w:ind w:left="714" w:hanging="357"/>
        <w:jc w:val="both"/>
        <w:rPr>
          <w:rFonts w:asciiTheme="majorHAnsi" w:hAnsiTheme="majorHAnsi" w:cstheme="majorHAnsi"/>
          <w:sz w:val="24"/>
          <w:szCs w:val="24"/>
        </w:rPr>
      </w:pPr>
      <w:r w:rsidRPr="00FB5EEA">
        <w:rPr>
          <w:rFonts w:asciiTheme="majorHAnsi" w:hAnsiTheme="majorHAnsi" w:cstheme="majorHAnsi"/>
          <w:b/>
          <w:sz w:val="24"/>
          <w:szCs w:val="24"/>
        </w:rPr>
        <w:t>Z</w:t>
      </w:r>
      <w:r w:rsidR="00FA77C1" w:rsidRPr="00FB5EEA">
        <w:rPr>
          <w:rFonts w:asciiTheme="majorHAnsi" w:hAnsiTheme="majorHAnsi" w:cstheme="majorHAnsi"/>
          <w:b/>
          <w:sz w:val="24"/>
          <w:szCs w:val="24"/>
        </w:rPr>
        <w:t>dolności do występowania w obrocie gospodarczym:</w:t>
      </w:r>
    </w:p>
    <w:p w14:paraId="3DD023B8" w14:textId="77777777" w:rsidR="002970C1" w:rsidRPr="00FB5EEA" w:rsidRDefault="002970C1" w:rsidP="008B1664">
      <w:pPr>
        <w:ind w:left="714" w:right="23"/>
        <w:jc w:val="both"/>
        <w:rPr>
          <w:rFonts w:asciiTheme="majorHAnsi" w:hAnsiTheme="majorHAnsi" w:cstheme="majorHAnsi"/>
          <w:sz w:val="24"/>
          <w:szCs w:val="24"/>
        </w:rPr>
      </w:pPr>
      <w:bookmarkStart w:id="17" w:name="_Hlk83297521"/>
      <w:r w:rsidRPr="00FB5EEA">
        <w:rPr>
          <w:rFonts w:asciiTheme="majorHAnsi" w:hAnsiTheme="majorHAnsi" w:cstheme="majorHAnsi"/>
          <w:sz w:val="24"/>
          <w:szCs w:val="24"/>
        </w:rPr>
        <w:t>Zamawiający nie stawia warunku w powyższym zakresie</w:t>
      </w:r>
      <w:r w:rsidR="0078397A" w:rsidRPr="00FB5EEA">
        <w:rPr>
          <w:rFonts w:asciiTheme="majorHAnsi" w:hAnsiTheme="majorHAnsi" w:cstheme="majorHAnsi"/>
          <w:sz w:val="24"/>
          <w:szCs w:val="24"/>
        </w:rPr>
        <w:t>.</w:t>
      </w:r>
    </w:p>
    <w:bookmarkEnd w:id="17"/>
    <w:p w14:paraId="74F7136C" w14:textId="338C2E09" w:rsidR="002C356E" w:rsidRPr="00FB5EEA" w:rsidRDefault="0078397A" w:rsidP="008B1664">
      <w:pPr>
        <w:numPr>
          <w:ilvl w:val="0"/>
          <w:numId w:val="3"/>
        </w:numPr>
        <w:ind w:left="714" w:hanging="357"/>
        <w:jc w:val="both"/>
        <w:rPr>
          <w:rFonts w:asciiTheme="majorHAnsi" w:hAnsiTheme="majorHAnsi" w:cstheme="majorHAnsi"/>
          <w:sz w:val="24"/>
          <w:szCs w:val="24"/>
        </w:rPr>
      </w:pPr>
      <w:r w:rsidRPr="00FB5EEA">
        <w:rPr>
          <w:rFonts w:asciiTheme="majorHAnsi" w:hAnsiTheme="majorHAnsi" w:cstheme="majorHAnsi"/>
          <w:b/>
          <w:sz w:val="24"/>
          <w:szCs w:val="24"/>
        </w:rPr>
        <w:t>U</w:t>
      </w:r>
      <w:r w:rsidR="00FA77C1" w:rsidRPr="00FB5EEA">
        <w:rPr>
          <w:rFonts w:asciiTheme="majorHAnsi" w:hAnsiTheme="majorHAnsi" w:cstheme="majorHAnsi"/>
          <w:b/>
          <w:sz w:val="24"/>
          <w:szCs w:val="24"/>
        </w:rPr>
        <w:t>prawnień do prowadzenia określonej działalności gospodarczej lub zawodowej,</w:t>
      </w:r>
      <w:r w:rsidR="00932979" w:rsidRPr="00FB5EEA">
        <w:rPr>
          <w:rFonts w:asciiTheme="majorHAnsi" w:hAnsiTheme="majorHAnsi" w:cstheme="majorHAnsi"/>
          <w:b/>
          <w:sz w:val="24"/>
          <w:szCs w:val="24"/>
        </w:rPr>
        <w:t xml:space="preserve"> </w:t>
      </w:r>
      <w:r w:rsidR="00FA77C1" w:rsidRPr="00FB5EEA">
        <w:rPr>
          <w:rFonts w:asciiTheme="majorHAnsi" w:hAnsiTheme="majorHAnsi" w:cstheme="majorHAnsi"/>
          <w:b/>
          <w:sz w:val="24"/>
          <w:szCs w:val="24"/>
        </w:rPr>
        <w:t>o</w:t>
      </w:r>
      <w:r w:rsidR="007321D0" w:rsidRPr="00FB5EEA">
        <w:rPr>
          <w:rFonts w:asciiTheme="majorHAnsi" w:hAnsiTheme="majorHAnsi" w:cstheme="majorHAnsi"/>
          <w:b/>
          <w:sz w:val="24"/>
          <w:szCs w:val="24"/>
        </w:rPr>
        <w:t> </w:t>
      </w:r>
      <w:r w:rsidR="00FA77C1" w:rsidRPr="00FB5EEA">
        <w:rPr>
          <w:rFonts w:asciiTheme="majorHAnsi" w:hAnsiTheme="majorHAnsi" w:cstheme="majorHAnsi"/>
          <w:b/>
          <w:sz w:val="24"/>
          <w:szCs w:val="24"/>
        </w:rPr>
        <w:t>ile wynika to z odrębnych przepisów:</w:t>
      </w:r>
    </w:p>
    <w:p w14:paraId="3539DE2E" w14:textId="04097FAA" w:rsidR="003403FF" w:rsidRPr="00FB5EEA" w:rsidRDefault="00584627" w:rsidP="008B1664">
      <w:pPr>
        <w:suppressAutoHyphens/>
        <w:autoSpaceDE w:val="0"/>
        <w:ind w:left="714"/>
        <w:jc w:val="both"/>
        <w:rPr>
          <w:rFonts w:asciiTheme="majorHAnsi" w:hAnsiTheme="majorHAnsi" w:cstheme="majorHAnsi"/>
          <w:sz w:val="24"/>
          <w:szCs w:val="24"/>
          <w:lang w:eastAsia="ar-SA"/>
        </w:rPr>
      </w:pPr>
      <w:r w:rsidRPr="00584627">
        <w:rPr>
          <w:rFonts w:asciiTheme="majorHAnsi" w:hAnsiTheme="majorHAnsi" w:cstheme="majorHAnsi"/>
          <w:sz w:val="24"/>
          <w:szCs w:val="24"/>
          <w:lang w:eastAsia="ar-SA"/>
        </w:rPr>
        <w:t>Zamawiający uzna warunek za spełniony, jeżeli Wykonawca wykaże, że posiada aktualne zezwolenie na prowadzenie hurtowni farmaceutycznej lub aktualne zezwolenie na wytwarzanie (w przypadku producenta) lub import produktów leczniczych zgodnie z wymogami ustawy z dnia 6 września 2001 r. Prawo Farmaceutyczne (t.j. Dz. U. z 2022 r. poz. 2301</w:t>
      </w:r>
      <w:r w:rsidR="00384A14">
        <w:rPr>
          <w:rFonts w:asciiTheme="majorHAnsi" w:hAnsiTheme="majorHAnsi" w:cstheme="majorHAnsi"/>
          <w:sz w:val="24"/>
          <w:szCs w:val="24"/>
          <w:lang w:eastAsia="ar-SA"/>
        </w:rPr>
        <w:t>,</w:t>
      </w:r>
      <w:r w:rsidR="0021026C">
        <w:rPr>
          <w:rFonts w:asciiTheme="majorHAnsi" w:hAnsiTheme="majorHAnsi" w:cstheme="majorHAnsi"/>
          <w:sz w:val="24"/>
          <w:szCs w:val="24"/>
          <w:lang w:eastAsia="ar-SA"/>
        </w:rPr>
        <w:t xml:space="preserve"> z późn. zm.</w:t>
      </w:r>
      <w:r w:rsidRPr="00584627">
        <w:rPr>
          <w:rFonts w:asciiTheme="majorHAnsi" w:hAnsiTheme="majorHAnsi" w:cstheme="majorHAnsi"/>
          <w:sz w:val="24"/>
          <w:szCs w:val="24"/>
          <w:lang w:eastAsia="ar-SA"/>
        </w:rPr>
        <w:t>).</w:t>
      </w:r>
    </w:p>
    <w:p w14:paraId="1F6E40D9" w14:textId="59840750" w:rsidR="00932979" w:rsidRPr="00FB5EEA" w:rsidRDefault="00932979" w:rsidP="008B1664">
      <w:pPr>
        <w:numPr>
          <w:ilvl w:val="0"/>
          <w:numId w:val="3"/>
        </w:numPr>
        <w:ind w:left="714" w:hanging="357"/>
        <w:jc w:val="both"/>
        <w:rPr>
          <w:rFonts w:asciiTheme="majorHAnsi" w:hAnsiTheme="majorHAnsi" w:cstheme="majorHAnsi"/>
          <w:b/>
          <w:bCs/>
          <w:sz w:val="24"/>
          <w:szCs w:val="24"/>
        </w:rPr>
      </w:pPr>
      <w:r w:rsidRPr="00584627">
        <w:rPr>
          <w:rFonts w:asciiTheme="majorHAnsi" w:hAnsiTheme="majorHAnsi" w:cstheme="majorHAnsi"/>
          <w:b/>
          <w:sz w:val="24"/>
          <w:szCs w:val="24"/>
        </w:rPr>
        <w:t>Sytuacji</w:t>
      </w:r>
      <w:r w:rsidRPr="00FB5EEA">
        <w:rPr>
          <w:rFonts w:asciiTheme="majorHAnsi" w:hAnsiTheme="majorHAnsi" w:cstheme="majorHAnsi"/>
          <w:b/>
          <w:bCs/>
          <w:sz w:val="24"/>
          <w:szCs w:val="24"/>
        </w:rPr>
        <w:t xml:space="preserve"> ekonomicznej lub finansowej:</w:t>
      </w:r>
    </w:p>
    <w:p w14:paraId="2DD18320" w14:textId="77777777" w:rsidR="00E701A7" w:rsidRPr="00FB5EEA" w:rsidRDefault="00E701A7" w:rsidP="008B1664">
      <w:pPr>
        <w:ind w:right="23" w:firstLine="709"/>
        <w:jc w:val="both"/>
        <w:rPr>
          <w:rFonts w:asciiTheme="majorHAnsi" w:hAnsiTheme="majorHAnsi" w:cstheme="majorHAnsi"/>
          <w:sz w:val="24"/>
          <w:szCs w:val="24"/>
        </w:rPr>
      </w:pPr>
      <w:r w:rsidRPr="00FB5EEA">
        <w:rPr>
          <w:rFonts w:asciiTheme="majorHAnsi" w:hAnsiTheme="majorHAnsi" w:cstheme="majorHAnsi"/>
          <w:sz w:val="24"/>
          <w:szCs w:val="24"/>
        </w:rPr>
        <w:t>Zamawiający nie stawia warunku w powyższym zakresie.</w:t>
      </w:r>
    </w:p>
    <w:p w14:paraId="065B0135" w14:textId="77777777" w:rsidR="00932979" w:rsidRPr="00FB5EEA" w:rsidRDefault="00932979" w:rsidP="008B1664">
      <w:pPr>
        <w:numPr>
          <w:ilvl w:val="0"/>
          <w:numId w:val="3"/>
        </w:numPr>
        <w:ind w:left="714" w:hanging="357"/>
        <w:jc w:val="both"/>
        <w:rPr>
          <w:rFonts w:asciiTheme="majorHAnsi" w:hAnsiTheme="majorHAnsi" w:cstheme="majorHAnsi"/>
          <w:b/>
          <w:bCs/>
          <w:sz w:val="24"/>
          <w:szCs w:val="24"/>
        </w:rPr>
      </w:pPr>
      <w:r w:rsidRPr="00584627">
        <w:rPr>
          <w:rFonts w:asciiTheme="majorHAnsi" w:hAnsiTheme="majorHAnsi" w:cstheme="majorHAnsi"/>
          <w:b/>
          <w:sz w:val="24"/>
          <w:szCs w:val="24"/>
        </w:rPr>
        <w:t>Zdolności</w:t>
      </w:r>
      <w:r w:rsidRPr="00FB5EEA">
        <w:rPr>
          <w:rFonts w:asciiTheme="majorHAnsi" w:hAnsiTheme="majorHAnsi" w:cstheme="majorHAnsi"/>
          <w:b/>
          <w:bCs/>
          <w:sz w:val="24"/>
          <w:szCs w:val="24"/>
        </w:rPr>
        <w:t xml:space="preserve"> technicznej lub zawodowej:</w:t>
      </w:r>
    </w:p>
    <w:p w14:paraId="4F66E85E" w14:textId="64238893" w:rsidR="00E701A7" w:rsidRPr="00FB5EEA" w:rsidRDefault="00E701A7" w:rsidP="008B1664">
      <w:pPr>
        <w:ind w:right="23" w:firstLine="709"/>
        <w:jc w:val="both"/>
        <w:rPr>
          <w:rFonts w:asciiTheme="majorHAnsi" w:hAnsiTheme="majorHAnsi" w:cstheme="majorHAnsi"/>
          <w:sz w:val="24"/>
          <w:szCs w:val="24"/>
        </w:rPr>
      </w:pPr>
      <w:r w:rsidRPr="00FB5EEA">
        <w:rPr>
          <w:rFonts w:asciiTheme="majorHAnsi" w:hAnsiTheme="majorHAnsi" w:cstheme="majorHAnsi"/>
          <w:sz w:val="24"/>
          <w:szCs w:val="24"/>
        </w:rPr>
        <w:t>Zamawiający nie stawia warunku w powyższym zakresie.</w:t>
      </w:r>
    </w:p>
    <w:p w14:paraId="5C63EA30" w14:textId="41C4B499" w:rsidR="00B94BAF" w:rsidRPr="00FB5EEA" w:rsidRDefault="00B94BAF" w:rsidP="008B1664">
      <w:pPr>
        <w:numPr>
          <w:ilvl w:val="0"/>
          <w:numId w:val="14"/>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przypadku </w:t>
      </w:r>
      <w:r w:rsidR="00BD3CC0">
        <w:rPr>
          <w:rFonts w:asciiTheme="majorHAnsi" w:hAnsiTheme="majorHAnsi" w:cstheme="majorHAnsi"/>
          <w:sz w:val="24"/>
          <w:szCs w:val="24"/>
        </w:rPr>
        <w:t>W</w:t>
      </w:r>
      <w:r w:rsidRPr="00FB5EEA">
        <w:rPr>
          <w:rFonts w:asciiTheme="majorHAnsi" w:hAnsiTheme="majorHAnsi" w:cstheme="majorHAnsi"/>
          <w:b/>
          <w:bCs/>
          <w:sz w:val="24"/>
          <w:szCs w:val="24"/>
        </w:rPr>
        <w:t>ykonawców wspólnie ubiegających się o udzielenie zamówienia</w:t>
      </w:r>
      <w:r w:rsidRPr="00FB5EEA">
        <w:rPr>
          <w:rFonts w:asciiTheme="majorHAnsi" w:hAnsiTheme="majorHAnsi" w:cstheme="majorHAnsi"/>
          <w:sz w:val="24"/>
          <w:szCs w:val="24"/>
        </w:rPr>
        <w:t xml:space="preserve"> warunek, o którym mowa w Rozdziale VIII ust. 2 pkt 2 niniejszej SWZ zostanie spełniony wyłącznie, jeżeli </w:t>
      </w:r>
      <w:r w:rsidR="00393F62" w:rsidRPr="00FB5EEA">
        <w:rPr>
          <w:rFonts w:asciiTheme="majorHAnsi" w:hAnsiTheme="majorHAnsi" w:cstheme="majorHAnsi"/>
          <w:sz w:val="24"/>
          <w:szCs w:val="24"/>
        </w:rPr>
        <w:t xml:space="preserve">co najmniej </w:t>
      </w:r>
      <w:r w:rsidRPr="00FB5EEA">
        <w:rPr>
          <w:rFonts w:asciiTheme="majorHAnsi" w:hAnsiTheme="majorHAnsi" w:cstheme="majorHAnsi"/>
          <w:sz w:val="24"/>
          <w:szCs w:val="24"/>
        </w:rPr>
        <w:t>jeden z Wykonawców spełni warunek samodzielnie.</w:t>
      </w:r>
    </w:p>
    <w:p w14:paraId="001C0BB5" w14:textId="541E2EA7" w:rsidR="00B94BAF" w:rsidRPr="00FB5EEA" w:rsidRDefault="00B94BAF" w:rsidP="00584627">
      <w:pPr>
        <w:numPr>
          <w:ilvl w:val="0"/>
          <w:numId w:val="1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Wykonawcy wspólnie ubiegający się o udzielenie zamówienia dołączają do oferty oświadczenie, z którego wynika, które usługi będzie wykonywał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ykonawca </w:t>
      </w:r>
      <w:r w:rsidR="00BD3CC0">
        <w:rPr>
          <w:rFonts w:asciiTheme="majorHAnsi" w:hAnsiTheme="majorHAnsi" w:cstheme="majorHAnsi"/>
          <w:sz w:val="24"/>
          <w:szCs w:val="24"/>
        </w:rPr>
        <w:br/>
      </w:r>
      <w:r w:rsidRPr="00FB5EEA">
        <w:rPr>
          <w:rFonts w:asciiTheme="majorHAnsi" w:hAnsiTheme="majorHAnsi" w:cstheme="majorHAnsi"/>
          <w:sz w:val="24"/>
          <w:szCs w:val="24"/>
        </w:rPr>
        <w:lastRenderedPageBreak/>
        <w:t xml:space="preserve">w odniesieniu do warunków, które zostały opisane w ust. 2 - zgodnie z </w:t>
      </w:r>
      <w:r w:rsidRPr="00FB5EEA">
        <w:rPr>
          <w:rFonts w:asciiTheme="majorHAnsi" w:hAnsiTheme="majorHAnsi" w:cstheme="majorHAnsi"/>
          <w:b/>
          <w:sz w:val="24"/>
          <w:szCs w:val="24"/>
        </w:rPr>
        <w:t>Załącznikiem nr 3 do SWZ</w:t>
      </w:r>
      <w:r w:rsidRPr="00FB5EEA">
        <w:rPr>
          <w:rFonts w:asciiTheme="majorHAnsi" w:hAnsiTheme="majorHAnsi" w:cstheme="majorHAnsi"/>
          <w:sz w:val="24"/>
          <w:szCs w:val="24"/>
        </w:rPr>
        <w:t xml:space="preserve">. </w:t>
      </w:r>
    </w:p>
    <w:p w14:paraId="4EF9DCA5" w14:textId="2186C1E1" w:rsidR="00B94BAF" w:rsidRPr="00FB5EEA" w:rsidRDefault="00B94BAF" w:rsidP="00584627">
      <w:pPr>
        <w:numPr>
          <w:ilvl w:val="0"/>
          <w:numId w:val="1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może na każdym etapie postępowania, uznać, że Wykonawca nie posiada wymaganych zdolności, jeżeli posiadanie przez </w:t>
      </w:r>
      <w:r w:rsidR="00BD3CC0">
        <w:rPr>
          <w:rFonts w:asciiTheme="majorHAnsi" w:hAnsiTheme="majorHAnsi" w:cstheme="majorHAnsi"/>
          <w:sz w:val="24"/>
          <w:szCs w:val="24"/>
        </w:rPr>
        <w:t>W</w:t>
      </w:r>
      <w:r w:rsidRPr="00FB5EEA">
        <w:rPr>
          <w:rFonts w:asciiTheme="majorHAnsi" w:hAnsiTheme="majorHAnsi" w:cstheme="majorHAnsi"/>
          <w:sz w:val="24"/>
          <w:szCs w:val="24"/>
        </w:rPr>
        <w:t>ykonawcę sprzecznych interesów, w</w:t>
      </w:r>
      <w:r w:rsidR="00E70D5B" w:rsidRPr="00FB5EEA">
        <w:rPr>
          <w:rFonts w:asciiTheme="majorHAnsi" w:hAnsiTheme="majorHAnsi" w:cstheme="majorHAnsi"/>
          <w:sz w:val="24"/>
          <w:szCs w:val="24"/>
        </w:rPr>
        <w:t> </w:t>
      </w:r>
      <w:r w:rsidRPr="00FB5EEA">
        <w:rPr>
          <w:rFonts w:asciiTheme="majorHAnsi" w:hAnsiTheme="majorHAnsi" w:cstheme="majorHAnsi"/>
          <w:sz w:val="24"/>
          <w:szCs w:val="24"/>
        </w:rPr>
        <w:t xml:space="preserve">szczególności zaangażowanie zasobów technicznych lub zawodowych wykonawcy </w:t>
      </w:r>
      <w:r w:rsidR="00BD3CC0">
        <w:rPr>
          <w:rFonts w:asciiTheme="majorHAnsi" w:hAnsiTheme="majorHAnsi" w:cstheme="majorHAnsi"/>
          <w:sz w:val="24"/>
          <w:szCs w:val="24"/>
        </w:rPr>
        <w:br/>
      </w:r>
      <w:r w:rsidRPr="00FB5EEA">
        <w:rPr>
          <w:rFonts w:asciiTheme="majorHAnsi" w:hAnsiTheme="majorHAnsi" w:cstheme="majorHAnsi"/>
          <w:sz w:val="24"/>
          <w:szCs w:val="24"/>
        </w:rPr>
        <w:t xml:space="preserve">w inne przedsięwzięcia gospodarcze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ykonawcy może mieć negatywny wpływ na realizację zamówienia. </w:t>
      </w:r>
    </w:p>
    <w:p w14:paraId="6FB4E31B" w14:textId="5DBE40ED" w:rsidR="002C356E" w:rsidRPr="00FB5EEA" w:rsidRDefault="00FA77C1" w:rsidP="008B1664">
      <w:pPr>
        <w:pStyle w:val="Nagwek2"/>
        <w:spacing w:before="240" w:after="240" w:line="264" w:lineRule="auto"/>
        <w:rPr>
          <w:rFonts w:asciiTheme="majorHAnsi" w:hAnsiTheme="majorHAnsi" w:cstheme="majorHAnsi"/>
        </w:rPr>
      </w:pPr>
      <w:bookmarkStart w:id="18" w:name="_Toc147748991"/>
      <w:r w:rsidRPr="00FB5EEA">
        <w:rPr>
          <w:rFonts w:asciiTheme="majorHAnsi" w:hAnsiTheme="majorHAnsi" w:cstheme="majorHAnsi"/>
        </w:rPr>
        <w:t>IX. Podstawy wykluczenia z postępowania</w:t>
      </w:r>
      <w:bookmarkEnd w:id="18"/>
    </w:p>
    <w:p w14:paraId="6186BAAB" w14:textId="77777777" w:rsidR="00FA74CF" w:rsidRPr="00FB5EEA" w:rsidRDefault="00FA74CF" w:rsidP="00841CC7">
      <w:pPr>
        <w:numPr>
          <w:ilvl w:val="0"/>
          <w:numId w:val="1"/>
        </w:numPr>
        <w:spacing w:line="271" w:lineRule="auto"/>
        <w:ind w:left="357" w:hanging="357"/>
        <w:jc w:val="both"/>
        <w:rPr>
          <w:rFonts w:asciiTheme="majorHAnsi" w:hAnsiTheme="majorHAnsi" w:cstheme="majorHAnsi"/>
          <w:b/>
          <w:bCs/>
          <w:sz w:val="24"/>
          <w:szCs w:val="24"/>
        </w:rPr>
      </w:pPr>
      <w:r w:rsidRPr="00FB5EEA">
        <w:rPr>
          <w:rFonts w:asciiTheme="majorHAnsi" w:hAnsiTheme="majorHAnsi" w:cstheme="majorHAnsi"/>
          <w:sz w:val="24"/>
          <w:szCs w:val="24"/>
        </w:rPr>
        <w:t>Z postępowania o udzielenie zamówienia wyklucza się Wykonawców, w stosunku do których zachodzi którakolwiek z okoliczności wskazanych</w:t>
      </w:r>
      <w:r w:rsidRPr="00FB5EEA">
        <w:rPr>
          <w:rFonts w:asciiTheme="majorHAnsi" w:hAnsiTheme="majorHAnsi" w:cstheme="majorHAnsi"/>
          <w:b/>
          <w:bCs/>
          <w:sz w:val="24"/>
          <w:szCs w:val="24"/>
        </w:rPr>
        <w:t xml:space="preserve"> w art. 108 ust. 1 PZP przewidującego wykluczenie Wykonawcy:</w:t>
      </w:r>
    </w:p>
    <w:p w14:paraId="08B428D0" w14:textId="77777777" w:rsidR="00FA74CF" w:rsidRPr="00FB5EEA" w:rsidRDefault="00FA74CF" w:rsidP="00841CC7">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będącego osobą fizyczną, którego prawomocnie skazano za przestępstwo:</w:t>
      </w:r>
    </w:p>
    <w:p w14:paraId="028E5C41" w14:textId="77777777"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2A75CEEE" w14:textId="77777777"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handlu ludźmi, o którym mowa w art. 189a Kodeksu karnego;</w:t>
      </w:r>
    </w:p>
    <w:p w14:paraId="0490457A" w14:textId="1DCB480A"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o którym mowa w art. 228-230a, art. 250a Kodeksu karnego, w art. 46-48 ustawy </w:t>
      </w:r>
      <w:r w:rsidR="004832BE">
        <w:rPr>
          <w:rFonts w:asciiTheme="majorHAnsi" w:hAnsiTheme="majorHAnsi" w:cstheme="majorHAnsi"/>
          <w:sz w:val="24"/>
          <w:szCs w:val="24"/>
        </w:rPr>
        <w:br/>
      </w:r>
      <w:r w:rsidRPr="00FB5EEA">
        <w:rPr>
          <w:rFonts w:asciiTheme="majorHAnsi" w:hAnsiTheme="majorHAnsi" w:cstheme="majorHAnsi"/>
          <w:sz w:val="24"/>
          <w:szCs w:val="24"/>
        </w:rPr>
        <w:t xml:space="preserve">z dnia 25 czerwca </w:t>
      </w:r>
      <w:r w:rsidR="00841CC7">
        <w:rPr>
          <w:rFonts w:asciiTheme="majorHAnsi" w:hAnsiTheme="majorHAnsi" w:cstheme="majorHAnsi"/>
          <w:sz w:val="24"/>
          <w:szCs w:val="24"/>
        </w:rPr>
        <w:t>2010 r. o sporcie (Dz. U. z 2022</w:t>
      </w:r>
      <w:r w:rsidRPr="00FB5EEA">
        <w:rPr>
          <w:rFonts w:asciiTheme="majorHAnsi" w:hAnsiTheme="majorHAnsi" w:cstheme="majorHAnsi"/>
          <w:sz w:val="24"/>
          <w:szCs w:val="24"/>
        </w:rPr>
        <w:t xml:space="preserve"> r. poz. </w:t>
      </w:r>
      <w:r w:rsidR="00841CC7">
        <w:rPr>
          <w:rFonts w:asciiTheme="majorHAnsi" w:hAnsiTheme="majorHAnsi" w:cstheme="majorHAnsi"/>
          <w:sz w:val="24"/>
          <w:szCs w:val="24"/>
        </w:rPr>
        <w:t>1599 i 2185</w:t>
      </w:r>
      <w:r w:rsidRPr="00FB5EEA">
        <w:rPr>
          <w:rFonts w:asciiTheme="majorHAnsi" w:hAnsiTheme="majorHAnsi" w:cstheme="majorHAnsi"/>
          <w:sz w:val="24"/>
          <w:szCs w:val="24"/>
        </w:rPr>
        <w:t xml:space="preserve">) lub w art. 54 ust. 1-4 ustawy z dnia 12 maja 2011 r. o refundacji leków, środków spożywczych specjalnego przeznaczenia żywieniowego oraz wyrobów medycznych (Dz. U. </w:t>
      </w:r>
      <w:r w:rsidR="00841CC7">
        <w:rPr>
          <w:rFonts w:asciiTheme="majorHAnsi" w:hAnsiTheme="majorHAnsi" w:cstheme="majorHAnsi"/>
          <w:sz w:val="24"/>
          <w:szCs w:val="24"/>
        </w:rPr>
        <w:br/>
      </w:r>
      <w:r w:rsidRPr="00FB5EEA">
        <w:rPr>
          <w:rFonts w:asciiTheme="majorHAnsi" w:hAnsiTheme="majorHAnsi" w:cstheme="majorHAnsi"/>
          <w:sz w:val="24"/>
          <w:szCs w:val="24"/>
        </w:rPr>
        <w:t xml:space="preserve">z </w:t>
      </w:r>
      <w:r w:rsidR="00841CC7">
        <w:rPr>
          <w:rFonts w:asciiTheme="majorHAnsi" w:hAnsiTheme="majorHAnsi" w:cstheme="majorHAnsi"/>
          <w:sz w:val="24"/>
          <w:szCs w:val="24"/>
        </w:rPr>
        <w:t>2023 r. poz. 826</w:t>
      </w:r>
      <w:r w:rsidRPr="00FB5EEA">
        <w:rPr>
          <w:rFonts w:asciiTheme="majorHAnsi" w:hAnsiTheme="majorHAnsi" w:cstheme="majorHAnsi"/>
          <w:sz w:val="24"/>
          <w:szCs w:val="24"/>
        </w:rPr>
        <w:t>);</w:t>
      </w:r>
    </w:p>
    <w:p w14:paraId="2DC6089A" w14:textId="77777777"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44C707" w14:textId="77777777"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o charakterze terrorystycznym, o którym mowa w art. 115 § 20 Kodeksu karnego, lub mające na celu popełnienie tego przestępstwa;</w:t>
      </w:r>
    </w:p>
    <w:p w14:paraId="66940B2B" w14:textId="7DA915D4"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pracy małoletnich cudzoziemców powierzenia wykonywania pracy małoletniemu cudzoziemcowi, o którym mowa w art. 9 ust. 2 ustawy z dnia 15 czerwca 2012 r. </w:t>
      </w:r>
      <w:r w:rsidR="00841CC7">
        <w:rPr>
          <w:rFonts w:asciiTheme="majorHAnsi" w:hAnsiTheme="majorHAnsi" w:cstheme="majorHAnsi"/>
          <w:sz w:val="24"/>
          <w:szCs w:val="24"/>
        </w:rPr>
        <w:br/>
      </w:r>
      <w:r w:rsidRPr="00FB5EEA">
        <w:rPr>
          <w:rFonts w:asciiTheme="majorHAnsi" w:hAnsiTheme="majorHAnsi" w:cstheme="majorHAnsi"/>
          <w:sz w:val="24"/>
          <w:szCs w:val="24"/>
        </w:rPr>
        <w:t>o skutkach powierzania wykonywania pracy cudzoziemcom przebywającym wbrew przepisom na terytorium Rzeczypospolitej Polskiej (t.j. Dz. U. z 2021 r. poz. 1745);</w:t>
      </w:r>
    </w:p>
    <w:p w14:paraId="587D503A" w14:textId="77777777"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7BB894" w14:textId="77777777" w:rsidR="00FA74CF" w:rsidRPr="00FB5EEA" w:rsidRDefault="00FA74CF" w:rsidP="00841CC7">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o którym mowa w art. 9 ust. 1 i 3 lub art. 10 ustawy z dnia 15 czerwca 2012 r. </w:t>
      </w:r>
      <w:r w:rsidRPr="00FB5EEA">
        <w:rPr>
          <w:rFonts w:asciiTheme="majorHAnsi" w:hAnsiTheme="majorHAnsi" w:cstheme="majorHAnsi"/>
          <w:sz w:val="24"/>
          <w:szCs w:val="24"/>
        </w:rPr>
        <w:br/>
        <w:t>o skutkach powierzania wykonywania pracy cudzoziemcom przebywającym wbrew przepisom na terytorium Rzeczypospolitej Polskiej</w:t>
      </w:r>
    </w:p>
    <w:p w14:paraId="5764FB1A" w14:textId="77777777" w:rsidR="00FA74CF" w:rsidRPr="00FB5EEA" w:rsidRDefault="00FA74CF" w:rsidP="00FA74CF">
      <w:pPr>
        <w:autoSpaceDE w:val="0"/>
        <w:autoSpaceDN w:val="0"/>
        <w:adjustRightInd w:val="0"/>
        <w:spacing w:line="271" w:lineRule="auto"/>
        <w:ind w:left="709"/>
        <w:jc w:val="both"/>
        <w:rPr>
          <w:rFonts w:asciiTheme="majorHAnsi" w:hAnsiTheme="majorHAnsi" w:cstheme="majorHAnsi"/>
          <w:sz w:val="24"/>
          <w:szCs w:val="24"/>
        </w:rPr>
      </w:pPr>
      <w:r w:rsidRPr="00FB5EEA">
        <w:rPr>
          <w:rFonts w:asciiTheme="majorHAnsi" w:hAnsiTheme="majorHAnsi" w:cstheme="majorHAnsi"/>
          <w:sz w:val="24"/>
          <w:szCs w:val="24"/>
        </w:rPr>
        <w:t>– lub za odpowiedni czyn zabroniony określony w przepisach prawa obcego;</w:t>
      </w:r>
    </w:p>
    <w:p w14:paraId="5801FF84" w14:textId="77777777" w:rsidR="00FA74CF" w:rsidRPr="00FB5EEA"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B45A72" w14:textId="77777777" w:rsidR="00FA74CF" w:rsidRPr="00FB5EEA"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4FEAC0B" w14:textId="77777777" w:rsidR="00FA74CF" w:rsidRPr="00FB5EEA"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wobec którego prawomocnie orzeczono zakaz ubiegania się o zamówienia publiczne;</w:t>
      </w:r>
    </w:p>
    <w:p w14:paraId="591AF9A9" w14:textId="28D3E1BC" w:rsidR="00FA74CF" w:rsidRPr="00FB5EEA"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8B1664">
        <w:rPr>
          <w:rFonts w:asciiTheme="majorHAnsi" w:hAnsiTheme="majorHAnsi" w:cstheme="majorHAnsi"/>
          <w:sz w:val="24"/>
          <w:szCs w:val="24"/>
        </w:rPr>
        <w:br/>
      </w:r>
      <w:r w:rsidRPr="00FB5EEA">
        <w:rPr>
          <w:rFonts w:asciiTheme="majorHAnsi" w:hAnsiTheme="majorHAnsi" w:cstheme="majorHAnsi"/>
          <w:sz w:val="24"/>
          <w:szCs w:val="24"/>
        </w:rPr>
        <w:t>w rozumieniu ustawy z dnia 16 lutego 2007 r. o ochronie konkurencji i konsumentów, złożyli odrębne oferty, oferty częściowe, chyba że wykażą, że przygotowali te oferty lub wnioski niezależnie od siebie;</w:t>
      </w:r>
    </w:p>
    <w:p w14:paraId="7AE8B629" w14:textId="77777777" w:rsidR="00FA74CF" w:rsidRPr="00FB5EEA"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FB5EEA">
        <w:rPr>
          <w:rFonts w:asciiTheme="majorHAnsi" w:hAnsiTheme="majorHAnsi"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3040E6" w14:textId="660CB831" w:rsidR="00FA74CF" w:rsidRPr="00841CC7" w:rsidRDefault="00FA74CF" w:rsidP="00841CC7">
      <w:pPr>
        <w:numPr>
          <w:ilvl w:val="0"/>
          <w:numId w:val="1"/>
        </w:numPr>
        <w:spacing w:line="271" w:lineRule="auto"/>
        <w:ind w:left="357" w:hanging="357"/>
        <w:jc w:val="both"/>
        <w:rPr>
          <w:rFonts w:asciiTheme="majorHAnsi" w:hAnsiTheme="majorHAnsi" w:cstheme="majorHAnsi"/>
          <w:sz w:val="24"/>
          <w:szCs w:val="24"/>
        </w:rPr>
      </w:pPr>
      <w:r w:rsidRPr="00841CC7">
        <w:rPr>
          <w:rFonts w:asciiTheme="majorHAnsi" w:hAnsiTheme="majorHAnsi" w:cstheme="majorHAnsi"/>
          <w:b/>
          <w:bCs/>
          <w:sz w:val="24"/>
          <w:szCs w:val="24"/>
        </w:rPr>
        <w:t>Zamawiający przewiduje fakultatywne przesłanki wykluczenia o których mowa w art. 109 ust. 1 pkt. 4 PZP, tj.:</w:t>
      </w:r>
      <w:r w:rsidR="00841CC7" w:rsidRPr="00841CC7">
        <w:rPr>
          <w:rFonts w:asciiTheme="majorHAnsi" w:hAnsiTheme="majorHAnsi" w:cstheme="majorHAnsi"/>
          <w:b/>
          <w:bCs/>
          <w:sz w:val="24"/>
          <w:szCs w:val="24"/>
        </w:rPr>
        <w:t xml:space="preserve"> </w:t>
      </w:r>
      <w:r w:rsidRPr="00841CC7">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369CB5" w14:textId="0014C1EB" w:rsidR="00FA74CF" w:rsidRPr="00FB5EEA" w:rsidRDefault="00FA74CF" w:rsidP="00841CC7">
      <w:pPr>
        <w:numPr>
          <w:ilvl w:val="0"/>
          <w:numId w:val="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Wykonawca może zostać wykluczony przez </w:t>
      </w:r>
      <w:r w:rsidR="00410A96">
        <w:rPr>
          <w:rFonts w:asciiTheme="majorHAnsi" w:hAnsiTheme="majorHAnsi" w:cstheme="majorHAnsi"/>
          <w:sz w:val="24"/>
          <w:szCs w:val="24"/>
        </w:rPr>
        <w:t>Z</w:t>
      </w:r>
      <w:r w:rsidRPr="00FB5EEA">
        <w:rPr>
          <w:rFonts w:asciiTheme="majorHAnsi" w:hAnsiTheme="majorHAnsi" w:cstheme="majorHAnsi"/>
          <w:sz w:val="24"/>
          <w:szCs w:val="24"/>
        </w:rPr>
        <w:t>amawiającego na każdym etapie postępowania o udzielenie zamówienia.</w:t>
      </w:r>
    </w:p>
    <w:p w14:paraId="7A26ADD5" w14:textId="2873CB81" w:rsidR="00FA74CF" w:rsidRPr="00FB5EEA" w:rsidRDefault="00FA74CF" w:rsidP="00841CC7">
      <w:pPr>
        <w:numPr>
          <w:ilvl w:val="0"/>
          <w:numId w:val="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Wykonawca nie podlega wykluczeniu w okolicznościach określonych w ust. 1 pkt 1, 2 i</w:t>
      </w:r>
      <w:r w:rsidR="00410A96">
        <w:rPr>
          <w:rFonts w:asciiTheme="majorHAnsi" w:hAnsiTheme="majorHAnsi" w:cstheme="majorHAnsi"/>
          <w:sz w:val="24"/>
          <w:szCs w:val="24"/>
        </w:rPr>
        <w:t xml:space="preserve"> 5 lub ust. 2, jeżeli udowodni Z</w:t>
      </w:r>
      <w:r w:rsidRPr="00FB5EEA">
        <w:rPr>
          <w:rFonts w:asciiTheme="majorHAnsi" w:hAnsiTheme="majorHAnsi" w:cstheme="majorHAnsi"/>
          <w:sz w:val="24"/>
          <w:szCs w:val="24"/>
        </w:rPr>
        <w:t>amawiającemu, że spełnił łącznie następujące przesłanki:</w:t>
      </w:r>
    </w:p>
    <w:p w14:paraId="38E7BBBE" w14:textId="69C06E1C" w:rsidR="00FA74CF" w:rsidRPr="00FB5EEA" w:rsidRDefault="00FA74CF" w:rsidP="00FA74CF">
      <w:pPr>
        <w:numPr>
          <w:ilvl w:val="0"/>
          <w:numId w:val="29"/>
        </w:numPr>
        <w:autoSpaceDE w:val="0"/>
        <w:autoSpaceDN w:val="0"/>
        <w:adjustRightInd w:val="0"/>
        <w:spacing w:line="271" w:lineRule="auto"/>
        <w:jc w:val="both"/>
        <w:rPr>
          <w:rFonts w:asciiTheme="majorHAnsi" w:hAnsiTheme="majorHAnsi" w:cstheme="majorHAnsi"/>
          <w:sz w:val="24"/>
          <w:szCs w:val="24"/>
        </w:rPr>
      </w:pPr>
      <w:r w:rsidRPr="00FB5EEA">
        <w:rPr>
          <w:rFonts w:asciiTheme="majorHAnsi" w:hAnsiTheme="majorHAnsi" w:cstheme="majorHAnsi"/>
          <w:sz w:val="24"/>
          <w:szCs w:val="24"/>
        </w:rPr>
        <w:t xml:space="preserve">naprawił lub zobowiązał się do naprawienia szkody wyrządzonej przestępstwem, wykroczeniem lub swoim nieprawidłowym postępowaniem, w tym poprzez zadośćuczynienie pieniężne; wyczerpująco wyjaśnił fakty i okoliczności związane </w:t>
      </w:r>
      <w:r w:rsidR="008B1664">
        <w:rPr>
          <w:rFonts w:asciiTheme="majorHAnsi" w:hAnsiTheme="majorHAnsi" w:cstheme="majorHAnsi"/>
          <w:sz w:val="24"/>
          <w:szCs w:val="24"/>
        </w:rPr>
        <w:br/>
      </w:r>
      <w:r w:rsidRPr="00FB5EEA">
        <w:rPr>
          <w:rFonts w:asciiTheme="majorHAnsi" w:hAnsiTheme="majorHAnsi" w:cstheme="majorHAnsi"/>
          <w:sz w:val="24"/>
          <w:szCs w:val="24"/>
        </w:rPr>
        <w:t xml:space="preserve">z przestępstwem, wykroczeniem lub swoim nieprawidłowym postępowaniem oraz spowodowanymi przez nie szkodami, aktywnie współpracując odpowiednio </w:t>
      </w:r>
      <w:r w:rsidR="008B1664">
        <w:rPr>
          <w:rFonts w:asciiTheme="majorHAnsi" w:hAnsiTheme="majorHAnsi" w:cstheme="majorHAnsi"/>
          <w:sz w:val="24"/>
          <w:szCs w:val="24"/>
        </w:rPr>
        <w:br/>
      </w:r>
      <w:r w:rsidRPr="00FB5EEA">
        <w:rPr>
          <w:rFonts w:asciiTheme="majorHAnsi" w:hAnsiTheme="majorHAnsi" w:cstheme="majorHAnsi"/>
          <w:sz w:val="24"/>
          <w:szCs w:val="24"/>
        </w:rPr>
        <w:t>z właściwymi organami, w tym organami ścigania, lub zamawiającym;</w:t>
      </w:r>
    </w:p>
    <w:p w14:paraId="2D1A2923" w14:textId="77777777" w:rsidR="00FA74CF" w:rsidRPr="00FB5EEA" w:rsidRDefault="00FA74CF" w:rsidP="00FA74CF">
      <w:pPr>
        <w:numPr>
          <w:ilvl w:val="0"/>
          <w:numId w:val="29"/>
        </w:numPr>
        <w:autoSpaceDE w:val="0"/>
        <w:autoSpaceDN w:val="0"/>
        <w:adjustRightInd w:val="0"/>
        <w:spacing w:line="271" w:lineRule="auto"/>
        <w:jc w:val="both"/>
        <w:rPr>
          <w:rFonts w:asciiTheme="majorHAnsi" w:hAnsiTheme="majorHAnsi" w:cstheme="majorHAnsi"/>
          <w:sz w:val="24"/>
          <w:szCs w:val="24"/>
        </w:rPr>
      </w:pPr>
      <w:r w:rsidRPr="00FB5EEA">
        <w:rPr>
          <w:rFonts w:asciiTheme="majorHAnsi" w:hAnsiTheme="majorHAnsi" w:cstheme="majorHAnsi"/>
          <w:sz w:val="24"/>
          <w:szCs w:val="24"/>
        </w:rPr>
        <w:t>podjął konkretne środki techniczne, organizacyjne i kadrowe, odpowiednie dla zapobiegania dalszym przestępstwom, wykroczeniom lub nieprawidłowemu postępowaniu, w szczególności:</w:t>
      </w:r>
    </w:p>
    <w:p w14:paraId="5FA8F7A2" w14:textId="77777777" w:rsidR="00FA74CF" w:rsidRPr="00FB5EEA" w:rsidRDefault="00FA74CF" w:rsidP="00841CC7">
      <w:pPr>
        <w:numPr>
          <w:ilvl w:val="0"/>
          <w:numId w:val="30"/>
        </w:numPr>
        <w:autoSpaceDE w:val="0"/>
        <w:autoSpaceDN w:val="0"/>
        <w:adjustRightInd w:val="0"/>
        <w:spacing w:line="271" w:lineRule="auto"/>
        <w:ind w:left="1100" w:hanging="386"/>
        <w:jc w:val="both"/>
        <w:rPr>
          <w:rFonts w:asciiTheme="majorHAnsi" w:hAnsiTheme="majorHAnsi" w:cstheme="majorHAnsi"/>
          <w:sz w:val="24"/>
          <w:szCs w:val="24"/>
        </w:rPr>
      </w:pPr>
      <w:r w:rsidRPr="00FB5EEA">
        <w:rPr>
          <w:rFonts w:asciiTheme="majorHAnsi" w:hAnsiTheme="majorHAnsi" w:cstheme="majorHAnsi"/>
          <w:sz w:val="24"/>
          <w:szCs w:val="24"/>
        </w:rPr>
        <w:lastRenderedPageBreak/>
        <w:t xml:space="preserve">zerwał wszelkie powiązania z osobami lub podmiotami odpowiedzialnymi </w:t>
      </w:r>
      <w:r w:rsidRPr="00FB5EEA">
        <w:rPr>
          <w:rFonts w:asciiTheme="majorHAnsi" w:hAnsiTheme="majorHAnsi" w:cstheme="majorHAnsi"/>
          <w:sz w:val="24"/>
          <w:szCs w:val="24"/>
        </w:rPr>
        <w:br/>
        <w:t>za nieprawidłowe postępowanie wykonawcy;</w:t>
      </w:r>
    </w:p>
    <w:p w14:paraId="7030EC79" w14:textId="77777777" w:rsidR="00FA74CF" w:rsidRPr="00FB5EEA" w:rsidRDefault="00FA74CF" w:rsidP="00841CC7">
      <w:pPr>
        <w:numPr>
          <w:ilvl w:val="0"/>
          <w:numId w:val="30"/>
        </w:numPr>
        <w:autoSpaceDE w:val="0"/>
        <w:autoSpaceDN w:val="0"/>
        <w:adjustRightInd w:val="0"/>
        <w:spacing w:line="271" w:lineRule="auto"/>
        <w:ind w:left="1100" w:hanging="386"/>
        <w:jc w:val="both"/>
        <w:rPr>
          <w:rFonts w:asciiTheme="majorHAnsi" w:hAnsiTheme="majorHAnsi" w:cstheme="majorHAnsi"/>
          <w:sz w:val="24"/>
          <w:szCs w:val="24"/>
        </w:rPr>
      </w:pPr>
      <w:r w:rsidRPr="00FB5EEA">
        <w:rPr>
          <w:rFonts w:asciiTheme="majorHAnsi" w:hAnsiTheme="majorHAnsi" w:cstheme="majorHAnsi"/>
          <w:sz w:val="24"/>
          <w:szCs w:val="24"/>
        </w:rPr>
        <w:t>zreorganizował personel;</w:t>
      </w:r>
    </w:p>
    <w:p w14:paraId="1FECCA02" w14:textId="77777777" w:rsidR="00FA74CF" w:rsidRPr="00FB5EEA" w:rsidRDefault="00FA74CF" w:rsidP="00841CC7">
      <w:pPr>
        <w:numPr>
          <w:ilvl w:val="0"/>
          <w:numId w:val="30"/>
        </w:numPr>
        <w:autoSpaceDE w:val="0"/>
        <w:autoSpaceDN w:val="0"/>
        <w:adjustRightInd w:val="0"/>
        <w:spacing w:line="271" w:lineRule="auto"/>
        <w:ind w:left="1100" w:hanging="386"/>
        <w:jc w:val="both"/>
        <w:rPr>
          <w:rFonts w:asciiTheme="majorHAnsi" w:hAnsiTheme="majorHAnsi" w:cstheme="majorHAnsi"/>
          <w:sz w:val="24"/>
          <w:szCs w:val="24"/>
        </w:rPr>
      </w:pPr>
      <w:r w:rsidRPr="00FB5EEA">
        <w:rPr>
          <w:rFonts w:asciiTheme="majorHAnsi" w:hAnsiTheme="majorHAnsi" w:cstheme="majorHAnsi"/>
          <w:sz w:val="24"/>
          <w:szCs w:val="24"/>
        </w:rPr>
        <w:t>wdrożył system sprawozdawczości i kontroli;</w:t>
      </w:r>
    </w:p>
    <w:p w14:paraId="5A0E5F81" w14:textId="77777777" w:rsidR="00FA74CF" w:rsidRPr="00FB5EEA" w:rsidRDefault="00FA74CF" w:rsidP="00841CC7">
      <w:pPr>
        <w:numPr>
          <w:ilvl w:val="0"/>
          <w:numId w:val="30"/>
        </w:numPr>
        <w:autoSpaceDE w:val="0"/>
        <w:autoSpaceDN w:val="0"/>
        <w:adjustRightInd w:val="0"/>
        <w:spacing w:line="271" w:lineRule="auto"/>
        <w:ind w:left="1100" w:hanging="386"/>
        <w:jc w:val="both"/>
        <w:rPr>
          <w:rFonts w:asciiTheme="majorHAnsi" w:hAnsiTheme="majorHAnsi" w:cstheme="majorHAnsi"/>
          <w:sz w:val="24"/>
          <w:szCs w:val="24"/>
        </w:rPr>
      </w:pPr>
      <w:r w:rsidRPr="00FB5EEA">
        <w:rPr>
          <w:rFonts w:asciiTheme="majorHAnsi" w:hAnsiTheme="majorHAnsi" w:cstheme="majorHAnsi"/>
          <w:sz w:val="24"/>
          <w:szCs w:val="24"/>
        </w:rPr>
        <w:t>utworzył struktury audytu wewnętrznego do monitorowania przestrzegania przepisów, wewnętrznych regulacji lub standardów;</w:t>
      </w:r>
    </w:p>
    <w:p w14:paraId="7472BB37" w14:textId="77777777" w:rsidR="00FA74CF" w:rsidRPr="00FB5EEA" w:rsidRDefault="00FA74CF" w:rsidP="00841CC7">
      <w:pPr>
        <w:numPr>
          <w:ilvl w:val="0"/>
          <w:numId w:val="30"/>
        </w:numPr>
        <w:autoSpaceDE w:val="0"/>
        <w:autoSpaceDN w:val="0"/>
        <w:adjustRightInd w:val="0"/>
        <w:spacing w:line="271" w:lineRule="auto"/>
        <w:ind w:left="1100" w:hanging="386"/>
        <w:jc w:val="both"/>
        <w:rPr>
          <w:rFonts w:asciiTheme="majorHAnsi" w:hAnsiTheme="majorHAnsi" w:cstheme="majorHAnsi"/>
          <w:sz w:val="24"/>
          <w:szCs w:val="24"/>
        </w:rPr>
      </w:pPr>
      <w:r w:rsidRPr="00FB5EEA">
        <w:rPr>
          <w:rFonts w:asciiTheme="majorHAnsi" w:hAnsiTheme="majorHAnsi" w:cstheme="majorHAnsi"/>
          <w:sz w:val="24"/>
          <w:szCs w:val="24"/>
        </w:rPr>
        <w:t>wprowadził wewnętrzne regulacje dotyczące odpowiedzialności i odszkodowań za nieprzestrzeganie przepisów, wewnętrznych regulacji lub standardów.</w:t>
      </w:r>
    </w:p>
    <w:p w14:paraId="708527A3" w14:textId="1B502590" w:rsidR="00FA74CF" w:rsidRPr="00FB5EEA" w:rsidRDefault="00FA74CF" w:rsidP="00841CC7">
      <w:pPr>
        <w:numPr>
          <w:ilvl w:val="0"/>
          <w:numId w:val="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w:t>
      </w:r>
      <w:r w:rsidR="00BD3CC0">
        <w:rPr>
          <w:rFonts w:asciiTheme="majorHAnsi" w:hAnsiTheme="majorHAnsi" w:cstheme="majorHAnsi"/>
          <w:sz w:val="24"/>
          <w:szCs w:val="24"/>
        </w:rPr>
        <w:t>jący ocenia, czy podjęte przez W</w:t>
      </w:r>
      <w:r w:rsidRPr="00FB5EEA">
        <w:rPr>
          <w:rFonts w:asciiTheme="majorHAnsi" w:hAnsiTheme="majorHAnsi" w:cstheme="majorHAnsi"/>
          <w:sz w:val="24"/>
          <w:szCs w:val="24"/>
        </w:rPr>
        <w:t>ykonawcę czynności, o których mowa w ust. 4, są wystarczające do wykazania jego rzetelności, uwzględniając wagę i</w:t>
      </w:r>
      <w:r w:rsidR="00BD3CC0">
        <w:rPr>
          <w:rFonts w:asciiTheme="majorHAnsi" w:hAnsiTheme="majorHAnsi" w:cstheme="majorHAnsi"/>
          <w:sz w:val="24"/>
          <w:szCs w:val="24"/>
        </w:rPr>
        <w:t xml:space="preserve"> szczególne okoliczności czynu Wykonawcy. Jeżeli podjęte przez W</w:t>
      </w:r>
      <w:r w:rsidRPr="00FB5EEA">
        <w:rPr>
          <w:rFonts w:asciiTheme="majorHAnsi" w:hAnsiTheme="majorHAnsi" w:cstheme="majorHAnsi"/>
          <w:sz w:val="24"/>
          <w:szCs w:val="24"/>
        </w:rPr>
        <w:t xml:space="preserve">ykonawcę czynności, o których mowa w ust. 4, nie są wystarczające </w:t>
      </w:r>
      <w:r w:rsidR="00410A96">
        <w:rPr>
          <w:rFonts w:asciiTheme="majorHAnsi" w:hAnsiTheme="majorHAnsi" w:cstheme="majorHAnsi"/>
          <w:sz w:val="24"/>
          <w:szCs w:val="24"/>
        </w:rPr>
        <w:t>do wykazania jego rzetelności, Z</w:t>
      </w:r>
      <w:r w:rsidRPr="00FB5EEA">
        <w:rPr>
          <w:rFonts w:asciiTheme="majorHAnsi" w:hAnsiTheme="majorHAnsi" w:cstheme="majorHAnsi"/>
          <w:sz w:val="24"/>
          <w:szCs w:val="24"/>
        </w:rPr>
        <w:t xml:space="preserve">amawiający wyklucza </w:t>
      </w:r>
      <w:r w:rsidR="00BD3CC0">
        <w:rPr>
          <w:rFonts w:asciiTheme="majorHAnsi" w:hAnsiTheme="majorHAnsi" w:cstheme="majorHAnsi"/>
          <w:sz w:val="24"/>
          <w:szCs w:val="24"/>
        </w:rPr>
        <w:t>W</w:t>
      </w:r>
      <w:r w:rsidRPr="00FB5EEA">
        <w:rPr>
          <w:rFonts w:asciiTheme="majorHAnsi" w:hAnsiTheme="majorHAnsi" w:cstheme="majorHAnsi"/>
          <w:sz w:val="24"/>
          <w:szCs w:val="24"/>
        </w:rPr>
        <w:t>ykonawcę.</w:t>
      </w:r>
    </w:p>
    <w:p w14:paraId="3F4E7F64" w14:textId="7614B54E" w:rsidR="00FA74CF" w:rsidRPr="00FB5EEA" w:rsidRDefault="00FA74CF" w:rsidP="00841CC7">
      <w:pPr>
        <w:numPr>
          <w:ilvl w:val="0"/>
          <w:numId w:val="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Okresy</w:t>
      </w:r>
      <w:r w:rsidR="00610817" w:rsidRPr="00FB5EEA">
        <w:rPr>
          <w:rFonts w:asciiTheme="majorHAnsi" w:hAnsiTheme="majorHAnsi" w:cstheme="majorHAnsi"/>
          <w:sz w:val="24"/>
          <w:szCs w:val="24"/>
        </w:rPr>
        <w:t>,</w:t>
      </w:r>
      <w:r w:rsidRPr="00FB5EEA">
        <w:rPr>
          <w:rFonts w:asciiTheme="majorHAnsi" w:hAnsiTheme="majorHAnsi" w:cstheme="majorHAnsi"/>
          <w:sz w:val="24"/>
          <w:szCs w:val="24"/>
        </w:rPr>
        <w:t xml:space="preserve"> w których muszą nastąpić okoliczności określone w ust. 1 SWZ sankcjonowane wykluczeniem zostały określone w art. 111 ustawy Pzp.</w:t>
      </w:r>
    </w:p>
    <w:p w14:paraId="4179FDD0" w14:textId="77777777" w:rsidR="00FA74CF" w:rsidRPr="00FB5EEA" w:rsidRDefault="00FA74CF" w:rsidP="00841CC7">
      <w:pPr>
        <w:numPr>
          <w:ilvl w:val="0"/>
          <w:numId w:val="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oceni brak podstaw do wykluczenia z postępowania na podstawie złożonego wraz z ofertą oświadczenia wykonawcy z art. 125 ust. 1 Pzp oraz wymaganych podmiotowych środków dowodowych.</w:t>
      </w:r>
    </w:p>
    <w:p w14:paraId="000AF047" w14:textId="447BAAD1" w:rsidR="00FA74CF" w:rsidRPr="00FB5EEA" w:rsidRDefault="00FA74CF" w:rsidP="00841CC7">
      <w:pPr>
        <w:numPr>
          <w:ilvl w:val="0"/>
          <w:numId w:val="1"/>
        </w:numPr>
        <w:spacing w:line="271" w:lineRule="auto"/>
        <w:ind w:left="357" w:hanging="357"/>
        <w:jc w:val="both"/>
        <w:rPr>
          <w:rFonts w:asciiTheme="majorHAnsi" w:hAnsiTheme="majorHAnsi" w:cstheme="majorHAnsi"/>
          <w:b/>
          <w:bCs/>
          <w:sz w:val="24"/>
          <w:szCs w:val="24"/>
        </w:rPr>
      </w:pPr>
      <w:r w:rsidRPr="00FB5EEA">
        <w:rPr>
          <w:rFonts w:asciiTheme="majorHAnsi" w:hAnsiTheme="majorHAnsi" w:cstheme="majorHAnsi"/>
          <w:b/>
          <w:bCs/>
          <w:sz w:val="24"/>
          <w:szCs w:val="24"/>
        </w:rPr>
        <w:t xml:space="preserve">Zamawiający przewiduje ponadto przesłanki wykluczenia zawarte w art. 7 ustawy </w:t>
      </w:r>
      <w:r w:rsidR="00841CC7">
        <w:rPr>
          <w:rFonts w:asciiTheme="majorHAnsi" w:hAnsiTheme="majorHAnsi" w:cstheme="majorHAnsi"/>
          <w:b/>
          <w:bCs/>
          <w:sz w:val="24"/>
          <w:szCs w:val="24"/>
        </w:rPr>
        <w:br/>
      </w:r>
      <w:r w:rsidRPr="00FB5EEA">
        <w:rPr>
          <w:rFonts w:asciiTheme="majorHAnsi" w:hAnsiTheme="majorHAnsi" w:cstheme="majorHAnsi"/>
          <w:b/>
          <w:bCs/>
          <w:sz w:val="24"/>
          <w:szCs w:val="24"/>
        </w:rPr>
        <w:t>z dnia 13.04.2022 r. o szczególnych rozwiązaniach w zakresie przeciwdziałania wspieraniu agresji na Ukrainę oraz służących ochronie bezpieczeństwa narodowego (Dz. U.</w:t>
      </w:r>
      <w:r w:rsidR="00DF6A2C" w:rsidRPr="00FB5EEA">
        <w:rPr>
          <w:rFonts w:asciiTheme="majorHAnsi" w:eastAsia="Times New Roman" w:hAnsiTheme="majorHAnsi" w:cstheme="majorHAnsi"/>
          <w:b/>
          <w:bCs/>
          <w:sz w:val="24"/>
          <w:szCs w:val="24"/>
        </w:rPr>
        <w:t xml:space="preserve"> z 2023</w:t>
      </w:r>
      <w:r w:rsidR="00252338" w:rsidRPr="00FB5EEA">
        <w:rPr>
          <w:rFonts w:asciiTheme="majorHAnsi" w:eastAsia="Times New Roman" w:hAnsiTheme="majorHAnsi" w:cstheme="majorHAnsi"/>
          <w:b/>
          <w:bCs/>
          <w:sz w:val="24"/>
          <w:szCs w:val="24"/>
        </w:rPr>
        <w:t xml:space="preserve"> </w:t>
      </w:r>
      <w:r w:rsidR="00DF6A2C" w:rsidRPr="00FB5EEA">
        <w:rPr>
          <w:rFonts w:asciiTheme="majorHAnsi" w:eastAsia="Times New Roman" w:hAnsiTheme="majorHAnsi" w:cstheme="majorHAnsi"/>
          <w:b/>
          <w:bCs/>
          <w:sz w:val="24"/>
          <w:szCs w:val="24"/>
        </w:rPr>
        <w:t xml:space="preserve">r. poz. </w:t>
      </w:r>
      <w:r w:rsidR="0016199B" w:rsidRPr="00FB5EEA">
        <w:rPr>
          <w:rFonts w:asciiTheme="majorHAnsi" w:eastAsia="Times New Roman" w:hAnsiTheme="majorHAnsi" w:cstheme="majorHAnsi"/>
          <w:b/>
          <w:bCs/>
          <w:sz w:val="24"/>
          <w:szCs w:val="24"/>
        </w:rPr>
        <w:t>1497</w:t>
      </w:r>
      <w:r w:rsidR="00384A14">
        <w:rPr>
          <w:rFonts w:asciiTheme="majorHAnsi" w:eastAsia="Times New Roman" w:hAnsiTheme="majorHAnsi" w:cstheme="majorHAnsi"/>
          <w:b/>
          <w:bCs/>
          <w:sz w:val="24"/>
          <w:szCs w:val="24"/>
        </w:rPr>
        <w:t>,</w:t>
      </w:r>
      <w:r w:rsidR="0021026C">
        <w:rPr>
          <w:rFonts w:asciiTheme="majorHAnsi" w:eastAsia="Times New Roman" w:hAnsiTheme="majorHAnsi" w:cstheme="majorHAnsi"/>
          <w:b/>
          <w:bCs/>
          <w:sz w:val="24"/>
          <w:szCs w:val="24"/>
        </w:rPr>
        <w:t xml:space="preserve"> z późn. zm.</w:t>
      </w:r>
      <w:r w:rsidRPr="00FB5EEA">
        <w:rPr>
          <w:rFonts w:asciiTheme="majorHAnsi" w:hAnsiTheme="majorHAnsi" w:cstheme="majorHAnsi"/>
          <w:b/>
          <w:bCs/>
          <w:sz w:val="24"/>
          <w:szCs w:val="24"/>
        </w:rPr>
        <w:t xml:space="preserve">) – dalej zwana </w:t>
      </w:r>
      <w:r w:rsidR="0016199B" w:rsidRPr="00FB5EEA">
        <w:rPr>
          <w:rFonts w:asciiTheme="majorHAnsi" w:hAnsiTheme="majorHAnsi" w:cstheme="majorHAnsi"/>
          <w:b/>
          <w:bCs/>
          <w:sz w:val="24"/>
          <w:szCs w:val="24"/>
        </w:rPr>
        <w:t>„</w:t>
      </w:r>
      <w:r w:rsidRPr="00FB5EEA">
        <w:rPr>
          <w:rFonts w:asciiTheme="majorHAnsi" w:hAnsiTheme="majorHAnsi" w:cstheme="majorHAnsi"/>
          <w:b/>
          <w:bCs/>
          <w:sz w:val="24"/>
          <w:szCs w:val="24"/>
        </w:rPr>
        <w:t>ustawą sankcyjną</w:t>
      </w:r>
      <w:r w:rsidR="0016199B" w:rsidRPr="00FB5EEA">
        <w:rPr>
          <w:rFonts w:asciiTheme="majorHAnsi" w:hAnsiTheme="majorHAnsi" w:cstheme="majorHAnsi"/>
          <w:b/>
          <w:bCs/>
          <w:sz w:val="24"/>
          <w:szCs w:val="24"/>
        </w:rPr>
        <w:t>”</w:t>
      </w:r>
      <w:r w:rsidRPr="00FB5EEA">
        <w:rPr>
          <w:rFonts w:asciiTheme="majorHAnsi" w:hAnsiTheme="majorHAnsi" w:cstheme="majorHAnsi"/>
          <w:b/>
          <w:bCs/>
          <w:sz w:val="24"/>
          <w:szCs w:val="24"/>
        </w:rPr>
        <w:t>, zgodnie z którym z postępowania wyklucza Wykonawcę:</w:t>
      </w:r>
    </w:p>
    <w:p w14:paraId="3EB093DB" w14:textId="3F6F8AC0" w:rsidR="00FA74CF" w:rsidRPr="00841CC7" w:rsidRDefault="00FA74CF" w:rsidP="00413B7C">
      <w:pPr>
        <w:pStyle w:val="Akapitzlist"/>
        <w:numPr>
          <w:ilvl w:val="0"/>
          <w:numId w:val="44"/>
        </w:numPr>
        <w:autoSpaceDE w:val="0"/>
        <w:autoSpaceDN w:val="0"/>
        <w:adjustRightInd w:val="0"/>
        <w:spacing w:line="271" w:lineRule="auto"/>
        <w:ind w:left="714" w:hanging="357"/>
        <w:jc w:val="both"/>
        <w:rPr>
          <w:rFonts w:asciiTheme="majorHAnsi" w:hAnsiTheme="majorHAnsi" w:cstheme="majorHAnsi"/>
          <w:sz w:val="24"/>
          <w:szCs w:val="24"/>
        </w:rPr>
      </w:pPr>
      <w:r w:rsidRPr="00841CC7">
        <w:rPr>
          <w:rFonts w:asciiTheme="majorHAnsi" w:hAnsiTheme="majorHAnsi"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w:t>
      </w:r>
      <w:r w:rsidR="00570D90" w:rsidRPr="00841CC7">
        <w:rPr>
          <w:rFonts w:asciiTheme="majorHAnsi" w:hAnsiTheme="majorHAnsi" w:cstheme="majorHAnsi"/>
          <w:sz w:val="24"/>
          <w:szCs w:val="24"/>
        </w:rPr>
        <w:t xml:space="preserve"> ustawy sankcyjnej</w:t>
      </w:r>
      <w:r w:rsidRPr="00841CC7">
        <w:rPr>
          <w:rFonts w:asciiTheme="majorHAnsi" w:hAnsiTheme="majorHAnsi" w:cstheme="majorHAnsi"/>
          <w:sz w:val="24"/>
          <w:szCs w:val="24"/>
        </w:rPr>
        <w:t>;</w:t>
      </w:r>
    </w:p>
    <w:p w14:paraId="17251E04" w14:textId="79E356EC" w:rsidR="00FA74CF" w:rsidRPr="00FB5EEA" w:rsidRDefault="00FA74CF" w:rsidP="00413B7C">
      <w:pPr>
        <w:pStyle w:val="Akapitzlist"/>
        <w:numPr>
          <w:ilvl w:val="0"/>
          <w:numId w:val="44"/>
        </w:numPr>
        <w:autoSpaceDE w:val="0"/>
        <w:autoSpaceDN w:val="0"/>
        <w:adjustRightInd w:val="0"/>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którego beneficjentem rzeczywistym w rozumieniu ustawy z dnia 1 marca 2018 r. </w:t>
      </w:r>
      <w:r w:rsidR="00841CC7">
        <w:rPr>
          <w:rFonts w:asciiTheme="majorHAnsi" w:hAnsiTheme="majorHAnsi" w:cstheme="majorHAnsi"/>
          <w:sz w:val="24"/>
          <w:szCs w:val="24"/>
        </w:rPr>
        <w:br/>
      </w:r>
      <w:r w:rsidRPr="00FB5EEA">
        <w:rPr>
          <w:rFonts w:asciiTheme="majorHAnsi" w:hAnsiTheme="majorHAnsi" w:cstheme="majorHAnsi"/>
          <w:sz w:val="24"/>
          <w:szCs w:val="24"/>
        </w:rPr>
        <w:t>o przeciwdziałaniu praniu pieniędzy oraz finansowaniu terroryzmu (Dz. U. z 2023 r. poz. 1124</w:t>
      </w:r>
      <w:r w:rsidR="00384A14">
        <w:rPr>
          <w:rFonts w:asciiTheme="majorHAnsi" w:hAnsiTheme="majorHAnsi" w:cstheme="majorHAnsi"/>
          <w:sz w:val="24"/>
          <w:szCs w:val="24"/>
        </w:rPr>
        <w:t>,</w:t>
      </w:r>
      <w:r w:rsidRPr="00FB5EEA">
        <w:rPr>
          <w:rFonts w:asciiTheme="majorHAnsi" w:hAnsiTheme="majorHAnsi" w:cstheme="majorHAnsi"/>
          <w:sz w:val="24"/>
          <w:szCs w:val="24"/>
        </w:rPr>
        <w:t xml:space="preserve"> </w:t>
      </w:r>
      <w:r w:rsidR="00B854C8">
        <w:rPr>
          <w:rFonts w:asciiTheme="majorHAnsi" w:hAnsiTheme="majorHAnsi" w:cstheme="majorHAnsi"/>
          <w:sz w:val="24"/>
          <w:szCs w:val="24"/>
        </w:rPr>
        <w:t>z późn. zm.</w:t>
      </w:r>
      <w:r w:rsidRPr="00FB5EEA">
        <w:rPr>
          <w:rFonts w:asciiTheme="majorHAnsi" w:hAnsiTheme="majorHAnsi" w:cstheme="majorHAnsi"/>
          <w:sz w:val="24"/>
          <w:szCs w:val="24"/>
        </w:rPr>
        <w:t xml:space="preserve">) jest osoba wymieniona w wykazach określonych </w:t>
      </w:r>
      <w:r w:rsidR="00B854C8">
        <w:rPr>
          <w:rFonts w:asciiTheme="majorHAnsi" w:hAnsiTheme="majorHAnsi" w:cstheme="majorHAnsi"/>
          <w:sz w:val="24"/>
          <w:szCs w:val="24"/>
        </w:rPr>
        <w:br/>
      </w:r>
      <w:r w:rsidRPr="00FB5EEA">
        <w:rPr>
          <w:rFonts w:asciiTheme="majorHAnsi" w:hAnsiTheme="majorHAnsi" w:cstheme="majorHAnsi"/>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B854C8">
        <w:rPr>
          <w:rFonts w:asciiTheme="majorHAnsi" w:hAnsiTheme="majorHAnsi" w:cstheme="majorHAnsi"/>
          <w:sz w:val="24"/>
          <w:szCs w:val="24"/>
        </w:rPr>
        <w:br/>
      </w:r>
      <w:r w:rsidRPr="00FB5EEA">
        <w:rPr>
          <w:rFonts w:asciiTheme="majorHAnsi" w:hAnsiTheme="majorHAnsi" w:cstheme="majorHAnsi"/>
          <w:sz w:val="24"/>
          <w:szCs w:val="24"/>
        </w:rPr>
        <w:t>o zastosowaniu środka, o którym mowa w art. 1 pkt 3</w:t>
      </w:r>
      <w:r w:rsidR="00570D90" w:rsidRPr="00FB5EEA">
        <w:rPr>
          <w:rFonts w:asciiTheme="majorHAnsi" w:hAnsiTheme="majorHAnsi" w:cstheme="majorHAnsi"/>
          <w:sz w:val="24"/>
          <w:szCs w:val="24"/>
        </w:rPr>
        <w:t xml:space="preserve"> ustawy sankcyjnej</w:t>
      </w:r>
      <w:r w:rsidRPr="00FB5EEA">
        <w:rPr>
          <w:rFonts w:asciiTheme="majorHAnsi" w:hAnsiTheme="majorHAnsi" w:cstheme="majorHAnsi"/>
          <w:sz w:val="24"/>
          <w:szCs w:val="24"/>
        </w:rPr>
        <w:t>;</w:t>
      </w:r>
    </w:p>
    <w:p w14:paraId="05FD3E52" w14:textId="6BCAD678" w:rsidR="00FA74CF" w:rsidRPr="00FB5EEA" w:rsidRDefault="00FA74CF" w:rsidP="00413B7C">
      <w:pPr>
        <w:pStyle w:val="Akapitzlist"/>
        <w:numPr>
          <w:ilvl w:val="0"/>
          <w:numId w:val="44"/>
        </w:numPr>
        <w:autoSpaceDE w:val="0"/>
        <w:autoSpaceDN w:val="0"/>
        <w:adjustRightInd w:val="0"/>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którego jednostką dominującą w rozumieniu art. 3 ust. 1 pkt 37 ustawy z dnia 29 września 1994 r. o rachunkowości (Dz. U. z 2023 r. poz. 120</w:t>
      </w:r>
      <w:r w:rsidR="00B854C8">
        <w:rPr>
          <w:rFonts w:asciiTheme="majorHAnsi" w:hAnsiTheme="majorHAnsi" w:cstheme="majorHAnsi"/>
          <w:sz w:val="24"/>
          <w:szCs w:val="24"/>
        </w:rPr>
        <w:t xml:space="preserve"> z późn. zm.</w:t>
      </w:r>
      <w:r w:rsidRPr="00FB5EEA">
        <w:rPr>
          <w:rFonts w:asciiTheme="majorHAnsi" w:hAnsiTheme="maj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1A51A1" w:rsidRPr="00FB5EEA">
        <w:rPr>
          <w:rFonts w:asciiTheme="majorHAnsi" w:hAnsiTheme="majorHAnsi" w:cstheme="majorHAnsi"/>
          <w:sz w:val="24"/>
          <w:szCs w:val="24"/>
        </w:rPr>
        <w:t xml:space="preserve"> ustawy sankcyjnej</w:t>
      </w:r>
      <w:r w:rsidRPr="00FB5EEA">
        <w:rPr>
          <w:rFonts w:asciiTheme="majorHAnsi" w:hAnsiTheme="majorHAnsi" w:cstheme="majorHAnsi"/>
          <w:sz w:val="24"/>
          <w:szCs w:val="24"/>
        </w:rPr>
        <w:t>.</w:t>
      </w:r>
    </w:p>
    <w:p w14:paraId="4EC6E2B6" w14:textId="1AF3C6B9" w:rsidR="00FA74CF" w:rsidRPr="00FB5EEA" w:rsidRDefault="00FA74CF" w:rsidP="00841CC7">
      <w:pPr>
        <w:numPr>
          <w:ilvl w:val="0"/>
          <w:numId w:val="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lastRenderedPageBreak/>
        <w:t>Wykluczenie, o którym mowa w ust. 8 następować będzie na okres trwania</w:t>
      </w:r>
      <w:r w:rsidR="00BD3CC0">
        <w:rPr>
          <w:rFonts w:asciiTheme="majorHAnsi" w:hAnsiTheme="majorHAnsi" w:cstheme="majorHAnsi"/>
          <w:sz w:val="24"/>
          <w:szCs w:val="24"/>
        </w:rPr>
        <w:t xml:space="preserve"> ww. okoliczności. W przypadku W</w:t>
      </w:r>
      <w:r w:rsidRPr="00FB5EEA">
        <w:rPr>
          <w:rFonts w:asciiTheme="majorHAnsi" w:hAnsiTheme="majorHAnsi" w:cstheme="majorHAnsi"/>
          <w:sz w:val="24"/>
          <w:szCs w:val="24"/>
        </w:rPr>
        <w:t>ykonawcy lub uczestnika konkursu wykluczonego na podstawie art. 7 ust. 1 ustawy sankcyjnej, Zamawiający odrzuca ofertę takiego Wykonawcy.</w:t>
      </w:r>
    </w:p>
    <w:p w14:paraId="26BA5937" w14:textId="026763D5" w:rsidR="000C6149" w:rsidRPr="00FB5EEA" w:rsidRDefault="000C6149" w:rsidP="00841CC7">
      <w:pPr>
        <w:numPr>
          <w:ilvl w:val="0"/>
          <w:numId w:val="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oceni brak podstaw do wykluczenia z postępowania, o których mowa w ust. 8 niniejszego rozdziału,  na po</w:t>
      </w:r>
      <w:r w:rsidR="00BD3CC0">
        <w:rPr>
          <w:rFonts w:asciiTheme="majorHAnsi" w:hAnsiTheme="majorHAnsi" w:cstheme="majorHAnsi"/>
          <w:sz w:val="24"/>
          <w:szCs w:val="24"/>
        </w:rPr>
        <w:t>dstawie złożonego oświadczenia W</w:t>
      </w:r>
      <w:r w:rsidRPr="00FB5EEA">
        <w:rPr>
          <w:rFonts w:asciiTheme="majorHAnsi" w:hAnsiTheme="majorHAnsi" w:cstheme="majorHAnsi"/>
          <w:sz w:val="24"/>
          <w:szCs w:val="24"/>
        </w:rPr>
        <w:t xml:space="preserve">ykonawcy z art. 7 ust. 1 </w:t>
      </w:r>
      <w:r w:rsidR="00AC4458" w:rsidRPr="00FB5EEA">
        <w:rPr>
          <w:rFonts w:asciiTheme="majorHAnsi" w:hAnsiTheme="majorHAnsi" w:cstheme="majorHAnsi"/>
          <w:sz w:val="24"/>
          <w:szCs w:val="24"/>
        </w:rPr>
        <w:t>ustawy sankcyjnej</w:t>
      </w:r>
      <w:r w:rsidRPr="00FB5EEA">
        <w:rPr>
          <w:rFonts w:asciiTheme="majorHAnsi" w:hAnsiTheme="majorHAnsi" w:cstheme="majorHAnsi"/>
          <w:sz w:val="24"/>
          <w:szCs w:val="24"/>
        </w:rPr>
        <w:t xml:space="preserve">, zgodnie z wzorem stanowiącym </w:t>
      </w:r>
      <w:r w:rsidR="006215C6">
        <w:rPr>
          <w:rFonts w:asciiTheme="majorHAnsi" w:hAnsiTheme="majorHAnsi" w:cstheme="majorHAnsi"/>
          <w:b/>
          <w:bCs/>
          <w:sz w:val="24"/>
          <w:szCs w:val="24"/>
        </w:rPr>
        <w:t>Z</w:t>
      </w:r>
      <w:r w:rsidRPr="00FB5EEA">
        <w:rPr>
          <w:rFonts w:asciiTheme="majorHAnsi" w:hAnsiTheme="majorHAnsi" w:cstheme="majorHAnsi"/>
          <w:b/>
          <w:bCs/>
          <w:sz w:val="24"/>
          <w:szCs w:val="24"/>
        </w:rPr>
        <w:t xml:space="preserve">ałącznik nr </w:t>
      </w:r>
      <w:r w:rsidR="00530DE8" w:rsidRPr="00FB5EEA">
        <w:rPr>
          <w:rFonts w:asciiTheme="majorHAnsi" w:hAnsiTheme="majorHAnsi" w:cstheme="majorHAnsi"/>
          <w:b/>
          <w:bCs/>
          <w:sz w:val="24"/>
          <w:szCs w:val="24"/>
        </w:rPr>
        <w:t>2b</w:t>
      </w:r>
      <w:r w:rsidRPr="00FB5EEA">
        <w:rPr>
          <w:rFonts w:asciiTheme="majorHAnsi" w:hAnsiTheme="majorHAnsi" w:cstheme="majorHAnsi"/>
          <w:b/>
          <w:bCs/>
          <w:sz w:val="24"/>
          <w:szCs w:val="24"/>
        </w:rPr>
        <w:t xml:space="preserve"> do SWZ.</w:t>
      </w:r>
    </w:p>
    <w:p w14:paraId="2E81C1ED" w14:textId="5E3E2709" w:rsidR="002C356E" w:rsidRPr="00FB5EEA" w:rsidRDefault="00FA77C1" w:rsidP="008B1664">
      <w:pPr>
        <w:pStyle w:val="Nagwek2"/>
        <w:spacing w:before="240" w:after="240" w:line="240" w:lineRule="auto"/>
        <w:jc w:val="both"/>
        <w:rPr>
          <w:rFonts w:asciiTheme="majorHAnsi" w:hAnsiTheme="majorHAnsi" w:cstheme="majorHAnsi"/>
        </w:rPr>
      </w:pPr>
      <w:bookmarkStart w:id="19" w:name="_Toc147748992"/>
      <w:r w:rsidRPr="00FB5EEA">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bookmarkEnd w:id="19"/>
    </w:p>
    <w:p w14:paraId="42F96489" w14:textId="5D5FA58E" w:rsidR="002C356E" w:rsidRPr="00FB5EEA" w:rsidRDefault="00FA77C1" w:rsidP="00841CC7">
      <w:pPr>
        <w:numPr>
          <w:ilvl w:val="0"/>
          <w:numId w:val="6"/>
        </w:numPr>
        <w:spacing w:line="271" w:lineRule="auto"/>
        <w:ind w:left="357" w:hanging="357"/>
        <w:jc w:val="both"/>
        <w:rPr>
          <w:rFonts w:asciiTheme="majorHAnsi" w:hAnsiTheme="majorHAnsi" w:cstheme="majorHAnsi"/>
          <w:color w:val="FF0000"/>
          <w:sz w:val="24"/>
          <w:szCs w:val="24"/>
        </w:rPr>
      </w:pPr>
      <w:bookmarkStart w:id="20" w:name="_Hlk115439317"/>
      <w:r w:rsidRPr="00FB5EEA">
        <w:rPr>
          <w:rFonts w:asciiTheme="majorHAnsi" w:hAnsiTheme="majorHAnsi" w:cstheme="majorHAnsi"/>
          <w:sz w:val="24"/>
          <w:szCs w:val="24"/>
        </w:rPr>
        <w:t>Do oferty Wykonawca zobowiązany jest dołączyć aktualne na dzień składania ofert oświadczenie</w:t>
      </w:r>
      <w:r w:rsidR="004E2022"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o spełnianiu warunków udziału w postępowaniu oraz o braku podstaw do wykluczenia z postępowania </w:t>
      </w:r>
      <w:r w:rsidR="000C6149" w:rsidRPr="00FB5EEA">
        <w:rPr>
          <w:rFonts w:asciiTheme="majorHAnsi" w:hAnsiTheme="majorHAnsi" w:cstheme="majorHAnsi"/>
          <w:sz w:val="24"/>
          <w:szCs w:val="24"/>
        </w:rPr>
        <w:t>-</w:t>
      </w:r>
      <w:r w:rsidRPr="00FB5EEA">
        <w:rPr>
          <w:rFonts w:asciiTheme="majorHAnsi" w:hAnsiTheme="majorHAnsi" w:cstheme="majorHAnsi"/>
          <w:sz w:val="24"/>
          <w:szCs w:val="24"/>
        </w:rPr>
        <w:t xml:space="preserve"> zgodnie z </w:t>
      </w:r>
      <w:r w:rsidRPr="00FB5EEA">
        <w:rPr>
          <w:rFonts w:asciiTheme="majorHAnsi" w:hAnsiTheme="majorHAnsi" w:cstheme="majorHAnsi"/>
          <w:b/>
          <w:sz w:val="24"/>
          <w:szCs w:val="24"/>
        </w:rPr>
        <w:t xml:space="preserve">Załącznikiem nr </w:t>
      </w:r>
      <w:r w:rsidR="00F6703D" w:rsidRPr="00FB5EEA">
        <w:rPr>
          <w:rFonts w:asciiTheme="majorHAnsi" w:hAnsiTheme="majorHAnsi" w:cstheme="majorHAnsi"/>
          <w:b/>
          <w:sz w:val="24"/>
          <w:szCs w:val="24"/>
        </w:rPr>
        <w:t>2</w:t>
      </w:r>
      <w:r w:rsidR="00881209" w:rsidRPr="00FB5EEA">
        <w:rPr>
          <w:rFonts w:asciiTheme="majorHAnsi" w:hAnsiTheme="majorHAnsi" w:cstheme="majorHAnsi"/>
          <w:b/>
          <w:sz w:val="24"/>
          <w:szCs w:val="24"/>
        </w:rPr>
        <w:t xml:space="preserve">a i </w:t>
      </w:r>
      <w:r w:rsidR="00F6703D" w:rsidRPr="00FB5EEA">
        <w:rPr>
          <w:rFonts w:asciiTheme="majorHAnsi" w:hAnsiTheme="majorHAnsi" w:cstheme="majorHAnsi"/>
          <w:b/>
          <w:sz w:val="24"/>
          <w:szCs w:val="24"/>
        </w:rPr>
        <w:t>2</w:t>
      </w:r>
      <w:r w:rsidR="00881209" w:rsidRPr="00FB5EEA">
        <w:rPr>
          <w:rFonts w:asciiTheme="majorHAnsi" w:hAnsiTheme="majorHAnsi" w:cstheme="majorHAnsi"/>
          <w:b/>
          <w:sz w:val="24"/>
          <w:szCs w:val="24"/>
        </w:rPr>
        <w:t xml:space="preserve">b </w:t>
      </w:r>
      <w:r w:rsidR="000C6149" w:rsidRPr="00FB5EEA">
        <w:rPr>
          <w:rFonts w:asciiTheme="majorHAnsi" w:hAnsiTheme="majorHAnsi" w:cstheme="majorHAnsi"/>
          <w:sz w:val="24"/>
          <w:szCs w:val="24"/>
        </w:rPr>
        <w:t xml:space="preserve">do </w:t>
      </w:r>
      <w:r w:rsidRPr="00FB5EEA">
        <w:rPr>
          <w:rFonts w:asciiTheme="majorHAnsi" w:hAnsiTheme="majorHAnsi" w:cstheme="majorHAnsi"/>
          <w:b/>
          <w:sz w:val="24"/>
          <w:szCs w:val="24"/>
        </w:rPr>
        <w:t>SWZ</w:t>
      </w:r>
      <w:r w:rsidR="00202965" w:rsidRPr="00FB5EEA">
        <w:rPr>
          <w:rFonts w:asciiTheme="majorHAnsi" w:hAnsiTheme="majorHAnsi" w:cstheme="majorHAnsi"/>
          <w:b/>
          <w:sz w:val="24"/>
          <w:szCs w:val="24"/>
        </w:rPr>
        <w:t>.</w:t>
      </w:r>
    </w:p>
    <w:bookmarkEnd w:id="20"/>
    <w:p w14:paraId="7492A186" w14:textId="77997EA1" w:rsidR="002C356E" w:rsidRPr="00FB5EEA" w:rsidRDefault="00FA77C1" w:rsidP="00841CC7">
      <w:pPr>
        <w:numPr>
          <w:ilvl w:val="0"/>
          <w:numId w:val="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Informacje zawarte w oświadczeniu, o którym mowa w </w:t>
      </w:r>
      <w:r w:rsidR="003A1E90" w:rsidRPr="00FB5EEA">
        <w:rPr>
          <w:rFonts w:asciiTheme="majorHAnsi" w:hAnsiTheme="majorHAnsi" w:cstheme="majorHAnsi"/>
          <w:sz w:val="24"/>
          <w:szCs w:val="24"/>
        </w:rPr>
        <w:t>ust.</w:t>
      </w:r>
      <w:r w:rsidRPr="00FB5EEA">
        <w:rPr>
          <w:rFonts w:asciiTheme="majorHAnsi" w:hAnsiTheme="majorHAnsi" w:cstheme="majorHAnsi"/>
          <w:sz w:val="24"/>
          <w:szCs w:val="24"/>
        </w:rPr>
        <w:t xml:space="preserve"> 1 stanowią wstępne potwierdzenie, że Wykonawca nie podlega wykluczeniu oraz spełnia warunki udziału </w:t>
      </w:r>
      <w:r w:rsidR="008B1664">
        <w:rPr>
          <w:rFonts w:asciiTheme="majorHAnsi" w:hAnsiTheme="majorHAnsi" w:cstheme="majorHAnsi"/>
          <w:sz w:val="24"/>
          <w:szCs w:val="24"/>
        </w:rPr>
        <w:br/>
      </w:r>
      <w:r w:rsidRPr="00FB5EEA">
        <w:rPr>
          <w:rFonts w:asciiTheme="majorHAnsi" w:hAnsiTheme="majorHAnsi" w:cstheme="majorHAnsi"/>
          <w:sz w:val="24"/>
          <w:szCs w:val="24"/>
        </w:rPr>
        <w:t>w postępowaniu.</w:t>
      </w:r>
    </w:p>
    <w:p w14:paraId="384B9601" w14:textId="77777777" w:rsidR="009F0E73" w:rsidRPr="00FB5EEA" w:rsidRDefault="009F0E73" w:rsidP="00841CC7">
      <w:pPr>
        <w:numPr>
          <w:ilvl w:val="0"/>
          <w:numId w:val="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5826581D" w:rsidR="002C356E" w:rsidRPr="00FB5EEA" w:rsidRDefault="00841CC7" w:rsidP="00841CC7">
      <w:pPr>
        <w:numPr>
          <w:ilvl w:val="0"/>
          <w:numId w:val="6"/>
        </w:numPr>
        <w:spacing w:line="271" w:lineRule="auto"/>
        <w:ind w:left="357" w:hanging="357"/>
        <w:jc w:val="both"/>
        <w:rPr>
          <w:rFonts w:asciiTheme="majorHAnsi" w:hAnsiTheme="majorHAnsi" w:cstheme="majorHAnsi"/>
          <w:sz w:val="24"/>
          <w:szCs w:val="24"/>
        </w:rPr>
      </w:pPr>
      <w:r>
        <w:rPr>
          <w:rFonts w:asciiTheme="majorHAnsi" w:hAnsiTheme="majorHAnsi" w:cstheme="majorHAnsi"/>
          <w:b/>
          <w:bCs/>
          <w:sz w:val="24"/>
          <w:szCs w:val="24"/>
        </w:rPr>
        <w:t>Zamawiający wezwie</w:t>
      </w:r>
      <w:r w:rsidR="00FA77C1" w:rsidRPr="00FB5EEA">
        <w:rPr>
          <w:rFonts w:asciiTheme="majorHAnsi" w:hAnsiTheme="majorHAnsi" w:cstheme="majorHAnsi"/>
          <w:b/>
          <w:bCs/>
          <w:sz w:val="24"/>
          <w:szCs w:val="24"/>
        </w:rPr>
        <w:t xml:space="preserve"> </w:t>
      </w:r>
      <w:r w:rsidR="00BD3CC0">
        <w:rPr>
          <w:rFonts w:asciiTheme="majorHAnsi" w:hAnsiTheme="majorHAnsi" w:cstheme="majorHAnsi"/>
          <w:b/>
          <w:bCs/>
          <w:sz w:val="24"/>
          <w:szCs w:val="24"/>
        </w:rPr>
        <w:t>W</w:t>
      </w:r>
      <w:r w:rsidR="00FA77C1" w:rsidRPr="00FB5EEA">
        <w:rPr>
          <w:rFonts w:asciiTheme="majorHAnsi" w:hAnsiTheme="majorHAnsi" w:cstheme="majorHAnsi"/>
          <w:b/>
          <w:bCs/>
          <w:sz w:val="24"/>
          <w:szCs w:val="24"/>
        </w:rPr>
        <w:t>ykonawcę, którego oferta została najwyżej oceniona, do złożenia</w:t>
      </w:r>
      <w:r w:rsidR="00733DC6" w:rsidRPr="00FB5EEA">
        <w:rPr>
          <w:rFonts w:asciiTheme="majorHAnsi" w:hAnsiTheme="majorHAnsi" w:cstheme="majorHAnsi"/>
          <w:b/>
          <w:bCs/>
          <w:sz w:val="24"/>
          <w:szCs w:val="24"/>
        </w:rPr>
        <w:t xml:space="preserve"> </w:t>
      </w:r>
      <w:r w:rsidR="00FA77C1" w:rsidRPr="00FB5EEA">
        <w:rPr>
          <w:rFonts w:asciiTheme="majorHAnsi" w:hAnsiTheme="majorHAnsi" w:cstheme="majorHAnsi"/>
          <w:b/>
          <w:bCs/>
          <w:sz w:val="24"/>
          <w:szCs w:val="24"/>
        </w:rPr>
        <w:t>w wyznaczonym terminie, nie krótszym niż 5 dni od dnia wezwania, podmiotowych środków dowodowych</w:t>
      </w:r>
      <w:r w:rsidR="003427EC" w:rsidRPr="00FB5EEA">
        <w:rPr>
          <w:rFonts w:asciiTheme="majorHAnsi" w:hAnsiTheme="majorHAnsi" w:cstheme="majorHAnsi"/>
          <w:sz w:val="24"/>
          <w:szCs w:val="24"/>
          <w:vertAlign w:val="superscript"/>
        </w:rPr>
        <w:t>,</w:t>
      </w:r>
      <w:r w:rsidR="00FA77C1" w:rsidRPr="00FB5EEA">
        <w:rPr>
          <w:rFonts w:asciiTheme="majorHAnsi" w:hAnsiTheme="majorHAnsi" w:cstheme="majorHAnsi"/>
          <w:sz w:val="24"/>
          <w:szCs w:val="24"/>
        </w:rPr>
        <w:t xml:space="preserve"> jeżeli wymagał ich złożenia w ogłoszeniu </w:t>
      </w:r>
      <w:r>
        <w:rPr>
          <w:rFonts w:asciiTheme="majorHAnsi" w:hAnsiTheme="majorHAnsi" w:cstheme="majorHAnsi"/>
          <w:sz w:val="24"/>
          <w:szCs w:val="24"/>
        </w:rPr>
        <w:br/>
      </w:r>
      <w:r w:rsidR="00FA77C1" w:rsidRPr="00FB5EEA">
        <w:rPr>
          <w:rFonts w:asciiTheme="majorHAnsi" w:hAnsiTheme="majorHAnsi" w:cstheme="majorHAnsi"/>
          <w:sz w:val="24"/>
          <w:szCs w:val="24"/>
        </w:rPr>
        <w:t>o zamówieniu lub dokumentach zamówienia</w:t>
      </w:r>
      <w:r w:rsidR="003427EC" w:rsidRPr="00FB5EEA">
        <w:rPr>
          <w:rFonts w:asciiTheme="majorHAnsi" w:hAnsiTheme="majorHAnsi" w:cstheme="majorHAnsi"/>
          <w:sz w:val="24"/>
          <w:szCs w:val="24"/>
        </w:rPr>
        <w:t>.</w:t>
      </w:r>
    </w:p>
    <w:p w14:paraId="46A2710C" w14:textId="77777777" w:rsidR="00B63CD4" w:rsidRPr="00FB5EEA" w:rsidRDefault="00B63CD4" w:rsidP="00841CC7">
      <w:pPr>
        <w:numPr>
          <w:ilvl w:val="0"/>
          <w:numId w:val="6"/>
        </w:numPr>
        <w:spacing w:line="271" w:lineRule="auto"/>
        <w:ind w:left="357" w:hanging="357"/>
        <w:jc w:val="both"/>
        <w:rPr>
          <w:rFonts w:asciiTheme="majorHAnsi" w:hAnsiTheme="majorHAnsi" w:cstheme="majorHAnsi"/>
          <w:b/>
          <w:bCs/>
          <w:sz w:val="24"/>
          <w:szCs w:val="24"/>
        </w:rPr>
      </w:pPr>
      <w:r w:rsidRPr="00FB5EEA">
        <w:rPr>
          <w:rFonts w:asciiTheme="majorHAnsi" w:hAnsiTheme="majorHAnsi" w:cstheme="majorHAnsi"/>
          <w:b/>
          <w:bCs/>
          <w:sz w:val="24"/>
          <w:szCs w:val="24"/>
        </w:rPr>
        <w:t xml:space="preserve">W postępowaniu o udzielenie zamówienia Zamawiający żąda złożenia podmiotowych środków dowodowych na potwierdzenie: </w:t>
      </w:r>
    </w:p>
    <w:p w14:paraId="60D7B3F2" w14:textId="59EEBA1E" w:rsidR="00B63CD4" w:rsidRPr="00841CC7" w:rsidRDefault="00B63CD4" w:rsidP="00413B7C">
      <w:pPr>
        <w:pStyle w:val="Akapitzlist"/>
        <w:numPr>
          <w:ilvl w:val="0"/>
          <w:numId w:val="45"/>
        </w:numPr>
        <w:autoSpaceDE w:val="0"/>
        <w:autoSpaceDN w:val="0"/>
        <w:adjustRightInd w:val="0"/>
        <w:spacing w:line="271" w:lineRule="auto"/>
        <w:ind w:left="714" w:hanging="357"/>
        <w:rPr>
          <w:rFonts w:asciiTheme="majorHAnsi" w:hAnsiTheme="majorHAnsi" w:cstheme="majorHAnsi"/>
          <w:b/>
          <w:bCs/>
          <w:sz w:val="24"/>
          <w:szCs w:val="24"/>
        </w:rPr>
      </w:pPr>
      <w:r w:rsidRPr="00841CC7">
        <w:rPr>
          <w:rFonts w:asciiTheme="majorHAnsi" w:hAnsiTheme="majorHAnsi" w:cstheme="majorHAnsi"/>
          <w:b/>
          <w:bCs/>
          <w:sz w:val="24"/>
          <w:szCs w:val="24"/>
        </w:rPr>
        <w:t xml:space="preserve">braku podstaw wykluczenia; </w:t>
      </w:r>
    </w:p>
    <w:p w14:paraId="4E1F3BE8" w14:textId="645A6687" w:rsidR="00B63CD4" w:rsidRPr="00FB5EEA" w:rsidRDefault="00B63CD4" w:rsidP="00413B7C">
      <w:pPr>
        <w:pStyle w:val="Akapitzlist"/>
        <w:numPr>
          <w:ilvl w:val="0"/>
          <w:numId w:val="45"/>
        </w:numPr>
        <w:autoSpaceDE w:val="0"/>
        <w:autoSpaceDN w:val="0"/>
        <w:adjustRightInd w:val="0"/>
        <w:spacing w:line="271" w:lineRule="auto"/>
        <w:ind w:left="714" w:hanging="357"/>
        <w:rPr>
          <w:rFonts w:asciiTheme="majorHAnsi" w:hAnsiTheme="majorHAnsi" w:cstheme="majorHAnsi"/>
          <w:b/>
          <w:bCs/>
          <w:sz w:val="24"/>
          <w:szCs w:val="24"/>
        </w:rPr>
      </w:pPr>
      <w:r w:rsidRPr="00FB5EEA">
        <w:rPr>
          <w:rFonts w:asciiTheme="majorHAnsi" w:hAnsiTheme="majorHAnsi" w:cstheme="majorHAnsi"/>
          <w:b/>
          <w:bCs/>
          <w:sz w:val="24"/>
          <w:szCs w:val="24"/>
        </w:rPr>
        <w:t xml:space="preserve">spełniania warunków udziału w postępowaniu lub kryteriów selekcji, </w:t>
      </w:r>
    </w:p>
    <w:p w14:paraId="1F4A09D3" w14:textId="6018DF01" w:rsidR="00B63CD4" w:rsidRPr="00FB5EEA" w:rsidRDefault="00B63CD4" w:rsidP="00841CC7">
      <w:pPr>
        <w:spacing w:line="271" w:lineRule="auto"/>
        <w:ind w:left="714"/>
        <w:jc w:val="both"/>
        <w:rPr>
          <w:rFonts w:asciiTheme="majorHAnsi" w:hAnsiTheme="majorHAnsi" w:cstheme="majorHAnsi"/>
          <w:sz w:val="24"/>
          <w:szCs w:val="24"/>
        </w:rPr>
      </w:pPr>
      <w:r w:rsidRPr="00FB5EEA">
        <w:rPr>
          <w:rFonts w:asciiTheme="majorHAnsi" w:hAnsiTheme="majorHAnsi" w:cstheme="majorHAnsi"/>
          <w:sz w:val="24"/>
          <w:szCs w:val="24"/>
        </w:rPr>
        <w:t xml:space="preserve">w formie określonej w Rozporządzeniu Ministra Rozwoju, Pracy i Technologii z dnia 23 </w:t>
      </w:r>
      <w:r w:rsidR="0088664D" w:rsidRPr="00FB5EEA">
        <w:rPr>
          <w:rFonts w:asciiTheme="majorHAnsi" w:hAnsiTheme="majorHAnsi" w:cstheme="majorHAnsi"/>
          <w:sz w:val="24"/>
          <w:szCs w:val="24"/>
        </w:rPr>
        <w:t>grudnia 2020 r</w:t>
      </w:r>
      <w:r w:rsidRPr="00FB5EEA">
        <w:rPr>
          <w:rFonts w:asciiTheme="majorHAnsi" w:hAnsiTheme="majorHAnsi" w:cstheme="majorHAnsi"/>
          <w:sz w:val="24"/>
          <w:szCs w:val="24"/>
        </w:rPr>
        <w:t>. w sprawie podmiotowych środków dowodowych oraz innych dokumentów lub oświadczeń, jakich może żądać zamawiający od wykonawcy (Dz. U. z 2020</w:t>
      </w:r>
      <w:r w:rsidR="004D797F" w:rsidRPr="00FB5EEA">
        <w:rPr>
          <w:rFonts w:asciiTheme="majorHAnsi" w:hAnsiTheme="majorHAnsi" w:cstheme="majorHAnsi"/>
          <w:sz w:val="24"/>
          <w:szCs w:val="24"/>
        </w:rPr>
        <w:t xml:space="preserve"> </w:t>
      </w:r>
      <w:r w:rsidRPr="00FB5EEA">
        <w:rPr>
          <w:rFonts w:asciiTheme="majorHAnsi" w:hAnsiTheme="majorHAnsi" w:cstheme="majorHAnsi"/>
          <w:sz w:val="24"/>
          <w:szCs w:val="24"/>
        </w:rPr>
        <w:t>r. poz. 2415).</w:t>
      </w:r>
    </w:p>
    <w:p w14:paraId="7667B59F" w14:textId="77777777" w:rsidR="002C356E" w:rsidRPr="00FB5EEA" w:rsidRDefault="00FA77C1" w:rsidP="00841CC7">
      <w:pPr>
        <w:numPr>
          <w:ilvl w:val="0"/>
          <w:numId w:val="6"/>
        </w:numPr>
        <w:spacing w:line="271" w:lineRule="auto"/>
        <w:ind w:left="357" w:hanging="357"/>
        <w:jc w:val="both"/>
        <w:rPr>
          <w:rFonts w:asciiTheme="majorHAnsi" w:hAnsiTheme="majorHAnsi" w:cstheme="majorHAnsi"/>
          <w:b/>
          <w:bCs/>
          <w:sz w:val="24"/>
          <w:szCs w:val="24"/>
        </w:rPr>
      </w:pPr>
      <w:r w:rsidRPr="00FB5EEA">
        <w:rPr>
          <w:rFonts w:asciiTheme="majorHAnsi" w:hAnsiTheme="majorHAnsi" w:cstheme="majorHAnsi"/>
          <w:b/>
          <w:bCs/>
          <w:sz w:val="24"/>
          <w:szCs w:val="24"/>
        </w:rPr>
        <w:t xml:space="preserve">Podmiotowe środki dowodowe wymagane od </w:t>
      </w:r>
      <w:r w:rsidR="00840A00" w:rsidRPr="00FB5EEA">
        <w:rPr>
          <w:rFonts w:asciiTheme="majorHAnsi" w:hAnsiTheme="majorHAnsi" w:cstheme="majorHAnsi"/>
          <w:b/>
          <w:bCs/>
          <w:sz w:val="24"/>
          <w:szCs w:val="24"/>
        </w:rPr>
        <w:t>W</w:t>
      </w:r>
      <w:r w:rsidRPr="00FB5EEA">
        <w:rPr>
          <w:rFonts w:asciiTheme="majorHAnsi" w:hAnsiTheme="majorHAnsi" w:cstheme="majorHAnsi"/>
          <w:b/>
          <w:bCs/>
          <w:sz w:val="24"/>
          <w:szCs w:val="24"/>
        </w:rPr>
        <w:t>ykonawcy obejmują:</w:t>
      </w:r>
    </w:p>
    <w:p w14:paraId="03AF8A07" w14:textId="77777777" w:rsidR="00241BFB" w:rsidRPr="00FB5EEA" w:rsidRDefault="00241BFB" w:rsidP="00841CC7">
      <w:pPr>
        <w:numPr>
          <w:ilvl w:val="2"/>
          <w:numId w:val="14"/>
        </w:numPr>
        <w:spacing w:line="271" w:lineRule="auto"/>
        <w:ind w:left="714" w:hanging="357"/>
        <w:jc w:val="both"/>
        <w:rPr>
          <w:rFonts w:asciiTheme="majorHAnsi" w:hAnsiTheme="majorHAnsi" w:cstheme="majorHAnsi"/>
          <w:b/>
          <w:bCs/>
          <w:sz w:val="24"/>
          <w:szCs w:val="24"/>
        </w:rPr>
      </w:pPr>
      <w:r w:rsidRPr="00FB5EEA">
        <w:rPr>
          <w:rFonts w:asciiTheme="majorHAnsi" w:hAnsiTheme="majorHAnsi" w:cstheme="majorHAnsi"/>
          <w:b/>
          <w:bCs/>
          <w:sz w:val="24"/>
          <w:szCs w:val="24"/>
          <w:u w:val="single"/>
        </w:rPr>
        <w:t>Podmiotowe środki dowodowe na potwierdzenie braku podstaw wykluczenia</w:t>
      </w:r>
      <w:r w:rsidRPr="00FB5EEA">
        <w:rPr>
          <w:rFonts w:asciiTheme="majorHAnsi" w:hAnsiTheme="majorHAnsi" w:cstheme="majorHAnsi"/>
          <w:b/>
          <w:bCs/>
          <w:sz w:val="24"/>
          <w:szCs w:val="24"/>
        </w:rPr>
        <w:t>:</w:t>
      </w:r>
    </w:p>
    <w:p w14:paraId="004EEC5D" w14:textId="6A2CC133" w:rsidR="002C356E" w:rsidRDefault="003479DB" w:rsidP="00841CC7">
      <w:pPr>
        <w:spacing w:line="271" w:lineRule="auto"/>
        <w:ind w:left="714"/>
        <w:jc w:val="both"/>
        <w:rPr>
          <w:rFonts w:asciiTheme="majorHAnsi" w:hAnsiTheme="majorHAnsi" w:cstheme="majorHAnsi"/>
          <w:sz w:val="24"/>
          <w:szCs w:val="24"/>
        </w:rPr>
      </w:pPr>
      <w:r>
        <w:rPr>
          <w:rFonts w:asciiTheme="majorHAnsi" w:hAnsiTheme="majorHAnsi" w:cstheme="majorHAnsi"/>
          <w:sz w:val="24"/>
          <w:szCs w:val="24"/>
        </w:rPr>
        <w:t>O</w:t>
      </w:r>
      <w:r w:rsidR="00FA77C1" w:rsidRPr="00FB5EEA">
        <w:rPr>
          <w:rFonts w:asciiTheme="majorHAnsi" w:hAnsiTheme="majorHAnsi" w:cstheme="majorHAnsi"/>
          <w:sz w:val="24"/>
          <w:szCs w:val="24"/>
        </w:rPr>
        <w:t xml:space="preserve">dpis lub informacja z Krajowego Rejestru Sądowego lub z Centralnej Ewidencji </w:t>
      </w:r>
      <w:r w:rsidR="00384190" w:rsidRPr="00FB5EEA">
        <w:rPr>
          <w:rFonts w:asciiTheme="majorHAnsi" w:hAnsiTheme="majorHAnsi" w:cstheme="majorHAnsi"/>
          <w:sz w:val="24"/>
          <w:szCs w:val="24"/>
        </w:rPr>
        <w:br/>
      </w:r>
      <w:r w:rsidR="00FA77C1" w:rsidRPr="00FB5EEA">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FB5EEA">
        <w:rPr>
          <w:rFonts w:asciiTheme="majorHAnsi" w:hAnsiTheme="majorHAnsi" w:cstheme="majorHAnsi"/>
          <w:sz w:val="24"/>
          <w:szCs w:val="24"/>
        </w:rPr>
        <w:t>.</w:t>
      </w:r>
    </w:p>
    <w:p w14:paraId="6ECE59A4" w14:textId="21B6F65C" w:rsidR="00384190" w:rsidRPr="00FB5EEA" w:rsidRDefault="00384190" w:rsidP="003479DB">
      <w:pPr>
        <w:numPr>
          <w:ilvl w:val="2"/>
          <w:numId w:val="14"/>
        </w:numPr>
        <w:spacing w:line="271" w:lineRule="auto"/>
        <w:ind w:left="714" w:hanging="357"/>
        <w:jc w:val="both"/>
        <w:rPr>
          <w:rFonts w:asciiTheme="majorHAnsi" w:hAnsiTheme="majorHAnsi" w:cstheme="majorHAnsi"/>
          <w:b/>
          <w:bCs/>
          <w:sz w:val="24"/>
          <w:szCs w:val="24"/>
        </w:rPr>
      </w:pPr>
      <w:r w:rsidRPr="00FB5EEA">
        <w:rPr>
          <w:rFonts w:asciiTheme="majorHAnsi" w:hAnsiTheme="majorHAnsi" w:cstheme="majorHAnsi"/>
          <w:b/>
          <w:bCs/>
          <w:sz w:val="24"/>
          <w:szCs w:val="24"/>
          <w:u w:val="single"/>
        </w:rPr>
        <w:lastRenderedPageBreak/>
        <w:t xml:space="preserve">Podmiotowe środki dowodowe na potwierdzenie spełniania warunków udziału </w:t>
      </w:r>
      <w:r w:rsidRPr="00FB5EEA">
        <w:rPr>
          <w:rFonts w:asciiTheme="majorHAnsi" w:hAnsiTheme="majorHAnsi" w:cstheme="majorHAnsi"/>
          <w:b/>
          <w:bCs/>
          <w:sz w:val="24"/>
          <w:szCs w:val="24"/>
          <w:u w:val="single"/>
        </w:rPr>
        <w:br/>
        <w:t>w postępowaniu</w:t>
      </w:r>
      <w:r w:rsidRPr="00FB5EEA">
        <w:rPr>
          <w:rFonts w:asciiTheme="majorHAnsi" w:hAnsiTheme="majorHAnsi" w:cstheme="majorHAnsi"/>
          <w:b/>
          <w:bCs/>
          <w:sz w:val="24"/>
          <w:szCs w:val="24"/>
        </w:rPr>
        <w:t>:</w:t>
      </w:r>
    </w:p>
    <w:p w14:paraId="3D626ED1" w14:textId="4436CF46" w:rsidR="003479DB" w:rsidRPr="003479DB" w:rsidRDefault="003479DB" w:rsidP="003479DB">
      <w:pPr>
        <w:tabs>
          <w:tab w:val="left" w:pos="993"/>
        </w:tabs>
        <w:autoSpaceDE w:val="0"/>
        <w:autoSpaceDN w:val="0"/>
        <w:adjustRightInd w:val="0"/>
        <w:spacing w:line="271" w:lineRule="auto"/>
        <w:ind w:left="714"/>
        <w:jc w:val="both"/>
        <w:rPr>
          <w:rFonts w:asciiTheme="majorHAnsi" w:hAnsiTheme="majorHAnsi" w:cstheme="majorHAnsi"/>
          <w:bCs/>
          <w:sz w:val="24"/>
          <w:szCs w:val="24"/>
        </w:rPr>
      </w:pPr>
      <w:r w:rsidRPr="003479DB">
        <w:rPr>
          <w:rFonts w:asciiTheme="majorHAnsi" w:hAnsiTheme="majorHAnsi" w:cstheme="majorHAnsi"/>
          <w:bCs/>
          <w:sz w:val="24"/>
          <w:szCs w:val="24"/>
        </w:rPr>
        <w:t>Aktualne zezwolenie na prowadzenie hurtowni farmaceutycznej lub aktualne zezwolenie na wytwarzanie (w przypadku producenta) lub import produktów leczniczych zgodnie z wymogami ustawy z dnia 6 września 2001 r. Prawo Farmaceutyczne, o którym mowa w Rozdziale V</w:t>
      </w:r>
      <w:r>
        <w:rPr>
          <w:rFonts w:asciiTheme="majorHAnsi" w:hAnsiTheme="majorHAnsi" w:cstheme="majorHAnsi"/>
          <w:bCs/>
          <w:sz w:val="24"/>
          <w:szCs w:val="24"/>
        </w:rPr>
        <w:t>III ust. 2</w:t>
      </w:r>
      <w:r w:rsidRPr="003479DB">
        <w:rPr>
          <w:rFonts w:asciiTheme="majorHAnsi" w:hAnsiTheme="majorHAnsi" w:cstheme="majorHAnsi"/>
          <w:bCs/>
          <w:sz w:val="24"/>
          <w:szCs w:val="24"/>
        </w:rPr>
        <w:t xml:space="preserve"> pkt 2</w:t>
      </w:r>
      <w:r>
        <w:rPr>
          <w:rFonts w:asciiTheme="majorHAnsi" w:hAnsiTheme="majorHAnsi" w:cstheme="majorHAnsi"/>
          <w:bCs/>
          <w:sz w:val="24"/>
          <w:szCs w:val="24"/>
        </w:rPr>
        <w:t xml:space="preserve"> SWZ.</w:t>
      </w:r>
    </w:p>
    <w:p w14:paraId="00AFE85E" w14:textId="0442267D" w:rsidR="003A1E90" w:rsidRPr="00FB5EEA" w:rsidRDefault="003A1E90" w:rsidP="003479DB">
      <w:pPr>
        <w:numPr>
          <w:ilvl w:val="0"/>
          <w:numId w:val="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Jeżeli jest to niezbędne do zapewnienia odpowiedniego przebiegu postępowania </w:t>
      </w:r>
      <w:r w:rsidR="00466FD9" w:rsidRPr="00FB5EEA">
        <w:rPr>
          <w:rFonts w:asciiTheme="majorHAnsi" w:hAnsiTheme="majorHAnsi" w:cstheme="majorHAnsi"/>
          <w:sz w:val="24"/>
          <w:szCs w:val="24"/>
        </w:rPr>
        <w:br/>
      </w:r>
      <w:r w:rsidRPr="00FB5EEA">
        <w:rPr>
          <w:rFonts w:asciiTheme="majorHAnsi" w:hAnsiTheme="majorHAnsi"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07473CD3" w:rsidR="003A1E90" w:rsidRPr="00FB5EEA" w:rsidRDefault="003A1E90" w:rsidP="00841CC7">
      <w:pPr>
        <w:numPr>
          <w:ilvl w:val="0"/>
          <w:numId w:val="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Jeżeli zachodzą uzasadnione podstawy do uznania, że złożone uprzednio podmiotowe środki</w:t>
      </w:r>
      <w:r w:rsidR="00410A96">
        <w:rPr>
          <w:rFonts w:asciiTheme="majorHAnsi" w:hAnsiTheme="majorHAnsi" w:cstheme="majorHAnsi"/>
          <w:sz w:val="24"/>
          <w:szCs w:val="24"/>
        </w:rPr>
        <w:t xml:space="preserve"> dowodowe nie są już aktualne, Z</w:t>
      </w:r>
      <w:r w:rsidRPr="00FB5EEA">
        <w:rPr>
          <w:rFonts w:asciiTheme="majorHAnsi" w:hAnsiTheme="majorHAnsi" w:cstheme="majorHAnsi"/>
          <w:sz w:val="24"/>
          <w:szCs w:val="24"/>
        </w:rPr>
        <w:t xml:space="preserve">amawiający może w każdym czasie wezwać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ykonawcę lub </w:t>
      </w:r>
      <w:r w:rsidR="00BD3CC0">
        <w:rPr>
          <w:rFonts w:asciiTheme="majorHAnsi" w:hAnsiTheme="majorHAnsi" w:cstheme="majorHAnsi"/>
          <w:sz w:val="24"/>
          <w:szCs w:val="24"/>
        </w:rPr>
        <w:t>W</w:t>
      </w:r>
      <w:r w:rsidRPr="00FB5EEA">
        <w:rPr>
          <w:rFonts w:asciiTheme="majorHAnsi" w:hAnsiTheme="majorHAnsi" w:cstheme="majorHAnsi"/>
          <w:sz w:val="24"/>
          <w:szCs w:val="24"/>
        </w:rPr>
        <w:t>ykonawców do złożenia wszystkich lub niektórych podmiotowych środków dowodowych aktualnych na dzień ich złożenia.</w:t>
      </w:r>
    </w:p>
    <w:p w14:paraId="6FF26396" w14:textId="59A0225B" w:rsidR="003A1E90" w:rsidRPr="00FB5EEA" w:rsidRDefault="003A1E90" w:rsidP="00841CC7">
      <w:pPr>
        <w:numPr>
          <w:ilvl w:val="0"/>
          <w:numId w:val="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Jeżeli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ykonawca nie złoży oświadczenia, o którym mowa w ust. 1, podmiotowych środków dowodowych, innych dokumentów lub oświadczeń składanych w postępowaniu lub są one niekompletne lub zawierają błędy, </w:t>
      </w:r>
      <w:r w:rsidR="00410A96">
        <w:rPr>
          <w:rFonts w:asciiTheme="majorHAnsi" w:hAnsiTheme="majorHAnsi" w:cstheme="majorHAnsi"/>
          <w:sz w:val="24"/>
          <w:szCs w:val="24"/>
        </w:rPr>
        <w:t>Z</w:t>
      </w:r>
      <w:r w:rsidRPr="00FB5EEA">
        <w:rPr>
          <w:rFonts w:asciiTheme="majorHAnsi" w:hAnsiTheme="majorHAnsi" w:cstheme="majorHAnsi"/>
          <w:sz w:val="24"/>
          <w:szCs w:val="24"/>
        </w:rPr>
        <w:t xml:space="preserve">amawiający wzywa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ykonawcę odpowiednio do ich złożenia, poprawienia lub uzupełnienia w wyznaczonym terminie, chyba że: </w:t>
      </w:r>
    </w:p>
    <w:p w14:paraId="40E3651B" w14:textId="57D189D0" w:rsidR="003A1E90" w:rsidRPr="00FB5EEA" w:rsidRDefault="003A1E90" w:rsidP="002A642B">
      <w:pPr>
        <w:pStyle w:val="Akapitzlist"/>
        <w:numPr>
          <w:ilvl w:val="2"/>
          <w:numId w:val="6"/>
        </w:numPr>
        <w:spacing w:line="271" w:lineRule="auto"/>
        <w:ind w:left="709" w:hanging="283"/>
        <w:jc w:val="both"/>
        <w:rPr>
          <w:rFonts w:asciiTheme="majorHAnsi" w:hAnsiTheme="majorHAnsi" w:cstheme="majorHAnsi"/>
          <w:sz w:val="24"/>
          <w:szCs w:val="24"/>
        </w:rPr>
      </w:pPr>
      <w:r w:rsidRPr="00FB5EEA">
        <w:rPr>
          <w:rFonts w:asciiTheme="majorHAnsi" w:hAnsiTheme="majorHAnsi" w:cstheme="majorHAnsi"/>
          <w:sz w:val="24"/>
          <w:szCs w:val="24"/>
        </w:rPr>
        <w:t xml:space="preserve"> oferta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ykonawcy podlega odrzuceniu bez względu na ich złożenie, uzupełnienie lub poprawienie lub </w:t>
      </w:r>
    </w:p>
    <w:p w14:paraId="6EAAA123" w14:textId="77777777" w:rsidR="003A1E90" w:rsidRPr="00FB5EEA" w:rsidRDefault="003A1E90" w:rsidP="002A642B">
      <w:pPr>
        <w:pStyle w:val="Akapitzlist"/>
        <w:numPr>
          <w:ilvl w:val="2"/>
          <w:numId w:val="6"/>
        </w:numPr>
        <w:spacing w:line="271" w:lineRule="auto"/>
        <w:ind w:left="709" w:hanging="283"/>
        <w:jc w:val="both"/>
        <w:rPr>
          <w:rFonts w:asciiTheme="majorHAnsi" w:hAnsiTheme="majorHAnsi" w:cstheme="majorHAnsi"/>
          <w:sz w:val="24"/>
          <w:szCs w:val="24"/>
        </w:rPr>
      </w:pPr>
      <w:r w:rsidRPr="00FB5EEA">
        <w:rPr>
          <w:rFonts w:asciiTheme="majorHAnsi" w:hAnsiTheme="majorHAnsi" w:cstheme="majorHAnsi"/>
          <w:sz w:val="24"/>
          <w:szCs w:val="24"/>
        </w:rPr>
        <w:t xml:space="preserve"> zachodzą przesłanki unieważnienia postępowania.</w:t>
      </w:r>
    </w:p>
    <w:p w14:paraId="22F49DDF" w14:textId="77777777" w:rsidR="009F0E73" w:rsidRPr="00FB5EEA" w:rsidRDefault="009F0E73" w:rsidP="00841CC7">
      <w:pPr>
        <w:numPr>
          <w:ilvl w:val="0"/>
          <w:numId w:val="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w:t>
      </w:r>
      <w:r w:rsidRPr="00FB5EEA">
        <w:rPr>
          <w:rFonts w:asciiTheme="majorHAnsi" w:hAnsiTheme="majorHAnsi" w:cstheme="majorHAnsi"/>
          <w:b/>
          <w:bCs/>
          <w:sz w:val="24"/>
          <w:szCs w:val="24"/>
        </w:rPr>
        <w:t>nie wzywa</w:t>
      </w:r>
      <w:r w:rsidRPr="00FB5EEA">
        <w:rPr>
          <w:rFonts w:asciiTheme="majorHAnsi" w:hAnsiTheme="majorHAnsi" w:cstheme="majorHAnsi"/>
          <w:sz w:val="24"/>
          <w:szCs w:val="24"/>
        </w:rPr>
        <w:t xml:space="preserve"> do złożenia podmiotowych środków dowodowych, jeżeli:</w:t>
      </w:r>
    </w:p>
    <w:p w14:paraId="1D594C0E" w14:textId="3087A84D" w:rsidR="009F0E73" w:rsidRPr="00FB5EEA"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b/>
          <w:bCs/>
          <w:sz w:val="24"/>
          <w:szCs w:val="24"/>
        </w:rPr>
      </w:pPr>
      <w:r w:rsidRPr="00FB5EEA">
        <w:rPr>
          <w:rFonts w:asciiTheme="majorHAnsi" w:hAnsiTheme="majorHAnsi" w:cstheme="majorHAnsi"/>
          <w:sz w:val="24"/>
          <w:szCs w:val="24"/>
        </w:rPr>
        <w:t xml:space="preserve">może je uzyskać za pomocą bezpłatnych i ogólnodostępnych baz danych, </w:t>
      </w:r>
      <w:r w:rsidR="00A37838" w:rsidRPr="00FB5EEA">
        <w:rPr>
          <w:rFonts w:asciiTheme="majorHAnsi" w:hAnsiTheme="majorHAnsi" w:cstheme="majorHAnsi"/>
          <w:sz w:val="24"/>
          <w:szCs w:val="24"/>
        </w:rPr>
        <w:t xml:space="preserve">                                             </w:t>
      </w:r>
      <w:r w:rsidRPr="00FB5EEA">
        <w:rPr>
          <w:rFonts w:asciiTheme="majorHAnsi" w:hAnsiTheme="majorHAnsi" w:cstheme="majorHAnsi"/>
          <w:sz w:val="24"/>
          <w:szCs w:val="24"/>
        </w:rPr>
        <w:t>w szczególności rejestrów publicznych w rozumieniu ustawy z dnia 17 lutego 2005</w:t>
      </w:r>
      <w:r w:rsidR="00E20BD8"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r. </w:t>
      </w:r>
      <w:r w:rsidR="00A37838"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o informatyzacji działalności podmiotów realizujących zadania publiczne, o ile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ykonawca wskazał dane umożliwiające dostęp do tych środków </w:t>
      </w:r>
      <w:r w:rsidRPr="00FB5EEA">
        <w:rPr>
          <w:rFonts w:asciiTheme="majorHAnsi" w:hAnsiTheme="majorHAnsi" w:cstheme="majorHAnsi"/>
          <w:b/>
          <w:bCs/>
          <w:sz w:val="24"/>
          <w:szCs w:val="24"/>
        </w:rPr>
        <w:t>w</w:t>
      </w:r>
      <w:r w:rsidR="00C5649F" w:rsidRPr="00FB5EEA">
        <w:rPr>
          <w:rFonts w:asciiTheme="majorHAnsi" w:hAnsiTheme="majorHAnsi" w:cstheme="majorHAnsi"/>
          <w:b/>
          <w:bCs/>
          <w:sz w:val="24"/>
          <w:szCs w:val="24"/>
        </w:rPr>
        <w:t xml:space="preserve"> Formularzu oferty</w:t>
      </w:r>
      <w:r w:rsidRPr="00FB5EEA">
        <w:rPr>
          <w:rFonts w:asciiTheme="majorHAnsi" w:hAnsiTheme="majorHAnsi" w:cstheme="majorHAnsi"/>
          <w:b/>
          <w:bCs/>
          <w:sz w:val="24"/>
          <w:szCs w:val="24"/>
        </w:rPr>
        <w:t xml:space="preserve">, </w:t>
      </w:r>
      <w:r w:rsidR="00C5649F" w:rsidRPr="00FB5EEA">
        <w:rPr>
          <w:rFonts w:asciiTheme="majorHAnsi" w:hAnsiTheme="majorHAnsi" w:cstheme="majorHAnsi"/>
          <w:sz w:val="24"/>
          <w:szCs w:val="24"/>
        </w:rPr>
        <w:t xml:space="preserve">stanowiącym </w:t>
      </w:r>
      <w:r w:rsidR="006215C6">
        <w:rPr>
          <w:rFonts w:asciiTheme="majorHAnsi" w:hAnsiTheme="majorHAnsi" w:cstheme="majorHAnsi"/>
          <w:b/>
          <w:bCs/>
          <w:sz w:val="24"/>
          <w:szCs w:val="24"/>
        </w:rPr>
        <w:t>Z</w:t>
      </w:r>
      <w:r w:rsidR="00C5649F" w:rsidRPr="00FB5EEA">
        <w:rPr>
          <w:rFonts w:asciiTheme="majorHAnsi" w:hAnsiTheme="majorHAnsi" w:cstheme="majorHAnsi"/>
          <w:b/>
          <w:bCs/>
          <w:sz w:val="24"/>
          <w:szCs w:val="24"/>
        </w:rPr>
        <w:t>ałącznik nr 1 do SWZ.</w:t>
      </w:r>
      <w:r w:rsidRPr="00FB5EEA">
        <w:rPr>
          <w:rFonts w:asciiTheme="majorHAnsi" w:hAnsiTheme="majorHAnsi" w:cstheme="majorHAnsi"/>
          <w:b/>
          <w:bCs/>
          <w:sz w:val="24"/>
          <w:szCs w:val="24"/>
        </w:rPr>
        <w:t xml:space="preserve"> </w:t>
      </w:r>
    </w:p>
    <w:p w14:paraId="05C778FA" w14:textId="77777777" w:rsidR="009F0E73" w:rsidRPr="00FB5EEA"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FB5EEA">
        <w:rPr>
          <w:rFonts w:asciiTheme="majorHAnsi" w:hAnsiTheme="majorHAnsi" w:cstheme="majorHAnsi"/>
          <w:sz w:val="24"/>
          <w:szCs w:val="24"/>
        </w:rPr>
        <w:t>podmiotowym środkiem dowodowym jest oświadczenie, którego treść odpowiada zakresowi oświadczenia, o który mowa w art. 125 ust. 1</w:t>
      </w:r>
      <w:r w:rsidR="00AA05EA" w:rsidRPr="00FB5EEA">
        <w:rPr>
          <w:rFonts w:asciiTheme="majorHAnsi" w:hAnsiTheme="majorHAnsi" w:cstheme="majorHAnsi"/>
          <w:sz w:val="24"/>
          <w:szCs w:val="24"/>
        </w:rPr>
        <w:t>.</w:t>
      </w:r>
    </w:p>
    <w:p w14:paraId="4279052F" w14:textId="1A977BC8" w:rsidR="00257D8E" w:rsidRDefault="00FA77C1" w:rsidP="00841CC7">
      <w:pPr>
        <w:numPr>
          <w:ilvl w:val="0"/>
          <w:numId w:val="6"/>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zakresie nieuregulowanym ustawą lub niniejszą SWZ do oświadczeń i dokumentów składanych przez Wykonawcę w postępowaniu zastosowanie mają w szczególności przepisy rozporządzenia Ministra Rozwoju Pracy i Technologii z dnia 23 grudnia 2020 r. </w:t>
      </w:r>
      <w:r w:rsidR="004832BE">
        <w:rPr>
          <w:rFonts w:asciiTheme="majorHAnsi" w:hAnsiTheme="majorHAnsi" w:cstheme="majorHAnsi"/>
          <w:sz w:val="24"/>
          <w:szCs w:val="24"/>
        </w:rPr>
        <w:br/>
      </w:r>
      <w:r w:rsidRPr="00FB5EEA">
        <w:rPr>
          <w:rFonts w:asciiTheme="majorHAnsi" w:hAnsiTheme="majorHAnsi" w:cstheme="majorHAnsi"/>
          <w:sz w:val="24"/>
          <w:szCs w:val="24"/>
        </w:rPr>
        <w:t>w sprawie podmiotowych środków dowodowych oraz innych dokumentów lub oświadczeń, jakich może żądać zamawiający od wykonawcy oraz rozporządzenia Prezesa Rady Ministrów z dnia</w:t>
      </w:r>
      <w:r w:rsidRPr="00FB5EEA">
        <w:rPr>
          <w:rFonts w:asciiTheme="majorHAnsi" w:hAnsiTheme="majorHAnsi" w:cstheme="majorHAnsi"/>
          <w:smallCaps/>
          <w:sz w:val="24"/>
          <w:szCs w:val="24"/>
        </w:rPr>
        <w:t xml:space="preserve"> </w:t>
      </w:r>
      <w:r w:rsidRPr="00FB5EEA">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4ABF1A30" w14:textId="77777777" w:rsidR="004832BE" w:rsidRDefault="004832BE" w:rsidP="004832BE">
      <w:pPr>
        <w:spacing w:line="271" w:lineRule="auto"/>
        <w:jc w:val="both"/>
        <w:rPr>
          <w:rFonts w:asciiTheme="majorHAnsi" w:hAnsiTheme="majorHAnsi" w:cstheme="majorHAnsi"/>
          <w:sz w:val="24"/>
          <w:szCs w:val="24"/>
        </w:rPr>
      </w:pPr>
    </w:p>
    <w:p w14:paraId="0384F154" w14:textId="77777777" w:rsidR="004832BE" w:rsidRPr="00FB5EEA" w:rsidRDefault="004832BE" w:rsidP="004832BE">
      <w:pPr>
        <w:spacing w:line="271" w:lineRule="auto"/>
        <w:jc w:val="both"/>
        <w:rPr>
          <w:rFonts w:asciiTheme="majorHAnsi" w:hAnsiTheme="majorHAnsi" w:cstheme="majorHAnsi"/>
          <w:sz w:val="24"/>
          <w:szCs w:val="24"/>
        </w:rPr>
      </w:pPr>
    </w:p>
    <w:p w14:paraId="7DBB62D1" w14:textId="5C3F70EC" w:rsidR="00507204" w:rsidRPr="00FB5EEA" w:rsidRDefault="00FA77C1" w:rsidP="008B1664">
      <w:pPr>
        <w:spacing w:before="240" w:after="240" w:line="271" w:lineRule="auto"/>
        <w:rPr>
          <w:rFonts w:asciiTheme="majorHAnsi" w:hAnsiTheme="majorHAnsi" w:cstheme="majorHAnsi"/>
          <w:sz w:val="32"/>
          <w:szCs w:val="32"/>
          <w:vertAlign w:val="superscript"/>
        </w:rPr>
      </w:pPr>
      <w:r w:rsidRPr="00FB5EEA">
        <w:rPr>
          <w:rFonts w:asciiTheme="majorHAnsi" w:hAnsiTheme="majorHAnsi" w:cstheme="majorHAnsi"/>
          <w:sz w:val="32"/>
          <w:szCs w:val="32"/>
        </w:rPr>
        <w:lastRenderedPageBreak/>
        <w:t>XI. Poleganie na zasobach innych podmiotów</w:t>
      </w:r>
      <w:r w:rsidR="0077724A" w:rsidRPr="00FB5EEA">
        <w:rPr>
          <w:rFonts w:asciiTheme="majorHAnsi" w:hAnsiTheme="majorHAnsi" w:cstheme="majorHAnsi"/>
          <w:sz w:val="32"/>
          <w:szCs w:val="32"/>
          <w:vertAlign w:val="superscript"/>
        </w:rPr>
        <w:t xml:space="preserve"> </w:t>
      </w:r>
    </w:p>
    <w:p w14:paraId="3AC56370" w14:textId="48747612" w:rsidR="00E261DD" w:rsidRPr="00FB5EEA" w:rsidRDefault="00E261DD" w:rsidP="00A178D2">
      <w:pPr>
        <w:autoSpaceDE w:val="0"/>
        <w:autoSpaceDN w:val="0"/>
        <w:adjustRightInd w:val="0"/>
        <w:spacing w:line="271" w:lineRule="auto"/>
        <w:ind w:left="426"/>
        <w:jc w:val="both"/>
        <w:rPr>
          <w:rFonts w:asciiTheme="majorHAnsi" w:hAnsiTheme="majorHAnsi" w:cstheme="majorHAnsi"/>
          <w:sz w:val="24"/>
          <w:szCs w:val="24"/>
        </w:rPr>
      </w:pPr>
      <w:r w:rsidRPr="00FB5EEA">
        <w:rPr>
          <w:rFonts w:asciiTheme="majorHAnsi" w:hAnsiTheme="majorHAnsi" w:cstheme="majorHAnsi"/>
          <w:sz w:val="24"/>
          <w:szCs w:val="24"/>
        </w:rPr>
        <w:t>W odniesieniu do warunków dotyczących uprawnień do prowadzenia określonej działalności gospodarczej lub zawodowej Wykonawcy nie mogą polegać na zdolnościach podmiotów udostępniających zasoby.</w:t>
      </w:r>
    </w:p>
    <w:p w14:paraId="74BC7E93" w14:textId="2E4AEA21" w:rsidR="006E4DAB" w:rsidRPr="00FB5EEA" w:rsidRDefault="00FA77C1" w:rsidP="008B1664">
      <w:pPr>
        <w:pStyle w:val="Nagwek2"/>
        <w:spacing w:before="240" w:after="240" w:line="240" w:lineRule="auto"/>
        <w:jc w:val="both"/>
        <w:rPr>
          <w:rFonts w:asciiTheme="majorHAnsi" w:hAnsiTheme="majorHAnsi" w:cstheme="majorHAnsi"/>
          <w:bCs/>
        </w:rPr>
      </w:pPr>
      <w:bookmarkStart w:id="21" w:name="_Toc147748993"/>
      <w:r w:rsidRPr="00FB5EEA">
        <w:rPr>
          <w:rFonts w:asciiTheme="majorHAnsi" w:hAnsiTheme="majorHAnsi" w:cstheme="majorHAnsi"/>
        </w:rPr>
        <w:t>XII. Informacja dla Wykonawców wspólnie ubiegających się</w:t>
      </w:r>
      <w:r w:rsidR="000E5D40" w:rsidRPr="00FB5EEA">
        <w:rPr>
          <w:rFonts w:asciiTheme="majorHAnsi" w:hAnsiTheme="majorHAnsi" w:cstheme="majorHAnsi"/>
        </w:rPr>
        <w:t xml:space="preserve"> </w:t>
      </w:r>
      <w:r w:rsidR="007F701C" w:rsidRPr="00FB5EEA">
        <w:rPr>
          <w:rFonts w:asciiTheme="majorHAnsi" w:hAnsiTheme="majorHAnsi" w:cstheme="majorHAnsi"/>
        </w:rPr>
        <w:br/>
      </w:r>
      <w:r w:rsidRPr="00FB5EEA">
        <w:rPr>
          <w:rFonts w:asciiTheme="majorHAnsi" w:hAnsiTheme="majorHAnsi" w:cstheme="majorHAnsi"/>
        </w:rPr>
        <w:t>o udzielenie zamówienia</w:t>
      </w:r>
      <w:r w:rsidR="006E4DAB" w:rsidRPr="00FB5EEA">
        <w:rPr>
          <w:rFonts w:asciiTheme="majorHAnsi" w:hAnsiTheme="majorHAnsi" w:cstheme="majorHAnsi"/>
        </w:rPr>
        <w:t xml:space="preserve"> </w:t>
      </w:r>
      <w:r w:rsidR="006E4DAB" w:rsidRPr="00FB5EEA">
        <w:rPr>
          <w:rFonts w:asciiTheme="majorHAnsi" w:hAnsiTheme="majorHAnsi" w:cstheme="majorHAnsi"/>
          <w:bCs/>
          <w:noProof/>
        </w:rPr>
        <w:t xml:space="preserve">o zasadach wspólnego ubiegania się </w:t>
      </w:r>
      <w:r w:rsidR="007F701C" w:rsidRPr="00FB5EEA">
        <w:rPr>
          <w:rFonts w:asciiTheme="majorHAnsi" w:hAnsiTheme="majorHAnsi" w:cstheme="majorHAnsi"/>
          <w:bCs/>
          <w:noProof/>
        </w:rPr>
        <w:br/>
      </w:r>
      <w:r w:rsidR="006E4DAB" w:rsidRPr="00FB5EEA">
        <w:rPr>
          <w:rFonts w:asciiTheme="majorHAnsi" w:hAnsiTheme="majorHAnsi" w:cstheme="majorHAnsi"/>
          <w:bCs/>
          <w:noProof/>
        </w:rPr>
        <w:t>o udzielenie zamówienia</w:t>
      </w:r>
      <w:bookmarkEnd w:id="21"/>
    </w:p>
    <w:p w14:paraId="7E50C50F" w14:textId="1B68E45C" w:rsidR="00C66804" w:rsidRPr="00FB5EEA" w:rsidRDefault="00FA77C1" w:rsidP="00E57552">
      <w:pPr>
        <w:pStyle w:val="Akapitzlist"/>
        <w:numPr>
          <w:ilvl w:val="6"/>
          <w:numId w:val="1"/>
        </w:numPr>
        <w:autoSpaceDE w:val="0"/>
        <w:autoSpaceDN w:val="0"/>
        <w:adjustRightInd w:val="0"/>
        <w:spacing w:line="271" w:lineRule="auto"/>
        <w:ind w:left="357" w:hanging="357"/>
        <w:contextualSpacing w:val="0"/>
        <w:jc w:val="both"/>
        <w:rPr>
          <w:rFonts w:asciiTheme="majorHAnsi" w:hAnsiTheme="majorHAnsi" w:cstheme="majorHAnsi"/>
          <w:b/>
          <w:bCs/>
          <w:sz w:val="24"/>
          <w:szCs w:val="24"/>
        </w:rPr>
      </w:pPr>
      <w:r w:rsidRPr="00FB5EEA">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FB5EEA">
        <w:rPr>
          <w:rFonts w:asciiTheme="majorHAnsi" w:hAnsiTheme="majorHAnsi" w:cstheme="majorHAnsi"/>
          <w:sz w:val="24"/>
          <w:szCs w:val="24"/>
        </w:rPr>
        <w:t xml:space="preserve"> </w:t>
      </w:r>
      <w:r w:rsidRPr="00FB5EEA">
        <w:rPr>
          <w:rFonts w:asciiTheme="majorHAnsi" w:hAnsiTheme="majorHAnsi" w:cstheme="majorHAnsi"/>
          <w:sz w:val="24"/>
          <w:szCs w:val="24"/>
        </w:rPr>
        <w:t>i zawarcia umowy w sprawie zamówienia publicznego</w:t>
      </w:r>
      <w:r w:rsidRPr="00E57552">
        <w:rPr>
          <w:rFonts w:asciiTheme="majorHAnsi" w:hAnsiTheme="majorHAnsi" w:cstheme="majorHAnsi"/>
          <w:bCs/>
          <w:sz w:val="24"/>
          <w:szCs w:val="24"/>
        </w:rPr>
        <w:t xml:space="preserve">. </w:t>
      </w:r>
      <w:r w:rsidRPr="00FB5EEA">
        <w:rPr>
          <w:rFonts w:asciiTheme="majorHAnsi" w:hAnsiTheme="majorHAnsi" w:cstheme="majorHAnsi"/>
          <w:b/>
          <w:bCs/>
          <w:sz w:val="24"/>
          <w:szCs w:val="24"/>
        </w:rPr>
        <w:t xml:space="preserve">Pełnomocnictwo </w:t>
      </w:r>
      <w:r w:rsidR="00E54A2C" w:rsidRPr="00FB5EEA">
        <w:rPr>
          <w:rFonts w:asciiTheme="majorHAnsi" w:hAnsiTheme="majorHAnsi" w:cstheme="majorHAnsi"/>
          <w:b/>
          <w:bCs/>
          <w:sz w:val="24"/>
          <w:szCs w:val="24"/>
        </w:rPr>
        <w:t>po</w:t>
      </w:r>
      <w:r w:rsidRPr="00FB5EEA">
        <w:rPr>
          <w:rFonts w:asciiTheme="majorHAnsi" w:hAnsiTheme="majorHAnsi" w:cstheme="majorHAnsi"/>
          <w:b/>
          <w:bCs/>
          <w:sz w:val="24"/>
          <w:szCs w:val="24"/>
        </w:rPr>
        <w:t>winno być załączone do oferty</w:t>
      </w:r>
      <w:r w:rsidR="00C66804" w:rsidRPr="00FB5EEA">
        <w:rPr>
          <w:rFonts w:asciiTheme="majorHAnsi" w:hAnsiTheme="majorHAnsi" w:cstheme="majorHAnsi"/>
          <w:b/>
          <w:bCs/>
          <w:sz w:val="24"/>
          <w:szCs w:val="24"/>
        </w:rPr>
        <w:t xml:space="preserve"> i zawierać w szczególności wskazanie: </w:t>
      </w:r>
    </w:p>
    <w:p w14:paraId="7BA4D3CC" w14:textId="17CD3637" w:rsidR="00C66804" w:rsidRPr="00FB5EEA" w:rsidRDefault="00BD3CC0" w:rsidP="00E57552">
      <w:pPr>
        <w:numPr>
          <w:ilvl w:val="0"/>
          <w:numId w:val="23"/>
        </w:numPr>
        <w:tabs>
          <w:tab w:val="clear" w:pos="1080"/>
        </w:tabs>
        <w:suppressAutoHyphens/>
        <w:overflowPunct w:val="0"/>
        <w:autoSpaceDE w:val="0"/>
        <w:spacing w:line="271" w:lineRule="auto"/>
        <w:ind w:left="714" w:right="40" w:hanging="357"/>
        <w:jc w:val="both"/>
        <w:textAlignment w:val="baseline"/>
        <w:rPr>
          <w:rFonts w:asciiTheme="majorHAnsi" w:hAnsiTheme="majorHAnsi" w:cstheme="majorHAnsi"/>
          <w:sz w:val="24"/>
          <w:szCs w:val="24"/>
        </w:rPr>
      </w:pPr>
      <w:r>
        <w:rPr>
          <w:rFonts w:asciiTheme="majorHAnsi" w:hAnsiTheme="majorHAnsi" w:cstheme="majorHAnsi"/>
          <w:sz w:val="24"/>
          <w:szCs w:val="24"/>
        </w:rPr>
        <w:t>W</w:t>
      </w:r>
      <w:r w:rsidR="00C66804" w:rsidRPr="00FB5EEA">
        <w:rPr>
          <w:rFonts w:asciiTheme="majorHAnsi" w:hAnsiTheme="majorHAnsi" w:cstheme="majorHAnsi"/>
          <w:sz w:val="24"/>
          <w:szCs w:val="24"/>
        </w:rPr>
        <w:t xml:space="preserve">ykonawców ubiegających się wspólnie o udzielenie zamówienia, </w:t>
      </w:r>
    </w:p>
    <w:p w14:paraId="7D5E22FB" w14:textId="77777777" w:rsidR="00C66804" w:rsidRPr="00FB5EEA" w:rsidRDefault="00C66804" w:rsidP="00E57552">
      <w:pPr>
        <w:numPr>
          <w:ilvl w:val="0"/>
          <w:numId w:val="23"/>
        </w:numPr>
        <w:tabs>
          <w:tab w:val="clear" w:pos="1080"/>
        </w:tabs>
        <w:suppressAutoHyphens/>
        <w:overflowPunct w:val="0"/>
        <w:autoSpaceDE w:val="0"/>
        <w:spacing w:line="271" w:lineRule="auto"/>
        <w:ind w:left="714" w:right="40"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 xml:space="preserve">ustanowionego Pełnomocnika oraz zakres jego umocowania, obejmujący przede wszystkim: </w:t>
      </w:r>
    </w:p>
    <w:p w14:paraId="1F70EA5A" w14:textId="32B45C55" w:rsidR="00C66804" w:rsidRPr="00E57552" w:rsidRDefault="00C66804" w:rsidP="00413B7C">
      <w:pPr>
        <w:pStyle w:val="Akapitzlist"/>
        <w:numPr>
          <w:ilvl w:val="0"/>
          <w:numId w:val="46"/>
        </w:numPr>
        <w:suppressAutoHyphens/>
        <w:overflowPunct w:val="0"/>
        <w:autoSpaceDE w:val="0"/>
        <w:spacing w:line="271" w:lineRule="auto"/>
        <w:ind w:left="1078" w:right="42" w:hanging="238"/>
        <w:jc w:val="both"/>
        <w:textAlignment w:val="baseline"/>
        <w:rPr>
          <w:rFonts w:asciiTheme="majorHAnsi" w:hAnsiTheme="majorHAnsi" w:cstheme="majorHAnsi"/>
          <w:sz w:val="24"/>
          <w:szCs w:val="24"/>
        </w:rPr>
      </w:pPr>
      <w:r w:rsidRPr="00E57552">
        <w:rPr>
          <w:rFonts w:asciiTheme="majorHAnsi" w:hAnsiTheme="majorHAnsi" w:cstheme="majorHAnsi"/>
          <w:sz w:val="24"/>
          <w:szCs w:val="24"/>
        </w:rPr>
        <w:t>reprezentowanie konsorcjum w postępowaniu o udzielenie zamówienia publicznego,</w:t>
      </w:r>
    </w:p>
    <w:p w14:paraId="49DB3937" w14:textId="1BFD18D6" w:rsidR="00C66804" w:rsidRPr="00FB5EEA" w:rsidRDefault="00C66804" w:rsidP="00413B7C">
      <w:pPr>
        <w:pStyle w:val="Akapitzlist"/>
        <w:numPr>
          <w:ilvl w:val="0"/>
          <w:numId w:val="46"/>
        </w:numPr>
        <w:suppressAutoHyphens/>
        <w:overflowPunct w:val="0"/>
        <w:autoSpaceDE w:val="0"/>
        <w:spacing w:line="271" w:lineRule="auto"/>
        <w:ind w:left="1078" w:right="42" w:hanging="238"/>
        <w:jc w:val="both"/>
        <w:textAlignment w:val="baseline"/>
        <w:rPr>
          <w:rFonts w:asciiTheme="majorHAnsi" w:hAnsiTheme="majorHAnsi" w:cstheme="majorHAnsi"/>
          <w:sz w:val="24"/>
          <w:szCs w:val="24"/>
        </w:rPr>
      </w:pPr>
      <w:r w:rsidRPr="00FB5EEA">
        <w:rPr>
          <w:rFonts w:asciiTheme="majorHAnsi" w:hAnsiTheme="majorHAnsi" w:cstheme="majorHAnsi"/>
          <w:sz w:val="24"/>
          <w:szCs w:val="24"/>
        </w:rPr>
        <w:t xml:space="preserve">zaciąganie w imieniu konsorcjum zobowiązań, </w:t>
      </w:r>
    </w:p>
    <w:p w14:paraId="7A2EC77F" w14:textId="7F3B6C8A" w:rsidR="00C66804" w:rsidRPr="00FB5EEA" w:rsidRDefault="00C66804" w:rsidP="00413B7C">
      <w:pPr>
        <w:pStyle w:val="Akapitzlist"/>
        <w:numPr>
          <w:ilvl w:val="0"/>
          <w:numId w:val="46"/>
        </w:numPr>
        <w:suppressAutoHyphens/>
        <w:overflowPunct w:val="0"/>
        <w:autoSpaceDE w:val="0"/>
        <w:spacing w:line="271" w:lineRule="auto"/>
        <w:ind w:left="1078" w:right="42" w:hanging="238"/>
        <w:jc w:val="both"/>
        <w:textAlignment w:val="baseline"/>
        <w:rPr>
          <w:rFonts w:asciiTheme="majorHAnsi" w:hAnsiTheme="majorHAnsi" w:cstheme="majorHAnsi"/>
          <w:sz w:val="24"/>
          <w:szCs w:val="24"/>
        </w:rPr>
      </w:pPr>
      <w:r w:rsidRPr="00FB5EEA">
        <w:rPr>
          <w:rFonts w:asciiTheme="majorHAnsi" w:hAnsiTheme="majorHAnsi" w:cstheme="majorHAnsi"/>
          <w:sz w:val="24"/>
          <w:szCs w:val="24"/>
        </w:rPr>
        <w:t>złożenie oferty wspólnie,</w:t>
      </w:r>
    </w:p>
    <w:p w14:paraId="6FA84F24" w14:textId="5025E4A0" w:rsidR="002C356E" w:rsidRPr="00FB5EEA" w:rsidRDefault="00C66804" w:rsidP="00413B7C">
      <w:pPr>
        <w:pStyle w:val="Akapitzlist"/>
        <w:numPr>
          <w:ilvl w:val="0"/>
          <w:numId w:val="46"/>
        </w:numPr>
        <w:suppressAutoHyphens/>
        <w:overflowPunct w:val="0"/>
        <w:autoSpaceDE w:val="0"/>
        <w:spacing w:line="271" w:lineRule="auto"/>
        <w:ind w:left="1078" w:right="42" w:hanging="238"/>
        <w:jc w:val="both"/>
        <w:textAlignment w:val="baseline"/>
        <w:rPr>
          <w:rFonts w:asciiTheme="majorHAnsi" w:hAnsiTheme="majorHAnsi" w:cstheme="majorHAnsi"/>
          <w:sz w:val="24"/>
          <w:szCs w:val="24"/>
        </w:rPr>
      </w:pPr>
      <w:r w:rsidRPr="00FB5EEA">
        <w:rPr>
          <w:rFonts w:asciiTheme="majorHAnsi" w:hAnsiTheme="majorHAnsi" w:cstheme="majorHAnsi"/>
          <w:sz w:val="24"/>
          <w:szCs w:val="24"/>
        </w:rPr>
        <w:t>prowadzenie korespondencji i podejmowanie zobowiązań związanych postępowaniem zamówienie publiczne.</w:t>
      </w:r>
    </w:p>
    <w:p w14:paraId="26F10999" w14:textId="0BED02DC" w:rsidR="002C356E" w:rsidRPr="00FB5EEA" w:rsidRDefault="00FA77C1" w:rsidP="00E57552">
      <w:pPr>
        <w:pStyle w:val="Akapitzlist"/>
        <w:numPr>
          <w:ilvl w:val="6"/>
          <w:numId w:val="1"/>
        </w:numPr>
        <w:autoSpaceDE w:val="0"/>
        <w:autoSpaceDN w:val="0"/>
        <w:adjustRightInd w:val="0"/>
        <w:spacing w:line="271" w:lineRule="auto"/>
        <w:ind w:left="357" w:hanging="357"/>
        <w:contextualSpacing w:val="0"/>
        <w:jc w:val="both"/>
        <w:rPr>
          <w:rFonts w:asciiTheme="majorHAnsi" w:hAnsiTheme="majorHAnsi" w:cstheme="majorHAnsi"/>
          <w:sz w:val="24"/>
          <w:szCs w:val="24"/>
        </w:rPr>
      </w:pPr>
      <w:r w:rsidRPr="00FB5EEA">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809ED41" w14:textId="11B2D0B7" w:rsidR="002C356E" w:rsidRPr="00FB5EEA" w:rsidRDefault="00FA77C1" w:rsidP="00E57552">
      <w:pPr>
        <w:pStyle w:val="Akapitzlist"/>
        <w:numPr>
          <w:ilvl w:val="6"/>
          <w:numId w:val="1"/>
        </w:numPr>
        <w:autoSpaceDE w:val="0"/>
        <w:autoSpaceDN w:val="0"/>
        <w:adjustRightInd w:val="0"/>
        <w:spacing w:line="271" w:lineRule="auto"/>
        <w:ind w:left="357" w:hanging="357"/>
        <w:contextualSpacing w:val="0"/>
        <w:jc w:val="both"/>
        <w:rPr>
          <w:rFonts w:asciiTheme="majorHAnsi" w:hAnsiTheme="majorHAnsi" w:cstheme="majorHAnsi"/>
          <w:sz w:val="24"/>
          <w:szCs w:val="24"/>
        </w:rPr>
      </w:pPr>
      <w:r w:rsidRPr="00FB5EEA">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7FDF92B4" w14:textId="4AE098A5" w:rsidR="00944759" w:rsidRPr="00FB5EEA" w:rsidRDefault="00944759" w:rsidP="00E57552">
      <w:pPr>
        <w:pStyle w:val="Akapitzlist"/>
        <w:numPr>
          <w:ilvl w:val="6"/>
          <w:numId w:val="1"/>
        </w:numPr>
        <w:autoSpaceDE w:val="0"/>
        <w:autoSpaceDN w:val="0"/>
        <w:adjustRightInd w:val="0"/>
        <w:spacing w:line="271" w:lineRule="auto"/>
        <w:ind w:left="357" w:hanging="357"/>
        <w:contextualSpacing w:val="0"/>
        <w:jc w:val="both"/>
        <w:rPr>
          <w:rFonts w:asciiTheme="majorHAnsi" w:hAnsiTheme="majorHAnsi" w:cstheme="majorHAnsi"/>
          <w:sz w:val="24"/>
          <w:szCs w:val="24"/>
        </w:rPr>
      </w:pPr>
      <w:r w:rsidRPr="00FB5EEA">
        <w:rPr>
          <w:rFonts w:asciiTheme="majorHAnsi" w:hAnsiTheme="majorHAnsi" w:cstheme="majorHAnsi"/>
          <w:sz w:val="24"/>
          <w:szCs w:val="24"/>
        </w:rPr>
        <w:t xml:space="preserve">W odniesieniu do warunków dotyczących wykształcenia, kwalifikacji zawodowych lub doświadczenia </w:t>
      </w:r>
      <w:r w:rsidR="00BD3CC0">
        <w:rPr>
          <w:rFonts w:asciiTheme="majorHAnsi" w:hAnsiTheme="majorHAnsi" w:cstheme="majorHAnsi"/>
          <w:sz w:val="24"/>
          <w:szCs w:val="24"/>
        </w:rPr>
        <w:t>W</w:t>
      </w:r>
      <w:r w:rsidRPr="00FB5EEA">
        <w:rPr>
          <w:rFonts w:asciiTheme="majorHAnsi" w:hAnsiTheme="majorHAnsi" w:cstheme="majorHAnsi"/>
          <w:sz w:val="24"/>
          <w:szCs w:val="24"/>
        </w:rPr>
        <w:t xml:space="preserve">ykonawcy wspólnie ubiegający się o udzielenie zamówienia mogą </w:t>
      </w:r>
      <w:r w:rsidR="00BD3CC0">
        <w:rPr>
          <w:rFonts w:asciiTheme="majorHAnsi" w:hAnsiTheme="majorHAnsi" w:cstheme="majorHAnsi"/>
          <w:sz w:val="24"/>
          <w:szCs w:val="24"/>
        </w:rPr>
        <w:t>polegać na zdolnościach tych z W</w:t>
      </w:r>
      <w:r w:rsidRPr="00FB5EEA">
        <w:rPr>
          <w:rFonts w:asciiTheme="majorHAnsi" w:hAnsiTheme="majorHAnsi" w:cstheme="majorHAnsi"/>
          <w:sz w:val="24"/>
          <w:szCs w:val="24"/>
        </w:rPr>
        <w:t xml:space="preserve">ykonawców, którzy wykonają roboty budowlane lub usługi, do realizacji których te zdolności są wymagane. </w:t>
      </w:r>
    </w:p>
    <w:p w14:paraId="722B04F0" w14:textId="27BB64F9" w:rsidR="00DD2555" w:rsidRPr="00FB5EEA" w:rsidRDefault="00944759" w:rsidP="00E57552">
      <w:pPr>
        <w:pStyle w:val="Akapitzlist"/>
        <w:numPr>
          <w:ilvl w:val="6"/>
          <w:numId w:val="1"/>
        </w:numPr>
        <w:autoSpaceDE w:val="0"/>
        <w:autoSpaceDN w:val="0"/>
        <w:adjustRightInd w:val="0"/>
        <w:spacing w:line="271" w:lineRule="auto"/>
        <w:ind w:left="357" w:hanging="357"/>
        <w:contextualSpacing w:val="0"/>
        <w:jc w:val="both"/>
        <w:rPr>
          <w:rFonts w:asciiTheme="majorHAnsi" w:hAnsiTheme="majorHAnsi" w:cstheme="majorHAnsi"/>
          <w:sz w:val="24"/>
          <w:szCs w:val="24"/>
        </w:rPr>
      </w:pPr>
      <w:r w:rsidRPr="00FB5EEA">
        <w:rPr>
          <w:rFonts w:asciiTheme="majorHAnsi" w:hAnsiTheme="majorHAnsi" w:cstheme="majorHAnsi"/>
          <w:b/>
          <w:bCs/>
          <w:sz w:val="24"/>
          <w:szCs w:val="24"/>
        </w:rPr>
        <w:t xml:space="preserve">Wykonawcy wspólnie ubiegający się o udzielenie zamówienia dołączają do oferty oświadczenie, z którego wynika, które roboty budowlane, dostawy lub usługi wykonają poszczególni </w:t>
      </w:r>
      <w:r w:rsidR="006215C6">
        <w:rPr>
          <w:rFonts w:asciiTheme="majorHAnsi" w:hAnsiTheme="majorHAnsi" w:cstheme="majorHAnsi"/>
          <w:b/>
          <w:bCs/>
          <w:sz w:val="24"/>
          <w:szCs w:val="24"/>
        </w:rPr>
        <w:t>W</w:t>
      </w:r>
      <w:r w:rsidRPr="00FB5EEA">
        <w:rPr>
          <w:rFonts w:asciiTheme="majorHAnsi" w:hAnsiTheme="majorHAnsi" w:cstheme="majorHAnsi"/>
          <w:b/>
          <w:bCs/>
          <w:sz w:val="24"/>
          <w:szCs w:val="24"/>
        </w:rPr>
        <w:t>ykonawcy</w:t>
      </w:r>
      <w:r w:rsidR="00DD2555" w:rsidRPr="00FB5EEA">
        <w:rPr>
          <w:rFonts w:asciiTheme="majorHAnsi" w:hAnsiTheme="majorHAnsi" w:cstheme="majorHAnsi"/>
          <w:b/>
          <w:bCs/>
          <w:sz w:val="24"/>
          <w:szCs w:val="24"/>
        </w:rPr>
        <w:t xml:space="preserve"> - zgodnie z wzorem stanowiącym </w:t>
      </w:r>
      <w:r w:rsidR="006215C6">
        <w:rPr>
          <w:rFonts w:asciiTheme="majorHAnsi" w:hAnsiTheme="majorHAnsi" w:cstheme="majorHAnsi"/>
          <w:b/>
          <w:bCs/>
          <w:sz w:val="24"/>
          <w:szCs w:val="24"/>
        </w:rPr>
        <w:t>Z</w:t>
      </w:r>
      <w:r w:rsidR="00DD2555" w:rsidRPr="00FB5EEA">
        <w:rPr>
          <w:rFonts w:asciiTheme="majorHAnsi" w:hAnsiTheme="majorHAnsi" w:cstheme="majorHAnsi"/>
          <w:b/>
          <w:bCs/>
          <w:sz w:val="24"/>
          <w:szCs w:val="24"/>
        </w:rPr>
        <w:t>ałącznik nr 3 do SWZ.</w:t>
      </w:r>
    </w:p>
    <w:p w14:paraId="59ACCD3D" w14:textId="7FB44807" w:rsidR="00944759" w:rsidRPr="00FB5EEA" w:rsidRDefault="00037031" w:rsidP="007F701C">
      <w:pPr>
        <w:spacing w:line="271" w:lineRule="auto"/>
        <w:jc w:val="both"/>
        <w:rPr>
          <w:rFonts w:asciiTheme="majorHAnsi" w:hAnsiTheme="majorHAnsi" w:cstheme="majorHAnsi"/>
          <w:sz w:val="24"/>
          <w:szCs w:val="24"/>
        </w:rPr>
      </w:pPr>
      <w:r w:rsidRPr="00FB5EEA">
        <w:rPr>
          <w:rFonts w:asciiTheme="majorHAnsi" w:hAnsiTheme="majorHAnsi" w:cstheme="majorHAnsi"/>
          <w:b/>
          <w:bCs/>
          <w:sz w:val="24"/>
          <w:szCs w:val="24"/>
        </w:rPr>
        <w:tab/>
      </w:r>
      <w:r w:rsidR="00944759" w:rsidRPr="00FB5EEA">
        <w:rPr>
          <w:rFonts w:asciiTheme="majorHAnsi" w:hAnsiTheme="majorHAnsi" w:cstheme="majorHAnsi"/>
          <w:sz w:val="24"/>
          <w:szCs w:val="24"/>
        </w:rPr>
        <w:t xml:space="preserve"> </w:t>
      </w:r>
    </w:p>
    <w:p w14:paraId="554A75CD" w14:textId="0CDFCE37" w:rsidR="006E4DAB" w:rsidRPr="00FB5EEA" w:rsidRDefault="00FA77C1" w:rsidP="008B1664">
      <w:pPr>
        <w:pStyle w:val="Nagwek2"/>
        <w:spacing w:before="240" w:after="240" w:line="240" w:lineRule="auto"/>
        <w:jc w:val="both"/>
        <w:rPr>
          <w:rFonts w:asciiTheme="majorHAnsi" w:hAnsiTheme="majorHAnsi" w:cstheme="majorHAnsi"/>
        </w:rPr>
      </w:pPr>
      <w:bookmarkStart w:id="22" w:name="_Toc147748994"/>
      <w:r w:rsidRPr="00FB5EEA">
        <w:rPr>
          <w:rFonts w:asciiTheme="majorHAnsi" w:hAnsiTheme="majorHAnsi" w:cstheme="majorHAnsi"/>
        </w:rPr>
        <w:lastRenderedPageBreak/>
        <w:t xml:space="preserve">XIII. Informacje o sposobie porozumiewania się </w:t>
      </w:r>
      <w:r w:rsidR="00410A96">
        <w:rPr>
          <w:rFonts w:asciiTheme="majorHAnsi" w:hAnsiTheme="majorHAnsi" w:cstheme="majorHAnsi"/>
        </w:rPr>
        <w:t>Z</w:t>
      </w:r>
      <w:r w:rsidRPr="00FB5EEA">
        <w:rPr>
          <w:rFonts w:asciiTheme="majorHAnsi" w:hAnsiTheme="majorHAnsi" w:cstheme="majorHAnsi"/>
        </w:rPr>
        <w:t xml:space="preserve">amawiającego </w:t>
      </w:r>
      <w:r w:rsidR="007F701C" w:rsidRPr="00FB5EEA">
        <w:rPr>
          <w:rFonts w:asciiTheme="majorHAnsi" w:hAnsiTheme="majorHAnsi" w:cstheme="majorHAnsi"/>
        </w:rPr>
        <w:br/>
      </w:r>
      <w:r w:rsidRPr="00FB5EEA">
        <w:rPr>
          <w:rFonts w:asciiTheme="majorHAnsi" w:hAnsiTheme="majorHAnsi" w:cstheme="majorHAnsi"/>
        </w:rPr>
        <w:t>z Wykonawcami oraz przekazywania oświadczeń lub dokumentów</w:t>
      </w:r>
      <w:r w:rsidR="006E4DAB" w:rsidRPr="00FB5EEA">
        <w:rPr>
          <w:rFonts w:asciiTheme="majorHAnsi" w:hAnsiTheme="majorHAnsi" w:cstheme="majorHAnsi"/>
        </w:rPr>
        <w:t xml:space="preserve"> </w:t>
      </w:r>
      <w:r w:rsidR="006E4DAB" w:rsidRPr="00FB5EEA">
        <w:rPr>
          <w:rFonts w:asciiTheme="majorHAnsi" w:hAnsiTheme="majorHAnsi" w:cstheme="majorHAnsi"/>
          <w:noProof/>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FB5EEA">
        <w:rPr>
          <w:rFonts w:asciiTheme="majorHAnsi" w:hAnsiTheme="majorHAnsi" w:cstheme="majorHAnsi"/>
          <w:noProof/>
        </w:rPr>
        <w:br/>
      </w:r>
      <w:r w:rsidR="006E4DAB" w:rsidRPr="00FB5EEA">
        <w:rPr>
          <w:rFonts w:asciiTheme="majorHAnsi" w:hAnsiTheme="majorHAnsi" w:cstheme="majorHAnsi"/>
          <w:noProof/>
        </w:rPr>
        <w:t>z Wykonawcami</w:t>
      </w:r>
      <w:bookmarkEnd w:id="22"/>
    </w:p>
    <w:p w14:paraId="4D77A57C" w14:textId="7121AA1C" w:rsidR="00BE5050" w:rsidRPr="00FB5EEA" w:rsidRDefault="00BE5050" w:rsidP="00E57552">
      <w:pPr>
        <w:numPr>
          <w:ilvl w:val="0"/>
          <w:numId w:val="12"/>
        </w:numPr>
        <w:spacing w:line="271" w:lineRule="auto"/>
        <w:ind w:left="357" w:hanging="357"/>
        <w:jc w:val="both"/>
        <w:rPr>
          <w:rFonts w:asciiTheme="majorHAnsi" w:hAnsiTheme="majorHAnsi" w:cstheme="majorHAnsi"/>
          <w:b/>
          <w:bCs/>
          <w:sz w:val="24"/>
          <w:szCs w:val="24"/>
        </w:rPr>
      </w:pPr>
      <w:r w:rsidRPr="00FB5EEA">
        <w:rPr>
          <w:rFonts w:asciiTheme="majorHAnsi" w:hAnsiTheme="majorHAnsi" w:cstheme="majorHAnsi"/>
          <w:sz w:val="24"/>
          <w:szCs w:val="24"/>
        </w:rPr>
        <w:t>Osobą uprawnioną</w:t>
      </w:r>
      <w:r w:rsidR="00E57552">
        <w:rPr>
          <w:rFonts w:asciiTheme="majorHAnsi" w:hAnsiTheme="majorHAnsi" w:cstheme="majorHAnsi"/>
          <w:sz w:val="24"/>
          <w:szCs w:val="24"/>
        </w:rPr>
        <w:t xml:space="preserve"> </w:t>
      </w:r>
      <w:r w:rsidRPr="00FB5EEA">
        <w:rPr>
          <w:rFonts w:asciiTheme="majorHAnsi" w:hAnsiTheme="majorHAnsi" w:cstheme="majorHAnsi"/>
          <w:sz w:val="24"/>
          <w:szCs w:val="24"/>
        </w:rPr>
        <w:t>do kontaktu z Wykonawcami jest:</w:t>
      </w:r>
      <w:r w:rsidR="00DD2555" w:rsidRPr="00FB5EEA">
        <w:rPr>
          <w:rFonts w:asciiTheme="majorHAnsi" w:hAnsiTheme="majorHAnsi" w:cstheme="majorHAnsi"/>
          <w:sz w:val="24"/>
          <w:szCs w:val="24"/>
        </w:rPr>
        <w:t xml:space="preserve"> </w:t>
      </w:r>
      <w:r w:rsidR="00E57552">
        <w:rPr>
          <w:rFonts w:asciiTheme="majorHAnsi" w:hAnsiTheme="majorHAnsi" w:cstheme="majorHAnsi"/>
          <w:b/>
          <w:bCs/>
          <w:sz w:val="24"/>
          <w:szCs w:val="24"/>
        </w:rPr>
        <w:t>Ewa Wieczorek</w:t>
      </w:r>
      <w:r w:rsidRPr="00FB5EEA">
        <w:rPr>
          <w:rFonts w:asciiTheme="majorHAnsi" w:hAnsiTheme="majorHAnsi" w:cstheme="majorHAnsi"/>
          <w:b/>
          <w:bCs/>
          <w:sz w:val="24"/>
          <w:szCs w:val="24"/>
        </w:rPr>
        <w:t>.</w:t>
      </w:r>
    </w:p>
    <w:p w14:paraId="540B8934" w14:textId="77777777" w:rsidR="00E57552" w:rsidRDefault="00BE5050" w:rsidP="00E57552">
      <w:pPr>
        <w:numPr>
          <w:ilvl w:val="0"/>
          <w:numId w:val="1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Postępowanie prowadzone jest w języku polskim w formie elektronicznej za pośrednictwem </w:t>
      </w:r>
      <w:hyperlink r:id="rId12">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xml:space="preserve"> pod adresem</w:t>
      </w:r>
      <w:r w:rsidR="00E57552">
        <w:rPr>
          <w:rFonts w:asciiTheme="majorHAnsi" w:hAnsiTheme="majorHAnsi" w:cstheme="majorHAnsi"/>
          <w:sz w:val="24"/>
          <w:szCs w:val="24"/>
        </w:rPr>
        <w:t xml:space="preserve">: </w:t>
      </w:r>
    </w:p>
    <w:p w14:paraId="02145267" w14:textId="0E6A3C1D" w:rsidR="00BE5050" w:rsidRPr="004832BE" w:rsidRDefault="00000000" w:rsidP="00E57552">
      <w:pPr>
        <w:spacing w:line="271" w:lineRule="auto"/>
        <w:ind w:left="357"/>
        <w:jc w:val="both"/>
        <w:rPr>
          <w:rFonts w:asciiTheme="majorHAnsi" w:hAnsiTheme="majorHAnsi" w:cstheme="majorHAnsi"/>
          <w:color w:val="FF0000"/>
          <w:sz w:val="24"/>
          <w:szCs w:val="24"/>
        </w:rPr>
      </w:pPr>
      <w:hyperlink r:id="rId13" w:history="1">
        <w:r w:rsidR="003B7BC4" w:rsidRPr="004832BE">
          <w:rPr>
            <w:rFonts w:asciiTheme="majorHAnsi" w:hAnsiTheme="majorHAnsi" w:cstheme="majorHAnsi"/>
            <w:color w:val="0000FF"/>
            <w:sz w:val="24"/>
            <w:szCs w:val="24"/>
            <w:u w:val="single"/>
          </w:rPr>
          <w:t xml:space="preserve">https://platformazakupowa.pl/transakcja/847686 </w:t>
        </w:r>
      </w:hyperlink>
      <w:r w:rsidR="00BE5050" w:rsidRPr="003B7BC4">
        <w:rPr>
          <w:rFonts w:asciiTheme="majorHAnsi" w:eastAsia="Times New Roman" w:hAnsiTheme="majorHAnsi" w:cstheme="majorHAnsi"/>
          <w:b/>
          <w:bCs/>
          <w:color w:val="FF0000"/>
          <w:sz w:val="24"/>
          <w:szCs w:val="24"/>
        </w:rPr>
        <w:t xml:space="preserve"> </w:t>
      </w:r>
    </w:p>
    <w:p w14:paraId="60A9F06A" w14:textId="137D4D43" w:rsidR="00BE5050" w:rsidRPr="00FB5EEA" w:rsidRDefault="00BE5050" w:rsidP="00E57552">
      <w:pPr>
        <w:numPr>
          <w:ilvl w:val="0"/>
          <w:numId w:val="1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celu skrócenia czasu udzielenia odpowiedzi na pytania preferuje się, aby komunikacja między </w:t>
      </w:r>
      <w:r w:rsidR="00410A96">
        <w:rPr>
          <w:rFonts w:asciiTheme="majorHAnsi" w:hAnsiTheme="majorHAnsi" w:cstheme="majorHAnsi"/>
          <w:sz w:val="24"/>
          <w:szCs w:val="24"/>
        </w:rPr>
        <w:t>Z</w:t>
      </w:r>
      <w:r w:rsidRPr="00FB5EEA">
        <w:rPr>
          <w:rFonts w:asciiTheme="majorHAnsi" w:hAnsiTheme="majorHAnsi" w:cstheme="majorHAnsi"/>
          <w:sz w:val="24"/>
          <w:szCs w:val="24"/>
        </w:rPr>
        <w:t xml:space="preserve">amawiającym a Wykonawcami, w tym wszelkie oświadczenia, wnioski, zawiadomienia oraz informacje, przekazywane były za pośrednictwem </w:t>
      </w:r>
      <w:hyperlink r:id="rId14">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xml:space="preserve"> i formularza „</w:t>
      </w:r>
      <w:r w:rsidRPr="00FB5EEA">
        <w:rPr>
          <w:rFonts w:asciiTheme="majorHAnsi" w:hAnsiTheme="majorHAnsi" w:cstheme="majorHAnsi"/>
          <w:b/>
          <w:sz w:val="24"/>
          <w:szCs w:val="24"/>
        </w:rPr>
        <w:t>Wyślij wiadomość do zamawiającego</w:t>
      </w:r>
      <w:r w:rsidRPr="00FB5EEA">
        <w:rPr>
          <w:rFonts w:asciiTheme="majorHAnsi" w:hAnsiTheme="majorHAnsi" w:cstheme="majorHAnsi"/>
          <w:sz w:val="24"/>
          <w:szCs w:val="24"/>
        </w:rPr>
        <w:t xml:space="preserve">”. </w:t>
      </w:r>
    </w:p>
    <w:p w14:paraId="7278F8C9" w14:textId="1785E145" w:rsidR="00BE5050" w:rsidRPr="00FB5EEA" w:rsidRDefault="00BE5050" w:rsidP="00E57552">
      <w:pPr>
        <w:spacing w:line="271" w:lineRule="auto"/>
        <w:ind w:left="357"/>
        <w:jc w:val="both"/>
        <w:rPr>
          <w:rFonts w:asciiTheme="majorHAnsi" w:hAnsiTheme="majorHAnsi" w:cstheme="majorHAnsi"/>
          <w:sz w:val="24"/>
          <w:szCs w:val="24"/>
        </w:rPr>
      </w:pPr>
      <w:r w:rsidRPr="00FB5EEA">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5">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xml:space="preserve"> poprzez kliknięcie przycisku „Wyślij wiadomość do zamawiającego” po których pojawi się komunikat, że wiadomość została wysłana do </w:t>
      </w:r>
      <w:r w:rsidR="00410A96">
        <w:rPr>
          <w:rFonts w:asciiTheme="majorHAnsi" w:hAnsiTheme="majorHAnsi" w:cstheme="majorHAnsi"/>
          <w:sz w:val="24"/>
          <w:szCs w:val="24"/>
        </w:rPr>
        <w:t>Z</w:t>
      </w:r>
      <w:r w:rsidRPr="00FB5EEA">
        <w:rPr>
          <w:rFonts w:asciiTheme="majorHAnsi" w:hAnsiTheme="majorHAnsi" w:cstheme="majorHAnsi"/>
          <w:sz w:val="24"/>
          <w:szCs w:val="24"/>
        </w:rPr>
        <w:t xml:space="preserve">amawiającego. Zamawiający dopuszcza, opcjonalnie, komunikację za pośrednictwem poczty elektronicznej. Adres poczty elektronicznej osoby uprawnionej do kontaktu z Wykonawcami: </w:t>
      </w:r>
      <w:hyperlink r:id="rId16" w:history="1">
        <w:r w:rsidRPr="00FB5EEA">
          <w:rPr>
            <w:rStyle w:val="Hipercze"/>
            <w:rFonts w:asciiTheme="majorHAnsi" w:hAnsiTheme="majorHAnsi" w:cstheme="majorHAnsi"/>
            <w:sz w:val="24"/>
            <w:szCs w:val="24"/>
          </w:rPr>
          <w:t>dzp@szpitalnowowiejski.pl</w:t>
        </w:r>
      </w:hyperlink>
      <w:r w:rsidRPr="00FB5EEA">
        <w:rPr>
          <w:rFonts w:asciiTheme="majorHAnsi" w:hAnsiTheme="majorHAnsi" w:cstheme="majorHAnsi"/>
          <w:sz w:val="24"/>
          <w:szCs w:val="24"/>
        </w:rPr>
        <w:t xml:space="preserve"> .</w:t>
      </w:r>
    </w:p>
    <w:p w14:paraId="25ED258A" w14:textId="2EFDD628" w:rsidR="00BE5050" w:rsidRPr="00FB5EEA" w:rsidRDefault="006215C6" w:rsidP="00E57552">
      <w:pPr>
        <w:numPr>
          <w:ilvl w:val="0"/>
          <w:numId w:val="12"/>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t>Zamawiający będzie przekazywał W</w:t>
      </w:r>
      <w:r w:rsidR="00BE5050" w:rsidRPr="00FB5EEA">
        <w:rPr>
          <w:rFonts w:asciiTheme="majorHAnsi" w:hAnsiTheme="majorHAnsi" w:cstheme="majorHAnsi"/>
          <w:sz w:val="24"/>
          <w:szCs w:val="24"/>
        </w:rPr>
        <w:t xml:space="preserve">ykonawcom informacje za pośrednictwem </w:t>
      </w:r>
      <w:hyperlink r:id="rId17">
        <w:r w:rsidR="00BE5050" w:rsidRPr="00FB5EEA">
          <w:rPr>
            <w:rFonts w:asciiTheme="majorHAnsi" w:hAnsiTheme="majorHAnsi" w:cstheme="majorHAnsi"/>
            <w:color w:val="1155CC"/>
            <w:sz w:val="24"/>
            <w:szCs w:val="24"/>
            <w:u w:val="single"/>
          </w:rPr>
          <w:t>platformazakupowa.pl</w:t>
        </w:r>
      </w:hyperlink>
      <w:r w:rsidR="00BE5050" w:rsidRPr="00FB5EEA">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BE5050" w:rsidRPr="00FB5EEA">
        <w:rPr>
          <w:rFonts w:asciiTheme="majorHAnsi" w:hAnsiTheme="majorHAnsi" w:cstheme="majorHAnsi"/>
          <w:sz w:val="24"/>
          <w:szCs w:val="24"/>
        </w:rPr>
        <w:br/>
        <w:t xml:space="preserve">w sekcji “Komunikaty”. Korespondencja, której zgodnie z obowiązującymi przepisami adresatem jest konkretny Wykonawca, będzie przekazywana za pośrednictwem </w:t>
      </w:r>
      <w:hyperlink r:id="rId18">
        <w:r w:rsidR="00BE5050" w:rsidRPr="00FB5EEA">
          <w:rPr>
            <w:rFonts w:asciiTheme="majorHAnsi" w:hAnsiTheme="majorHAnsi" w:cstheme="majorHAnsi"/>
            <w:color w:val="1155CC"/>
            <w:sz w:val="24"/>
            <w:szCs w:val="24"/>
            <w:u w:val="single"/>
          </w:rPr>
          <w:t>platformazakupowa.pl</w:t>
        </w:r>
      </w:hyperlink>
      <w:r w:rsidR="00BE5050" w:rsidRPr="00FB5EEA">
        <w:rPr>
          <w:rFonts w:asciiTheme="majorHAnsi" w:hAnsiTheme="majorHAnsi" w:cstheme="majorHAnsi"/>
          <w:sz w:val="24"/>
          <w:szCs w:val="24"/>
        </w:rPr>
        <w:t xml:space="preserve"> do konkretnego wykonawcy.</w:t>
      </w:r>
    </w:p>
    <w:p w14:paraId="15C5F5FA" w14:textId="7D82F892" w:rsidR="00BE5050" w:rsidRPr="00FB5EEA" w:rsidRDefault="00BE5050" w:rsidP="00E57552">
      <w:pPr>
        <w:numPr>
          <w:ilvl w:val="0"/>
          <w:numId w:val="1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Wykonawca jako podmiot profesjonalny ma obowiązek sprawdzania komunikatów </w:t>
      </w:r>
      <w:r w:rsidRPr="00FB5EEA">
        <w:rPr>
          <w:rFonts w:asciiTheme="majorHAnsi" w:hAnsiTheme="majorHAnsi" w:cstheme="majorHAnsi"/>
          <w:sz w:val="24"/>
          <w:szCs w:val="24"/>
        </w:rPr>
        <w:br/>
        <w:t>i wiadomości bezpośrednio na platform</w:t>
      </w:r>
      <w:r w:rsidR="00410A96">
        <w:rPr>
          <w:rFonts w:asciiTheme="majorHAnsi" w:hAnsiTheme="majorHAnsi" w:cstheme="majorHAnsi"/>
          <w:sz w:val="24"/>
          <w:szCs w:val="24"/>
        </w:rPr>
        <w:t>azakupowa.pl przesłanych przez Z</w:t>
      </w:r>
      <w:r w:rsidRPr="00FB5EEA">
        <w:rPr>
          <w:rFonts w:asciiTheme="majorHAnsi" w:hAnsiTheme="majorHAnsi" w:cstheme="majorHAnsi"/>
          <w:sz w:val="24"/>
          <w:szCs w:val="24"/>
        </w:rPr>
        <w:t>amawiającego, gdyż system powiadomień może ulec awarii lub powiadomienie może trafić do folderu SPAM.</w:t>
      </w:r>
    </w:p>
    <w:p w14:paraId="667A3F4D" w14:textId="77777777" w:rsidR="00BE5050" w:rsidRPr="00FB5EEA" w:rsidRDefault="00BE5050" w:rsidP="00E57552">
      <w:pPr>
        <w:numPr>
          <w:ilvl w:val="0"/>
          <w:numId w:val="1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zgodnie z § 11 ust. 2 Rozporządzenia Prezesa Rady Ministrów z dnia </w:t>
      </w:r>
      <w:r w:rsidRPr="00FB5EEA">
        <w:rPr>
          <w:rFonts w:asciiTheme="majorHAnsi" w:hAnsiTheme="majorHAnsi" w:cstheme="majorHAnsi"/>
          <w:sz w:val="24"/>
          <w:szCs w:val="24"/>
        </w:rPr>
        <w:b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tj.:</w:t>
      </w:r>
    </w:p>
    <w:p w14:paraId="7ADB51BF" w14:textId="77777777" w:rsidR="00BE5050" w:rsidRPr="00FB5EEA" w:rsidRDefault="00BE5050" w:rsidP="00E57552">
      <w:pPr>
        <w:numPr>
          <w:ilvl w:val="1"/>
          <w:numId w:val="1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lastRenderedPageBreak/>
        <w:t>stały dostęp do sieci Internet o gwarantowanej przepustowości nie mniejszej niż 512 kb/s,</w:t>
      </w:r>
    </w:p>
    <w:p w14:paraId="4ADC185A" w14:textId="77777777" w:rsidR="00BE5050" w:rsidRPr="00FB5EEA" w:rsidRDefault="00BE5050" w:rsidP="00E57552">
      <w:pPr>
        <w:numPr>
          <w:ilvl w:val="1"/>
          <w:numId w:val="1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89F1A38" w14:textId="77777777" w:rsidR="00BE5050" w:rsidRPr="00FB5EEA" w:rsidRDefault="00BE5050" w:rsidP="00E57552">
      <w:pPr>
        <w:numPr>
          <w:ilvl w:val="1"/>
          <w:numId w:val="1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zainstalowana dowolna przeglądarka internetowa, w przypadku Internet Explorer minimalnie wersja 10 0.,</w:t>
      </w:r>
    </w:p>
    <w:p w14:paraId="0ABDDB45" w14:textId="77777777" w:rsidR="00BE5050" w:rsidRPr="00FB5EEA" w:rsidRDefault="00BE5050" w:rsidP="00E57552">
      <w:pPr>
        <w:numPr>
          <w:ilvl w:val="1"/>
          <w:numId w:val="1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włączona obsługa JavaScript,</w:t>
      </w:r>
    </w:p>
    <w:p w14:paraId="3091A289" w14:textId="77777777" w:rsidR="00BE5050" w:rsidRPr="00FB5EEA" w:rsidRDefault="00BE5050" w:rsidP="00E57552">
      <w:pPr>
        <w:numPr>
          <w:ilvl w:val="1"/>
          <w:numId w:val="1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zainstalowany program Adobe Acrobat Reader lub inny obsługujący format plików .pdf,</w:t>
      </w:r>
    </w:p>
    <w:p w14:paraId="5E152BA6" w14:textId="77777777" w:rsidR="00BE5050" w:rsidRPr="00FB5EEA" w:rsidRDefault="00BE5050" w:rsidP="00E57552">
      <w:pPr>
        <w:numPr>
          <w:ilvl w:val="1"/>
          <w:numId w:val="1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Platformazakupowa.pl działa według standardu przyjętego w komunikacji sieciowej - kodowanie UTF8,</w:t>
      </w:r>
    </w:p>
    <w:p w14:paraId="6D385CE3" w14:textId="77777777" w:rsidR="00BE5050" w:rsidRPr="00FB5EEA" w:rsidRDefault="00BE5050" w:rsidP="00E57552">
      <w:pPr>
        <w:numPr>
          <w:ilvl w:val="1"/>
          <w:numId w:val="1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26506BA6" w14:textId="77777777" w:rsidR="00BE5050" w:rsidRPr="00FB5EEA" w:rsidRDefault="00BE5050" w:rsidP="00E57552">
      <w:pPr>
        <w:numPr>
          <w:ilvl w:val="0"/>
          <w:numId w:val="1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Wykonawca, przystępując do niniejszego postępowania o udzielenie zamówienia publicznego:</w:t>
      </w:r>
    </w:p>
    <w:p w14:paraId="763E8A74" w14:textId="77777777" w:rsidR="00BE5050" w:rsidRPr="00FB5EEA" w:rsidRDefault="00BE5050" w:rsidP="00E57552">
      <w:pPr>
        <w:numPr>
          <w:ilvl w:val="1"/>
          <w:numId w:val="32"/>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akceptuje warunki korzystania z </w:t>
      </w:r>
      <w:hyperlink r:id="rId20">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xml:space="preserve"> określone w Regulaminie zamieszczonym na stronie internetowej </w:t>
      </w:r>
      <w:hyperlink r:id="rId21">
        <w:r w:rsidRPr="00FB5EEA">
          <w:rPr>
            <w:rFonts w:asciiTheme="majorHAnsi" w:hAnsiTheme="majorHAnsi" w:cstheme="majorHAnsi"/>
            <w:sz w:val="24"/>
            <w:szCs w:val="24"/>
          </w:rPr>
          <w:t>pod linkiem</w:t>
        </w:r>
      </w:hyperlink>
      <w:r w:rsidRPr="00FB5EEA">
        <w:rPr>
          <w:rFonts w:asciiTheme="majorHAnsi" w:hAnsiTheme="majorHAnsi" w:cstheme="majorHAnsi"/>
          <w:sz w:val="24"/>
          <w:szCs w:val="24"/>
        </w:rPr>
        <w:t xml:space="preserve">  w zakładce „Regulamin" oraz uznaje go za wiążący,</w:t>
      </w:r>
    </w:p>
    <w:p w14:paraId="58528B76" w14:textId="77777777" w:rsidR="00BE5050" w:rsidRPr="00FB5EEA" w:rsidRDefault="00BE5050" w:rsidP="00E57552">
      <w:pPr>
        <w:numPr>
          <w:ilvl w:val="1"/>
          <w:numId w:val="32"/>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zapoznał i stosuje się do Instrukcji składania ofert/wniosków dostępnej </w:t>
      </w:r>
      <w:hyperlink r:id="rId22">
        <w:r w:rsidRPr="00FB5EEA">
          <w:rPr>
            <w:rFonts w:asciiTheme="majorHAnsi" w:hAnsiTheme="majorHAnsi" w:cstheme="majorHAnsi"/>
            <w:color w:val="1155CC"/>
            <w:sz w:val="24"/>
            <w:szCs w:val="24"/>
            <w:u w:val="single"/>
          </w:rPr>
          <w:t>pod linkiem</w:t>
        </w:r>
      </w:hyperlink>
      <w:r w:rsidRPr="00FB5EEA">
        <w:rPr>
          <w:rFonts w:asciiTheme="majorHAnsi" w:hAnsiTheme="majorHAnsi" w:cstheme="majorHAnsi"/>
          <w:sz w:val="24"/>
          <w:szCs w:val="24"/>
        </w:rPr>
        <w:t xml:space="preserve">. </w:t>
      </w:r>
    </w:p>
    <w:p w14:paraId="71BD0980" w14:textId="37C87F79" w:rsidR="00BE5050" w:rsidRPr="00FB5EEA" w:rsidRDefault="00BE5050" w:rsidP="00E57552">
      <w:pPr>
        <w:numPr>
          <w:ilvl w:val="0"/>
          <w:numId w:val="12"/>
        </w:numPr>
        <w:spacing w:line="271" w:lineRule="auto"/>
        <w:ind w:left="357" w:hanging="357"/>
        <w:jc w:val="both"/>
        <w:rPr>
          <w:rFonts w:asciiTheme="majorHAnsi" w:eastAsia="Calibri" w:hAnsiTheme="majorHAnsi" w:cstheme="majorHAnsi"/>
          <w:sz w:val="24"/>
          <w:szCs w:val="24"/>
        </w:rPr>
      </w:pPr>
      <w:r w:rsidRPr="00FB5EEA">
        <w:rPr>
          <w:rFonts w:asciiTheme="majorHAnsi" w:hAnsiTheme="majorHAnsi" w:cstheme="majorHAnsi"/>
          <w:b/>
          <w:sz w:val="24"/>
          <w:szCs w:val="24"/>
        </w:rPr>
        <w:t xml:space="preserve">Zamawiający nie ponosi odpowiedzialności za złożenie oferty w sposób niezgodny </w:t>
      </w:r>
      <w:r w:rsidR="00E57552">
        <w:rPr>
          <w:rFonts w:asciiTheme="majorHAnsi" w:hAnsiTheme="majorHAnsi" w:cstheme="majorHAnsi"/>
          <w:b/>
          <w:sz w:val="24"/>
          <w:szCs w:val="24"/>
        </w:rPr>
        <w:br/>
      </w:r>
      <w:r w:rsidRPr="00FB5EEA">
        <w:rPr>
          <w:rFonts w:asciiTheme="majorHAnsi" w:hAnsiTheme="majorHAnsi" w:cstheme="majorHAnsi"/>
          <w:b/>
          <w:sz w:val="24"/>
          <w:szCs w:val="24"/>
        </w:rPr>
        <w:t xml:space="preserve">z Instrukcją korzystania z </w:t>
      </w:r>
      <w:hyperlink r:id="rId23">
        <w:r w:rsidRPr="00FB5EEA">
          <w:rPr>
            <w:rFonts w:asciiTheme="majorHAnsi" w:hAnsiTheme="majorHAnsi" w:cstheme="majorHAnsi"/>
            <w:b/>
            <w:color w:val="1155CC"/>
            <w:sz w:val="24"/>
            <w:szCs w:val="24"/>
            <w:u w:val="single"/>
          </w:rPr>
          <w:t>platformazakupowa.pl</w:t>
        </w:r>
      </w:hyperlink>
      <w:r w:rsidRPr="00FB5EEA">
        <w:rPr>
          <w:rFonts w:asciiTheme="majorHAnsi" w:hAnsiTheme="majorHAnsi" w:cstheme="majorHAnsi"/>
          <w:sz w:val="24"/>
          <w:szCs w:val="24"/>
        </w:rPr>
        <w:t xml:space="preserve">, w szczególności za sytuację, gdy </w:t>
      </w:r>
      <w:r w:rsidR="00410A96">
        <w:rPr>
          <w:rFonts w:asciiTheme="majorHAnsi" w:hAnsiTheme="majorHAnsi" w:cstheme="majorHAnsi"/>
          <w:sz w:val="24"/>
          <w:szCs w:val="24"/>
        </w:rPr>
        <w:t>Z</w:t>
      </w:r>
      <w:r w:rsidRPr="00FB5EEA">
        <w:rPr>
          <w:rFonts w:asciiTheme="majorHAnsi" w:hAnsiTheme="majorHAnsi" w:cstheme="majorHAnsi"/>
          <w:sz w:val="24"/>
          <w:szCs w:val="24"/>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t>
      </w:r>
      <w:r w:rsidR="00E57552">
        <w:rPr>
          <w:rFonts w:asciiTheme="majorHAnsi" w:hAnsiTheme="majorHAnsi" w:cstheme="majorHAnsi"/>
          <w:sz w:val="24"/>
          <w:szCs w:val="24"/>
        </w:rPr>
        <w:br/>
      </w:r>
      <w:r w:rsidRPr="00FB5EEA">
        <w:rPr>
          <w:rFonts w:asciiTheme="majorHAnsi" w:hAnsiTheme="majorHAnsi" w:cstheme="majorHAnsi"/>
          <w:sz w:val="24"/>
          <w:szCs w:val="24"/>
        </w:rPr>
        <w:t xml:space="preserve">w przedmiotowym </w:t>
      </w:r>
      <w:r w:rsidR="00C9698F" w:rsidRPr="00FB5EEA">
        <w:rPr>
          <w:rFonts w:asciiTheme="majorHAnsi" w:hAnsiTheme="majorHAnsi" w:cstheme="majorHAnsi"/>
          <w:sz w:val="24"/>
          <w:szCs w:val="24"/>
        </w:rPr>
        <w:t>postępowaniu,</w:t>
      </w:r>
      <w:r w:rsidRPr="00FB5EEA">
        <w:rPr>
          <w:rFonts w:asciiTheme="majorHAnsi" w:hAnsiTheme="majorHAnsi" w:cstheme="majorHAnsi"/>
          <w:sz w:val="24"/>
          <w:szCs w:val="24"/>
        </w:rPr>
        <w:t xml:space="preserve"> ponieważ nie został spełniony obowiązek narzucony </w:t>
      </w:r>
      <w:r w:rsidR="00E57552">
        <w:rPr>
          <w:rFonts w:asciiTheme="majorHAnsi" w:hAnsiTheme="majorHAnsi" w:cstheme="majorHAnsi"/>
          <w:sz w:val="24"/>
          <w:szCs w:val="24"/>
        </w:rPr>
        <w:br/>
      </w:r>
      <w:r w:rsidRPr="00FB5EEA">
        <w:rPr>
          <w:rFonts w:asciiTheme="majorHAnsi" w:hAnsiTheme="majorHAnsi" w:cstheme="majorHAnsi"/>
          <w:sz w:val="24"/>
          <w:szCs w:val="24"/>
        </w:rPr>
        <w:t xml:space="preserve">w art. 221 </w:t>
      </w:r>
      <w:r w:rsidR="00C9698F" w:rsidRPr="00FB5EEA">
        <w:rPr>
          <w:rFonts w:asciiTheme="majorHAnsi" w:hAnsiTheme="majorHAnsi" w:cstheme="majorHAnsi"/>
          <w:sz w:val="24"/>
          <w:szCs w:val="24"/>
        </w:rPr>
        <w:t>u</w:t>
      </w:r>
      <w:r w:rsidRPr="00FB5EEA">
        <w:rPr>
          <w:rFonts w:asciiTheme="majorHAnsi" w:hAnsiTheme="majorHAnsi" w:cstheme="majorHAnsi"/>
          <w:sz w:val="24"/>
          <w:szCs w:val="24"/>
        </w:rPr>
        <w:t>stawy.</w:t>
      </w:r>
    </w:p>
    <w:p w14:paraId="7C227952" w14:textId="77777777" w:rsidR="00BE5050" w:rsidRPr="00FB5EEA" w:rsidRDefault="00BE5050" w:rsidP="00E57552">
      <w:pPr>
        <w:numPr>
          <w:ilvl w:val="0"/>
          <w:numId w:val="1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informuje, że instrukcje korzystania z </w:t>
      </w:r>
      <w:hyperlink r:id="rId24">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xml:space="preserve"> dotyczące </w:t>
      </w:r>
      <w:r w:rsidRPr="00FB5EEA">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w:t>
      </w:r>
      <w:hyperlink r:id="rId25">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xml:space="preserve"> znajdują się w zakładce „Instrukcje dla Wykonawców" na stronie internetowej pod adresem: </w:t>
      </w:r>
      <w:hyperlink r:id="rId26">
        <w:r w:rsidRPr="00FB5EEA">
          <w:rPr>
            <w:rFonts w:asciiTheme="majorHAnsi" w:hAnsiTheme="majorHAnsi" w:cstheme="majorHAnsi"/>
            <w:color w:val="1155CC"/>
            <w:sz w:val="24"/>
            <w:szCs w:val="24"/>
            <w:u w:val="single"/>
          </w:rPr>
          <w:t>https://platformazakupowa.pl/strona/45-instrukcje</w:t>
        </w:r>
      </w:hyperlink>
      <w:r w:rsidRPr="00FB5EEA">
        <w:rPr>
          <w:rFonts w:asciiTheme="majorHAnsi" w:hAnsiTheme="majorHAnsi" w:cstheme="majorHAnsi"/>
          <w:color w:val="1155CC"/>
          <w:sz w:val="24"/>
          <w:szCs w:val="24"/>
          <w:u w:val="single"/>
        </w:rPr>
        <w:t xml:space="preserve"> .</w:t>
      </w:r>
    </w:p>
    <w:p w14:paraId="51952883" w14:textId="77777777" w:rsidR="00BE5050" w:rsidRPr="00FB5EEA" w:rsidRDefault="00BE5050" w:rsidP="00E57552">
      <w:pPr>
        <w:numPr>
          <w:ilvl w:val="0"/>
          <w:numId w:val="12"/>
        </w:numPr>
        <w:spacing w:line="271" w:lineRule="auto"/>
        <w:ind w:left="357" w:hanging="357"/>
        <w:jc w:val="both"/>
        <w:rPr>
          <w:rFonts w:asciiTheme="majorHAnsi" w:hAnsiTheme="majorHAnsi" w:cstheme="majorHAnsi"/>
          <w:b/>
          <w:bCs/>
          <w:sz w:val="24"/>
          <w:szCs w:val="24"/>
        </w:rPr>
      </w:pPr>
      <w:r w:rsidRPr="00FB5EEA">
        <w:rPr>
          <w:rFonts w:asciiTheme="majorHAnsi" w:hAnsiTheme="majorHAnsi" w:cstheme="majorHAnsi"/>
          <w:b/>
          <w:bCs/>
          <w:sz w:val="24"/>
          <w:szCs w:val="24"/>
        </w:rPr>
        <w:t>Wyjaśnienia treści SWZ:</w:t>
      </w:r>
    </w:p>
    <w:p w14:paraId="62400ED1" w14:textId="21F168E1" w:rsidR="00BE5050" w:rsidRPr="00E57552" w:rsidRDefault="00BE5050" w:rsidP="00413B7C">
      <w:pPr>
        <w:pStyle w:val="Akapitzlist"/>
        <w:numPr>
          <w:ilvl w:val="0"/>
          <w:numId w:val="47"/>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E57552">
        <w:rPr>
          <w:rFonts w:asciiTheme="majorHAnsi" w:hAnsiTheme="majorHAnsi" w:cstheme="majorHAnsi"/>
          <w:sz w:val="24"/>
          <w:szCs w:val="24"/>
        </w:rPr>
        <w:t xml:space="preserve">Wykonawca może zwrócić się do </w:t>
      </w:r>
      <w:r w:rsidR="00410A96">
        <w:rPr>
          <w:rFonts w:asciiTheme="majorHAnsi" w:hAnsiTheme="majorHAnsi" w:cstheme="majorHAnsi"/>
          <w:sz w:val="24"/>
          <w:szCs w:val="24"/>
        </w:rPr>
        <w:t>Z</w:t>
      </w:r>
      <w:r w:rsidRPr="00E57552">
        <w:rPr>
          <w:rFonts w:asciiTheme="majorHAnsi" w:hAnsiTheme="majorHAnsi" w:cstheme="majorHAnsi"/>
          <w:sz w:val="24"/>
          <w:szCs w:val="24"/>
        </w:rPr>
        <w:t>amawiającego z wnioskiem o wyjaśnienie treści SWZ.</w:t>
      </w:r>
    </w:p>
    <w:p w14:paraId="4E8550FA" w14:textId="502A6ADB" w:rsidR="00BE5050" w:rsidRPr="00FB5EEA" w:rsidRDefault="00BE5050" w:rsidP="00413B7C">
      <w:pPr>
        <w:pStyle w:val="Akapitzlist"/>
        <w:numPr>
          <w:ilvl w:val="0"/>
          <w:numId w:val="47"/>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jest obowiązany udzielić wyjaśnień niezwłocznie, jednak nie później niż na </w:t>
      </w:r>
      <w:r w:rsidRPr="00FB5EEA">
        <w:rPr>
          <w:rFonts w:asciiTheme="majorHAnsi" w:hAnsiTheme="majorHAnsi" w:cstheme="majorHAnsi"/>
          <w:b/>
          <w:bCs/>
          <w:sz w:val="24"/>
          <w:szCs w:val="24"/>
        </w:rPr>
        <w:t>2 dni</w:t>
      </w:r>
      <w:r w:rsidRPr="00FB5EEA">
        <w:rPr>
          <w:rFonts w:asciiTheme="majorHAnsi" w:hAnsiTheme="majorHAnsi" w:cstheme="majorHAnsi"/>
          <w:sz w:val="24"/>
          <w:szCs w:val="24"/>
        </w:rPr>
        <w:t xml:space="preserve"> przed upływem terminu składania odpowiednio ofert, pod warunkiem</w:t>
      </w:r>
      <w:r w:rsidR="00C56EFB" w:rsidRPr="00FB5EEA">
        <w:rPr>
          <w:rFonts w:asciiTheme="majorHAnsi" w:hAnsiTheme="majorHAnsi" w:cstheme="majorHAnsi"/>
          <w:sz w:val="24"/>
          <w:szCs w:val="24"/>
        </w:rPr>
        <w:t>,</w:t>
      </w:r>
      <w:r w:rsidRPr="00FB5EEA">
        <w:rPr>
          <w:rFonts w:asciiTheme="majorHAnsi" w:hAnsiTheme="majorHAnsi" w:cstheme="majorHAnsi"/>
          <w:sz w:val="24"/>
          <w:szCs w:val="24"/>
        </w:rPr>
        <w:t xml:space="preserve"> że wniosek o wyjaśnienie treści SWZ wpłynął do zamawiającego nie później niż na </w:t>
      </w:r>
      <w:r w:rsidRPr="00FB5EEA">
        <w:rPr>
          <w:rFonts w:asciiTheme="majorHAnsi" w:hAnsiTheme="majorHAnsi" w:cstheme="majorHAnsi"/>
          <w:b/>
          <w:bCs/>
          <w:sz w:val="24"/>
          <w:szCs w:val="24"/>
        </w:rPr>
        <w:t>4 dni</w:t>
      </w:r>
      <w:r w:rsidRPr="00FB5EEA">
        <w:rPr>
          <w:rFonts w:asciiTheme="majorHAnsi" w:hAnsiTheme="majorHAnsi" w:cstheme="majorHAnsi"/>
          <w:sz w:val="24"/>
          <w:szCs w:val="24"/>
        </w:rPr>
        <w:t xml:space="preserve"> przed upływem terminu składania ofert.</w:t>
      </w:r>
    </w:p>
    <w:p w14:paraId="6B80539F" w14:textId="3068ED8D" w:rsidR="00BE5050" w:rsidRPr="00FB5EEA" w:rsidRDefault="00410A96" w:rsidP="00413B7C">
      <w:pPr>
        <w:pStyle w:val="Akapitzlist"/>
        <w:numPr>
          <w:ilvl w:val="0"/>
          <w:numId w:val="47"/>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jeżeli Z</w:t>
      </w:r>
      <w:r w:rsidR="00BE5050" w:rsidRPr="00FB5EEA">
        <w:rPr>
          <w:rFonts w:asciiTheme="majorHAnsi" w:hAnsiTheme="majorHAnsi" w:cstheme="majorHAnsi"/>
          <w:sz w:val="24"/>
          <w:szCs w:val="24"/>
        </w:rPr>
        <w:t xml:space="preserve">amawiający nie udzieli wyjaśnień w terminie, o którym mowa w pkt 2, przedłuża termin składania ofert o czas niezbędny do zapoznania się wszystkich </w:t>
      </w:r>
      <w:r w:rsidR="00BE5050" w:rsidRPr="00FB5EEA">
        <w:rPr>
          <w:rFonts w:asciiTheme="majorHAnsi" w:hAnsiTheme="majorHAnsi" w:cstheme="majorHAnsi"/>
          <w:sz w:val="24"/>
          <w:szCs w:val="24"/>
        </w:rPr>
        <w:lastRenderedPageBreak/>
        <w:t xml:space="preserve">zainteresowanych </w:t>
      </w:r>
      <w:r w:rsidR="006215C6">
        <w:rPr>
          <w:rFonts w:asciiTheme="majorHAnsi" w:hAnsiTheme="majorHAnsi" w:cstheme="majorHAnsi"/>
          <w:sz w:val="24"/>
          <w:szCs w:val="24"/>
        </w:rPr>
        <w:t>W</w:t>
      </w:r>
      <w:r w:rsidR="00BE5050" w:rsidRPr="00FB5EEA">
        <w:rPr>
          <w:rFonts w:asciiTheme="majorHAnsi" w:hAnsiTheme="majorHAnsi" w:cstheme="majorHAnsi"/>
          <w:sz w:val="24"/>
          <w:szCs w:val="24"/>
        </w:rPr>
        <w:t xml:space="preserve">ykonawców z wyjaśnieniami niezbędnymi do należytego przygotowania i złożenia ofert. W przypadku gdy wniosek o wyjaśnienie treści SWZ nie wpłynął w terminie, o którym mowa w pkt 2, </w:t>
      </w:r>
      <w:r>
        <w:rPr>
          <w:rFonts w:asciiTheme="majorHAnsi" w:hAnsiTheme="majorHAnsi" w:cstheme="majorHAnsi"/>
          <w:sz w:val="24"/>
          <w:szCs w:val="24"/>
        </w:rPr>
        <w:t>Z</w:t>
      </w:r>
      <w:r w:rsidR="00BE5050" w:rsidRPr="00FB5EEA">
        <w:rPr>
          <w:rFonts w:asciiTheme="majorHAnsi" w:hAnsiTheme="majorHAnsi" w:cstheme="majorHAnsi"/>
          <w:sz w:val="24"/>
          <w:szCs w:val="24"/>
        </w:rPr>
        <w:t>amawiający nie ma obowiązku udzielania wyjaśnień SWZ oraz obowiązku przedłużenia terminu składania ofert.</w:t>
      </w:r>
    </w:p>
    <w:p w14:paraId="3514DB92" w14:textId="79F1D045" w:rsidR="00BE5050" w:rsidRPr="00FB5EEA" w:rsidRDefault="00BE5050" w:rsidP="00413B7C">
      <w:pPr>
        <w:pStyle w:val="Akapitzlist"/>
        <w:numPr>
          <w:ilvl w:val="0"/>
          <w:numId w:val="47"/>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przedłużenie terminu składania ofert, o których mowa w pkt 3, nie wpływa na bieg terminu składania wniosku o wyjaśnienie treści SWZ.</w:t>
      </w:r>
    </w:p>
    <w:p w14:paraId="580DDC00" w14:textId="077D1DA3" w:rsidR="002C356E" w:rsidRPr="00FB5EEA" w:rsidRDefault="00FA77C1" w:rsidP="008B1664">
      <w:pPr>
        <w:pStyle w:val="Nagwek2"/>
        <w:spacing w:before="240" w:after="240" w:line="240" w:lineRule="auto"/>
        <w:jc w:val="both"/>
        <w:rPr>
          <w:rFonts w:asciiTheme="majorHAnsi" w:hAnsiTheme="majorHAnsi" w:cstheme="majorHAnsi"/>
        </w:rPr>
      </w:pPr>
      <w:bookmarkStart w:id="23" w:name="_Toc147748995"/>
      <w:r w:rsidRPr="00FB5EEA">
        <w:rPr>
          <w:rFonts w:asciiTheme="majorHAnsi" w:hAnsiTheme="majorHAnsi" w:cstheme="majorHAnsi"/>
        </w:rPr>
        <w:t>XIV. Opis sposobu przygotowania ofert oraz dokumentów</w:t>
      </w:r>
      <w:r w:rsidR="00943C24" w:rsidRPr="00FB5EEA">
        <w:rPr>
          <w:rFonts w:asciiTheme="majorHAnsi" w:hAnsiTheme="majorHAnsi" w:cstheme="majorHAnsi"/>
        </w:rPr>
        <w:t xml:space="preserve"> </w:t>
      </w:r>
      <w:r w:rsidRPr="00FB5EEA">
        <w:rPr>
          <w:rFonts w:asciiTheme="majorHAnsi" w:hAnsiTheme="majorHAnsi" w:cstheme="majorHAnsi"/>
        </w:rPr>
        <w:t>wymaganych przez Zamawiającego w SWZ</w:t>
      </w:r>
      <w:bookmarkEnd w:id="23"/>
    </w:p>
    <w:p w14:paraId="42B187D9" w14:textId="77777777" w:rsidR="00984CA0" w:rsidRPr="00FB5EEA" w:rsidRDefault="00984CA0" w:rsidP="00E57552">
      <w:pPr>
        <w:numPr>
          <w:ilvl w:val="0"/>
          <w:numId w:val="21"/>
        </w:numPr>
        <w:spacing w:line="271" w:lineRule="auto"/>
        <w:ind w:left="357" w:hanging="357"/>
        <w:jc w:val="both"/>
        <w:rPr>
          <w:rFonts w:asciiTheme="majorHAnsi" w:eastAsia="Calibri" w:hAnsiTheme="majorHAnsi" w:cstheme="majorHAnsi"/>
          <w:sz w:val="24"/>
          <w:szCs w:val="24"/>
        </w:rPr>
      </w:pPr>
      <w:r w:rsidRPr="00FB5EEA">
        <w:rPr>
          <w:rFonts w:asciiTheme="majorHAnsi" w:hAnsiTheme="majorHAnsi" w:cstheme="majorHAnsi"/>
          <w:b/>
          <w:bCs/>
          <w:sz w:val="24"/>
          <w:szCs w:val="24"/>
        </w:rPr>
        <w:t>Oferta wraz z załącznikami</w:t>
      </w:r>
      <w:r w:rsidRPr="00FB5EEA">
        <w:rPr>
          <w:rFonts w:asciiTheme="majorHAnsi" w:hAnsiTheme="majorHAnsi" w:cstheme="majorHAnsi"/>
          <w:color w:val="FF0000"/>
          <w:sz w:val="24"/>
          <w:szCs w:val="24"/>
        </w:rPr>
        <w:t xml:space="preserve"> </w:t>
      </w:r>
      <w:r w:rsidRPr="00FB5EEA">
        <w:rPr>
          <w:rFonts w:asciiTheme="majorHAnsi" w:hAnsiTheme="majorHAnsi" w:cstheme="majorHAnsi"/>
          <w:sz w:val="24"/>
          <w:szCs w:val="24"/>
        </w:rPr>
        <w:t xml:space="preserve">składane elektronicznie muszą zostać podpisane </w:t>
      </w:r>
      <w:r w:rsidRPr="00FB5EEA">
        <w:rPr>
          <w:rFonts w:asciiTheme="majorHAnsi" w:hAnsiTheme="majorHAnsi" w:cstheme="majorHAnsi"/>
          <w:b/>
          <w:sz w:val="24"/>
          <w:szCs w:val="24"/>
        </w:rPr>
        <w:t>elektronicznym kwalifikowanym podpisem</w:t>
      </w:r>
      <w:r w:rsidRPr="00FB5EEA">
        <w:rPr>
          <w:rFonts w:asciiTheme="majorHAnsi" w:hAnsiTheme="majorHAnsi" w:cstheme="majorHAnsi"/>
          <w:sz w:val="24"/>
          <w:szCs w:val="24"/>
        </w:rPr>
        <w:t xml:space="preserve"> lub </w:t>
      </w:r>
      <w:r w:rsidRPr="00FB5EEA">
        <w:rPr>
          <w:rFonts w:asciiTheme="majorHAnsi" w:hAnsiTheme="majorHAnsi" w:cstheme="majorHAnsi"/>
          <w:b/>
          <w:sz w:val="24"/>
          <w:szCs w:val="24"/>
        </w:rPr>
        <w:t>podpisem zaufanym</w:t>
      </w:r>
      <w:r w:rsidRPr="00FB5EEA">
        <w:rPr>
          <w:rFonts w:asciiTheme="majorHAnsi" w:hAnsiTheme="majorHAnsi" w:cstheme="majorHAnsi"/>
          <w:sz w:val="24"/>
          <w:szCs w:val="24"/>
        </w:rPr>
        <w:t xml:space="preserve"> lub </w:t>
      </w:r>
      <w:r w:rsidRPr="00FB5EEA">
        <w:rPr>
          <w:rFonts w:asciiTheme="majorHAnsi" w:hAnsiTheme="majorHAnsi" w:cstheme="majorHAnsi"/>
          <w:b/>
          <w:sz w:val="24"/>
          <w:szCs w:val="24"/>
        </w:rPr>
        <w:t>podpisem osobistym</w:t>
      </w:r>
      <w:r w:rsidRPr="00FB5EEA">
        <w:rPr>
          <w:rFonts w:asciiTheme="majorHAnsi" w:hAnsiTheme="majorHAnsi" w:cstheme="majorHAnsi"/>
          <w:sz w:val="24"/>
          <w:szCs w:val="24"/>
        </w:rPr>
        <w:t xml:space="preserve">. W procesie składania oferty, w tym przedmiotowych środków dowodowych na platformie, </w:t>
      </w:r>
      <w:r w:rsidRPr="00FB5EEA">
        <w:rPr>
          <w:rFonts w:asciiTheme="majorHAnsi" w:hAnsiTheme="majorHAnsi" w:cstheme="majorHAnsi"/>
          <w:b/>
          <w:sz w:val="24"/>
          <w:szCs w:val="24"/>
        </w:rPr>
        <w:t>kwalifikowany podpis elektroniczny</w:t>
      </w:r>
      <w:r w:rsidRPr="00FB5EEA">
        <w:rPr>
          <w:rFonts w:asciiTheme="majorHAnsi" w:hAnsiTheme="majorHAnsi" w:cstheme="majorHAnsi"/>
          <w:sz w:val="24"/>
          <w:szCs w:val="24"/>
        </w:rPr>
        <w:t xml:space="preserve"> lub </w:t>
      </w:r>
      <w:r w:rsidRPr="00FB5EEA">
        <w:rPr>
          <w:rFonts w:asciiTheme="majorHAnsi" w:hAnsiTheme="majorHAnsi" w:cstheme="majorHAnsi"/>
          <w:b/>
          <w:sz w:val="24"/>
          <w:szCs w:val="24"/>
        </w:rPr>
        <w:t>podpis zaufany</w:t>
      </w:r>
      <w:r w:rsidRPr="00FB5EEA">
        <w:rPr>
          <w:rFonts w:asciiTheme="majorHAnsi" w:hAnsiTheme="majorHAnsi" w:cstheme="majorHAnsi"/>
          <w:sz w:val="24"/>
          <w:szCs w:val="24"/>
        </w:rPr>
        <w:t xml:space="preserve"> lub </w:t>
      </w:r>
      <w:r w:rsidRPr="00FB5EEA">
        <w:rPr>
          <w:rFonts w:asciiTheme="majorHAnsi" w:hAnsiTheme="majorHAnsi" w:cstheme="majorHAnsi"/>
          <w:b/>
          <w:sz w:val="24"/>
          <w:szCs w:val="24"/>
        </w:rPr>
        <w:t>podpis osobisty</w:t>
      </w:r>
      <w:r w:rsidRPr="00FB5EEA">
        <w:rPr>
          <w:rFonts w:asciiTheme="majorHAnsi" w:hAnsiTheme="majorHAnsi" w:cstheme="majorHAnsi"/>
          <w:sz w:val="24"/>
          <w:szCs w:val="24"/>
        </w:rPr>
        <w:t xml:space="preserve"> Wykonawca składa bezpośrednio na dokumencie, który następnie przesyła do systemu.</w:t>
      </w:r>
    </w:p>
    <w:p w14:paraId="2FB556F1" w14:textId="1E2ACD41" w:rsidR="00984CA0" w:rsidRPr="00FB5EEA" w:rsidRDefault="00984CA0" w:rsidP="00E57552">
      <w:pPr>
        <w:numPr>
          <w:ilvl w:val="0"/>
          <w:numId w:val="21"/>
        </w:numPr>
        <w:spacing w:line="271" w:lineRule="auto"/>
        <w:ind w:left="357" w:hanging="357"/>
        <w:jc w:val="both"/>
        <w:rPr>
          <w:rFonts w:asciiTheme="majorHAnsi" w:hAnsiTheme="majorHAnsi" w:cstheme="majorHAnsi"/>
          <w:color w:val="000000"/>
          <w:sz w:val="24"/>
          <w:szCs w:val="24"/>
        </w:rPr>
      </w:pPr>
      <w:bookmarkStart w:id="24" w:name="_21eeoojwb3nb" w:colFirst="0" w:colLast="0"/>
      <w:bookmarkStart w:id="25" w:name="_Toc147748996"/>
      <w:bookmarkEnd w:id="24"/>
      <w:r w:rsidRPr="00E57552">
        <w:rPr>
          <w:rFonts w:asciiTheme="majorHAnsi" w:hAnsiTheme="majorHAnsi" w:cstheme="majorHAnsi"/>
          <w:b/>
          <w:bCs/>
          <w:sz w:val="24"/>
          <w:szCs w:val="24"/>
        </w:rPr>
        <w:t>Poświadczenia</w:t>
      </w:r>
      <w:r w:rsidRPr="00FB5EEA">
        <w:rPr>
          <w:rFonts w:asciiTheme="majorHAnsi" w:hAnsiTheme="majorHAnsi" w:cstheme="majorHAnsi"/>
          <w:color w:val="000000"/>
          <w:sz w:val="24"/>
          <w:szCs w:val="24"/>
        </w:rPr>
        <w:t xml:space="preserve"> za zgodność z oryginałem dokonuje odpowiednio Wykonawca, podmiot, na którego zdolnościach </w:t>
      </w:r>
      <w:r w:rsidR="006215C6">
        <w:rPr>
          <w:rFonts w:asciiTheme="majorHAnsi" w:hAnsiTheme="majorHAnsi" w:cstheme="majorHAnsi"/>
          <w:color w:val="000000"/>
          <w:sz w:val="24"/>
          <w:szCs w:val="24"/>
        </w:rPr>
        <w:t>lub sytuacji polega Wykonawca, W</w:t>
      </w:r>
      <w:r w:rsidRPr="00FB5EEA">
        <w:rPr>
          <w:rFonts w:asciiTheme="majorHAnsi" w:hAnsiTheme="majorHAnsi" w:cstheme="majorHAnsi"/>
          <w:color w:val="000000"/>
          <w:sz w:val="24"/>
          <w:szCs w:val="24"/>
        </w:rPr>
        <w:t xml:space="preserve">ykonawcy wspólnie ubiegający się o udzielenie zamówienia publicznego albo podwykonawca, w zakresie dokumentów, które każdego z nich dotyczą. Poprzez oryginał należy rozumieć dokument podpisany </w:t>
      </w:r>
      <w:r w:rsidRPr="00FB5EEA">
        <w:rPr>
          <w:rFonts w:asciiTheme="majorHAnsi" w:hAnsiTheme="majorHAnsi" w:cstheme="majorHAnsi"/>
          <w:b/>
          <w:color w:val="000000"/>
          <w:sz w:val="24"/>
          <w:szCs w:val="24"/>
        </w:rPr>
        <w:t>kwalifikowanym podpisem elektronicznym</w:t>
      </w:r>
      <w:r w:rsidRPr="00FB5EEA">
        <w:rPr>
          <w:rFonts w:asciiTheme="majorHAnsi" w:hAnsiTheme="majorHAnsi" w:cstheme="majorHAnsi"/>
          <w:color w:val="000000"/>
          <w:sz w:val="24"/>
          <w:szCs w:val="24"/>
        </w:rPr>
        <w:t xml:space="preserve"> lub </w:t>
      </w:r>
      <w:r w:rsidRPr="00FB5EEA">
        <w:rPr>
          <w:rFonts w:asciiTheme="majorHAnsi" w:hAnsiTheme="majorHAnsi" w:cstheme="majorHAnsi"/>
          <w:b/>
          <w:color w:val="000000"/>
          <w:sz w:val="24"/>
          <w:szCs w:val="24"/>
        </w:rPr>
        <w:t>podpisem zaufanym</w:t>
      </w:r>
      <w:r w:rsidRPr="00FB5EEA">
        <w:rPr>
          <w:rFonts w:asciiTheme="majorHAnsi" w:hAnsiTheme="majorHAnsi" w:cstheme="majorHAnsi"/>
          <w:color w:val="000000"/>
          <w:sz w:val="24"/>
          <w:szCs w:val="24"/>
        </w:rPr>
        <w:t xml:space="preserve"> lub </w:t>
      </w:r>
      <w:r w:rsidRPr="00FB5EEA">
        <w:rPr>
          <w:rFonts w:asciiTheme="majorHAnsi" w:hAnsiTheme="majorHAnsi" w:cstheme="majorHAnsi"/>
          <w:b/>
          <w:color w:val="000000"/>
          <w:sz w:val="24"/>
          <w:szCs w:val="24"/>
        </w:rPr>
        <w:t>podpisem osobistym</w:t>
      </w:r>
      <w:r w:rsidRPr="00FB5EEA">
        <w:rPr>
          <w:rFonts w:asciiTheme="majorHAnsi" w:hAnsiTheme="majorHAnsi" w:cstheme="majorHAnsi"/>
          <w:color w:val="000000"/>
          <w:sz w:val="24"/>
          <w:szCs w:val="24"/>
        </w:rPr>
        <w:t xml:space="preserve"> przez osobę/osoby upoważnioną/upoważnione. Poświadczenie za zgodność </w:t>
      </w:r>
      <w:r w:rsidR="004832BE">
        <w:rPr>
          <w:rFonts w:asciiTheme="majorHAnsi" w:hAnsiTheme="majorHAnsi" w:cstheme="majorHAnsi"/>
          <w:color w:val="000000"/>
          <w:sz w:val="24"/>
          <w:szCs w:val="24"/>
        </w:rPr>
        <w:br/>
      </w:r>
      <w:r w:rsidRPr="00FB5EEA">
        <w:rPr>
          <w:rFonts w:asciiTheme="majorHAnsi" w:hAnsiTheme="majorHAnsi" w:cstheme="majorHAnsi"/>
          <w:color w:val="000000"/>
          <w:sz w:val="24"/>
          <w:szCs w:val="24"/>
        </w:rPr>
        <w:t>z oryginałem następuje w formie elektronicznej podpisane kwalifikowanym podpisem elektronicznym lub podpisem zaufanym lub podpisem osobistym przez osobę/osoby upoważnioną/upoważnione.</w:t>
      </w:r>
      <w:bookmarkEnd w:id="25"/>
      <w:r w:rsidRPr="00FB5EEA">
        <w:rPr>
          <w:rFonts w:asciiTheme="majorHAnsi" w:hAnsiTheme="majorHAnsi" w:cstheme="majorHAnsi"/>
          <w:color w:val="000000"/>
          <w:sz w:val="24"/>
          <w:szCs w:val="24"/>
        </w:rPr>
        <w:t xml:space="preserve"> </w:t>
      </w:r>
    </w:p>
    <w:p w14:paraId="5AD51D7D" w14:textId="77777777" w:rsidR="00984CA0" w:rsidRPr="00FB5EEA" w:rsidRDefault="00984CA0" w:rsidP="00E57552">
      <w:pPr>
        <w:numPr>
          <w:ilvl w:val="0"/>
          <w:numId w:val="21"/>
        </w:numPr>
        <w:spacing w:line="271" w:lineRule="auto"/>
        <w:ind w:left="357" w:hanging="357"/>
        <w:jc w:val="both"/>
        <w:rPr>
          <w:rFonts w:asciiTheme="majorHAnsi" w:hAnsiTheme="majorHAnsi" w:cstheme="majorHAnsi"/>
          <w:b/>
          <w:bCs/>
          <w:sz w:val="24"/>
          <w:szCs w:val="24"/>
        </w:rPr>
      </w:pPr>
      <w:r w:rsidRPr="00FB5EEA">
        <w:rPr>
          <w:rFonts w:asciiTheme="majorHAnsi" w:hAnsiTheme="majorHAnsi" w:cstheme="majorHAnsi"/>
          <w:b/>
          <w:bCs/>
          <w:sz w:val="24"/>
          <w:szCs w:val="24"/>
        </w:rPr>
        <w:t>Oferta powinna być:</w:t>
      </w:r>
    </w:p>
    <w:p w14:paraId="3CD91841" w14:textId="77777777" w:rsidR="00984CA0" w:rsidRPr="00FB5EEA" w:rsidRDefault="00984CA0" w:rsidP="00E57552">
      <w:pPr>
        <w:numPr>
          <w:ilvl w:val="1"/>
          <w:numId w:val="2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sporządzona w języku polskim, na podstawie załączników niniejszej SWZ, tj.:</w:t>
      </w:r>
    </w:p>
    <w:p w14:paraId="6F845944" w14:textId="19C7EF25" w:rsidR="00984CA0" w:rsidRPr="008B1664" w:rsidRDefault="00984CA0" w:rsidP="00E57552">
      <w:pPr>
        <w:pStyle w:val="Akapitzlist"/>
        <w:numPr>
          <w:ilvl w:val="1"/>
          <w:numId w:val="33"/>
        </w:numPr>
        <w:spacing w:line="271" w:lineRule="auto"/>
        <w:ind w:left="1071" w:hanging="357"/>
        <w:jc w:val="both"/>
        <w:rPr>
          <w:rFonts w:asciiTheme="majorHAnsi" w:hAnsiTheme="majorHAnsi" w:cstheme="majorHAnsi"/>
          <w:sz w:val="24"/>
          <w:szCs w:val="24"/>
        </w:rPr>
      </w:pPr>
      <w:r w:rsidRPr="008B1664">
        <w:rPr>
          <w:rFonts w:asciiTheme="majorHAnsi" w:hAnsiTheme="majorHAnsi" w:cstheme="majorHAnsi"/>
          <w:bCs/>
          <w:color w:val="000000"/>
          <w:sz w:val="24"/>
          <w:szCs w:val="24"/>
        </w:rPr>
        <w:t xml:space="preserve">Formularz </w:t>
      </w:r>
      <w:r w:rsidR="008B1664" w:rsidRPr="008B1664">
        <w:rPr>
          <w:rFonts w:asciiTheme="majorHAnsi" w:hAnsiTheme="majorHAnsi" w:cstheme="majorHAnsi"/>
          <w:bCs/>
          <w:color w:val="000000"/>
          <w:sz w:val="24"/>
          <w:szCs w:val="24"/>
        </w:rPr>
        <w:t>o</w:t>
      </w:r>
      <w:r w:rsidRPr="008B1664">
        <w:rPr>
          <w:rFonts w:asciiTheme="majorHAnsi" w:hAnsiTheme="majorHAnsi" w:cstheme="majorHAnsi"/>
          <w:bCs/>
          <w:color w:val="000000"/>
          <w:sz w:val="24"/>
          <w:szCs w:val="24"/>
        </w:rPr>
        <w:t>ferty</w:t>
      </w:r>
      <w:r w:rsidRPr="00FB5EEA">
        <w:rPr>
          <w:rFonts w:asciiTheme="majorHAnsi" w:hAnsiTheme="majorHAnsi" w:cstheme="majorHAnsi"/>
          <w:b/>
          <w:bCs/>
          <w:color w:val="FF0000"/>
          <w:sz w:val="24"/>
          <w:szCs w:val="24"/>
        </w:rPr>
        <w:t xml:space="preserve"> </w:t>
      </w:r>
      <w:r w:rsidRPr="00FB5EEA">
        <w:rPr>
          <w:rFonts w:asciiTheme="majorHAnsi" w:hAnsiTheme="majorHAnsi" w:cstheme="majorHAnsi"/>
          <w:color w:val="000000"/>
          <w:sz w:val="24"/>
          <w:szCs w:val="24"/>
        </w:rPr>
        <w:t xml:space="preserve">przygotowany zgodnie ze wzorem stanowiącym </w:t>
      </w:r>
      <w:r w:rsidRPr="00FB5EEA">
        <w:rPr>
          <w:rFonts w:asciiTheme="majorHAnsi" w:hAnsiTheme="majorHAnsi" w:cstheme="majorHAnsi"/>
          <w:b/>
          <w:bCs/>
          <w:color w:val="000000"/>
          <w:sz w:val="24"/>
          <w:szCs w:val="24"/>
        </w:rPr>
        <w:t>Załącznik nr 1 do SWZ</w:t>
      </w:r>
      <w:r w:rsidR="00AC787E" w:rsidRPr="00FB5EEA">
        <w:rPr>
          <w:rFonts w:asciiTheme="majorHAnsi" w:hAnsiTheme="majorHAnsi" w:cstheme="majorHAnsi"/>
          <w:b/>
          <w:bCs/>
          <w:color w:val="000000"/>
          <w:sz w:val="24"/>
          <w:szCs w:val="24"/>
        </w:rPr>
        <w:t>,</w:t>
      </w:r>
      <w:r w:rsidRPr="00FB5EEA">
        <w:rPr>
          <w:rFonts w:asciiTheme="majorHAnsi" w:hAnsiTheme="majorHAnsi" w:cstheme="majorHAnsi"/>
          <w:b/>
          <w:bCs/>
          <w:color w:val="000000"/>
          <w:sz w:val="24"/>
          <w:szCs w:val="24"/>
        </w:rPr>
        <w:t xml:space="preserve"> </w:t>
      </w:r>
    </w:p>
    <w:p w14:paraId="262E0F5F" w14:textId="3AE27239" w:rsidR="008B1664" w:rsidRPr="00FB5EEA" w:rsidRDefault="008B1664" w:rsidP="00E57552">
      <w:pPr>
        <w:pStyle w:val="Akapitzlist"/>
        <w:numPr>
          <w:ilvl w:val="1"/>
          <w:numId w:val="33"/>
        </w:numPr>
        <w:spacing w:line="271" w:lineRule="auto"/>
        <w:ind w:left="1071" w:hanging="357"/>
        <w:jc w:val="both"/>
        <w:rPr>
          <w:rFonts w:asciiTheme="majorHAnsi" w:hAnsiTheme="majorHAnsi" w:cstheme="majorHAnsi"/>
          <w:sz w:val="24"/>
          <w:szCs w:val="24"/>
        </w:rPr>
      </w:pPr>
      <w:r w:rsidRPr="008B1664">
        <w:rPr>
          <w:rFonts w:asciiTheme="majorHAnsi" w:hAnsiTheme="majorHAnsi" w:cstheme="majorHAnsi"/>
          <w:bCs/>
          <w:color w:val="000000"/>
          <w:sz w:val="24"/>
          <w:szCs w:val="24"/>
        </w:rPr>
        <w:t>Formularz asortymentowo-cenowy</w:t>
      </w:r>
      <w:r>
        <w:rPr>
          <w:rFonts w:asciiTheme="majorHAnsi" w:hAnsiTheme="majorHAnsi" w:cstheme="majorHAnsi"/>
          <w:b/>
          <w:bCs/>
          <w:color w:val="000000"/>
          <w:sz w:val="24"/>
          <w:szCs w:val="24"/>
        </w:rPr>
        <w:t xml:space="preserve"> </w:t>
      </w:r>
      <w:r>
        <w:rPr>
          <w:rFonts w:asciiTheme="majorHAnsi" w:hAnsiTheme="majorHAnsi" w:cstheme="majorHAnsi"/>
          <w:bCs/>
          <w:color w:val="000000"/>
          <w:sz w:val="24"/>
          <w:szCs w:val="24"/>
        </w:rPr>
        <w:t xml:space="preserve">zgodnie ze wzorem stanowiącym </w:t>
      </w:r>
      <w:r w:rsidRPr="006215C6">
        <w:rPr>
          <w:rFonts w:asciiTheme="majorHAnsi" w:hAnsiTheme="majorHAnsi" w:cstheme="majorHAnsi"/>
          <w:b/>
          <w:bCs/>
          <w:color w:val="000000"/>
          <w:sz w:val="24"/>
          <w:szCs w:val="24"/>
        </w:rPr>
        <w:t xml:space="preserve">Załącznik nr 1a </w:t>
      </w:r>
      <w:r>
        <w:rPr>
          <w:rFonts w:asciiTheme="majorHAnsi" w:hAnsiTheme="majorHAnsi" w:cstheme="majorHAnsi"/>
          <w:bCs/>
          <w:color w:val="000000"/>
          <w:sz w:val="24"/>
          <w:szCs w:val="24"/>
        </w:rPr>
        <w:t>do SWZ,</w:t>
      </w:r>
    </w:p>
    <w:p w14:paraId="436175DF" w14:textId="12F76D9A" w:rsidR="00984CA0" w:rsidRDefault="008B1664" w:rsidP="00E57552">
      <w:pPr>
        <w:pStyle w:val="Akapitzlist"/>
        <w:numPr>
          <w:ilvl w:val="1"/>
          <w:numId w:val="33"/>
        </w:numPr>
        <w:spacing w:line="271" w:lineRule="auto"/>
        <w:ind w:left="1071" w:hanging="357"/>
        <w:jc w:val="both"/>
        <w:rPr>
          <w:rFonts w:asciiTheme="majorHAnsi" w:hAnsiTheme="majorHAnsi" w:cstheme="majorHAnsi"/>
          <w:b/>
          <w:bCs/>
          <w:sz w:val="24"/>
          <w:szCs w:val="24"/>
        </w:rPr>
      </w:pPr>
      <w:bookmarkStart w:id="26" w:name="_Hlk115439660"/>
      <w:r>
        <w:rPr>
          <w:rFonts w:asciiTheme="majorHAnsi" w:hAnsiTheme="majorHAnsi" w:cstheme="majorHAnsi"/>
          <w:bCs/>
          <w:sz w:val="24"/>
          <w:szCs w:val="24"/>
        </w:rPr>
        <w:t>O</w:t>
      </w:r>
      <w:r w:rsidR="00984CA0" w:rsidRPr="008B1664">
        <w:rPr>
          <w:rFonts w:asciiTheme="majorHAnsi" w:hAnsiTheme="majorHAnsi" w:cstheme="majorHAnsi"/>
          <w:bCs/>
          <w:sz w:val="24"/>
          <w:szCs w:val="24"/>
        </w:rPr>
        <w:t xml:space="preserve">świadczenia, o których mowa w art 125 ust. 1 ustawy </w:t>
      </w:r>
      <w:r w:rsidR="00E57552" w:rsidRPr="008B1664">
        <w:rPr>
          <w:rFonts w:asciiTheme="majorHAnsi" w:hAnsiTheme="majorHAnsi" w:cstheme="majorHAnsi"/>
          <w:bCs/>
          <w:sz w:val="24"/>
          <w:szCs w:val="24"/>
        </w:rPr>
        <w:t>Pzp</w:t>
      </w:r>
      <w:r w:rsidR="00984CA0" w:rsidRPr="008B1664">
        <w:rPr>
          <w:rFonts w:asciiTheme="majorHAnsi" w:hAnsiTheme="majorHAnsi" w:cstheme="majorHAnsi"/>
          <w:bCs/>
          <w:sz w:val="24"/>
          <w:szCs w:val="24"/>
        </w:rPr>
        <w:t xml:space="preserve"> oraz </w:t>
      </w:r>
      <w:r w:rsidR="00530DE8" w:rsidRPr="008B1664">
        <w:rPr>
          <w:rFonts w:asciiTheme="majorHAnsi" w:hAnsiTheme="majorHAnsi" w:cstheme="majorHAnsi"/>
          <w:bCs/>
          <w:sz w:val="24"/>
          <w:szCs w:val="24"/>
        </w:rPr>
        <w:t xml:space="preserve">o braku podstaw do wykluczenia zgodnie z art. 7 ustawy </w:t>
      </w:r>
      <w:r w:rsidR="00E12D6F" w:rsidRPr="008B1664">
        <w:rPr>
          <w:rFonts w:asciiTheme="majorHAnsi" w:hAnsiTheme="majorHAnsi" w:cstheme="majorHAnsi"/>
          <w:bCs/>
          <w:sz w:val="24"/>
          <w:szCs w:val="24"/>
        </w:rPr>
        <w:t xml:space="preserve">sankcyjnej </w:t>
      </w:r>
      <w:r w:rsidR="00984CA0" w:rsidRPr="008B1664">
        <w:rPr>
          <w:rFonts w:asciiTheme="majorHAnsi" w:hAnsiTheme="majorHAnsi" w:cstheme="majorHAnsi"/>
          <w:sz w:val="24"/>
          <w:szCs w:val="24"/>
        </w:rPr>
        <w:t>–</w:t>
      </w:r>
      <w:r w:rsidR="00984CA0" w:rsidRPr="00FB5EEA">
        <w:rPr>
          <w:rFonts w:asciiTheme="majorHAnsi" w:hAnsiTheme="majorHAnsi" w:cstheme="majorHAnsi"/>
          <w:sz w:val="24"/>
          <w:szCs w:val="24"/>
        </w:rPr>
        <w:t xml:space="preserve"> </w:t>
      </w:r>
      <w:r w:rsidR="00984CA0" w:rsidRPr="00FB5EEA">
        <w:rPr>
          <w:rFonts w:asciiTheme="majorHAnsi" w:hAnsiTheme="majorHAnsi" w:cstheme="majorHAnsi"/>
          <w:b/>
          <w:bCs/>
          <w:sz w:val="24"/>
          <w:szCs w:val="24"/>
        </w:rPr>
        <w:t>Załącznik nr 2a i 2b</w:t>
      </w:r>
      <w:r w:rsidR="00984CA0" w:rsidRPr="00FB5EEA">
        <w:rPr>
          <w:rFonts w:asciiTheme="majorHAnsi" w:hAnsiTheme="majorHAnsi" w:cstheme="majorHAnsi"/>
          <w:sz w:val="24"/>
          <w:szCs w:val="24"/>
        </w:rPr>
        <w:t xml:space="preserve"> </w:t>
      </w:r>
      <w:r w:rsidR="00984CA0" w:rsidRPr="00FB5EEA">
        <w:rPr>
          <w:rFonts w:asciiTheme="majorHAnsi" w:hAnsiTheme="majorHAnsi" w:cstheme="majorHAnsi"/>
          <w:b/>
          <w:bCs/>
          <w:sz w:val="24"/>
          <w:szCs w:val="24"/>
        </w:rPr>
        <w:t>do SWZ</w:t>
      </w:r>
      <w:r w:rsidR="00AC787E" w:rsidRPr="00FB5EEA">
        <w:rPr>
          <w:rFonts w:asciiTheme="majorHAnsi" w:hAnsiTheme="majorHAnsi" w:cstheme="majorHAnsi"/>
          <w:b/>
          <w:bCs/>
          <w:sz w:val="24"/>
          <w:szCs w:val="24"/>
        </w:rPr>
        <w:t>,</w:t>
      </w:r>
    </w:p>
    <w:bookmarkEnd w:id="26"/>
    <w:p w14:paraId="7E81534C" w14:textId="6B10F0C1" w:rsidR="00984CA0" w:rsidRPr="00FB5EEA" w:rsidRDefault="008B1664" w:rsidP="00E57552">
      <w:pPr>
        <w:pStyle w:val="Akapitzlist"/>
        <w:numPr>
          <w:ilvl w:val="1"/>
          <w:numId w:val="33"/>
        </w:numPr>
        <w:spacing w:line="271" w:lineRule="auto"/>
        <w:ind w:left="1078" w:hanging="357"/>
        <w:jc w:val="both"/>
        <w:rPr>
          <w:rFonts w:asciiTheme="majorHAnsi" w:hAnsiTheme="majorHAnsi" w:cstheme="majorHAnsi"/>
          <w:b/>
          <w:bCs/>
          <w:sz w:val="24"/>
          <w:szCs w:val="24"/>
        </w:rPr>
      </w:pPr>
      <w:r>
        <w:rPr>
          <w:rFonts w:asciiTheme="majorHAnsi" w:hAnsiTheme="majorHAnsi" w:cstheme="majorHAnsi"/>
          <w:b/>
          <w:bCs/>
          <w:color w:val="000000"/>
          <w:sz w:val="24"/>
          <w:szCs w:val="24"/>
        </w:rPr>
        <w:t>P</w:t>
      </w:r>
      <w:r w:rsidR="00984CA0" w:rsidRPr="00FB5EEA">
        <w:rPr>
          <w:rFonts w:asciiTheme="majorHAnsi" w:hAnsiTheme="majorHAnsi" w:cstheme="majorHAnsi"/>
          <w:b/>
          <w:bCs/>
          <w:color w:val="000000"/>
          <w:sz w:val="24"/>
          <w:szCs w:val="24"/>
        </w:rPr>
        <w:t>ełnomocnictwo / pełnomocnictwa dla osoby / osób podpisujących ofertę</w:t>
      </w:r>
      <w:r w:rsidR="00984CA0" w:rsidRPr="00FB5EEA">
        <w:rPr>
          <w:rFonts w:asciiTheme="majorHAnsi" w:hAnsiTheme="majorHAnsi" w:cstheme="majorHAnsi"/>
          <w:color w:val="000000"/>
          <w:sz w:val="24"/>
          <w:szCs w:val="24"/>
        </w:rPr>
        <w:t xml:space="preserve">, jeżeli oferta jest podpisana przez pełnomocnika (o ile upoważnienie to nie wynika </w:t>
      </w:r>
      <w:r w:rsidR="004832BE">
        <w:rPr>
          <w:rFonts w:asciiTheme="majorHAnsi" w:hAnsiTheme="majorHAnsi" w:cstheme="majorHAnsi"/>
          <w:color w:val="000000"/>
          <w:sz w:val="24"/>
          <w:szCs w:val="24"/>
        </w:rPr>
        <w:br/>
      </w:r>
      <w:r w:rsidR="00984CA0" w:rsidRPr="00FB5EEA">
        <w:rPr>
          <w:rFonts w:asciiTheme="majorHAnsi" w:hAnsiTheme="majorHAnsi" w:cstheme="majorHAnsi"/>
          <w:color w:val="000000"/>
          <w:sz w:val="24"/>
          <w:szCs w:val="24"/>
        </w:rPr>
        <w:t xml:space="preserve">z innych dokumentów dołączonych do oferty). </w:t>
      </w:r>
    </w:p>
    <w:p w14:paraId="426577A1" w14:textId="53932447" w:rsidR="00984CA0" w:rsidRPr="00FB5EEA" w:rsidRDefault="00984CA0" w:rsidP="00E57552">
      <w:pPr>
        <w:autoSpaceDE w:val="0"/>
        <w:autoSpaceDN w:val="0"/>
        <w:adjustRightInd w:val="0"/>
        <w:spacing w:line="271" w:lineRule="auto"/>
        <w:ind w:left="1078"/>
        <w:jc w:val="both"/>
        <w:rPr>
          <w:rFonts w:asciiTheme="majorHAnsi" w:hAnsiTheme="majorHAnsi" w:cstheme="majorHAnsi"/>
          <w:color w:val="000000"/>
          <w:sz w:val="24"/>
          <w:szCs w:val="24"/>
        </w:rPr>
      </w:pPr>
      <w:r w:rsidRPr="00FB5EEA">
        <w:rPr>
          <w:rFonts w:asciiTheme="majorHAnsi" w:hAnsiTheme="majorHAnsi" w:cstheme="majorHAnsi"/>
          <w:color w:val="000000"/>
          <w:sz w:val="24"/>
          <w:szCs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t>
      </w:r>
      <w:r w:rsidR="004832BE">
        <w:rPr>
          <w:rFonts w:asciiTheme="majorHAnsi" w:hAnsiTheme="majorHAnsi" w:cstheme="majorHAnsi"/>
          <w:color w:val="000000"/>
          <w:sz w:val="24"/>
          <w:szCs w:val="24"/>
        </w:rPr>
        <w:br/>
      </w:r>
      <w:r w:rsidRPr="00FB5EEA">
        <w:rPr>
          <w:rFonts w:asciiTheme="majorHAnsi" w:hAnsiTheme="majorHAnsi" w:cstheme="majorHAnsi"/>
          <w:color w:val="000000"/>
          <w:sz w:val="24"/>
          <w:szCs w:val="24"/>
        </w:rPr>
        <w:t xml:space="preserve">w formie pisemnej, w formie elektronicznego poświadczenia sporządzonego stosownie do art. 97 § 2 ustawy z dnia 14 lutego 1991 r. – Prawo o notariacie, które to poświadczenie notariusz opatruje kwalifikowanym podpisem elektronicznym, </w:t>
      </w:r>
      <w:r w:rsidRPr="00FB5EEA">
        <w:rPr>
          <w:rFonts w:asciiTheme="majorHAnsi" w:hAnsiTheme="majorHAnsi" w:cstheme="majorHAnsi"/>
          <w:color w:val="000000"/>
          <w:sz w:val="24"/>
          <w:szCs w:val="24"/>
        </w:rPr>
        <w:lastRenderedPageBreak/>
        <w:t xml:space="preserve">bądź też poprzez opatrzenie skanu pełnomocnictwa sporządzonego uprzednio </w:t>
      </w:r>
      <w:r w:rsidR="004832BE">
        <w:rPr>
          <w:rFonts w:asciiTheme="majorHAnsi" w:hAnsiTheme="majorHAnsi" w:cstheme="majorHAnsi"/>
          <w:color w:val="000000"/>
          <w:sz w:val="24"/>
          <w:szCs w:val="24"/>
        </w:rPr>
        <w:br/>
      </w:r>
      <w:r w:rsidRPr="00FB5EEA">
        <w:rPr>
          <w:rFonts w:asciiTheme="majorHAnsi" w:hAnsiTheme="majorHAnsi" w:cstheme="majorHAnsi"/>
          <w:color w:val="000000"/>
          <w:sz w:val="24"/>
          <w:szCs w:val="24"/>
        </w:rPr>
        <w:t>w formie pisemnej kwalifikowanym podpisem, podpisem zaufanym lub podpisem osobistym mocodawcy. Elektroniczna kopia pełnomocnictwa nie może być uwierzytelniona przez upełnomocnionego</w:t>
      </w:r>
      <w:r w:rsidR="00AC787E" w:rsidRPr="00FB5EEA">
        <w:rPr>
          <w:rFonts w:asciiTheme="majorHAnsi" w:hAnsiTheme="majorHAnsi" w:cstheme="majorHAnsi"/>
          <w:color w:val="000000"/>
          <w:sz w:val="24"/>
          <w:szCs w:val="24"/>
        </w:rPr>
        <w:t>,</w:t>
      </w:r>
      <w:r w:rsidRPr="00FB5EEA">
        <w:rPr>
          <w:rFonts w:asciiTheme="majorHAnsi" w:hAnsiTheme="majorHAnsi" w:cstheme="majorHAnsi"/>
          <w:color w:val="000000"/>
          <w:sz w:val="24"/>
          <w:szCs w:val="24"/>
        </w:rPr>
        <w:t xml:space="preserve"> </w:t>
      </w:r>
    </w:p>
    <w:p w14:paraId="49D3160C" w14:textId="36C22ABE" w:rsidR="00984CA0" w:rsidRPr="00FB5EEA" w:rsidRDefault="00984CA0" w:rsidP="00E57552">
      <w:pPr>
        <w:pStyle w:val="Akapitzlist"/>
        <w:numPr>
          <w:ilvl w:val="1"/>
          <w:numId w:val="33"/>
        </w:numPr>
        <w:spacing w:line="271" w:lineRule="auto"/>
        <w:ind w:left="1071" w:hanging="357"/>
        <w:jc w:val="both"/>
        <w:rPr>
          <w:rFonts w:asciiTheme="majorHAnsi" w:hAnsiTheme="majorHAnsi" w:cstheme="majorHAnsi"/>
          <w:color w:val="000000"/>
          <w:sz w:val="24"/>
          <w:szCs w:val="24"/>
        </w:rPr>
      </w:pPr>
      <w:r w:rsidRPr="00FB5EEA">
        <w:rPr>
          <w:rFonts w:asciiTheme="majorHAnsi" w:hAnsiTheme="majorHAnsi" w:cstheme="majorHAnsi"/>
          <w:color w:val="000000"/>
          <w:sz w:val="24"/>
          <w:szCs w:val="24"/>
        </w:rPr>
        <w:t xml:space="preserve">w przypadku oferty składanej przez Wykonawców wspólnie ubiegających się </w:t>
      </w:r>
      <w:r w:rsidR="00E57552">
        <w:rPr>
          <w:rFonts w:asciiTheme="majorHAnsi" w:hAnsiTheme="majorHAnsi" w:cstheme="majorHAnsi"/>
          <w:color w:val="000000"/>
          <w:sz w:val="24"/>
          <w:szCs w:val="24"/>
        </w:rPr>
        <w:br/>
      </w:r>
      <w:r w:rsidRPr="00FB5EEA">
        <w:rPr>
          <w:rFonts w:asciiTheme="majorHAnsi" w:hAnsiTheme="majorHAnsi" w:cstheme="majorHAnsi"/>
          <w:color w:val="000000"/>
          <w:sz w:val="24"/>
          <w:szCs w:val="24"/>
        </w:rPr>
        <w:t xml:space="preserve">o udzielenie zamówienia (np. konsorcjum), do oferty powinno zostać załączone </w:t>
      </w:r>
      <w:r w:rsidRPr="00FB5EEA">
        <w:rPr>
          <w:rFonts w:asciiTheme="majorHAnsi" w:hAnsiTheme="majorHAnsi" w:cstheme="majorHAnsi"/>
          <w:b/>
          <w:bCs/>
          <w:color w:val="000000"/>
          <w:sz w:val="24"/>
          <w:szCs w:val="24"/>
        </w:rPr>
        <w:t xml:space="preserve">pełnomocnictwo </w:t>
      </w:r>
      <w:r w:rsidRPr="00FB5EEA">
        <w:rPr>
          <w:rFonts w:asciiTheme="majorHAnsi" w:hAnsiTheme="majorHAnsi" w:cstheme="majorHAnsi"/>
          <w:color w:val="000000"/>
          <w:sz w:val="24"/>
          <w:szCs w:val="24"/>
        </w:rPr>
        <w:t xml:space="preserve">dla Osoby Uprawnionej do reprezentowania ich </w:t>
      </w:r>
      <w:r w:rsidR="00E57552">
        <w:rPr>
          <w:rFonts w:asciiTheme="majorHAnsi" w:hAnsiTheme="majorHAnsi" w:cstheme="majorHAnsi"/>
          <w:color w:val="000000"/>
          <w:sz w:val="24"/>
          <w:szCs w:val="24"/>
        </w:rPr>
        <w:br/>
      </w:r>
      <w:r w:rsidRPr="00FB5EEA">
        <w:rPr>
          <w:rFonts w:asciiTheme="majorHAnsi" w:hAnsiTheme="majorHAnsi" w:cstheme="majorHAnsi"/>
          <w:color w:val="000000"/>
          <w:sz w:val="24"/>
          <w:szCs w:val="24"/>
        </w:rPr>
        <w:t>w postępowaniu albo do reprezentowania ich w postępowaniu i zawarcia umowy</w:t>
      </w:r>
      <w:r w:rsidR="00AC787E" w:rsidRPr="00FB5EEA">
        <w:rPr>
          <w:rFonts w:asciiTheme="majorHAnsi" w:hAnsiTheme="majorHAnsi" w:cstheme="majorHAnsi"/>
          <w:color w:val="000000"/>
          <w:sz w:val="24"/>
          <w:szCs w:val="24"/>
        </w:rPr>
        <w:t>,</w:t>
      </w:r>
    </w:p>
    <w:p w14:paraId="4201A7A5" w14:textId="0286ABAD" w:rsidR="00984CA0" w:rsidRPr="00FB5EEA" w:rsidRDefault="00984CA0" w:rsidP="00E57552">
      <w:pPr>
        <w:pStyle w:val="Akapitzlist"/>
        <w:numPr>
          <w:ilvl w:val="1"/>
          <w:numId w:val="33"/>
        </w:numPr>
        <w:spacing w:line="271" w:lineRule="auto"/>
        <w:ind w:left="1071" w:hanging="357"/>
        <w:jc w:val="both"/>
        <w:rPr>
          <w:rFonts w:asciiTheme="majorHAnsi" w:hAnsiTheme="majorHAnsi" w:cstheme="majorHAnsi"/>
          <w:color w:val="000000"/>
          <w:sz w:val="24"/>
          <w:szCs w:val="24"/>
        </w:rPr>
      </w:pPr>
      <w:r w:rsidRPr="00FB5EEA">
        <w:rPr>
          <w:rFonts w:asciiTheme="majorHAnsi" w:hAnsiTheme="majorHAnsi" w:cstheme="majorHAnsi"/>
          <w:b/>
          <w:bCs/>
          <w:color w:val="000000"/>
          <w:sz w:val="24"/>
          <w:szCs w:val="24"/>
        </w:rPr>
        <w:t>oświadczenie, o którym mowa w art. 117 ust. 4 ustawy</w:t>
      </w:r>
      <w:r w:rsidRPr="00FB5EEA">
        <w:rPr>
          <w:rFonts w:asciiTheme="majorHAnsi" w:hAnsiTheme="majorHAnsi" w:cstheme="majorHAnsi"/>
          <w:color w:val="000000"/>
          <w:sz w:val="24"/>
          <w:szCs w:val="24"/>
        </w:rPr>
        <w:t>, jeżeli ofertę składają Wykonawcy wspólnie ubiegający się o udzielenie zamówienia</w:t>
      </w:r>
      <w:r w:rsidR="00F45624" w:rsidRPr="00FB5EEA">
        <w:rPr>
          <w:rFonts w:asciiTheme="majorHAnsi" w:hAnsiTheme="majorHAnsi" w:cstheme="majorHAnsi"/>
          <w:color w:val="000000"/>
          <w:sz w:val="24"/>
          <w:szCs w:val="24"/>
        </w:rPr>
        <w:t>,</w:t>
      </w:r>
      <w:r w:rsidRPr="00FB5EEA">
        <w:rPr>
          <w:rFonts w:asciiTheme="majorHAnsi" w:hAnsiTheme="majorHAnsi" w:cstheme="majorHAnsi"/>
          <w:color w:val="000000"/>
          <w:sz w:val="24"/>
          <w:szCs w:val="24"/>
        </w:rPr>
        <w:t xml:space="preserve"> z którego wynika, które roboty budowlane/dostawy lub usługi, wykonają poszczególni wykonawcy </w:t>
      </w:r>
      <w:r w:rsidRPr="00FB5EEA">
        <w:rPr>
          <w:rFonts w:asciiTheme="majorHAnsi" w:hAnsiTheme="majorHAnsi" w:cstheme="majorHAnsi"/>
          <w:b/>
          <w:bCs/>
          <w:color w:val="000000"/>
          <w:sz w:val="24"/>
          <w:szCs w:val="24"/>
        </w:rPr>
        <w:t>(</w:t>
      </w:r>
      <w:r w:rsidR="00351DCB">
        <w:rPr>
          <w:rFonts w:asciiTheme="majorHAnsi" w:hAnsiTheme="majorHAnsi" w:cstheme="majorHAnsi"/>
          <w:b/>
          <w:bCs/>
          <w:color w:val="000000"/>
          <w:sz w:val="24"/>
          <w:szCs w:val="24"/>
        </w:rPr>
        <w:t>Z</w:t>
      </w:r>
      <w:r w:rsidRPr="00FB5EEA">
        <w:rPr>
          <w:rFonts w:asciiTheme="majorHAnsi" w:hAnsiTheme="majorHAnsi" w:cstheme="majorHAnsi"/>
          <w:b/>
          <w:bCs/>
          <w:color w:val="000000"/>
          <w:sz w:val="24"/>
          <w:szCs w:val="24"/>
        </w:rPr>
        <w:t xml:space="preserve">ałącznik nr </w:t>
      </w:r>
      <w:r w:rsidR="00B264EF" w:rsidRPr="00FB5EEA">
        <w:rPr>
          <w:rFonts w:asciiTheme="majorHAnsi" w:hAnsiTheme="majorHAnsi" w:cstheme="majorHAnsi"/>
          <w:b/>
          <w:bCs/>
          <w:color w:val="000000"/>
          <w:sz w:val="24"/>
          <w:szCs w:val="24"/>
        </w:rPr>
        <w:t>3</w:t>
      </w:r>
      <w:r w:rsidRPr="00FB5EEA">
        <w:rPr>
          <w:rFonts w:asciiTheme="majorHAnsi" w:hAnsiTheme="majorHAnsi" w:cstheme="majorHAnsi"/>
          <w:b/>
          <w:bCs/>
          <w:color w:val="000000"/>
          <w:sz w:val="24"/>
          <w:szCs w:val="24"/>
        </w:rPr>
        <w:t xml:space="preserve"> do SWZ).</w:t>
      </w:r>
    </w:p>
    <w:p w14:paraId="310C26E3" w14:textId="77777777" w:rsidR="00984CA0" w:rsidRPr="00FB5EEA" w:rsidRDefault="00984CA0" w:rsidP="00351DCB">
      <w:pPr>
        <w:numPr>
          <w:ilvl w:val="1"/>
          <w:numId w:val="2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złożona przy użyciu środków komunikacji elektronicznej tzn. za pośrednictwem </w:t>
      </w:r>
      <w:hyperlink r:id="rId27">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w:t>
      </w:r>
    </w:p>
    <w:p w14:paraId="3A3CB1ED" w14:textId="77777777" w:rsidR="00984CA0" w:rsidRPr="00FB5EEA" w:rsidRDefault="00984CA0" w:rsidP="00351DCB">
      <w:pPr>
        <w:numPr>
          <w:ilvl w:val="1"/>
          <w:numId w:val="20"/>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podpisana </w:t>
      </w:r>
      <w:hyperlink r:id="rId28">
        <w:r w:rsidRPr="00FB5EEA">
          <w:rPr>
            <w:rFonts w:asciiTheme="majorHAnsi" w:hAnsiTheme="majorHAnsi" w:cstheme="majorHAnsi"/>
            <w:b/>
            <w:color w:val="1155CC"/>
            <w:sz w:val="24"/>
            <w:szCs w:val="24"/>
            <w:u w:val="single"/>
          </w:rPr>
          <w:t>kwalifikowanym podpisem elektronicznym</w:t>
        </w:r>
      </w:hyperlink>
      <w:r w:rsidRPr="00FB5EEA">
        <w:rPr>
          <w:rFonts w:asciiTheme="majorHAnsi" w:hAnsiTheme="majorHAnsi" w:cstheme="majorHAnsi"/>
          <w:sz w:val="24"/>
          <w:szCs w:val="24"/>
        </w:rPr>
        <w:t xml:space="preserve"> lub </w:t>
      </w:r>
      <w:hyperlink r:id="rId29">
        <w:r w:rsidRPr="00FB5EEA">
          <w:rPr>
            <w:rFonts w:asciiTheme="majorHAnsi" w:hAnsiTheme="majorHAnsi" w:cstheme="majorHAnsi"/>
            <w:b/>
            <w:color w:val="1155CC"/>
            <w:sz w:val="24"/>
            <w:szCs w:val="24"/>
            <w:u w:val="single"/>
          </w:rPr>
          <w:t>podpisem zaufanym</w:t>
        </w:r>
      </w:hyperlink>
      <w:r w:rsidRPr="00FB5EEA">
        <w:rPr>
          <w:rFonts w:asciiTheme="majorHAnsi" w:hAnsiTheme="majorHAnsi" w:cstheme="majorHAnsi"/>
          <w:sz w:val="24"/>
          <w:szCs w:val="24"/>
        </w:rPr>
        <w:t xml:space="preserve"> lub </w:t>
      </w:r>
      <w:hyperlink r:id="rId30">
        <w:r w:rsidRPr="00FB5EEA">
          <w:rPr>
            <w:rFonts w:asciiTheme="majorHAnsi" w:hAnsiTheme="majorHAnsi" w:cstheme="majorHAnsi"/>
            <w:b/>
            <w:color w:val="1155CC"/>
            <w:sz w:val="24"/>
            <w:szCs w:val="24"/>
            <w:u w:val="single"/>
          </w:rPr>
          <w:t>podpisem osobistym</w:t>
        </w:r>
      </w:hyperlink>
      <w:r w:rsidRPr="00FB5EEA">
        <w:rPr>
          <w:rFonts w:asciiTheme="majorHAnsi" w:hAnsiTheme="majorHAnsi" w:cstheme="majorHAnsi"/>
          <w:sz w:val="24"/>
          <w:szCs w:val="24"/>
        </w:rPr>
        <w:t xml:space="preserve"> przez osobę/osoby upoważnioną/upoważnione.</w:t>
      </w:r>
    </w:p>
    <w:p w14:paraId="4582944F" w14:textId="77777777"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8071EB" w14:textId="77777777"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w:t>
      </w:r>
      <w:r w:rsidRPr="00351DCB">
        <w:rPr>
          <w:rFonts w:asciiTheme="majorHAnsi" w:hAnsiTheme="majorHAnsi" w:cstheme="majorHAnsi"/>
          <w:bCs/>
          <w:sz w:val="24"/>
          <w:szCs w:val="24"/>
        </w:rPr>
        <w:t>przypadku</w:t>
      </w:r>
      <w:r w:rsidRPr="00351DCB">
        <w:rPr>
          <w:rFonts w:asciiTheme="majorHAnsi" w:hAnsiTheme="majorHAnsi" w:cstheme="majorHAnsi"/>
          <w:sz w:val="24"/>
          <w:szCs w:val="24"/>
        </w:rPr>
        <w:t xml:space="preserve"> wykorzystania</w:t>
      </w:r>
      <w:r w:rsidRPr="00FB5EEA">
        <w:rPr>
          <w:rFonts w:asciiTheme="majorHAnsi" w:hAnsiTheme="majorHAnsi" w:cstheme="majorHAnsi"/>
          <w:sz w:val="24"/>
          <w:szCs w:val="24"/>
        </w:rPr>
        <w:t xml:space="preserve"> formatu podpisu XAdES zewnętrzny. Zamawiający wymaga dołączenia odpowiedniej ilości plików, tj. podpisywanych plików z danymi oraz plików XAdES.</w:t>
      </w:r>
    </w:p>
    <w:p w14:paraId="039F0856" w14:textId="7C67261B" w:rsidR="00984CA0" w:rsidRPr="00FB5EEA" w:rsidRDefault="00984CA0" w:rsidP="00E57552">
      <w:pPr>
        <w:numPr>
          <w:ilvl w:val="0"/>
          <w:numId w:val="21"/>
        </w:numPr>
        <w:spacing w:line="271" w:lineRule="auto"/>
        <w:ind w:left="357" w:hanging="357"/>
        <w:jc w:val="both"/>
        <w:rPr>
          <w:rFonts w:asciiTheme="majorHAnsi" w:hAnsiTheme="majorHAnsi" w:cstheme="majorHAnsi"/>
          <w:b/>
          <w:bCs/>
          <w:sz w:val="24"/>
          <w:szCs w:val="24"/>
        </w:rPr>
      </w:pPr>
      <w:r w:rsidRPr="00351DCB">
        <w:rPr>
          <w:rFonts w:asciiTheme="majorHAnsi" w:hAnsiTheme="majorHAnsi" w:cstheme="majorHAnsi"/>
          <w:bCs/>
          <w:sz w:val="24"/>
          <w:szCs w:val="24"/>
        </w:rPr>
        <w:t>Zgodnie</w:t>
      </w:r>
      <w:r w:rsidRPr="00351DCB">
        <w:rPr>
          <w:rFonts w:asciiTheme="majorHAnsi" w:hAnsiTheme="majorHAnsi" w:cstheme="majorHAnsi"/>
          <w:sz w:val="24"/>
          <w:szCs w:val="24"/>
        </w:rPr>
        <w:t xml:space="preserve"> z art. 18 ust. 3 ustawy, nie ujawnia się </w:t>
      </w:r>
      <w:r w:rsidRPr="00351DCB">
        <w:rPr>
          <w:rFonts w:asciiTheme="majorHAnsi" w:hAnsiTheme="majorHAnsi" w:cstheme="majorHAnsi"/>
          <w:bCs/>
          <w:sz w:val="24"/>
          <w:szCs w:val="24"/>
        </w:rPr>
        <w:t>informacji stanowiących tajemnicę przedsiębiorstwa</w:t>
      </w:r>
      <w:r w:rsidRPr="00351DCB">
        <w:rPr>
          <w:rFonts w:asciiTheme="majorHAnsi" w:hAnsiTheme="majorHAnsi" w:cstheme="majorHAnsi"/>
          <w:sz w:val="24"/>
          <w:szCs w:val="24"/>
        </w:rPr>
        <w:t>, w rozumieniu</w:t>
      </w:r>
      <w:r w:rsidRPr="00FB5EEA">
        <w:rPr>
          <w:rFonts w:asciiTheme="majorHAnsi" w:hAnsiTheme="majorHAnsi" w:cstheme="majorHAnsi"/>
          <w:sz w:val="24"/>
          <w:szCs w:val="24"/>
        </w:rPr>
        <w:t xml:space="preserve">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FB5EEA">
        <w:rPr>
          <w:rFonts w:asciiTheme="majorHAnsi" w:hAnsiTheme="majorHAnsi" w:cstheme="majorHAnsi"/>
          <w:b/>
          <w:bCs/>
          <w:sz w:val="24"/>
          <w:szCs w:val="24"/>
        </w:rPr>
        <w:t>wyznaczone do dołączenia części oferty stanowiącej tajemnicę przedsiębiorstwa.</w:t>
      </w:r>
    </w:p>
    <w:p w14:paraId="070F750E" w14:textId="77777777"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Wykonawca, za pośrednictwem </w:t>
      </w:r>
      <w:hyperlink r:id="rId31">
        <w:r w:rsidRPr="00FB5EEA">
          <w:rPr>
            <w:rFonts w:asciiTheme="majorHAnsi" w:hAnsiTheme="majorHAnsi" w:cstheme="majorHAnsi"/>
            <w:color w:val="1155CC"/>
            <w:sz w:val="24"/>
            <w:szCs w:val="24"/>
            <w:u w:val="single"/>
          </w:rPr>
          <w:t>platformazakupowa.pl</w:t>
        </w:r>
      </w:hyperlink>
      <w:r w:rsidRPr="00FB5EEA">
        <w:rPr>
          <w:rFonts w:asciiTheme="majorHAnsi" w:hAnsiTheme="majorHAnsi" w:cstheme="majorHAnsi"/>
          <w:sz w:val="24"/>
          <w:szCs w:val="24"/>
        </w:rPr>
        <w:t xml:space="preserve"> może przed upływem terminu do </w:t>
      </w:r>
      <w:r w:rsidRPr="00351DCB">
        <w:rPr>
          <w:rFonts w:asciiTheme="majorHAnsi" w:hAnsiTheme="majorHAnsi" w:cstheme="majorHAnsi"/>
          <w:bCs/>
          <w:sz w:val="24"/>
          <w:szCs w:val="24"/>
        </w:rPr>
        <w:t>składania</w:t>
      </w:r>
      <w:r w:rsidRPr="00351DCB">
        <w:rPr>
          <w:rFonts w:asciiTheme="majorHAnsi" w:hAnsiTheme="majorHAnsi" w:cstheme="majorHAnsi"/>
          <w:sz w:val="24"/>
          <w:szCs w:val="24"/>
        </w:rPr>
        <w:t xml:space="preserve"> ofert</w:t>
      </w:r>
      <w:r w:rsidRPr="00FB5EEA">
        <w:rPr>
          <w:rFonts w:asciiTheme="majorHAnsi" w:hAnsiTheme="majorHAnsi" w:cstheme="majorHAnsi"/>
          <w:sz w:val="24"/>
          <w:szCs w:val="24"/>
        </w:rPr>
        <w:t xml:space="preserve"> zmienić lub wycofać ofertę. Sposób dokonywania zmiany lub wycofania oferty zamieszczono w instrukcji zamieszczonej na stronie internetowej pod adresem:</w:t>
      </w:r>
    </w:p>
    <w:p w14:paraId="770A5B32" w14:textId="77777777" w:rsidR="00984CA0" w:rsidRPr="00FB5EEA" w:rsidRDefault="00000000" w:rsidP="00984CA0">
      <w:pPr>
        <w:spacing w:line="271" w:lineRule="auto"/>
        <w:ind w:left="284"/>
        <w:jc w:val="both"/>
        <w:rPr>
          <w:rFonts w:asciiTheme="majorHAnsi" w:hAnsiTheme="majorHAnsi" w:cstheme="majorHAnsi"/>
          <w:sz w:val="24"/>
          <w:szCs w:val="24"/>
        </w:rPr>
      </w:pPr>
      <w:hyperlink r:id="rId32">
        <w:r w:rsidR="00984CA0" w:rsidRPr="00FB5EEA">
          <w:rPr>
            <w:rFonts w:asciiTheme="majorHAnsi" w:hAnsiTheme="majorHAnsi" w:cstheme="majorHAnsi"/>
            <w:color w:val="1155CC"/>
            <w:sz w:val="24"/>
            <w:szCs w:val="24"/>
            <w:u w:val="single"/>
          </w:rPr>
          <w:t>https://platformazakupowa.pl/strona/45-instrukcje</w:t>
        </w:r>
      </w:hyperlink>
    </w:p>
    <w:p w14:paraId="63598772" w14:textId="77777777" w:rsidR="00984CA0" w:rsidRPr="00351DCB"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Każdy z Wykonawców może złożyć tylko jedną ofertę. Złożenie większej liczby ofert lub </w:t>
      </w:r>
      <w:r w:rsidRPr="00351DCB">
        <w:rPr>
          <w:rFonts w:asciiTheme="majorHAnsi" w:hAnsiTheme="majorHAnsi" w:cstheme="majorHAnsi"/>
          <w:bCs/>
          <w:sz w:val="24"/>
          <w:szCs w:val="24"/>
        </w:rPr>
        <w:t>oferty</w:t>
      </w:r>
      <w:r w:rsidRPr="00351DCB">
        <w:rPr>
          <w:rFonts w:asciiTheme="majorHAnsi" w:hAnsiTheme="majorHAnsi" w:cstheme="majorHAnsi"/>
          <w:sz w:val="24"/>
          <w:szCs w:val="24"/>
        </w:rPr>
        <w:t xml:space="preserve"> zawierającej propozycje wariantowe spowoduje podlegać będzie odrzuceniu.</w:t>
      </w:r>
    </w:p>
    <w:p w14:paraId="7CAE0B09" w14:textId="77777777" w:rsidR="00984CA0" w:rsidRPr="00351DCB" w:rsidRDefault="00984CA0" w:rsidP="00E57552">
      <w:pPr>
        <w:numPr>
          <w:ilvl w:val="0"/>
          <w:numId w:val="21"/>
        </w:numPr>
        <w:spacing w:line="271" w:lineRule="auto"/>
        <w:ind w:left="357" w:hanging="357"/>
        <w:jc w:val="both"/>
        <w:rPr>
          <w:rFonts w:asciiTheme="majorHAnsi" w:hAnsiTheme="majorHAnsi" w:cstheme="majorHAnsi"/>
          <w:sz w:val="24"/>
          <w:szCs w:val="24"/>
        </w:rPr>
      </w:pPr>
      <w:r w:rsidRPr="00351DCB">
        <w:rPr>
          <w:rFonts w:asciiTheme="majorHAnsi" w:hAnsiTheme="majorHAnsi" w:cstheme="majorHAnsi"/>
          <w:bCs/>
          <w:sz w:val="24"/>
          <w:szCs w:val="24"/>
        </w:rPr>
        <w:t>Ceny</w:t>
      </w:r>
      <w:r w:rsidRPr="00351DCB">
        <w:rPr>
          <w:rFonts w:asciiTheme="majorHAnsi" w:hAnsiTheme="majorHAnsi" w:cstheme="majorHAnsi"/>
          <w:sz w:val="24"/>
          <w:szCs w:val="24"/>
        </w:rPr>
        <w:t xml:space="preserve"> oferty muszą zawierać wszystkie koszty, jakie musi ponieść Wykonawca, aby zrealizować zamówienie z najwyższą starannością oraz ewentualne rabaty.</w:t>
      </w:r>
    </w:p>
    <w:p w14:paraId="3BEA4451" w14:textId="62C53FAC"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351DCB">
        <w:rPr>
          <w:rFonts w:asciiTheme="majorHAnsi" w:hAnsiTheme="majorHAnsi" w:cstheme="majorHAnsi"/>
          <w:bCs/>
          <w:sz w:val="24"/>
          <w:szCs w:val="24"/>
        </w:rPr>
        <w:t>Dokumenty</w:t>
      </w:r>
      <w:r w:rsidRPr="00351DCB">
        <w:rPr>
          <w:rFonts w:asciiTheme="majorHAnsi" w:hAnsiTheme="majorHAnsi" w:cstheme="majorHAnsi"/>
          <w:sz w:val="24"/>
          <w:szCs w:val="24"/>
        </w:rPr>
        <w:t xml:space="preserve"> i</w:t>
      </w:r>
      <w:r w:rsidRPr="00FB5EEA">
        <w:rPr>
          <w:rFonts w:asciiTheme="majorHAnsi" w:hAnsiTheme="majorHAnsi" w:cstheme="majorHAnsi"/>
          <w:sz w:val="24"/>
          <w:szCs w:val="24"/>
        </w:rPr>
        <w:t xml:space="preserve"> oświadczenia składane przez </w:t>
      </w:r>
      <w:r w:rsidR="006215C6">
        <w:rPr>
          <w:rFonts w:asciiTheme="majorHAnsi" w:hAnsiTheme="majorHAnsi" w:cstheme="majorHAnsi"/>
          <w:sz w:val="24"/>
          <w:szCs w:val="24"/>
        </w:rPr>
        <w:t>W</w:t>
      </w:r>
      <w:r w:rsidRPr="00FB5EEA">
        <w:rPr>
          <w:rFonts w:asciiTheme="majorHAnsi" w:hAnsiTheme="majorHAnsi" w:cstheme="majorHAnsi"/>
          <w:sz w:val="24"/>
          <w:szCs w:val="24"/>
        </w:rPr>
        <w:t>ykonawcę powinny być w języku polskim, chyba</w:t>
      </w:r>
      <w:r w:rsidR="008909C0" w:rsidRPr="00FB5EEA">
        <w:rPr>
          <w:rFonts w:asciiTheme="majorHAnsi" w:hAnsiTheme="majorHAnsi" w:cstheme="majorHAnsi"/>
          <w:sz w:val="24"/>
          <w:szCs w:val="24"/>
        </w:rPr>
        <w:t>,</w:t>
      </w:r>
      <w:r w:rsidRPr="00FB5EEA">
        <w:rPr>
          <w:rFonts w:asciiTheme="majorHAnsi" w:hAnsiTheme="majorHAnsi" w:cstheme="majorHAnsi"/>
          <w:sz w:val="24"/>
          <w:szCs w:val="24"/>
        </w:rPr>
        <w:t xml:space="preserve"> że w SWZ dopuszczono inaczej. W przypadku załączenia dokumentów sporządzonych w innym języku niż dopuszczony, Wykonawca zobowiązany jest załączyć tłumaczenie na język polski.</w:t>
      </w:r>
    </w:p>
    <w:p w14:paraId="254BAE92" w14:textId="62E0C633" w:rsidR="00984CA0" w:rsidRPr="00351DCB"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lastRenderedPageBreak/>
        <w:t xml:space="preserve">Zgodnie z definicją dokumentu elektronicznego z art. 3 ustęp 2 Ustawy o informatyzacji </w:t>
      </w:r>
      <w:r w:rsidRPr="00351DCB">
        <w:rPr>
          <w:rFonts w:asciiTheme="majorHAnsi" w:hAnsiTheme="majorHAnsi" w:cstheme="majorHAnsi"/>
          <w:bCs/>
          <w:sz w:val="24"/>
          <w:szCs w:val="24"/>
        </w:rPr>
        <w:t>działalności</w:t>
      </w:r>
      <w:r w:rsidRPr="00351DCB">
        <w:rPr>
          <w:rFonts w:asciiTheme="majorHAnsi" w:hAnsiTheme="majorHAnsi" w:cstheme="majorHAnsi"/>
          <w:sz w:val="24"/>
          <w:szCs w:val="24"/>
        </w:rPr>
        <w:t xml:space="preserve"> podmiotów realizujących zadania publiczne, opatrzenie pliku kwalifikowanym podpisem elektronicznym, zaufanym lub osobistym jest jednoznaczne z podpisaniem oryginału dokumentu, z wyjątkiem kopii poświadczonych odpowiednio przez innego </w:t>
      </w:r>
      <w:r w:rsidR="006215C6">
        <w:rPr>
          <w:rFonts w:asciiTheme="majorHAnsi" w:hAnsiTheme="majorHAnsi" w:cstheme="majorHAnsi"/>
          <w:sz w:val="24"/>
          <w:szCs w:val="24"/>
        </w:rPr>
        <w:t>W</w:t>
      </w:r>
      <w:r w:rsidRPr="00351DCB">
        <w:rPr>
          <w:rFonts w:asciiTheme="majorHAnsi" w:hAnsiTheme="majorHAnsi" w:cstheme="majorHAnsi"/>
          <w:sz w:val="24"/>
          <w:szCs w:val="24"/>
        </w:rPr>
        <w:t>ykonawcę ubiegającego się wspólnie z nim o udzielenie zamówienia, przez podmiot, na którego zdolnościach lub sytuacji polega Wykonawca, albo przez podwykonawcę.</w:t>
      </w:r>
    </w:p>
    <w:p w14:paraId="6374D407" w14:textId="77777777" w:rsidR="00984CA0" w:rsidRPr="00351DCB" w:rsidRDefault="00984CA0" w:rsidP="00E57552">
      <w:pPr>
        <w:numPr>
          <w:ilvl w:val="0"/>
          <w:numId w:val="21"/>
        </w:numPr>
        <w:spacing w:line="271" w:lineRule="auto"/>
        <w:ind w:left="357" w:hanging="357"/>
        <w:jc w:val="both"/>
        <w:rPr>
          <w:rFonts w:asciiTheme="majorHAnsi" w:hAnsiTheme="majorHAnsi" w:cstheme="majorHAnsi"/>
          <w:sz w:val="24"/>
          <w:szCs w:val="24"/>
        </w:rPr>
      </w:pPr>
      <w:r w:rsidRPr="00351DCB">
        <w:rPr>
          <w:rFonts w:asciiTheme="majorHAnsi" w:hAnsiTheme="majorHAnsi" w:cstheme="majorHAnsi"/>
          <w:sz w:val="24"/>
          <w:szCs w:val="24"/>
        </w:rPr>
        <w:t xml:space="preserve">Maksymalny rozmiar jednego pliku przesyłanego za pośrednictwem dedykowanych </w:t>
      </w:r>
      <w:r w:rsidRPr="00351DCB">
        <w:rPr>
          <w:rFonts w:asciiTheme="majorHAnsi" w:hAnsiTheme="majorHAnsi" w:cstheme="majorHAnsi"/>
          <w:bCs/>
          <w:sz w:val="24"/>
          <w:szCs w:val="24"/>
        </w:rPr>
        <w:t>formularzy</w:t>
      </w:r>
      <w:r w:rsidRPr="00351DCB">
        <w:rPr>
          <w:rFonts w:asciiTheme="majorHAnsi" w:hAnsiTheme="majorHAnsi" w:cstheme="majorHAnsi"/>
          <w:sz w:val="24"/>
          <w:szCs w:val="24"/>
        </w:rPr>
        <w:t xml:space="preserve"> do: złożenia, zmiany, wycofania oferty wynosi 150 MB natomiast przy komunikacji wielkość pliku to maksymalnie 500 MB.</w:t>
      </w:r>
    </w:p>
    <w:p w14:paraId="13F70B34" w14:textId="55C8F301" w:rsidR="00984CA0" w:rsidRPr="00351DCB" w:rsidRDefault="00984CA0" w:rsidP="00E57552">
      <w:pPr>
        <w:numPr>
          <w:ilvl w:val="0"/>
          <w:numId w:val="21"/>
        </w:numPr>
        <w:spacing w:line="271" w:lineRule="auto"/>
        <w:ind w:left="357" w:hanging="357"/>
        <w:jc w:val="both"/>
        <w:rPr>
          <w:rFonts w:asciiTheme="majorHAnsi" w:eastAsia="Calibri" w:hAnsiTheme="majorHAnsi" w:cstheme="majorHAnsi"/>
          <w:sz w:val="24"/>
          <w:szCs w:val="24"/>
        </w:rPr>
      </w:pPr>
      <w:r w:rsidRPr="00351DCB">
        <w:rPr>
          <w:rFonts w:asciiTheme="majorHAnsi" w:hAnsiTheme="majorHAnsi" w:cstheme="majorHAnsi"/>
          <w:sz w:val="24"/>
          <w:szCs w:val="24"/>
        </w:rPr>
        <w:t xml:space="preserve">Rozszerzenia plików wykorzystywanych przez Wykonawców powinny być zgodne </w:t>
      </w:r>
      <w:r w:rsidRPr="00351DCB">
        <w:rPr>
          <w:rFonts w:asciiTheme="majorHAnsi" w:hAnsiTheme="majorHAnsi" w:cstheme="majorHAnsi"/>
          <w:sz w:val="24"/>
          <w:szCs w:val="24"/>
        </w:rPr>
        <w:br/>
        <w:t xml:space="preserve">z Załącznikiem nr 2 do “Rozporządzenia Rady Ministrów w sprawie Krajowych Ram </w:t>
      </w:r>
      <w:r w:rsidRPr="00351DCB">
        <w:rPr>
          <w:rFonts w:asciiTheme="majorHAnsi" w:hAnsiTheme="majorHAnsi" w:cstheme="majorHAnsi"/>
          <w:bCs/>
          <w:sz w:val="24"/>
          <w:szCs w:val="24"/>
        </w:rPr>
        <w:t>Interoperacyjności</w:t>
      </w:r>
      <w:r w:rsidRPr="00351DCB">
        <w:rPr>
          <w:rFonts w:asciiTheme="majorHAnsi" w:hAnsiTheme="majorHAnsi" w:cstheme="majorHAnsi"/>
          <w:sz w:val="24"/>
          <w:szCs w:val="24"/>
        </w:rPr>
        <w:t>, minimalnych wymagań dla rejestrów publicznych i wymiany informacji w postaci elektronicznej oraz minimalnych wymagań dla systemów teleinformatycznych”, zwanego dalej Rozporządzeniem KRI.</w:t>
      </w:r>
    </w:p>
    <w:p w14:paraId="07758AA2" w14:textId="77777777" w:rsidR="00984CA0" w:rsidRPr="00FB5EEA" w:rsidRDefault="00984CA0" w:rsidP="00E57552">
      <w:pPr>
        <w:numPr>
          <w:ilvl w:val="0"/>
          <w:numId w:val="21"/>
        </w:numPr>
        <w:spacing w:line="271" w:lineRule="auto"/>
        <w:ind w:left="357" w:hanging="357"/>
        <w:jc w:val="both"/>
        <w:rPr>
          <w:rFonts w:asciiTheme="majorHAnsi" w:eastAsia="Calibri" w:hAnsiTheme="majorHAnsi" w:cstheme="majorHAnsi"/>
          <w:sz w:val="24"/>
          <w:szCs w:val="24"/>
        </w:rPr>
      </w:pPr>
      <w:r w:rsidRPr="00351DCB">
        <w:rPr>
          <w:rFonts w:asciiTheme="majorHAnsi" w:hAnsiTheme="majorHAnsi" w:cstheme="majorHAnsi"/>
          <w:bCs/>
          <w:sz w:val="24"/>
          <w:szCs w:val="24"/>
        </w:rPr>
        <w:t>Zamawiający</w:t>
      </w:r>
      <w:r w:rsidRPr="00351DCB">
        <w:rPr>
          <w:rFonts w:asciiTheme="majorHAnsi" w:hAnsiTheme="majorHAnsi" w:cstheme="majorHAnsi"/>
          <w:sz w:val="24"/>
          <w:szCs w:val="24"/>
        </w:rPr>
        <w:t xml:space="preserve"> rekomenduje wyko</w:t>
      </w:r>
      <w:r w:rsidRPr="00FB5EEA">
        <w:rPr>
          <w:rFonts w:asciiTheme="majorHAnsi" w:hAnsiTheme="majorHAnsi" w:cstheme="majorHAnsi"/>
          <w:sz w:val="24"/>
          <w:szCs w:val="24"/>
        </w:rPr>
        <w:t xml:space="preserve">rzystanie formatów: .pdf .doc .docx .xls .xlsx .jpg (.jpeg) </w:t>
      </w:r>
      <w:r w:rsidRPr="00FB5EEA">
        <w:rPr>
          <w:rFonts w:asciiTheme="majorHAnsi" w:hAnsiTheme="majorHAnsi" w:cstheme="majorHAnsi"/>
          <w:sz w:val="24"/>
          <w:szCs w:val="24"/>
        </w:rPr>
        <w:br/>
      </w:r>
      <w:r w:rsidRPr="00FB5EEA">
        <w:rPr>
          <w:rFonts w:asciiTheme="majorHAnsi" w:hAnsiTheme="majorHAnsi" w:cstheme="majorHAnsi"/>
          <w:b/>
          <w:sz w:val="24"/>
          <w:szCs w:val="24"/>
          <w:u w:val="single"/>
        </w:rPr>
        <w:t>ze szczególnym wskazaniem na .pdf</w:t>
      </w:r>
    </w:p>
    <w:p w14:paraId="435419EE" w14:textId="77777777"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celu ewentualnej kompresji danych Zamawiający rekomenduje wykorzystanie jednego </w:t>
      </w:r>
      <w:r w:rsidRPr="00FB5EEA">
        <w:rPr>
          <w:rFonts w:asciiTheme="majorHAnsi" w:hAnsiTheme="majorHAnsi" w:cstheme="majorHAnsi"/>
          <w:sz w:val="24"/>
          <w:szCs w:val="24"/>
        </w:rPr>
        <w:br/>
        <w:t>z rozszerzeń:</w:t>
      </w:r>
    </w:p>
    <w:p w14:paraId="0C739854" w14:textId="77777777" w:rsidR="00984CA0" w:rsidRPr="00FB5EEA" w:rsidRDefault="00984CA0" w:rsidP="00984CA0">
      <w:pPr>
        <w:numPr>
          <w:ilvl w:val="1"/>
          <w:numId w:val="17"/>
        </w:numPr>
        <w:spacing w:line="271" w:lineRule="auto"/>
        <w:ind w:left="426" w:firstLine="0"/>
        <w:jc w:val="both"/>
        <w:rPr>
          <w:rFonts w:asciiTheme="majorHAnsi" w:hAnsiTheme="majorHAnsi" w:cstheme="majorHAnsi"/>
          <w:sz w:val="24"/>
          <w:szCs w:val="24"/>
        </w:rPr>
      </w:pPr>
      <w:r w:rsidRPr="00FB5EEA">
        <w:rPr>
          <w:rFonts w:asciiTheme="majorHAnsi" w:hAnsiTheme="majorHAnsi" w:cstheme="majorHAnsi"/>
          <w:sz w:val="24"/>
          <w:szCs w:val="24"/>
        </w:rPr>
        <w:t xml:space="preserve">.zip, </w:t>
      </w:r>
    </w:p>
    <w:p w14:paraId="49A79253" w14:textId="77777777" w:rsidR="00984CA0" w:rsidRPr="00FB5EEA" w:rsidRDefault="00984CA0" w:rsidP="00984CA0">
      <w:pPr>
        <w:numPr>
          <w:ilvl w:val="1"/>
          <w:numId w:val="17"/>
        </w:numPr>
        <w:spacing w:line="271" w:lineRule="auto"/>
        <w:ind w:left="426" w:firstLine="0"/>
        <w:jc w:val="both"/>
        <w:rPr>
          <w:rFonts w:asciiTheme="majorHAnsi" w:hAnsiTheme="majorHAnsi" w:cstheme="majorHAnsi"/>
          <w:sz w:val="24"/>
          <w:szCs w:val="24"/>
        </w:rPr>
      </w:pPr>
      <w:r w:rsidRPr="00FB5EEA">
        <w:rPr>
          <w:rFonts w:asciiTheme="majorHAnsi" w:hAnsiTheme="majorHAnsi" w:cstheme="majorHAnsi"/>
          <w:sz w:val="24"/>
          <w:szCs w:val="24"/>
        </w:rPr>
        <w:t>.7Z.</w:t>
      </w:r>
    </w:p>
    <w:p w14:paraId="3CA562C1" w14:textId="191F6194" w:rsidR="00984CA0" w:rsidRPr="00FB5EEA" w:rsidRDefault="00984CA0" w:rsidP="00E57552">
      <w:pPr>
        <w:numPr>
          <w:ilvl w:val="0"/>
          <w:numId w:val="21"/>
        </w:numPr>
        <w:spacing w:line="271" w:lineRule="auto"/>
        <w:ind w:left="357" w:hanging="357"/>
        <w:jc w:val="both"/>
        <w:rPr>
          <w:rFonts w:asciiTheme="majorHAnsi" w:eastAsia="Calibri" w:hAnsiTheme="majorHAnsi" w:cstheme="majorHAnsi"/>
          <w:b/>
          <w:bCs/>
          <w:sz w:val="24"/>
          <w:szCs w:val="24"/>
        </w:rPr>
      </w:pPr>
      <w:r w:rsidRPr="00351DCB">
        <w:rPr>
          <w:rFonts w:asciiTheme="majorHAnsi" w:hAnsiTheme="majorHAnsi" w:cstheme="majorHAnsi"/>
          <w:bCs/>
          <w:sz w:val="24"/>
          <w:szCs w:val="24"/>
        </w:rPr>
        <w:t>Wśród</w:t>
      </w:r>
      <w:r w:rsidRPr="00351DCB">
        <w:rPr>
          <w:rFonts w:asciiTheme="majorHAnsi" w:hAnsiTheme="majorHAnsi" w:cstheme="majorHAnsi"/>
          <w:sz w:val="24"/>
          <w:szCs w:val="24"/>
        </w:rPr>
        <w:t xml:space="preserve"> rozszerzeń powszechnych a niewystępujących</w:t>
      </w:r>
      <w:r w:rsidRPr="00FB5EEA">
        <w:rPr>
          <w:rFonts w:asciiTheme="majorHAnsi" w:hAnsiTheme="majorHAnsi" w:cstheme="majorHAnsi"/>
          <w:sz w:val="24"/>
          <w:szCs w:val="24"/>
        </w:rPr>
        <w:t xml:space="preserve"> w Rozporządzeniu KRI występują: .rar .gif .bmp .numbers .pages</w:t>
      </w:r>
      <w:r w:rsidRPr="00FB5EEA">
        <w:rPr>
          <w:rFonts w:asciiTheme="majorHAnsi" w:hAnsiTheme="majorHAnsi" w:cstheme="majorHAnsi"/>
          <w:b/>
          <w:bCs/>
          <w:sz w:val="24"/>
          <w:szCs w:val="24"/>
        </w:rPr>
        <w:t>. Dokumenty złożone w takich plikach zostaną uznane za złożone nieskutecznie.</w:t>
      </w:r>
    </w:p>
    <w:p w14:paraId="2FCA4F78" w14:textId="77777777" w:rsidR="00984CA0" w:rsidRPr="00FB5EEA" w:rsidRDefault="00984CA0" w:rsidP="00E57552">
      <w:pPr>
        <w:numPr>
          <w:ilvl w:val="0"/>
          <w:numId w:val="21"/>
        </w:numPr>
        <w:spacing w:line="271" w:lineRule="auto"/>
        <w:ind w:left="357" w:hanging="357"/>
        <w:jc w:val="both"/>
        <w:rPr>
          <w:rFonts w:asciiTheme="majorHAnsi" w:eastAsia="Calibri" w:hAnsiTheme="majorHAnsi" w:cstheme="majorHAnsi"/>
          <w:sz w:val="24"/>
          <w:szCs w:val="24"/>
        </w:rPr>
      </w:pPr>
      <w:r w:rsidRPr="00FB5EEA">
        <w:rPr>
          <w:rFonts w:asciiTheme="majorHAnsi" w:hAnsiTheme="majorHAnsi" w:cstheme="majorHAnsi"/>
          <w:sz w:val="24"/>
          <w:szCs w:val="24"/>
        </w:rPr>
        <w:t xml:space="preserve">Zamawiający zwraca uwagę na ograniczenia wielkości plików podpisywanych profilem </w:t>
      </w:r>
      <w:r w:rsidRPr="00E57552">
        <w:rPr>
          <w:rFonts w:asciiTheme="majorHAnsi" w:hAnsiTheme="majorHAnsi" w:cstheme="majorHAnsi"/>
          <w:b/>
          <w:bCs/>
          <w:sz w:val="24"/>
          <w:szCs w:val="24"/>
        </w:rPr>
        <w:t>zaufanym</w:t>
      </w:r>
      <w:r w:rsidRPr="00FB5EEA">
        <w:rPr>
          <w:rFonts w:asciiTheme="majorHAnsi" w:hAnsiTheme="majorHAnsi" w:cstheme="majorHAnsi"/>
          <w:sz w:val="24"/>
          <w:szCs w:val="24"/>
        </w:rPr>
        <w:t xml:space="preserve">, który wynosi </w:t>
      </w:r>
      <w:r w:rsidRPr="00FB5EEA">
        <w:rPr>
          <w:rFonts w:asciiTheme="majorHAnsi" w:hAnsiTheme="majorHAnsi" w:cstheme="majorHAnsi"/>
          <w:b/>
          <w:sz w:val="24"/>
          <w:szCs w:val="24"/>
        </w:rPr>
        <w:t>maksymalnie 10MB</w:t>
      </w:r>
      <w:r w:rsidRPr="00FB5EEA">
        <w:rPr>
          <w:rFonts w:asciiTheme="majorHAnsi" w:hAnsiTheme="majorHAnsi" w:cstheme="majorHAnsi"/>
          <w:sz w:val="24"/>
          <w:szCs w:val="24"/>
        </w:rPr>
        <w:t xml:space="preserve">, oraz na ograniczenie wielkości plików podpisywanych w aplikacji eDoApp służącej do składania podpisu osobistego, który wynosi </w:t>
      </w:r>
      <w:r w:rsidRPr="00FB5EEA">
        <w:rPr>
          <w:rFonts w:asciiTheme="majorHAnsi" w:hAnsiTheme="majorHAnsi" w:cstheme="majorHAnsi"/>
          <w:b/>
          <w:sz w:val="24"/>
          <w:szCs w:val="24"/>
        </w:rPr>
        <w:t>maksymalnie 5MB</w:t>
      </w:r>
      <w:r w:rsidRPr="00FB5EEA">
        <w:rPr>
          <w:rFonts w:asciiTheme="majorHAnsi" w:hAnsiTheme="majorHAnsi" w:cstheme="majorHAnsi"/>
          <w:sz w:val="24"/>
          <w:szCs w:val="24"/>
        </w:rPr>
        <w:t>.</w:t>
      </w:r>
    </w:p>
    <w:p w14:paraId="7F5781C3" w14:textId="4DE6C16B"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351DCB">
        <w:rPr>
          <w:rFonts w:asciiTheme="majorHAnsi" w:hAnsiTheme="majorHAnsi" w:cstheme="majorHAnsi"/>
          <w:sz w:val="24"/>
          <w:szCs w:val="24"/>
        </w:rPr>
        <w:t xml:space="preserve">W </w:t>
      </w:r>
      <w:r w:rsidRPr="00351DCB">
        <w:rPr>
          <w:rFonts w:asciiTheme="majorHAnsi" w:hAnsiTheme="majorHAnsi" w:cstheme="majorHAnsi"/>
          <w:bCs/>
          <w:sz w:val="24"/>
          <w:szCs w:val="24"/>
        </w:rPr>
        <w:t>przypadku</w:t>
      </w:r>
      <w:r w:rsidRPr="00351DCB">
        <w:rPr>
          <w:rFonts w:asciiTheme="majorHAnsi" w:hAnsiTheme="majorHAnsi" w:cstheme="majorHAnsi"/>
          <w:sz w:val="24"/>
          <w:szCs w:val="24"/>
        </w:rPr>
        <w:t xml:space="preserve"> stosowania przez</w:t>
      </w:r>
      <w:r w:rsidRPr="00FB5EEA">
        <w:rPr>
          <w:rFonts w:asciiTheme="majorHAnsi" w:hAnsiTheme="majorHAnsi" w:cstheme="majorHAnsi"/>
          <w:sz w:val="24"/>
          <w:szCs w:val="24"/>
        </w:rPr>
        <w:t xml:space="preserve"> </w:t>
      </w:r>
      <w:r w:rsidR="006215C6">
        <w:rPr>
          <w:rFonts w:asciiTheme="majorHAnsi" w:hAnsiTheme="majorHAnsi" w:cstheme="majorHAnsi"/>
          <w:sz w:val="24"/>
          <w:szCs w:val="24"/>
        </w:rPr>
        <w:t>W</w:t>
      </w:r>
      <w:r w:rsidRPr="00FB5EEA">
        <w:rPr>
          <w:rFonts w:asciiTheme="majorHAnsi" w:hAnsiTheme="majorHAnsi" w:cstheme="majorHAnsi"/>
          <w:sz w:val="24"/>
          <w:szCs w:val="24"/>
        </w:rPr>
        <w:t>ykonawcę kwalifikowanego podpisu elektronicznego:</w:t>
      </w:r>
    </w:p>
    <w:p w14:paraId="5B1A0781" w14:textId="7D50159C" w:rsidR="00984CA0" w:rsidRPr="00FB5EEA" w:rsidRDefault="00984CA0" w:rsidP="00984CA0">
      <w:pPr>
        <w:numPr>
          <w:ilvl w:val="0"/>
          <w:numId w:val="13"/>
        </w:numPr>
        <w:spacing w:line="271" w:lineRule="auto"/>
        <w:ind w:left="709" w:hanging="283"/>
        <w:jc w:val="both"/>
        <w:rPr>
          <w:rFonts w:asciiTheme="majorHAnsi" w:eastAsia="Calibri" w:hAnsiTheme="majorHAnsi" w:cstheme="majorHAnsi"/>
          <w:sz w:val="24"/>
          <w:szCs w:val="24"/>
        </w:rPr>
      </w:pPr>
      <w:r w:rsidRPr="00FB5EEA">
        <w:rPr>
          <w:rFonts w:asciiTheme="majorHAnsi" w:hAnsiTheme="majorHAnsi" w:cstheme="majorHAnsi"/>
          <w:sz w:val="24"/>
          <w:szCs w:val="24"/>
        </w:rPr>
        <w:t xml:space="preserve">Ze względu na niskie ryzyko naruszenia integralności pliku oraz </w:t>
      </w:r>
      <w:r w:rsidR="00410A96">
        <w:rPr>
          <w:rFonts w:asciiTheme="majorHAnsi" w:hAnsiTheme="majorHAnsi" w:cstheme="majorHAnsi"/>
          <w:sz w:val="24"/>
          <w:szCs w:val="24"/>
        </w:rPr>
        <w:t>łatwiejszą weryfikację podpisu Z</w:t>
      </w:r>
      <w:r w:rsidRPr="00FB5EEA">
        <w:rPr>
          <w:rFonts w:asciiTheme="majorHAnsi" w:hAnsiTheme="majorHAnsi" w:cstheme="majorHAnsi"/>
          <w:sz w:val="24"/>
          <w:szCs w:val="24"/>
        </w:rPr>
        <w:t xml:space="preserve">amawiający zaleca, w miarę możliwości, </w:t>
      </w:r>
      <w:r w:rsidRPr="00FB5EEA">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109ECED6" w14:textId="267CA38C" w:rsidR="00984CA0" w:rsidRPr="00FB5EEA" w:rsidRDefault="00984CA0" w:rsidP="00984CA0">
      <w:pPr>
        <w:numPr>
          <w:ilvl w:val="0"/>
          <w:numId w:val="13"/>
        </w:numPr>
        <w:spacing w:line="271" w:lineRule="auto"/>
        <w:ind w:left="709" w:hanging="283"/>
        <w:jc w:val="both"/>
        <w:rPr>
          <w:rFonts w:asciiTheme="majorHAnsi" w:hAnsiTheme="majorHAnsi" w:cstheme="majorHAnsi"/>
          <w:sz w:val="24"/>
          <w:szCs w:val="24"/>
        </w:rPr>
      </w:pPr>
      <w:r w:rsidRPr="00FB5EEA">
        <w:rPr>
          <w:rFonts w:asciiTheme="majorHAnsi" w:hAnsiTheme="majorHAnsi" w:cstheme="majorHAnsi"/>
          <w:sz w:val="24"/>
          <w:szCs w:val="24"/>
        </w:rPr>
        <w:t xml:space="preserve">Pliki w innych formatach niż PDF </w:t>
      </w:r>
      <w:r w:rsidRPr="00FB5EEA">
        <w:rPr>
          <w:rFonts w:asciiTheme="majorHAnsi" w:hAnsiTheme="majorHAnsi" w:cstheme="majorHAnsi"/>
          <w:b/>
          <w:sz w:val="24"/>
          <w:szCs w:val="24"/>
        </w:rPr>
        <w:t xml:space="preserve">zaleca się opatrzyć podpisem w formacie XAdES </w:t>
      </w:r>
      <w:r w:rsidR="00E12D6F" w:rsidRPr="00FB5EEA">
        <w:rPr>
          <w:rFonts w:asciiTheme="majorHAnsi" w:hAnsiTheme="majorHAnsi" w:cstheme="majorHAnsi"/>
          <w:b/>
          <w:sz w:val="24"/>
          <w:szCs w:val="24"/>
        </w:rPr>
        <w:t xml:space="preserve">                     </w:t>
      </w:r>
      <w:r w:rsidRPr="00FB5EEA">
        <w:rPr>
          <w:rFonts w:asciiTheme="majorHAnsi" w:hAnsiTheme="majorHAnsi" w:cstheme="majorHAnsi"/>
          <w:b/>
          <w:sz w:val="24"/>
          <w:szCs w:val="24"/>
        </w:rPr>
        <w:t>o typie zewnętrznym</w:t>
      </w:r>
      <w:r w:rsidRPr="00FB5EEA">
        <w:rPr>
          <w:rFonts w:asciiTheme="majorHAnsi" w:hAnsiTheme="majorHAnsi" w:cstheme="majorHAnsi"/>
          <w:sz w:val="24"/>
          <w:szCs w:val="24"/>
        </w:rPr>
        <w:t>. Wykonawca powinien pamiętać, aby plik z podpisem przekazywać łącznie z dokumentem podpisywanym.</w:t>
      </w:r>
    </w:p>
    <w:p w14:paraId="37719B98" w14:textId="77777777" w:rsidR="00984CA0" w:rsidRPr="00FB5EEA" w:rsidRDefault="00984CA0" w:rsidP="00984CA0">
      <w:pPr>
        <w:numPr>
          <w:ilvl w:val="0"/>
          <w:numId w:val="13"/>
        </w:numPr>
        <w:spacing w:line="271" w:lineRule="auto"/>
        <w:ind w:left="709" w:hanging="283"/>
        <w:jc w:val="both"/>
        <w:rPr>
          <w:rFonts w:asciiTheme="majorHAnsi" w:hAnsiTheme="majorHAnsi" w:cstheme="majorHAnsi"/>
          <w:sz w:val="24"/>
          <w:szCs w:val="24"/>
        </w:rPr>
      </w:pPr>
      <w:r w:rsidRPr="00FB5EEA">
        <w:rPr>
          <w:rFonts w:asciiTheme="majorHAnsi" w:hAnsiTheme="majorHAnsi" w:cstheme="majorHAnsi"/>
          <w:sz w:val="24"/>
          <w:szCs w:val="24"/>
        </w:rPr>
        <w:t>Zamawiający rekomenduje wykorzystanie podpisu z kwalifikowanym znacznikiem czasu.</w:t>
      </w:r>
    </w:p>
    <w:p w14:paraId="1C6AE45F" w14:textId="3A513C31"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351DCB">
        <w:rPr>
          <w:rFonts w:asciiTheme="majorHAnsi" w:hAnsiTheme="majorHAnsi" w:cstheme="majorHAnsi"/>
          <w:bCs/>
          <w:sz w:val="24"/>
          <w:szCs w:val="24"/>
        </w:rPr>
        <w:t>Zamawiający</w:t>
      </w:r>
      <w:r w:rsidRPr="00FB5EEA">
        <w:rPr>
          <w:rFonts w:asciiTheme="majorHAnsi" w:hAnsiTheme="majorHAnsi" w:cstheme="majorHAnsi"/>
          <w:sz w:val="24"/>
          <w:szCs w:val="24"/>
        </w:rPr>
        <w:t xml:space="preserve"> zaleca</w:t>
      </w:r>
      <w:r w:rsidR="00E7168B" w:rsidRPr="00FB5EEA">
        <w:rPr>
          <w:rFonts w:asciiTheme="majorHAnsi" w:hAnsiTheme="majorHAnsi" w:cstheme="majorHAnsi"/>
          <w:sz w:val="24"/>
          <w:szCs w:val="24"/>
        </w:rPr>
        <w:t>,</w:t>
      </w:r>
      <w:r w:rsidRPr="00FB5EEA">
        <w:rPr>
          <w:rFonts w:asciiTheme="majorHAnsi" w:hAnsiTheme="majorHAnsi" w:cstheme="majorHAnsi"/>
          <w:sz w:val="24"/>
          <w:szCs w:val="24"/>
        </w:rPr>
        <w:t xml:space="preserve"> aby</w:t>
      </w:r>
      <w:r w:rsidRPr="00FB5EEA">
        <w:rPr>
          <w:rFonts w:asciiTheme="majorHAnsi" w:hAnsiTheme="majorHAnsi" w:cstheme="majorHAnsi"/>
          <w:b/>
          <w:sz w:val="24"/>
          <w:szCs w:val="24"/>
        </w:rPr>
        <w:t xml:space="preserve"> w przypadku podpisywania pliku przez kilka osób, stosować podpisy tego samego rodzaju.</w:t>
      </w:r>
      <w:r w:rsidRPr="00FB5EEA">
        <w:rPr>
          <w:rFonts w:asciiTheme="majorHAnsi" w:hAnsiTheme="majorHAnsi" w:cstheme="majorHAnsi"/>
          <w:sz w:val="24"/>
          <w:szCs w:val="24"/>
        </w:rPr>
        <w:t xml:space="preserve"> Podpisywanie różnymi rodzajami podpisów np. osobistym </w:t>
      </w:r>
      <w:r w:rsidRPr="00FB5EEA">
        <w:rPr>
          <w:rFonts w:asciiTheme="majorHAnsi" w:hAnsiTheme="majorHAnsi" w:cstheme="majorHAnsi"/>
          <w:sz w:val="24"/>
          <w:szCs w:val="24"/>
        </w:rPr>
        <w:br/>
        <w:t xml:space="preserve">i kwalifikowanym może doprowadzić do problemów w weryfikacji plików. </w:t>
      </w:r>
    </w:p>
    <w:p w14:paraId="4BC7D54C" w14:textId="77777777" w:rsidR="00984CA0" w:rsidRPr="00E57552" w:rsidRDefault="00984CA0" w:rsidP="00E57552">
      <w:pPr>
        <w:numPr>
          <w:ilvl w:val="0"/>
          <w:numId w:val="21"/>
        </w:numPr>
        <w:spacing w:line="271" w:lineRule="auto"/>
        <w:ind w:left="357" w:hanging="357"/>
        <w:jc w:val="both"/>
        <w:rPr>
          <w:rFonts w:asciiTheme="majorHAnsi" w:hAnsiTheme="majorHAnsi" w:cstheme="majorHAnsi"/>
          <w:sz w:val="24"/>
          <w:szCs w:val="24"/>
        </w:rPr>
      </w:pPr>
      <w:r w:rsidRPr="00E57552">
        <w:rPr>
          <w:rFonts w:asciiTheme="majorHAnsi" w:hAnsiTheme="majorHAnsi" w:cstheme="majorHAnsi"/>
          <w:sz w:val="24"/>
          <w:szCs w:val="24"/>
        </w:rPr>
        <w:t xml:space="preserve">Zamawiający zaleca, aby Wykonawca z odpowiednim wyprzedzeniem przetestował </w:t>
      </w:r>
      <w:r w:rsidRPr="00E57552">
        <w:rPr>
          <w:rFonts w:asciiTheme="majorHAnsi" w:hAnsiTheme="majorHAnsi" w:cstheme="majorHAnsi"/>
          <w:bCs/>
          <w:sz w:val="24"/>
          <w:szCs w:val="24"/>
        </w:rPr>
        <w:t>możliwość</w:t>
      </w:r>
      <w:r w:rsidRPr="00E57552">
        <w:rPr>
          <w:rFonts w:asciiTheme="majorHAnsi" w:hAnsiTheme="majorHAnsi" w:cstheme="majorHAnsi"/>
          <w:sz w:val="24"/>
          <w:szCs w:val="24"/>
        </w:rPr>
        <w:t xml:space="preserve"> prawidłowego wykorzystania wybranej metody podpisania plików oferty.</w:t>
      </w:r>
    </w:p>
    <w:p w14:paraId="4C4E94B5" w14:textId="77777777" w:rsidR="00984CA0" w:rsidRPr="00E57552" w:rsidRDefault="00984CA0" w:rsidP="00E57552">
      <w:pPr>
        <w:numPr>
          <w:ilvl w:val="0"/>
          <w:numId w:val="21"/>
        </w:numPr>
        <w:spacing w:line="271" w:lineRule="auto"/>
        <w:ind w:left="357" w:hanging="357"/>
        <w:jc w:val="both"/>
        <w:rPr>
          <w:rFonts w:asciiTheme="majorHAnsi" w:hAnsiTheme="majorHAnsi" w:cstheme="majorHAnsi"/>
          <w:sz w:val="24"/>
          <w:szCs w:val="24"/>
        </w:rPr>
      </w:pPr>
      <w:r w:rsidRPr="00E57552">
        <w:rPr>
          <w:rFonts w:asciiTheme="majorHAnsi" w:hAnsiTheme="majorHAnsi" w:cstheme="majorHAnsi"/>
          <w:bCs/>
          <w:sz w:val="24"/>
          <w:szCs w:val="24"/>
        </w:rPr>
        <w:lastRenderedPageBreak/>
        <w:t>Osobą</w:t>
      </w:r>
      <w:r w:rsidRPr="00E57552">
        <w:rPr>
          <w:rFonts w:asciiTheme="majorHAnsi" w:hAnsiTheme="majorHAnsi" w:cstheme="majorHAnsi"/>
          <w:sz w:val="24"/>
          <w:szCs w:val="24"/>
        </w:rPr>
        <w:t xml:space="preserve"> składającą ofertę powinna być osoba kontaktowa podawana w dokumentacji.</w:t>
      </w:r>
    </w:p>
    <w:p w14:paraId="7DABC442" w14:textId="277AA7BD"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E57552">
        <w:rPr>
          <w:rFonts w:asciiTheme="majorHAnsi" w:hAnsiTheme="majorHAnsi" w:cstheme="majorHAnsi"/>
          <w:bCs/>
          <w:sz w:val="24"/>
          <w:szCs w:val="24"/>
        </w:rPr>
        <w:t>Ofertę</w:t>
      </w:r>
      <w:r w:rsidRPr="00E57552">
        <w:rPr>
          <w:rFonts w:asciiTheme="majorHAnsi" w:hAnsiTheme="majorHAnsi" w:cstheme="majorHAnsi"/>
          <w:sz w:val="24"/>
          <w:szCs w:val="24"/>
        </w:rPr>
        <w:t xml:space="preserve"> należy przygotować z należytą starannością dla podmiotu ubiegającego się </w:t>
      </w:r>
      <w:r w:rsidR="008B1664">
        <w:rPr>
          <w:rFonts w:asciiTheme="majorHAnsi" w:hAnsiTheme="majorHAnsi" w:cstheme="majorHAnsi"/>
          <w:sz w:val="24"/>
          <w:szCs w:val="24"/>
        </w:rPr>
        <w:br/>
      </w:r>
      <w:r w:rsidRPr="00E57552">
        <w:rPr>
          <w:rFonts w:asciiTheme="majorHAnsi" w:hAnsiTheme="majorHAnsi" w:cstheme="majorHAnsi"/>
          <w:sz w:val="24"/>
          <w:szCs w:val="24"/>
        </w:rPr>
        <w:t>o udzielenie</w:t>
      </w:r>
      <w:r w:rsidRPr="00FB5EEA">
        <w:rPr>
          <w:rFonts w:asciiTheme="majorHAnsi" w:hAnsiTheme="majorHAnsi" w:cstheme="majorHAnsi"/>
          <w:sz w:val="24"/>
          <w:szCs w:val="24"/>
        </w:rPr>
        <w:t xml:space="preserve"> zamówienia publicznego i zachowaniem odpowiedniego odstępu czasu do zakończenia przyjmowania ofert/wniosków. Sugerujemy złożenie oferty na 24 godziny przed terminem składania ofert/wniosków. </w:t>
      </w:r>
    </w:p>
    <w:p w14:paraId="41951661" w14:textId="77777777"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F887191" w14:textId="32EE39C2" w:rsidR="00984CA0" w:rsidRPr="00FB5EEA" w:rsidRDefault="00984CA0" w:rsidP="00E57552">
      <w:pPr>
        <w:numPr>
          <w:ilvl w:val="0"/>
          <w:numId w:val="21"/>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b/>
          <w:bCs/>
          <w:sz w:val="24"/>
          <w:szCs w:val="24"/>
        </w:rPr>
        <w:t xml:space="preserve">Zamawiający zaleca, aby </w:t>
      </w:r>
      <w:r w:rsidRPr="00FB5EEA">
        <w:rPr>
          <w:rFonts w:asciiTheme="majorHAnsi" w:hAnsiTheme="majorHAnsi" w:cstheme="majorHAnsi"/>
          <w:b/>
          <w:bCs/>
          <w:sz w:val="24"/>
          <w:szCs w:val="24"/>
          <w:u w:val="single"/>
        </w:rPr>
        <w:t>nie</w:t>
      </w:r>
      <w:r w:rsidRPr="00FB5EEA">
        <w:rPr>
          <w:rFonts w:asciiTheme="majorHAnsi" w:hAnsiTheme="majorHAnsi" w:cstheme="majorHAnsi"/>
          <w:b/>
          <w:bCs/>
          <w:sz w:val="24"/>
          <w:szCs w:val="24"/>
        </w:rPr>
        <w:t xml:space="preserve"> wprowadzać jakichkolwiek zmian w plikach po podpisaniu ich podpisem kwalifikowanym</w:t>
      </w:r>
      <w:r w:rsidRPr="00FB5EEA">
        <w:rPr>
          <w:rFonts w:asciiTheme="majorHAnsi" w:hAnsiTheme="majorHAnsi" w:cstheme="majorHAnsi"/>
          <w:sz w:val="24"/>
          <w:szCs w:val="24"/>
        </w:rPr>
        <w:t>. Może to skutkować naruszeniem integralności plików co równoważne będzie z koniecznością odrzucenia oferty.</w:t>
      </w:r>
    </w:p>
    <w:p w14:paraId="7C9CC70F" w14:textId="12B52FCA" w:rsidR="003C55BD" w:rsidRPr="00FB5EEA" w:rsidRDefault="00FA77C1" w:rsidP="003C55BD">
      <w:pPr>
        <w:pStyle w:val="Nagwek2"/>
        <w:spacing w:before="240" w:after="240"/>
        <w:rPr>
          <w:rFonts w:asciiTheme="majorHAnsi" w:hAnsiTheme="majorHAnsi" w:cstheme="majorHAnsi"/>
        </w:rPr>
      </w:pPr>
      <w:bookmarkStart w:id="27" w:name="_Toc147748997"/>
      <w:r w:rsidRPr="00FB5EEA">
        <w:rPr>
          <w:rFonts w:asciiTheme="majorHAnsi" w:hAnsiTheme="majorHAnsi" w:cstheme="majorHAnsi"/>
        </w:rPr>
        <w:t>XV. Sposób obliczania ceny oferty</w:t>
      </w:r>
      <w:bookmarkEnd w:id="27"/>
    </w:p>
    <w:p w14:paraId="1666E338" w14:textId="3AE059E2" w:rsidR="00071C9F" w:rsidRPr="00FB5EEA" w:rsidRDefault="007E74F8" w:rsidP="008B1664">
      <w:pPr>
        <w:numPr>
          <w:ilvl w:val="0"/>
          <w:numId w:val="40"/>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Wykonawca podaje cenę za realizację przedmiotu zamówienia </w:t>
      </w:r>
      <w:r w:rsidR="00FD3FC1">
        <w:rPr>
          <w:rFonts w:asciiTheme="majorHAnsi" w:hAnsiTheme="majorHAnsi" w:cstheme="majorHAnsi"/>
          <w:sz w:val="24"/>
          <w:szCs w:val="24"/>
        </w:rPr>
        <w:t>na załączonym do SWZ Formularzu</w:t>
      </w:r>
      <w:r w:rsidRPr="00FB5EEA">
        <w:rPr>
          <w:rFonts w:asciiTheme="majorHAnsi" w:hAnsiTheme="majorHAnsi" w:cstheme="majorHAnsi"/>
          <w:sz w:val="24"/>
          <w:szCs w:val="24"/>
        </w:rPr>
        <w:t xml:space="preserve"> ofertow</w:t>
      </w:r>
      <w:r w:rsidR="00FD3FC1">
        <w:rPr>
          <w:rFonts w:asciiTheme="majorHAnsi" w:hAnsiTheme="majorHAnsi" w:cstheme="majorHAnsi"/>
          <w:sz w:val="24"/>
          <w:szCs w:val="24"/>
        </w:rPr>
        <w:t>ym, stanowiącym</w:t>
      </w:r>
      <w:r w:rsidRPr="00FB5EEA">
        <w:rPr>
          <w:rFonts w:asciiTheme="majorHAnsi" w:hAnsiTheme="majorHAnsi" w:cstheme="majorHAnsi"/>
          <w:sz w:val="24"/>
          <w:szCs w:val="24"/>
        </w:rPr>
        <w:t xml:space="preserve"> </w:t>
      </w:r>
      <w:r w:rsidRPr="00FB5EEA">
        <w:rPr>
          <w:rFonts w:asciiTheme="majorHAnsi" w:hAnsiTheme="majorHAnsi" w:cstheme="majorHAnsi"/>
          <w:b/>
          <w:sz w:val="24"/>
          <w:szCs w:val="24"/>
        </w:rPr>
        <w:t xml:space="preserve">Załącznik nr 1 do SWZ. </w:t>
      </w:r>
    </w:p>
    <w:p w14:paraId="590D9F30" w14:textId="3D73EAE7" w:rsidR="00071C9F" w:rsidRDefault="00071C9F" w:rsidP="008B1664">
      <w:pPr>
        <w:numPr>
          <w:ilvl w:val="0"/>
          <w:numId w:val="40"/>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Wykonawca w </w:t>
      </w:r>
      <w:r w:rsidR="00FD3FC1">
        <w:rPr>
          <w:rFonts w:asciiTheme="majorHAnsi" w:hAnsiTheme="majorHAnsi" w:cstheme="majorHAnsi"/>
          <w:sz w:val="24"/>
          <w:szCs w:val="24"/>
        </w:rPr>
        <w:t xml:space="preserve">Formularzu </w:t>
      </w:r>
      <w:r w:rsidR="00974EEF">
        <w:rPr>
          <w:rFonts w:asciiTheme="majorHAnsi" w:hAnsiTheme="majorHAnsi" w:cstheme="majorHAnsi"/>
          <w:sz w:val="24"/>
          <w:szCs w:val="24"/>
        </w:rPr>
        <w:t>asortymentowo-</w:t>
      </w:r>
      <w:r w:rsidR="00FD3FC1">
        <w:rPr>
          <w:rFonts w:asciiTheme="majorHAnsi" w:hAnsiTheme="majorHAnsi" w:cstheme="majorHAnsi"/>
          <w:sz w:val="24"/>
          <w:szCs w:val="24"/>
        </w:rPr>
        <w:t>cenowym</w:t>
      </w:r>
      <w:r w:rsidRPr="00FB5EEA">
        <w:rPr>
          <w:rFonts w:asciiTheme="majorHAnsi" w:hAnsiTheme="majorHAnsi" w:cstheme="majorHAnsi"/>
          <w:sz w:val="24"/>
          <w:szCs w:val="24"/>
        </w:rPr>
        <w:t xml:space="preserve"> (</w:t>
      </w:r>
      <w:r w:rsidR="00FD3FC1" w:rsidRPr="008B1664">
        <w:rPr>
          <w:rFonts w:asciiTheme="majorHAnsi" w:hAnsiTheme="majorHAnsi" w:cstheme="majorHAnsi"/>
          <w:b/>
          <w:sz w:val="24"/>
          <w:szCs w:val="24"/>
        </w:rPr>
        <w:t>Załącznik</w:t>
      </w:r>
      <w:r w:rsidRPr="008B1664">
        <w:rPr>
          <w:rFonts w:asciiTheme="majorHAnsi" w:hAnsiTheme="majorHAnsi" w:cstheme="majorHAnsi"/>
          <w:b/>
          <w:sz w:val="24"/>
          <w:szCs w:val="24"/>
        </w:rPr>
        <w:t xml:space="preserve"> nr </w:t>
      </w:r>
      <w:r w:rsidR="008B1664" w:rsidRPr="008B1664">
        <w:rPr>
          <w:rFonts w:asciiTheme="majorHAnsi" w:hAnsiTheme="majorHAnsi" w:cstheme="majorHAnsi"/>
          <w:b/>
          <w:sz w:val="24"/>
          <w:szCs w:val="24"/>
        </w:rPr>
        <w:t>1a</w:t>
      </w:r>
      <w:r w:rsidR="008B1664">
        <w:rPr>
          <w:rFonts w:asciiTheme="majorHAnsi" w:hAnsiTheme="majorHAnsi" w:cstheme="majorHAnsi"/>
          <w:sz w:val="24"/>
          <w:szCs w:val="24"/>
        </w:rPr>
        <w:t xml:space="preserve"> </w:t>
      </w:r>
      <w:r w:rsidRPr="004832BE">
        <w:rPr>
          <w:rFonts w:asciiTheme="majorHAnsi" w:hAnsiTheme="majorHAnsi" w:cstheme="majorHAnsi"/>
          <w:b/>
          <w:bCs/>
          <w:sz w:val="24"/>
          <w:szCs w:val="24"/>
        </w:rPr>
        <w:t>do SWZ</w:t>
      </w:r>
      <w:r w:rsidRPr="00FB5EEA">
        <w:rPr>
          <w:rFonts w:asciiTheme="majorHAnsi" w:hAnsiTheme="majorHAnsi" w:cstheme="majorHAnsi"/>
          <w:sz w:val="24"/>
          <w:szCs w:val="24"/>
        </w:rPr>
        <w:t>) dokonuje obliczenia łącznej ceny brutto poprzez wypełnienie tabeli, w następujący sposób:</w:t>
      </w:r>
    </w:p>
    <w:p w14:paraId="4FC4A12F" w14:textId="6D1BD031" w:rsidR="00FD3FC1" w:rsidRDefault="00FD3FC1" w:rsidP="008B1664">
      <w:pPr>
        <w:pStyle w:val="Akapitzlist"/>
        <w:numPr>
          <w:ilvl w:val="0"/>
          <w:numId w:val="48"/>
        </w:numPr>
        <w:ind w:left="714" w:hanging="357"/>
        <w:jc w:val="both"/>
        <w:rPr>
          <w:rFonts w:asciiTheme="majorHAnsi" w:hAnsiTheme="majorHAnsi" w:cstheme="majorHAnsi"/>
          <w:sz w:val="24"/>
          <w:szCs w:val="24"/>
        </w:rPr>
      </w:pPr>
      <w:r>
        <w:rPr>
          <w:rFonts w:asciiTheme="majorHAnsi" w:hAnsiTheme="majorHAnsi" w:cstheme="majorHAnsi"/>
          <w:sz w:val="24"/>
          <w:szCs w:val="24"/>
        </w:rPr>
        <w:t>kolumna nr 6 – należy podać nazwę oferowanego leku,</w:t>
      </w:r>
    </w:p>
    <w:p w14:paraId="435519DB" w14:textId="37057216" w:rsidR="00FD3FC1" w:rsidRDefault="00FD3FC1" w:rsidP="008B1664">
      <w:pPr>
        <w:pStyle w:val="Akapitzlist"/>
        <w:numPr>
          <w:ilvl w:val="0"/>
          <w:numId w:val="48"/>
        </w:numPr>
        <w:ind w:left="714" w:hanging="357"/>
        <w:jc w:val="both"/>
        <w:rPr>
          <w:rFonts w:asciiTheme="majorHAnsi" w:hAnsiTheme="majorHAnsi" w:cstheme="majorHAnsi"/>
          <w:sz w:val="24"/>
          <w:szCs w:val="24"/>
        </w:rPr>
      </w:pPr>
      <w:r>
        <w:rPr>
          <w:rFonts w:asciiTheme="majorHAnsi" w:hAnsiTheme="majorHAnsi" w:cstheme="majorHAnsi"/>
          <w:sz w:val="24"/>
          <w:szCs w:val="24"/>
        </w:rPr>
        <w:t>kolumna 9 – należy podać cenę jednostkową netto,</w:t>
      </w:r>
    </w:p>
    <w:p w14:paraId="700CE60F" w14:textId="3039CE86" w:rsidR="00FD3FC1" w:rsidRDefault="00FD3FC1" w:rsidP="008B1664">
      <w:pPr>
        <w:pStyle w:val="Akapitzlist"/>
        <w:numPr>
          <w:ilvl w:val="0"/>
          <w:numId w:val="48"/>
        </w:numPr>
        <w:ind w:left="714" w:hanging="357"/>
        <w:jc w:val="both"/>
        <w:rPr>
          <w:rFonts w:asciiTheme="majorHAnsi" w:hAnsiTheme="majorHAnsi" w:cstheme="majorHAnsi"/>
          <w:sz w:val="24"/>
          <w:szCs w:val="24"/>
        </w:rPr>
      </w:pPr>
      <w:r>
        <w:rPr>
          <w:rFonts w:asciiTheme="majorHAnsi" w:hAnsiTheme="majorHAnsi" w:cstheme="majorHAnsi"/>
          <w:sz w:val="24"/>
          <w:szCs w:val="24"/>
        </w:rPr>
        <w:t>kolumna 10 – należy podać wartość netto (kol. 8 x kol. 9)</w:t>
      </w:r>
      <w:r w:rsidR="00753818">
        <w:rPr>
          <w:rFonts w:asciiTheme="majorHAnsi" w:hAnsiTheme="majorHAnsi" w:cstheme="majorHAnsi"/>
          <w:sz w:val="24"/>
          <w:szCs w:val="24"/>
        </w:rPr>
        <w:t>,</w:t>
      </w:r>
    </w:p>
    <w:p w14:paraId="33F970B3" w14:textId="34B4BB74" w:rsidR="00FD3FC1" w:rsidRDefault="00FD3FC1" w:rsidP="008B1664">
      <w:pPr>
        <w:pStyle w:val="Akapitzlist"/>
        <w:numPr>
          <w:ilvl w:val="0"/>
          <w:numId w:val="48"/>
        </w:numPr>
        <w:ind w:left="714" w:hanging="357"/>
        <w:jc w:val="both"/>
        <w:rPr>
          <w:rFonts w:asciiTheme="majorHAnsi" w:hAnsiTheme="majorHAnsi" w:cstheme="majorHAnsi"/>
          <w:sz w:val="24"/>
          <w:szCs w:val="24"/>
        </w:rPr>
      </w:pPr>
      <w:r>
        <w:rPr>
          <w:rFonts w:asciiTheme="majorHAnsi" w:hAnsiTheme="majorHAnsi" w:cstheme="majorHAnsi"/>
          <w:sz w:val="24"/>
          <w:szCs w:val="24"/>
        </w:rPr>
        <w:t>kolumna 11 – należy podać cenę jednostkową brutto</w:t>
      </w:r>
      <w:r w:rsidR="00753818">
        <w:rPr>
          <w:rFonts w:asciiTheme="majorHAnsi" w:hAnsiTheme="majorHAnsi" w:cstheme="majorHAnsi"/>
          <w:sz w:val="24"/>
          <w:szCs w:val="24"/>
        </w:rPr>
        <w:t>,</w:t>
      </w:r>
    </w:p>
    <w:p w14:paraId="09D72FE9" w14:textId="148823A4" w:rsidR="00FD3FC1" w:rsidRPr="00FD3FC1" w:rsidRDefault="00FD3FC1" w:rsidP="008B1664">
      <w:pPr>
        <w:pStyle w:val="Akapitzlist"/>
        <w:numPr>
          <w:ilvl w:val="0"/>
          <w:numId w:val="48"/>
        </w:numPr>
        <w:ind w:left="714" w:hanging="357"/>
        <w:jc w:val="both"/>
        <w:rPr>
          <w:rFonts w:asciiTheme="majorHAnsi" w:hAnsiTheme="majorHAnsi" w:cstheme="majorHAnsi"/>
          <w:sz w:val="24"/>
          <w:szCs w:val="24"/>
        </w:rPr>
      </w:pPr>
      <w:r>
        <w:rPr>
          <w:rFonts w:asciiTheme="majorHAnsi" w:hAnsiTheme="majorHAnsi" w:cstheme="majorHAnsi"/>
          <w:sz w:val="24"/>
          <w:szCs w:val="24"/>
        </w:rPr>
        <w:t>kolumna 13 – należy podać wartość brutto (kol. 8 x kol. 11)</w:t>
      </w:r>
      <w:r w:rsidR="00753818">
        <w:rPr>
          <w:rFonts w:asciiTheme="majorHAnsi" w:hAnsiTheme="majorHAnsi" w:cstheme="majorHAnsi"/>
          <w:sz w:val="24"/>
          <w:szCs w:val="24"/>
        </w:rPr>
        <w:t>.</w:t>
      </w:r>
      <w:r>
        <w:rPr>
          <w:rFonts w:asciiTheme="majorHAnsi" w:hAnsiTheme="majorHAnsi" w:cstheme="majorHAnsi"/>
          <w:sz w:val="24"/>
          <w:szCs w:val="24"/>
        </w:rPr>
        <w:t xml:space="preserve"> </w:t>
      </w:r>
    </w:p>
    <w:p w14:paraId="000BA034" w14:textId="35ED07F8" w:rsidR="00071C9F" w:rsidRPr="00FB5EEA" w:rsidRDefault="00071C9F" w:rsidP="008B1664">
      <w:pPr>
        <w:numPr>
          <w:ilvl w:val="0"/>
          <w:numId w:val="40"/>
        </w:numPr>
        <w:ind w:left="357" w:hanging="357"/>
        <w:jc w:val="both"/>
        <w:rPr>
          <w:rFonts w:asciiTheme="majorHAnsi" w:hAnsiTheme="majorHAnsi" w:cstheme="majorHAnsi"/>
          <w:sz w:val="24"/>
          <w:szCs w:val="24"/>
        </w:rPr>
      </w:pPr>
      <w:r w:rsidRPr="00351DCB">
        <w:rPr>
          <w:rFonts w:asciiTheme="majorHAnsi" w:hAnsiTheme="majorHAnsi" w:cstheme="majorHAnsi"/>
          <w:sz w:val="24"/>
          <w:szCs w:val="24"/>
        </w:rPr>
        <w:t>Cena</w:t>
      </w:r>
      <w:r w:rsidRPr="00FB5EEA">
        <w:rPr>
          <w:rFonts w:asciiTheme="majorHAnsi" w:hAnsiTheme="majorHAnsi" w:cstheme="majorHAnsi"/>
          <w:color w:val="000000" w:themeColor="text1"/>
          <w:sz w:val="24"/>
          <w:szCs w:val="24"/>
        </w:rPr>
        <w:t xml:space="preserve"> realizacji zamówienia ustalona w wyniku przetargu nie może ulec podwyższeniu </w:t>
      </w:r>
      <w:r w:rsidRPr="00FB5EEA">
        <w:rPr>
          <w:rFonts w:asciiTheme="majorHAnsi" w:hAnsiTheme="majorHAnsi" w:cstheme="majorHAnsi"/>
          <w:sz w:val="24"/>
          <w:szCs w:val="24"/>
        </w:rPr>
        <w:br/>
        <w:t xml:space="preserve">z wyjątkiem okoliczności przewidzianych w </w:t>
      </w:r>
      <w:r w:rsidR="00A7744D" w:rsidRPr="00FB5EEA">
        <w:rPr>
          <w:rFonts w:asciiTheme="majorHAnsi" w:hAnsiTheme="majorHAnsi" w:cstheme="majorHAnsi"/>
          <w:sz w:val="24"/>
          <w:szCs w:val="24"/>
        </w:rPr>
        <w:t>projektowanych postanowieniach umowy.</w:t>
      </w:r>
      <w:r w:rsidRPr="00FB5EEA">
        <w:rPr>
          <w:rFonts w:asciiTheme="majorHAnsi" w:hAnsiTheme="majorHAnsi" w:cstheme="majorHAnsi"/>
          <w:sz w:val="24"/>
          <w:szCs w:val="24"/>
        </w:rPr>
        <w:t xml:space="preserve"> Zapłata nastąpi zgodnie z warunkami </w:t>
      </w:r>
      <w:r w:rsidR="00A7744D" w:rsidRPr="00FB5EEA">
        <w:rPr>
          <w:rFonts w:asciiTheme="majorHAnsi" w:hAnsiTheme="majorHAnsi" w:cstheme="majorHAnsi"/>
          <w:sz w:val="24"/>
          <w:szCs w:val="24"/>
        </w:rPr>
        <w:t>projektowanych postanowieniach umowy</w:t>
      </w:r>
      <w:r w:rsidRPr="00FB5EEA">
        <w:rPr>
          <w:rFonts w:asciiTheme="majorHAnsi" w:hAnsiTheme="majorHAnsi" w:cstheme="majorHAnsi"/>
          <w:sz w:val="24"/>
          <w:szCs w:val="24"/>
        </w:rPr>
        <w:t>.</w:t>
      </w:r>
    </w:p>
    <w:p w14:paraId="31AD6321" w14:textId="3DCA11AA" w:rsidR="007E74F8" w:rsidRPr="00FB5EEA" w:rsidRDefault="007E74F8" w:rsidP="008B1664">
      <w:pPr>
        <w:numPr>
          <w:ilvl w:val="0"/>
          <w:numId w:val="40"/>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Cena ofertowa brutto musi uwzględniać wszystkie koszty związane z realizacją przedmiotu zamówienia, zgodnie z opisem przedmiotu zamówienia oraz </w:t>
      </w:r>
      <w:r w:rsidR="00753818" w:rsidRPr="00753818">
        <w:rPr>
          <w:rFonts w:asciiTheme="majorHAnsi" w:hAnsiTheme="majorHAnsi" w:cstheme="majorHAnsi"/>
          <w:b/>
          <w:sz w:val="24"/>
          <w:szCs w:val="24"/>
        </w:rPr>
        <w:t>P</w:t>
      </w:r>
      <w:r w:rsidRPr="00753818">
        <w:rPr>
          <w:rFonts w:asciiTheme="majorHAnsi" w:hAnsiTheme="majorHAnsi" w:cstheme="majorHAnsi"/>
          <w:b/>
          <w:sz w:val="24"/>
          <w:szCs w:val="24"/>
        </w:rPr>
        <w:t>ro</w:t>
      </w:r>
      <w:r w:rsidRPr="00FB5EEA">
        <w:rPr>
          <w:rFonts w:asciiTheme="majorHAnsi" w:hAnsiTheme="majorHAnsi" w:cstheme="majorHAnsi"/>
          <w:b/>
          <w:sz w:val="24"/>
          <w:szCs w:val="24"/>
        </w:rPr>
        <w:t xml:space="preserve">jektowanymi postanowieniami </w:t>
      </w:r>
      <w:r w:rsidRPr="00FB5EEA">
        <w:rPr>
          <w:rFonts w:asciiTheme="majorHAnsi" w:hAnsiTheme="majorHAnsi" w:cstheme="majorHAnsi"/>
          <w:b/>
          <w:bCs/>
          <w:sz w:val="24"/>
          <w:szCs w:val="24"/>
        </w:rPr>
        <w:t>umowy</w:t>
      </w:r>
      <w:r w:rsidRPr="00FB5EEA">
        <w:rPr>
          <w:rFonts w:asciiTheme="majorHAnsi" w:hAnsiTheme="majorHAnsi" w:cstheme="majorHAnsi"/>
          <w:sz w:val="24"/>
          <w:szCs w:val="24"/>
        </w:rPr>
        <w:t xml:space="preserve"> określonymi w niniejszej SWZ. </w:t>
      </w:r>
    </w:p>
    <w:p w14:paraId="63C0B231" w14:textId="3E71DDD2" w:rsidR="007E74F8" w:rsidRPr="00FD3FC1" w:rsidRDefault="007E74F8" w:rsidP="008B1664">
      <w:pPr>
        <w:numPr>
          <w:ilvl w:val="0"/>
          <w:numId w:val="40"/>
        </w:numPr>
        <w:ind w:left="357" w:hanging="357"/>
        <w:jc w:val="both"/>
        <w:rPr>
          <w:rFonts w:asciiTheme="majorHAnsi" w:hAnsiTheme="majorHAnsi" w:cstheme="majorHAnsi"/>
          <w:sz w:val="24"/>
          <w:szCs w:val="24"/>
        </w:rPr>
      </w:pPr>
      <w:r w:rsidRPr="00FD3FC1">
        <w:rPr>
          <w:rFonts w:asciiTheme="majorHAnsi" w:hAnsiTheme="majorHAnsi" w:cstheme="majorHAnsi"/>
          <w:sz w:val="24"/>
          <w:szCs w:val="24"/>
        </w:rPr>
        <w:t>Cena oferty brutto – całkowity koszt realizacji przedmiotu zamówienia – będzie stanowić podstawę do porównania i oceny złożonych ofert niepodlegających odrzuceniu.</w:t>
      </w:r>
    </w:p>
    <w:p w14:paraId="7280ED65" w14:textId="77777777" w:rsidR="007E74F8" w:rsidRPr="00FB5EEA" w:rsidRDefault="007E74F8" w:rsidP="008B1664">
      <w:pPr>
        <w:numPr>
          <w:ilvl w:val="0"/>
          <w:numId w:val="40"/>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nie przewiduje rozliczeń w walucie obcej.</w:t>
      </w:r>
    </w:p>
    <w:p w14:paraId="57203599" w14:textId="5FEE1747" w:rsidR="007E74F8" w:rsidRPr="00FB5EEA" w:rsidRDefault="007E74F8" w:rsidP="008B1664">
      <w:pPr>
        <w:numPr>
          <w:ilvl w:val="0"/>
          <w:numId w:val="40"/>
        </w:numPr>
        <w:ind w:left="357" w:hanging="357"/>
        <w:jc w:val="both"/>
        <w:rPr>
          <w:rFonts w:asciiTheme="majorHAnsi" w:hAnsiTheme="majorHAnsi" w:cstheme="majorHAnsi"/>
          <w:sz w:val="24"/>
          <w:szCs w:val="24"/>
        </w:rPr>
      </w:pPr>
      <w:r w:rsidRPr="00FB5EEA">
        <w:rPr>
          <w:rFonts w:asciiTheme="majorHAnsi" w:eastAsia="Times New Roman" w:hAnsiTheme="majorHAnsi" w:cstheme="majorHAnsi"/>
          <w:sz w:val="24"/>
          <w:szCs w:val="24"/>
          <w:lang w:eastAsia="en-US"/>
        </w:rPr>
        <w:t xml:space="preserve">Zgodnie z art. 225 ustawy, </w:t>
      </w:r>
      <w:r w:rsidRPr="00FB5EEA">
        <w:rPr>
          <w:rFonts w:asciiTheme="majorHAnsi" w:hAnsiTheme="majorHAnsi" w:cstheme="majorHAnsi"/>
          <w:sz w:val="24"/>
          <w:szCs w:val="24"/>
        </w:rPr>
        <w:t>jeżeli została złożona oferta, której wy</w:t>
      </w:r>
      <w:r w:rsidR="00410A96">
        <w:rPr>
          <w:rFonts w:asciiTheme="majorHAnsi" w:hAnsiTheme="majorHAnsi" w:cstheme="majorHAnsi"/>
          <w:sz w:val="24"/>
          <w:szCs w:val="24"/>
        </w:rPr>
        <w:t>bór prowadziłby do powstania u Z</w:t>
      </w:r>
      <w:r w:rsidRPr="00FB5EEA">
        <w:rPr>
          <w:rFonts w:asciiTheme="majorHAnsi" w:hAnsiTheme="majorHAnsi" w:cstheme="majorHAnsi"/>
          <w:sz w:val="24"/>
          <w:szCs w:val="24"/>
        </w:rPr>
        <w:t xml:space="preserve">amawiającego obowiązku podatkowego zgodnie z ustawą z dnia 11 marca 2004 r. o podatku od towarów i usług (Dz. U. z </w:t>
      </w:r>
      <w:r w:rsidR="00836CA5" w:rsidRPr="00FB5EEA">
        <w:rPr>
          <w:rFonts w:asciiTheme="majorHAnsi" w:hAnsiTheme="majorHAnsi" w:cstheme="majorHAnsi"/>
          <w:sz w:val="24"/>
          <w:szCs w:val="24"/>
        </w:rPr>
        <w:t xml:space="preserve">2023 </w:t>
      </w:r>
      <w:r w:rsidRPr="00FB5EEA">
        <w:rPr>
          <w:rFonts w:asciiTheme="majorHAnsi" w:hAnsiTheme="majorHAnsi" w:cstheme="majorHAnsi"/>
          <w:sz w:val="24"/>
          <w:szCs w:val="24"/>
        </w:rPr>
        <w:t>r. poz.</w:t>
      </w:r>
      <w:r w:rsidR="00A719EE" w:rsidRPr="00FB5EEA">
        <w:rPr>
          <w:rFonts w:asciiTheme="majorHAnsi" w:hAnsiTheme="majorHAnsi" w:cstheme="majorHAnsi"/>
          <w:sz w:val="24"/>
          <w:szCs w:val="24"/>
        </w:rPr>
        <w:t xml:space="preserve"> 1570, z późn. zm.</w:t>
      </w:r>
      <w:r w:rsidRPr="00FB5EEA">
        <w:rPr>
          <w:rFonts w:asciiTheme="majorHAnsi" w:hAnsiTheme="majorHAnsi" w:cstheme="majorHAnsi"/>
          <w:sz w:val="24"/>
          <w:szCs w:val="24"/>
        </w:rPr>
        <w:t>), dla celów zastosow</w:t>
      </w:r>
      <w:r w:rsidR="00410A96">
        <w:rPr>
          <w:rFonts w:asciiTheme="majorHAnsi" w:hAnsiTheme="majorHAnsi" w:cstheme="majorHAnsi"/>
          <w:sz w:val="24"/>
          <w:szCs w:val="24"/>
        </w:rPr>
        <w:t>ania kryterium ceny lub kosztu Z</w:t>
      </w:r>
      <w:r w:rsidRPr="00FB5EEA">
        <w:rPr>
          <w:rFonts w:asciiTheme="majorHAnsi" w:hAnsiTheme="majorHAnsi" w:cstheme="majorHAnsi"/>
          <w:sz w:val="24"/>
          <w:szCs w:val="24"/>
        </w:rPr>
        <w:t>amawiający dolicza do przedstawionej w tej ofercie ceny kwotę podatku od towarów i usług, którą miałby obowiązek rozliczyć.</w:t>
      </w:r>
      <w:r w:rsidRPr="00FB5EEA">
        <w:rPr>
          <w:rFonts w:asciiTheme="majorHAnsi" w:hAnsiTheme="majorHAnsi" w:cstheme="majorHAnsi"/>
          <w:b/>
          <w:sz w:val="24"/>
          <w:szCs w:val="24"/>
        </w:rPr>
        <w:t xml:space="preserve"> </w:t>
      </w:r>
      <w:r w:rsidR="00753818">
        <w:rPr>
          <w:rFonts w:asciiTheme="majorHAnsi" w:hAnsiTheme="majorHAnsi" w:cstheme="majorHAnsi"/>
          <w:b/>
          <w:sz w:val="24"/>
          <w:szCs w:val="24"/>
        </w:rPr>
        <w:br/>
      </w:r>
      <w:r w:rsidRPr="00FB5EEA">
        <w:rPr>
          <w:rFonts w:asciiTheme="majorHAnsi" w:hAnsiTheme="majorHAnsi" w:cstheme="majorHAnsi"/>
          <w:sz w:val="24"/>
          <w:szCs w:val="24"/>
        </w:rPr>
        <w:t>W ofercie, o której mowa w ust. 1, Wykonawca ma obowiązek:</w:t>
      </w:r>
    </w:p>
    <w:p w14:paraId="09B51CCE" w14:textId="131DE899" w:rsidR="007E74F8" w:rsidRPr="00FB5EEA" w:rsidRDefault="007E74F8" w:rsidP="008B1664">
      <w:pPr>
        <w:tabs>
          <w:tab w:val="left" w:pos="3855"/>
        </w:tabs>
        <w:ind w:left="826" w:hanging="409"/>
        <w:jc w:val="both"/>
        <w:rPr>
          <w:rFonts w:asciiTheme="majorHAnsi" w:hAnsiTheme="majorHAnsi" w:cstheme="majorHAnsi"/>
          <w:sz w:val="24"/>
          <w:szCs w:val="24"/>
        </w:rPr>
      </w:pPr>
      <w:r w:rsidRPr="00FB5EEA">
        <w:rPr>
          <w:rFonts w:asciiTheme="majorHAnsi" w:hAnsiTheme="majorHAnsi" w:cstheme="majorHAnsi"/>
          <w:sz w:val="24"/>
          <w:szCs w:val="24"/>
        </w:rPr>
        <w:t>1)</w:t>
      </w:r>
      <w:r w:rsidRPr="00FB5EEA">
        <w:rPr>
          <w:rFonts w:asciiTheme="majorHAnsi" w:hAnsiTheme="majorHAnsi" w:cstheme="majorHAnsi"/>
          <w:sz w:val="24"/>
          <w:szCs w:val="24"/>
        </w:rPr>
        <w:tab/>
        <w:t xml:space="preserve">poinformowania </w:t>
      </w:r>
      <w:r w:rsidR="00410A96">
        <w:rPr>
          <w:rFonts w:asciiTheme="majorHAnsi" w:hAnsiTheme="majorHAnsi" w:cstheme="majorHAnsi"/>
          <w:sz w:val="24"/>
          <w:szCs w:val="24"/>
        </w:rPr>
        <w:t>Z</w:t>
      </w:r>
      <w:r w:rsidRPr="00FB5EEA">
        <w:rPr>
          <w:rFonts w:asciiTheme="majorHAnsi" w:hAnsiTheme="majorHAnsi" w:cstheme="majorHAnsi"/>
          <w:sz w:val="24"/>
          <w:szCs w:val="24"/>
        </w:rPr>
        <w:t xml:space="preserve">amawiającego, że wybór jego oferty będzie prowadził do powstania u </w:t>
      </w:r>
      <w:r w:rsidR="00410A96">
        <w:rPr>
          <w:rFonts w:asciiTheme="majorHAnsi" w:hAnsiTheme="majorHAnsi" w:cstheme="majorHAnsi"/>
          <w:sz w:val="24"/>
          <w:szCs w:val="24"/>
        </w:rPr>
        <w:t>Z</w:t>
      </w:r>
      <w:r w:rsidRPr="00FB5EEA">
        <w:rPr>
          <w:rFonts w:asciiTheme="majorHAnsi" w:hAnsiTheme="majorHAnsi" w:cstheme="majorHAnsi"/>
          <w:sz w:val="24"/>
          <w:szCs w:val="24"/>
        </w:rPr>
        <w:t>amawiającego obowiązku podatkowego;</w:t>
      </w:r>
    </w:p>
    <w:p w14:paraId="041EC5BC" w14:textId="77777777" w:rsidR="007E74F8" w:rsidRPr="00FB5EEA" w:rsidRDefault="007E74F8" w:rsidP="008B1664">
      <w:pPr>
        <w:tabs>
          <w:tab w:val="left" w:pos="3855"/>
        </w:tabs>
        <w:ind w:left="826" w:hanging="409"/>
        <w:jc w:val="both"/>
        <w:rPr>
          <w:rFonts w:asciiTheme="majorHAnsi" w:hAnsiTheme="majorHAnsi" w:cstheme="majorHAnsi"/>
          <w:sz w:val="24"/>
          <w:szCs w:val="24"/>
        </w:rPr>
      </w:pPr>
      <w:r w:rsidRPr="00FB5EEA">
        <w:rPr>
          <w:rFonts w:asciiTheme="majorHAnsi" w:hAnsiTheme="majorHAnsi" w:cstheme="majorHAnsi"/>
          <w:sz w:val="24"/>
          <w:szCs w:val="24"/>
        </w:rPr>
        <w:t>2)</w:t>
      </w:r>
      <w:r w:rsidRPr="00FB5EEA">
        <w:rPr>
          <w:rFonts w:asciiTheme="majorHAnsi" w:hAnsiTheme="majorHAnsi" w:cstheme="majorHAnsi"/>
          <w:sz w:val="24"/>
          <w:szCs w:val="24"/>
        </w:rPr>
        <w:tab/>
        <w:t>wskazania nazwy (rodzaju) towaru lub usługi, których dostawa lub świadczenie będą prowadziły do powstania obowiązku podatkowego;</w:t>
      </w:r>
    </w:p>
    <w:p w14:paraId="2B9467EF" w14:textId="6213F198" w:rsidR="007E74F8" w:rsidRPr="00FB5EEA" w:rsidRDefault="007E74F8" w:rsidP="008B1664">
      <w:pPr>
        <w:tabs>
          <w:tab w:val="left" w:pos="3855"/>
        </w:tabs>
        <w:ind w:left="826" w:hanging="409"/>
        <w:jc w:val="both"/>
        <w:rPr>
          <w:rFonts w:asciiTheme="majorHAnsi" w:hAnsiTheme="majorHAnsi" w:cstheme="majorHAnsi"/>
          <w:sz w:val="24"/>
          <w:szCs w:val="24"/>
        </w:rPr>
      </w:pPr>
      <w:r w:rsidRPr="00FB5EEA">
        <w:rPr>
          <w:rFonts w:asciiTheme="majorHAnsi" w:hAnsiTheme="majorHAnsi" w:cstheme="majorHAnsi"/>
          <w:sz w:val="24"/>
          <w:szCs w:val="24"/>
        </w:rPr>
        <w:lastRenderedPageBreak/>
        <w:t>3)</w:t>
      </w:r>
      <w:r w:rsidRPr="00FB5EEA">
        <w:rPr>
          <w:rFonts w:asciiTheme="majorHAnsi" w:hAnsiTheme="majorHAnsi" w:cstheme="majorHAnsi"/>
          <w:sz w:val="24"/>
          <w:szCs w:val="24"/>
        </w:rPr>
        <w:tab/>
        <w:t>wskazania wartości towaru lub usługi o</w:t>
      </w:r>
      <w:r w:rsidR="00410A96">
        <w:rPr>
          <w:rFonts w:asciiTheme="majorHAnsi" w:hAnsiTheme="majorHAnsi" w:cstheme="majorHAnsi"/>
          <w:sz w:val="24"/>
          <w:szCs w:val="24"/>
        </w:rPr>
        <w:t>bjętego obowiązkiem podatkowym Z</w:t>
      </w:r>
      <w:r w:rsidRPr="00FB5EEA">
        <w:rPr>
          <w:rFonts w:asciiTheme="majorHAnsi" w:hAnsiTheme="majorHAnsi" w:cstheme="majorHAnsi"/>
          <w:sz w:val="24"/>
          <w:szCs w:val="24"/>
        </w:rPr>
        <w:t>amawiającego, bez kwoty podatku;</w:t>
      </w:r>
    </w:p>
    <w:p w14:paraId="7763FCDC" w14:textId="463E1F5F" w:rsidR="007E74F8" w:rsidRPr="00FB5EEA" w:rsidRDefault="007E74F8" w:rsidP="008B1664">
      <w:pPr>
        <w:tabs>
          <w:tab w:val="left" w:pos="3855"/>
        </w:tabs>
        <w:ind w:left="826" w:hanging="409"/>
        <w:jc w:val="both"/>
        <w:rPr>
          <w:rFonts w:asciiTheme="majorHAnsi" w:hAnsiTheme="majorHAnsi" w:cstheme="majorHAnsi"/>
          <w:sz w:val="24"/>
          <w:szCs w:val="24"/>
        </w:rPr>
      </w:pPr>
      <w:r w:rsidRPr="00FB5EEA">
        <w:rPr>
          <w:rFonts w:asciiTheme="majorHAnsi" w:hAnsiTheme="majorHAnsi" w:cstheme="majorHAnsi"/>
          <w:sz w:val="24"/>
          <w:szCs w:val="24"/>
        </w:rPr>
        <w:t>4)</w:t>
      </w:r>
      <w:r w:rsidRPr="00FB5EEA">
        <w:rPr>
          <w:rFonts w:asciiTheme="majorHAnsi" w:hAnsiTheme="majorHAnsi" w:cstheme="majorHAnsi"/>
          <w:sz w:val="24"/>
          <w:szCs w:val="24"/>
        </w:rPr>
        <w:tab/>
        <w:t xml:space="preserve">wskazania stawki podatku od towarów i usług, która zgodnie z wiedzą </w:t>
      </w:r>
      <w:r w:rsidR="006215C6">
        <w:rPr>
          <w:rFonts w:asciiTheme="majorHAnsi" w:hAnsiTheme="majorHAnsi" w:cstheme="majorHAnsi"/>
          <w:sz w:val="24"/>
          <w:szCs w:val="24"/>
        </w:rPr>
        <w:t>W</w:t>
      </w:r>
      <w:r w:rsidRPr="00FB5EEA">
        <w:rPr>
          <w:rFonts w:asciiTheme="majorHAnsi" w:hAnsiTheme="majorHAnsi" w:cstheme="majorHAnsi"/>
          <w:sz w:val="24"/>
          <w:szCs w:val="24"/>
        </w:rPr>
        <w:t>ykonawcy, będzie miała zastosowanie.</w:t>
      </w:r>
    </w:p>
    <w:p w14:paraId="51E8773C" w14:textId="148326CB" w:rsidR="007E74F8" w:rsidRPr="00FB5EEA" w:rsidRDefault="007E74F8" w:rsidP="008B1664">
      <w:pPr>
        <w:ind w:left="426"/>
        <w:contextualSpacing/>
        <w:jc w:val="both"/>
        <w:rPr>
          <w:rFonts w:asciiTheme="majorHAnsi" w:eastAsia="Times New Roman" w:hAnsiTheme="majorHAnsi" w:cstheme="majorHAnsi"/>
          <w:sz w:val="24"/>
          <w:szCs w:val="24"/>
          <w:lang w:eastAsia="en-US"/>
        </w:rPr>
      </w:pPr>
      <w:r w:rsidRPr="00FB5EEA">
        <w:rPr>
          <w:rFonts w:asciiTheme="majorHAnsi" w:eastAsia="Times New Roman" w:hAnsiTheme="majorHAnsi" w:cstheme="majorHAnsi"/>
          <w:sz w:val="24"/>
          <w:szCs w:val="24"/>
          <w:lang w:eastAsia="en-US"/>
        </w:rPr>
        <w:t xml:space="preserve">Informację w powyższym zakresie </w:t>
      </w:r>
      <w:r w:rsidR="006215C6">
        <w:rPr>
          <w:rFonts w:asciiTheme="majorHAnsi" w:eastAsia="Times New Roman" w:hAnsiTheme="majorHAnsi" w:cstheme="majorHAnsi"/>
          <w:sz w:val="24"/>
          <w:szCs w:val="24"/>
          <w:lang w:eastAsia="en-US"/>
        </w:rPr>
        <w:t>W</w:t>
      </w:r>
      <w:r w:rsidRPr="00FB5EEA">
        <w:rPr>
          <w:rFonts w:asciiTheme="majorHAnsi" w:eastAsia="Times New Roman" w:hAnsiTheme="majorHAnsi" w:cstheme="majorHAnsi"/>
          <w:sz w:val="24"/>
          <w:szCs w:val="24"/>
          <w:lang w:eastAsia="en-US"/>
        </w:rPr>
        <w:t xml:space="preserve">ykonawca składa w </w:t>
      </w:r>
      <w:r w:rsidR="006215C6" w:rsidRPr="006215C6">
        <w:rPr>
          <w:rFonts w:asciiTheme="majorHAnsi" w:eastAsia="Times New Roman" w:hAnsiTheme="majorHAnsi" w:cstheme="majorHAnsi"/>
          <w:b/>
          <w:sz w:val="24"/>
          <w:szCs w:val="24"/>
          <w:lang w:eastAsia="en-US"/>
        </w:rPr>
        <w:t>Z</w:t>
      </w:r>
      <w:r w:rsidRPr="006215C6">
        <w:rPr>
          <w:rFonts w:asciiTheme="majorHAnsi" w:eastAsia="Times New Roman" w:hAnsiTheme="majorHAnsi" w:cstheme="majorHAnsi"/>
          <w:b/>
          <w:sz w:val="24"/>
          <w:szCs w:val="24"/>
          <w:lang w:eastAsia="en-US"/>
        </w:rPr>
        <w:t>ałączniku nr 1 do SWZ</w:t>
      </w:r>
      <w:r w:rsidRPr="00FB5EEA">
        <w:rPr>
          <w:rFonts w:asciiTheme="majorHAnsi" w:eastAsia="Times New Roman" w:hAnsiTheme="majorHAnsi" w:cstheme="majorHAnsi"/>
          <w:sz w:val="24"/>
          <w:szCs w:val="24"/>
          <w:lang w:eastAsia="en-US"/>
        </w:rPr>
        <w:t>. Brak złożenia</w:t>
      </w:r>
      <w:r w:rsidR="00B264EF" w:rsidRPr="00FB5EEA">
        <w:rPr>
          <w:rFonts w:asciiTheme="majorHAnsi" w:eastAsia="Times New Roman" w:hAnsiTheme="majorHAnsi" w:cstheme="majorHAnsi"/>
          <w:sz w:val="24"/>
          <w:szCs w:val="24"/>
          <w:lang w:eastAsia="en-US"/>
        </w:rPr>
        <w:t xml:space="preserve"> </w:t>
      </w:r>
      <w:r w:rsidRPr="00FB5EEA">
        <w:rPr>
          <w:rFonts w:asciiTheme="majorHAnsi" w:eastAsia="Times New Roman" w:hAnsiTheme="majorHAnsi" w:cstheme="majorHAnsi"/>
          <w:sz w:val="24"/>
          <w:szCs w:val="24"/>
          <w:lang w:eastAsia="en-US"/>
        </w:rPr>
        <w:t xml:space="preserve">ww. informacji będzie postrzegany jako brak powstania obowiązku podatkowego </w:t>
      </w:r>
      <w:r w:rsidR="00410A96">
        <w:rPr>
          <w:rFonts w:asciiTheme="majorHAnsi" w:eastAsia="Times New Roman" w:hAnsiTheme="majorHAnsi" w:cstheme="majorHAnsi"/>
          <w:sz w:val="24"/>
          <w:szCs w:val="24"/>
          <w:lang w:eastAsia="en-US"/>
        </w:rPr>
        <w:t>u Z</w:t>
      </w:r>
      <w:r w:rsidRPr="00FB5EEA">
        <w:rPr>
          <w:rFonts w:asciiTheme="majorHAnsi" w:eastAsia="Times New Roman" w:hAnsiTheme="majorHAnsi" w:cstheme="majorHAnsi"/>
          <w:sz w:val="24"/>
          <w:szCs w:val="24"/>
          <w:lang w:eastAsia="en-US"/>
        </w:rPr>
        <w:t>amawiającego.</w:t>
      </w:r>
    </w:p>
    <w:p w14:paraId="5E33279D" w14:textId="6928F8BE" w:rsidR="007E74F8" w:rsidRPr="00FB5EEA" w:rsidRDefault="007E74F8" w:rsidP="008B1664">
      <w:pPr>
        <w:numPr>
          <w:ilvl w:val="0"/>
          <w:numId w:val="40"/>
        </w:numPr>
        <w:ind w:left="357" w:hanging="357"/>
        <w:jc w:val="both"/>
        <w:rPr>
          <w:rFonts w:asciiTheme="majorHAnsi" w:eastAsia="Times New Roman" w:hAnsiTheme="majorHAnsi" w:cstheme="majorHAnsi"/>
          <w:sz w:val="24"/>
          <w:szCs w:val="24"/>
        </w:rPr>
      </w:pPr>
      <w:r w:rsidRPr="00351DCB">
        <w:rPr>
          <w:rFonts w:asciiTheme="majorHAnsi" w:hAnsiTheme="majorHAnsi" w:cstheme="majorHAnsi"/>
          <w:sz w:val="24"/>
          <w:szCs w:val="24"/>
        </w:rPr>
        <w:t>Zamawiający</w:t>
      </w:r>
      <w:r w:rsidRPr="00FB5EEA">
        <w:rPr>
          <w:rFonts w:asciiTheme="majorHAnsi" w:eastAsia="Times New Roman" w:hAnsiTheme="majorHAnsi" w:cstheme="majorHAnsi"/>
          <w:sz w:val="24"/>
          <w:szCs w:val="24"/>
        </w:rPr>
        <w:t xml:space="preserve"> informuje, iż wszelkie rozliczenia z Wykonawcą będą dokonywane w złotych polskich (PLN).</w:t>
      </w:r>
    </w:p>
    <w:p w14:paraId="403D819A" w14:textId="3FF3AC0B" w:rsidR="007E74F8" w:rsidRPr="00FB5EEA" w:rsidRDefault="007E74F8" w:rsidP="008B1664">
      <w:pPr>
        <w:numPr>
          <w:ilvl w:val="0"/>
          <w:numId w:val="40"/>
        </w:numPr>
        <w:ind w:left="357" w:hanging="357"/>
        <w:jc w:val="both"/>
        <w:rPr>
          <w:rFonts w:asciiTheme="majorHAnsi" w:eastAsia="Times New Roman" w:hAnsiTheme="majorHAnsi" w:cstheme="majorHAnsi"/>
          <w:sz w:val="24"/>
          <w:szCs w:val="24"/>
        </w:rPr>
      </w:pPr>
      <w:r w:rsidRPr="00FB5EEA">
        <w:rPr>
          <w:rFonts w:asciiTheme="majorHAnsi" w:eastAsia="Times New Roman" w:hAnsiTheme="majorHAnsi" w:cstheme="majorHAnsi"/>
          <w:sz w:val="24"/>
          <w:szCs w:val="24"/>
        </w:rPr>
        <w:t xml:space="preserve">Celem </w:t>
      </w:r>
      <w:r w:rsidRPr="00351DCB">
        <w:rPr>
          <w:rFonts w:asciiTheme="majorHAnsi" w:hAnsiTheme="majorHAnsi" w:cstheme="majorHAnsi"/>
          <w:sz w:val="24"/>
          <w:szCs w:val="24"/>
        </w:rPr>
        <w:t>rzetelnego</w:t>
      </w:r>
      <w:r w:rsidRPr="00FB5EEA">
        <w:rPr>
          <w:rFonts w:asciiTheme="majorHAnsi" w:eastAsia="Times New Roman" w:hAnsiTheme="majorHAnsi" w:cstheme="majorHAnsi"/>
          <w:sz w:val="24"/>
          <w:szCs w:val="24"/>
        </w:rPr>
        <w:t xml:space="preserve"> porównania cen ofertowych, Wykonawcy są zobowiązani podać cenę </w:t>
      </w:r>
      <w:r w:rsidR="00337FD6" w:rsidRPr="00FB5EEA">
        <w:rPr>
          <w:rFonts w:asciiTheme="majorHAnsi" w:eastAsia="Times New Roman" w:hAnsiTheme="majorHAnsi" w:cstheme="majorHAnsi"/>
          <w:sz w:val="24"/>
          <w:szCs w:val="24"/>
        </w:rPr>
        <w:t xml:space="preserve">                                          </w:t>
      </w:r>
      <w:r w:rsidRPr="00FB5EEA">
        <w:rPr>
          <w:rFonts w:asciiTheme="majorHAnsi" w:eastAsia="Times New Roman" w:hAnsiTheme="majorHAnsi" w:cstheme="majorHAnsi"/>
          <w:sz w:val="24"/>
          <w:szCs w:val="24"/>
        </w:rPr>
        <w:t xml:space="preserve">z zastosowaniem stawki podatku VAT w wysokości obowiązującej w Polsce dla przedmiotu niniejszego zamówienia </w:t>
      </w:r>
      <w:r w:rsidRPr="00FB5EEA">
        <w:rPr>
          <w:rFonts w:asciiTheme="majorHAnsi" w:eastAsia="Times New Roman" w:hAnsiTheme="majorHAnsi" w:cstheme="majorHAnsi"/>
          <w:sz w:val="24"/>
          <w:szCs w:val="24"/>
          <w:lang w:eastAsia="en-US"/>
        </w:rPr>
        <w:t>zgodnie z obowiązującymi przepisami ustawy z 11 marca 2004 r. o podatku od towarów i usług</w:t>
      </w:r>
      <w:r w:rsidRPr="00FB5EEA">
        <w:rPr>
          <w:rFonts w:asciiTheme="majorHAnsi" w:eastAsia="Times New Roman" w:hAnsiTheme="majorHAnsi" w:cstheme="majorHAnsi"/>
          <w:sz w:val="24"/>
          <w:szCs w:val="24"/>
        </w:rPr>
        <w:t xml:space="preserve">. Jeśli Wykonawcy są podmiotowo zwolnieni z płacenia podatku VAT, mają obowiązek dołączyć do oferty zaświadczenie wydane przez właściwy organ podatkowy potwierdzające fakt zwolnienia na podstawie ustawy z dnia 11 marca 2004 r. o podatku od towarów i usług (Dz. U. z </w:t>
      </w:r>
      <w:r w:rsidR="009A5110" w:rsidRPr="00FB5EEA">
        <w:rPr>
          <w:rFonts w:asciiTheme="majorHAnsi" w:eastAsia="Times New Roman" w:hAnsiTheme="majorHAnsi" w:cstheme="majorHAnsi"/>
          <w:sz w:val="24"/>
          <w:szCs w:val="24"/>
        </w:rPr>
        <w:t xml:space="preserve">2023 </w:t>
      </w:r>
      <w:r w:rsidRPr="00FB5EEA">
        <w:rPr>
          <w:rFonts w:asciiTheme="majorHAnsi" w:eastAsia="Times New Roman" w:hAnsiTheme="majorHAnsi" w:cstheme="majorHAnsi"/>
          <w:sz w:val="24"/>
          <w:szCs w:val="24"/>
        </w:rPr>
        <w:t xml:space="preserve">r. poz. </w:t>
      </w:r>
      <w:r w:rsidR="009A5110" w:rsidRPr="00FB5EEA">
        <w:rPr>
          <w:rFonts w:asciiTheme="majorHAnsi" w:eastAsia="Times New Roman" w:hAnsiTheme="majorHAnsi" w:cstheme="majorHAnsi"/>
          <w:sz w:val="24"/>
          <w:szCs w:val="24"/>
        </w:rPr>
        <w:t>15</w:t>
      </w:r>
      <w:r w:rsidR="005E778E" w:rsidRPr="00FB5EEA">
        <w:rPr>
          <w:rFonts w:asciiTheme="majorHAnsi" w:eastAsia="Times New Roman" w:hAnsiTheme="majorHAnsi" w:cstheme="majorHAnsi"/>
          <w:sz w:val="24"/>
          <w:szCs w:val="24"/>
        </w:rPr>
        <w:t>70,</w:t>
      </w:r>
      <w:r w:rsidR="009A5110" w:rsidRPr="00FB5EEA">
        <w:rPr>
          <w:rFonts w:asciiTheme="majorHAnsi" w:eastAsia="Times New Roman" w:hAnsiTheme="majorHAnsi" w:cstheme="majorHAnsi"/>
          <w:sz w:val="24"/>
          <w:szCs w:val="24"/>
        </w:rPr>
        <w:t xml:space="preserve"> </w:t>
      </w:r>
      <w:r w:rsidRPr="00FB5EEA">
        <w:rPr>
          <w:rFonts w:asciiTheme="majorHAnsi" w:eastAsia="Times New Roman" w:hAnsiTheme="majorHAnsi" w:cstheme="majorHAnsi"/>
          <w:sz w:val="24"/>
          <w:szCs w:val="24"/>
        </w:rPr>
        <w:t>z późn. zm.).</w:t>
      </w:r>
    </w:p>
    <w:p w14:paraId="12A1C59E" w14:textId="3D234E41" w:rsidR="007E74F8" w:rsidRPr="00FB5EEA" w:rsidRDefault="007E74F8" w:rsidP="008B1664">
      <w:pPr>
        <w:numPr>
          <w:ilvl w:val="0"/>
          <w:numId w:val="40"/>
        </w:numPr>
        <w:ind w:left="357" w:hanging="357"/>
        <w:jc w:val="both"/>
        <w:rPr>
          <w:rFonts w:asciiTheme="majorHAnsi" w:hAnsiTheme="majorHAnsi" w:cstheme="majorHAnsi"/>
          <w:sz w:val="24"/>
          <w:szCs w:val="24"/>
        </w:rPr>
      </w:pPr>
      <w:r w:rsidRPr="00351DCB">
        <w:rPr>
          <w:rFonts w:asciiTheme="majorHAnsi" w:hAnsiTheme="majorHAnsi" w:cstheme="majorHAnsi"/>
          <w:sz w:val="24"/>
          <w:szCs w:val="24"/>
        </w:rPr>
        <w:t>Wykonawcy</w:t>
      </w:r>
      <w:r w:rsidRPr="00FB5EEA">
        <w:rPr>
          <w:rFonts w:asciiTheme="majorHAnsi" w:eastAsia="Times New Roman" w:hAnsiTheme="majorHAnsi" w:cstheme="majorHAnsi"/>
          <w:sz w:val="24"/>
          <w:szCs w:val="24"/>
          <w:lang w:eastAsia="en-US"/>
        </w:rPr>
        <w:t xml:space="preserve"> ponoszą wszelkie koszty związane z przygotowaniem i złożeniem oferty.</w:t>
      </w:r>
    </w:p>
    <w:p w14:paraId="2FFC16E1" w14:textId="7BEB4D80" w:rsidR="002C356E" w:rsidRPr="00FB5EEA" w:rsidRDefault="00FA77C1" w:rsidP="00753818">
      <w:pPr>
        <w:pStyle w:val="Nagwek2"/>
        <w:spacing w:before="240" w:after="240"/>
        <w:rPr>
          <w:rFonts w:asciiTheme="majorHAnsi" w:hAnsiTheme="majorHAnsi" w:cstheme="majorHAnsi"/>
        </w:rPr>
      </w:pPr>
      <w:bookmarkStart w:id="28" w:name="_Toc147748998"/>
      <w:r w:rsidRPr="00FB5EEA">
        <w:rPr>
          <w:rFonts w:asciiTheme="majorHAnsi" w:hAnsiTheme="majorHAnsi" w:cstheme="majorHAnsi"/>
        </w:rPr>
        <w:t>XVI. Wymagania dotyczące wadium</w:t>
      </w:r>
      <w:bookmarkEnd w:id="28"/>
    </w:p>
    <w:p w14:paraId="75068E13" w14:textId="77777777" w:rsidR="00061533" w:rsidRPr="00FB5EEA" w:rsidRDefault="00061533" w:rsidP="00061533">
      <w:pPr>
        <w:spacing w:before="240" w:line="360" w:lineRule="auto"/>
        <w:jc w:val="both"/>
        <w:rPr>
          <w:rFonts w:asciiTheme="majorHAnsi" w:hAnsiTheme="majorHAnsi" w:cstheme="majorHAnsi"/>
          <w:sz w:val="24"/>
          <w:szCs w:val="24"/>
        </w:rPr>
      </w:pPr>
      <w:r w:rsidRPr="00FB5EEA">
        <w:rPr>
          <w:rFonts w:asciiTheme="majorHAnsi" w:hAnsiTheme="majorHAnsi" w:cstheme="majorHAnsi"/>
          <w:sz w:val="24"/>
          <w:szCs w:val="24"/>
        </w:rPr>
        <w:t>Zamawiający nie wymaga wniesienia wadium.</w:t>
      </w:r>
    </w:p>
    <w:p w14:paraId="17857507" w14:textId="6E6E0769" w:rsidR="002C356E" w:rsidRPr="00FB5EEA" w:rsidRDefault="00FA77C1" w:rsidP="00753818">
      <w:pPr>
        <w:pStyle w:val="Nagwek2"/>
        <w:spacing w:before="240" w:after="240"/>
        <w:rPr>
          <w:rFonts w:asciiTheme="majorHAnsi" w:hAnsiTheme="majorHAnsi" w:cstheme="majorHAnsi"/>
        </w:rPr>
      </w:pPr>
      <w:bookmarkStart w:id="29" w:name="_Toc147748999"/>
      <w:r w:rsidRPr="00FB5EEA">
        <w:rPr>
          <w:rFonts w:asciiTheme="majorHAnsi" w:hAnsiTheme="majorHAnsi" w:cstheme="majorHAnsi"/>
        </w:rPr>
        <w:t>XVII. Termin związania ofertą</w:t>
      </w:r>
      <w:bookmarkEnd w:id="29"/>
    </w:p>
    <w:p w14:paraId="75E74669" w14:textId="1C90EBF2" w:rsidR="002C356E" w:rsidRPr="00FB5EEA" w:rsidRDefault="00FA77C1" w:rsidP="00FD3FC1">
      <w:pPr>
        <w:numPr>
          <w:ilvl w:val="0"/>
          <w:numId w:val="2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Wykonawca będzie związany ofertą przez okres </w:t>
      </w:r>
      <w:r w:rsidRPr="004832BE">
        <w:rPr>
          <w:rFonts w:asciiTheme="majorHAnsi" w:hAnsiTheme="majorHAnsi" w:cstheme="majorHAnsi"/>
          <w:b/>
          <w:color w:val="000000" w:themeColor="text1"/>
          <w:sz w:val="24"/>
          <w:szCs w:val="24"/>
        </w:rPr>
        <w:t>30 dni</w:t>
      </w:r>
      <w:r w:rsidRPr="004832BE">
        <w:rPr>
          <w:rFonts w:asciiTheme="majorHAnsi" w:hAnsiTheme="majorHAnsi" w:cstheme="majorHAnsi"/>
          <w:color w:val="000000" w:themeColor="text1"/>
          <w:sz w:val="24"/>
          <w:szCs w:val="24"/>
        </w:rPr>
        <w:t xml:space="preserve">, tj. </w:t>
      </w:r>
      <w:r w:rsidRPr="004832BE">
        <w:rPr>
          <w:rFonts w:asciiTheme="majorHAnsi" w:hAnsiTheme="majorHAnsi" w:cstheme="majorHAnsi"/>
          <w:b/>
          <w:bCs/>
          <w:color w:val="000000" w:themeColor="text1"/>
          <w:sz w:val="24"/>
          <w:szCs w:val="24"/>
        </w:rPr>
        <w:t xml:space="preserve">do dnia </w:t>
      </w:r>
      <w:r w:rsidR="003B7BC4" w:rsidRPr="004832BE">
        <w:rPr>
          <w:rFonts w:asciiTheme="majorHAnsi" w:hAnsiTheme="majorHAnsi" w:cstheme="majorHAnsi"/>
          <w:b/>
          <w:bCs/>
          <w:color w:val="000000" w:themeColor="text1"/>
          <w:sz w:val="24"/>
          <w:szCs w:val="24"/>
        </w:rPr>
        <w:t>22.12.2023</w:t>
      </w:r>
      <w:r w:rsidRPr="004832BE">
        <w:rPr>
          <w:rFonts w:asciiTheme="majorHAnsi" w:hAnsiTheme="majorHAnsi" w:cstheme="majorHAnsi"/>
          <w:b/>
          <w:bCs/>
          <w:smallCaps/>
          <w:color w:val="000000" w:themeColor="text1"/>
          <w:sz w:val="24"/>
          <w:szCs w:val="24"/>
        </w:rPr>
        <w:t xml:space="preserve"> </w:t>
      </w:r>
      <w:r w:rsidRPr="004832BE">
        <w:rPr>
          <w:rFonts w:asciiTheme="majorHAnsi" w:hAnsiTheme="majorHAnsi" w:cstheme="majorHAnsi"/>
          <w:b/>
          <w:bCs/>
          <w:color w:val="000000" w:themeColor="text1"/>
          <w:sz w:val="24"/>
          <w:szCs w:val="24"/>
        </w:rPr>
        <w:t>r.</w:t>
      </w:r>
      <w:r w:rsidRPr="00FB5EEA">
        <w:rPr>
          <w:rFonts w:asciiTheme="majorHAnsi" w:hAnsiTheme="majorHAnsi" w:cstheme="majorHAnsi"/>
          <w:color w:val="000000" w:themeColor="text1"/>
          <w:sz w:val="24"/>
          <w:szCs w:val="24"/>
        </w:rPr>
        <w:t xml:space="preserve"> </w:t>
      </w:r>
      <w:r w:rsidRPr="00FB5EEA">
        <w:rPr>
          <w:rFonts w:asciiTheme="majorHAnsi" w:hAnsiTheme="majorHAnsi" w:cstheme="majorHAnsi"/>
          <w:sz w:val="24"/>
          <w:szCs w:val="24"/>
        </w:rPr>
        <w:t>Bieg terminu związania ofertą rozpoczyna się wraz z upływem terminu składania ofert.</w:t>
      </w:r>
    </w:p>
    <w:p w14:paraId="4485252D" w14:textId="4D53C0A9" w:rsidR="002C356E" w:rsidRPr="00FB5EEA" w:rsidRDefault="00FA77C1" w:rsidP="00FD3FC1">
      <w:pPr>
        <w:numPr>
          <w:ilvl w:val="0"/>
          <w:numId w:val="2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w:t>
      </w:r>
      <w:r w:rsidR="0088664D" w:rsidRPr="00FB5EEA">
        <w:rPr>
          <w:rFonts w:asciiTheme="majorHAnsi" w:hAnsiTheme="majorHAnsi" w:cstheme="majorHAnsi"/>
          <w:sz w:val="24"/>
          <w:szCs w:val="24"/>
        </w:rPr>
        <w:t>przypadku, gdy</w:t>
      </w:r>
      <w:r w:rsidRPr="00FB5EEA">
        <w:rPr>
          <w:rFonts w:asciiTheme="majorHAnsi" w:hAnsiTheme="majorHAnsi" w:cstheme="majorHAnsi"/>
          <w:sz w:val="24"/>
          <w:szCs w:val="24"/>
        </w:rPr>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Przedłużenie terminu związania ofertą wymaga złożenia przez </w:t>
      </w:r>
      <w:r w:rsidR="006215C6">
        <w:rPr>
          <w:rFonts w:asciiTheme="majorHAnsi" w:hAnsiTheme="majorHAnsi" w:cstheme="majorHAnsi"/>
          <w:sz w:val="24"/>
          <w:szCs w:val="24"/>
        </w:rPr>
        <w:t>W</w:t>
      </w:r>
      <w:r w:rsidRPr="00FB5EEA">
        <w:rPr>
          <w:rFonts w:asciiTheme="majorHAnsi" w:hAnsiTheme="majorHAnsi" w:cstheme="majorHAnsi"/>
          <w:sz w:val="24"/>
          <w:szCs w:val="24"/>
        </w:rPr>
        <w:t xml:space="preserve">ykonawcę pisemnego oświadczenia </w:t>
      </w:r>
      <w:r w:rsidR="00753818">
        <w:rPr>
          <w:rFonts w:asciiTheme="majorHAnsi" w:hAnsiTheme="majorHAnsi" w:cstheme="majorHAnsi"/>
          <w:sz w:val="24"/>
          <w:szCs w:val="24"/>
        </w:rPr>
        <w:br/>
      </w:r>
      <w:r w:rsidRPr="00FB5EEA">
        <w:rPr>
          <w:rFonts w:asciiTheme="majorHAnsi" w:hAnsiTheme="majorHAnsi" w:cstheme="majorHAnsi"/>
          <w:sz w:val="24"/>
          <w:szCs w:val="24"/>
        </w:rPr>
        <w:t>o wyrażeniu zgody na przedłużenie terminu związania ofertą.</w:t>
      </w:r>
    </w:p>
    <w:p w14:paraId="42F01314" w14:textId="13458926" w:rsidR="002C356E" w:rsidRPr="00FB5EEA" w:rsidRDefault="00FA77C1">
      <w:pPr>
        <w:pStyle w:val="Nagwek2"/>
        <w:spacing w:before="240" w:after="240"/>
        <w:rPr>
          <w:rFonts w:asciiTheme="majorHAnsi" w:hAnsiTheme="majorHAnsi" w:cstheme="majorHAnsi"/>
        </w:rPr>
      </w:pPr>
      <w:bookmarkStart w:id="30" w:name="_Toc147749000"/>
      <w:r w:rsidRPr="00FB5EEA">
        <w:rPr>
          <w:rFonts w:asciiTheme="majorHAnsi" w:hAnsiTheme="majorHAnsi" w:cstheme="majorHAnsi"/>
        </w:rPr>
        <w:t xml:space="preserve">XVIII. </w:t>
      </w:r>
      <w:r w:rsidR="00291A18" w:rsidRPr="00FB5EEA">
        <w:rPr>
          <w:rFonts w:asciiTheme="majorHAnsi" w:hAnsiTheme="majorHAnsi" w:cstheme="majorHAnsi"/>
        </w:rPr>
        <w:t xml:space="preserve">Sposób oraz </w:t>
      </w:r>
      <w:r w:rsidRPr="00FB5EEA">
        <w:rPr>
          <w:rFonts w:asciiTheme="majorHAnsi" w:hAnsiTheme="majorHAnsi" w:cstheme="majorHAnsi"/>
        </w:rPr>
        <w:t>termin składania ofert</w:t>
      </w:r>
      <w:bookmarkEnd w:id="30"/>
    </w:p>
    <w:p w14:paraId="0F18B70B" w14:textId="07269475" w:rsidR="002C356E" w:rsidRPr="004832BE" w:rsidRDefault="00FA77C1" w:rsidP="00FD3FC1">
      <w:pPr>
        <w:pStyle w:val="Akapitzlist"/>
        <w:numPr>
          <w:ilvl w:val="0"/>
          <w:numId w:val="15"/>
        </w:numPr>
        <w:tabs>
          <w:tab w:val="left" w:pos="851"/>
        </w:tabs>
        <w:spacing w:line="271" w:lineRule="auto"/>
        <w:ind w:left="357" w:hanging="357"/>
        <w:jc w:val="both"/>
        <w:rPr>
          <w:rFonts w:asciiTheme="majorHAnsi" w:hAnsiTheme="majorHAnsi" w:cstheme="majorHAnsi"/>
          <w:b/>
          <w:bCs/>
          <w:color w:val="000000" w:themeColor="text1"/>
          <w:sz w:val="24"/>
          <w:szCs w:val="24"/>
        </w:rPr>
      </w:pPr>
      <w:r w:rsidRPr="004832BE">
        <w:rPr>
          <w:rFonts w:asciiTheme="majorHAnsi" w:hAnsiTheme="majorHAnsi" w:cstheme="majorHAnsi"/>
          <w:sz w:val="24"/>
          <w:szCs w:val="24"/>
        </w:rPr>
        <w:t xml:space="preserve">Ofertę wraz z wymaganymi dokumentami należy umieścić na </w:t>
      </w:r>
      <w:bookmarkStart w:id="31" w:name="_Hlk65511781"/>
      <w:r w:rsidR="00596CFF" w:rsidRPr="004832BE">
        <w:rPr>
          <w:rFonts w:asciiTheme="majorHAnsi" w:hAnsiTheme="majorHAnsi" w:cstheme="majorHAnsi"/>
          <w:sz w:val="24"/>
          <w:szCs w:val="24"/>
        </w:rPr>
        <w:fldChar w:fldCharType="begin"/>
      </w:r>
      <w:r w:rsidRPr="004832BE">
        <w:rPr>
          <w:rFonts w:asciiTheme="majorHAnsi" w:hAnsiTheme="majorHAnsi" w:cstheme="majorHAnsi"/>
          <w:sz w:val="24"/>
          <w:szCs w:val="24"/>
        </w:rPr>
        <w:instrText xml:space="preserve"> HYPERLINK "http://platformazakupowa.pl" \h </w:instrText>
      </w:r>
      <w:r w:rsidR="00596CFF" w:rsidRPr="004832BE">
        <w:rPr>
          <w:rFonts w:asciiTheme="majorHAnsi" w:hAnsiTheme="majorHAnsi" w:cstheme="majorHAnsi"/>
          <w:sz w:val="24"/>
          <w:szCs w:val="24"/>
        </w:rPr>
      </w:r>
      <w:r w:rsidR="00596CFF" w:rsidRPr="004832BE">
        <w:rPr>
          <w:rFonts w:asciiTheme="majorHAnsi" w:hAnsiTheme="majorHAnsi" w:cstheme="majorHAnsi"/>
          <w:sz w:val="24"/>
          <w:szCs w:val="24"/>
        </w:rPr>
        <w:fldChar w:fldCharType="separate"/>
      </w:r>
      <w:r w:rsidRPr="004832BE">
        <w:rPr>
          <w:rFonts w:asciiTheme="majorHAnsi" w:hAnsiTheme="majorHAnsi" w:cstheme="majorHAnsi"/>
          <w:sz w:val="24"/>
          <w:szCs w:val="24"/>
          <w:u w:val="single"/>
        </w:rPr>
        <w:t>platformazakupowa.pl</w:t>
      </w:r>
      <w:r w:rsidR="00596CFF" w:rsidRPr="004832BE">
        <w:rPr>
          <w:rFonts w:asciiTheme="majorHAnsi" w:hAnsiTheme="majorHAnsi" w:cstheme="majorHAnsi"/>
          <w:sz w:val="24"/>
          <w:szCs w:val="24"/>
          <w:u w:val="single"/>
        </w:rPr>
        <w:fldChar w:fldCharType="end"/>
      </w:r>
      <w:r w:rsidRPr="004832BE">
        <w:rPr>
          <w:rFonts w:asciiTheme="majorHAnsi" w:hAnsiTheme="majorHAnsi" w:cstheme="majorHAnsi"/>
          <w:sz w:val="24"/>
          <w:szCs w:val="24"/>
        </w:rPr>
        <w:t xml:space="preserve"> pod adresem:</w:t>
      </w:r>
      <w:r w:rsidR="00464F1E" w:rsidRPr="004832BE">
        <w:rPr>
          <w:rFonts w:asciiTheme="majorHAnsi" w:hAnsiTheme="majorHAnsi" w:cstheme="majorHAnsi"/>
        </w:rPr>
        <w:t xml:space="preserve"> </w:t>
      </w:r>
      <w:hyperlink r:id="rId33" w:history="1">
        <w:r w:rsidR="003B7BC4" w:rsidRPr="004832BE">
          <w:rPr>
            <w:rFonts w:asciiTheme="majorHAnsi" w:hAnsiTheme="majorHAnsi" w:cstheme="majorHAnsi"/>
            <w:color w:val="0000FF"/>
            <w:sz w:val="24"/>
            <w:szCs w:val="24"/>
            <w:u w:val="single"/>
          </w:rPr>
          <w:t>https://platformazakupowa.pl/transakcja/847686</w:t>
        </w:r>
        <w:r w:rsidR="003B7BC4" w:rsidRPr="004832BE">
          <w:rPr>
            <w:color w:val="0000FF"/>
            <w:u w:val="single"/>
          </w:rPr>
          <w:t xml:space="preserve"> </w:t>
        </w:r>
      </w:hyperlink>
      <w:r w:rsidRPr="004832BE">
        <w:rPr>
          <w:rFonts w:asciiTheme="majorHAnsi" w:hAnsiTheme="majorHAnsi" w:cstheme="majorHAnsi"/>
          <w:sz w:val="24"/>
          <w:szCs w:val="24"/>
        </w:rPr>
        <w:t xml:space="preserve"> </w:t>
      </w:r>
      <w:bookmarkEnd w:id="31"/>
      <w:r w:rsidRPr="004832BE">
        <w:rPr>
          <w:rFonts w:asciiTheme="majorHAnsi" w:hAnsiTheme="majorHAnsi" w:cstheme="majorHAnsi"/>
          <w:sz w:val="24"/>
          <w:szCs w:val="24"/>
        </w:rPr>
        <w:t>w myśl Ustawy PZP na stronie internetowej prowadzonego postępowania</w:t>
      </w:r>
      <w:r w:rsidR="004832BE">
        <w:rPr>
          <w:rFonts w:asciiTheme="majorHAnsi" w:hAnsiTheme="majorHAnsi" w:cstheme="majorHAnsi"/>
          <w:sz w:val="24"/>
          <w:szCs w:val="24"/>
        </w:rPr>
        <w:t xml:space="preserve"> </w:t>
      </w:r>
      <w:r w:rsidR="004832BE" w:rsidRPr="004832BE">
        <w:rPr>
          <w:rFonts w:asciiTheme="majorHAnsi" w:hAnsiTheme="majorHAnsi" w:cstheme="majorHAnsi"/>
          <w:b/>
          <w:bCs/>
          <w:sz w:val="24"/>
          <w:szCs w:val="24"/>
        </w:rPr>
        <w:t>do dnia 23.11.2023 r. do godz. 09:30</w:t>
      </w:r>
      <w:r w:rsidR="004832BE">
        <w:rPr>
          <w:rFonts w:asciiTheme="majorHAnsi" w:hAnsiTheme="majorHAnsi" w:cstheme="majorHAnsi"/>
          <w:sz w:val="24"/>
          <w:szCs w:val="24"/>
        </w:rPr>
        <w:t>.</w:t>
      </w:r>
      <w:r w:rsidRPr="004832BE">
        <w:rPr>
          <w:rFonts w:asciiTheme="majorHAnsi" w:hAnsiTheme="majorHAnsi" w:cstheme="majorHAnsi"/>
          <w:sz w:val="24"/>
          <w:szCs w:val="24"/>
        </w:rPr>
        <w:t xml:space="preserve">  </w:t>
      </w:r>
    </w:p>
    <w:p w14:paraId="4232CD21" w14:textId="77777777" w:rsidR="002C356E" w:rsidRPr="00FB5EEA" w:rsidRDefault="00FA77C1" w:rsidP="00FD3FC1">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Do oferty należy dołączyć wszystkie wymagane w SWZ dokumenty.</w:t>
      </w:r>
    </w:p>
    <w:p w14:paraId="31F4444E" w14:textId="77777777" w:rsidR="002C356E" w:rsidRPr="00FB5EEA" w:rsidRDefault="00FA77C1" w:rsidP="00FD3FC1">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Po wypełnieniu Formularza składania oferty i dołączenia wszystkich wymaganych załączników należy kliknąć przycisk „Przejdź do podsumowania”.</w:t>
      </w:r>
    </w:p>
    <w:p w14:paraId="02ED2B99" w14:textId="741A4A56" w:rsidR="002C356E" w:rsidRPr="00FB5EEA" w:rsidRDefault="00FA77C1" w:rsidP="00FD3FC1">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lastRenderedPageBreak/>
        <w:t xml:space="preserve">Oferta składana elektronicznie musi zostać podpisana elektronicznym podpisem kwalifikowanym, podpisem zaufanym lub podpisem osobistym. W procesie składania oferty za pośrednictwem </w:t>
      </w:r>
      <w:hyperlink r:id="rId34">
        <w:r w:rsidRPr="00FB5EEA">
          <w:rPr>
            <w:rFonts w:asciiTheme="majorHAnsi" w:hAnsiTheme="majorHAnsi" w:cstheme="majorHAnsi"/>
            <w:sz w:val="24"/>
            <w:szCs w:val="24"/>
            <w:u w:val="single"/>
          </w:rPr>
          <w:t>platformazakupowa.pl</w:t>
        </w:r>
      </w:hyperlink>
      <w:r w:rsidRPr="00FB5EEA">
        <w:rPr>
          <w:rFonts w:asciiTheme="majorHAnsi" w:hAnsiTheme="majorHAnsi" w:cstheme="majorHAnsi"/>
          <w:sz w:val="24"/>
          <w:szCs w:val="24"/>
        </w:rPr>
        <w:t xml:space="preserve">, Wykonawca powinien złożyć podpis bezpośrednio na dokumentach przesłanych za pośrednictwem </w:t>
      </w:r>
      <w:hyperlink r:id="rId35">
        <w:r w:rsidRPr="00FB5EEA">
          <w:rPr>
            <w:rFonts w:asciiTheme="majorHAnsi" w:hAnsiTheme="majorHAnsi" w:cstheme="majorHAnsi"/>
            <w:sz w:val="24"/>
            <w:szCs w:val="24"/>
            <w:u w:val="single"/>
          </w:rPr>
          <w:t>platformazakupowa.pl</w:t>
        </w:r>
      </w:hyperlink>
      <w:r w:rsidRPr="00FB5EEA">
        <w:rPr>
          <w:rFonts w:asciiTheme="majorHAnsi" w:hAnsiTheme="majorHAnsi" w:cstheme="majorHAnsi"/>
          <w:sz w:val="24"/>
          <w:szCs w:val="24"/>
        </w:rPr>
        <w:t>. Zalecamy stosowanie podpisu na każdym załączonym pliku osobno, w szczególności wskazanych w art. 63 ust</w:t>
      </w:r>
      <w:r w:rsidR="009A7E7D" w:rsidRPr="00FB5EEA">
        <w:rPr>
          <w:rFonts w:asciiTheme="majorHAnsi" w:hAnsiTheme="majorHAnsi" w:cstheme="majorHAnsi"/>
          <w:sz w:val="24"/>
          <w:szCs w:val="24"/>
        </w:rPr>
        <w:t>.</w:t>
      </w:r>
      <w:r w:rsidRPr="00FB5EEA">
        <w:rPr>
          <w:rFonts w:asciiTheme="majorHAnsi" w:hAnsiTheme="majorHAnsi" w:cstheme="majorHAnsi"/>
          <w:sz w:val="24"/>
          <w:szCs w:val="24"/>
        </w:rPr>
        <w:t xml:space="preserve"> 1 oraz ust.</w:t>
      </w:r>
      <w:r w:rsidR="009A7E7D"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2  Pzp, gdzie zaznaczono, iż oferty, wnioski </w:t>
      </w:r>
      <w:r w:rsidR="00FD3FC1">
        <w:rPr>
          <w:rFonts w:asciiTheme="majorHAnsi" w:hAnsiTheme="majorHAnsi" w:cstheme="majorHAnsi"/>
          <w:sz w:val="24"/>
          <w:szCs w:val="24"/>
        </w:rPr>
        <w:br/>
      </w:r>
      <w:r w:rsidRPr="00FB5EEA">
        <w:rPr>
          <w:rFonts w:asciiTheme="majorHAnsi" w:hAnsiTheme="majorHAnsi" w:cstheme="majorHAnsi"/>
          <w:sz w:val="24"/>
          <w:szCs w:val="24"/>
        </w:rPr>
        <w:t>o dopuszczenie do udziału w postępowaniu oraz oświadczenie, o którym mowa w art. 125 ust.</w:t>
      </w:r>
      <w:r w:rsidR="009A7E7D"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1 sporządza się, pod rygorem nieważności, w postaci lub formie elektronicznej </w:t>
      </w:r>
      <w:r w:rsidR="00FD3FC1">
        <w:rPr>
          <w:rFonts w:asciiTheme="majorHAnsi" w:hAnsiTheme="majorHAnsi" w:cstheme="majorHAnsi"/>
          <w:sz w:val="24"/>
          <w:szCs w:val="24"/>
        </w:rPr>
        <w:br/>
      </w:r>
      <w:r w:rsidRPr="00FB5EEA">
        <w:rPr>
          <w:rFonts w:asciiTheme="majorHAnsi" w:hAnsiTheme="majorHAnsi" w:cstheme="majorHAnsi"/>
          <w:sz w:val="24"/>
          <w:szCs w:val="24"/>
        </w:rPr>
        <w:t>i opatruje się odpowiednio w odniesieniu do wartości postępowania kwalifikowanym podpisem elektronicznym, podpisem zaufanym lub podpisem osobistym.</w:t>
      </w:r>
    </w:p>
    <w:p w14:paraId="5FAE3617" w14:textId="2FA2B2B7" w:rsidR="002C356E" w:rsidRPr="00FB5EEA" w:rsidRDefault="00FA77C1" w:rsidP="00FD3FC1">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 datę złożenia oferty przyjmuje się datę jej przekazania w systemie (platformie) </w:t>
      </w:r>
      <w:r w:rsidR="00FD3FC1">
        <w:rPr>
          <w:rFonts w:asciiTheme="majorHAnsi" w:hAnsiTheme="majorHAnsi" w:cstheme="majorHAnsi"/>
          <w:sz w:val="24"/>
          <w:szCs w:val="24"/>
        </w:rPr>
        <w:br/>
      </w:r>
      <w:r w:rsidRPr="00FB5EEA">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395E0253" w14:textId="0FAED87F" w:rsidR="00464500" w:rsidRPr="00FB5EEA" w:rsidRDefault="00FA77C1" w:rsidP="00FD3FC1">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FB5EEA" w:rsidRDefault="00000000" w:rsidP="00AE2A3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36" w:history="1">
        <w:r w:rsidR="00464500" w:rsidRPr="00FB5EEA">
          <w:rPr>
            <w:rStyle w:val="Hipercze"/>
            <w:rFonts w:asciiTheme="majorHAnsi" w:hAnsiTheme="majorHAnsi" w:cstheme="majorHAnsi"/>
            <w:color w:val="auto"/>
            <w:sz w:val="24"/>
            <w:szCs w:val="24"/>
          </w:rPr>
          <w:t>https://platformazakupowa.pl/ strona/45-instrukcje</w:t>
        </w:r>
      </w:hyperlink>
    </w:p>
    <w:p w14:paraId="23CA0139" w14:textId="6E3E6880" w:rsidR="002C356E" w:rsidRPr="00FB5EEA" w:rsidRDefault="00FA77C1">
      <w:pPr>
        <w:pStyle w:val="Nagwek2"/>
        <w:spacing w:line="320" w:lineRule="auto"/>
        <w:jc w:val="both"/>
        <w:rPr>
          <w:rFonts w:asciiTheme="majorHAnsi" w:hAnsiTheme="majorHAnsi" w:cstheme="majorHAnsi"/>
        </w:rPr>
      </w:pPr>
      <w:bookmarkStart w:id="32" w:name="_Toc147749001"/>
      <w:r w:rsidRPr="00FB5EEA">
        <w:rPr>
          <w:rFonts w:asciiTheme="majorHAnsi" w:hAnsiTheme="majorHAnsi" w:cstheme="majorHAnsi"/>
        </w:rPr>
        <w:t>XIX. Otwarcie ofert</w:t>
      </w:r>
      <w:bookmarkEnd w:id="32"/>
    </w:p>
    <w:p w14:paraId="179DBC4E" w14:textId="04BECE50" w:rsidR="002C356E" w:rsidRPr="004832BE" w:rsidRDefault="00FA77C1" w:rsidP="00FD3FC1">
      <w:pPr>
        <w:numPr>
          <w:ilvl w:val="0"/>
          <w:numId w:val="2"/>
        </w:numPr>
        <w:spacing w:line="271" w:lineRule="auto"/>
        <w:ind w:left="357" w:hanging="357"/>
        <w:jc w:val="both"/>
        <w:rPr>
          <w:rFonts w:asciiTheme="majorHAnsi" w:hAnsiTheme="majorHAnsi" w:cstheme="majorHAnsi"/>
          <w:b/>
          <w:bCs/>
          <w:color w:val="000000" w:themeColor="text1"/>
          <w:sz w:val="24"/>
          <w:szCs w:val="24"/>
        </w:rPr>
      </w:pPr>
      <w:r w:rsidRPr="00FB5EEA">
        <w:rPr>
          <w:rFonts w:asciiTheme="majorHAnsi" w:hAnsiTheme="majorHAnsi" w:cstheme="majorHAnsi"/>
          <w:sz w:val="24"/>
          <w:szCs w:val="24"/>
        </w:rPr>
        <w:t xml:space="preserve">Otwarcie ofert następuje niezwłocznie po upływie terminu składania ofert, nie później </w:t>
      </w:r>
      <w:r w:rsidR="0004052C" w:rsidRPr="00FB5EEA">
        <w:rPr>
          <w:rFonts w:asciiTheme="majorHAnsi" w:hAnsiTheme="majorHAnsi" w:cstheme="majorHAnsi"/>
          <w:sz w:val="24"/>
          <w:szCs w:val="24"/>
        </w:rPr>
        <w:t xml:space="preserve">                               </w:t>
      </w:r>
      <w:r w:rsidRPr="00FB5EEA">
        <w:rPr>
          <w:rFonts w:asciiTheme="majorHAnsi" w:hAnsiTheme="majorHAnsi" w:cstheme="majorHAnsi"/>
          <w:sz w:val="24"/>
          <w:szCs w:val="24"/>
        </w:rPr>
        <w:t>niż następnego dnia po dniu, w którym upłynął termin składania ofert</w:t>
      </w:r>
      <w:r w:rsidR="009A7E7D" w:rsidRPr="00FB5EEA">
        <w:rPr>
          <w:rFonts w:asciiTheme="majorHAnsi" w:hAnsiTheme="majorHAnsi" w:cstheme="majorHAnsi"/>
          <w:sz w:val="24"/>
          <w:szCs w:val="24"/>
        </w:rPr>
        <w:t>,</w:t>
      </w:r>
      <w:r w:rsidRPr="00FB5EEA">
        <w:rPr>
          <w:rFonts w:asciiTheme="majorHAnsi" w:hAnsiTheme="majorHAnsi" w:cstheme="majorHAnsi"/>
          <w:sz w:val="24"/>
          <w:szCs w:val="24"/>
        </w:rPr>
        <w:t xml:space="preserve"> </w:t>
      </w:r>
      <w:r w:rsidRPr="00FB5EEA">
        <w:rPr>
          <w:rFonts w:asciiTheme="majorHAnsi" w:hAnsiTheme="majorHAnsi" w:cstheme="majorHAnsi"/>
          <w:sz w:val="24"/>
          <w:szCs w:val="24"/>
          <w:shd w:val="clear" w:color="auto" w:fill="FFFFFF" w:themeFill="background1"/>
        </w:rPr>
        <w:t>tj</w:t>
      </w:r>
      <w:r w:rsidRPr="00FB5EEA">
        <w:rPr>
          <w:rFonts w:asciiTheme="majorHAnsi" w:hAnsiTheme="majorHAnsi" w:cstheme="majorHAnsi"/>
          <w:color w:val="000000" w:themeColor="text1"/>
          <w:sz w:val="24"/>
          <w:szCs w:val="24"/>
          <w:shd w:val="clear" w:color="auto" w:fill="FFFFFF" w:themeFill="background1"/>
        </w:rPr>
        <w:t>.</w:t>
      </w:r>
      <w:r w:rsidR="004832BE">
        <w:rPr>
          <w:rFonts w:asciiTheme="majorHAnsi" w:hAnsiTheme="majorHAnsi" w:cstheme="majorHAnsi"/>
          <w:color w:val="000000" w:themeColor="text1"/>
          <w:sz w:val="24"/>
          <w:szCs w:val="24"/>
          <w:shd w:val="clear" w:color="auto" w:fill="FFFFFF" w:themeFill="background1"/>
        </w:rPr>
        <w:t xml:space="preserve"> </w:t>
      </w:r>
      <w:r w:rsidR="003B3E65">
        <w:rPr>
          <w:rFonts w:asciiTheme="majorHAnsi" w:hAnsiTheme="majorHAnsi" w:cstheme="majorHAnsi"/>
          <w:b/>
          <w:bCs/>
          <w:color w:val="000000" w:themeColor="text1"/>
          <w:sz w:val="24"/>
          <w:szCs w:val="24"/>
          <w:shd w:val="clear" w:color="auto" w:fill="FFFFFF" w:themeFill="background1"/>
        </w:rPr>
        <w:t>23.11.</w:t>
      </w:r>
      <w:r w:rsidR="003B3E65" w:rsidRPr="004832BE">
        <w:rPr>
          <w:rFonts w:asciiTheme="majorHAnsi" w:hAnsiTheme="majorHAnsi" w:cstheme="majorHAnsi"/>
          <w:b/>
          <w:bCs/>
          <w:color w:val="000000" w:themeColor="text1"/>
          <w:sz w:val="24"/>
          <w:szCs w:val="24"/>
          <w:shd w:val="clear" w:color="auto" w:fill="FFFFFF" w:themeFill="background1"/>
        </w:rPr>
        <w:t>2023</w:t>
      </w:r>
      <w:r w:rsidR="004832BE">
        <w:rPr>
          <w:rFonts w:asciiTheme="majorHAnsi" w:hAnsiTheme="majorHAnsi" w:cstheme="majorHAnsi"/>
          <w:b/>
          <w:bCs/>
          <w:color w:val="000000" w:themeColor="text1"/>
          <w:sz w:val="24"/>
          <w:szCs w:val="24"/>
          <w:shd w:val="clear" w:color="auto" w:fill="FFFFFF" w:themeFill="background1"/>
        </w:rPr>
        <w:t xml:space="preserve"> r. po godzinie 09:45.</w:t>
      </w:r>
    </w:p>
    <w:p w14:paraId="194DB296" w14:textId="0757FEAA" w:rsidR="002C356E" w:rsidRPr="00FB5EEA" w:rsidRDefault="00FA77C1" w:rsidP="00FD3FC1">
      <w:pPr>
        <w:numPr>
          <w:ilvl w:val="0"/>
          <w:numId w:val="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Jeżeli otwarcie ofert następuje przy użyciu systemu teleinformatycznego, w przypadku awarii tego systemu, która powoduje brak możliwości otwarcia ofe</w:t>
      </w:r>
      <w:r w:rsidR="00410A96">
        <w:rPr>
          <w:rFonts w:asciiTheme="majorHAnsi" w:hAnsiTheme="majorHAnsi" w:cstheme="majorHAnsi"/>
          <w:sz w:val="24"/>
          <w:szCs w:val="24"/>
        </w:rPr>
        <w:t>rt w terminie określonym przez Z</w:t>
      </w:r>
      <w:r w:rsidRPr="00FB5EEA">
        <w:rPr>
          <w:rFonts w:asciiTheme="majorHAnsi" w:hAnsiTheme="majorHAnsi" w:cstheme="majorHAnsi"/>
          <w:sz w:val="24"/>
          <w:szCs w:val="24"/>
        </w:rPr>
        <w:t>amawiającego, otwarcie ofert następuje niezwłocznie po usunięciu awarii.</w:t>
      </w:r>
    </w:p>
    <w:p w14:paraId="54C8EB73" w14:textId="77777777" w:rsidR="002C356E" w:rsidRPr="00FB5EEA" w:rsidRDefault="00FA77C1" w:rsidP="00FD3FC1">
      <w:pPr>
        <w:numPr>
          <w:ilvl w:val="0"/>
          <w:numId w:val="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FB5EEA" w:rsidRDefault="00FA77C1" w:rsidP="00FD3FC1">
      <w:pPr>
        <w:numPr>
          <w:ilvl w:val="0"/>
          <w:numId w:val="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FB5EEA" w:rsidRDefault="00FA77C1" w:rsidP="00FD3FC1">
      <w:pPr>
        <w:numPr>
          <w:ilvl w:val="0"/>
          <w:numId w:val="2"/>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niezwłocznie po otwarciu ofert, udostępnia na stronie internetowej prowadzonego postępowania informacje o:</w:t>
      </w:r>
    </w:p>
    <w:p w14:paraId="61BCA829" w14:textId="17329C27" w:rsidR="002C356E" w:rsidRPr="00FD3FC1" w:rsidRDefault="00FA77C1" w:rsidP="00413B7C">
      <w:pPr>
        <w:pStyle w:val="Akapitzlist"/>
        <w:numPr>
          <w:ilvl w:val="0"/>
          <w:numId w:val="49"/>
        </w:numPr>
        <w:shd w:val="clear" w:color="auto" w:fill="FFFFFF"/>
        <w:spacing w:line="271" w:lineRule="auto"/>
        <w:ind w:left="714" w:hanging="357"/>
        <w:jc w:val="both"/>
        <w:rPr>
          <w:rFonts w:asciiTheme="majorHAnsi" w:hAnsiTheme="majorHAnsi" w:cstheme="majorHAnsi"/>
          <w:sz w:val="24"/>
          <w:szCs w:val="24"/>
        </w:rPr>
      </w:pPr>
      <w:r w:rsidRPr="00FD3FC1">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1D8C241C" w14:textId="749D9268" w:rsidR="002C356E" w:rsidRPr="00FB5EEA" w:rsidRDefault="00FA77C1" w:rsidP="00413B7C">
      <w:pPr>
        <w:pStyle w:val="Akapitzlist"/>
        <w:numPr>
          <w:ilvl w:val="0"/>
          <w:numId w:val="49"/>
        </w:numPr>
        <w:shd w:val="clear" w:color="auto" w:fill="FFFFFF"/>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cenach lub kosztach zawartych w ofertach.</w:t>
      </w:r>
    </w:p>
    <w:p w14:paraId="2451F946" w14:textId="77777777" w:rsidR="002C356E" w:rsidRPr="00FB5EEA" w:rsidRDefault="00FA77C1" w:rsidP="00AE2A30">
      <w:pPr>
        <w:shd w:val="clear" w:color="auto" w:fill="FFFFFF"/>
        <w:spacing w:line="271" w:lineRule="auto"/>
        <w:ind w:left="720"/>
        <w:jc w:val="both"/>
        <w:rPr>
          <w:rFonts w:asciiTheme="majorHAnsi" w:hAnsiTheme="majorHAnsi" w:cstheme="majorHAnsi"/>
          <w:sz w:val="24"/>
          <w:szCs w:val="24"/>
        </w:rPr>
      </w:pPr>
      <w:r w:rsidRPr="00FB5EEA">
        <w:rPr>
          <w:rFonts w:asciiTheme="majorHAnsi" w:hAnsiTheme="majorHAnsi" w:cstheme="majorHAnsi"/>
          <w:sz w:val="24"/>
          <w:szCs w:val="24"/>
        </w:rPr>
        <w:t>Informacja zostanie opublikowana na stronie postępowania</w:t>
      </w:r>
      <w:r w:rsidR="00F37A51" w:rsidRPr="00FB5EEA">
        <w:rPr>
          <w:rFonts w:asciiTheme="majorHAnsi" w:hAnsiTheme="majorHAnsi" w:cstheme="majorHAnsi"/>
          <w:sz w:val="24"/>
          <w:szCs w:val="24"/>
        </w:rPr>
        <w:t xml:space="preserve"> pod adresem: </w:t>
      </w:r>
      <w:hyperlink r:id="rId37" w:history="1">
        <w:r w:rsidR="00F37A51" w:rsidRPr="00FB5EEA">
          <w:rPr>
            <w:rStyle w:val="Hipercze"/>
            <w:rFonts w:asciiTheme="majorHAnsi" w:hAnsiTheme="majorHAnsi" w:cstheme="majorHAnsi"/>
            <w:color w:val="auto"/>
            <w:sz w:val="24"/>
            <w:szCs w:val="24"/>
          </w:rPr>
          <w:t>https://platformazakupowa.pl/pn/szpitalnowowiejski</w:t>
        </w:r>
      </w:hyperlink>
      <w:r w:rsidR="00F37A51" w:rsidRPr="00FB5EEA">
        <w:rPr>
          <w:rFonts w:asciiTheme="majorHAnsi" w:hAnsiTheme="majorHAnsi" w:cstheme="majorHAnsi"/>
          <w:b/>
          <w:bCs/>
          <w:sz w:val="24"/>
          <w:szCs w:val="24"/>
        </w:rPr>
        <w:t xml:space="preserve">  </w:t>
      </w:r>
      <w:r w:rsidRPr="00FB5EEA">
        <w:rPr>
          <w:rFonts w:asciiTheme="majorHAnsi" w:hAnsiTheme="majorHAnsi" w:cstheme="majorHAnsi"/>
          <w:sz w:val="24"/>
          <w:szCs w:val="24"/>
        </w:rPr>
        <w:t xml:space="preserve"> w sekcji ,,Komunikaty” .</w:t>
      </w:r>
    </w:p>
    <w:p w14:paraId="77D4C79F" w14:textId="02B07544" w:rsidR="002C356E" w:rsidRPr="00FB5EEA" w:rsidRDefault="00FA77C1" w:rsidP="00AE2A30">
      <w:pPr>
        <w:shd w:val="clear" w:color="auto" w:fill="FFFFFF"/>
        <w:spacing w:line="271" w:lineRule="auto"/>
        <w:jc w:val="both"/>
        <w:rPr>
          <w:rFonts w:asciiTheme="majorHAnsi" w:hAnsiTheme="majorHAnsi" w:cstheme="majorHAnsi"/>
          <w:sz w:val="24"/>
          <w:szCs w:val="24"/>
        </w:rPr>
      </w:pPr>
      <w:r w:rsidRPr="00FB5EEA">
        <w:rPr>
          <w:rFonts w:asciiTheme="majorHAnsi" w:hAnsiTheme="majorHAnsi" w:cstheme="majorHAnsi"/>
          <w:b/>
          <w:sz w:val="24"/>
          <w:szCs w:val="24"/>
        </w:rPr>
        <w:t xml:space="preserve">Uwaga! </w:t>
      </w:r>
      <w:r w:rsidRPr="00FB5EEA">
        <w:rPr>
          <w:rFonts w:asciiTheme="majorHAnsi" w:hAnsiTheme="majorHAnsi" w:cstheme="majorHAnsi"/>
          <w:sz w:val="24"/>
          <w:szCs w:val="24"/>
        </w:rPr>
        <w:t xml:space="preserve">Zgodnie z </w:t>
      </w:r>
      <w:r w:rsidR="00FD3FC1">
        <w:rPr>
          <w:rFonts w:asciiTheme="majorHAnsi" w:hAnsiTheme="majorHAnsi" w:cstheme="majorHAnsi"/>
          <w:sz w:val="24"/>
          <w:szCs w:val="24"/>
        </w:rPr>
        <w:t>u</w:t>
      </w:r>
      <w:r w:rsidRPr="00FB5EEA">
        <w:rPr>
          <w:rFonts w:asciiTheme="majorHAnsi" w:hAnsiTheme="majorHAnsi" w:cstheme="majorHAnsi"/>
          <w:sz w:val="24"/>
          <w:szCs w:val="24"/>
        </w:rPr>
        <w:t>stawą PZP</w:t>
      </w:r>
      <w:r w:rsidRPr="00FB5EEA">
        <w:rPr>
          <w:rFonts w:asciiTheme="majorHAnsi" w:hAnsiTheme="majorHAnsi" w:cstheme="majorHAnsi"/>
          <w:b/>
          <w:sz w:val="24"/>
          <w:szCs w:val="24"/>
        </w:rPr>
        <w:t xml:space="preserve"> Zamawiający nie ma obowiązku przeprowadzania jawnej sesji otwarcia ofert</w:t>
      </w:r>
      <w:r w:rsidRPr="00FB5EEA">
        <w:rPr>
          <w:rFonts w:asciiTheme="majorHAnsi" w:hAnsiTheme="majorHAnsi" w:cstheme="majorHAnsi"/>
          <w:sz w:val="24"/>
          <w:szCs w:val="24"/>
        </w:rPr>
        <w:t xml:space="preserve"> w sposób jawny z udziałem Wykonawców lub transmitowania sesji otwarcia </w:t>
      </w:r>
      <w:r w:rsidR="00B13EBA" w:rsidRPr="00FB5EEA">
        <w:rPr>
          <w:rFonts w:asciiTheme="majorHAnsi" w:hAnsiTheme="majorHAnsi" w:cstheme="majorHAnsi"/>
          <w:sz w:val="24"/>
          <w:szCs w:val="24"/>
        </w:rPr>
        <w:br/>
      </w:r>
      <w:r w:rsidRPr="00FB5EEA">
        <w:rPr>
          <w:rFonts w:asciiTheme="majorHAnsi" w:hAnsiTheme="majorHAnsi" w:cstheme="majorHAnsi"/>
          <w:sz w:val="24"/>
          <w:szCs w:val="24"/>
        </w:rPr>
        <w:lastRenderedPageBreak/>
        <w:t>za pośrednictwem elektronicznych narzędzi do przekazu wideo on-line a ma jedynie takie uprawnienie.</w:t>
      </w:r>
    </w:p>
    <w:p w14:paraId="38FB0CC2" w14:textId="0C494E0E" w:rsidR="002C356E" w:rsidRPr="00FB5EEA" w:rsidRDefault="00FA77C1" w:rsidP="00753818">
      <w:pPr>
        <w:pStyle w:val="Nagwek2"/>
        <w:spacing w:before="240" w:after="240" w:line="240" w:lineRule="auto"/>
        <w:jc w:val="both"/>
        <w:rPr>
          <w:rFonts w:asciiTheme="majorHAnsi" w:hAnsiTheme="majorHAnsi" w:cstheme="majorHAnsi"/>
        </w:rPr>
      </w:pPr>
      <w:bookmarkStart w:id="33" w:name="_Toc147749002"/>
      <w:r w:rsidRPr="00FB5EEA">
        <w:rPr>
          <w:rFonts w:asciiTheme="majorHAnsi" w:hAnsiTheme="majorHAnsi" w:cstheme="majorHAnsi"/>
        </w:rPr>
        <w:t xml:space="preserve">XX. Opis kryteriów oceny ofert wraz z podaniem wag tych kryteriów </w:t>
      </w:r>
      <w:r w:rsidR="00B13EBA" w:rsidRPr="00FB5EEA">
        <w:rPr>
          <w:rFonts w:asciiTheme="majorHAnsi" w:hAnsiTheme="majorHAnsi" w:cstheme="majorHAnsi"/>
        </w:rPr>
        <w:br/>
      </w:r>
      <w:r w:rsidRPr="00FB5EEA">
        <w:rPr>
          <w:rFonts w:asciiTheme="majorHAnsi" w:hAnsiTheme="majorHAnsi" w:cstheme="majorHAnsi"/>
        </w:rPr>
        <w:t>i sposobu oceny ofert</w:t>
      </w:r>
      <w:bookmarkEnd w:id="33"/>
      <w:r w:rsidRPr="00FB5EEA">
        <w:rPr>
          <w:rFonts w:asciiTheme="majorHAnsi" w:hAnsiTheme="majorHAnsi" w:cstheme="majorHAnsi"/>
        </w:rPr>
        <w:t xml:space="preserve"> </w:t>
      </w:r>
    </w:p>
    <w:p w14:paraId="6D7E9863" w14:textId="7C015158" w:rsidR="009103A5" w:rsidRPr="009103A5" w:rsidRDefault="009103A5" w:rsidP="00413B7C">
      <w:pPr>
        <w:pStyle w:val="Akapitzlist"/>
        <w:numPr>
          <w:ilvl w:val="0"/>
          <w:numId w:val="50"/>
        </w:numPr>
        <w:ind w:left="357" w:hanging="357"/>
        <w:rPr>
          <w:rFonts w:asciiTheme="majorHAnsi" w:hAnsiTheme="majorHAnsi" w:cstheme="majorHAnsi"/>
          <w:sz w:val="24"/>
          <w:szCs w:val="24"/>
        </w:rPr>
      </w:pPr>
      <w:r w:rsidRPr="009103A5">
        <w:rPr>
          <w:rFonts w:asciiTheme="majorHAnsi" w:hAnsiTheme="majorHAnsi" w:cstheme="majorHAnsi"/>
          <w:sz w:val="24"/>
          <w:szCs w:val="24"/>
        </w:rPr>
        <w:t>Przy wyborze najkorzystniejszej oferty Zamawiający będzie się kierował następującymi kryteriami oceny ofert:</w:t>
      </w:r>
    </w:p>
    <w:p w14:paraId="7D1A5F3B" w14:textId="6522BEE9" w:rsidR="003F62BE" w:rsidRDefault="009103A5" w:rsidP="00413B7C">
      <w:pPr>
        <w:pStyle w:val="Akapitzlist"/>
        <w:numPr>
          <w:ilvl w:val="0"/>
          <w:numId w:val="51"/>
        </w:numPr>
        <w:spacing w:line="271" w:lineRule="auto"/>
        <w:ind w:left="714" w:hanging="357"/>
        <w:jc w:val="both"/>
        <w:rPr>
          <w:rFonts w:asciiTheme="majorHAnsi" w:hAnsiTheme="majorHAnsi" w:cstheme="majorHAnsi"/>
          <w:b/>
          <w:bCs/>
          <w:sz w:val="24"/>
          <w:szCs w:val="24"/>
        </w:rPr>
      </w:pPr>
      <w:r w:rsidRPr="009103A5">
        <w:rPr>
          <w:rFonts w:asciiTheme="majorHAnsi" w:hAnsiTheme="majorHAnsi" w:cstheme="majorHAnsi"/>
          <w:b/>
          <w:bCs/>
          <w:sz w:val="24"/>
          <w:szCs w:val="24"/>
        </w:rPr>
        <w:t>C</w:t>
      </w:r>
      <w:r w:rsidR="003F62BE" w:rsidRPr="009103A5">
        <w:rPr>
          <w:rFonts w:asciiTheme="majorHAnsi" w:hAnsiTheme="majorHAnsi" w:cstheme="majorHAnsi"/>
          <w:b/>
          <w:bCs/>
          <w:sz w:val="24"/>
          <w:szCs w:val="24"/>
        </w:rPr>
        <w:t xml:space="preserve">ena </w:t>
      </w:r>
      <w:r>
        <w:rPr>
          <w:rFonts w:asciiTheme="majorHAnsi" w:hAnsiTheme="majorHAnsi" w:cstheme="majorHAnsi"/>
          <w:b/>
          <w:bCs/>
          <w:sz w:val="24"/>
          <w:szCs w:val="24"/>
        </w:rPr>
        <w:t xml:space="preserve">(C) – </w:t>
      </w:r>
      <w:r w:rsidR="003F62BE" w:rsidRPr="009103A5">
        <w:rPr>
          <w:rFonts w:asciiTheme="majorHAnsi" w:hAnsiTheme="majorHAnsi" w:cstheme="majorHAnsi"/>
          <w:b/>
          <w:bCs/>
          <w:sz w:val="24"/>
          <w:szCs w:val="24"/>
        </w:rPr>
        <w:t xml:space="preserve">waga </w:t>
      </w:r>
      <w:r>
        <w:rPr>
          <w:rFonts w:asciiTheme="majorHAnsi" w:hAnsiTheme="majorHAnsi" w:cstheme="majorHAnsi"/>
          <w:b/>
          <w:bCs/>
          <w:sz w:val="24"/>
          <w:szCs w:val="24"/>
        </w:rPr>
        <w:t>60</w:t>
      </w:r>
      <w:r w:rsidR="003F62BE" w:rsidRPr="009103A5">
        <w:rPr>
          <w:rFonts w:asciiTheme="majorHAnsi" w:hAnsiTheme="majorHAnsi" w:cstheme="majorHAnsi"/>
          <w:b/>
          <w:bCs/>
          <w:sz w:val="24"/>
          <w:szCs w:val="24"/>
        </w:rPr>
        <w:t xml:space="preserve"> %</w:t>
      </w:r>
      <w:r>
        <w:rPr>
          <w:rFonts w:asciiTheme="majorHAnsi" w:hAnsiTheme="majorHAnsi" w:cstheme="majorHAnsi"/>
          <w:b/>
          <w:bCs/>
          <w:sz w:val="24"/>
          <w:szCs w:val="24"/>
        </w:rPr>
        <w:t>,</w:t>
      </w:r>
    </w:p>
    <w:p w14:paraId="0AAB0927" w14:textId="5357247B" w:rsidR="009103A5" w:rsidRDefault="009103A5" w:rsidP="00413B7C">
      <w:pPr>
        <w:pStyle w:val="Akapitzlist"/>
        <w:numPr>
          <w:ilvl w:val="0"/>
          <w:numId w:val="51"/>
        </w:numPr>
        <w:spacing w:line="271" w:lineRule="auto"/>
        <w:ind w:left="714" w:hanging="357"/>
        <w:jc w:val="both"/>
        <w:rPr>
          <w:rFonts w:asciiTheme="majorHAnsi" w:hAnsiTheme="majorHAnsi" w:cstheme="majorHAnsi"/>
          <w:b/>
          <w:bCs/>
          <w:sz w:val="24"/>
          <w:szCs w:val="24"/>
        </w:rPr>
      </w:pPr>
      <w:r>
        <w:rPr>
          <w:rFonts w:asciiTheme="majorHAnsi" w:hAnsiTheme="majorHAnsi" w:cstheme="majorHAnsi"/>
          <w:b/>
          <w:bCs/>
          <w:sz w:val="24"/>
          <w:szCs w:val="24"/>
        </w:rPr>
        <w:t>Termin dostawy  (TD) – waga 40%</w:t>
      </w:r>
    </w:p>
    <w:p w14:paraId="77AC8DAA" w14:textId="750ABD5A" w:rsidR="009103A5" w:rsidRDefault="009103A5" w:rsidP="00413B7C">
      <w:pPr>
        <w:pStyle w:val="Akapitzlist"/>
        <w:numPr>
          <w:ilvl w:val="0"/>
          <w:numId w:val="50"/>
        </w:numPr>
        <w:ind w:left="357" w:hanging="357"/>
        <w:rPr>
          <w:rFonts w:asciiTheme="majorHAnsi" w:hAnsiTheme="majorHAnsi" w:cstheme="majorHAnsi"/>
          <w:bCs/>
          <w:sz w:val="24"/>
          <w:szCs w:val="24"/>
        </w:rPr>
      </w:pPr>
      <w:r w:rsidRPr="009103A5">
        <w:rPr>
          <w:rFonts w:asciiTheme="majorHAnsi" w:hAnsiTheme="majorHAnsi" w:cstheme="majorHAnsi"/>
          <w:bCs/>
          <w:sz w:val="24"/>
          <w:szCs w:val="24"/>
        </w:rPr>
        <w:t>Zamawiający dokona obliczenia punktów dla każdej oferty w następujący sposób:</w:t>
      </w:r>
    </w:p>
    <w:p w14:paraId="0ABF2CEE" w14:textId="20CAB6AF" w:rsidR="009103A5" w:rsidRDefault="009103A5" w:rsidP="00413B7C">
      <w:pPr>
        <w:pStyle w:val="Akapitzlist"/>
        <w:numPr>
          <w:ilvl w:val="0"/>
          <w:numId w:val="52"/>
        </w:numPr>
        <w:ind w:left="714" w:hanging="357"/>
        <w:rPr>
          <w:rFonts w:asciiTheme="majorHAnsi" w:hAnsiTheme="majorHAnsi" w:cstheme="majorHAnsi"/>
          <w:bCs/>
          <w:sz w:val="24"/>
          <w:szCs w:val="24"/>
        </w:rPr>
      </w:pPr>
      <w:r>
        <w:rPr>
          <w:rFonts w:asciiTheme="majorHAnsi" w:hAnsiTheme="majorHAnsi" w:cstheme="majorHAnsi"/>
          <w:bCs/>
          <w:sz w:val="24"/>
          <w:szCs w:val="24"/>
        </w:rPr>
        <w:t>Cena (C) – waga 60%. Podstawą przyznania punktów w kryterium „Cena” będzie cena ofertowa brutto podana przez Wykonawcę w Formularzu ofertowym.</w:t>
      </w:r>
    </w:p>
    <w:p w14:paraId="33A99B93" w14:textId="16489078" w:rsidR="009103A5" w:rsidRPr="009103A5" w:rsidRDefault="009103A5" w:rsidP="009103A5">
      <w:pPr>
        <w:pStyle w:val="Akapitzlist"/>
        <w:spacing w:before="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n</w:t>
      </w:r>
      <w:r w:rsidRPr="009103A5">
        <w:rPr>
          <w:rFonts w:asciiTheme="majorHAnsi" w:hAnsiTheme="majorHAnsi" w:cstheme="majorHAnsi"/>
          <w:bCs/>
          <w:sz w:val="24"/>
          <w:szCs w:val="24"/>
        </w:rPr>
        <w:t>ajniższa oferowana cena brutto</w:t>
      </w:r>
      <w:r>
        <w:rPr>
          <w:rFonts w:asciiTheme="majorHAnsi" w:hAnsiTheme="majorHAnsi" w:cstheme="majorHAnsi"/>
          <w:bCs/>
          <w:sz w:val="24"/>
          <w:szCs w:val="24"/>
        </w:rPr>
        <w:t>*</w:t>
      </w:r>
    </w:p>
    <w:p w14:paraId="0CC23471" w14:textId="4B2F182F" w:rsidR="009103A5" w:rsidRPr="009103A5" w:rsidRDefault="009103A5" w:rsidP="009103A5">
      <w:pPr>
        <w:pStyle w:val="Akapitzlist"/>
        <w:ind w:left="357" w:firstLine="363"/>
        <w:rPr>
          <w:rFonts w:asciiTheme="majorHAnsi" w:hAnsiTheme="majorHAnsi" w:cstheme="majorHAnsi"/>
          <w:bCs/>
          <w:sz w:val="24"/>
          <w:szCs w:val="24"/>
        </w:rPr>
      </w:pPr>
      <w:r w:rsidRPr="009103A5">
        <w:rPr>
          <w:rFonts w:asciiTheme="majorHAnsi" w:hAnsiTheme="majorHAnsi" w:cstheme="majorHAnsi"/>
          <w:bCs/>
          <w:sz w:val="24"/>
          <w:szCs w:val="24"/>
        </w:rPr>
        <w:t>Liczba pkt = ------------------</w:t>
      </w:r>
      <w:r>
        <w:rPr>
          <w:rFonts w:asciiTheme="majorHAnsi" w:hAnsiTheme="majorHAnsi" w:cstheme="majorHAnsi"/>
          <w:bCs/>
          <w:sz w:val="24"/>
          <w:szCs w:val="24"/>
        </w:rPr>
        <w:t>-------------</w:t>
      </w:r>
      <w:r w:rsidRPr="009103A5">
        <w:rPr>
          <w:rFonts w:asciiTheme="majorHAnsi" w:hAnsiTheme="majorHAnsi" w:cstheme="majorHAnsi"/>
          <w:bCs/>
          <w:sz w:val="24"/>
          <w:szCs w:val="24"/>
        </w:rPr>
        <w:t>-</w:t>
      </w:r>
      <w:r>
        <w:rPr>
          <w:rFonts w:asciiTheme="majorHAnsi" w:hAnsiTheme="majorHAnsi" w:cstheme="majorHAnsi"/>
          <w:bCs/>
          <w:sz w:val="24"/>
          <w:szCs w:val="24"/>
        </w:rPr>
        <w:t>------</w:t>
      </w:r>
      <w:r w:rsidRPr="009103A5">
        <w:rPr>
          <w:rFonts w:asciiTheme="majorHAnsi" w:hAnsiTheme="majorHAnsi" w:cstheme="majorHAnsi"/>
          <w:bCs/>
          <w:sz w:val="24"/>
          <w:szCs w:val="24"/>
        </w:rPr>
        <w:t xml:space="preserve">------------- x 100% x </w:t>
      </w:r>
      <w:r>
        <w:rPr>
          <w:rFonts w:asciiTheme="majorHAnsi" w:hAnsiTheme="majorHAnsi" w:cstheme="majorHAnsi"/>
          <w:bCs/>
          <w:sz w:val="24"/>
          <w:szCs w:val="24"/>
        </w:rPr>
        <w:t>60%</w:t>
      </w:r>
    </w:p>
    <w:p w14:paraId="632B4CAC" w14:textId="5975C662" w:rsidR="009103A5" w:rsidRDefault="009103A5" w:rsidP="009103A5">
      <w:pPr>
        <w:pStyle w:val="Akapitzlist"/>
        <w:spacing w:after="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w:t>
      </w:r>
      <w:r w:rsidRPr="009103A5">
        <w:rPr>
          <w:rFonts w:asciiTheme="majorHAnsi" w:hAnsiTheme="majorHAnsi" w:cstheme="majorHAnsi"/>
          <w:bCs/>
          <w:sz w:val="24"/>
          <w:szCs w:val="24"/>
        </w:rPr>
        <w:t>oferowana cena oferty badanej</w:t>
      </w:r>
    </w:p>
    <w:p w14:paraId="0F2954C1" w14:textId="2D72CF08" w:rsidR="009103A5" w:rsidRDefault="009103A5" w:rsidP="009103A5">
      <w:pPr>
        <w:pStyle w:val="Akapitzlist"/>
        <w:ind w:left="357"/>
        <w:rPr>
          <w:rFonts w:asciiTheme="majorHAnsi" w:hAnsiTheme="majorHAnsi" w:cstheme="majorHAnsi"/>
          <w:bCs/>
          <w:sz w:val="24"/>
          <w:szCs w:val="24"/>
        </w:rPr>
      </w:pPr>
      <w:r>
        <w:rPr>
          <w:rFonts w:asciiTheme="majorHAnsi" w:hAnsiTheme="majorHAnsi" w:cstheme="majorHAnsi"/>
          <w:bCs/>
          <w:sz w:val="24"/>
          <w:szCs w:val="24"/>
        </w:rPr>
        <w:tab/>
        <w:t>*) spośród wszystkich złożonych ofert niepodlegających odrzuceniu</w:t>
      </w:r>
    </w:p>
    <w:p w14:paraId="4FD89467" w14:textId="77777777" w:rsidR="007821A0" w:rsidRDefault="009103A5" w:rsidP="00413B7C">
      <w:pPr>
        <w:pStyle w:val="Akapitzlist"/>
        <w:numPr>
          <w:ilvl w:val="0"/>
          <w:numId w:val="52"/>
        </w:numPr>
        <w:spacing w:before="120"/>
        <w:ind w:left="714" w:hanging="357"/>
        <w:contextualSpacing w:val="0"/>
        <w:jc w:val="both"/>
        <w:rPr>
          <w:rFonts w:asciiTheme="majorHAnsi" w:hAnsiTheme="majorHAnsi" w:cstheme="majorHAnsi"/>
          <w:bCs/>
          <w:sz w:val="24"/>
          <w:szCs w:val="24"/>
        </w:rPr>
      </w:pPr>
      <w:r>
        <w:rPr>
          <w:rFonts w:asciiTheme="majorHAnsi" w:hAnsiTheme="majorHAnsi" w:cstheme="majorHAnsi"/>
          <w:bCs/>
          <w:sz w:val="24"/>
          <w:szCs w:val="24"/>
        </w:rPr>
        <w:t>Termin dostawy</w:t>
      </w:r>
      <w:r w:rsidRPr="009103A5">
        <w:rPr>
          <w:rFonts w:asciiTheme="majorHAnsi" w:hAnsiTheme="majorHAnsi" w:cstheme="majorHAnsi"/>
          <w:bCs/>
          <w:sz w:val="24"/>
          <w:szCs w:val="24"/>
        </w:rPr>
        <w:t xml:space="preserve"> (</w:t>
      </w:r>
      <w:r>
        <w:rPr>
          <w:rFonts w:asciiTheme="majorHAnsi" w:hAnsiTheme="majorHAnsi" w:cstheme="majorHAnsi"/>
          <w:bCs/>
          <w:sz w:val="24"/>
          <w:szCs w:val="24"/>
        </w:rPr>
        <w:t>TD) – waga 4</w:t>
      </w:r>
      <w:r w:rsidRPr="009103A5">
        <w:rPr>
          <w:rFonts w:asciiTheme="majorHAnsi" w:hAnsiTheme="majorHAnsi" w:cstheme="majorHAnsi"/>
          <w:bCs/>
          <w:sz w:val="24"/>
          <w:szCs w:val="24"/>
        </w:rPr>
        <w:t>0%. Podstawą przyznania punktów w kryterium „</w:t>
      </w:r>
      <w:r>
        <w:rPr>
          <w:rFonts w:asciiTheme="majorHAnsi" w:hAnsiTheme="majorHAnsi" w:cstheme="majorHAnsi"/>
          <w:bCs/>
          <w:sz w:val="24"/>
          <w:szCs w:val="24"/>
        </w:rPr>
        <w:t>Termin dostawy</w:t>
      </w:r>
      <w:r w:rsidRPr="009103A5">
        <w:rPr>
          <w:rFonts w:asciiTheme="majorHAnsi" w:hAnsiTheme="majorHAnsi" w:cstheme="majorHAnsi"/>
          <w:bCs/>
          <w:sz w:val="24"/>
          <w:szCs w:val="24"/>
        </w:rPr>
        <w:t xml:space="preserve">” będzie </w:t>
      </w:r>
      <w:r w:rsidR="007821A0">
        <w:rPr>
          <w:rFonts w:asciiTheme="majorHAnsi" w:hAnsiTheme="majorHAnsi" w:cstheme="majorHAnsi"/>
          <w:bCs/>
          <w:sz w:val="24"/>
          <w:szCs w:val="24"/>
        </w:rPr>
        <w:t xml:space="preserve">oświadczenie Wykonawcy zawarte w Formularzu ofertowym wyrażone w pełnych dniach roboczych, liczonych od dnia złożenia zamówienia przez Zamawiającego. </w:t>
      </w:r>
    </w:p>
    <w:p w14:paraId="0B235942" w14:textId="42C205EA" w:rsidR="009103A5" w:rsidRDefault="007821A0" w:rsidP="00413B7C">
      <w:pPr>
        <w:pStyle w:val="Akapitzlist"/>
        <w:numPr>
          <w:ilvl w:val="0"/>
          <w:numId w:val="53"/>
        </w:numPr>
        <w:spacing w:before="120"/>
        <w:ind w:left="1071" w:hanging="357"/>
        <w:contextualSpacing w:val="0"/>
        <w:jc w:val="both"/>
        <w:rPr>
          <w:rFonts w:asciiTheme="majorHAnsi" w:hAnsiTheme="majorHAnsi" w:cstheme="majorHAnsi"/>
          <w:bCs/>
          <w:sz w:val="24"/>
          <w:szCs w:val="24"/>
        </w:rPr>
      </w:pPr>
      <w:r>
        <w:rPr>
          <w:rFonts w:asciiTheme="majorHAnsi" w:hAnsiTheme="majorHAnsi" w:cstheme="majorHAnsi"/>
          <w:bCs/>
          <w:sz w:val="24"/>
          <w:szCs w:val="24"/>
        </w:rPr>
        <w:t>Zamawiający przyzna punkty wg poniższej zasady:</w:t>
      </w:r>
    </w:p>
    <w:p w14:paraId="736F1C83" w14:textId="7B8A6509" w:rsidR="007821A0" w:rsidRDefault="007821A0" w:rsidP="00413B7C">
      <w:pPr>
        <w:pStyle w:val="Akapitzlist"/>
        <w:numPr>
          <w:ilvl w:val="0"/>
          <w:numId w:val="54"/>
        </w:numPr>
        <w:spacing w:before="120"/>
        <w:ind w:left="1424" w:hanging="352"/>
        <w:contextualSpacing w:val="0"/>
        <w:jc w:val="both"/>
        <w:rPr>
          <w:rFonts w:asciiTheme="majorHAnsi" w:hAnsiTheme="majorHAnsi" w:cstheme="majorHAnsi"/>
          <w:bCs/>
          <w:sz w:val="24"/>
          <w:szCs w:val="24"/>
        </w:rPr>
      </w:pPr>
      <w:r>
        <w:rPr>
          <w:rFonts w:asciiTheme="majorHAnsi" w:hAnsiTheme="majorHAnsi" w:cstheme="majorHAnsi"/>
          <w:bCs/>
          <w:sz w:val="24"/>
          <w:szCs w:val="24"/>
        </w:rPr>
        <w:t>za termin dostawy do 2 dni roboczych – 40 pkt,</w:t>
      </w:r>
    </w:p>
    <w:p w14:paraId="3150FFBA" w14:textId="68DBC920" w:rsidR="007821A0" w:rsidRDefault="007821A0" w:rsidP="00413B7C">
      <w:pPr>
        <w:pStyle w:val="Akapitzlist"/>
        <w:numPr>
          <w:ilvl w:val="0"/>
          <w:numId w:val="54"/>
        </w:numPr>
        <w:spacing w:before="120"/>
        <w:ind w:left="1424" w:hanging="352"/>
        <w:contextualSpacing w:val="0"/>
        <w:jc w:val="both"/>
        <w:rPr>
          <w:rFonts w:asciiTheme="majorHAnsi" w:hAnsiTheme="majorHAnsi" w:cstheme="majorHAnsi"/>
          <w:bCs/>
          <w:sz w:val="24"/>
          <w:szCs w:val="24"/>
        </w:rPr>
      </w:pPr>
      <w:r>
        <w:rPr>
          <w:rFonts w:asciiTheme="majorHAnsi" w:hAnsiTheme="majorHAnsi" w:cstheme="majorHAnsi"/>
          <w:bCs/>
          <w:sz w:val="24"/>
          <w:szCs w:val="24"/>
        </w:rPr>
        <w:t>za termin dostawy do 3 dni roboczych – 20 pkt,</w:t>
      </w:r>
    </w:p>
    <w:p w14:paraId="20235013" w14:textId="2E6E7BAC" w:rsidR="007821A0" w:rsidRDefault="007821A0" w:rsidP="00413B7C">
      <w:pPr>
        <w:pStyle w:val="Akapitzlist"/>
        <w:numPr>
          <w:ilvl w:val="0"/>
          <w:numId w:val="54"/>
        </w:numPr>
        <w:spacing w:before="120"/>
        <w:ind w:left="1424" w:hanging="352"/>
        <w:contextualSpacing w:val="0"/>
        <w:jc w:val="both"/>
        <w:rPr>
          <w:rFonts w:asciiTheme="majorHAnsi" w:hAnsiTheme="majorHAnsi" w:cstheme="majorHAnsi"/>
          <w:bCs/>
          <w:sz w:val="24"/>
          <w:szCs w:val="24"/>
        </w:rPr>
      </w:pPr>
      <w:r>
        <w:rPr>
          <w:rFonts w:asciiTheme="majorHAnsi" w:hAnsiTheme="majorHAnsi" w:cstheme="majorHAnsi"/>
          <w:bCs/>
          <w:sz w:val="24"/>
          <w:szCs w:val="24"/>
        </w:rPr>
        <w:t>za termin dostawy do 4 dni roboczych – 10 pkt,</w:t>
      </w:r>
    </w:p>
    <w:p w14:paraId="3856C525" w14:textId="00B9BFE4" w:rsidR="007821A0" w:rsidRPr="007821A0" w:rsidRDefault="007821A0" w:rsidP="00413B7C">
      <w:pPr>
        <w:pStyle w:val="Akapitzlist"/>
        <w:numPr>
          <w:ilvl w:val="0"/>
          <w:numId w:val="54"/>
        </w:numPr>
        <w:spacing w:before="120"/>
        <w:ind w:left="1424" w:hanging="352"/>
        <w:contextualSpacing w:val="0"/>
        <w:jc w:val="both"/>
        <w:rPr>
          <w:rFonts w:asciiTheme="majorHAnsi" w:hAnsiTheme="majorHAnsi" w:cstheme="majorHAnsi"/>
          <w:bCs/>
          <w:sz w:val="24"/>
          <w:szCs w:val="24"/>
        </w:rPr>
      </w:pPr>
      <w:r w:rsidRPr="007821A0">
        <w:rPr>
          <w:rFonts w:asciiTheme="majorHAnsi" w:hAnsiTheme="majorHAnsi" w:cstheme="majorHAnsi"/>
          <w:bCs/>
          <w:sz w:val="24"/>
          <w:szCs w:val="24"/>
        </w:rPr>
        <w:t xml:space="preserve">za termin dostawy do </w:t>
      </w:r>
      <w:r>
        <w:rPr>
          <w:rFonts w:asciiTheme="majorHAnsi" w:hAnsiTheme="majorHAnsi" w:cstheme="majorHAnsi"/>
          <w:bCs/>
          <w:sz w:val="24"/>
          <w:szCs w:val="24"/>
        </w:rPr>
        <w:t>5</w:t>
      </w:r>
      <w:r w:rsidRPr="007821A0">
        <w:rPr>
          <w:rFonts w:asciiTheme="majorHAnsi" w:hAnsiTheme="majorHAnsi" w:cstheme="majorHAnsi"/>
          <w:bCs/>
          <w:sz w:val="24"/>
          <w:szCs w:val="24"/>
        </w:rPr>
        <w:t xml:space="preserve"> dni roboczych –</w:t>
      </w:r>
      <w:r>
        <w:rPr>
          <w:rFonts w:asciiTheme="majorHAnsi" w:hAnsiTheme="majorHAnsi" w:cstheme="majorHAnsi"/>
          <w:bCs/>
          <w:sz w:val="24"/>
          <w:szCs w:val="24"/>
        </w:rPr>
        <w:t xml:space="preserve"> </w:t>
      </w:r>
      <w:r w:rsidRPr="007821A0">
        <w:rPr>
          <w:rFonts w:asciiTheme="majorHAnsi" w:hAnsiTheme="majorHAnsi" w:cstheme="majorHAnsi"/>
          <w:bCs/>
          <w:sz w:val="24"/>
          <w:szCs w:val="24"/>
        </w:rPr>
        <w:t>0 pkt,</w:t>
      </w:r>
    </w:p>
    <w:p w14:paraId="57AEE264" w14:textId="5B25D9CA" w:rsidR="003F6A03" w:rsidRPr="003F6A03" w:rsidRDefault="003F6A03" w:rsidP="00413B7C">
      <w:pPr>
        <w:pStyle w:val="Akapitzlist"/>
        <w:numPr>
          <w:ilvl w:val="0"/>
          <w:numId w:val="53"/>
        </w:numPr>
        <w:spacing w:before="120"/>
        <w:ind w:left="1071" w:hanging="357"/>
        <w:contextualSpacing w:val="0"/>
        <w:jc w:val="both"/>
        <w:rPr>
          <w:rFonts w:asciiTheme="majorHAnsi" w:hAnsiTheme="majorHAnsi" w:cstheme="majorHAnsi"/>
          <w:bCs/>
          <w:sz w:val="24"/>
          <w:szCs w:val="24"/>
        </w:rPr>
      </w:pPr>
      <w:r w:rsidRPr="003F6A03">
        <w:rPr>
          <w:rFonts w:asciiTheme="majorHAnsi" w:hAnsiTheme="majorHAnsi" w:cstheme="majorHAnsi"/>
          <w:bCs/>
          <w:sz w:val="24"/>
          <w:szCs w:val="24"/>
        </w:rPr>
        <w:t xml:space="preserve">Termin </w:t>
      </w:r>
      <w:r>
        <w:rPr>
          <w:rFonts w:asciiTheme="majorHAnsi" w:hAnsiTheme="majorHAnsi" w:cstheme="majorHAnsi"/>
          <w:bCs/>
          <w:sz w:val="24"/>
          <w:szCs w:val="24"/>
        </w:rPr>
        <w:t>dostawy</w:t>
      </w:r>
      <w:r w:rsidRPr="003F6A03">
        <w:rPr>
          <w:rFonts w:asciiTheme="majorHAnsi" w:hAnsiTheme="majorHAnsi" w:cstheme="majorHAnsi"/>
          <w:bCs/>
          <w:sz w:val="24"/>
          <w:szCs w:val="24"/>
        </w:rPr>
        <w:t xml:space="preserve"> </w:t>
      </w:r>
      <w:r>
        <w:rPr>
          <w:rFonts w:asciiTheme="majorHAnsi" w:hAnsiTheme="majorHAnsi" w:cstheme="majorHAnsi"/>
          <w:bCs/>
          <w:sz w:val="24"/>
          <w:szCs w:val="24"/>
        </w:rPr>
        <w:t>nie może być dłuższy niż 5</w:t>
      </w:r>
      <w:r w:rsidRPr="003F6A03">
        <w:rPr>
          <w:rFonts w:asciiTheme="majorHAnsi" w:hAnsiTheme="majorHAnsi" w:cstheme="majorHAnsi"/>
          <w:bCs/>
          <w:sz w:val="24"/>
          <w:szCs w:val="24"/>
        </w:rPr>
        <w:t xml:space="preserve"> dni roboczych od dnia</w:t>
      </w:r>
      <w:r>
        <w:rPr>
          <w:rFonts w:asciiTheme="majorHAnsi" w:hAnsiTheme="majorHAnsi" w:cstheme="majorHAnsi"/>
          <w:bCs/>
          <w:sz w:val="24"/>
          <w:szCs w:val="24"/>
        </w:rPr>
        <w:t xml:space="preserve"> złożenia zamówienia przez Zamawiającego</w:t>
      </w:r>
      <w:r w:rsidRPr="003F6A03">
        <w:rPr>
          <w:rFonts w:asciiTheme="majorHAnsi" w:hAnsiTheme="majorHAnsi" w:cstheme="majorHAnsi"/>
          <w:bCs/>
          <w:sz w:val="24"/>
          <w:szCs w:val="24"/>
        </w:rPr>
        <w:t>.</w:t>
      </w:r>
    </w:p>
    <w:p w14:paraId="6B300824" w14:textId="1B939119" w:rsidR="003F6A03" w:rsidRPr="003F6A03" w:rsidRDefault="003F6A03" w:rsidP="00753818">
      <w:pPr>
        <w:pStyle w:val="Akapitzlist"/>
        <w:numPr>
          <w:ilvl w:val="0"/>
          <w:numId w:val="53"/>
        </w:numPr>
        <w:ind w:left="1071" w:hanging="357"/>
        <w:contextualSpacing w:val="0"/>
        <w:jc w:val="both"/>
        <w:rPr>
          <w:rFonts w:asciiTheme="majorHAnsi" w:hAnsiTheme="majorHAnsi" w:cstheme="majorHAnsi"/>
          <w:bCs/>
          <w:sz w:val="24"/>
          <w:szCs w:val="24"/>
        </w:rPr>
      </w:pPr>
      <w:r w:rsidRPr="003F6A03">
        <w:rPr>
          <w:rFonts w:asciiTheme="majorHAnsi" w:hAnsiTheme="majorHAnsi" w:cstheme="majorHAnsi"/>
          <w:bCs/>
          <w:sz w:val="24"/>
          <w:szCs w:val="24"/>
        </w:rPr>
        <w:t xml:space="preserve">W przypadku niezadeklarowania przez Wykonawcę w Formularzu ofertowym parametru Termin </w:t>
      </w:r>
      <w:r>
        <w:rPr>
          <w:rFonts w:asciiTheme="majorHAnsi" w:hAnsiTheme="majorHAnsi" w:cstheme="majorHAnsi"/>
          <w:bCs/>
          <w:sz w:val="24"/>
          <w:szCs w:val="24"/>
        </w:rPr>
        <w:t>dostawy</w:t>
      </w:r>
      <w:r w:rsidRPr="003F6A03">
        <w:rPr>
          <w:rFonts w:asciiTheme="majorHAnsi" w:hAnsiTheme="majorHAnsi" w:cstheme="majorHAnsi"/>
          <w:bCs/>
          <w:sz w:val="24"/>
          <w:szCs w:val="24"/>
        </w:rPr>
        <w:t>, Zamawiający uznaje,</w:t>
      </w:r>
      <w:r>
        <w:rPr>
          <w:rFonts w:asciiTheme="majorHAnsi" w:hAnsiTheme="majorHAnsi" w:cstheme="majorHAnsi"/>
          <w:bCs/>
          <w:sz w:val="24"/>
          <w:szCs w:val="24"/>
        </w:rPr>
        <w:t xml:space="preserve"> </w:t>
      </w:r>
      <w:r w:rsidRPr="003F6A03">
        <w:rPr>
          <w:rFonts w:asciiTheme="majorHAnsi" w:hAnsiTheme="majorHAnsi" w:cstheme="majorHAnsi"/>
          <w:bCs/>
          <w:sz w:val="24"/>
          <w:szCs w:val="24"/>
        </w:rPr>
        <w:t>że Wykonawca zadeklarował najdłuższy termin,</w:t>
      </w:r>
      <w:r>
        <w:rPr>
          <w:rFonts w:asciiTheme="majorHAnsi" w:hAnsiTheme="majorHAnsi" w:cstheme="majorHAnsi"/>
          <w:bCs/>
          <w:sz w:val="24"/>
          <w:szCs w:val="24"/>
        </w:rPr>
        <w:t xml:space="preserve"> </w:t>
      </w:r>
      <w:r w:rsidRPr="003F6A03">
        <w:rPr>
          <w:rFonts w:asciiTheme="majorHAnsi" w:hAnsiTheme="majorHAnsi" w:cstheme="majorHAnsi"/>
          <w:bCs/>
          <w:sz w:val="24"/>
          <w:szCs w:val="24"/>
        </w:rPr>
        <w:t xml:space="preserve">tj. </w:t>
      </w:r>
      <w:r>
        <w:rPr>
          <w:rFonts w:asciiTheme="majorHAnsi" w:hAnsiTheme="majorHAnsi" w:cstheme="majorHAnsi"/>
          <w:bCs/>
          <w:sz w:val="24"/>
          <w:szCs w:val="24"/>
        </w:rPr>
        <w:t>5</w:t>
      </w:r>
      <w:r w:rsidRPr="003F6A03">
        <w:rPr>
          <w:rFonts w:asciiTheme="majorHAnsi" w:hAnsiTheme="majorHAnsi" w:cstheme="majorHAnsi"/>
          <w:bCs/>
          <w:sz w:val="24"/>
          <w:szCs w:val="24"/>
        </w:rPr>
        <w:t xml:space="preserve"> dni roboczych. Oferta Wykonawcy nie będzie podlegała odrzuceniu.</w:t>
      </w:r>
    </w:p>
    <w:p w14:paraId="2CB549E9" w14:textId="0DD61E25" w:rsidR="003F6A03" w:rsidRPr="003F6A03" w:rsidRDefault="003F6A03" w:rsidP="00753818">
      <w:pPr>
        <w:pStyle w:val="Akapitzlist"/>
        <w:numPr>
          <w:ilvl w:val="0"/>
          <w:numId w:val="53"/>
        </w:numPr>
        <w:ind w:left="1071" w:hanging="357"/>
        <w:contextualSpacing w:val="0"/>
        <w:jc w:val="both"/>
        <w:rPr>
          <w:rFonts w:asciiTheme="majorHAnsi" w:hAnsiTheme="majorHAnsi" w:cstheme="majorHAnsi"/>
          <w:bCs/>
          <w:sz w:val="24"/>
          <w:szCs w:val="24"/>
        </w:rPr>
      </w:pPr>
      <w:r w:rsidRPr="003F6A03">
        <w:rPr>
          <w:rFonts w:asciiTheme="majorHAnsi" w:hAnsiTheme="majorHAnsi" w:cstheme="majorHAnsi"/>
          <w:bCs/>
          <w:sz w:val="24"/>
          <w:szCs w:val="24"/>
        </w:rPr>
        <w:t xml:space="preserve">W przypadku wskazania przez Wykonawcę w Formularzu ofertowym Terminu </w:t>
      </w:r>
      <w:r>
        <w:rPr>
          <w:rFonts w:asciiTheme="majorHAnsi" w:hAnsiTheme="majorHAnsi" w:cstheme="majorHAnsi"/>
          <w:bCs/>
          <w:sz w:val="24"/>
          <w:szCs w:val="24"/>
        </w:rPr>
        <w:t>dostawy</w:t>
      </w:r>
      <w:r w:rsidRPr="003F6A03">
        <w:rPr>
          <w:rFonts w:asciiTheme="majorHAnsi" w:hAnsiTheme="majorHAnsi" w:cstheme="majorHAnsi"/>
          <w:bCs/>
          <w:sz w:val="24"/>
          <w:szCs w:val="24"/>
        </w:rPr>
        <w:t xml:space="preserve"> dłuższego niż </w:t>
      </w:r>
      <w:r>
        <w:rPr>
          <w:rFonts w:asciiTheme="majorHAnsi" w:hAnsiTheme="majorHAnsi" w:cstheme="majorHAnsi"/>
          <w:bCs/>
          <w:sz w:val="24"/>
          <w:szCs w:val="24"/>
        </w:rPr>
        <w:t>5</w:t>
      </w:r>
      <w:r w:rsidRPr="003F6A03">
        <w:rPr>
          <w:rFonts w:asciiTheme="majorHAnsi" w:hAnsiTheme="majorHAnsi" w:cstheme="majorHAnsi"/>
          <w:bCs/>
          <w:sz w:val="24"/>
          <w:szCs w:val="24"/>
        </w:rPr>
        <w:t xml:space="preserve"> dni roboczych, oferta będzie podlegała odrzuceniu.</w:t>
      </w:r>
    </w:p>
    <w:p w14:paraId="2BA9F7A5" w14:textId="19D11C64" w:rsidR="003F6A03" w:rsidRPr="003F6A03" w:rsidRDefault="003F6A03" w:rsidP="00753818">
      <w:pPr>
        <w:pStyle w:val="Akapitzlist"/>
        <w:numPr>
          <w:ilvl w:val="0"/>
          <w:numId w:val="50"/>
        </w:numPr>
        <w:ind w:left="357" w:hanging="357"/>
        <w:jc w:val="both"/>
        <w:rPr>
          <w:rFonts w:asciiTheme="majorHAnsi" w:hAnsiTheme="majorHAnsi" w:cstheme="majorHAnsi"/>
          <w:sz w:val="24"/>
          <w:szCs w:val="24"/>
        </w:rPr>
      </w:pPr>
      <w:r w:rsidRPr="003F6A03">
        <w:rPr>
          <w:rFonts w:asciiTheme="majorHAnsi" w:hAnsiTheme="majorHAnsi" w:cstheme="majorHAnsi"/>
          <w:sz w:val="24"/>
          <w:szCs w:val="24"/>
        </w:rPr>
        <w:t xml:space="preserve">Punktacja przyznawana ofertom w poszczególnych kryteriach będzie liczona </w:t>
      </w:r>
      <w:r>
        <w:rPr>
          <w:rFonts w:asciiTheme="majorHAnsi" w:hAnsiTheme="majorHAnsi" w:cstheme="majorHAnsi"/>
          <w:sz w:val="24"/>
          <w:szCs w:val="24"/>
        </w:rPr>
        <w:br/>
      </w:r>
      <w:r w:rsidRPr="003F6A03">
        <w:rPr>
          <w:rFonts w:asciiTheme="majorHAnsi" w:hAnsiTheme="majorHAnsi" w:cstheme="majorHAnsi"/>
          <w:sz w:val="24"/>
          <w:szCs w:val="24"/>
        </w:rPr>
        <w:t>z dokładnością do dwóch miejsc po przecinku. Najwyższa liczba punktów wyznaczy najkorzystniejszą ofertę po zsumowaniu punktów w zakresie ww. kryteriów tj.: C</w:t>
      </w:r>
      <w:r>
        <w:rPr>
          <w:rFonts w:asciiTheme="majorHAnsi" w:hAnsiTheme="majorHAnsi" w:cstheme="majorHAnsi"/>
          <w:sz w:val="24"/>
          <w:szCs w:val="24"/>
        </w:rPr>
        <w:t xml:space="preserve"> </w:t>
      </w:r>
      <w:r w:rsidRPr="003F6A03">
        <w:rPr>
          <w:rFonts w:asciiTheme="majorHAnsi" w:hAnsiTheme="majorHAnsi" w:cstheme="majorHAnsi"/>
          <w:sz w:val="24"/>
          <w:szCs w:val="24"/>
        </w:rPr>
        <w:t>+</w:t>
      </w:r>
      <w:r>
        <w:rPr>
          <w:rFonts w:asciiTheme="majorHAnsi" w:hAnsiTheme="majorHAnsi" w:cstheme="majorHAnsi"/>
          <w:sz w:val="24"/>
          <w:szCs w:val="24"/>
        </w:rPr>
        <w:t xml:space="preserve"> </w:t>
      </w:r>
      <w:r w:rsidRPr="003F6A03">
        <w:rPr>
          <w:rFonts w:asciiTheme="majorHAnsi" w:hAnsiTheme="majorHAnsi" w:cstheme="majorHAnsi"/>
          <w:sz w:val="24"/>
          <w:szCs w:val="24"/>
        </w:rPr>
        <w:t>TD</w:t>
      </w:r>
      <w:r>
        <w:rPr>
          <w:rFonts w:asciiTheme="majorHAnsi" w:hAnsiTheme="majorHAnsi" w:cstheme="majorHAnsi"/>
          <w:sz w:val="24"/>
          <w:szCs w:val="24"/>
        </w:rPr>
        <w:t>.</w:t>
      </w:r>
    </w:p>
    <w:p w14:paraId="5C8F93BE" w14:textId="40D96DF4" w:rsidR="003F6A03" w:rsidRPr="003F6A03" w:rsidRDefault="003F6A03" w:rsidP="00753818">
      <w:pPr>
        <w:pStyle w:val="Akapitzlist"/>
        <w:numPr>
          <w:ilvl w:val="0"/>
          <w:numId w:val="50"/>
        </w:numPr>
        <w:ind w:left="357" w:hanging="357"/>
        <w:jc w:val="both"/>
        <w:rPr>
          <w:rFonts w:asciiTheme="majorHAnsi" w:hAnsiTheme="majorHAnsi" w:cstheme="majorHAnsi"/>
          <w:sz w:val="24"/>
          <w:szCs w:val="24"/>
        </w:rPr>
      </w:pPr>
      <w:r w:rsidRPr="003F6A03">
        <w:rPr>
          <w:rFonts w:asciiTheme="majorHAnsi" w:hAnsiTheme="majorHAnsi" w:cstheme="majorHAnsi"/>
          <w:sz w:val="24"/>
          <w:szCs w:val="24"/>
        </w:rPr>
        <w:lastRenderedPageBreak/>
        <w:t xml:space="preserve">Jeżeli w postępowaniu o udzielenie zamówienia, nie można wybrać najkorzystniejszej oferty z uwagi na to, że dwie lub więcej ofert przedstawia taki sam bilans ceny </w:t>
      </w:r>
      <w:r>
        <w:rPr>
          <w:rFonts w:asciiTheme="majorHAnsi" w:hAnsiTheme="majorHAnsi" w:cstheme="majorHAnsi"/>
          <w:sz w:val="24"/>
          <w:szCs w:val="24"/>
        </w:rPr>
        <w:br/>
      </w:r>
      <w:r w:rsidRPr="003F6A03">
        <w:rPr>
          <w:rFonts w:asciiTheme="majorHAnsi" w:hAnsiTheme="majorHAnsi" w:cstheme="majorHAnsi"/>
          <w:sz w:val="24"/>
          <w:szCs w:val="24"/>
        </w:rPr>
        <w:t xml:space="preserve">i pozostałych kryteriów oceny ofert określonych w ust. 1, Zamawiający wybierze spośród tych ofert ofertę, która otrzyma najwyższą ocenę w kryterium o najwyższej wadze. </w:t>
      </w:r>
    </w:p>
    <w:p w14:paraId="0B23D25E" w14:textId="77777777" w:rsidR="003F6A03" w:rsidRPr="003F6A03" w:rsidRDefault="003F6A03" w:rsidP="00413B7C">
      <w:pPr>
        <w:pStyle w:val="Akapitzlist"/>
        <w:numPr>
          <w:ilvl w:val="0"/>
          <w:numId w:val="50"/>
        </w:numPr>
        <w:ind w:left="357" w:hanging="357"/>
        <w:jc w:val="both"/>
        <w:rPr>
          <w:rFonts w:asciiTheme="majorHAnsi" w:hAnsiTheme="majorHAnsi" w:cstheme="majorHAnsi"/>
          <w:sz w:val="24"/>
          <w:szCs w:val="24"/>
        </w:rPr>
      </w:pPr>
      <w:r w:rsidRPr="003F6A03">
        <w:rPr>
          <w:rFonts w:asciiTheme="majorHAnsi" w:hAnsiTheme="majorHAnsi" w:cstheme="majorHAnsi"/>
          <w:sz w:val="24"/>
          <w:szCs w:val="24"/>
        </w:rPr>
        <w:t>Jeżeli oferty otrzymały taką samą ocenę w kryterium o najwyższej wadze Zamawiający wybierze ofertę z najniższą ceną.</w:t>
      </w:r>
    </w:p>
    <w:p w14:paraId="784A1AAA" w14:textId="3E1A6CBB" w:rsidR="003F6A03" w:rsidRPr="003F6A03" w:rsidRDefault="003F6A03" w:rsidP="00413B7C">
      <w:pPr>
        <w:pStyle w:val="Akapitzlist"/>
        <w:numPr>
          <w:ilvl w:val="0"/>
          <w:numId w:val="50"/>
        </w:numPr>
        <w:ind w:left="357" w:hanging="357"/>
        <w:jc w:val="both"/>
        <w:rPr>
          <w:rFonts w:asciiTheme="majorHAnsi" w:hAnsiTheme="majorHAnsi" w:cstheme="majorHAnsi"/>
          <w:sz w:val="24"/>
          <w:szCs w:val="24"/>
        </w:rPr>
      </w:pPr>
      <w:r w:rsidRPr="003F6A03">
        <w:rPr>
          <w:rFonts w:asciiTheme="majorHAnsi" w:hAnsiTheme="majorHAnsi" w:cstheme="majorHAnsi"/>
          <w:sz w:val="24"/>
          <w:szCs w:val="24"/>
        </w:rPr>
        <w:t>Jeżeli nie będzie można dokonać wyboru oferty, w sposób</w:t>
      </w:r>
      <w:r w:rsidR="00384A14">
        <w:rPr>
          <w:rFonts w:asciiTheme="majorHAnsi" w:hAnsiTheme="majorHAnsi" w:cstheme="majorHAnsi"/>
          <w:sz w:val="24"/>
          <w:szCs w:val="24"/>
        </w:rPr>
        <w:t>,</w:t>
      </w:r>
      <w:r w:rsidRPr="003F6A03">
        <w:rPr>
          <w:rFonts w:asciiTheme="majorHAnsi" w:hAnsiTheme="majorHAnsi" w:cstheme="majorHAnsi"/>
          <w:sz w:val="24"/>
          <w:szCs w:val="24"/>
        </w:rPr>
        <w:t xml:space="preserve"> o którym mowa w ust. 5, Zamawiający wezwie Wykonawców, którzy złożyli te oferty, do złożenia w terminie określonym przez Zamawiającego ofert dodatkowych zawierających nową cenę.</w:t>
      </w:r>
    </w:p>
    <w:p w14:paraId="4DEDE6A4" w14:textId="77777777" w:rsidR="003F6A03" w:rsidRPr="003F6A03" w:rsidRDefault="003F6A03" w:rsidP="00413B7C">
      <w:pPr>
        <w:pStyle w:val="Akapitzlist"/>
        <w:numPr>
          <w:ilvl w:val="0"/>
          <w:numId w:val="50"/>
        </w:numPr>
        <w:ind w:left="357" w:hanging="357"/>
        <w:jc w:val="both"/>
        <w:rPr>
          <w:rFonts w:asciiTheme="majorHAnsi" w:hAnsiTheme="majorHAnsi" w:cstheme="majorHAnsi"/>
          <w:sz w:val="24"/>
          <w:szCs w:val="24"/>
        </w:rPr>
      </w:pPr>
      <w:r w:rsidRPr="003F6A03">
        <w:rPr>
          <w:rFonts w:asciiTheme="majorHAnsi" w:hAnsiTheme="majorHAnsi" w:cstheme="majorHAnsi"/>
          <w:sz w:val="24"/>
          <w:szCs w:val="24"/>
        </w:rPr>
        <w:t>Wykonawcy składając oferty dodatkowe nie mogą zaoferować cen wyższych niż zaoferowane w uprzednio złożonych przez nich ofertach.</w:t>
      </w:r>
    </w:p>
    <w:p w14:paraId="3AB5F739" w14:textId="77777777" w:rsidR="003F6A03" w:rsidRPr="003F6A03" w:rsidRDefault="003F6A03" w:rsidP="00413B7C">
      <w:pPr>
        <w:pStyle w:val="Akapitzlist"/>
        <w:numPr>
          <w:ilvl w:val="0"/>
          <w:numId w:val="50"/>
        </w:numPr>
        <w:ind w:left="357" w:hanging="357"/>
        <w:jc w:val="both"/>
        <w:rPr>
          <w:rFonts w:asciiTheme="majorHAnsi" w:hAnsiTheme="majorHAnsi" w:cstheme="majorHAnsi"/>
          <w:sz w:val="24"/>
          <w:szCs w:val="24"/>
        </w:rPr>
      </w:pPr>
      <w:r w:rsidRPr="003F6A03">
        <w:rPr>
          <w:rFonts w:asciiTheme="majorHAnsi" w:hAnsiTheme="majorHAnsi" w:cstheme="majorHAnsi"/>
          <w:sz w:val="24"/>
          <w:szCs w:val="24"/>
        </w:rPr>
        <w:t xml:space="preserve">W toku badania i oceny ofert Zamawiający może żądać od Wykonawcy wyjaśnień dotyczących treści złożonej oferty, w tym zaoferowanej ceny. </w:t>
      </w:r>
    </w:p>
    <w:p w14:paraId="71DA10C8" w14:textId="77777777" w:rsidR="003F6A03" w:rsidRPr="003F6A03" w:rsidRDefault="003F6A03" w:rsidP="00413B7C">
      <w:pPr>
        <w:pStyle w:val="Akapitzlist"/>
        <w:numPr>
          <w:ilvl w:val="0"/>
          <w:numId w:val="50"/>
        </w:numPr>
        <w:ind w:left="357" w:hanging="357"/>
        <w:jc w:val="both"/>
        <w:rPr>
          <w:rFonts w:asciiTheme="majorHAnsi" w:hAnsiTheme="majorHAnsi" w:cstheme="majorHAnsi"/>
          <w:sz w:val="24"/>
          <w:szCs w:val="24"/>
        </w:rPr>
      </w:pPr>
      <w:r w:rsidRPr="003F6A03">
        <w:rPr>
          <w:rFonts w:asciiTheme="majorHAnsi" w:hAnsiTheme="majorHAnsi" w:cstheme="majorHAnsi"/>
          <w:sz w:val="24"/>
          <w:szCs w:val="24"/>
        </w:rPr>
        <w:t>Zamawiający udzieli zamówienia Wykonawcy, którego oferta zostanie uznana za najkorzystniejszą.</w:t>
      </w:r>
    </w:p>
    <w:p w14:paraId="1CF19017" w14:textId="11C7329B" w:rsidR="002C356E" w:rsidRPr="00FB5EEA" w:rsidRDefault="00FA77C1" w:rsidP="00753818">
      <w:pPr>
        <w:pStyle w:val="Nagwek2"/>
        <w:spacing w:before="240" w:after="240" w:line="240" w:lineRule="auto"/>
        <w:jc w:val="both"/>
        <w:rPr>
          <w:rFonts w:asciiTheme="majorHAnsi" w:hAnsiTheme="majorHAnsi" w:cstheme="majorHAnsi"/>
        </w:rPr>
      </w:pPr>
      <w:bookmarkStart w:id="34" w:name="_Toc147749003"/>
      <w:r w:rsidRPr="00FB5EEA">
        <w:rPr>
          <w:rFonts w:asciiTheme="majorHAnsi" w:hAnsiTheme="majorHAnsi" w:cstheme="majorHAnsi"/>
        </w:rPr>
        <w:t>XXI. Informacje o formalnościach, jakie powinny być dopełnione po wyborze oferty w celu zawarcia umowy</w:t>
      </w:r>
      <w:bookmarkEnd w:id="34"/>
    </w:p>
    <w:p w14:paraId="7A317454" w14:textId="1BC27B83" w:rsidR="002C356E" w:rsidRPr="00FB5EEA" w:rsidRDefault="00FA77C1" w:rsidP="003F6A03">
      <w:pPr>
        <w:numPr>
          <w:ilvl w:val="0"/>
          <w:numId w:val="5"/>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FB5EEA" w:rsidRDefault="00FA77C1" w:rsidP="003F6A03">
      <w:pPr>
        <w:numPr>
          <w:ilvl w:val="0"/>
          <w:numId w:val="5"/>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FB5EEA">
        <w:rPr>
          <w:rFonts w:asciiTheme="majorHAnsi" w:hAnsiTheme="majorHAnsi" w:cstheme="majorHAnsi"/>
          <w:sz w:val="24"/>
          <w:szCs w:val="24"/>
        </w:rPr>
        <w:t xml:space="preserve"> </w:t>
      </w:r>
      <w:r w:rsidRPr="00FB5EEA">
        <w:rPr>
          <w:rFonts w:asciiTheme="majorHAnsi" w:hAnsiTheme="majorHAnsi" w:cstheme="majorHAnsi"/>
          <w:sz w:val="24"/>
          <w:szCs w:val="24"/>
        </w:rPr>
        <w:t>podstawowym złożono tylko jedną ofertę.</w:t>
      </w:r>
    </w:p>
    <w:p w14:paraId="40130C73" w14:textId="30814E6F" w:rsidR="002C356E" w:rsidRPr="00FB5EEA" w:rsidRDefault="00FA77C1" w:rsidP="003F6A03">
      <w:pPr>
        <w:numPr>
          <w:ilvl w:val="0"/>
          <w:numId w:val="5"/>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 przypadku wyboru oferty złożonej przez Wykonawców wspólnie ubiegających się </w:t>
      </w:r>
      <w:r w:rsidR="00B13EBA" w:rsidRPr="00FB5EEA">
        <w:rPr>
          <w:rFonts w:asciiTheme="majorHAnsi" w:hAnsiTheme="majorHAnsi" w:cstheme="majorHAnsi"/>
          <w:sz w:val="24"/>
          <w:szCs w:val="24"/>
        </w:rPr>
        <w:br/>
      </w:r>
      <w:r w:rsidRPr="00FB5EEA">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FB5EEA" w:rsidRDefault="00FA77C1" w:rsidP="003F6A03">
      <w:pPr>
        <w:numPr>
          <w:ilvl w:val="0"/>
          <w:numId w:val="5"/>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Wykonawca będzie zobowiązany do podpisania umowy w miejscu i terminie wskazanym przez Zamawiającego.</w:t>
      </w:r>
    </w:p>
    <w:p w14:paraId="3E3A34FF" w14:textId="66280922" w:rsidR="006F3F0C" w:rsidRPr="00FB5EEA" w:rsidRDefault="006F3F0C" w:rsidP="003F6A03">
      <w:pPr>
        <w:numPr>
          <w:ilvl w:val="0"/>
          <w:numId w:val="5"/>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36767A26" w:rsidR="00872B5F" w:rsidRPr="00FB5EEA" w:rsidRDefault="00FA77C1" w:rsidP="00753818">
      <w:pPr>
        <w:pStyle w:val="Nagwek2"/>
        <w:spacing w:before="240" w:after="240" w:line="240" w:lineRule="auto"/>
        <w:jc w:val="both"/>
        <w:rPr>
          <w:rFonts w:asciiTheme="majorHAnsi" w:hAnsiTheme="majorHAnsi" w:cstheme="majorHAnsi"/>
        </w:rPr>
      </w:pPr>
      <w:bookmarkStart w:id="35" w:name="_Toc147749004"/>
      <w:r w:rsidRPr="00FB5EEA">
        <w:rPr>
          <w:rFonts w:asciiTheme="majorHAnsi" w:hAnsiTheme="majorHAnsi" w:cstheme="majorHAnsi"/>
        </w:rPr>
        <w:t>XXII. Wymagania dotyczące zabezpieczenia należytego wykonania umowy</w:t>
      </w:r>
      <w:bookmarkEnd w:id="35"/>
    </w:p>
    <w:p w14:paraId="2DB045B2" w14:textId="78C95726" w:rsidR="00872B5F" w:rsidRPr="00FB5EEA" w:rsidRDefault="00872B5F" w:rsidP="00FD3572">
      <w:pPr>
        <w:autoSpaceDE w:val="0"/>
        <w:autoSpaceDN w:val="0"/>
        <w:adjustRightInd w:val="0"/>
        <w:spacing w:line="271" w:lineRule="auto"/>
        <w:ind w:left="284" w:hanging="284"/>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w:t>
      </w:r>
      <w:r w:rsidR="005A012C" w:rsidRPr="00FB5EEA">
        <w:rPr>
          <w:rFonts w:asciiTheme="majorHAnsi" w:hAnsiTheme="majorHAnsi" w:cstheme="majorHAnsi"/>
          <w:sz w:val="24"/>
          <w:szCs w:val="24"/>
        </w:rPr>
        <w:t xml:space="preserve">nie </w:t>
      </w:r>
      <w:r w:rsidRPr="00FB5EEA">
        <w:rPr>
          <w:rFonts w:asciiTheme="majorHAnsi" w:hAnsiTheme="majorHAnsi" w:cstheme="majorHAnsi"/>
          <w:sz w:val="24"/>
          <w:szCs w:val="24"/>
        </w:rPr>
        <w:t xml:space="preserve">wymaga wniesienia zabezpieczenia należytego wykonania umowy. </w:t>
      </w:r>
    </w:p>
    <w:p w14:paraId="2D3C889D" w14:textId="77777777" w:rsidR="002C356E" w:rsidRPr="00FB5EEA" w:rsidRDefault="00FA77C1" w:rsidP="00753818">
      <w:pPr>
        <w:pStyle w:val="Nagwek2"/>
        <w:spacing w:before="240" w:after="240" w:line="240" w:lineRule="auto"/>
        <w:jc w:val="both"/>
        <w:rPr>
          <w:rFonts w:asciiTheme="majorHAnsi" w:hAnsiTheme="majorHAnsi" w:cstheme="majorHAnsi"/>
        </w:rPr>
      </w:pPr>
      <w:bookmarkStart w:id="36" w:name="_Toc147749005"/>
      <w:r w:rsidRPr="00FB5EEA">
        <w:rPr>
          <w:rFonts w:asciiTheme="majorHAnsi" w:hAnsiTheme="majorHAnsi" w:cstheme="majorHAnsi"/>
        </w:rPr>
        <w:lastRenderedPageBreak/>
        <w:t xml:space="preserve">XXIII. </w:t>
      </w:r>
      <w:r w:rsidR="00291A18" w:rsidRPr="00FB5EEA">
        <w:rPr>
          <w:rFonts w:asciiTheme="majorHAnsi" w:hAnsiTheme="majorHAnsi" w:cstheme="majorHAnsi"/>
          <w:noProof/>
        </w:rPr>
        <w:t>Projektowane postanowienia umowy w sprawie zamówienia publicznego, które zostaną wprowadzone do umowy w sprawie zamówienia publicznego</w:t>
      </w:r>
      <w:bookmarkEnd w:id="36"/>
      <w:r w:rsidRPr="00FB5EEA">
        <w:rPr>
          <w:rFonts w:asciiTheme="majorHAnsi" w:hAnsiTheme="majorHAnsi" w:cstheme="majorHAnsi"/>
        </w:rPr>
        <w:t xml:space="preserve"> </w:t>
      </w:r>
    </w:p>
    <w:p w14:paraId="0651AE0E" w14:textId="2BDA07FB" w:rsidR="002C356E" w:rsidRPr="00FB5EEA" w:rsidRDefault="00FA77C1" w:rsidP="003F6A03">
      <w:pPr>
        <w:numPr>
          <w:ilvl w:val="3"/>
          <w:numId w:val="11"/>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Wybrany Wykonawca jest zobowiązany do zawarcia umowy w sprawie zamówienia publicznego na warunkach określonych w </w:t>
      </w:r>
      <w:r w:rsidR="00753818" w:rsidRPr="00753818">
        <w:rPr>
          <w:rFonts w:asciiTheme="majorHAnsi" w:hAnsiTheme="majorHAnsi" w:cstheme="majorHAnsi"/>
          <w:b/>
          <w:sz w:val="24"/>
          <w:szCs w:val="24"/>
        </w:rPr>
        <w:t>P</w:t>
      </w:r>
      <w:r w:rsidR="00291A18" w:rsidRPr="00FB5EEA">
        <w:rPr>
          <w:rFonts w:asciiTheme="majorHAnsi" w:hAnsiTheme="majorHAnsi" w:cstheme="majorHAnsi"/>
          <w:b/>
          <w:bCs/>
          <w:sz w:val="24"/>
          <w:szCs w:val="24"/>
        </w:rPr>
        <w:t xml:space="preserve">rojektowanych postanowieniach </w:t>
      </w:r>
      <w:r w:rsidR="00AB5DDA" w:rsidRPr="00FB5EEA">
        <w:rPr>
          <w:rFonts w:asciiTheme="majorHAnsi" w:hAnsiTheme="majorHAnsi" w:cstheme="majorHAnsi"/>
          <w:b/>
          <w:bCs/>
          <w:sz w:val="24"/>
          <w:szCs w:val="24"/>
        </w:rPr>
        <w:t>u</w:t>
      </w:r>
      <w:r w:rsidRPr="00FB5EEA">
        <w:rPr>
          <w:rFonts w:asciiTheme="majorHAnsi" w:hAnsiTheme="majorHAnsi" w:cstheme="majorHAnsi"/>
          <w:b/>
          <w:bCs/>
          <w:sz w:val="24"/>
          <w:szCs w:val="24"/>
        </w:rPr>
        <w:t>mowy</w:t>
      </w:r>
      <w:r w:rsidRPr="00FB5EEA">
        <w:rPr>
          <w:rFonts w:asciiTheme="majorHAnsi" w:hAnsiTheme="majorHAnsi" w:cstheme="majorHAnsi"/>
          <w:sz w:val="24"/>
          <w:szCs w:val="24"/>
        </w:rPr>
        <w:t>, stanowiący</w:t>
      </w:r>
      <w:r w:rsidR="00291A18" w:rsidRPr="00FB5EEA">
        <w:rPr>
          <w:rFonts w:asciiTheme="majorHAnsi" w:hAnsiTheme="majorHAnsi" w:cstheme="majorHAnsi"/>
          <w:sz w:val="24"/>
          <w:szCs w:val="24"/>
        </w:rPr>
        <w:t>ch</w:t>
      </w:r>
      <w:r w:rsidRPr="00FB5EEA">
        <w:rPr>
          <w:rFonts w:asciiTheme="majorHAnsi" w:hAnsiTheme="majorHAnsi" w:cstheme="majorHAnsi"/>
          <w:sz w:val="24"/>
          <w:szCs w:val="24"/>
        </w:rPr>
        <w:t xml:space="preserve"> </w:t>
      </w:r>
      <w:r w:rsidRPr="00FB5EEA">
        <w:rPr>
          <w:rFonts w:asciiTheme="majorHAnsi" w:hAnsiTheme="majorHAnsi" w:cstheme="majorHAnsi"/>
          <w:b/>
          <w:sz w:val="24"/>
          <w:szCs w:val="24"/>
        </w:rPr>
        <w:t xml:space="preserve">Załącznik nr </w:t>
      </w:r>
      <w:r w:rsidR="00C612D8" w:rsidRPr="00FB5EEA">
        <w:rPr>
          <w:rFonts w:asciiTheme="majorHAnsi" w:hAnsiTheme="majorHAnsi" w:cstheme="majorHAnsi"/>
          <w:b/>
          <w:sz w:val="24"/>
          <w:szCs w:val="24"/>
        </w:rPr>
        <w:t>4</w:t>
      </w:r>
      <w:r w:rsidR="00FB690E" w:rsidRPr="00FB5EEA">
        <w:rPr>
          <w:rFonts w:asciiTheme="majorHAnsi" w:hAnsiTheme="majorHAnsi" w:cstheme="majorHAnsi"/>
          <w:b/>
          <w:sz w:val="24"/>
          <w:szCs w:val="24"/>
        </w:rPr>
        <w:t xml:space="preserve"> </w:t>
      </w:r>
      <w:r w:rsidRPr="00FB5EEA">
        <w:rPr>
          <w:rFonts w:asciiTheme="majorHAnsi" w:hAnsiTheme="majorHAnsi" w:cstheme="majorHAnsi"/>
          <w:b/>
          <w:sz w:val="24"/>
          <w:szCs w:val="24"/>
        </w:rPr>
        <w:t>do SWZ.</w:t>
      </w:r>
    </w:p>
    <w:p w14:paraId="068EF959" w14:textId="77777777" w:rsidR="002C356E" w:rsidRPr="00FB5EEA" w:rsidRDefault="00FA77C1" w:rsidP="003F6A03">
      <w:pPr>
        <w:numPr>
          <w:ilvl w:val="3"/>
          <w:numId w:val="11"/>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Zakres świadczenia Wykonawcy wynikający z umowy jest tożsamy z jego zobowiązaniem zawartym w ofercie.</w:t>
      </w:r>
    </w:p>
    <w:p w14:paraId="36008FE4" w14:textId="6E7E6E51" w:rsidR="002C356E" w:rsidRPr="00FB5EEA" w:rsidRDefault="00FA77C1" w:rsidP="003F6A03">
      <w:pPr>
        <w:numPr>
          <w:ilvl w:val="3"/>
          <w:numId w:val="11"/>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Zamawiający przewiduje możliwość zmiany zawartej umowy w stosunku do treści wybranej oferty w zakresie uregulowanym w art. 454-455 PZP oraz wskazanym </w:t>
      </w:r>
      <w:r w:rsidR="00753818">
        <w:rPr>
          <w:rFonts w:asciiTheme="majorHAnsi" w:hAnsiTheme="majorHAnsi" w:cstheme="majorHAnsi"/>
          <w:sz w:val="24"/>
          <w:szCs w:val="24"/>
        </w:rPr>
        <w:br/>
      </w:r>
      <w:r w:rsidRPr="00FB5EEA">
        <w:rPr>
          <w:rFonts w:asciiTheme="majorHAnsi" w:hAnsiTheme="majorHAnsi" w:cstheme="majorHAnsi"/>
          <w:sz w:val="24"/>
          <w:szCs w:val="24"/>
        </w:rPr>
        <w:t xml:space="preserve">w </w:t>
      </w:r>
      <w:r w:rsidR="00291A18" w:rsidRPr="00FB5EEA">
        <w:rPr>
          <w:rFonts w:asciiTheme="majorHAnsi" w:hAnsiTheme="majorHAnsi" w:cstheme="majorHAnsi"/>
          <w:sz w:val="24"/>
          <w:szCs w:val="24"/>
        </w:rPr>
        <w:t xml:space="preserve">projektowanych postanowieniach </w:t>
      </w:r>
      <w:r w:rsidR="00AB5DDA" w:rsidRPr="00FB5EEA">
        <w:rPr>
          <w:rFonts w:asciiTheme="majorHAnsi" w:hAnsiTheme="majorHAnsi" w:cstheme="majorHAnsi"/>
          <w:sz w:val="24"/>
          <w:szCs w:val="24"/>
        </w:rPr>
        <w:t>u</w:t>
      </w:r>
      <w:r w:rsidRPr="00FB5EEA">
        <w:rPr>
          <w:rFonts w:asciiTheme="majorHAnsi" w:hAnsiTheme="majorHAnsi" w:cstheme="majorHAnsi"/>
          <w:sz w:val="24"/>
          <w:szCs w:val="24"/>
        </w:rPr>
        <w:t>mowy, stanowiący</w:t>
      </w:r>
      <w:r w:rsidR="00291A18" w:rsidRPr="00FB5EEA">
        <w:rPr>
          <w:rFonts w:asciiTheme="majorHAnsi" w:hAnsiTheme="majorHAnsi" w:cstheme="majorHAnsi"/>
          <w:sz w:val="24"/>
          <w:szCs w:val="24"/>
        </w:rPr>
        <w:t>ch</w:t>
      </w:r>
      <w:r w:rsidRPr="00FB5EEA">
        <w:rPr>
          <w:rFonts w:asciiTheme="majorHAnsi" w:hAnsiTheme="majorHAnsi" w:cstheme="majorHAnsi"/>
          <w:sz w:val="24"/>
          <w:szCs w:val="24"/>
        </w:rPr>
        <w:t xml:space="preserve"> </w:t>
      </w:r>
      <w:r w:rsidRPr="00FB5EEA">
        <w:rPr>
          <w:rFonts w:asciiTheme="majorHAnsi" w:hAnsiTheme="majorHAnsi" w:cstheme="majorHAnsi"/>
          <w:b/>
          <w:sz w:val="24"/>
          <w:szCs w:val="24"/>
        </w:rPr>
        <w:t xml:space="preserve">Załącznik nr </w:t>
      </w:r>
      <w:r w:rsidR="00C612D8" w:rsidRPr="00FB5EEA">
        <w:rPr>
          <w:rFonts w:asciiTheme="majorHAnsi" w:hAnsiTheme="majorHAnsi" w:cstheme="majorHAnsi"/>
          <w:b/>
          <w:sz w:val="24"/>
          <w:szCs w:val="24"/>
        </w:rPr>
        <w:t>4</w:t>
      </w:r>
      <w:r w:rsidR="00FB690E" w:rsidRPr="00FB5EEA">
        <w:rPr>
          <w:rFonts w:asciiTheme="majorHAnsi" w:hAnsiTheme="majorHAnsi" w:cstheme="majorHAnsi"/>
          <w:sz w:val="24"/>
          <w:szCs w:val="24"/>
        </w:rPr>
        <w:t xml:space="preserve"> </w:t>
      </w:r>
      <w:r w:rsidRPr="00FB5EEA">
        <w:rPr>
          <w:rFonts w:asciiTheme="majorHAnsi" w:hAnsiTheme="majorHAnsi" w:cstheme="majorHAnsi"/>
          <w:b/>
          <w:sz w:val="24"/>
          <w:szCs w:val="24"/>
        </w:rPr>
        <w:t>do SWZ</w:t>
      </w:r>
      <w:r w:rsidRPr="00FB5EEA">
        <w:rPr>
          <w:rFonts w:asciiTheme="majorHAnsi" w:hAnsiTheme="majorHAnsi" w:cstheme="majorHAnsi"/>
          <w:sz w:val="24"/>
          <w:szCs w:val="24"/>
        </w:rPr>
        <w:t>.</w:t>
      </w:r>
    </w:p>
    <w:p w14:paraId="4E9CFF62" w14:textId="77777777" w:rsidR="002C356E" w:rsidRPr="00FB5EEA" w:rsidRDefault="00FA77C1" w:rsidP="003F6A03">
      <w:pPr>
        <w:numPr>
          <w:ilvl w:val="3"/>
          <w:numId w:val="11"/>
        </w:numPr>
        <w:ind w:left="357" w:hanging="357"/>
        <w:jc w:val="both"/>
        <w:rPr>
          <w:rFonts w:asciiTheme="majorHAnsi" w:hAnsiTheme="majorHAnsi" w:cstheme="majorHAnsi"/>
          <w:sz w:val="24"/>
          <w:szCs w:val="24"/>
        </w:rPr>
      </w:pPr>
      <w:r w:rsidRPr="00FB5EEA">
        <w:rPr>
          <w:rFonts w:asciiTheme="majorHAnsi" w:hAnsiTheme="majorHAnsi" w:cstheme="majorHAnsi"/>
          <w:sz w:val="24"/>
          <w:szCs w:val="24"/>
        </w:rPr>
        <w:t>Zmiana umowy wymaga dla swej ważności, pod rygorem nieważności, zachowania formy pisemnej.</w:t>
      </w:r>
    </w:p>
    <w:p w14:paraId="77FE3F78" w14:textId="4DE04E5C" w:rsidR="002C356E" w:rsidRPr="00FB5EEA" w:rsidRDefault="00FA77C1" w:rsidP="00753818">
      <w:pPr>
        <w:pStyle w:val="Nagwek2"/>
        <w:spacing w:before="240" w:after="240" w:line="240" w:lineRule="auto"/>
        <w:jc w:val="both"/>
        <w:rPr>
          <w:rFonts w:asciiTheme="majorHAnsi" w:hAnsiTheme="majorHAnsi" w:cstheme="majorHAnsi"/>
        </w:rPr>
      </w:pPr>
      <w:bookmarkStart w:id="37" w:name="_Toc147749006"/>
      <w:r w:rsidRPr="00FB5EEA">
        <w:rPr>
          <w:rFonts w:asciiTheme="majorHAnsi" w:hAnsiTheme="majorHAnsi" w:cstheme="majorHAnsi"/>
        </w:rPr>
        <w:t>XIV. Pouczenie o środkach ochrony prawnej przysługujących Wykonawcy</w:t>
      </w:r>
      <w:bookmarkEnd w:id="37"/>
    </w:p>
    <w:p w14:paraId="6FD5DBDF" w14:textId="71378508"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Środki ochrony prawnej określone w niniejszym dziale przysługują </w:t>
      </w:r>
      <w:r w:rsidR="006215C6">
        <w:rPr>
          <w:rFonts w:asciiTheme="majorHAnsi" w:hAnsiTheme="majorHAnsi" w:cstheme="majorHAnsi"/>
          <w:sz w:val="24"/>
          <w:szCs w:val="24"/>
        </w:rPr>
        <w:t>W</w:t>
      </w:r>
      <w:r w:rsidRPr="00FB5EEA">
        <w:rPr>
          <w:rFonts w:asciiTheme="majorHAnsi" w:hAnsiTheme="majorHAnsi" w:cstheme="majorHAnsi"/>
          <w:sz w:val="24"/>
          <w:szCs w:val="24"/>
        </w:rPr>
        <w:t xml:space="preserve">ykonawcy, uczestnikowi konkursu oraz innemu podmiotowi, jeżeli ma lub miał interes w uzyskaniu zamówienia lub nagrody w konkursie oraz poniósł lub może ponieść szkodę w wyniku naruszenia przez </w:t>
      </w:r>
      <w:r w:rsidR="00410A96">
        <w:rPr>
          <w:rFonts w:asciiTheme="majorHAnsi" w:hAnsiTheme="majorHAnsi" w:cstheme="majorHAnsi"/>
          <w:sz w:val="24"/>
          <w:szCs w:val="24"/>
        </w:rPr>
        <w:t>Z</w:t>
      </w:r>
      <w:r w:rsidRPr="00FB5EEA">
        <w:rPr>
          <w:rFonts w:asciiTheme="majorHAnsi" w:hAnsiTheme="majorHAnsi" w:cstheme="majorHAnsi"/>
          <w:sz w:val="24"/>
          <w:szCs w:val="24"/>
        </w:rPr>
        <w:t>amawiającego przepisów ustawy</w:t>
      </w:r>
      <w:r w:rsidR="00147067" w:rsidRPr="00FB5EEA">
        <w:rPr>
          <w:rFonts w:asciiTheme="majorHAnsi" w:hAnsiTheme="majorHAnsi" w:cstheme="majorHAnsi"/>
          <w:sz w:val="24"/>
          <w:szCs w:val="24"/>
        </w:rPr>
        <w:t>.</w:t>
      </w:r>
    </w:p>
    <w:p w14:paraId="7A60EED2" w14:textId="5A28CC3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9F197B" w:rsidRPr="00FB5EEA">
        <w:rPr>
          <w:rFonts w:asciiTheme="majorHAnsi" w:hAnsiTheme="majorHAnsi" w:cstheme="majorHAnsi"/>
          <w:sz w:val="24"/>
          <w:szCs w:val="24"/>
        </w:rPr>
        <w:t xml:space="preserve">ustawy </w:t>
      </w:r>
      <w:r w:rsidRPr="00FB5EEA">
        <w:rPr>
          <w:rFonts w:asciiTheme="majorHAnsi" w:hAnsiTheme="majorHAnsi" w:cstheme="majorHAnsi"/>
          <w:sz w:val="24"/>
          <w:szCs w:val="24"/>
        </w:rPr>
        <w:t>oraz Rzecznikowi Małych i Średnich Przedsiębiorców.</w:t>
      </w:r>
    </w:p>
    <w:p w14:paraId="73B6F562" w14:textId="7777777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Odwołanie przysługuje na:</w:t>
      </w:r>
    </w:p>
    <w:p w14:paraId="4CF09D9F" w14:textId="03A57B71" w:rsidR="002C356E" w:rsidRPr="003F6A03" w:rsidRDefault="00FA77C1" w:rsidP="00413B7C">
      <w:pPr>
        <w:pStyle w:val="Akapitzlist"/>
        <w:numPr>
          <w:ilvl w:val="0"/>
          <w:numId w:val="55"/>
        </w:numPr>
        <w:spacing w:line="271" w:lineRule="auto"/>
        <w:ind w:left="714" w:hanging="357"/>
        <w:jc w:val="both"/>
        <w:rPr>
          <w:rFonts w:asciiTheme="majorHAnsi" w:hAnsiTheme="majorHAnsi" w:cstheme="majorHAnsi"/>
          <w:sz w:val="24"/>
          <w:szCs w:val="24"/>
        </w:rPr>
      </w:pPr>
      <w:r w:rsidRPr="003F6A03">
        <w:rPr>
          <w:rFonts w:asciiTheme="majorHAnsi" w:hAnsiTheme="majorHAnsi" w:cstheme="majorHAnsi"/>
          <w:sz w:val="24"/>
          <w:szCs w:val="24"/>
        </w:rPr>
        <w:t xml:space="preserve">niezgodną z przepisami ustawy czynność Zamawiającego, podjętą w postępowaniu </w:t>
      </w:r>
      <w:r w:rsidR="009A7E7D" w:rsidRPr="003F6A03">
        <w:rPr>
          <w:rFonts w:asciiTheme="majorHAnsi" w:hAnsiTheme="majorHAnsi" w:cstheme="majorHAnsi"/>
          <w:sz w:val="24"/>
          <w:szCs w:val="24"/>
        </w:rPr>
        <w:br/>
      </w:r>
      <w:r w:rsidRPr="003F6A03">
        <w:rPr>
          <w:rFonts w:asciiTheme="majorHAnsi" w:hAnsiTheme="majorHAnsi" w:cstheme="majorHAnsi"/>
          <w:sz w:val="24"/>
          <w:szCs w:val="24"/>
        </w:rPr>
        <w:t>o udzielenie zamówienia, w tym na projektowane postanowienie umowy;</w:t>
      </w:r>
    </w:p>
    <w:p w14:paraId="45DBC1B1" w14:textId="1F2C2E6E" w:rsidR="002C356E" w:rsidRPr="00FB5EEA" w:rsidRDefault="00FA77C1" w:rsidP="00413B7C">
      <w:pPr>
        <w:pStyle w:val="Akapitzlist"/>
        <w:numPr>
          <w:ilvl w:val="0"/>
          <w:numId w:val="55"/>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zaniechanie czynności w postępowaniu o udzielenie zamówienia do której </w:t>
      </w:r>
      <w:r w:rsidR="00410A96">
        <w:rPr>
          <w:rFonts w:asciiTheme="majorHAnsi" w:hAnsiTheme="majorHAnsi" w:cstheme="majorHAnsi"/>
          <w:sz w:val="24"/>
          <w:szCs w:val="24"/>
        </w:rPr>
        <w:t>Z</w:t>
      </w:r>
      <w:r w:rsidRPr="00FB5EEA">
        <w:rPr>
          <w:rFonts w:asciiTheme="majorHAnsi" w:hAnsiTheme="majorHAnsi" w:cstheme="majorHAnsi"/>
          <w:sz w:val="24"/>
          <w:szCs w:val="24"/>
        </w:rPr>
        <w:t>amawiający był obowiązany na podstawie ustawy;</w:t>
      </w:r>
    </w:p>
    <w:p w14:paraId="1AA2707B" w14:textId="346BBEF2"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Odwołanie wnosi się do Prezesa Izby. Odwołujący przekazuje kopię odwołania </w:t>
      </w:r>
      <w:r w:rsidR="00410A96">
        <w:rPr>
          <w:rFonts w:asciiTheme="majorHAnsi" w:hAnsiTheme="majorHAnsi" w:cstheme="majorHAnsi"/>
          <w:sz w:val="24"/>
          <w:szCs w:val="24"/>
        </w:rPr>
        <w:t>Z</w:t>
      </w:r>
      <w:r w:rsidRPr="00FB5EEA">
        <w:rPr>
          <w:rFonts w:asciiTheme="majorHAnsi" w:hAnsiTheme="majorHAnsi" w:cstheme="majorHAnsi"/>
          <w:sz w:val="24"/>
          <w:szCs w:val="24"/>
        </w:rPr>
        <w:t>amawiającemu przed upływem terminu do wniesienia odwołania w taki sposób, aby mógł on zapoznać się z jego treścią przed upływem tego terminu.</w:t>
      </w:r>
    </w:p>
    <w:p w14:paraId="64C1D59B" w14:textId="7777777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Odwołanie wnosi się w terminie:</w:t>
      </w:r>
    </w:p>
    <w:p w14:paraId="7468DB08" w14:textId="11CA4658" w:rsidR="002C356E" w:rsidRPr="003F6A03" w:rsidRDefault="00FA77C1" w:rsidP="00413B7C">
      <w:pPr>
        <w:pStyle w:val="Akapitzlist"/>
        <w:numPr>
          <w:ilvl w:val="0"/>
          <w:numId w:val="56"/>
        </w:numPr>
        <w:spacing w:line="271" w:lineRule="auto"/>
        <w:ind w:left="714" w:hanging="357"/>
        <w:jc w:val="both"/>
        <w:rPr>
          <w:rFonts w:asciiTheme="majorHAnsi" w:hAnsiTheme="majorHAnsi" w:cstheme="majorHAnsi"/>
          <w:sz w:val="24"/>
          <w:szCs w:val="24"/>
        </w:rPr>
      </w:pPr>
      <w:r w:rsidRPr="003F6A03">
        <w:rPr>
          <w:rFonts w:asciiTheme="majorHAnsi" w:hAnsiTheme="majorHAnsi" w:cstheme="majorHAnsi"/>
          <w:sz w:val="24"/>
          <w:szCs w:val="24"/>
        </w:rPr>
        <w:t>5 dni od dnia przekazania informa</w:t>
      </w:r>
      <w:r w:rsidR="00410A96">
        <w:rPr>
          <w:rFonts w:asciiTheme="majorHAnsi" w:hAnsiTheme="majorHAnsi" w:cstheme="majorHAnsi"/>
          <w:sz w:val="24"/>
          <w:szCs w:val="24"/>
        </w:rPr>
        <w:t>cji o czynności Z</w:t>
      </w:r>
      <w:r w:rsidRPr="003F6A03">
        <w:rPr>
          <w:rFonts w:asciiTheme="majorHAnsi" w:hAnsiTheme="majorHAnsi" w:cstheme="majorHAnsi"/>
          <w:sz w:val="24"/>
          <w:szCs w:val="24"/>
        </w:rPr>
        <w:t>amawiającego stanowiącej podstawę jego wniesienia, jeżeli informacja została przekazana przy użyciu środków komunikacji elektronicznej,</w:t>
      </w:r>
    </w:p>
    <w:p w14:paraId="75A7C7CD" w14:textId="53432DC0" w:rsidR="002C356E" w:rsidRPr="00FB5EEA" w:rsidRDefault="00FA77C1" w:rsidP="00413B7C">
      <w:pPr>
        <w:pStyle w:val="Akapitzlist"/>
        <w:numPr>
          <w:ilvl w:val="0"/>
          <w:numId w:val="56"/>
        </w:numPr>
        <w:spacing w:line="271" w:lineRule="auto"/>
        <w:ind w:left="714" w:hanging="357"/>
        <w:jc w:val="both"/>
        <w:rPr>
          <w:rFonts w:asciiTheme="majorHAnsi" w:hAnsiTheme="majorHAnsi" w:cstheme="majorHAnsi"/>
          <w:sz w:val="24"/>
          <w:szCs w:val="24"/>
        </w:rPr>
      </w:pPr>
      <w:r w:rsidRPr="00FB5EEA">
        <w:rPr>
          <w:rFonts w:asciiTheme="majorHAnsi" w:hAnsiTheme="majorHAnsi" w:cstheme="majorHAnsi"/>
          <w:sz w:val="24"/>
          <w:szCs w:val="24"/>
        </w:rPr>
        <w:lastRenderedPageBreak/>
        <w:t xml:space="preserve">10 dni od dnia przekazania informacji o czynności </w:t>
      </w:r>
      <w:r w:rsidR="00410A96">
        <w:rPr>
          <w:rFonts w:asciiTheme="majorHAnsi" w:hAnsiTheme="majorHAnsi" w:cstheme="majorHAnsi"/>
          <w:sz w:val="24"/>
          <w:szCs w:val="24"/>
        </w:rPr>
        <w:t>Z</w:t>
      </w:r>
      <w:r w:rsidRPr="00FB5EEA">
        <w:rPr>
          <w:rFonts w:asciiTheme="majorHAnsi" w:hAnsiTheme="majorHAnsi" w:cstheme="majorHAnsi"/>
          <w:sz w:val="24"/>
          <w:szCs w:val="24"/>
        </w:rPr>
        <w:t>amawiającego stanowiącej podstawę jego wniesienia, jeżeli informacja została przekazana w sposób inny niż określony w pkt 1.</w:t>
      </w:r>
    </w:p>
    <w:p w14:paraId="40A8F417" w14:textId="70FD366B"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Odwołanie w przypadkach innych niż określone w pkt 5 i 6 wnosi się w terminie 5 dni od dnia,</w:t>
      </w:r>
      <w:r w:rsidR="00147067" w:rsidRPr="00FB5EEA">
        <w:rPr>
          <w:rFonts w:asciiTheme="majorHAnsi" w:hAnsiTheme="majorHAnsi" w:cstheme="majorHAnsi"/>
          <w:sz w:val="24"/>
          <w:szCs w:val="24"/>
        </w:rPr>
        <w:t xml:space="preserve"> </w:t>
      </w:r>
      <w:r w:rsidRPr="00FB5EEA">
        <w:rPr>
          <w:rFonts w:asciiTheme="majorHAnsi" w:hAnsiTheme="majorHAnsi" w:cstheme="majorHAnsi"/>
          <w:sz w:val="24"/>
          <w:szCs w:val="24"/>
        </w:rPr>
        <w:t>w którym powzięto lub przy zachowaniu należytej staranności można było powziąć wiadomość o okolicznościach stanowiących podstawę jego wniesienia</w:t>
      </w:r>
    </w:p>
    <w:p w14:paraId="2CA8F07F" w14:textId="3D1D946B"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Na orzeczenie Izby oraz postanowienie Prezesa Izby, o którym mowa w art. 519 ust. 1 ustawy, stronom oraz uczestnikom postępowania odwoławczego przysługuje skarga do sądu.</w:t>
      </w:r>
    </w:p>
    <w:p w14:paraId="681EFF51" w14:textId="7777777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FB5EEA" w:rsidRDefault="00FA77C1" w:rsidP="003F6A03">
      <w:pPr>
        <w:numPr>
          <w:ilvl w:val="0"/>
          <w:numId w:val="4"/>
        </w:numPr>
        <w:spacing w:line="271" w:lineRule="auto"/>
        <w:ind w:left="357" w:hanging="357"/>
        <w:jc w:val="both"/>
        <w:rPr>
          <w:rFonts w:asciiTheme="majorHAnsi" w:hAnsiTheme="majorHAnsi" w:cstheme="majorHAnsi"/>
          <w:sz w:val="24"/>
          <w:szCs w:val="24"/>
        </w:rPr>
      </w:pPr>
      <w:r w:rsidRPr="00FB5EEA">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0C0FC98B" w:rsidR="002C356E" w:rsidRPr="00FB5EEA" w:rsidRDefault="00FA77C1" w:rsidP="00753818">
      <w:pPr>
        <w:pStyle w:val="Nagwek2"/>
        <w:spacing w:before="240" w:after="240" w:line="240" w:lineRule="auto"/>
        <w:jc w:val="both"/>
        <w:rPr>
          <w:rFonts w:asciiTheme="majorHAnsi" w:hAnsiTheme="majorHAnsi" w:cstheme="majorHAnsi"/>
        </w:rPr>
      </w:pPr>
      <w:bookmarkStart w:id="38" w:name="_Toc147749007"/>
      <w:r w:rsidRPr="00FB5EEA">
        <w:rPr>
          <w:rFonts w:asciiTheme="majorHAnsi" w:hAnsiTheme="majorHAnsi" w:cstheme="majorHAnsi"/>
        </w:rPr>
        <w:t>XXV. Spis załączników</w:t>
      </w:r>
      <w:bookmarkEnd w:id="38"/>
    </w:p>
    <w:p w14:paraId="59C81DE5" w14:textId="0263BE81" w:rsidR="001F5F48" w:rsidRPr="00FA1EDC" w:rsidRDefault="001F5F48" w:rsidP="00753818">
      <w:pPr>
        <w:pStyle w:val="Akapitzlist"/>
        <w:numPr>
          <w:ilvl w:val="0"/>
          <w:numId w:val="57"/>
        </w:numPr>
        <w:ind w:left="357" w:hanging="357"/>
        <w:contextualSpacing w:val="0"/>
        <w:rPr>
          <w:rFonts w:asciiTheme="majorHAnsi" w:hAnsiTheme="majorHAnsi" w:cstheme="majorHAnsi"/>
          <w:sz w:val="24"/>
          <w:szCs w:val="24"/>
        </w:rPr>
      </w:pPr>
      <w:r w:rsidRPr="00FA1EDC">
        <w:rPr>
          <w:rFonts w:asciiTheme="majorHAnsi" w:hAnsiTheme="majorHAnsi" w:cstheme="majorHAnsi"/>
          <w:sz w:val="24"/>
          <w:szCs w:val="24"/>
        </w:rPr>
        <w:t xml:space="preserve">Formularz oferty </w:t>
      </w:r>
      <w:r w:rsidR="00694E41" w:rsidRPr="00FA1EDC">
        <w:rPr>
          <w:rFonts w:asciiTheme="majorHAnsi" w:hAnsiTheme="majorHAnsi" w:cstheme="majorHAnsi"/>
          <w:sz w:val="24"/>
          <w:szCs w:val="24"/>
        </w:rPr>
        <w:t xml:space="preserve">– </w:t>
      </w:r>
      <w:r w:rsidR="00FA1EDC">
        <w:rPr>
          <w:rFonts w:asciiTheme="majorHAnsi" w:hAnsiTheme="majorHAnsi" w:cstheme="majorHAnsi"/>
          <w:b/>
          <w:bCs/>
          <w:sz w:val="24"/>
          <w:szCs w:val="24"/>
        </w:rPr>
        <w:t>Z</w:t>
      </w:r>
      <w:r w:rsidR="00694E41" w:rsidRPr="00FA1EDC">
        <w:rPr>
          <w:rFonts w:asciiTheme="majorHAnsi" w:hAnsiTheme="majorHAnsi" w:cstheme="majorHAnsi"/>
          <w:b/>
          <w:bCs/>
          <w:sz w:val="24"/>
          <w:szCs w:val="24"/>
        </w:rPr>
        <w:t>ałącznik nr 1 do SWZ.</w:t>
      </w:r>
    </w:p>
    <w:p w14:paraId="75F124A3" w14:textId="6107F27F" w:rsidR="00FA1EDC" w:rsidRPr="00FA1EDC" w:rsidRDefault="009C1109" w:rsidP="00753818">
      <w:pPr>
        <w:pStyle w:val="Akapitzlist"/>
        <w:numPr>
          <w:ilvl w:val="0"/>
          <w:numId w:val="57"/>
        </w:numPr>
        <w:ind w:left="357" w:hanging="357"/>
        <w:contextualSpacing w:val="0"/>
        <w:rPr>
          <w:rFonts w:asciiTheme="majorHAnsi" w:hAnsiTheme="majorHAnsi" w:cstheme="majorHAnsi"/>
          <w:sz w:val="24"/>
          <w:szCs w:val="24"/>
        </w:rPr>
      </w:pPr>
      <w:r>
        <w:rPr>
          <w:rFonts w:asciiTheme="majorHAnsi" w:hAnsiTheme="majorHAnsi" w:cstheme="majorHAnsi"/>
          <w:bCs/>
          <w:sz w:val="24"/>
          <w:szCs w:val="24"/>
        </w:rPr>
        <w:t>Formularz asortymentowo-cenowy</w:t>
      </w:r>
      <w:r w:rsidR="00FA1EDC">
        <w:rPr>
          <w:rFonts w:asciiTheme="majorHAnsi" w:hAnsiTheme="majorHAnsi" w:cstheme="majorHAnsi"/>
          <w:b/>
          <w:bCs/>
          <w:sz w:val="24"/>
          <w:szCs w:val="24"/>
        </w:rPr>
        <w:t xml:space="preserve"> – Załącznik nr </w:t>
      </w:r>
      <w:r w:rsidR="008B1664">
        <w:rPr>
          <w:rFonts w:asciiTheme="majorHAnsi" w:hAnsiTheme="majorHAnsi" w:cstheme="majorHAnsi"/>
          <w:b/>
          <w:bCs/>
          <w:sz w:val="24"/>
          <w:szCs w:val="24"/>
        </w:rPr>
        <w:t>1a</w:t>
      </w:r>
      <w:r w:rsidR="00FA1EDC">
        <w:rPr>
          <w:rFonts w:asciiTheme="majorHAnsi" w:hAnsiTheme="majorHAnsi" w:cstheme="majorHAnsi"/>
          <w:b/>
          <w:bCs/>
          <w:sz w:val="24"/>
          <w:szCs w:val="24"/>
        </w:rPr>
        <w:t xml:space="preserve"> do SWZ.</w:t>
      </w:r>
    </w:p>
    <w:p w14:paraId="5C566ED7" w14:textId="2B88310A" w:rsidR="00016E21" w:rsidRPr="00FB5EEA" w:rsidRDefault="001F5F48" w:rsidP="00753818">
      <w:pPr>
        <w:pStyle w:val="Akapitzlist"/>
        <w:numPr>
          <w:ilvl w:val="0"/>
          <w:numId w:val="57"/>
        </w:numPr>
        <w:ind w:left="357" w:hanging="357"/>
        <w:contextualSpacing w:val="0"/>
        <w:rPr>
          <w:rFonts w:asciiTheme="majorHAnsi" w:hAnsiTheme="majorHAnsi" w:cstheme="majorHAnsi"/>
          <w:sz w:val="24"/>
          <w:szCs w:val="24"/>
        </w:rPr>
      </w:pPr>
      <w:r w:rsidRPr="00FB5EEA">
        <w:rPr>
          <w:rFonts w:asciiTheme="majorHAnsi" w:hAnsiTheme="majorHAnsi" w:cstheme="majorHAnsi"/>
          <w:sz w:val="24"/>
          <w:szCs w:val="24"/>
        </w:rPr>
        <w:t xml:space="preserve">Oświadczenia, o których mowa w art 125 ust. 1 ustawy PZP </w:t>
      </w:r>
      <w:r w:rsidR="00230892" w:rsidRPr="00FB5EEA">
        <w:rPr>
          <w:rFonts w:asciiTheme="majorHAnsi" w:hAnsiTheme="majorHAnsi" w:cstheme="majorHAnsi"/>
          <w:sz w:val="24"/>
          <w:szCs w:val="24"/>
        </w:rPr>
        <w:t xml:space="preserve">oraz o braku podstaw do wykluczenia z art. 7 ustawy </w:t>
      </w:r>
      <w:r w:rsidR="008F106D" w:rsidRPr="00FB5EEA">
        <w:rPr>
          <w:rFonts w:asciiTheme="majorHAnsi" w:hAnsiTheme="majorHAnsi" w:cstheme="majorHAnsi"/>
          <w:sz w:val="24"/>
          <w:szCs w:val="24"/>
        </w:rPr>
        <w:t>sankcyjnej</w:t>
      </w:r>
      <w:r w:rsidR="00A9131B" w:rsidRPr="00FB5EEA">
        <w:rPr>
          <w:rFonts w:asciiTheme="majorHAnsi" w:hAnsiTheme="majorHAnsi" w:cstheme="majorHAnsi"/>
          <w:sz w:val="24"/>
          <w:szCs w:val="24"/>
        </w:rPr>
        <w:t xml:space="preserve"> </w:t>
      </w:r>
      <w:r w:rsidRPr="00FB5EEA">
        <w:rPr>
          <w:rFonts w:asciiTheme="majorHAnsi" w:hAnsiTheme="majorHAnsi" w:cstheme="majorHAnsi"/>
          <w:sz w:val="24"/>
          <w:szCs w:val="24"/>
        </w:rPr>
        <w:t xml:space="preserve">– </w:t>
      </w:r>
      <w:r w:rsidR="006215C6">
        <w:rPr>
          <w:rFonts w:asciiTheme="majorHAnsi" w:hAnsiTheme="majorHAnsi" w:cstheme="majorHAnsi"/>
          <w:b/>
          <w:bCs/>
          <w:sz w:val="24"/>
          <w:szCs w:val="24"/>
        </w:rPr>
        <w:t>Z</w:t>
      </w:r>
      <w:r w:rsidRPr="00FB5EEA">
        <w:rPr>
          <w:rFonts w:asciiTheme="majorHAnsi" w:hAnsiTheme="majorHAnsi" w:cstheme="majorHAnsi"/>
          <w:b/>
          <w:bCs/>
          <w:sz w:val="24"/>
          <w:szCs w:val="24"/>
        </w:rPr>
        <w:t xml:space="preserve">ałącznik nr </w:t>
      </w:r>
      <w:r w:rsidR="00311972" w:rsidRPr="00FB5EEA">
        <w:rPr>
          <w:rFonts w:asciiTheme="majorHAnsi" w:hAnsiTheme="majorHAnsi" w:cstheme="majorHAnsi"/>
          <w:b/>
          <w:bCs/>
          <w:sz w:val="24"/>
          <w:szCs w:val="24"/>
        </w:rPr>
        <w:t>2</w:t>
      </w:r>
      <w:r w:rsidR="00093577" w:rsidRPr="00FB5EEA">
        <w:rPr>
          <w:rFonts w:asciiTheme="majorHAnsi" w:hAnsiTheme="majorHAnsi" w:cstheme="majorHAnsi"/>
          <w:b/>
          <w:bCs/>
          <w:sz w:val="24"/>
          <w:szCs w:val="24"/>
        </w:rPr>
        <w:t xml:space="preserve">a i </w:t>
      </w:r>
      <w:r w:rsidR="00311972" w:rsidRPr="00FB5EEA">
        <w:rPr>
          <w:rFonts w:asciiTheme="majorHAnsi" w:hAnsiTheme="majorHAnsi" w:cstheme="majorHAnsi"/>
          <w:b/>
          <w:bCs/>
          <w:sz w:val="24"/>
          <w:szCs w:val="24"/>
        </w:rPr>
        <w:t>2</w:t>
      </w:r>
      <w:r w:rsidR="00093577" w:rsidRPr="00FB5EEA">
        <w:rPr>
          <w:rFonts w:asciiTheme="majorHAnsi" w:hAnsiTheme="majorHAnsi" w:cstheme="majorHAnsi"/>
          <w:b/>
          <w:bCs/>
          <w:sz w:val="24"/>
          <w:szCs w:val="24"/>
        </w:rPr>
        <w:t xml:space="preserve">b </w:t>
      </w:r>
      <w:r w:rsidRPr="00FB5EEA">
        <w:rPr>
          <w:rFonts w:asciiTheme="majorHAnsi" w:hAnsiTheme="majorHAnsi" w:cstheme="majorHAnsi"/>
          <w:b/>
          <w:bCs/>
          <w:sz w:val="24"/>
          <w:szCs w:val="24"/>
        </w:rPr>
        <w:t>do SWZ.</w:t>
      </w:r>
    </w:p>
    <w:p w14:paraId="20BFFFED" w14:textId="58846EB1" w:rsidR="00337FD6" w:rsidRPr="00FB5EEA" w:rsidRDefault="00016E21" w:rsidP="00753818">
      <w:pPr>
        <w:pStyle w:val="Akapitzlist"/>
        <w:numPr>
          <w:ilvl w:val="0"/>
          <w:numId w:val="57"/>
        </w:numPr>
        <w:ind w:left="357" w:hanging="357"/>
        <w:contextualSpacing w:val="0"/>
        <w:rPr>
          <w:rFonts w:asciiTheme="majorHAnsi" w:hAnsiTheme="majorHAnsi" w:cstheme="majorHAnsi"/>
          <w:b/>
          <w:bCs/>
          <w:sz w:val="24"/>
          <w:szCs w:val="24"/>
        </w:rPr>
      </w:pPr>
      <w:r w:rsidRPr="00FB5EEA">
        <w:rPr>
          <w:rFonts w:asciiTheme="majorHAnsi" w:hAnsiTheme="majorHAnsi" w:cstheme="majorHAnsi"/>
          <w:sz w:val="24"/>
          <w:szCs w:val="24"/>
        </w:rPr>
        <w:t xml:space="preserve">Oświadczenie Wykonawców wspólnie ubiegających się o udzielenie zamówienia - </w:t>
      </w:r>
      <w:r w:rsidR="006215C6">
        <w:rPr>
          <w:rFonts w:asciiTheme="majorHAnsi" w:hAnsiTheme="majorHAnsi" w:cstheme="majorHAnsi"/>
          <w:b/>
          <w:bCs/>
          <w:sz w:val="24"/>
          <w:szCs w:val="24"/>
        </w:rPr>
        <w:t>Z</w:t>
      </w:r>
      <w:r w:rsidRPr="00FB5EEA">
        <w:rPr>
          <w:rFonts w:asciiTheme="majorHAnsi" w:hAnsiTheme="majorHAnsi" w:cstheme="majorHAnsi"/>
          <w:b/>
          <w:bCs/>
          <w:sz w:val="24"/>
          <w:szCs w:val="24"/>
        </w:rPr>
        <w:t xml:space="preserve">ałącznik nr </w:t>
      </w:r>
      <w:r w:rsidR="00C612D8" w:rsidRPr="00FB5EEA">
        <w:rPr>
          <w:rFonts w:asciiTheme="majorHAnsi" w:hAnsiTheme="majorHAnsi" w:cstheme="majorHAnsi"/>
          <w:b/>
          <w:bCs/>
          <w:sz w:val="24"/>
          <w:szCs w:val="24"/>
        </w:rPr>
        <w:t>3</w:t>
      </w:r>
      <w:r w:rsidRPr="00FB5EEA">
        <w:rPr>
          <w:rFonts w:asciiTheme="majorHAnsi" w:hAnsiTheme="majorHAnsi" w:cstheme="majorHAnsi"/>
          <w:b/>
          <w:bCs/>
          <w:sz w:val="24"/>
          <w:szCs w:val="24"/>
        </w:rPr>
        <w:t xml:space="preserve"> do SWZ.</w:t>
      </w:r>
    </w:p>
    <w:p w14:paraId="556759EB" w14:textId="26E1DF7C" w:rsidR="00071C9F" w:rsidRPr="00FB5EEA" w:rsidRDefault="00291A18" w:rsidP="00753818">
      <w:pPr>
        <w:pStyle w:val="Akapitzlist"/>
        <w:numPr>
          <w:ilvl w:val="0"/>
          <w:numId w:val="57"/>
        </w:numPr>
        <w:ind w:left="357" w:hanging="357"/>
        <w:contextualSpacing w:val="0"/>
        <w:rPr>
          <w:rFonts w:asciiTheme="majorHAnsi" w:hAnsiTheme="majorHAnsi" w:cstheme="majorHAnsi"/>
          <w:sz w:val="24"/>
          <w:szCs w:val="24"/>
        </w:rPr>
      </w:pPr>
      <w:r w:rsidRPr="00FB5EEA">
        <w:rPr>
          <w:rFonts w:asciiTheme="majorHAnsi" w:hAnsiTheme="majorHAnsi" w:cstheme="majorHAnsi"/>
          <w:sz w:val="24"/>
          <w:szCs w:val="24"/>
        </w:rPr>
        <w:t>Projektowane postanowienia</w:t>
      </w:r>
      <w:r w:rsidR="00FB690E" w:rsidRPr="00FB5EEA">
        <w:rPr>
          <w:rFonts w:asciiTheme="majorHAnsi" w:hAnsiTheme="majorHAnsi" w:cstheme="majorHAnsi"/>
          <w:sz w:val="24"/>
          <w:szCs w:val="24"/>
        </w:rPr>
        <w:t xml:space="preserve"> umowy </w:t>
      </w:r>
      <w:r w:rsidR="001F5F48" w:rsidRPr="00FB5EEA">
        <w:rPr>
          <w:rFonts w:asciiTheme="majorHAnsi" w:hAnsiTheme="majorHAnsi" w:cstheme="majorHAnsi"/>
          <w:sz w:val="24"/>
          <w:szCs w:val="24"/>
        </w:rPr>
        <w:t xml:space="preserve">- </w:t>
      </w:r>
      <w:r w:rsidR="006215C6">
        <w:rPr>
          <w:rFonts w:asciiTheme="majorHAnsi" w:hAnsiTheme="majorHAnsi" w:cstheme="majorHAnsi"/>
          <w:b/>
          <w:bCs/>
          <w:sz w:val="24"/>
          <w:szCs w:val="24"/>
        </w:rPr>
        <w:t>Z</w:t>
      </w:r>
      <w:r w:rsidR="001F5F48" w:rsidRPr="00FB5EEA">
        <w:rPr>
          <w:rFonts w:asciiTheme="majorHAnsi" w:hAnsiTheme="majorHAnsi" w:cstheme="majorHAnsi"/>
          <w:b/>
          <w:bCs/>
          <w:sz w:val="24"/>
          <w:szCs w:val="24"/>
        </w:rPr>
        <w:t xml:space="preserve">ałącznik nr </w:t>
      </w:r>
      <w:r w:rsidR="00C612D8" w:rsidRPr="00FB5EEA">
        <w:rPr>
          <w:rFonts w:asciiTheme="majorHAnsi" w:hAnsiTheme="majorHAnsi" w:cstheme="majorHAnsi"/>
          <w:b/>
          <w:bCs/>
          <w:sz w:val="24"/>
          <w:szCs w:val="24"/>
        </w:rPr>
        <w:t>4</w:t>
      </w:r>
      <w:r w:rsidR="001F5F48" w:rsidRPr="00FB5EEA">
        <w:rPr>
          <w:rFonts w:asciiTheme="majorHAnsi" w:hAnsiTheme="majorHAnsi" w:cstheme="majorHAnsi"/>
          <w:b/>
          <w:bCs/>
          <w:sz w:val="24"/>
          <w:szCs w:val="24"/>
        </w:rPr>
        <w:t xml:space="preserve"> do SWZ.</w:t>
      </w:r>
    </w:p>
    <w:p w14:paraId="5FF676C5" w14:textId="77777777" w:rsidR="00071C9F" w:rsidRPr="00FB5EEA" w:rsidRDefault="00071C9F" w:rsidP="00BA4236">
      <w:pPr>
        <w:ind w:left="284" w:hanging="284"/>
        <w:jc w:val="both"/>
        <w:rPr>
          <w:rFonts w:asciiTheme="majorHAnsi" w:hAnsiTheme="majorHAnsi" w:cstheme="majorHAnsi"/>
          <w:b/>
          <w:sz w:val="24"/>
          <w:szCs w:val="24"/>
        </w:rPr>
      </w:pPr>
    </w:p>
    <w:p w14:paraId="1012348B" w14:textId="77777777" w:rsidR="008426AA" w:rsidRDefault="008426AA" w:rsidP="00C77E45">
      <w:pPr>
        <w:spacing w:line="240" w:lineRule="auto"/>
        <w:ind w:left="284" w:hanging="284"/>
        <w:rPr>
          <w:rFonts w:asciiTheme="majorHAnsi" w:hAnsiTheme="majorHAnsi" w:cstheme="majorHAnsi"/>
          <w:b/>
          <w:sz w:val="24"/>
          <w:szCs w:val="24"/>
        </w:rPr>
      </w:pPr>
    </w:p>
    <w:p w14:paraId="22474E2E" w14:textId="77777777" w:rsidR="008426AA" w:rsidRDefault="008426AA" w:rsidP="00C77E45">
      <w:pPr>
        <w:spacing w:line="240" w:lineRule="auto"/>
        <w:ind w:left="284" w:hanging="284"/>
        <w:rPr>
          <w:rFonts w:asciiTheme="majorHAnsi" w:hAnsiTheme="majorHAnsi" w:cstheme="majorHAnsi"/>
          <w:b/>
          <w:sz w:val="24"/>
          <w:szCs w:val="24"/>
        </w:rPr>
      </w:pPr>
    </w:p>
    <w:p w14:paraId="0010D65B" w14:textId="77777777" w:rsidR="008426AA" w:rsidRDefault="008426AA" w:rsidP="00C77E45">
      <w:pPr>
        <w:spacing w:line="240" w:lineRule="auto"/>
        <w:ind w:left="284" w:hanging="284"/>
        <w:rPr>
          <w:rFonts w:asciiTheme="majorHAnsi" w:hAnsiTheme="majorHAnsi" w:cstheme="majorHAnsi"/>
          <w:b/>
          <w:sz w:val="24"/>
          <w:szCs w:val="24"/>
        </w:rPr>
      </w:pPr>
    </w:p>
    <w:p w14:paraId="3C90E78D" w14:textId="77777777" w:rsidR="008426AA" w:rsidRDefault="008426AA" w:rsidP="00C77E45">
      <w:pPr>
        <w:spacing w:line="240" w:lineRule="auto"/>
        <w:ind w:left="284" w:hanging="284"/>
        <w:rPr>
          <w:rFonts w:asciiTheme="majorHAnsi" w:hAnsiTheme="majorHAnsi" w:cstheme="majorHAnsi"/>
          <w:b/>
          <w:sz w:val="24"/>
          <w:szCs w:val="24"/>
        </w:rPr>
      </w:pPr>
    </w:p>
    <w:p w14:paraId="40899611" w14:textId="77777777" w:rsidR="008426AA" w:rsidRDefault="008426AA" w:rsidP="00C77E45">
      <w:pPr>
        <w:spacing w:line="240" w:lineRule="auto"/>
        <w:ind w:left="284" w:hanging="284"/>
        <w:rPr>
          <w:rFonts w:asciiTheme="majorHAnsi" w:hAnsiTheme="majorHAnsi" w:cstheme="majorHAnsi"/>
          <w:b/>
          <w:sz w:val="24"/>
          <w:szCs w:val="24"/>
        </w:rPr>
      </w:pPr>
    </w:p>
    <w:p w14:paraId="56689B54" w14:textId="77777777" w:rsidR="008426AA" w:rsidRDefault="008426AA" w:rsidP="00C77E45">
      <w:pPr>
        <w:spacing w:line="240" w:lineRule="auto"/>
        <w:ind w:left="284" w:hanging="284"/>
        <w:rPr>
          <w:rFonts w:asciiTheme="majorHAnsi" w:hAnsiTheme="majorHAnsi" w:cstheme="majorHAnsi"/>
          <w:b/>
          <w:sz w:val="24"/>
          <w:szCs w:val="24"/>
        </w:rPr>
      </w:pPr>
    </w:p>
    <w:p w14:paraId="34080BFB" w14:textId="77777777" w:rsidR="008426AA" w:rsidRDefault="008426AA" w:rsidP="00C77E45">
      <w:pPr>
        <w:spacing w:line="240" w:lineRule="auto"/>
        <w:ind w:left="284" w:hanging="284"/>
        <w:rPr>
          <w:rFonts w:asciiTheme="majorHAnsi" w:hAnsiTheme="majorHAnsi" w:cstheme="majorHAnsi"/>
          <w:b/>
          <w:sz w:val="24"/>
          <w:szCs w:val="24"/>
        </w:rPr>
      </w:pPr>
    </w:p>
    <w:p w14:paraId="1E05BB40" w14:textId="77777777" w:rsidR="008426AA" w:rsidRDefault="008426AA" w:rsidP="00C77E45">
      <w:pPr>
        <w:spacing w:line="240" w:lineRule="auto"/>
        <w:ind w:left="284" w:hanging="284"/>
        <w:rPr>
          <w:rFonts w:asciiTheme="majorHAnsi" w:hAnsiTheme="majorHAnsi" w:cstheme="majorHAnsi"/>
          <w:b/>
          <w:sz w:val="24"/>
          <w:szCs w:val="24"/>
        </w:rPr>
      </w:pPr>
    </w:p>
    <w:p w14:paraId="0566F9F4" w14:textId="77777777" w:rsidR="008426AA" w:rsidRDefault="008426AA" w:rsidP="00C77E45">
      <w:pPr>
        <w:spacing w:line="240" w:lineRule="auto"/>
        <w:ind w:left="284" w:hanging="284"/>
        <w:rPr>
          <w:rFonts w:asciiTheme="majorHAnsi" w:hAnsiTheme="majorHAnsi" w:cstheme="majorHAnsi"/>
          <w:b/>
          <w:sz w:val="24"/>
          <w:szCs w:val="24"/>
        </w:rPr>
      </w:pPr>
    </w:p>
    <w:p w14:paraId="5A4B5BA9" w14:textId="77777777" w:rsidR="008426AA" w:rsidRDefault="008426AA" w:rsidP="00C77E45">
      <w:pPr>
        <w:spacing w:line="240" w:lineRule="auto"/>
        <w:ind w:left="284" w:hanging="284"/>
        <w:rPr>
          <w:rFonts w:asciiTheme="majorHAnsi" w:hAnsiTheme="majorHAnsi" w:cstheme="majorHAnsi"/>
          <w:b/>
          <w:sz w:val="24"/>
          <w:szCs w:val="24"/>
        </w:rPr>
      </w:pPr>
    </w:p>
    <w:p w14:paraId="5CF0B761" w14:textId="77777777" w:rsidR="008426AA" w:rsidRDefault="008426AA" w:rsidP="00C77E45">
      <w:pPr>
        <w:spacing w:line="240" w:lineRule="auto"/>
        <w:ind w:left="284" w:hanging="284"/>
        <w:rPr>
          <w:rFonts w:asciiTheme="majorHAnsi" w:hAnsiTheme="majorHAnsi" w:cstheme="majorHAnsi"/>
          <w:b/>
          <w:sz w:val="24"/>
          <w:szCs w:val="24"/>
        </w:rPr>
      </w:pPr>
    </w:p>
    <w:p w14:paraId="5FE7BF39" w14:textId="7E09E705" w:rsidR="00452038" w:rsidRPr="00FB5EEA" w:rsidRDefault="00452038" w:rsidP="00C77E45">
      <w:pPr>
        <w:spacing w:line="240" w:lineRule="auto"/>
        <w:ind w:left="284" w:hanging="284"/>
        <w:rPr>
          <w:rFonts w:asciiTheme="majorHAnsi" w:hAnsiTheme="majorHAnsi" w:cstheme="majorHAnsi"/>
          <w:sz w:val="24"/>
          <w:szCs w:val="24"/>
        </w:rPr>
      </w:pPr>
      <w:r w:rsidRPr="00FB5EEA">
        <w:rPr>
          <w:rFonts w:asciiTheme="majorHAnsi" w:hAnsiTheme="majorHAnsi" w:cstheme="majorHAnsi"/>
          <w:b/>
          <w:sz w:val="24"/>
          <w:szCs w:val="24"/>
        </w:rPr>
        <w:lastRenderedPageBreak/>
        <w:t xml:space="preserve">SWZ opracowała Komisja Przetargowa: </w:t>
      </w:r>
    </w:p>
    <w:p w14:paraId="589FE451" w14:textId="77777777" w:rsidR="00452038" w:rsidRPr="00FB5EEA" w:rsidRDefault="00452038" w:rsidP="00C77E45">
      <w:pPr>
        <w:spacing w:line="240" w:lineRule="auto"/>
        <w:jc w:val="both"/>
        <w:rPr>
          <w:rFonts w:asciiTheme="majorHAnsi" w:hAnsiTheme="majorHAnsi" w:cstheme="majorHAnsi"/>
          <w:b/>
          <w:sz w:val="24"/>
          <w:szCs w:val="24"/>
        </w:rPr>
      </w:pPr>
    </w:p>
    <w:p w14:paraId="0906E5E0" w14:textId="754739D4" w:rsidR="00452038" w:rsidRPr="00FB5EEA" w:rsidRDefault="00452038" w:rsidP="00ED0EF9">
      <w:pPr>
        <w:pStyle w:val="Tekstpodstawowy"/>
        <w:tabs>
          <w:tab w:val="left" w:pos="2612"/>
        </w:tabs>
        <w:spacing w:line="360" w:lineRule="auto"/>
        <w:rPr>
          <w:rFonts w:asciiTheme="majorHAnsi" w:hAnsiTheme="majorHAnsi" w:cstheme="majorHAnsi"/>
          <w:b/>
          <w:bCs/>
          <w:sz w:val="24"/>
          <w:szCs w:val="24"/>
        </w:rPr>
      </w:pPr>
      <w:r w:rsidRPr="00FB5EEA">
        <w:rPr>
          <w:rFonts w:asciiTheme="majorHAnsi" w:hAnsiTheme="majorHAnsi" w:cstheme="majorHAnsi"/>
          <w:b/>
          <w:bCs/>
          <w:sz w:val="24"/>
          <w:szCs w:val="24"/>
        </w:rPr>
        <w:t>1. Przewodniczący komisji:</w:t>
      </w:r>
      <w:r w:rsidRPr="00FB5EEA">
        <w:rPr>
          <w:rFonts w:asciiTheme="majorHAnsi" w:hAnsiTheme="majorHAnsi" w:cstheme="majorHAnsi"/>
          <w:b/>
          <w:bCs/>
          <w:sz w:val="24"/>
          <w:szCs w:val="24"/>
        </w:rPr>
        <w:tab/>
      </w:r>
      <w:r w:rsidR="00FA1EDC">
        <w:rPr>
          <w:rFonts w:asciiTheme="majorHAnsi" w:hAnsiTheme="majorHAnsi" w:cstheme="majorHAnsi"/>
          <w:b/>
          <w:bCs/>
          <w:sz w:val="24"/>
          <w:szCs w:val="24"/>
        </w:rPr>
        <w:t>Hanna Smułkowska</w:t>
      </w:r>
      <w:r w:rsidRPr="00FB5EEA">
        <w:rPr>
          <w:rFonts w:asciiTheme="majorHAnsi" w:hAnsiTheme="majorHAnsi" w:cstheme="majorHAnsi"/>
          <w:b/>
          <w:sz w:val="24"/>
          <w:szCs w:val="24"/>
        </w:rPr>
        <w:tab/>
      </w:r>
    </w:p>
    <w:p w14:paraId="07A4C06D" w14:textId="48826D8E" w:rsidR="00E7168A" w:rsidRPr="00FB5EEA" w:rsidRDefault="00452038" w:rsidP="00ED0EF9">
      <w:pPr>
        <w:pStyle w:val="Tekstpodstawowy"/>
        <w:tabs>
          <w:tab w:val="left" w:pos="2612"/>
        </w:tabs>
        <w:spacing w:line="360" w:lineRule="auto"/>
        <w:rPr>
          <w:rFonts w:asciiTheme="majorHAnsi" w:hAnsiTheme="majorHAnsi" w:cstheme="majorHAnsi"/>
          <w:b/>
          <w:sz w:val="24"/>
          <w:szCs w:val="24"/>
        </w:rPr>
      </w:pPr>
      <w:r w:rsidRPr="00FB5EEA">
        <w:rPr>
          <w:rFonts w:asciiTheme="majorHAnsi" w:hAnsiTheme="majorHAnsi" w:cstheme="majorHAnsi"/>
          <w:b/>
          <w:bCs/>
          <w:sz w:val="24"/>
          <w:szCs w:val="24"/>
        </w:rPr>
        <w:t xml:space="preserve">2. Sekretarz komisji: </w:t>
      </w:r>
      <w:r w:rsidRPr="00FB5EEA">
        <w:rPr>
          <w:rFonts w:asciiTheme="majorHAnsi" w:hAnsiTheme="majorHAnsi" w:cstheme="majorHAnsi"/>
          <w:b/>
          <w:bCs/>
          <w:sz w:val="24"/>
          <w:szCs w:val="24"/>
        </w:rPr>
        <w:tab/>
      </w:r>
      <w:r w:rsidRPr="00FB5EEA">
        <w:rPr>
          <w:rFonts w:asciiTheme="majorHAnsi" w:hAnsiTheme="majorHAnsi" w:cstheme="majorHAnsi"/>
          <w:b/>
          <w:bCs/>
          <w:sz w:val="24"/>
          <w:szCs w:val="24"/>
        </w:rPr>
        <w:tab/>
      </w:r>
      <w:r w:rsidR="00FA1EDC">
        <w:rPr>
          <w:rFonts w:asciiTheme="majorHAnsi" w:hAnsiTheme="majorHAnsi" w:cstheme="majorHAnsi"/>
          <w:b/>
          <w:bCs/>
          <w:sz w:val="24"/>
          <w:szCs w:val="24"/>
        </w:rPr>
        <w:t>Ewa Wieczorek</w:t>
      </w:r>
      <w:r w:rsidR="00FE006B" w:rsidRPr="00FB5EEA">
        <w:rPr>
          <w:rFonts w:asciiTheme="majorHAnsi" w:hAnsiTheme="majorHAnsi" w:cstheme="majorHAnsi"/>
          <w:b/>
          <w:sz w:val="24"/>
          <w:szCs w:val="24"/>
        </w:rPr>
        <w:tab/>
      </w:r>
      <w:r w:rsidR="00FD3572" w:rsidRPr="00FB5EEA">
        <w:rPr>
          <w:rFonts w:asciiTheme="majorHAnsi" w:hAnsiTheme="majorHAnsi" w:cstheme="majorHAnsi"/>
          <w:b/>
          <w:sz w:val="24"/>
          <w:szCs w:val="24"/>
        </w:rPr>
        <w:tab/>
      </w:r>
    </w:p>
    <w:p w14:paraId="68AD6BCF" w14:textId="4EB1BE05" w:rsidR="00452038" w:rsidRPr="00FB5EEA" w:rsidRDefault="00E7168A" w:rsidP="00ED0EF9">
      <w:pPr>
        <w:pStyle w:val="Tekstpodstawowy"/>
        <w:tabs>
          <w:tab w:val="left" w:pos="2612"/>
        </w:tabs>
        <w:spacing w:line="360" w:lineRule="auto"/>
        <w:rPr>
          <w:rFonts w:asciiTheme="majorHAnsi" w:hAnsiTheme="majorHAnsi" w:cstheme="majorHAnsi"/>
          <w:b/>
          <w:sz w:val="24"/>
          <w:szCs w:val="24"/>
        </w:rPr>
      </w:pPr>
      <w:r w:rsidRPr="00FB5EEA">
        <w:rPr>
          <w:rFonts w:asciiTheme="majorHAnsi" w:hAnsiTheme="majorHAnsi" w:cstheme="majorHAnsi"/>
          <w:b/>
          <w:sz w:val="24"/>
          <w:szCs w:val="24"/>
        </w:rPr>
        <w:t>3.</w:t>
      </w:r>
      <w:r w:rsidRPr="00FB5EEA">
        <w:rPr>
          <w:rFonts w:asciiTheme="majorHAnsi" w:hAnsiTheme="majorHAnsi" w:cstheme="majorHAnsi"/>
          <w:b/>
          <w:bCs/>
          <w:sz w:val="24"/>
          <w:szCs w:val="24"/>
        </w:rPr>
        <w:t xml:space="preserve"> Członek komisji</w:t>
      </w:r>
      <w:r w:rsidRPr="00FB5EEA">
        <w:rPr>
          <w:rFonts w:asciiTheme="majorHAnsi" w:hAnsiTheme="majorHAnsi" w:cstheme="majorHAnsi"/>
          <w:b/>
          <w:bCs/>
          <w:sz w:val="24"/>
          <w:szCs w:val="24"/>
        </w:rPr>
        <w:tab/>
      </w:r>
      <w:r w:rsidRPr="00FB5EEA">
        <w:rPr>
          <w:rFonts w:asciiTheme="majorHAnsi" w:hAnsiTheme="majorHAnsi" w:cstheme="majorHAnsi"/>
          <w:b/>
          <w:bCs/>
          <w:sz w:val="24"/>
          <w:szCs w:val="24"/>
        </w:rPr>
        <w:tab/>
      </w:r>
      <w:r w:rsidR="00FA1EDC">
        <w:rPr>
          <w:rFonts w:asciiTheme="majorHAnsi" w:hAnsiTheme="majorHAnsi" w:cstheme="majorHAnsi"/>
          <w:b/>
          <w:bCs/>
          <w:sz w:val="24"/>
          <w:szCs w:val="24"/>
        </w:rPr>
        <w:t>Magdalena Lipska</w:t>
      </w:r>
      <w:r w:rsidR="0004523D" w:rsidRPr="00FB5EEA">
        <w:rPr>
          <w:rFonts w:asciiTheme="majorHAnsi" w:hAnsiTheme="majorHAnsi" w:cstheme="majorHAnsi"/>
          <w:b/>
          <w:bCs/>
          <w:sz w:val="24"/>
          <w:szCs w:val="24"/>
        </w:rPr>
        <w:t xml:space="preserve"> </w:t>
      </w:r>
      <w:r w:rsidR="00FE006B" w:rsidRPr="00FB5EEA">
        <w:rPr>
          <w:rFonts w:asciiTheme="majorHAnsi" w:hAnsiTheme="majorHAnsi" w:cstheme="majorHAnsi"/>
          <w:b/>
          <w:sz w:val="24"/>
          <w:szCs w:val="24"/>
        </w:rPr>
        <w:tab/>
      </w:r>
    </w:p>
    <w:p w14:paraId="600DCF32" w14:textId="13D3B311" w:rsidR="00AF7B8E" w:rsidRPr="00FB5EEA" w:rsidRDefault="00E7168A" w:rsidP="00ED0EF9">
      <w:pPr>
        <w:pStyle w:val="Tekstpodstawowy"/>
        <w:tabs>
          <w:tab w:val="left" w:pos="2612"/>
        </w:tabs>
        <w:spacing w:line="360" w:lineRule="auto"/>
        <w:rPr>
          <w:rFonts w:asciiTheme="majorHAnsi" w:hAnsiTheme="majorHAnsi" w:cstheme="majorHAnsi"/>
          <w:b/>
          <w:bCs/>
        </w:rPr>
      </w:pPr>
      <w:r w:rsidRPr="00FB5EEA">
        <w:rPr>
          <w:rFonts w:asciiTheme="majorHAnsi" w:hAnsiTheme="majorHAnsi" w:cstheme="majorHAnsi"/>
          <w:b/>
          <w:bCs/>
          <w:sz w:val="24"/>
          <w:szCs w:val="24"/>
        </w:rPr>
        <w:t>4</w:t>
      </w:r>
      <w:r w:rsidR="00AF7B8E" w:rsidRPr="00FB5EEA">
        <w:rPr>
          <w:rFonts w:asciiTheme="majorHAnsi" w:hAnsiTheme="majorHAnsi" w:cstheme="majorHAnsi"/>
          <w:b/>
          <w:bCs/>
          <w:sz w:val="24"/>
          <w:szCs w:val="24"/>
        </w:rPr>
        <w:t xml:space="preserve">. </w:t>
      </w:r>
      <w:r w:rsidR="00AC56B5" w:rsidRPr="00FB5EEA">
        <w:rPr>
          <w:rFonts w:asciiTheme="majorHAnsi" w:hAnsiTheme="majorHAnsi" w:cstheme="majorHAnsi"/>
          <w:b/>
          <w:bCs/>
          <w:sz w:val="24"/>
          <w:szCs w:val="24"/>
        </w:rPr>
        <w:t>Członek komisji</w:t>
      </w:r>
      <w:r w:rsidR="00AC56B5" w:rsidRPr="00FB5EEA">
        <w:rPr>
          <w:rFonts w:asciiTheme="majorHAnsi" w:hAnsiTheme="majorHAnsi" w:cstheme="majorHAnsi"/>
          <w:b/>
          <w:bCs/>
          <w:sz w:val="24"/>
          <w:szCs w:val="24"/>
        </w:rPr>
        <w:tab/>
      </w:r>
      <w:r w:rsidR="00AC56B5" w:rsidRPr="00FB5EEA">
        <w:rPr>
          <w:rFonts w:asciiTheme="majorHAnsi" w:hAnsiTheme="majorHAnsi" w:cstheme="majorHAnsi"/>
          <w:b/>
          <w:bCs/>
          <w:sz w:val="24"/>
          <w:szCs w:val="24"/>
        </w:rPr>
        <w:tab/>
      </w:r>
      <w:r w:rsidR="00FA1EDC">
        <w:rPr>
          <w:rFonts w:asciiTheme="majorHAnsi" w:hAnsiTheme="majorHAnsi" w:cstheme="majorHAnsi"/>
          <w:b/>
          <w:bCs/>
          <w:sz w:val="24"/>
          <w:szCs w:val="24"/>
        </w:rPr>
        <w:t>Marta Bachańska</w:t>
      </w:r>
      <w:r w:rsidR="00F93632" w:rsidRPr="00FB5EEA">
        <w:rPr>
          <w:rFonts w:asciiTheme="majorHAnsi" w:hAnsiTheme="majorHAnsi" w:cstheme="majorHAnsi"/>
          <w:b/>
          <w:bCs/>
          <w:sz w:val="24"/>
          <w:szCs w:val="24"/>
        </w:rPr>
        <w:tab/>
      </w:r>
      <w:r w:rsidR="00AC56B5" w:rsidRPr="00FB5EEA">
        <w:rPr>
          <w:rFonts w:asciiTheme="majorHAnsi" w:hAnsiTheme="majorHAnsi" w:cstheme="majorHAnsi"/>
          <w:b/>
          <w:bCs/>
        </w:rPr>
        <w:tab/>
      </w:r>
    </w:p>
    <w:p w14:paraId="40222636" w14:textId="77777777" w:rsidR="008F106D" w:rsidRPr="00FB5EEA" w:rsidRDefault="008F106D" w:rsidP="00ED0EF9">
      <w:pPr>
        <w:spacing w:line="360" w:lineRule="auto"/>
        <w:jc w:val="both"/>
        <w:rPr>
          <w:rFonts w:asciiTheme="majorHAnsi" w:hAnsiTheme="majorHAnsi" w:cstheme="majorHAnsi"/>
          <w:highlight w:val="yellow"/>
        </w:rPr>
      </w:pPr>
    </w:p>
    <w:p w14:paraId="006B803C" w14:textId="0F091800" w:rsidR="001879A2" w:rsidRPr="00FB5EEA" w:rsidRDefault="00452038" w:rsidP="00C77E45">
      <w:pPr>
        <w:spacing w:line="240" w:lineRule="auto"/>
        <w:jc w:val="both"/>
        <w:rPr>
          <w:rFonts w:asciiTheme="majorHAnsi" w:hAnsiTheme="majorHAnsi" w:cstheme="majorHAnsi"/>
          <w:color w:val="000000" w:themeColor="text1"/>
          <w:sz w:val="24"/>
          <w:szCs w:val="24"/>
        </w:rPr>
      </w:pPr>
      <w:r w:rsidRPr="00FB5EEA">
        <w:rPr>
          <w:rFonts w:asciiTheme="majorHAnsi" w:hAnsiTheme="majorHAnsi" w:cstheme="majorHAnsi"/>
          <w:color w:val="000000" w:themeColor="text1"/>
          <w:sz w:val="24"/>
          <w:szCs w:val="24"/>
        </w:rPr>
        <w:t>Warszawa, dnia</w:t>
      </w:r>
      <w:r w:rsidR="00245C30">
        <w:rPr>
          <w:rFonts w:asciiTheme="majorHAnsi" w:hAnsiTheme="majorHAnsi" w:cstheme="majorHAnsi"/>
          <w:color w:val="000000" w:themeColor="text1"/>
          <w:sz w:val="24"/>
          <w:szCs w:val="24"/>
        </w:rPr>
        <w:t xml:space="preserve"> </w:t>
      </w:r>
      <w:r w:rsidR="00245C30" w:rsidRPr="008426AA">
        <w:rPr>
          <w:rFonts w:asciiTheme="majorHAnsi" w:hAnsiTheme="majorHAnsi" w:cstheme="majorHAnsi"/>
          <w:color w:val="000000" w:themeColor="text1"/>
          <w:sz w:val="24"/>
          <w:szCs w:val="24"/>
        </w:rPr>
        <w:t>1</w:t>
      </w:r>
      <w:r w:rsidR="003B3E65">
        <w:rPr>
          <w:rFonts w:asciiTheme="majorHAnsi" w:hAnsiTheme="majorHAnsi" w:cstheme="majorHAnsi"/>
          <w:color w:val="000000" w:themeColor="text1"/>
          <w:sz w:val="24"/>
          <w:szCs w:val="24"/>
        </w:rPr>
        <w:t>5</w:t>
      </w:r>
      <w:r w:rsidR="00245C30" w:rsidRPr="008426AA">
        <w:rPr>
          <w:rFonts w:asciiTheme="majorHAnsi" w:hAnsiTheme="majorHAnsi" w:cstheme="majorHAnsi"/>
          <w:color w:val="000000" w:themeColor="text1"/>
          <w:sz w:val="24"/>
          <w:szCs w:val="24"/>
        </w:rPr>
        <w:t>.11.</w:t>
      </w:r>
      <w:r w:rsidR="00F93632" w:rsidRPr="008426AA">
        <w:rPr>
          <w:rFonts w:asciiTheme="majorHAnsi" w:hAnsiTheme="majorHAnsi" w:cstheme="majorHAnsi"/>
          <w:color w:val="000000" w:themeColor="text1"/>
          <w:sz w:val="24"/>
          <w:szCs w:val="24"/>
        </w:rPr>
        <w:t>202</w:t>
      </w:r>
      <w:r w:rsidR="00FA74CF" w:rsidRPr="008426AA">
        <w:rPr>
          <w:rFonts w:asciiTheme="majorHAnsi" w:hAnsiTheme="majorHAnsi" w:cstheme="majorHAnsi"/>
          <w:color w:val="000000" w:themeColor="text1"/>
          <w:sz w:val="24"/>
          <w:szCs w:val="24"/>
        </w:rPr>
        <w:t>3</w:t>
      </w:r>
      <w:r w:rsidRPr="008426AA">
        <w:rPr>
          <w:rFonts w:asciiTheme="majorHAnsi" w:hAnsiTheme="majorHAnsi" w:cstheme="majorHAnsi"/>
          <w:color w:val="000000" w:themeColor="text1"/>
          <w:sz w:val="24"/>
          <w:szCs w:val="24"/>
        </w:rPr>
        <w:t xml:space="preserve"> </w:t>
      </w:r>
      <w:r w:rsidRPr="00FB5EEA">
        <w:rPr>
          <w:rFonts w:asciiTheme="majorHAnsi" w:hAnsiTheme="majorHAnsi" w:cstheme="majorHAnsi"/>
          <w:color w:val="000000" w:themeColor="text1"/>
          <w:sz w:val="24"/>
          <w:szCs w:val="24"/>
        </w:rPr>
        <w:t xml:space="preserve">r.                 </w:t>
      </w:r>
      <w:r w:rsidR="00AB5DDA" w:rsidRPr="00FB5EEA">
        <w:rPr>
          <w:rFonts w:asciiTheme="majorHAnsi" w:hAnsiTheme="majorHAnsi" w:cstheme="majorHAnsi"/>
          <w:color w:val="000000" w:themeColor="text1"/>
          <w:sz w:val="24"/>
          <w:szCs w:val="24"/>
        </w:rPr>
        <w:t xml:space="preserve">           </w:t>
      </w:r>
      <w:r w:rsidRPr="00FB5EEA">
        <w:rPr>
          <w:rFonts w:asciiTheme="majorHAnsi" w:hAnsiTheme="majorHAnsi" w:cstheme="majorHAnsi"/>
          <w:color w:val="000000" w:themeColor="text1"/>
          <w:sz w:val="24"/>
          <w:szCs w:val="24"/>
        </w:rPr>
        <w:t xml:space="preserve">                 </w:t>
      </w:r>
      <w:r w:rsidR="00835933" w:rsidRPr="00FB5EEA">
        <w:rPr>
          <w:rFonts w:asciiTheme="majorHAnsi" w:hAnsiTheme="majorHAnsi" w:cstheme="majorHAnsi"/>
          <w:color w:val="000000" w:themeColor="text1"/>
          <w:sz w:val="24"/>
          <w:szCs w:val="24"/>
        </w:rPr>
        <w:t xml:space="preserve">    </w:t>
      </w:r>
    </w:p>
    <w:p w14:paraId="3723225D" w14:textId="77777777" w:rsidR="001879A2" w:rsidRPr="00FB5EEA" w:rsidRDefault="001879A2" w:rsidP="00AB5DDA">
      <w:pPr>
        <w:jc w:val="both"/>
        <w:rPr>
          <w:rFonts w:asciiTheme="majorHAnsi" w:hAnsiTheme="majorHAnsi" w:cstheme="majorHAnsi"/>
        </w:rPr>
      </w:pPr>
    </w:p>
    <w:p w14:paraId="59EA15D6" w14:textId="3B894035" w:rsidR="00452038" w:rsidRDefault="00452038" w:rsidP="002423EC">
      <w:pPr>
        <w:ind w:left="5760"/>
        <w:jc w:val="center"/>
        <w:rPr>
          <w:rFonts w:asciiTheme="majorHAnsi" w:hAnsiTheme="majorHAnsi" w:cstheme="majorHAnsi"/>
          <w:b/>
          <w:bCs/>
          <w:sz w:val="24"/>
          <w:szCs w:val="24"/>
        </w:rPr>
      </w:pPr>
      <w:r w:rsidRPr="00FB5EEA">
        <w:rPr>
          <w:rFonts w:asciiTheme="majorHAnsi" w:hAnsiTheme="majorHAnsi" w:cstheme="majorHAnsi"/>
          <w:b/>
          <w:bCs/>
          <w:sz w:val="24"/>
          <w:szCs w:val="24"/>
        </w:rPr>
        <w:t>ZATWIERDZIŁ</w:t>
      </w:r>
    </w:p>
    <w:p w14:paraId="0F08C993" w14:textId="76C53E8C" w:rsidR="002423EC" w:rsidRDefault="002423EC" w:rsidP="002423EC">
      <w:pPr>
        <w:ind w:left="5760"/>
        <w:jc w:val="center"/>
        <w:rPr>
          <w:rFonts w:asciiTheme="majorHAnsi" w:hAnsiTheme="majorHAnsi" w:cstheme="majorHAnsi"/>
          <w:b/>
          <w:bCs/>
          <w:sz w:val="24"/>
          <w:szCs w:val="24"/>
        </w:rPr>
      </w:pPr>
      <w:r>
        <w:rPr>
          <w:rFonts w:asciiTheme="majorHAnsi" w:hAnsiTheme="majorHAnsi" w:cstheme="majorHAnsi"/>
          <w:b/>
          <w:bCs/>
          <w:sz w:val="24"/>
          <w:szCs w:val="24"/>
        </w:rPr>
        <w:t>z up. Dyrektora</w:t>
      </w:r>
    </w:p>
    <w:p w14:paraId="206D35AB" w14:textId="657C87A7" w:rsidR="002423EC" w:rsidRDefault="002423EC" w:rsidP="002423EC">
      <w:pPr>
        <w:ind w:left="5760"/>
        <w:jc w:val="center"/>
        <w:rPr>
          <w:rFonts w:asciiTheme="majorHAnsi" w:hAnsiTheme="majorHAnsi" w:cstheme="majorHAnsi"/>
          <w:b/>
          <w:bCs/>
          <w:sz w:val="24"/>
          <w:szCs w:val="24"/>
        </w:rPr>
      </w:pPr>
      <w:r>
        <w:rPr>
          <w:rFonts w:asciiTheme="majorHAnsi" w:hAnsiTheme="majorHAnsi" w:cstheme="majorHAnsi"/>
          <w:b/>
          <w:bCs/>
          <w:sz w:val="24"/>
          <w:szCs w:val="24"/>
        </w:rPr>
        <w:t>/-/Andrzej Marciniak</w:t>
      </w:r>
    </w:p>
    <w:p w14:paraId="743C6AB7" w14:textId="77777777" w:rsidR="002423EC" w:rsidRDefault="002423EC" w:rsidP="002423EC">
      <w:pPr>
        <w:ind w:left="5760"/>
        <w:jc w:val="center"/>
        <w:rPr>
          <w:rFonts w:asciiTheme="majorHAnsi" w:hAnsiTheme="majorHAnsi" w:cstheme="majorHAnsi"/>
          <w:b/>
          <w:bCs/>
          <w:sz w:val="24"/>
          <w:szCs w:val="24"/>
        </w:rPr>
      </w:pPr>
      <w:r>
        <w:rPr>
          <w:rFonts w:asciiTheme="majorHAnsi" w:hAnsiTheme="majorHAnsi" w:cstheme="majorHAnsi"/>
          <w:b/>
          <w:bCs/>
          <w:sz w:val="24"/>
          <w:szCs w:val="24"/>
        </w:rPr>
        <w:t xml:space="preserve">Z-ca Dyrektora </w:t>
      </w:r>
    </w:p>
    <w:p w14:paraId="1930D5DC" w14:textId="756D1145" w:rsidR="002423EC" w:rsidRPr="00FB5EEA" w:rsidRDefault="002423EC" w:rsidP="002423EC">
      <w:pPr>
        <w:ind w:left="5760"/>
        <w:jc w:val="center"/>
        <w:rPr>
          <w:rFonts w:asciiTheme="majorHAnsi" w:hAnsiTheme="majorHAnsi" w:cstheme="majorHAnsi"/>
          <w:b/>
          <w:bCs/>
          <w:sz w:val="24"/>
          <w:szCs w:val="24"/>
        </w:rPr>
      </w:pPr>
      <w:r>
        <w:rPr>
          <w:rFonts w:asciiTheme="majorHAnsi" w:hAnsiTheme="majorHAnsi" w:cstheme="majorHAnsi"/>
          <w:b/>
          <w:bCs/>
          <w:sz w:val="24"/>
          <w:szCs w:val="24"/>
        </w:rPr>
        <w:t>ds. Ekonomiczno-Finansowych</w:t>
      </w:r>
    </w:p>
    <w:p w14:paraId="06E9DAEE" w14:textId="77777777" w:rsidR="00F93632" w:rsidRPr="00FB5EEA" w:rsidRDefault="00F93632" w:rsidP="00AB5DDA">
      <w:pPr>
        <w:widowControl w:val="0"/>
        <w:rPr>
          <w:rFonts w:asciiTheme="majorHAnsi" w:hAnsiTheme="majorHAnsi" w:cstheme="majorHAnsi"/>
          <w:snapToGrid w:val="0"/>
          <w:highlight w:val="yellow"/>
        </w:rPr>
      </w:pPr>
    </w:p>
    <w:p w14:paraId="657D8B2D" w14:textId="77777777" w:rsidR="00F93632" w:rsidRDefault="00F93632" w:rsidP="00AB5DDA">
      <w:pPr>
        <w:widowControl w:val="0"/>
        <w:rPr>
          <w:rFonts w:asciiTheme="majorHAnsi" w:hAnsiTheme="majorHAnsi" w:cstheme="majorHAnsi"/>
          <w:snapToGrid w:val="0"/>
          <w:highlight w:val="yellow"/>
        </w:rPr>
      </w:pPr>
    </w:p>
    <w:p w14:paraId="6BF44A6D" w14:textId="77777777" w:rsidR="00922399" w:rsidRDefault="00922399" w:rsidP="00AB5DDA">
      <w:pPr>
        <w:widowControl w:val="0"/>
        <w:rPr>
          <w:rFonts w:asciiTheme="majorHAnsi" w:hAnsiTheme="majorHAnsi" w:cstheme="majorHAnsi"/>
          <w:snapToGrid w:val="0"/>
          <w:highlight w:val="yellow"/>
        </w:rPr>
      </w:pPr>
    </w:p>
    <w:p w14:paraId="15D83482" w14:textId="77777777" w:rsidR="00922399" w:rsidRDefault="00922399" w:rsidP="00AB5DDA">
      <w:pPr>
        <w:widowControl w:val="0"/>
        <w:rPr>
          <w:rFonts w:asciiTheme="majorHAnsi" w:hAnsiTheme="majorHAnsi" w:cstheme="majorHAnsi"/>
          <w:snapToGrid w:val="0"/>
          <w:highlight w:val="yellow"/>
        </w:rPr>
      </w:pPr>
    </w:p>
    <w:p w14:paraId="22630AE9" w14:textId="77777777" w:rsidR="00922399" w:rsidRDefault="00922399" w:rsidP="00AB5DDA">
      <w:pPr>
        <w:widowControl w:val="0"/>
        <w:rPr>
          <w:rFonts w:asciiTheme="majorHAnsi" w:hAnsiTheme="majorHAnsi" w:cstheme="majorHAnsi"/>
          <w:snapToGrid w:val="0"/>
          <w:highlight w:val="yellow"/>
        </w:rPr>
      </w:pPr>
    </w:p>
    <w:p w14:paraId="4CA66283" w14:textId="77777777" w:rsidR="00922399" w:rsidRDefault="00922399" w:rsidP="00AB5DDA">
      <w:pPr>
        <w:widowControl w:val="0"/>
        <w:rPr>
          <w:rFonts w:asciiTheme="majorHAnsi" w:hAnsiTheme="majorHAnsi" w:cstheme="majorHAnsi"/>
          <w:snapToGrid w:val="0"/>
          <w:highlight w:val="yellow"/>
        </w:rPr>
      </w:pPr>
    </w:p>
    <w:p w14:paraId="261E1B93" w14:textId="77777777" w:rsidR="00922399" w:rsidRDefault="00922399" w:rsidP="00AB5DDA">
      <w:pPr>
        <w:widowControl w:val="0"/>
        <w:rPr>
          <w:rFonts w:asciiTheme="majorHAnsi" w:hAnsiTheme="majorHAnsi" w:cstheme="majorHAnsi"/>
          <w:snapToGrid w:val="0"/>
          <w:highlight w:val="yellow"/>
        </w:rPr>
      </w:pPr>
    </w:p>
    <w:p w14:paraId="6C14A407" w14:textId="77777777" w:rsidR="00922399" w:rsidRDefault="00922399" w:rsidP="00AB5DDA">
      <w:pPr>
        <w:widowControl w:val="0"/>
        <w:rPr>
          <w:rFonts w:asciiTheme="majorHAnsi" w:hAnsiTheme="majorHAnsi" w:cstheme="majorHAnsi"/>
          <w:snapToGrid w:val="0"/>
          <w:highlight w:val="yellow"/>
        </w:rPr>
      </w:pPr>
    </w:p>
    <w:p w14:paraId="6EE58146" w14:textId="77777777" w:rsidR="00922399" w:rsidRDefault="00922399" w:rsidP="00AB5DDA">
      <w:pPr>
        <w:widowControl w:val="0"/>
        <w:rPr>
          <w:rFonts w:asciiTheme="majorHAnsi" w:hAnsiTheme="majorHAnsi" w:cstheme="majorHAnsi"/>
          <w:snapToGrid w:val="0"/>
          <w:highlight w:val="yellow"/>
        </w:rPr>
      </w:pPr>
    </w:p>
    <w:p w14:paraId="759D4773" w14:textId="77777777" w:rsidR="00922399" w:rsidRDefault="00922399" w:rsidP="00AB5DDA">
      <w:pPr>
        <w:widowControl w:val="0"/>
        <w:rPr>
          <w:rFonts w:asciiTheme="majorHAnsi" w:hAnsiTheme="majorHAnsi" w:cstheme="majorHAnsi"/>
          <w:snapToGrid w:val="0"/>
          <w:highlight w:val="yellow"/>
        </w:rPr>
      </w:pPr>
    </w:p>
    <w:p w14:paraId="2DCAEBB5" w14:textId="77777777" w:rsidR="00922399" w:rsidRDefault="00922399" w:rsidP="00AB5DDA">
      <w:pPr>
        <w:widowControl w:val="0"/>
        <w:rPr>
          <w:rFonts w:asciiTheme="majorHAnsi" w:hAnsiTheme="majorHAnsi" w:cstheme="majorHAnsi"/>
          <w:snapToGrid w:val="0"/>
          <w:highlight w:val="yellow"/>
        </w:rPr>
      </w:pPr>
    </w:p>
    <w:p w14:paraId="5CC14C01" w14:textId="77777777" w:rsidR="00922399" w:rsidRDefault="00922399" w:rsidP="00AB5DDA">
      <w:pPr>
        <w:widowControl w:val="0"/>
        <w:rPr>
          <w:rFonts w:asciiTheme="majorHAnsi" w:hAnsiTheme="majorHAnsi" w:cstheme="majorHAnsi"/>
          <w:snapToGrid w:val="0"/>
          <w:highlight w:val="yellow"/>
        </w:rPr>
      </w:pPr>
    </w:p>
    <w:p w14:paraId="7E8DA69D" w14:textId="77777777" w:rsidR="00922399" w:rsidRDefault="00922399" w:rsidP="00AB5DDA">
      <w:pPr>
        <w:widowControl w:val="0"/>
        <w:rPr>
          <w:rFonts w:asciiTheme="majorHAnsi" w:hAnsiTheme="majorHAnsi" w:cstheme="majorHAnsi"/>
          <w:snapToGrid w:val="0"/>
          <w:highlight w:val="yellow"/>
        </w:rPr>
      </w:pPr>
    </w:p>
    <w:p w14:paraId="1B3DD697" w14:textId="77777777" w:rsidR="00922399" w:rsidRDefault="00922399" w:rsidP="00AB5DDA">
      <w:pPr>
        <w:widowControl w:val="0"/>
        <w:rPr>
          <w:rFonts w:asciiTheme="majorHAnsi" w:hAnsiTheme="majorHAnsi" w:cstheme="majorHAnsi"/>
          <w:snapToGrid w:val="0"/>
          <w:highlight w:val="yellow"/>
        </w:rPr>
      </w:pPr>
    </w:p>
    <w:p w14:paraId="2E5E1495" w14:textId="77777777" w:rsidR="00922399" w:rsidRDefault="00922399" w:rsidP="00AB5DDA">
      <w:pPr>
        <w:widowControl w:val="0"/>
        <w:rPr>
          <w:rFonts w:asciiTheme="majorHAnsi" w:hAnsiTheme="majorHAnsi" w:cstheme="majorHAnsi"/>
          <w:snapToGrid w:val="0"/>
          <w:highlight w:val="yellow"/>
        </w:rPr>
      </w:pPr>
    </w:p>
    <w:p w14:paraId="6A4854AB" w14:textId="77777777" w:rsidR="00922399" w:rsidRDefault="00922399" w:rsidP="00AB5DDA">
      <w:pPr>
        <w:widowControl w:val="0"/>
        <w:rPr>
          <w:rFonts w:asciiTheme="majorHAnsi" w:hAnsiTheme="majorHAnsi" w:cstheme="majorHAnsi"/>
          <w:snapToGrid w:val="0"/>
          <w:highlight w:val="yellow"/>
        </w:rPr>
      </w:pPr>
    </w:p>
    <w:p w14:paraId="73E51B54" w14:textId="77777777" w:rsidR="00922399" w:rsidRDefault="00922399" w:rsidP="00AB5DDA">
      <w:pPr>
        <w:widowControl w:val="0"/>
        <w:rPr>
          <w:rFonts w:asciiTheme="majorHAnsi" w:hAnsiTheme="majorHAnsi" w:cstheme="majorHAnsi"/>
          <w:snapToGrid w:val="0"/>
          <w:highlight w:val="yellow"/>
        </w:rPr>
      </w:pPr>
    </w:p>
    <w:p w14:paraId="37566558" w14:textId="77777777" w:rsidR="00922399" w:rsidRDefault="00922399" w:rsidP="00AB5DDA">
      <w:pPr>
        <w:widowControl w:val="0"/>
        <w:rPr>
          <w:rFonts w:asciiTheme="majorHAnsi" w:hAnsiTheme="majorHAnsi" w:cstheme="majorHAnsi"/>
          <w:snapToGrid w:val="0"/>
          <w:highlight w:val="yellow"/>
        </w:rPr>
      </w:pPr>
    </w:p>
    <w:p w14:paraId="087AB651" w14:textId="77777777" w:rsidR="00922399" w:rsidRDefault="00922399" w:rsidP="00AB5DDA">
      <w:pPr>
        <w:widowControl w:val="0"/>
        <w:rPr>
          <w:rFonts w:asciiTheme="majorHAnsi" w:hAnsiTheme="majorHAnsi" w:cstheme="majorHAnsi"/>
          <w:snapToGrid w:val="0"/>
          <w:highlight w:val="yellow"/>
        </w:rPr>
      </w:pPr>
    </w:p>
    <w:p w14:paraId="66B0F0A1" w14:textId="77777777" w:rsidR="00922399" w:rsidRDefault="00922399" w:rsidP="00AB5DDA">
      <w:pPr>
        <w:widowControl w:val="0"/>
        <w:rPr>
          <w:rFonts w:asciiTheme="majorHAnsi" w:hAnsiTheme="majorHAnsi" w:cstheme="majorHAnsi"/>
          <w:snapToGrid w:val="0"/>
          <w:highlight w:val="yellow"/>
        </w:rPr>
      </w:pPr>
    </w:p>
    <w:p w14:paraId="2D0C3AF6" w14:textId="77777777" w:rsidR="00922399" w:rsidRDefault="00922399" w:rsidP="00AB5DDA">
      <w:pPr>
        <w:widowControl w:val="0"/>
        <w:rPr>
          <w:rFonts w:asciiTheme="majorHAnsi" w:hAnsiTheme="majorHAnsi" w:cstheme="majorHAnsi"/>
          <w:snapToGrid w:val="0"/>
          <w:highlight w:val="yellow"/>
        </w:rPr>
      </w:pPr>
    </w:p>
    <w:p w14:paraId="493ECD7A" w14:textId="77777777" w:rsidR="00922399" w:rsidRDefault="00922399" w:rsidP="00AB5DDA">
      <w:pPr>
        <w:widowControl w:val="0"/>
        <w:rPr>
          <w:rFonts w:asciiTheme="majorHAnsi" w:hAnsiTheme="majorHAnsi" w:cstheme="majorHAnsi"/>
          <w:snapToGrid w:val="0"/>
          <w:highlight w:val="yellow"/>
        </w:rPr>
      </w:pPr>
    </w:p>
    <w:p w14:paraId="095DA08F" w14:textId="77777777" w:rsidR="00922399" w:rsidRDefault="00922399" w:rsidP="00AB5DDA">
      <w:pPr>
        <w:widowControl w:val="0"/>
        <w:rPr>
          <w:rFonts w:asciiTheme="majorHAnsi" w:hAnsiTheme="majorHAnsi" w:cstheme="majorHAnsi"/>
          <w:snapToGrid w:val="0"/>
          <w:highlight w:val="yellow"/>
        </w:rPr>
      </w:pPr>
    </w:p>
    <w:p w14:paraId="67E53C41" w14:textId="77777777" w:rsidR="00922399" w:rsidRDefault="00922399" w:rsidP="00AB5DDA">
      <w:pPr>
        <w:widowControl w:val="0"/>
        <w:rPr>
          <w:rFonts w:asciiTheme="majorHAnsi" w:hAnsiTheme="majorHAnsi" w:cstheme="majorHAnsi"/>
          <w:snapToGrid w:val="0"/>
          <w:highlight w:val="yellow"/>
        </w:rPr>
      </w:pPr>
    </w:p>
    <w:p w14:paraId="60456D31" w14:textId="77777777" w:rsidR="00922399" w:rsidRDefault="00922399" w:rsidP="00AB5DDA">
      <w:pPr>
        <w:widowControl w:val="0"/>
        <w:rPr>
          <w:rFonts w:asciiTheme="majorHAnsi" w:hAnsiTheme="majorHAnsi" w:cstheme="majorHAnsi"/>
          <w:snapToGrid w:val="0"/>
          <w:highlight w:val="yellow"/>
        </w:rPr>
      </w:pPr>
    </w:p>
    <w:p w14:paraId="42476E4A" w14:textId="77777777" w:rsidR="006215C6" w:rsidRDefault="006215C6" w:rsidP="00AB5DDA">
      <w:pPr>
        <w:widowControl w:val="0"/>
        <w:rPr>
          <w:rFonts w:asciiTheme="majorHAnsi" w:hAnsiTheme="majorHAnsi" w:cstheme="majorHAnsi"/>
          <w:snapToGrid w:val="0"/>
          <w:highlight w:val="yellow"/>
        </w:rPr>
      </w:pPr>
    </w:p>
    <w:p w14:paraId="495EE958" w14:textId="77777777" w:rsidR="006215C6" w:rsidRDefault="006215C6" w:rsidP="00AB5DDA">
      <w:pPr>
        <w:widowControl w:val="0"/>
        <w:rPr>
          <w:rFonts w:asciiTheme="majorHAnsi" w:hAnsiTheme="majorHAnsi" w:cstheme="majorHAnsi"/>
          <w:snapToGrid w:val="0"/>
          <w:highlight w:val="yellow"/>
        </w:rPr>
      </w:pPr>
    </w:p>
    <w:p w14:paraId="177DEA88" w14:textId="3446D248" w:rsidR="00993B17" w:rsidRPr="00FB5EEA" w:rsidRDefault="00C11339" w:rsidP="00AB5DDA">
      <w:pPr>
        <w:widowControl w:val="0"/>
        <w:rPr>
          <w:rFonts w:asciiTheme="majorHAnsi" w:hAnsiTheme="majorHAnsi" w:cstheme="majorHAnsi"/>
          <w:snapToGrid w:val="0"/>
          <w:sz w:val="24"/>
          <w:szCs w:val="24"/>
        </w:rPr>
      </w:pPr>
      <w:r w:rsidRPr="00FB5EEA">
        <w:rPr>
          <w:rFonts w:asciiTheme="majorHAnsi" w:hAnsiTheme="majorHAnsi" w:cstheme="majorHAnsi"/>
          <w:snapToGrid w:val="0"/>
          <w:sz w:val="24"/>
          <w:szCs w:val="24"/>
        </w:rPr>
        <w:lastRenderedPageBreak/>
        <w:t xml:space="preserve">Nr sprawy: </w:t>
      </w:r>
      <w:r w:rsidR="00C77E45" w:rsidRPr="00FB5EEA">
        <w:rPr>
          <w:rFonts w:asciiTheme="majorHAnsi" w:hAnsiTheme="majorHAnsi" w:cstheme="majorHAnsi"/>
          <w:b/>
          <w:snapToGrid w:val="0"/>
          <w:sz w:val="24"/>
          <w:szCs w:val="24"/>
        </w:rPr>
        <w:t>1</w:t>
      </w:r>
      <w:r w:rsidR="00FA1EDC">
        <w:rPr>
          <w:rFonts w:asciiTheme="majorHAnsi" w:hAnsiTheme="majorHAnsi" w:cstheme="majorHAnsi"/>
          <w:b/>
          <w:snapToGrid w:val="0"/>
          <w:sz w:val="24"/>
          <w:szCs w:val="24"/>
        </w:rPr>
        <w:t>6</w:t>
      </w:r>
      <w:r w:rsidRPr="00FB5EEA">
        <w:rPr>
          <w:rFonts w:asciiTheme="majorHAnsi" w:hAnsiTheme="majorHAnsi" w:cstheme="majorHAnsi"/>
          <w:b/>
          <w:snapToGrid w:val="0"/>
          <w:sz w:val="24"/>
          <w:szCs w:val="24"/>
        </w:rPr>
        <w:t>/DZP/202</w:t>
      </w:r>
      <w:r w:rsidR="00FA74CF" w:rsidRPr="00FB5EEA">
        <w:rPr>
          <w:rFonts w:asciiTheme="majorHAnsi" w:hAnsiTheme="majorHAnsi" w:cstheme="majorHAnsi"/>
          <w:b/>
          <w:snapToGrid w:val="0"/>
          <w:sz w:val="24"/>
          <w:szCs w:val="24"/>
        </w:rPr>
        <w:t>3</w:t>
      </w:r>
      <w:r w:rsidRPr="00FB5EEA">
        <w:rPr>
          <w:rFonts w:asciiTheme="majorHAnsi" w:hAnsiTheme="majorHAnsi" w:cstheme="majorHAnsi"/>
          <w:snapToGrid w:val="0"/>
          <w:sz w:val="24"/>
          <w:szCs w:val="24"/>
        </w:rPr>
        <w:tab/>
      </w:r>
      <w:r w:rsidRPr="00FB5EEA">
        <w:rPr>
          <w:rFonts w:asciiTheme="majorHAnsi" w:hAnsiTheme="majorHAnsi" w:cstheme="majorHAnsi"/>
          <w:snapToGrid w:val="0"/>
          <w:sz w:val="24"/>
          <w:szCs w:val="24"/>
        </w:rPr>
        <w:tab/>
        <w:t xml:space="preserve">        </w:t>
      </w:r>
      <w:r w:rsidRPr="00FB5EEA">
        <w:rPr>
          <w:rFonts w:asciiTheme="majorHAnsi" w:hAnsiTheme="majorHAnsi" w:cstheme="majorHAnsi"/>
          <w:snapToGrid w:val="0"/>
          <w:sz w:val="24"/>
          <w:szCs w:val="24"/>
        </w:rPr>
        <w:tab/>
        <w:t xml:space="preserve">                 </w:t>
      </w:r>
      <w:r w:rsidRPr="00FB5EEA">
        <w:rPr>
          <w:rFonts w:asciiTheme="majorHAnsi" w:hAnsiTheme="majorHAnsi" w:cstheme="majorHAnsi"/>
          <w:snapToGrid w:val="0"/>
          <w:sz w:val="24"/>
          <w:szCs w:val="24"/>
        </w:rPr>
        <w:tab/>
      </w:r>
      <w:r w:rsidRPr="00FB5EEA">
        <w:rPr>
          <w:rFonts w:asciiTheme="majorHAnsi" w:hAnsiTheme="majorHAnsi" w:cstheme="majorHAnsi"/>
          <w:snapToGrid w:val="0"/>
          <w:sz w:val="24"/>
          <w:szCs w:val="24"/>
        </w:rPr>
        <w:tab/>
      </w:r>
      <w:r w:rsidR="005C21CB" w:rsidRPr="00FB5EEA">
        <w:rPr>
          <w:rFonts w:asciiTheme="majorHAnsi" w:hAnsiTheme="majorHAnsi" w:cstheme="majorHAnsi"/>
          <w:snapToGrid w:val="0"/>
          <w:sz w:val="24"/>
          <w:szCs w:val="24"/>
        </w:rPr>
        <w:t xml:space="preserve">        </w:t>
      </w:r>
    </w:p>
    <w:p w14:paraId="1510341C" w14:textId="7C4FABC7" w:rsidR="00D324F7" w:rsidRPr="00FB5EEA" w:rsidRDefault="005C21CB" w:rsidP="00ED0EF9">
      <w:pPr>
        <w:widowControl w:val="0"/>
        <w:jc w:val="right"/>
        <w:rPr>
          <w:rFonts w:asciiTheme="majorHAnsi" w:hAnsiTheme="majorHAnsi" w:cstheme="majorHAnsi"/>
          <w:b/>
          <w:snapToGrid w:val="0"/>
          <w:sz w:val="24"/>
          <w:szCs w:val="24"/>
        </w:rPr>
      </w:pPr>
      <w:r w:rsidRPr="00FB5EEA">
        <w:rPr>
          <w:rFonts w:asciiTheme="majorHAnsi" w:hAnsiTheme="majorHAnsi" w:cstheme="majorHAnsi"/>
          <w:snapToGrid w:val="0"/>
          <w:sz w:val="24"/>
          <w:szCs w:val="24"/>
        </w:rPr>
        <w:t xml:space="preserve"> </w:t>
      </w:r>
      <w:r w:rsidR="00C11339" w:rsidRPr="00FB5EEA">
        <w:rPr>
          <w:rFonts w:asciiTheme="majorHAnsi" w:hAnsiTheme="majorHAnsi" w:cstheme="majorHAnsi"/>
          <w:b/>
          <w:snapToGrid w:val="0"/>
          <w:sz w:val="24"/>
          <w:szCs w:val="24"/>
        </w:rPr>
        <w:t>Załącznik nr 1 do SWZ</w:t>
      </w:r>
    </w:p>
    <w:p w14:paraId="7D6AEE8C" w14:textId="04D907E3" w:rsidR="003C6BF7" w:rsidRPr="00FB5EEA" w:rsidRDefault="00C11339" w:rsidP="00AB5DDA">
      <w:pPr>
        <w:widowControl w:val="0"/>
        <w:rPr>
          <w:rFonts w:asciiTheme="majorHAnsi" w:hAnsiTheme="majorHAnsi" w:cstheme="majorHAnsi"/>
          <w:b/>
          <w:snapToGrid w:val="0"/>
        </w:rPr>
      </w:pPr>
      <w:r w:rsidRPr="00FB5EEA">
        <w:rPr>
          <w:rFonts w:asciiTheme="majorHAnsi" w:hAnsiTheme="majorHAnsi" w:cstheme="majorHAnsi"/>
          <w:b/>
          <w:snapToGrid w:val="0"/>
        </w:rPr>
        <w:t xml:space="preserve">  </w:t>
      </w:r>
    </w:p>
    <w:p w14:paraId="0A4E6AFF" w14:textId="77777777" w:rsidR="003C6BF7" w:rsidRPr="00FB5EEA" w:rsidRDefault="003C6BF7" w:rsidP="001707EC">
      <w:pPr>
        <w:widowControl w:val="0"/>
        <w:rPr>
          <w:rFonts w:asciiTheme="majorHAnsi" w:hAnsiTheme="majorHAnsi" w:cstheme="majorHAnsi"/>
          <w:b/>
          <w:snapToGrid w:val="0"/>
        </w:rPr>
      </w:pPr>
    </w:p>
    <w:p w14:paraId="7D6B6F1B" w14:textId="77777777" w:rsidR="00C11339" w:rsidRPr="00FB5EEA"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FB5EEA">
        <w:rPr>
          <w:rFonts w:asciiTheme="majorHAnsi" w:hAnsiTheme="majorHAnsi" w:cstheme="majorHAnsi"/>
          <w:b/>
          <w:bCs/>
          <w:sz w:val="28"/>
          <w:szCs w:val="28"/>
        </w:rPr>
        <w:t>Formularz Oferty</w:t>
      </w:r>
    </w:p>
    <w:p w14:paraId="1D926109" w14:textId="07B4DBEB" w:rsidR="00C11339" w:rsidRPr="00FB5EEA" w:rsidRDefault="00C11339" w:rsidP="00C11339">
      <w:pPr>
        <w:rPr>
          <w:rFonts w:asciiTheme="majorHAnsi" w:hAnsiTheme="majorHAnsi" w:cstheme="majorHAnsi"/>
          <w:b/>
        </w:rPr>
      </w:pPr>
    </w:p>
    <w:p w14:paraId="406579B3" w14:textId="77777777" w:rsidR="00AD5411" w:rsidRPr="00FB5EEA" w:rsidRDefault="00AD5411" w:rsidP="00C11339">
      <w:pPr>
        <w:rPr>
          <w:rFonts w:asciiTheme="majorHAnsi" w:hAnsiTheme="majorHAnsi" w:cstheme="majorHAnsi"/>
          <w:b/>
        </w:rPr>
      </w:pPr>
    </w:p>
    <w:p w14:paraId="13A1646C" w14:textId="6E111088" w:rsidR="00E8426D" w:rsidRPr="00FB5EEA" w:rsidRDefault="00E8426D" w:rsidP="00C11339">
      <w:pPr>
        <w:rPr>
          <w:rFonts w:asciiTheme="majorHAnsi" w:hAnsiTheme="majorHAnsi" w:cstheme="majorHAnsi"/>
          <w:sz w:val="24"/>
          <w:szCs w:val="24"/>
        </w:rPr>
      </w:pPr>
      <w:r w:rsidRPr="00FB5EEA">
        <w:rPr>
          <w:rFonts w:asciiTheme="majorHAnsi" w:hAnsiTheme="majorHAnsi" w:cstheme="majorHAnsi"/>
          <w:sz w:val="24"/>
          <w:szCs w:val="24"/>
        </w:rPr>
        <w:t>Ja/my*niżej podpisani:................................................................................................................</w:t>
      </w:r>
    </w:p>
    <w:p w14:paraId="31964805" w14:textId="77777777" w:rsidR="00E8426D" w:rsidRPr="00FB5EEA" w:rsidRDefault="00E8426D" w:rsidP="00C11339">
      <w:pPr>
        <w:rPr>
          <w:rFonts w:asciiTheme="majorHAnsi" w:hAnsiTheme="majorHAnsi" w:cstheme="majorHAnsi"/>
          <w:sz w:val="24"/>
          <w:szCs w:val="24"/>
        </w:rPr>
      </w:pPr>
    </w:p>
    <w:p w14:paraId="6D55B7EA" w14:textId="6D9D043C" w:rsidR="00E8426D" w:rsidRPr="00FB5EEA" w:rsidRDefault="00E8426D" w:rsidP="00C11339">
      <w:pPr>
        <w:rPr>
          <w:rFonts w:asciiTheme="majorHAnsi" w:hAnsiTheme="majorHAnsi" w:cstheme="majorHAnsi"/>
          <w:sz w:val="24"/>
          <w:szCs w:val="24"/>
        </w:rPr>
      </w:pPr>
      <w:r w:rsidRPr="00FB5EEA">
        <w:rPr>
          <w:rFonts w:asciiTheme="majorHAnsi" w:hAnsiTheme="majorHAnsi" w:cstheme="majorHAnsi"/>
          <w:sz w:val="24"/>
          <w:szCs w:val="24"/>
        </w:rPr>
        <w:t>.....................................................................................................................................................</w:t>
      </w:r>
    </w:p>
    <w:p w14:paraId="0C7D6C85" w14:textId="77777777" w:rsidR="00E8426D" w:rsidRPr="00FB5EEA" w:rsidRDefault="00E8426D" w:rsidP="00C11339">
      <w:pPr>
        <w:rPr>
          <w:rFonts w:asciiTheme="majorHAnsi" w:hAnsiTheme="majorHAnsi" w:cstheme="majorHAnsi"/>
          <w:i/>
          <w:iCs/>
          <w:sz w:val="24"/>
          <w:szCs w:val="24"/>
        </w:rPr>
      </w:pPr>
      <w:r w:rsidRPr="00FB5EEA">
        <w:rPr>
          <w:rFonts w:asciiTheme="majorHAnsi" w:hAnsiTheme="majorHAnsi" w:cstheme="majorHAnsi"/>
          <w:i/>
          <w:iCs/>
          <w:sz w:val="24"/>
          <w:szCs w:val="24"/>
        </w:rPr>
        <w:t>(imię, nazwisko, stanowisko/podstawa do reprezentacji)</w:t>
      </w:r>
    </w:p>
    <w:p w14:paraId="42B8DBFE" w14:textId="77777777" w:rsidR="00E8426D" w:rsidRPr="00FB5EEA" w:rsidRDefault="00E8426D" w:rsidP="00C11339">
      <w:pPr>
        <w:rPr>
          <w:rFonts w:asciiTheme="majorHAnsi" w:hAnsiTheme="majorHAnsi" w:cstheme="majorHAnsi"/>
          <w:sz w:val="24"/>
          <w:szCs w:val="24"/>
        </w:rPr>
      </w:pPr>
    </w:p>
    <w:p w14:paraId="48DC8986" w14:textId="03156EC3" w:rsidR="00E8426D" w:rsidRPr="00FB5EEA" w:rsidRDefault="00E8426D" w:rsidP="00C11339">
      <w:pPr>
        <w:rPr>
          <w:rFonts w:asciiTheme="majorHAnsi" w:hAnsiTheme="majorHAnsi" w:cstheme="majorHAnsi"/>
          <w:sz w:val="24"/>
          <w:szCs w:val="24"/>
        </w:rPr>
      </w:pPr>
      <w:r w:rsidRPr="00FB5EEA">
        <w:rPr>
          <w:rFonts w:asciiTheme="majorHAnsi" w:hAnsiTheme="majorHAnsi" w:cstheme="majorHAnsi"/>
          <w:sz w:val="24"/>
          <w:szCs w:val="24"/>
        </w:rPr>
        <w:t>Działając w imieniu i na rzecz:...............................................................................................</w:t>
      </w:r>
      <w:r w:rsidR="00EB20D3" w:rsidRPr="00FB5EEA">
        <w:rPr>
          <w:rFonts w:asciiTheme="majorHAnsi" w:hAnsiTheme="majorHAnsi" w:cstheme="majorHAnsi"/>
          <w:sz w:val="24"/>
          <w:szCs w:val="24"/>
        </w:rPr>
        <w:t>......</w:t>
      </w:r>
    </w:p>
    <w:p w14:paraId="4F94A2E2" w14:textId="77777777" w:rsidR="00E8426D" w:rsidRPr="00FB5EEA" w:rsidRDefault="00E8426D" w:rsidP="00C11339">
      <w:pPr>
        <w:rPr>
          <w:rFonts w:asciiTheme="majorHAnsi" w:hAnsiTheme="majorHAnsi" w:cstheme="majorHAnsi"/>
          <w:sz w:val="24"/>
          <w:szCs w:val="24"/>
        </w:rPr>
      </w:pPr>
    </w:p>
    <w:p w14:paraId="1439A3B4" w14:textId="1A1FC736" w:rsidR="00E8426D" w:rsidRPr="00FB5EEA" w:rsidRDefault="00E8426D" w:rsidP="00C11339">
      <w:pPr>
        <w:rPr>
          <w:rFonts w:asciiTheme="majorHAnsi" w:hAnsiTheme="majorHAnsi" w:cstheme="majorHAnsi"/>
          <w:sz w:val="24"/>
          <w:szCs w:val="24"/>
        </w:rPr>
      </w:pPr>
      <w:r w:rsidRPr="00FB5EEA">
        <w:rPr>
          <w:rFonts w:asciiTheme="majorHAnsi" w:hAnsiTheme="majorHAnsi" w:cstheme="majorHAnsi"/>
          <w:sz w:val="24"/>
          <w:szCs w:val="24"/>
        </w:rPr>
        <w:t>.....................................................................................................................................................</w:t>
      </w:r>
    </w:p>
    <w:p w14:paraId="0249DD94" w14:textId="77777777" w:rsidR="00E8426D" w:rsidRPr="00FB5EEA" w:rsidRDefault="00E8426D" w:rsidP="00227882">
      <w:pPr>
        <w:jc w:val="both"/>
        <w:rPr>
          <w:rFonts w:asciiTheme="majorHAnsi" w:hAnsiTheme="majorHAnsi" w:cstheme="majorHAnsi"/>
          <w:i/>
          <w:iCs/>
          <w:sz w:val="24"/>
          <w:szCs w:val="24"/>
        </w:rPr>
      </w:pPr>
      <w:r w:rsidRPr="00FB5EEA">
        <w:rPr>
          <w:rFonts w:asciiTheme="majorHAnsi" w:hAnsiTheme="majorHAnsi" w:cstheme="majorHAnsi"/>
          <w:i/>
          <w:iCs/>
          <w:sz w:val="24"/>
          <w:szCs w:val="24"/>
        </w:rPr>
        <w:t>(pełna nazwa Wykonawcy/Wykonawców w przypadku wykonawców wspólnie ubiegających się o</w:t>
      </w:r>
      <w:r w:rsidR="001707EC" w:rsidRPr="00FB5EEA">
        <w:rPr>
          <w:rFonts w:asciiTheme="majorHAnsi" w:hAnsiTheme="majorHAnsi" w:cstheme="majorHAnsi"/>
          <w:i/>
          <w:iCs/>
          <w:sz w:val="24"/>
          <w:szCs w:val="24"/>
        </w:rPr>
        <w:t xml:space="preserve"> </w:t>
      </w:r>
      <w:r w:rsidRPr="00FB5EEA">
        <w:rPr>
          <w:rFonts w:asciiTheme="majorHAnsi" w:hAnsiTheme="majorHAnsi" w:cstheme="majorHAnsi"/>
          <w:i/>
          <w:iCs/>
          <w:sz w:val="24"/>
          <w:szCs w:val="24"/>
        </w:rPr>
        <w:t>udzielenie zamówienia)</w:t>
      </w:r>
    </w:p>
    <w:p w14:paraId="66C6182E" w14:textId="77777777" w:rsidR="00E8426D" w:rsidRPr="00FB5EEA" w:rsidRDefault="00E8426D" w:rsidP="00C11339">
      <w:pPr>
        <w:rPr>
          <w:rFonts w:asciiTheme="majorHAnsi" w:hAnsiTheme="majorHAnsi" w:cstheme="majorHAnsi"/>
          <w:sz w:val="24"/>
          <w:szCs w:val="24"/>
        </w:rPr>
      </w:pPr>
    </w:p>
    <w:p w14:paraId="589A9D5D" w14:textId="408203E3" w:rsidR="00E8426D" w:rsidRPr="00FB5EEA" w:rsidRDefault="00E8426D" w:rsidP="00E8426D">
      <w:pPr>
        <w:spacing w:line="360" w:lineRule="auto"/>
        <w:rPr>
          <w:rFonts w:asciiTheme="majorHAnsi" w:hAnsiTheme="majorHAnsi" w:cstheme="majorHAnsi"/>
          <w:sz w:val="24"/>
          <w:szCs w:val="24"/>
        </w:rPr>
      </w:pPr>
      <w:r w:rsidRPr="00FB5EEA">
        <w:rPr>
          <w:rFonts w:asciiTheme="majorHAnsi" w:hAnsiTheme="majorHAnsi" w:cstheme="majorHAnsi"/>
          <w:sz w:val="24"/>
          <w:szCs w:val="24"/>
        </w:rPr>
        <w:t>Adres:...........................................................................................................................................</w:t>
      </w:r>
      <w:r w:rsidR="001707EC" w:rsidRPr="00FB5EEA">
        <w:rPr>
          <w:rFonts w:asciiTheme="majorHAnsi" w:hAnsiTheme="majorHAnsi" w:cstheme="majorHAnsi"/>
          <w:sz w:val="24"/>
          <w:szCs w:val="24"/>
        </w:rPr>
        <w:t xml:space="preserve"> </w:t>
      </w:r>
      <w:r w:rsidRPr="00FB5EEA">
        <w:rPr>
          <w:rFonts w:asciiTheme="majorHAnsi" w:hAnsiTheme="majorHAnsi" w:cstheme="majorHAnsi"/>
          <w:sz w:val="24"/>
          <w:szCs w:val="24"/>
        </w:rPr>
        <w:t>Kraj...............................................................................................................................................</w:t>
      </w:r>
    </w:p>
    <w:p w14:paraId="3E93E4E8" w14:textId="50EE1108" w:rsidR="00E8426D" w:rsidRPr="00FB5EEA" w:rsidRDefault="00E8426D" w:rsidP="00E8426D">
      <w:pPr>
        <w:spacing w:line="360" w:lineRule="auto"/>
        <w:rPr>
          <w:rFonts w:asciiTheme="majorHAnsi" w:hAnsiTheme="majorHAnsi" w:cstheme="majorHAnsi"/>
          <w:sz w:val="24"/>
          <w:szCs w:val="24"/>
        </w:rPr>
      </w:pPr>
      <w:r w:rsidRPr="00FB5EEA">
        <w:rPr>
          <w:rFonts w:asciiTheme="majorHAnsi" w:hAnsiTheme="majorHAnsi" w:cstheme="majorHAnsi"/>
          <w:sz w:val="24"/>
          <w:szCs w:val="24"/>
        </w:rPr>
        <w:t>Województwo ..........................................................................................................................</w:t>
      </w:r>
      <w:r w:rsidR="00EB20D3" w:rsidRPr="00FB5EEA">
        <w:rPr>
          <w:rFonts w:asciiTheme="majorHAnsi" w:hAnsiTheme="majorHAnsi" w:cstheme="majorHAnsi"/>
          <w:sz w:val="24"/>
          <w:szCs w:val="24"/>
        </w:rPr>
        <w:t>...</w:t>
      </w:r>
    </w:p>
    <w:p w14:paraId="4AC1763E" w14:textId="01D78250" w:rsidR="00E8426D" w:rsidRPr="00FB5EEA" w:rsidRDefault="00E8426D" w:rsidP="00E8426D">
      <w:pPr>
        <w:spacing w:line="360" w:lineRule="auto"/>
        <w:rPr>
          <w:rFonts w:asciiTheme="majorHAnsi" w:hAnsiTheme="majorHAnsi" w:cstheme="majorHAnsi"/>
          <w:sz w:val="24"/>
          <w:szCs w:val="24"/>
        </w:rPr>
      </w:pPr>
      <w:r w:rsidRPr="00FB5EEA">
        <w:rPr>
          <w:rFonts w:asciiTheme="majorHAnsi" w:hAnsiTheme="majorHAnsi" w:cstheme="majorHAnsi"/>
          <w:sz w:val="24"/>
          <w:szCs w:val="24"/>
        </w:rPr>
        <w:t>REGON.........................................................................................................................................</w:t>
      </w:r>
    </w:p>
    <w:p w14:paraId="7AE1F9D1" w14:textId="27ADAA37" w:rsidR="00E8426D" w:rsidRPr="00FB5EEA" w:rsidRDefault="00E8426D" w:rsidP="00E8426D">
      <w:pPr>
        <w:spacing w:line="360" w:lineRule="auto"/>
        <w:rPr>
          <w:rFonts w:asciiTheme="majorHAnsi" w:hAnsiTheme="majorHAnsi" w:cstheme="majorHAnsi"/>
          <w:sz w:val="24"/>
          <w:szCs w:val="24"/>
        </w:rPr>
      </w:pPr>
      <w:r w:rsidRPr="00FB5EEA">
        <w:rPr>
          <w:rFonts w:asciiTheme="majorHAnsi" w:hAnsiTheme="majorHAnsi" w:cstheme="majorHAnsi"/>
          <w:sz w:val="24"/>
          <w:szCs w:val="24"/>
        </w:rPr>
        <w:t>NIP:...............................................................................................................................................</w:t>
      </w:r>
    </w:p>
    <w:p w14:paraId="4A39CA33" w14:textId="58599CCF" w:rsidR="00E8426D" w:rsidRPr="00FB5EEA" w:rsidRDefault="00E8426D" w:rsidP="00E8426D">
      <w:pPr>
        <w:spacing w:line="360" w:lineRule="auto"/>
        <w:rPr>
          <w:rFonts w:asciiTheme="majorHAnsi" w:hAnsiTheme="majorHAnsi" w:cstheme="majorHAnsi"/>
          <w:sz w:val="24"/>
          <w:szCs w:val="24"/>
        </w:rPr>
      </w:pPr>
      <w:r w:rsidRPr="00FB5EEA">
        <w:rPr>
          <w:rFonts w:asciiTheme="majorHAnsi" w:hAnsiTheme="majorHAnsi" w:cstheme="majorHAnsi"/>
          <w:sz w:val="24"/>
          <w:szCs w:val="24"/>
        </w:rPr>
        <w:t>TEL................................................................................................................................................</w:t>
      </w:r>
    </w:p>
    <w:p w14:paraId="260EE95C" w14:textId="6AC78BF6" w:rsidR="00E8426D" w:rsidRPr="00FB5EEA" w:rsidRDefault="00E8426D" w:rsidP="00227882">
      <w:pPr>
        <w:spacing w:line="240" w:lineRule="auto"/>
        <w:rPr>
          <w:rFonts w:asciiTheme="majorHAnsi" w:hAnsiTheme="majorHAnsi" w:cstheme="majorHAnsi"/>
          <w:sz w:val="24"/>
          <w:szCs w:val="24"/>
        </w:rPr>
      </w:pPr>
      <w:r w:rsidRPr="00FB5EEA">
        <w:rPr>
          <w:rFonts w:asciiTheme="majorHAnsi" w:hAnsiTheme="majorHAnsi" w:cstheme="majorHAnsi"/>
          <w:sz w:val="24"/>
          <w:szCs w:val="24"/>
        </w:rPr>
        <w:t>Adres e-mail:...............................................................................................................................</w:t>
      </w:r>
      <w:r w:rsidR="00EB20D3" w:rsidRPr="00FB5EEA">
        <w:rPr>
          <w:rFonts w:asciiTheme="majorHAnsi" w:hAnsiTheme="majorHAnsi" w:cstheme="majorHAnsi"/>
          <w:sz w:val="24"/>
          <w:szCs w:val="24"/>
        </w:rPr>
        <w:t>.</w:t>
      </w:r>
    </w:p>
    <w:p w14:paraId="251B384E" w14:textId="77777777" w:rsidR="00E8426D" w:rsidRPr="00FB5EEA" w:rsidRDefault="00E8426D" w:rsidP="00227882">
      <w:pPr>
        <w:spacing w:after="120" w:line="240" w:lineRule="auto"/>
        <w:rPr>
          <w:rFonts w:asciiTheme="majorHAnsi" w:hAnsiTheme="majorHAnsi" w:cstheme="majorHAnsi"/>
          <w:b/>
          <w:i/>
          <w:iCs/>
          <w:sz w:val="24"/>
          <w:szCs w:val="24"/>
        </w:rPr>
      </w:pPr>
      <w:r w:rsidRPr="00FB5EEA">
        <w:rPr>
          <w:rFonts w:asciiTheme="majorHAnsi" w:hAnsiTheme="majorHAnsi" w:cstheme="majorHAnsi"/>
          <w:i/>
          <w:iCs/>
          <w:sz w:val="24"/>
          <w:szCs w:val="24"/>
        </w:rPr>
        <w:t>(na które Zamawiający ma przesyłać korespondencję)</w:t>
      </w:r>
    </w:p>
    <w:p w14:paraId="1500A5C5" w14:textId="04515502" w:rsidR="00C11339" w:rsidRPr="00FB5EEA" w:rsidRDefault="00E8426D" w:rsidP="00ED0EF9">
      <w:pPr>
        <w:widowControl w:val="0"/>
        <w:rPr>
          <w:rFonts w:asciiTheme="majorHAnsi" w:hAnsiTheme="majorHAnsi" w:cstheme="majorHAnsi"/>
          <w:sz w:val="24"/>
          <w:szCs w:val="24"/>
        </w:rPr>
      </w:pPr>
      <w:r w:rsidRPr="00FB5EEA">
        <w:rPr>
          <w:rFonts w:asciiTheme="majorHAnsi" w:hAnsiTheme="majorHAnsi" w:cstheme="majorHAnsi"/>
          <w:sz w:val="24"/>
          <w:szCs w:val="24"/>
        </w:rPr>
        <w:t>Osoba/y wskazana/e do kontaktów z Zamawiającym: ...........................</w:t>
      </w:r>
      <w:r w:rsidR="00AB5DDA" w:rsidRPr="00FB5EEA">
        <w:rPr>
          <w:rFonts w:asciiTheme="majorHAnsi" w:hAnsiTheme="majorHAnsi" w:cstheme="majorHAnsi"/>
          <w:sz w:val="24"/>
          <w:szCs w:val="24"/>
        </w:rPr>
        <w:t>...............</w:t>
      </w:r>
      <w:r w:rsidRPr="00FB5EEA">
        <w:rPr>
          <w:rFonts w:asciiTheme="majorHAnsi" w:hAnsiTheme="majorHAnsi" w:cstheme="majorHAnsi"/>
          <w:sz w:val="24"/>
          <w:szCs w:val="24"/>
        </w:rPr>
        <w:t>................................</w:t>
      </w:r>
      <w:r w:rsidR="001707EC" w:rsidRPr="00FB5EEA">
        <w:rPr>
          <w:rFonts w:asciiTheme="majorHAnsi" w:hAnsiTheme="majorHAnsi" w:cstheme="majorHAnsi"/>
          <w:sz w:val="24"/>
          <w:szCs w:val="24"/>
        </w:rPr>
        <w:t>...............</w:t>
      </w:r>
    </w:p>
    <w:p w14:paraId="69872F23" w14:textId="59DFBEC5" w:rsidR="00EB20D3" w:rsidRPr="00FB5EEA"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bCs/>
          <w:sz w:val="24"/>
          <w:szCs w:val="24"/>
        </w:rPr>
      </w:pPr>
      <w:r w:rsidRPr="00FB5EEA">
        <w:rPr>
          <w:rFonts w:asciiTheme="majorHAnsi" w:hAnsiTheme="majorHAnsi" w:cstheme="majorHAnsi"/>
          <w:b/>
          <w:sz w:val="24"/>
          <w:szCs w:val="24"/>
        </w:rPr>
        <w:t>Odpowiadając na ogłoszenie o udzielenie zamówienia publicznego w przedmiocie:</w:t>
      </w:r>
      <w:r w:rsidR="001707EC" w:rsidRPr="00FB5EEA">
        <w:rPr>
          <w:rFonts w:asciiTheme="majorHAnsi" w:hAnsiTheme="majorHAnsi" w:cstheme="majorHAnsi"/>
          <w:b/>
          <w:sz w:val="24"/>
          <w:szCs w:val="24"/>
        </w:rPr>
        <w:t xml:space="preserve"> </w:t>
      </w:r>
      <w:r w:rsidR="00154A9C" w:rsidRPr="00FB5EEA">
        <w:rPr>
          <w:rFonts w:asciiTheme="majorHAnsi" w:hAnsiTheme="majorHAnsi" w:cstheme="majorHAnsi"/>
          <w:b/>
          <w:sz w:val="24"/>
          <w:szCs w:val="24"/>
        </w:rPr>
        <w:t>„</w:t>
      </w:r>
      <w:r w:rsidR="00FA1EDC" w:rsidRPr="00FA1EDC">
        <w:rPr>
          <w:rFonts w:asciiTheme="majorHAnsi" w:hAnsiTheme="majorHAnsi" w:cstheme="majorHAnsi"/>
          <w:b/>
          <w:sz w:val="24"/>
          <w:szCs w:val="24"/>
        </w:rPr>
        <w:t>Dostawa leku Esketamina dla Szpitala Nowowiejskiego</w:t>
      </w:r>
      <w:r w:rsidR="00E17FB8" w:rsidRPr="00FB5EEA">
        <w:rPr>
          <w:rFonts w:asciiTheme="majorHAnsi" w:hAnsiTheme="majorHAnsi" w:cstheme="majorHAnsi"/>
          <w:b/>
          <w:sz w:val="24"/>
          <w:szCs w:val="24"/>
        </w:rPr>
        <w:t>”,</w:t>
      </w:r>
      <w:r w:rsidR="00E17FB8" w:rsidRPr="00FB5EEA">
        <w:rPr>
          <w:rFonts w:asciiTheme="majorHAnsi" w:hAnsiTheme="majorHAnsi" w:cstheme="majorHAnsi"/>
          <w:b/>
          <w:bCs/>
          <w:sz w:val="24"/>
          <w:szCs w:val="24"/>
        </w:rPr>
        <w:t xml:space="preserve"> </w:t>
      </w:r>
    </w:p>
    <w:p w14:paraId="6B417AD5" w14:textId="45A4176B" w:rsidR="00E17FB8" w:rsidRPr="00FB5EEA" w:rsidRDefault="00E17FB8"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 w:val="24"/>
          <w:szCs w:val="24"/>
        </w:rPr>
      </w:pPr>
      <w:r w:rsidRPr="00FB5EEA">
        <w:rPr>
          <w:rFonts w:asciiTheme="majorHAnsi" w:hAnsiTheme="majorHAnsi" w:cstheme="majorHAnsi"/>
          <w:b/>
          <w:bCs/>
          <w:sz w:val="24"/>
          <w:szCs w:val="24"/>
        </w:rPr>
        <w:t xml:space="preserve">nr postępowania </w:t>
      </w:r>
      <w:r w:rsidR="00C77E45" w:rsidRPr="00FB5EEA">
        <w:rPr>
          <w:rFonts w:asciiTheme="majorHAnsi" w:hAnsiTheme="majorHAnsi" w:cstheme="majorHAnsi"/>
          <w:b/>
          <w:bCs/>
          <w:sz w:val="24"/>
          <w:szCs w:val="24"/>
        </w:rPr>
        <w:t>1</w:t>
      </w:r>
      <w:r w:rsidR="00FA1EDC">
        <w:rPr>
          <w:rFonts w:asciiTheme="majorHAnsi" w:hAnsiTheme="majorHAnsi" w:cstheme="majorHAnsi"/>
          <w:b/>
          <w:bCs/>
          <w:sz w:val="24"/>
          <w:szCs w:val="24"/>
        </w:rPr>
        <w:t>6</w:t>
      </w:r>
      <w:r w:rsidRPr="00FB5EEA">
        <w:rPr>
          <w:rFonts w:asciiTheme="majorHAnsi" w:hAnsiTheme="majorHAnsi" w:cstheme="majorHAnsi"/>
          <w:b/>
          <w:bCs/>
          <w:sz w:val="24"/>
          <w:szCs w:val="24"/>
        </w:rPr>
        <w:t>/DZP/202</w:t>
      </w:r>
      <w:r w:rsidR="00FA74CF" w:rsidRPr="00FB5EEA">
        <w:rPr>
          <w:rFonts w:asciiTheme="majorHAnsi" w:hAnsiTheme="majorHAnsi" w:cstheme="majorHAnsi"/>
          <w:b/>
          <w:bCs/>
          <w:sz w:val="24"/>
          <w:szCs w:val="24"/>
        </w:rPr>
        <w:t>3</w:t>
      </w:r>
      <w:r w:rsidR="00C11339" w:rsidRPr="00FB5EEA">
        <w:rPr>
          <w:rFonts w:asciiTheme="majorHAnsi" w:hAnsiTheme="majorHAnsi" w:cstheme="majorHAnsi"/>
          <w:b/>
          <w:sz w:val="24"/>
          <w:szCs w:val="24"/>
        </w:rPr>
        <w:t xml:space="preserve">, </w:t>
      </w:r>
    </w:p>
    <w:p w14:paraId="54E441B8" w14:textId="1B501BA6" w:rsidR="00C11339" w:rsidRPr="00FB5EEA"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FB5EEA">
        <w:rPr>
          <w:rFonts w:asciiTheme="majorHAnsi" w:hAnsiTheme="majorHAnsi" w:cstheme="majorHAnsi"/>
          <w:b/>
          <w:sz w:val="24"/>
          <w:szCs w:val="24"/>
        </w:rPr>
        <w:t>składamy niniejszą ofertę:</w:t>
      </w:r>
    </w:p>
    <w:p w14:paraId="53BA10CD" w14:textId="77777777" w:rsidR="003061BF" w:rsidRPr="00FB5EEA" w:rsidRDefault="003061BF" w:rsidP="003061BF">
      <w:pPr>
        <w:pStyle w:val="Default"/>
        <w:rPr>
          <w:rFonts w:asciiTheme="majorHAnsi" w:hAnsiTheme="majorHAnsi" w:cstheme="majorHAnsi"/>
          <w:color w:val="auto"/>
        </w:rPr>
      </w:pPr>
    </w:p>
    <w:p w14:paraId="1CF4C554" w14:textId="77777777" w:rsidR="00DA711F" w:rsidRPr="00922399" w:rsidRDefault="00C11339"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sz w:val="22"/>
          <w:szCs w:val="22"/>
        </w:rPr>
      </w:pPr>
      <w:r w:rsidRPr="00DA711F">
        <w:rPr>
          <w:rFonts w:asciiTheme="majorHAnsi" w:hAnsiTheme="majorHAnsi" w:cstheme="majorHAnsi"/>
          <w:b w:val="0"/>
          <w:szCs w:val="24"/>
        </w:rPr>
        <w:t>Oferujemy wykonanie przedmiotu zamówienia określonego w dokumentacji</w:t>
      </w:r>
      <w:r w:rsidR="009A10A8" w:rsidRPr="00DA711F">
        <w:rPr>
          <w:rFonts w:asciiTheme="majorHAnsi" w:hAnsiTheme="majorHAnsi" w:cstheme="majorHAnsi"/>
          <w:b w:val="0"/>
          <w:szCs w:val="24"/>
        </w:rPr>
        <w:t xml:space="preserve"> postępowania</w:t>
      </w:r>
      <w:r w:rsidRPr="00DA711F">
        <w:rPr>
          <w:rFonts w:asciiTheme="majorHAnsi" w:hAnsiTheme="majorHAnsi" w:cstheme="majorHAnsi"/>
          <w:b w:val="0"/>
          <w:szCs w:val="24"/>
        </w:rPr>
        <w:t>, zgodnie z</w:t>
      </w:r>
      <w:r w:rsidR="003544EA" w:rsidRPr="00DA711F">
        <w:rPr>
          <w:rFonts w:asciiTheme="majorHAnsi" w:hAnsiTheme="majorHAnsi" w:cstheme="majorHAnsi"/>
          <w:b w:val="0"/>
          <w:szCs w:val="24"/>
        </w:rPr>
        <w:t xml:space="preserve"> </w:t>
      </w:r>
      <w:r w:rsidRPr="00DA711F">
        <w:rPr>
          <w:rFonts w:asciiTheme="majorHAnsi" w:hAnsiTheme="majorHAnsi" w:cstheme="majorHAnsi"/>
          <w:b w:val="0"/>
          <w:szCs w:val="24"/>
        </w:rPr>
        <w:t>opisem przedmiotu zamówienia oraz na warunkach określonych w</w:t>
      </w:r>
      <w:r w:rsidR="001C4BFD" w:rsidRPr="00DA711F">
        <w:rPr>
          <w:rFonts w:asciiTheme="majorHAnsi" w:hAnsiTheme="majorHAnsi" w:cstheme="majorHAnsi"/>
          <w:b w:val="0"/>
          <w:szCs w:val="24"/>
        </w:rPr>
        <w:t xml:space="preserve"> projektowanych postanowieniach</w:t>
      </w:r>
      <w:r w:rsidRPr="00DA711F">
        <w:rPr>
          <w:rFonts w:asciiTheme="majorHAnsi" w:hAnsiTheme="majorHAnsi" w:cstheme="majorHAnsi"/>
          <w:b w:val="0"/>
          <w:szCs w:val="24"/>
        </w:rPr>
        <w:t xml:space="preserve"> umowy</w:t>
      </w:r>
      <w:r w:rsidR="00DA711F">
        <w:rPr>
          <w:rFonts w:asciiTheme="majorHAnsi" w:hAnsiTheme="majorHAnsi" w:cstheme="majorHAnsi"/>
          <w:b w:val="0"/>
          <w:szCs w:val="24"/>
        </w:rPr>
        <w:t>:</w:t>
      </w:r>
    </w:p>
    <w:p w14:paraId="47F17D83" w14:textId="77777777" w:rsidR="00922399" w:rsidRDefault="00922399" w:rsidP="00922399">
      <w:pPr>
        <w:pStyle w:val="Tekstblokowy"/>
        <w:spacing w:after="120" w:line="271" w:lineRule="auto"/>
        <w:ind w:right="0"/>
        <w:jc w:val="both"/>
        <w:rPr>
          <w:rFonts w:asciiTheme="majorHAnsi" w:hAnsiTheme="majorHAnsi" w:cstheme="majorHAnsi"/>
          <w:b w:val="0"/>
          <w:szCs w:val="24"/>
        </w:rPr>
      </w:pPr>
    </w:p>
    <w:p w14:paraId="1668E568" w14:textId="77777777" w:rsidR="00922399" w:rsidRPr="00DA711F" w:rsidRDefault="00922399" w:rsidP="00922399">
      <w:pPr>
        <w:pStyle w:val="Tekstblokowy"/>
        <w:spacing w:after="120" w:line="271" w:lineRule="auto"/>
        <w:ind w:right="0"/>
        <w:jc w:val="both"/>
        <w:rPr>
          <w:rFonts w:asciiTheme="majorHAnsi" w:hAnsiTheme="majorHAnsi" w:cstheme="majorHAnsi"/>
          <w:b w:val="0"/>
          <w:sz w:val="22"/>
          <w:szCs w:val="22"/>
        </w:rPr>
      </w:pPr>
    </w:p>
    <w:tbl>
      <w:tblPr>
        <w:tblStyle w:val="Tabela-Siatka"/>
        <w:tblW w:w="8735" w:type="dxa"/>
        <w:tblInd w:w="444" w:type="dxa"/>
        <w:tblLayout w:type="fixed"/>
        <w:tblLook w:val="04A0" w:firstRow="1" w:lastRow="0" w:firstColumn="1" w:lastColumn="0" w:noHBand="0" w:noVBand="1"/>
      </w:tblPr>
      <w:tblGrid>
        <w:gridCol w:w="8735"/>
      </w:tblGrid>
      <w:tr w:rsidR="00DA711F" w:rsidRPr="00DA711F" w14:paraId="76ED9916" w14:textId="77777777" w:rsidTr="007F3F47">
        <w:tc>
          <w:tcPr>
            <w:tcW w:w="8735" w:type="dxa"/>
            <w:tcBorders>
              <w:bottom w:val="nil"/>
            </w:tcBorders>
            <w:vAlign w:val="center"/>
          </w:tcPr>
          <w:p w14:paraId="0A92C9DF" w14:textId="6921DD86" w:rsidR="00DA711F" w:rsidRPr="00DA711F" w:rsidRDefault="007F3F47" w:rsidP="007F3F47">
            <w:pPr>
              <w:tabs>
                <w:tab w:val="left" w:pos="695"/>
              </w:tabs>
              <w:spacing w:before="240" w:line="360" w:lineRule="auto"/>
              <w:rPr>
                <w:rFonts w:asciiTheme="majorHAnsi" w:hAnsiTheme="majorHAnsi" w:cstheme="majorHAnsi"/>
                <w:b/>
                <w:sz w:val="24"/>
                <w:szCs w:val="24"/>
              </w:rPr>
            </w:pPr>
            <w:r w:rsidRPr="007F3F47">
              <w:rPr>
                <w:rFonts w:asciiTheme="majorHAnsi" w:hAnsiTheme="majorHAnsi" w:cstheme="majorHAnsi"/>
                <w:b/>
                <w:sz w:val="24"/>
                <w:szCs w:val="24"/>
              </w:rPr>
              <w:lastRenderedPageBreak/>
              <w:t>Cena</w:t>
            </w:r>
            <w:r w:rsidR="00DA711F" w:rsidRPr="00DA711F">
              <w:rPr>
                <w:rFonts w:asciiTheme="majorHAnsi" w:hAnsiTheme="majorHAnsi" w:cstheme="majorHAnsi"/>
                <w:b/>
                <w:sz w:val="24"/>
                <w:szCs w:val="24"/>
              </w:rPr>
              <w:t xml:space="preserve"> oferty brutto: …………</w:t>
            </w:r>
            <w:r w:rsidR="00DA711F">
              <w:rPr>
                <w:rFonts w:asciiTheme="majorHAnsi" w:hAnsiTheme="majorHAnsi" w:cstheme="majorHAnsi"/>
                <w:b/>
                <w:sz w:val="24"/>
                <w:szCs w:val="24"/>
              </w:rPr>
              <w:t>……………………………</w:t>
            </w:r>
            <w:r w:rsidR="00DA711F" w:rsidRPr="00DA711F">
              <w:rPr>
                <w:rFonts w:asciiTheme="majorHAnsi" w:hAnsiTheme="majorHAnsi" w:cstheme="majorHAnsi"/>
                <w:b/>
                <w:sz w:val="24"/>
                <w:szCs w:val="24"/>
              </w:rPr>
              <w:t xml:space="preserve">……….  </w:t>
            </w:r>
            <w:r w:rsidR="0088664D">
              <w:rPr>
                <w:rFonts w:asciiTheme="majorHAnsi" w:hAnsiTheme="majorHAnsi" w:cstheme="majorHAnsi"/>
                <w:b/>
                <w:sz w:val="24"/>
                <w:szCs w:val="24"/>
              </w:rPr>
              <w:t>z</w:t>
            </w:r>
            <w:r w:rsidR="00DA711F" w:rsidRPr="00DA711F">
              <w:rPr>
                <w:rFonts w:asciiTheme="majorHAnsi" w:hAnsiTheme="majorHAnsi" w:cstheme="majorHAnsi"/>
                <w:b/>
                <w:sz w:val="24"/>
                <w:szCs w:val="24"/>
              </w:rPr>
              <w:t>ł</w:t>
            </w:r>
            <w:r w:rsidR="0088664D">
              <w:rPr>
                <w:rFonts w:asciiTheme="majorHAnsi" w:hAnsiTheme="majorHAnsi" w:cstheme="majorHAnsi"/>
                <w:b/>
                <w:sz w:val="24"/>
                <w:szCs w:val="24"/>
              </w:rPr>
              <w:t>*</w:t>
            </w:r>
          </w:p>
          <w:p w14:paraId="3C5729DB" w14:textId="44F06BC5" w:rsidR="00DA711F" w:rsidRPr="00DA711F" w:rsidRDefault="00DA711F" w:rsidP="00DA711F">
            <w:pPr>
              <w:spacing w:line="360" w:lineRule="auto"/>
              <w:rPr>
                <w:rFonts w:asciiTheme="majorHAnsi" w:hAnsiTheme="majorHAnsi" w:cstheme="majorHAnsi"/>
                <w:b/>
                <w:sz w:val="24"/>
                <w:szCs w:val="24"/>
              </w:rPr>
            </w:pPr>
            <w:r>
              <w:rPr>
                <w:rFonts w:asciiTheme="majorHAnsi" w:hAnsiTheme="majorHAnsi" w:cstheme="majorHAnsi"/>
                <w:bCs/>
                <w:sz w:val="24"/>
                <w:szCs w:val="24"/>
              </w:rPr>
              <w:t xml:space="preserve">(słownie: </w:t>
            </w:r>
            <w:r w:rsidRPr="00DA711F">
              <w:rPr>
                <w:rFonts w:asciiTheme="majorHAnsi" w:hAnsiTheme="majorHAnsi" w:cstheme="majorHAnsi"/>
                <w:bCs/>
                <w:sz w:val="24"/>
                <w:szCs w:val="24"/>
              </w:rPr>
              <w:t>…</w:t>
            </w:r>
            <w:r>
              <w:rPr>
                <w:rFonts w:asciiTheme="majorHAnsi" w:hAnsiTheme="majorHAnsi" w:cstheme="majorHAnsi"/>
                <w:bCs/>
                <w:sz w:val="24"/>
                <w:szCs w:val="24"/>
              </w:rPr>
              <w:t>………………………………………………………………………………………</w:t>
            </w:r>
            <w:r w:rsidR="007F3F47">
              <w:rPr>
                <w:rFonts w:asciiTheme="majorHAnsi" w:hAnsiTheme="majorHAnsi" w:cstheme="majorHAnsi"/>
                <w:bCs/>
                <w:sz w:val="24"/>
                <w:szCs w:val="24"/>
              </w:rPr>
              <w:t>………</w:t>
            </w:r>
            <w:r w:rsidRPr="00DA711F">
              <w:rPr>
                <w:rFonts w:asciiTheme="majorHAnsi" w:hAnsiTheme="majorHAnsi" w:cstheme="majorHAnsi"/>
                <w:bCs/>
                <w:sz w:val="24"/>
                <w:szCs w:val="24"/>
              </w:rPr>
              <w:t>……</w:t>
            </w:r>
            <w:r>
              <w:rPr>
                <w:rFonts w:asciiTheme="majorHAnsi" w:hAnsiTheme="majorHAnsi" w:cstheme="majorHAnsi"/>
                <w:bCs/>
                <w:sz w:val="24"/>
                <w:szCs w:val="24"/>
              </w:rPr>
              <w:t>.</w:t>
            </w:r>
            <w:r w:rsidRPr="00DA711F">
              <w:rPr>
                <w:rFonts w:asciiTheme="majorHAnsi" w:hAnsiTheme="majorHAnsi" w:cstheme="majorHAnsi"/>
                <w:bCs/>
                <w:sz w:val="24"/>
                <w:szCs w:val="24"/>
              </w:rPr>
              <w:t>………..  zł)</w:t>
            </w:r>
          </w:p>
        </w:tc>
      </w:tr>
      <w:tr w:rsidR="00DA711F" w:rsidRPr="00F821C8" w14:paraId="4BF8366D" w14:textId="77777777" w:rsidTr="007F3F47">
        <w:trPr>
          <w:trHeight w:val="353"/>
        </w:trPr>
        <w:tc>
          <w:tcPr>
            <w:tcW w:w="8735" w:type="dxa"/>
            <w:tcBorders>
              <w:top w:val="nil"/>
            </w:tcBorders>
            <w:shd w:val="clear" w:color="auto" w:fill="auto"/>
            <w:vAlign w:val="center"/>
          </w:tcPr>
          <w:p w14:paraId="50E04EF3" w14:textId="230768C0" w:rsidR="00DA711F" w:rsidRDefault="00DA711F" w:rsidP="00922399">
            <w:pPr>
              <w:widowControl w:val="0"/>
              <w:autoSpaceDE w:val="0"/>
              <w:rPr>
                <w:rFonts w:asciiTheme="majorHAnsi" w:hAnsiTheme="majorHAnsi" w:cstheme="majorHAnsi"/>
                <w:i/>
                <w:sz w:val="20"/>
                <w:szCs w:val="20"/>
              </w:rPr>
            </w:pPr>
            <w:r w:rsidRPr="007F3F47">
              <w:rPr>
                <w:rFonts w:asciiTheme="majorHAnsi" w:hAnsiTheme="majorHAnsi" w:cstheme="majorHAnsi"/>
                <w:i/>
                <w:sz w:val="20"/>
                <w:szCs w:val="20"/>
              </w:rPr>
              <w:t xml:space="preserve">Zgodnie z załączonym do oferty „Formularzem </w:t>
            </w:r>
            <w:r w:rsidR="00974EEF">
              <w:rPr>
                <w:rFonts w:asciiTheme="majorHAnsi" w:hAnsiTheme="majorHAnsi" w:cstheme="majorHAnsi"/>
                <w:i/>
                <w:sz w:val="20"/>
                <w:szCs w:val="20"/>
              </w:rPr>
              <w:t>asortymentowo-</w:t>
            </w:r>
            <w:r w:rsidRPr="007F3F47">
              <w:rPr>
                <w:rFonts w:asciiTheme="majorHAnsi" w:hAnsiTheme="majorHAnsi" w:cstheme="majorHAnsi"/>
                <w:i/>
                <w:sz w:val="20"/>
                <w:szCs w:val="20"/>
              </w:rPr>
              <w:t>cenowym” – Załącznik nr 2 do SWZ</w:t>
            </w:r>
          </w:p>
          <w:p w14:paraId="1416DBBA" w14:textId="1BB2F4B3" w:rsidR="007F3F47" w:rsidRPr="00F821C8" w:rsidRDefault="007F3F47" w:rsidP="007F3F47">
            <w:pPr>
              <w:suppressAutoHyphens/>
              <w:jc w:val="both"/>
              <w:rPr>
                <w:rFonts w:ascii="Times New Roman" w:hAnsi="Times New Roman" w:cs="Times New Roman"/>
                <w:i/>
                <w:sz w:val="20"/>
                <w:szCs w:val="20"/>
              </w:rPr>
            </w:pPr>
            <w:r w:rsidRPr="007F3F47">
              <w:rPr>
                <w:rFonts w:asciiTheme="majorHAnsi" w:hAnsiTheme="majorHAnsi" w:cstheme="majorHAnsi"/>
                <w:bCs/>
                <w:i/>
                <w:sz w:val="20"/>
                <w:szCs w:val="20"/>
                <w:lang w:eastAsia="ar-SA"/>
              </w:rPr>
              <w:t>Uwaga:</w:t>
            </w:r>
            <w:r w:rsidRPr="007F3F47">
              <w:rPr>
                <w:rFonts w:asciiTheme="majorHAnsi" w:eastAsia="Times New Roman" w:hAnsiTheme="majorHAnsi" w:cstheme="majorHAnsi"/>
                <w:bCs/>
                <w:i/>
                <w:sz w:val="20"/>
                <w:szCs w:val="20"/>
              </w:rPr>
              <w:t xml:space="preserve"> dla potrzeb obliczenia ceny oferty powinna być przyjęta stawka podatku VAT obowiązująca w dacie złożenia oferty, która wynosi 8%.  </w:t>
            </w:r>
          </w:p>
        </w:tc>
      </w:tr>
      <w:tr w:rsidR="00DA711F" w:rsidRPr="007F3F47" w14:paraId="7A8EA68E" w14:textId="77777777" w:rsidTr="007F3F47">
        <w:trPr>
          <w:trHeight w:val="822"/>
        </w:trPr>
        <w:tc>
          <w:tcPr>
            <w:tcW w:w="8735" w:type="dxa"/>
            <w:shd w:val="clear" w:color="auto" w:fill="auto"/>
            <w:vAlign w:val="center"/>
          </w:tcPr>
          <w:p w14:paraId="0C4CD4DC" w14:textId="78F101D5" w:rsidR="00DA711F" w:rsidRPr="007F3F47" w:rsidRDefault="00DA711F" w:rsidP="007F3F47">
            <w:pPr>
              <w:rPr>
                <w:rFonts w:asciiTheme="majorHAnsi" w:hAnsiTheme="majorHAnsi" w:cstheme="majorHAnsi"/>
                <w:sz w:val="24"/>
                <w:szCs w:val="24"/>
              </w:rPr>
            </w:pPr>
            <w:r w:rsidRPr="007F3F47">
              <w:rPr>
                <w:rFonts w:asciiTheme="majorHAnsi" w:hAnsiTheme="majorHAnsi" w:cstheme="majorHAnsi"/>
                <w:b/>
                <w:sz w:val="24"/>
                <w:szCs w:val="24"/>
              </w:rPr>
              <w:t>Zobowiązujemy się do realizacji przedmiotu zamówienia w terminie do …</w:t>
            </w:r>
            <w:r w:rsidR="007F3F47">
              <w:rPr>
                <w:rFonts w:asciiTheme="majorHAnsi" w:hAnsiTheme="majorHAnsi" w:cstheme="majorHAnsi"/>
                <w:b/>
                <w:sz w:val="24"/>
                <w:szCs w:val="24"/>
              </w:rPr>
              <w:t>…..</w:t>
            </w:r>
            <w:r w:rsidRPr="007F3F47">
              <w:rPr>
                <w:rFonts w:asciiTheme="majorHAnsi" w:hAnsiTheme="majorHAnsi" w:cstheme="majorHAnsi"/>
                <w:b/>
                <w:sz w:val="24"/>
                <w:szCs w:val="24"/>
              </w:rPr>
              <w:t xml:space="preserve">…. dni roboczych od dnia </w:t>
            </w:r>
            <w:r w:rsidR="007F3F47" w:rsidRPr="007F3F47">
              <w:rPr>
                <w:rFonts w:asciiTheme="majorHAnsi" w:hAnsiTheme="majorHAnsi" w:cstheme="majorHAnsi"/>
                <w:b/>
                <w:sz w:val="24"/>
                <w:szCs w:val="24"/>
              </w:rPr>
              <w:t xml:space="preserve">złożenia zamówienia przez Zamawiającego. </w:t>
            </w:r>
            <w:r w:rsidRPr="007F3F47">
              <w:rPr>
                <w:rFonts w:asciiTheme="majorHAnsi" w:hAnsiTheme="majorHAnsi" w:cstheme="majorHAnsi"/>
                <w:i/>
                <w:sz w:val="24"/>
                <w:szCs w:val="24"/>
              </w:rPr>
              <w:t xml:space="preserve">(nie więcej niż </w:t>
            </w:r>
            <w:r w:rsidR="007F3F47" w:rsidRPr="007F3F47">
              <w:rPr>
                <w:rFonts w:asciiTheme="majorHAnsi" w:hAnsiTheme="majorHAnsi" w:cstheme="majorHAnsi"/>
                <w:i/>
                <w:sz w:val="24"/>
                <w:szCs w:val="24"/>
              </w:rPr>
              <w:t>5</w:t>
            </w:r>
            <w:r w:rsidRPr="007F3F47">
              <w:rPr>
                <w:rFonts w:asciiTheme="majorHAnsi" w:hAnsiTheme="majorHAnsi" w:cstheme="majorHAnsi"/>
                <w:i/>
                <w:sz w:val="24"/>
                <w:szCs w:val="24"/>
              </w:rPr>
              <w:t xml:space="preserve"> dni)</w:t>
            </w:r>
          </w:p>
        </w:tc>
      </w:tr>
    </w:tbl>
    <w:p w14:paraId="2B2D285A" w14:textId="77777777" w:rsidR="00C00F35" w:rsidRPr="00FB5EEA" w:rsidRDefault="00C00F35" w:rsidP="00C00F35">
      <w:pPr>
        <w:suppressAutoHyphens/>
        <w:overflowPunct w:val="0"/>
        <w:autoSpaceDE w:val="0"/>
        <w:spacing w:line="271" w:lineRule="auto"/>
        <w:ind w:left="709" w:hanging="142"/>
        <w:jc w:val="both"/>
        <w:textAlignment w:val="baseline"/>
        <w:rPr>
          <w:rFonts w:asciiTheme="majorHAnsi" w:hAnsiTheme="majorHAnsi" w:cstheme="majorHAnsi"/>
          <w:sz w:val="24"/>
          <w:szCs w:val="24"/>
        </w:rPr>
      </w:pPr>
    </w:p>
    <w:p w14:paraId="605B6C50" w14:textId="4E0F68D0" w:rsidR="007E3324" w:rsidRPr="00FB5EEA" w:rsidRDefault="007E3324"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szCs w:val="24"/>
          <w:lang w:eastAsia="ar-SA"/>
        </w:rPr>
      </w:pPr>
      <w:r w:rsidRPr="00FB5EEA">
        <w:rPr>
          <w:rFonts w:asciiTheme="majorHAnsi" w:hAnsiTheme="majorHAnsi" w:cstheme="majorHAnsi"/>
          <w:b w:val="0"/>
          <w:szCs w:val="24"/>
        </w:rPr>
        <w:t>O</w:t>
      </w:r>
      <w:r w:rsidRPr="00FB5EEA">
        <w:rPr>
          <w:rFonts w:asciiTheme="majorHAnsi" w:hAnsiTheme="majorHAnsi" w:cstheme="majorHAnsi"/>
          <w:b w:val="0"/>
          <w:snapToGrid w:val="0"/>
          <w:szCs w:val="24"/>
        </w:rPr>
        <w:t>świadczam</w:t>
      </w:r>
      <w:r w:rsidR="007F3F47">
        <w:rPr>
          <w:rFonts w:asciiTheme="majorHAnsi" w:hAnsiTheme="majorHAnsi" w:cstheme="majorHAnsi"/>
          <w:b w:val="0"/>
          <w:snapToGrid w:val="0"/>
          <w:szCs w:val="24"/>
        </w:rPr>
        <w:t>/my</w:t>
      </w:r>
      <w:r w:rsidRPr="00FB5EEA">
        <w:rPr>
          <w:rFonts w:asciiTheme="majorHAnsi" w:hAnsiTheme="majorHAnsi" w:cstheme="majorHAnsi"/>
          <w:b w:val="0"/>
          <w:snapToGrid w:val="0"/>
          <w:szCs w:val="24"/>
        </w:rPr>
        <w:t>, że</w:t>
      </w:r>
      <w:r w:rsidRPr="00FB5EEA">
        <w:rPr>
          <w:rFonts w:asciiTheme="majorHAnsi" w:hAnsiTheme="majorHAnsi" w:cstheme="majorHAnsi"/>
          <w:b w:val="0"/>
          <w:szCs w:val="24"/>
        </w:rPr>
        <w:t>:</w:t>
      </w:r>
    </w:p>
    <w:p w14:paraId="2E57325F" w14:textId="060F85E1" w:rsidR="007E3324" w:rsidRPr="007F3F47" w:rsidRDefault="007E3324" w:rsidP="00413B7C">
      <w:pPr>
        <w:pStyle w:val="Akapitzlist"/>
        <w:numPr>
          <w:ilvl w:val="0"/>
          <w:numId w:val="5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7F3F47">
        <w:rPr>
          <w:rFonts w:asciiTheme="majorHAnsi" w:hAnsiTheme="majorHAnsi" w:cstheme="majorHAnsi"/>
          <w:sz w:val="24"/>
          <w:szCs w:val="24"/>
        </w:rPr>
        <w:t>wybór niniejszej oferty</w:t>
      </w:r>
      <w:r w:rsidRPr="007F3F47">
        <w:rPr>
          <w:rFonts w:asciiTheme="majorHAnsi" w:hAnsiTheme="majorHAnsi" w:cstheme="majorHAnsi"/>
          <w:b/>
          <w:sz w:val="24"/>
          <w:szCs w:val="24"/>
        </w:rPr>
        <w:t xml:space="preserve"> nie będzie </w:t>
      </w:r>
      <w:r w:rsidRPr="007F3F47">
        <w:rPr>
          <w:rFonts w:asciiTheme="majorHAnsi" w:hAnsiTheme="majorHAnsi" w:cstheme="majorHAnsi"/>
          <w:sz w:val="24"/>
          <w:szCs w:val="24"/>
        </w:rPr>
        <w:t xml:space="preserve">prowadził do powstania u Zamawiającego obowiązku podatkowego zgodnie z przepisami o podatku od towarów i usług </w:t>
      </w:r>
      <w:r w:rsidRPr="007F3F47">
        <w:rPr>
          <w:rFonts w:asciiTheme="majorHAnsi" w:hAnsiTheme="majorHAnsi" w:cstheme="majorHAnsi"/>
          <w:b/>
          <w:sz w:val="24"/>
          <w:szCs w:val="24"/>
        </w:rPr>
        <w:t>***</w:t>
      </w:r>
    </w:p>
    <w:p w14:paraId="49A880A1" w14:textId="25B02888" w:rsidR="007E3324" w:rsidRPr="00FB5EEA" w:rsidRDefault="007E3324" w:rsidP="00413B7C">
      <w:pPr>
        <w:pStyle w:val="Akapitzlist"/>
        <w:numPr>
          <w:ilvl w:val="0"/>
          <w:numId w:val="5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wybór niniejszej oferty</w:t>
      </w:r>
      <w:r w:rsidRPr="00FB5EEA">
        <w:rPr>
          <w:rFonts w:asciiTheme="majorHAnsi" w:hAnsiTheme="majorHAnsi" w:cstheme="majorHAnsi"/>
          <w:b/>
          <w:sz w:val="24"/>
          <w:szCs w:val="24"/>
        </w:rPr>
        <w:t xml:space="preserve"> będzie </w:t>
      </w:r>
      <w:r w:rsidRPr="00FB5EEA">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FB5EEA">
        <w:rPr>
          <w:rFonts w:asciiTheme="majorHAnsi" w:hAnsiTheme="majorHAnsi" w:cstheme="majorHAnsi"/>
          <w:b/>
          <w:sz w:val="24"/>
          <w:szCs w:val="24"/>
        </w:rPr>
        <w:t xml:space="preserve"> ***</w:t>
      </w:r>
    </w:p>
    <w:p w14:paraId="7E71E0B4" w14:textId="6A1CF28F" w:rsidR="00AB5DDA" w:rsidRPr="007F3F47" w:rsidRDefault="007F3F47"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szCs w:val="24"/>
        </w:rPr>
      </w:pPr>
      <w:r>
        <w:rPr>
          <w:rFonts w:asciiTheme="majorHAnsi" w:hAnsiTheme="majorHAnsi" w:cstheme="majorHAnsi"/>
          <w:b w:val="0"/>
          <w:szCs w:val="24"/>
        </w:rPr>
        <w:t>C</w:t>
      </w:r>
      <w:r w:rsidR="00C11339" w:rsidRPr="007F3F47">
        <w:rPr>
          <w:rFonts w:asciiTheme="majorHAnsi" w:hAnsiTheme="majorHAnsi" w:cstheme="majorHAnsi"/>
          <w:b w:val="0"/>
          <w:szCs w:val="24"/>
        </w:rPr>
        <w:t>ena podana powyżej jest niezmienna (z wyjątkiem okoliczności przewidzianych</w:t>
      </w:r>
      <w:r w:rsidR="001C4BFD" w:rsidRPr="007F3F47">
        <w:rPr>
          <w:rFonts w:asciiTheme="majorHAnsi" w:hAnsiTheme="majorHAnsi" w:cstheme="majorHAnsi"/>
          <w:b w:val="0"/>
          <w:szCs w:val="24"/>
        </w:rPr>
        <w:t xml:space="preserve"> </w:t>
      </w:r>
      <w:r>
        <w:rPr>
          <w:rFonts w:asciiTheme="majorHAnsi" w:hAnsiTheme="majorHAnsi" w:cstheme="majorHAnsi"/>
          <w:b w:val="0"/>
          <w:szCs w:val="24"/>
        </w:rPr>
        <w:br/>
      </w:r>
      <w:r w:rsidR="00C11339" w:rsidRPr="007F3F47">
        <w:rPr>
          <w:rFonts w:asciiTheme="majorHAnsi" w:hAnsiTheme="majorHAnsi" w:cstheme="majorHAnsi"/>
          <w:b w:val="0"/>
          <w:szCs w:val="24"/>
        </w:rPr>
        <w:t>w</w:t>
      </w:r>
      <w:r w:rsidR="001C4BFD" w:rsidRPr="007F3F47">
        <w:rPr>
          <w:rFonts w:asciiTheme="majorHAnsi" w:hAnsiTheme="majorHAnsi" w:cstheme="majorHAnsi"/>
          <w:b w:val="0"/>
          <w:szCs w:val="24"/>
        </w:rPr>
        <w:t xml:space="preserve"> projektowanych postanowieniach</w:t>
      </w:r>
      <w:r w:rsidR="00AB5DDA" w:rsidRPr="007F3F47">
        <w:rPr>
          <w:rFonts w:asciiTheme="majorHAnsi" w:hAnsiTheme="majorHAnsi" w:cstheme="majorHAnsi"/>
          <w:b w:val="0"/>
          <w:szCs w:val="24"/>
        </w:rPr>
        <w:t xml:space="preserve"> </w:t>
      </w:r>
      <w:r w:rsidR="00C11339" w:rsidRPr="007F3F47">
        <w:rPr>
          <w:rFonts w:asciiTheme="majorHAnsi" w:hAnsiTheme="majorHAnsi" w:cstheme="majorHAnsi"/>
          <w:b w:val="0"/>
          <w:szCs w:val="24"/>
        </w:rPr>
        <w:t>umowy) w okresie realizacji przedmiotu zamówienia i obejmuje wszystkie koszty, jakie ponosi Zamawiający w związku z realizacją przedmiotowego zamówienia. Wynagrodzenie będzie płatne stosownie do p</w:t>
      </w:r>
      <w:r w:rsidR="002B7651" w:rsidRPr="007F3F47">
        <w:rPr>
          <w:rFonts w:asciiTheme="majorHAnsi" w:hAnsiTheme="majorHAnsi" w:cstheme="majorHAnsi"/>
          <w:b w:val="0"/>
          <w:szCs w:val="24"/>
        </w:rPr>
        <w:t>rojektowanych postanowień</w:t>
      </w:r>
      <w:r w:rsidR="00C11339" w:rsidRPr="007F3F47">
        <w:rPr>
          <w:rFonts w:asciiTheme="majorHAnsi" w:hAnsiTheme="majorHAnsi" w:cstheme="majorHAnsi"/>
          <w:b w:val="0"/>
          <w:szCs w:val="24"/>
        </w:rPr>
        <w:t xml:space="preserve"> umowy, w terminach i sposób przewidziany w ty</w:t>
      </w:r>
      <w:r w:rsidR="002B7651" w:rsidRPr="007F3F47">
        <w:rPr>
          <w:rFonts w:asciiTheme="majorHAnsi" w:hAnsiTheme="majorHAnsi" w:cstheme="majorHAnsi"/>
          <w:b w:val="0"/>
          <w:szCs w:val="24"/>
        </w:rPr>
        <w:t>ch postanowieniach</w:t>
      </w:r>
      <w:r w:rsidR="00C11339" w:rsidRPr="007F3F47">
        <w:rPr>
          <w:rFonts w:asciiTheme="majorHAnsi" w:hAnsiTheme="majorHAnsi" w:cstheme="majorHAnsi"/>
          <w:b w:val="0"/>
          <w:szCs w:val="24"/>
        </w:rPr>
        <w:t>.</w:t>
      </w:r>
    </w:p>
    <w:p w14:paraId="47DDB316" w14:textId="3D9D13DA" w:rsidR="00F40F4D" w:rsidRPr="00FB5EEA" w:rsidRDefault="00F40F4D"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bCs/>
          <w:szCs w:val="24"/>
        </w:rPr>
      </w:pPr>
      <w:r w:rsidRPr="007F3F47">
        <w:rPr>
          <w:rFonts w:asciiTheme="majorHAnsi" w:hAnsiTheme="majorHAnsi" w:cstheme="majorHAnsi"/>
          <w:b w:val="0"/>
          <w:szCs w:val="24"/>
        </w:rPr>
        <w:t>Oświadczam</w:t>
      </w:r>
      <w:r w:rsidRPr="00FB5EEA">
        <w:rPr>
          <w:rFonts w:asciiTheme="majorHAnsi" w:hAnsiTheme="majorHAnsi" w:cstheme="majorHAnsi"/>
          <w:b w:val="0"/>
          <w:bCs/>
          <w:szCs w:val="24"/>
        </w:rPr>
        <w:t>/</w:t>
      </w:r>
      <w:r w:rsidR="007F3F47">
        <w:rPr>
          <w:rFonts w:asciiTheme="majorHAnsi" w:hAnsiTheme="majorHAnsi" w:cstheme="majorHAnsi"/>
          <w:b w:val="0"/>
          <w:bCs/>
          <w:szCs w:val="24"/>
        </w:rPr>
        <w:t>m</w:t>
      </w:r>
      <w:r w:rsidRPr="00FB5EEA">
        <w:rPr>
          <w:rFonts w:asciiTheme="majorHAnsi" w:hAnsiTheme="majorHAnsi" w:cstheme="majorHAnsi"/>
          <w:b w:val="0"/>
          <w:bCs/>
          <w:szCs w:val="24"/>
        </w:rPr>
        <w:t>y,</w:t>
      </w:r>
      <w:r w:rsidRPr="00FB5EEA">
        <w:rPr>
          <w:rFonts w:asciiTheme="majorHAnsi" w:hAnsiTheme="majorHAnsi" w:cstheme="majorHAnsi"/>
          <w:szCs w:val="24"/>
        </w:rPr>
        <w:t xml:space="preserve"> że w rozumieniu przepisów art. 7 ustawy z dnia 6 marca 2018 r. </w:t>
      </w:r>
      <w:r w:rsidR="00D604AF" w:rsidRPr="00FB5EEA">
        <w:rPr>
          <w:rFonts w:asciiTheme="majorHAnsi" w:hAnsiTheme="majorHAnsi" w:cstheme="majorHAnsi"/>
          <w:szCs w:val="24"/>
        </w:rPr>
        <w:t xml:space="preserve">- </w:t>
      </w:r>
      <w:r w:rsidRPr="00FB5EEA">
        <w:rPr>
          <w:rFonts w:asciiTheme="majorHAnsi" w:hAnsiTheme="majorHAnsi" w:cstheme="majorHAnsi"/>
          <w:szCs w:val="24"/>
        </w:rPr>
        <w:t>Prawo przedsiębiorców (Dz. U. z 2023 r. poz. 221) firma, którą reprezentuje jest:</w:t>
      </w:r>
    </w:p>
    <w:p w14:paraId="1F2C3766" w14:textId="26FD8484" w:rsidR="00F40F4D" w:rsidRPr="00FB5EEA" w:rsidRDefault="00F40F4D" w:rsidP="007F3F47">
      <w:pPr>
        <w:numPr>
          <w:ilvl w:val="0"/>
          <w:numId w:val="26"/>
        </w:numPr>
        <w:tabs>
          <w:tab w:val="clear" w:pos="1440"/>
        </w:tabs>
        <w:suppressAutoHyphens/>
        <w:overflowPunct w:val="0"/>
        <w:autoSpaceDE w:val="0"/>
        <w:spacing w:line="269"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 xml:space="preserve">mikroprzedsiębiorstwem (przedsiębiorstwo, które zatrudnia mniej niż 10 osób </w:t>
      </w:r>
      <w:r w:rsidR="004832BE">
        <w:rPr>
          <w:rFonts w:asciiTheme="majorHAnsi" w:hAnsiTheme="majorHAnsi" w:cstheme="majorHAnsi"/>
          <w:sz w:val="24"/>
          <w:szCs w:val="24"/>
        </w:rPr>
        <w:br/>
      </w:r>
      <w:r w:rsidRPr="00FB5EEA">
        <w:rPr>
          <w:rFonts w:asciiTheme="majorHAnsi" w:hAnsiTheme="majorHAnsi" w:cstheme="majorHAnsi"/>
          <w:sz w:val="24"/>
          <w:szCs w:val="24"/>
        </w:rPr>
        <w:t>i którego roczny obrót lub roczna suma bilansowa nie przekracza 2 milionów EUR),</w:t>
      </w:r>
    </w:p>
    <w:p w14:paraId="7E5606D0" w14:textId="77777777" w:rsidR="00F40F4D" w:rsidRPr="00FB5EEA" w:rsidRDefault="00F40F4D" w:rsidP="007F3F47">
      <w:pPr>
        <w:numPr>
          <w:ilvl w:val="0"/>
          <w:numId w:val="26"/>
        </w:numPr>
        <w:tabs>
          <w:tab w:val="clear" w:pos="1440"/>
        </w:tabs>
        <w:suppressAutoHyphens/>
        <w:overflowPunct w:val="0"/>
        <w:autoSpaceDE w:val="0"/>
        <w:spacing w:line="269"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 xml:space="preserve">małym przedsiębiorstwem (przedsiębiorstwo, które zatrudnia mniej niż 50 osób </w:t>
      </w:r>
      <w:r w:rsidRPr="00FB5EEA">
        <w:rPr>
          <w:rFonts w:asciiTheme="majorHAnsi" w:hAnsiTheme="majorHAnsi" w:cstheme="majorHAnsi"/>
          <w:sz w:val="24"/>
          <w:szCs w:val="24"/>
        </w:rPr>
        <w:br/>
        <w:t>i którego roczny obrót lub roczna suma bilansowa nie przekracza 10 milionów EUR),</w:t>
      </w:r>
    </w:p>
    <w:p w14:paraId="455053B2" w14:textId="77777777" w:rsidR="00F40F4D" w:rsidRPr="00FB5EEA" w:rsidRDefault="00F40F4D" w:rsidP="007F3F47">
      <w:pPr>
        <w:numPr>
          <w:ilvl w:val="0"/>
          <w:numId w:val="26"/>
        </w:numPr>
        <w:tabs>
          <w:tab w:val="clear" w:pos="1440"/>
        </w:tabs>
        <w:suppressAutoHyphens/>
        <w:overflowPunct w:val="0"/>
        <w:autoSpaceDE w:val="0"/>
        <w:spacing w:line="269"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5A7B080" w14:textId="77777777" w:rsidR="00F40F4D" w:rsidRPr="00FB5EEA" w:rsidRDefault="00F40F4D" w:rsidP="007F3F47">
      <w:pPr>
        <w:numPr>
          <w:ilvl w:val="0"/>
          <w:numId w:val="26"/>
        </w:numPr>
        <w:tabs>
          <w:tab w:val="clear" w:pos="1440"/>
        </w:tabs>
        <w:suppressAutoHyphens/>
        <w:overflowPunct w:val="0"/>
        <w:autoSpaceDE w:val="0"/>
        <w:spacing w:line="269"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inny rodzaj.</w:t>
      </w:r>
    </w:p>
    <w:p w14:paraId="7D2AFA5C" w14:textId="7D9DB961" w:rsidR="00F40F4D" w:rsidRPr="00FB5EEA" w:rsidRDefault="00F40F4D" w:rsidP="00C12204">
      <w:pPr>
        <w:tabs>
          <w:tab w:val="left" w:pos="426"/>
        </w:tabs>
        <w:spacing w:line="268" w:lineRule="auto"/>
        <w:ind w:left="284"/>
        <w:jc w:val="both"/>
        <w:rPr>
          <w:rFonts w:asciiTheme="majorHAnsi" w:hAnsiTheme="majorHAnsi" w:cstheme="majorHAnsi"/>
          <w:b/>
          <w:iCs/>
          <w:sz w:val="28"/>
          <w:szCs w:val="28"/>
          <w:vertAlign w:val="superscript"/>
        </w:rPr>
      </w:pPr>
      <w:r w:rsidRPr="00FB5EEA">
        <w:rPr>
          <w:rFonts w:asciiTheme="majorHAnsi" w:hAnsiTheme="majorHAnsi" w:cstheme="majorHAnsi"/>
          <w:b/>
          <w:iCs/>
          <w:sz w:val="24"/>
          <w:szCs w:val="24"/>
          <w:vertAlign w:val="superscript"/>
        </w:rPr>
        <w:t xml:space="preserve">     </w:t>
      </w:r>
      <w:r w:rsidRPr="00FB5EEA">
        <w:rPr>
          <w:rFonts w:asciiTheme="majorHAnsi" w:hAnsiTheme="majorHAnsi" w:cstheme="majorHAnsi"/>
          <w:b/>
          <w:iCs/>
          <w:sz w:val="28"/>
          <w:szCs w:val="28"/>
          <w:vertAlign w:val="superscript"/>
        </w:rPr>
        <w:t>należy postawić „X” przy właściwym kwadracie</w:t>
      </w:r>
      <w:r w:rsidR="00246C6E" w:rsidRPr="00FB5EEA">
        <w:rPr>
          <w:rFonts w:asciiTheme="majorHAnsi" w:hAnsiTheme="majorHAnsi" w:cstheme="majorHAnsi"/>
          <w:b/>
          <w:iCs/>
          <w:sz w:val="28"/>
          <w:szCs w:val="28"/>
          <w:vertAlign w:val="superscript"/>
        </w:rPr>
        <w:t>.</w:t>
      </w:r>
    </w:p>
    <w:p w14:paraId="74D38FC8" w14:textId="7AD8BD0E" w:rsidR="00F40F4D" w:rsidRPr="00FB5EEA" w:rsidRDefault="00246C6E" w:rsidP="007F3F47">
      <w:pPr>
        <w:shd w:val="clear" w:color="auto" w:fill="FFFFFF"/>
        <w:tabs>
          <w:tab w:val="left" w:pos="426"/>
        </w:tabs>
        <w:spacing w:line="23" w:lineRule="atLeast"/>
        <w:ind w:left="357"/>
        <w:jc w:val="both"/>
        <w:rPr>
          <w:rFonts w:asciiTheme="majorHAnsi" w:eastAsia="Times New Roman" w:hAnsiTheme="majorHAnsi" w:cstheme="majorHAnsi"/>
          <w:bCs/>
          <w:spacing w:val="-1"/>
          <w:sz w:val="24"/>
          <w:szCs w:val="24"/>
        </w:rPr>
      </w:pPr>
      <w:bookmarkStart w:id="39" w:name="_Hlk63184890"/>
      <w:r w:rsidRPr="00FB5EEA">
        <w:rPr>
          <w:rFonts w:asciiTheme="majorHAnsi" w:eastAsia="Times New Roman" w:hAnsiTheme="majorHAnsi" w:cstheme="majorHAnsi"/>
          <w:bCs/>
          <w:spacing w:val="-1"/>
          <w:sz w:val="24"/>
          <w:szCs w:val="24"/>
        </w:rPr>
        <w:t>Uwaga:</w:t>
      </w:r>
      <w:r w:rsidR="00F40F4D" w:rsidRPr="00FB5EEA">
        <w:rPr>
          <w:rFonts w:asciiTheme="majorHAnsi" w:eastAsia="Times New Roman" w:hAnsiTheme="majorHAnsi" w:cstheme="majorHAnsi"/>
          <w:bCs/>
          <w:spacing w:val="-1"/>
          <w:sz w:val="24"/>
          <w:szCs w:val="24"/>
        </w:rPr>
        <w:t xml:space="preserve"> </w:t>
      </w:r>
      <w:r w:rsidRPr="00FB5EEA">
        <w:rPr>
          <w:rFonts w:asciiTheme="majorHAnsi" w:eastAsia="Times New Roman" w:hAnsiTheme="majorHAnsi" w:cstheme="majorHAnsi"/>
          <w:bCs/>
          <w:spacing w:val="-1"/>
          <w:sz w:val="24"/>
          <w:szCs w:val="24"/>
        </w:rPr>
        <w:t>w</w:t>
      </w:r>
      <w:r w:rsidR="00F40F4D" w:rsidRPr="00FB5EEA">
        <w:rPr>
          <w:rFonts w:asciiTheme="majorHAnsi" w:eastAsia="Times New Roman" w:hAnsiTheme="majorHAnsi" w:cstheme="majorHAnsi"/>
          <w:bCs/>
          <w:spacing w:val="-1"/>
          <w:sz w:val="24"/>
          <w:szCs w:val="24"/>
        </w:rPr>
        <w:t xml:space="preserve"> przypadku składania oferty wspólnej ww. informacja dotyczy każdego </w:t>
      </w:r>
      <w:r w:rsidR="007F3F47">
        <w:rPr>
          <w:rFonts w:asciiTheme="majorHAnsi" w:eastAsia="Times New Roman" w:hAnsiTheme="majorHAnsi" w:cstheme="majorHAnsi"/>
          <w:bCs/>
          <w:spacing w:val="-1"/>
          <w:sz w:val="24"/>
          <w:szCs w:val="24"/>
        </w:rPr>
        <w:br/>
      </w:r>
      <w:r w:rsidR="00F40F4D" w:rsidRPr="00FB5EEA">
        <w:rPr>
          <w:rFonts w:asciiTheme="majorHAnsi" w:eastAsia="Times New Roman" w:hAnsiTheme="majorHAnsi" w:cstheme="majorHAnsi"/>
          <w:bCs/>
          <w:spacing w:val="-1"/>
          <w:sz w:val="24"/>
          <w:szCs w:val="24"/>
        </w:rPr>
        <w:t xml:space="preserve">z </w:t>
      </w:r>
      <w:r w:rsidR="006215C6">
        <w:rPr>
          <w:rFonts w:asciiTheme="majorHAnsi" w:eastAsia="Times New Roman" w:hAnsiTheme="majorHAnsi" w:cstheme="majorHAnsi"/>
          <w:bCs/>
          <w:spacing w:val="-1"/>
          <w:sz w:val="24"/>
          <w:szCs w:val="24"/>
        </w:rPr>
        <w:t>W</w:t>
      </w:r>
      <w:r w:rsidR="00F40F4D" w:rsidRPr="00FB5EEA">
        <w:rPr>
          <w:rFonts w:asciiTheme="majorHAnsi" w:eastAsia="Times New Roman" w:hAnsiTheme="majorHAnsi" w:cstheme="majorHAnsi"/>
          <w:bCs/>
          <w:spacing w:val="-1"/>
          <w:sz w:val="24"/>
          <w:szCs w:val="24"/>
        </w:rPr>
        <w:t xml:space="preserve">ykonawców. </w:t>
      </w:r>
      <w:r w:rsidRPr="00FB5EEA">
        <w:rPr>
          <w:rFonts w:asciiTheme="majorHAnsi" w:eastAsia="Times New Roman" w:hAnsiTheme="majorHAnsi" w:cstheme="majorHAnsi"/>
          <w:bCs/>
          <w:spacing w:val="-1"/>
          <w:sz w:val="24"/>
          <w:szCs w:val="24"/>
        </w:rPr>
        <w:t xml:space="preserve"> </w:t>
      </w:r>
      <w:r w:rsidR="00F40F4D" w:rsidRPr="00FB5EEA">
        <w:rPr>
          <w:rFonts w:asciiTheme="majorHAnsi" w:eastAsia="Times New Roman" w:hAnsiTheme="majorHAnsi" w:cstheme="majorHAnsi"/>
          <w:bCs/>
          <w:spacing w:val="-1"/>
          <w:sz w:val="24"/>
          <w:szCs w:val="24"/>
        </w:rPr>
        <w:t xml:space="preserve">W takim przypadku informacje z ust. 4 należy skopiować tyle razy, ile podmiotów składa ofertę wspólną, z oznaczeniem którego podmiotu dotyczy dana informacja, albo wypisać wszystkie podmioty, składające ofertę wspólną, wraz </w:t>
      </w:r>
      <w:r w:rsidR="007F3F47">
        <w:rPr>
          <w:rFonts w:asciiTheme="majorHAnsi" w:eastAsia="Times New Roman" w:hAnsiTheme="majorHAnsi" w:cstheme="majorHAnsi"/>
          <w:bCs/>
          <w:spacing w:val="-1"/>
          <w:sz w:val="24"/>
          <w:szCs w:val="24"/>
        </w:rPr>
        <w:br/>
      </w:r>
      <w:r w:rsidR="00F40F4D" w:rsidRPr="00FB5EEA">
        <w:rPr>
          <w:rFonts w:asciiTheme="majorHAnsi" w:eastAsia="Times New Roman" w:hAnsiTheme="majorHAnsi" w:cstheme="majorHAnsi"/>
          <w:bCs/>
          <w:spacing w:val="-1"/>
          <w:sz w:val="24"/>
          <w:szCs w:val="24"/>
        </w:rPr>
        <w:t xml:space="preserve">z informacją, jakiego rodzaju podmiotem jest dany </w:t>
      </w:r>
      <w:r w:rsidR="006215C6">
        <w:rPr>
          <w:rFonts w:asciiTheme="majorHAnsi" w:eastAsia="Times New Roman" w:hAnsiTheme="majorHAnsi" w:cstheme="majorHAnsi"/>
          <w:bCs/>
          <w:spacing w:val="-1"/>
          <w:sz w:val="24"/>
          <w:szCs w:val="24"/>
        </w:rPr>
        <w:t>W</w:t>
      </w:r>
      <w:r w:rsidR="00F40F4D" w:rsidRPr="00FB5EEA">
        <w:rPr>
          <w:rFonts w:asciiTheme="majorHAnsi" w:eastAsia="Times New Roman" w:hAnsiTheme="majorHAnsi" w:cstheme="majorHAnsi"/>
          <w:bCs/>
          <w:spacing w:val="-1"/>
          <w:sz w:val="24"/>
          <w:szCs w:val="24"/>
        </w:rPr>
        <w:t>ykonawca.</w:t>
      </w:r>
      <w:bookmarkEnd w:id="39"/>
    </w:p>
    <w:p w14:paraId="0FD224A9" w14:textId="6BDA643B" w:rsidR="007E3324" w:rsidRPr="007F3F47" w:rsidRDefault="00C11339"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szCs w:val="24"/>
        </w:rPr>
      </w:pPr>
      <w:r w:rsidRPr="007F3F47">
        <w:rPr>
          <w:rFonts w:asciiTheme="majorHAnsi" w:hAnsiTheme="majorHAnsi" w:cstheme="majorHAnsi"/>
          <w:b w:val="0"/>
          <w:szCs w:val="24"/>
        </w:rPr>
        <w:lastRenderedPageBreak/>
        <w:t>Oświadczam</w:t>
      </w:r>
      <w:r w:rsidR="00C14290" w:rsidRPr="007F3F47">
        <w:rPr>
          <w:rFonts w:asciiTheme="majorHAnsi" w:hAnsiTheme="majorHAnsi" w:cstheme="majorHAnsi"/>
          <w:b w:val="0"/>
          <w:szCs w:val="24"/>
        </w:rPr>
        <w:t>/m</w:t>
      </w:r>
      <w:r w:rsidRPr="007F3F47">
        <w:rPr>
          <w:rFonts w:asciiTheme="majorHAnsi" w:hAnsiTheme="majorHAnsi" w:cstheme="majorHAnsi"/>
          <w:b w:val="0"/>
          <w:szCs w:val="24"/>
        </w:rPr>
        <w:t xml:space="preserve">y, że zapoznaliśmy się ze Specyfikacją Warunków Zamówienia wraz </w:t>
      </w:r>
      <w:r w:rsidR="007F3F47" w:rsidRPr="007F3F47">
        <w:rPr>
          <w:rFonts w:asciiTheme="majorHAnsi" w:hAnsiTheme="majorHAnsi" w:cstheme="majorHAnsi"/>
          <w:b w:val="0"/>
          <w:szCs w:val="24"/>
        </w:rPr>
        <w:br/>
      </w:r>
      <w:r w:rsidRPr="007F3F47">
        <w:rPr>
          <w:rFonts w:asciiTheme="majorHAnsi" w:hAnsiTheme="majorHAnsi" w:cstheme="majorHAnsi"/>
          <w:b w:val="0"/>
          <w:szCs w:val="24"/>
        </w:rPr>
        <w:t>z załączonymi do niej dokumentami. Przyjmujemy przekazane dokumenty bez zastrzeżeń i zobowiązujemy się do wykonania przedmiotu zamówienia</w:t>
      </w:r>
      <w:r w:rsidR="00322CBB" w:rsidRPr="007F3F47">
        <w:rPr>
          <w:rFonts w:asciiTheme="majorHAnsi" w:hAnsiTheme="majorHAnsi" w:cstheme="majorHAnsi"/>
          <w:b w:val="0"/>
          <w:szCs w:val="24"/>
        </w:rPr>
        <w:t>,</w:t>
      </w:r>
      <w:r w:rsidRPr="007F3F47">
        <w:rPr>
          <w:rFonts w:asciiTheme="majorHAnsi" w:hAnsiTheme="majorHAnsi" w:cstheme="majorHAnsi"/>
          <w:b w:val="0"/>
          <w:szCs w:val="24"/>
        </w:rPr>
        <w:t xml:space="preserve"> zgodnie z warunkami w nich zawartymi.</w:t>
      </w:r>
    </w:p>
    <w:p w14:paraId="08A5FC31" w14:textId="1C8F397C" w:rsidR="009340D7" w:rsidRPr="007F3F47" w:rsidRDefault="009340D7"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szCs w:val="24"/>
        </w:rPr>
      </w:pPr>
      <w:r w:rsidRPr="007F3F47">
        <w:rPr>
          <w:rFonts w:asciiTheme="majorHAnsi" w:hAnsiTheme="majorHAnsi" w:cstheme="majorHAnsi"/>
          <w:b w:val="0"/>
          <w:szCs w:val="24"/>
        </w:rPr>
        <w:t>Oświadczam</w:t>
      </w:r>
      <w:r w:rsidR="007F3F47" w:rsidRPr="007F3F47">
        <w:rPr>
          <w:rFonts w:asciiTheme="majorHAnsi" w:hAnsiTheme="majorHAnsi" w:cstheme="majorHAnsi"/>
          <w:b w:val="0"/>
          <w:bCs/>
          <w:szCs w:val="24"/>
        </w:rPr>
        <w:t>/m</w:t>
      </w:r>
      <w:r w:rsidRPr="007F3F47">
        <w:rPr>
          <w:rFonts w:asciiTheme="majorHAnsi" w:hAnsiTheme="majorHAnsi" w:cstheme="majorHAnsi"/>
          <w:b w:val="0"/>
          <w:bCs/>
          <w:szCs w:val="24"/>
        </w:rPr>
        <w:t>y</w:t>
      </w:r>
      <w:r w:rsidRPr="007F3F47">
        <w:rPr>
          <w:rFonts w:asciiTheme="majorHAnsi" w:hAnsiTheme="majorHAnsi" w:cstheme="majorHAnsi"/>
          <w:b w:val="0"/>
          <w:szCs w:val="24"/>
        </w:rPr>
        <w:t>, że złożona oferta została sporządzona samodzielnie, niezależnie od pozostałych uczestników postępowania.</w:t>
      </w:r>
    </w:p>
    <w:p w14:paraId="62C89B2C" w14:textId="24836EF7" w:rsidR="00D0160F" w:rsidRPr="007F3F47" w:rsidRDefault="00C11339"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szCs w:val="24"/>
        </w:rPr>
      </w:pPr>
      <w:r w:rsidRPr="007F3F47">
        <w:rPr>
          <w:rFonts w:asciiTheme="majorHAnsi" w:hAnsiTheme="majorHAnsi" w:cstheme="majorHAnsi"/>
          <w:b w:val="0"/>
          <w:snapToGrid w:val="0"/>
          <w:szCs w:val="24"/>
        </w:rPr>
        <w:t>Oświadczam</w:t>
      </w:r>
      <w:r w:rsidR="00C14290" w:rsidRPr="007F3F47">
        <w:rPr>
          <w:rFonts w:asciiTheme="majorHAnsi" w:hAnsiTheme="majorHAnsi" w:cstheme="majorHAnsi"/>
          <w:b w:val="0"/>
          <w:snapToGrid w:val="0"/>
          <w:szCs w:val="24"/>
        </w:rPr>
        <w:t>/m</w:t>
      </w:r>
      <w:r w:rsidRPr="007F3F47">
        <w:rPr>
          <w:rFonts w:asciiTheme="majorHAnsi" w:hAnsiTheme="majorHAnsi" w:cstheme="majorHAnsi"/>
          <w:b w:val="0"/>
          <w:snapToGrid w:val="0"/>
          <w:szCs w:val="24"/>
        </w:rPr>
        <w:t>y, że zapoznaliśmy się z</w:t>
      </w:r>
      <w:r w:rsidR="00AB5DDA" w:rsidRPr="007F3F47">
        <w:rPr>
          <w:rFonts w:asciiTheme="majorHAnsi" w:hAnsiTheme="majorHAnsi" w:cstheme="majorHAnsi"/>
          <w:b w:val="0"/>
          <w:snapToGrid w:val="0"/>
          <w:szCs w:val="24"/>
        </w:rPr>
        <w:t xml:space="preserve"> </w:t>
      </w:r>
      <w:r w:rsidR="00291A18" w:rsidRPr="007F3F47">
        <w:rPr>
          <w:rFonts w:asciiTheme="majorHAnsi" w:hAnsiTheme="majorHAnsi" w:cstheme="majorHAnsi"/>
          <w:b w:val="0"/>
          <w:snapToGrid w:val="0"/>
          <w:szCs w:val="24"/>
        </w:rPr>
        <w:t xml:space="preserve">projektowanymi postanowieniami </w:t>
      </w:r>
      <w:r w:rsidRPr="007F3F47">
        <w:rPr>
          <w:rFonts w:asciiTheme="majorHAnsi" w:hAnsiTheme="majorHAnsi" w:cstheme="majorHAnsi"/>
          <w:b w:val="0"/>
          <w:snapToGrid w:val="0"/>
          <w:szCs w:val="24"/>
        </w:rPr>
        <w:t>umowy</w:t>
      </w:r>
      <w:r w:rsidR="005B2712" w:rsidRPr="007F3F47">
        <w:rPr>
          <w:rFonts w:asciiTheme="majorHAnsi" w:hAnsiTheme="majorHAnsi" w:cstheme="majorHAnsi"/>
          <w:b w:val="0"/>
          <w:snapToGrid w:val="0"/>
          <w:szCs w:val="24"/>
        </w:rPr>
        <w:t>,</w:t>
      </w:r>
      <w:r w:rsidRPr="007F3F47">
        <w:rPr>
          <w:rFonts w:asciiTheme="majorHAnsi" w:hAnsiTheme="majorHAnsi" w:cstheme="majorHAnsi"/>
          <w:b w:val="0"/>
          <w:snapToGrid w:val="0"/>
          <w:szCs w:val="24"/>
        </w:rPr>
        <w:t xml:space="preserve"> </w:t>
      </w:r>
      <w:r w:rsidRPr="007F3F47">
        <w:rPr>
          <w:rFonts w:asciiTheme="majorHAnsi" w:hAnsiTheme="majorHAnsi" w:cstheme="majorHAnsi"/>
          <w:b w:val="0"/>
          <w:szCs w:val="24"/>
        </w:rPr>
        <w:t>załączonym</w:t>
      </w:r>
      <w:r w:rsidR="00291A18" w:rsidRPr="007F3F47">
        <w:rPr>
          <w:rFonts w:asciiTheme="majorHAnsi" w:hAnsiTheme="majorHAnsi" w:cstheme="majorHAnsi"/>
          <w:b w:val="0"/>
          <w:szCs w:val="24"/>
        </w:rPr>
        <w:t>i</w:t>
      </w:r>
      <w:r w:rsidRPr="007F3F47">
        <w:rPr>
          <w:rFonts w:asciiTheme="majorHAnsi" w:hAnsiTheme="majorHAnsi" w:cstheme="majorHAnsi"/>
          <w:b w:val="0"/>
          <w:snapToGrid w:val="0"/>
          <w:szCs w:val="24"/>
        </w:rPr>
        <w:t xml:space="preserve"> do dokumentacji przetargowej i akceptujemy </w:t>
      </w:r>
      <w:r w:rsidR="00291A18" w:rsidRPr="007F3F47">
        <w:rPr>
          <w:rFonts w:asciiTheme="majorHAnsi" w:hAnsiTheme="majorHAnsi" w:cstheme="majorHAnsi"/>
          <w:b w:val="0"/>
          <w:snapToGrid w:val="0"/>
          <w:szCs w:val="24"/>
        </w:rPr>
        <w:t>je</w:t>
      </w:r>
      <w:r w:rsidRPr="007F3F47">
        <w:rPr>
          <w:rFonts w:asciiTheme="majorHAnsi" w:hAnsiTheme="majorHAnsi" w:cstheme="majorHAnsi"/>
          <w:b w:val="0"/>
          <w:snapToGrid w:val="0"/>
          <w:szCs w:val="24"/>
        </w:rPr>
        <w:t xml:space="preserve"> bez zastrzeżeń oraz zobowiązujemy się, </w:t>
      </w:r>
      <w:r w:rsidR="005B2712" w:rsidRPr="007F3F47">
        <w:rPr>
          <w:rFonts w:asciiTheme="majorHAnsi" w:hAnsiTheme="majorHAnsi" w:cstheme="majorHAnsi"/>
          <w:b w:val="0"/>
          <w:snapToGrid w:val="0"/>
          <w:szCs w:val="24"/>
        </w:rPr>
        <w:t xml:space="preserve"> </w:t>
      </w:r>
      <w:r w:rsidRPr="007F3F47">
        <w:rPr>
          <w:rFonts w:asciiTheme="majorHAnsi" w:hAnsiTheme="majorHAnsi" w:cstheme="majorHAnsi"/>
          <w:b w:val="0"/>
          <w:snapToGrid w:val="0"/>
          <w:szCs w:val="24"/>
        </w:rPr>
        <w:t>w przypadku wyboru naszej Oferty</w:t>
      </w:r>
      <w:r w:rsidR="00917AEE" w:rsidRPr="007F3F47">
        <w:rPr>
          <w:rFonts w:asciiTheme="majorHAnsi" w:hAnsiTheme="majorHAnsi" w:cstheme="majorHAnsi"/>
          <w:b w:val="0"/>
          <w:snapToGrid w:val="0"/>
          <w:szCs w:val="24"/>
        </w:rPr>
        <w:t xml:space="preserve"> </w:t>
      </w:r>
      <w:r w:rsidR="005B2712" w:rsidRPr="007F3F47">
        <w:rPr>
          <w:rFonts w:asciiTheme="majorHAnsi" w:hAnsiTheme="majorHAnsi" w:cstheme="majorHAnsi"/>
          <w:b w:val="0"/>
          <w:snapToGrid w:val="0"/>
          <w:szCs w:val="24"/>
        </w:rPr>
        <w:t xml:space="preserve">do </w:t>
      </w:r>
      <w:r w:rsidRPr="007F3F47">
        <w:rPr>
          <w:rFonts w:asciiTheme="majorHAnsi" w:hAnsiTheme="majorHAnsi" w:cstheme="majorHAnsi"/>
          <w:b w:val="0"/>
          <w:snapToGrid w:val="0"/>
          <w:szCs w:val="24"/>
        </w:rPr>
        <w:t xml:space="preserve"> zawarcia</w:t>
      </w:r>
      <w:r w:rsidR="00827685" w:rsidRPr="007F3F47">
        <w:rPr>
          <w:rFonts w:asciiTheme="majorHAnsi" w:hAnsiTheme="majorHAnsi" w:cstheme="majorHAnsi"/>
          <w:b w:val="0"/>
          <w:snapToGrid w:val="0"/>
          <w:szCs w:val="24"/>
        </w:rPr>
        <w:t xml:space="preserve"> </w:t>
      </w:r>
      <w:r w:rsidRPr="007F3F47">
        <w:rPr>
          <w:rFonts w:asciiTheme="majorHAnsi" w:hAnsiTheme="majorHAnsi" w:cstheme="majorHAnsi"/>
          <w:b w:val="0"/>
          <w:snapToGrid w:val="0"/>
          <w:szCs w:val="24"/>
        </w:rPr>
        <w:t xml:space="preserve">umowy wg wyżej </w:t>
      </w:r>
      <w:r w:rsidR="00291A18" w:rsidRPr="007F3F47">
        <w:rPr>
          <w:rFonts w:asciiTheme="majorHAnsi" w:hAnsiTheme="majorHAnsi" w:cstheme="majorHAnsi"/>
          <w:b w:val="0"/>
          <w:snapToGrid w:val="0"/>
          <w:szCs w:val="24"/>
        </w:rPr>
        <w:t>wymienionych postanowień</w:t>
      </w:r>
      <w:r w:rsidR="00AB5DDA" w:rsidRPr="007F3F47">
        <w:rPr>
          <w:rFonts w:asciiTheme="majorHAnsi" w:hAnsiTheme="majorHAnsi" w:cstheme="majorHAnsi"/>
          <w:b w:val="0"/>
          <w:snapToGrid w:val="0"/>
          <w:szCs w:val="24"/>
        </w:rPr>
        <w:t xml:space="preserve"> </w:t>
      </w:r>
      <w:r w:rsidRPr="007F3F47">
        <w:rPr>
          <w:rFonts w:asciiTheme="majorHAnsi" w:hAnsiTheme="majorHAnsi" w:cstheme="majorHAnsi"/>
          <w:b w:val="0"/>
          <w:snapToGrid w:val="0"/>
          <w:szCs w:val="24"/>
        </w:rPr>
        <w:t>umowy, w miejscu i terminie wyznaczonym przez Zamawiającego</w:t>
      </w:r>
      <w:r w:rsidR="00BC0E3B" w:rsidRPr="007F3F47">
        <w:rPr>
          <w:rFonts w:asciiTheme="majorHAnsi" w:hAnsiTheme="majorHAnsi" w:cstheme="majorHAnsi"/>
          <w:b w:val="0"/>
          <w:snapToGrid w:val="0"/>
          <w:szCs w:val="24"/>
        </w:rPr>
        <w:t>.</w:t>
      </w:r>
    </w:p>
    <w:p w14:paraId="44F5C9BD" w14:textId="08E4129E" w:rsidR="00D0160F" w:rsidRPr="007F3F47" w:rsidRDefault="00B94644"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szCs w:val="24"/>
        </w:rPr>
      </w:pPr>
      <w:r w:rsidRPr="007F3F47">
        <w:rPr>
          <w:rFonts w:asciiTheme="majorHAnsi" w:hAnsiTheme="majorHAnsi" w:cstheme="majorHAnsi"/>
          <w:b w:val="0"/>
          <w:szCs w:val="24"/>
        </w:rPr>
        <w:t>Uważam/my</w:t>
      </w:r>
      <w:r w:rsidRPr="007F3F47">
        <w:rPr>
          <w:rFonts w:asciiTheme="majorHAnsi" w:hAnsiTheme="majorHAnsi" w:cstheme="majorHAnsi"/>
          <w:b w:val="0"/>
          <w:bCs/>
          <w:szCs w:val="24"/>
        </w:rPr>
        <w:t xml:space="preserve"> </w:t>
      </w:r>
      <w:r w:rsidRPr="007F3F47">
        <w:rPr>
          <w:rFonts w:asciiTheme="majorHAnsi" w:hAnsiTheme="majorHAnsi" w:cstheme="majorHAnsi"/>
          <w:b w:val="0"/>
          <w:szCs w:val="24"/>
        </w:rPr>
        <w:t xml:space="preserve">za związanych niniejszą ofertą przez czas wskazany w </w:t>
      </w:r>
      <w:r w:rsidRPr="007F3F47">
        <w:rPr>
          <w:rFonts w:asciiTheme="majorHAnsi" w:hAnsiTheme="majorHAnsi" w:cstheme="majorHAnsi"/>
          <w:b w:val="0"/>
          <w:bCs/>
          <w:szCs w:val="24"/>
        </w:rPr>
        <w:t xml:space="preserve">Rozdziale XVII SWZ. </w:t>
      </w:r>
    </w:p>
    <w:p w14:paraId="244940F0" w14:textId="55C484A8" w:rsidR="00D0160F" w:rsidRPr="007F3F47" w:rsidRDefault="00C11339" w:rsidP="007F3F47">
      <w:pPr>
        <w:pStyle w:val="Tekstblokowy"/>
        <w:numPr>
          <w:ilvl w:val="0"/>
          <w:numId w:val="24"/>
        </w:numPr>
        <w:tabs>
          <w:tab w:val="clear" w:pos="360"/>
          <w:tab w:val="num" w:pos="0"/>
        </w:tabs>
        <w:spacing w:after="120" w:line="271" w:lineRule="auto"/>
        <w:ind w:left="357" w:right="0" w:hanging="357"/>
        <w:jc w:val="both"/>
        <w:rPr>
          <w:rFonts w:asciiTheme="majorHAnsi" w:hAnsiTheme="majorHAnsi" w:cstheme="majorHAnsi"/>
          <w:b w:val="0"/>
          <w:szCs w:val="24"/>
        </w:rPr>
      </w:pPr>
      <w:r w:rsidRPr="007F3F47">
        <w:rPr>
          <w:rFonts w:asciiTheme="majorHAnsi" w:hAnsiTheme="majorHAnsi" w:cstheme="majorHAnsi"/>
          <w:b w:val="0"/>
          <w:szCs w:val="24"/>
        </w:rPr>
        <w:t>Oświadczam</w:t>
      </w:r>
      <w:r w:rsidR="00C14290" w:rsidRPr="007F3F47">
        <w:rPr>
          <w:rFonts w:asciiTheme="majorHAnsi" w:hAnsiTheme="majorHAnsi" w:cstheme="majorHAnsi"/>
          <w:b w:val="0"/>
          <w:bCs/>
          <w:szCs w:val="24"/>
        </w:rPr>
        <w:t>/my</w:t>
      </w:r>
      <w:r w:rsidRPr="007F3F47">
        <w:rPr>
          <w:rFonts w:asciiTheme="majorHAnsi" w:hAnsiTheme="majorHAnsi" w:cstheme="majorHAnsi"/>
          <w:b w:val="0"/>
          <w:bCs/>
          <w:szCs w:val="24"/>
        </w:rPr>
        <w:t>, że wypełniłem obowiązki informacyjne przewidziane w art. 13 lub art. 14 RODO</w:t>
      </w:r>
      <w:r w:rsidRPr="007F3F47">
        <w:rPr>
          <w:rFonts w:asciiTheme="majorHAnsi" w:hAnsiTheme="majorHAnsi" w:cstheme="majorHAnsi"/>
          <w:b w:val="0"/>
          <w:bCs/>
          <w:szCs w:val="24"/>
          <w:vertAlign w:val="superscript"/>
        </w:rPr>
        <w:t>1</w:t>
      </w:r>
      <w:r w:rsidRPr="007F3F47">
        <w:rPr>
          <w:rFonts w:asciiTheme="majorHAnsi" w:hAnsiTheme="majorHAnsi" w:cstheme="majorHAnsi"/>
          <w:b w:val="0"/>
          <w:bCs/>
          <w:szCs w:val="24"/>
        </w:rPr>
        <w:t xml:space="preserve"> wobec osób fizycznych, od których dane osobowe bezpośrednio lub pośrednio pozyskałem w celu ubiegania się o udzielenie zamówienia publicznego w niniejszym postępowaniu </w:t>
      </w:r>
      <w:r w:rsidRPr="007F3F47">
        <w:rPr>
          <w:rFonts w:asciiTheme="majorHAnsi" w:hAnsiTheme="majorHAnsi" w:cstheme="majorHAnsi"/>
          <w:b w:val="0"/>
          <w:bCs/>
          <w:szCs w:val="24"/>
          <w:vertAlign w:val="superscript"/>
        </w:rPr>
        <w:t>2</w:t>
      </w:r>
    </w:p>
    <w:p w14:paraId="294CF288" w14:textId="6144BB37" w:rsidR="00C11339" w:rsidRPr="00B53CD7" w:rsidRDefault="00C11339" w:rsidP="00413B7C">
      <w:pPr>
        <w:pStyle w:val="Akapitzlist"/>
        <w:widowControl w:val="0"/>
        <w:numPr>
          <w:ilvl w:val="0"/>
          <w:numId w:val="59"/>
        </w:numPr>
        <w:spacing w:line="271" w:lineRule="auto"/>
        <w:ind w:left="357" w:hanging="357"/>
        <w:jc w:val="both"/>
        <w:rPr>
          <w:rFonts w:asciiTheme="majorHAnsi" w:hAnsiTheme="majorHAnsi" w:cstheme="majorHAnsi"/>
          <w:sz w:val="24"/>
          <w:szCs w:val="24"/>
        </w:rPr>
      </w:pPr>
      <w:r w:rsidRPr="00B53CD7">
        <w:rPr>
          <w:rFonts w:asciiTheme="majorHAnsi" w:eastAsia="Times New Roman" w:hAnsiTheme="majorHAnsi" w:cstheme="majorHAnsi"/>
          <w:sz w:val="24"/>
          <w:szCs w:val="24"/>
        </w:rPr>
        <w:t>Oświadczamy</w:t>
      </w:r>
      <w:r w:rsidRPr="00B53CD7">
        <w:rPr>
          <w:rFonts w:asciiTheme="majorHAnsi" w:hAnsiTheme="majorHAnsi" w:cstheme="majorHAnsi"/>
          <w:snapToGrid w:val="0"/>
          <w:sz w:val="24"/>
          <w:szCs w:val="24"/>
        </w:rPr>
        <w:t>, że</w:t>
      </w:r>
      <w:r w:rsidRPr="00B53CD7">
        <w:rPr>
          <w:rFonts w:asciiTheme="majorHAnsi" w:hAnsiTheme="majorHAnsi" w:cstheme="majorHAnsi"/>
          <w:sz w:val="24"/>
          <w:szCs w:val="24"/>
        </w:rPr>
        <w:t xml:space="preserve"> niniejsze zamówienie powierzymy</w:t>
      </w:r>
      <w:r w:rsidRPr="00B53CD7">
        <w:rPr>
          <w:rFonts w:asciiTheme="majorHAnsi" w:hAnsiTheme="majorHAnsi" w:cstheme="majorHAnsi"/>
          <w:b/>
          <w:sz w:val="24"/>
          <w:szCs w:val="24"/>
        </w:rPr>
        <w:t xml:space="preserve"> podwykonawcom / nie powierzymy podwykonawcom*</w:t>
      </w:r>
      <w:r w:rsidR="00826D1F" w:rsidRPr="00B53CD7">
        <w:rPr>
          <w:rFonts w:asciiTheme="majorHAnsi" w:hAnsiTheme="majorHAnsi" w:cstheme="majorHAnsi"/>
          <w:b/>
          <w:sz w:val="24"/>
          <w:szCs w:val="24"/>
        </w:rPr>
        <w:t>*</w:t>
      </w:r>
    </w:p>
    <w:p w14:paraId="08011FDB" w14:textId="4034CC81" w:rsidR="00C11339" w:rsidRPr="00FB5EEA" w:rsidRDefault="00C11339" w:rsidP="00B53CD7">
      <w:pPr>
        <w:spacing w:line="271" w:lineRule="auto"/>
        <w:ind w:left="357"/>
        <w:jc w:val="both"/>
        <w:rPr>
          <w:rFonts w:asciiTheme="majorHAnsi" w:hAnsiTheme="majorHAnsi" w:cstheme="majorHAnsi"/>
          <w:sz w:val="24"/>
          <w:szCs w:val="24"/>
        </w:rPr>
      </w:pPr>
      <w:r w:rsidRPr="00FB5EEA">
        <w:rPr>
          <w:rFonts w:asciiTheme="majorHAnsi" w:hAnsiTheme="majorHAnsi" w:cstheme="majorHAnsi"/>
          <w:sz w:val="24"/>
          <w:szCs w:val="24"/>
        </w:rPr>
        <w:t>Powierzymy następujący zakres prac podwykonawcom (podać pełną nazwę/firmę, adres, a także w zależności od podmiotu: NIP/PESEL, KRS/CEiDG i zakres):</w:t>
      </w:r>
    </w:p>
    <w:p w14:paraId="2E2FBCDF" w14:textId="77777777" w:rsidR="00C11339" w:rsidRPr="00FB5EEA" w:rsidRDefault="00C11339" w:rsidP="007F3F47">
      <w:pPr>
        <w:numPr>
          <w:ilvl w:val="0"/>
          <w:numId w:val="25"/>
        </w:numPr>
        <w:tabs>
          <w:tab w:val="clear" w:pos="720"/>
          <w:tab w:val="num" w:pos="426"/>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w:t>
      </w:r>
    </w:p>
    <w:p w14:paraId="786D8635" w14:textId="77777777" w:rsidR="00C11339" w:rsidRPr="00FB5EEA" w:rsidRDefault="00C11339" w:rsidP="00B53CD7">
      <w:pPr>
        <w:numPr>
          <w:ilvl w:val="0"/>
          <w:numId w:val="25"/>
        </w:numPr>
        <w:tabs>
          <w:tab w:val="clear" w:pos="720"/>
          <w:tab w:val="num" w:pos="426"/>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w:t>
      </w:r>
    </w:p>
    <w:p w14:paraId="2CA0F28E" w14:textId="25CED5AC" w:rsidR="0074733E" w:rsidRPr="00FB5EEA" w:rsidRDefault="00C11339" w:rsidP="00B53CD7">
      <w:pPr>
        <w:numPr>
          <w:ilvl w:val="0"/>
          <w:numId w:val="25"/>
        </w:numPr>
        <w:tabs>
          <w:tab w:val="clear" w:pos="720"/>
          <w:tab w:val="num" w:pos="426"/>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w:t>
      </w:r>
    </w:p>
    <w:p w14:paraId="7ED3894B" w14:textId="06B33733" w:rsidR="00CD6D81" w:rsidRPr="00B53CD7" w:rsidRDefault="00CD6D81" w:rsidP="00413B7C">
      <w:pPr>
        <w:pStyle w:val="Akapitzlist"/>
        <w:widowControl w:val="0"/>
        <w:numPr>
          <w:ilvl w:val="0"/>
          <w:numId w:val="59"/>
        </w:numPr>
        <w:spacing w:line="271" w:lineRule="auto"/>
        <w:ind w:left="357" w:hanging="357"/>
        <w:jc w:val="both"/>
        <w:rPr>
          <w:rFonts w:asciiTheme="majorHAnsi" w:hAnsiTheme="majorHAnsi" w:cstheme="majorHAnsi"/>
          <w:sz w:val="24"/>
          <w:szCs w:val="24"/>
        </w:rPr>
      </w:pPr>
      <w:r w:rsidRPr="00B53CD7">
        <w:rPr>
          <w:rFonts w:asciiTheme="majorHAnsi" w:eastAsia="Times New Roman" w:hAnsiTheme="majorHAnsi" w:cstheme="majorHAnsi"/>
          <w:sz w:val="24"/>
          <w:szCs w:val="24"/>
        </w:rPr>
        <w:t>Oferta</w:t>
      </w:r>
      <w:r w:rsidRPr="00B53CD7">
        <w:rPr>
          <w:rFonts w:asciiTheme="majorHAnsi" w:hAnsiTheme="majorHAnsi" w:cstheme="majorHAnsi"/>
          <w:sz w:val="24"/>
          <w:szCs w:val="24"/>
        </w:rPr>
        <w:t xml:space="preserve"> zawiera na stronach od …….. do ……. informacje stanowiące tajemnicę przedsiębiorstwa w rozumieniu art. 11 ust. 4 ustawy z dnia 16 kwietnia 1993 r. </w:t>
      </w:r>
      <w:r w:rsidR="006215C6">
        <w:rPr>
          <w:rFonts w:asciiTheme="majorHAnsi" w:hAnsiTheme="majorHAnsi" w:cstheme="majorHAnsi"/>
          <w:sz w:val="24"/>
          <w:szCs w:val="24"/>
        </w:rPr>
        <w:br/>
      </w:r>
      <w:r w:rsidRPr="00B53CD7">
        <w:rPr>
          <w:rFonts w:asciiTheme="majorHAnsi" w:hAnsiTheme="majorHAnsi" w:cstheme="majorHAnsi"/>
          <w:sz w:val="24"/>
          <w:szCs w:val="24"/>
        </w:rPr>
        <w:t xml:space="preserve">o zwalczaniu nieuczciwej konkurencji (t.j. Dz. U. z </w:t>
      </w:r>
      <w:r w:rsidR="00384A14" w:rsidRPr="00B53CD7">
        <w:rPr>
          <w:rFonts w:asciiTheme="majorHAnsi" w:hAnsiTheme="majorHAnsi" w:cstheme="majorHAnsi"/>
          <w:sz w:val="24"/>
          <w:szCs w:val="24"/>
        </w:rPr>
        <w:t>202</w:t>
      </w:r>
      <w:r w:rsidR="00384A14">
        <w:rPr>
          <w:rFonts w:asciiTheme="majorHAnsi" w:hAnsiTheme="majorHAnsi" w:cstheme="majorHAnsi"/>
          <w:sz w:val="24"/>
          <w:szCs w:val="24"/>
        </w:rPr>
        <w:t>2</w:t>
      </w:r>
      <w:r w:rsidR="00384A14" w:rsidRPr="00B53CD7">
        <w:rPr>
          <w:rFonts w:asciiTheme="majorHAnsi" w:hAnsiTheme="majorHAnsi" w:cstheme="majorHAnsi"/>
          <w:sz w:val="24"/>
          <w:szCs w:val="24"/>
        </w:rPr>
        <w:t xml:space="preserve"> </w:t>
      </w:r>
      <w:r w:rsidRPr="00B53CD7">
        <w:rPr>
          <w:rFonts w:asciiTheme="majorHAnsi" w:hAnsiTheme="majorHAnsi" w:cstheme="majorHAnsi"/>
          <w:sz w:val="24"/>
          <w:szCs w:val="24"/>
        </w:rPr>
        <w:t xml:space="preserve">r. poz. </w:t>
      </w:r>
      <w:r w:rsidR="00384A14">
        <w:rPr>
          <w:rFonts w:asciiTheme="majorHAnsi" w:hAnsiTheme="majorHAnsi" w:cstheme="majorHAnsi"/>
          <w:sz w:val="24"/>
          <w:szCs w:val="24"/>
        </w:rPr>
        <w:t>123</w:t>
      </w:r>
      <w:r w:rsidR="00384A14" w:rsidRPr="00B53CD7">
        <w:rPr>
          <w:rFonts w:asciiTheme="majorHAnsi" w:hAnsiTheme="majorHAnsi" w:cstheme="majorHAnsi"/>
          <w:sz w:val="24"/>
          <w:szCs w:val="24"/>
        </w:rPr>
        <w:t>3</w:t>
      </w:r>
      <w:r w:rsidRPr="00B53CD7">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0502BD9E" w14:textId="3E19E0D9" w:rsidR="00CD6D81" w:rsidRPr="00FB5EEA" w:rsidRDefault="001638CA" w:rsidP="00CD6D81">
      <w:pPr>
        <w:suppressAutoHyphens/>
        <w:overflowPunct w:val="0"/>
        <w:autoSpaceDE w:val="0"/>
        <w:spacing w:line="271" w:lineRule="auto"/>
        <w:ind w:left="142"/>
        <w:jc w:val="both"/>
        <w:textAlignment w:val="baseline"/>
        <w:rPr>
          <w:rFonts w:asciiTheme="majorHAnsi" w:hAnsiTheme="majorHAnsi" w:cstheme="majorHAnsi"/>
          <w:sz w:val="24"/>
          <w:szCs w:val="24"/>
        </w:rPr>
      </w:pPr>
      <w:r w:rsidRPr="00FB5EEA">
        <w:rPr>
          <w:rFonts w:asciiTheme="majorHAnsi" w:hAnsiTheme="majorHAnsi" w:cstheme="majorHAnsi"/>
          <w:sz w:val="24"/>
          <w:szCs w:val="24"/>
        </w:rPr>
        <w:t xml:space="preserve">   </w:t>
      </w:r>
      <w:r w:rsidR="00CD6D81" w:rsidRPr="00FB5EEA">
        <w:rPr>
          <w:rFonts w:asciiTheme="majorHAnsi" w:hAnsiTheme="majorHAnsi" w:cstheme="majorHAnsi"/>
          <w:sz w:val="24"/>
          <w:szCs w:val="24"/>
        </w:rPr>
        <w:t xml:space="preserve">stanowią one: </w:t>
      </w:r>
    </w:p>
    <w:p w14:paraId="553112CA" w14:textId="0CD8F376" w:rsidR="00CD6D81" w:rsidRPr="00B53CD7" w:rsidRDefault="00CD6D81" w:rsidP="00413B7C">
      <w:pPr>
        <w:pStyle w:val="Akapitzlist"/>
        <w:numPr>
          <w:ilvl w:val="0"/>
          <w:numId w:val="60"/>
        </w:numPr>
        <w:suppressAutoHyphens/>
        <w:overflowPunct w:val="0"/>
        <w:autoSpaceDE w:val="0"/>
        <w:spacing w:line="271" w:lineRule="auto"/>
        <w:jc w:val="both"/>
        <w:textAlignment w:val="baseline"/>
        <w:rPr>
          <w:rFonts w:asciiTheme="majorHAnsi" w:hAnsiTheme="majorHAnsi" w:cstheme="majorHAnsi"/>
          <w:sz w:val="24"/>
          <w:szCs w:val="24"/>
        </w:rPr>
      </w:pPr>
      <w:r w:rsidRPr="00B53CD7">
        <w:rPr>
          <w:rFonts w:asciiTheme="majorHAnsi" w:hAnsiTheme="majorHAnsi" w:cstheme="majorHAnsi"/>
          <w:sz w:val="24"/>
          <w:szCs w:val="24"/>
        </w:rPr>
        <w:t>informacje techniczne przedsiębiorstwa i w stosunku do nich podjęto następujące niezbędne działania w celu zachowania ich poufnoś</w:t>
      </w:r>
      <w:r w:rsidR="00B53CD7">
        <w:rPr>
          <w:rFonts w:asciiTheme="majorHAnsi" w:hAnsiTheme="majorHAnsi" w:cstheme="majorHAnsi"/>
          <w:sz w:val="24"/>
          <w:szCs w:val="24"/>
        </w:rPr>
        <w:t>ci: …………………………………………….</w:t>
      </w:r>
    </w:p>
    <w:p w14:paraId="56AAB8A8" w14:textId="36807EDE" w:rsidR="00CD6D81" w:rsidRPr="00FB5EEA" w:rsidRDefault="00CD6D81" w:rsidP="00413B7C">
      <w:pPr>
        <w:pStyle w:val="Akapitzlist"/>
        <w:numPr>
          <w:ilvl w:val="0"/>
          <w:numId w:val="60"/>
        </w:numPr>
        <w:suppressAutoHyphens/>
        <w:overflowPunct w:val="0"/>
        <w:autoSpaceDE w:val="0"/>
        <w:spacing w:line="271" w:lineRule="auto"/>
        <w:jc w:val="both"/>
        <w:textAlignment w:val="baseline"/>
        <w:rPr>
          <w:rFonts w:asciiTheme="majorHAnsi" w:hAnsiTheme="majorHAnsi" w:cstheme="majorHAnsi"/>
          <w:sz w:val="24"/>
          <w:szCs w:val="24"/>
        </w:rPr>
      </w:pPr>
      <w:r w:rsidRPr="00FB5EEA">
        <w:rPr>
          <w:rFonts w:asciiTheme="majorHAnsi" w:hAnsiTheme="majorHAnsi" w:cstheme="majorHAnsi"/>
          <w:sz w:val="24"/>
          <w:szCs w:val="24"/>
        </w:rPr>
        <w:t xml:space="preserve">informacje technologiczne przedsiębiorstwa i w stosunku do nich podjęto następujące niezbędne działania w celu zachowania </w:t>
      </w:r>
      <w:r w:rsidR="00B53CD7">
        <w:rPr>
          <w:rFonts w:asciiTheme="majorHAnsi" w:hAnsiTheme="majorHAnsi" w:cstheme="majorHAnsi"/>
          <w:sz w:val="24"/>
          <w:szCs w:val="24"/>
        </w:rPr>
        <w:t>ich poufności: …………………........</w:t>
      </w:r>
    </w:p>
    <w:p w14:paraId="6E7AE6BC" w14:textId="0DA24055" w:rsidR="00CD6D81" w:rsidRPr="00FB5EEA" w:rsidRDefault="00CD6D81" w:rsidP="00413B7C">
      <w:pPr>
        <w:pStyle w:val="Akapitzlist"/>
        <w:numPr>
          <w:ilvl w:val="0"/>
          <w:numId w:val="60"/>
        </w:numPr>
        <w:suppressAutoHyphens/>
        <w:overflowPunct w:val="0"/>
        <w:autoSpaceDE w:val="0"/>
        <w:spacing w:line="271" w:lineRule="auto"/>
        <w:jc w:val="both"/>
        <w:textAlignment w:val="baseline"/>
        <w:rPr>
          <w:rFonts w:asciiTheme="majorHAnsi" w:hAnsiTheme="majorHAnsi" w:cstheme="majorHAnsi"/>
          <w:sz w:val="24"/>
          <w:szCs w:val="24"/>
        </w:rPr>
      </w:pPr>
      <w:r w:rsidRPr="00FB5EEA">
        <w:rPr>
          <w:rFonts w:asciiTheme="majorHAnsi" w:hAnsiTheme="majorHAnsi" w:cstheme="majorHAnsi"/>
          <w:sz w:val="24"/>
          <w:szCs w:val="24"/>
        </w:rPr>
        <w:t xml:space="preserve">informacje organizacyjne przedsiębiorstwa i w stosunku do nich podjęto następujące niezbędne działania w celu zachowania ich </w:t>
      </w:r>
      <w:r w:rsidR="00B53CD7">
        <w:rPr>
          <w:rFonts w:asciiTheme="majorHAnsi" w:hAnsiTheme="majorHAnsi" w:cstheme="majorHAnsi"/>
          <w:sz w:val="24"/>
          <w:szCs w:val="24"/>
        </w:rPr>
        <w:t>poufności: …………………………</w:t>
      </w:r>
    </w:p>
    <w:p w14:paraId="7BF2B51A" w14:textId="2CFD8039" w:rsidR="00CD6D81" w:rsidRPr="00FB5EEA" w:rsidRDefault="00CD6D81" w:rsidP="00413B7C">
      <w:pPr>
        <w:pStyle w:val="Akapitzlist"/>
        <w:numPr>
          <w:ilvl w:val="0"/>
          <w:numId w:val="60"/>
        </w:numPr>
        <w:suppressAutoHyphens/>
        <w:overflowPunct w:val="0"/>
        <w:autoSpaceDE w:val="0"/>
        <w:spacing w:line="271" w:lineRule="auto"/>
        <w:jc w:val="both"/>
        <w:textAlignment w:val="baseline"/>
        <w:rPr>
          <w:rFonts w:asciiTheme="majorHAnsi" w:hAnsiTheme="majorHAnsi" w:cstheme="majorHAnsi"/>
          <w:sz w:val="24"/>
          <w:szCs w:val="24"/>
        </w:rPr>
      </w:pPr>
      <w:r w:rsidRPr="00FB5EEA">
        <w:rPr>
          <w:rFonts w:asciiTheme="majorHAnsi" w:hAnsiTheme="majorHAnsi" w:cstheme="majorHAnsi"/>
          <w:sz w:val="24"/>
          <w:szCs w:val="24"/>
        </w:rPr>
        <w:t>inne informacje posiadające wartość gospodarczą i w stosunku do nich podjęto następujące niezbędne działania w celu zachowania ich po</w:t>
      </w:r>
      <w:r w:rsidR="00B53CD7">
        <w:rPr>
          <w:rFonts w:asciiTheme="majorHAnsi" w:hAnsiTheme="majorHAnsi" w:cstheme="majorHAnsi"/>
          <w:sz w:val="24"/>
          <w:szCs w:val="24"/>
        </w:rPr>
        <w:t>ufności: …………………………</w:t>
      </w:r>
    </w:p>
    <w:p w14:paraId="3D2FDA29" w14:textId="755DF547" w:rsidR="00CD6D81" w:rsidRPr="00FB5EEA" w:rsidRDefault="00CD6D81" w:rsidP="00B53CD7">
      <w:pPr>
        <w:suppressAutoHyphens/>
        <w:overflowPunct w:val="0"/>
        <w:autoSpaceDE w:val="0"/>
        <w:spacing w:line="271" w:lineRule="auto"/>
        <w:ind w:left="357"/>
        <w:jc w:val="both"/>
        <w:textAlignment w:val="baseline"/>
        <w:rPr>
          <w:rFonts w:asciiTheme="majorHAnsi" w:hAnsiTheme="majorHAnsi" w:cstheme="majorHAnsi"/>
          <w:sz w:val="24"/>
          <w:szCs w:val="24"/>
        </w:rPr>
      </w:pPr>
      <w:r w:rsidRPr="00FB5EEA">
        <w:rPr>
          <w:rFonts w:asciiTheme="majorHAnsi" w:hAnsiTheme="majorHAnsi" w:cstheme="majorHAnsi"/>
          <w:sz w:val="24"/>
          <w:szCs w:val="24"/>
        </w:rPr>
        <w:t>Jednocześnie o oświadczam(y), iż ww. informacje nie zostały ujawnione do wiadomości publicznej.</w:t>
      </w:r>
      <w:r w:rsidR="00476183" w:rsidRPr="00FB5EEA">
        <w:rPr>
          <w:rFonts w:asciiTheme="majorHAnsi" w:hAnsiTheme="majorHAnsi" w:cstheme="majorHAnsi"/>
          <w:sz w:val="24"/>
          <w:szCs w:val="24"/>
        </w:rPr>
        <w:t xml:space="preserve"> </w:t>
      </w:r>
    </w:p>
    <w:p w14:paraId="454854E2" w14:textId="77777777" w:rsidR="00CD6D81" w:rsidRPr="00FB5EEA" w:rsidRDefault="00CD6D81" w:rsidP="008924A8">
      <w:pPr>
        <w:widowControl w:val="0"/>
        <w:tabs>
          <w:tab w:val="left" w:pos="142"/>
        </w:tabs>
        <w:spacing w:line="271" w:lineRule="auto"/>
        <w:jc w:val="both"/>
        <w:rPr>
          <w:rFonts w:asciiTheme="majorHAnsi" w:hAnsiTheme="majorHAnsi" w:cstheme="majorHAnsi"/>
          <w:sz w:val="24"/>
          <w:szCs w:val="24"/>
        </w:rPr>
      </w:pPr>
    </w:p>
    <w:p w14:paraId="32897DB4" w14:textId="50C6158F" w:rsidR="00446562" w:rsidRPr="00FB5EEA" w:rsidRDefault="00446562" w:rsidP="00413B7C">
      <w:pPr>
        <w:pStyle w:val="Akapitzlist"/>
        <w:widowControl w:val="0"/>
        <w:numPr>
          <w:ilvl w:val="0"/>
          <w:numId w:val="59"/>
        </w:numPr>
        <w:spacing w:line="271" w:lineRule="auto"/>
        <w:ind w:left="357" w:hanging="357"/>
        <w:jc w:val="both"/>
        <w:rPr>
          <w:rFonts w:asciiTheme="majorHAnsi" w:hAnsiTheme="majorHAnsi" w:cstheme="majorHAnsi"/>
          <w:sz w:val="24"/>
          <w:szCs w:val="24"/>
        </w:rPr>
      </w:pPr>
      <w:r w:rsidRPr="00B53CD7">
        <w:rPr>
          <w:rFonts w:asciiTheme="majorHAnsi" w:eastAsia="Times New Roman" w:hAnsiTheme="majorHAnsi" w:cstheme="majorHAnsi"/>
          <w:sz w:val="24"/>
          <w:szCs w:val="24"/>
        </w:rPr>
        <w:t>Aktualny</w:t>
      </w:r>
      <w:r w:rsidRPr="00FB5EEA">
        <w:rPr>
          <w:rFonts w:asciiTheme="majorHAnsi" w:hAnsiTheme="majorHAnsi" w:cstheme="majorHAnsi"/>
          <w:sz w:val="24"/>
          <w:szCs w:val="24"/>
        </w:rPr>
        <w:t xml:space="preserve"> dokument potwierdzający umocowanie do reprezentacji Wykonawcy, Zamawiający może pobrać za pomocą bezpłatnych baz dostępnych pod adresem: </w:t>
      </w:r>
    </w:p>
    <w:p w14:paraId="186A25D0" w14:textId="09B08A64" w:rsidR="00BC0E3B" w:rsidRPr="00FB5EEA" w:rsidRDefault="00B53CD7"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922399">
        <w:rPr>
          <w:rFonts w:asciiTheme="majorHAnsi" w:hAnsiTheme="majorHAnsi" w:cstheme="majorHAnsi"/>
          <w:b/>
          <w:bCs/>
          <w:sz w:val="24"/>
          <w:szCs w:val="24"/>
        </w:rPr>
        <w:t xml:space="preserve"> </w:t>
      </w:r>
      <w:r w:rsidR="00446562" w:rsidRPr="00FB5EEA">
        <w:rPr>
          <w:rFonts w:asciiTheme="majorHAnsi" w:hAnsiTheme="majorHAnsi" w:cstheme="majorHAnsi"/>
          <w:b/>
          <w:bCs/>
          <w:sz w:val="24"/>
          <w:szCs w:val="24"/>
          <w:lang w:val="en-US"/>
        </w:rPr>
        <w:t>□</w:t>
      </w:r>
      <w:r w:rsidR="00446562" w:rsidRPr="00FB5EEA">
        <w:rPr>
          <w:rFonts w:asciiTheme="majorHAnsi" w:hAnsiTheme="majorHAnsi" w:cstheme="majorHAnsi"/>
          <w:sz w:val="24"/>
          <w:szCs w:val="24"/>
          <w:lang w:val="en-US"/>
        </w:rPr>
        <w:t xml:space="preserve"> </w:t>
      </w:r>
      <w:hyperlink r:id="rId38" w:history="1">
        <w:r w:rsidR="009F1FF6" w:rsidRPr="00FB5EEA">
          <w:rPr>
            <w:rStyle w:val="Hipercze"/>
            <w:rFonts w:asciiTheme="majorHAnsi" w:hAnsiTheme="majorHAnsi" w:cstheme="majorHAnsi"/>
            <w:color w:val="auto"/>
            <w:sz w:val="24"/>
            <w:szCs w:val="24"/>
            <w:lang w:val="en-US"/>
          </w:rPr>
          <w:t>https://prod.ceidg.gov.pl/CEIDG/CEIDG.Public.UI/Search.aspx</w:t>
        </w:r>
      </w:hyperlink>
      <w:r w:rsidR="009F1FF6" w:rsidRPr="00FB5EEA">
        <w:rPr>
          <w:rFonts w:asciiTheme="majorHAnsi" w:hAnsiTheme="majorHAnsi" w:cstheme="majorHAnsi"/>
          <w:sz w:val="24"/>
          <w:szCs w:val="24"/>
          <w:lang w:val="en-US"/>
        </w:rPr>
        <w:t xml:space="preserve"> </w:t>
      </w:r>
      <w:r w:rsidR="00BC0E3B" w:rsidRPr="00FB5EEA">
        <w:rPr>
          <w:rFonts w:asciiTheme="majorHAnsi" w:hAnsiTheme="majorHAnsi" w:cstheme="majorHAnsi"/>
          <w:sz w:val="24"/>
          <w:szCs w:val="24"/>
          <w:lang w:val="en-US"/>
        </w:rPr>
        <w:t xml:space="preserve"> (CEIDG)     </w:t>
      </w:r>
    </w:p>
    <w:p w14:paraId="2789A196" w14:textId="54B9D387" w:rsidR="00BC0E3B" w:rsidRPr="00FB5EEA" w:rsidRDefault="00B53CD7" w:rsidP="00BC0E3B">
      <w:pPr>
        <w:pStyle w:val="Akapitzlist"/>
        <w:widowControl w:val="0"/>
        <w:tabs>
          <w:tab w:val="left" w:pos="142"/>
        </w:tabs>
        <w:spacing w:line="360" w:lineRule="auto"/>
        <w:ind w:left="284"/>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BC0E3B" w:rsidRPr="00FB5EEA">
        <w:rPr>
          <w:rFonts w:asciiTheme="majorHAnsi" w:hAnsiTheme="majorHAnsi" w:cstheme="majorHAnsi"/>
          <w:sz w:val="24"/>
          <w:szCs w:val="24"/>
          <w:lang w:val="en-US"/>
        </w:rPr>
        <w:t xml:space="preserve">□ </w:t>
      </w:r>
      <w:hyperlink r:id="rId39" w:history="1">
        <w:r w:rsidR="009F1FF6" w:rsidRPr="00FB5EEA">
          <w:rPr>
            <w:rStyle w:val="Hipercze"/>
            <w:rFonts w:asciiTheme="majorHAnsi" w:hAnsiTheme="majorHAnsi" w:cstheme="majorHAnsi"/>
            <w:color w:val="auto"/>
            <w:sz w:val="24"/>
            <w:szCs w:val="24"/>
            <w:lang w:val="en-US"/>
          </w:rPr>
          <w:t>https://ekrs.ms.gov.pl/web/wyszukiwarka-krs/strona-glowna/</w:t>
        </w:r>
      </w:hyperlink>
      <w:r w:rsidR="009F1FF6" w:rsidRPr="00FB5EEA">
        <w:rPr>
          <w:rFonts w:asciiTheme="majorHAnsi" w:hAnsiTheme="majorHAnsi" w:cstheme="majorHAnsi"/>
          <w:sz w:val="24"/>
          <w:szCs w:val="24"/>
          <w:lang w:val="en-US"/>
        </w:rPr>
        <w:t xml:space="preserve"> </w:t>
      </w:r>
      <w:r w:rsidR="00446562" w:rsidRPr="00FB5EEA">
        <w:rPr>
          <w:rFonts w:asciiTheme="majorHAnsi" w:hAnsiTheme="majorHAnsi" w:cstheme="majorHAnsi"/>
          <w:sz w:val="24"/>
          <w:szCs w:val="24"/>
          <w:lang w:val="en-US"/>
        </w:rPr>
        <w:t xml:space="preserve"> (KRS)</w:t>
      </w:r>
    </w:p>
    <w:p w14:paraId="47C24065" w14:textId="72752F7A" w:rsidR="00446562" w:rsidRPr="00FB5EEA" w:rsidRDefault="00B53CD7" w:rsidP="00B53CD7">
      <w:pPr>
        <w:pStyle w:val="Akapitzlist"/>
        <w:widowControl w:val="0"/>
        <w:tabs>
          <w:tab w:val="left" w:pos="142"/>
          <w:tab w:val="left" w:pos="284"/>
        </w:tabs>
        <w:spacing w:line="240" w:lineRule="auto"/>
        <w:ind w:left="284"/>
        <w:contextualSpacing w:val="0"/>
        <w:rPr>
          <w:rFonts w:asciiTheme="majorHAnsi" w:hAnsiTheme="majorHAnsi" w:cstheme="majorHAnsi"/>
          <w:sz w:val="24"/>
          <w:szCs w:val="24"/>
        </w:rPr>
      </w:pPr>
      <w:r w:rsidRPr="00922399">
        <w:rPr>
          <w:rFonts w:asciiTheme="majorHAnsi" w:hAnsiTheme="majorHAnsi" w:cstheme="majorHAnsi"/>
          <w:sz w:val="24"/>
          <w:szCs w:val="24"/>
          <w:lang w:val="en-US"/>
        </w:rPr>
        <w:t xml:space="preserve"> </w:t>
      </w:r>
      <w:r w:rsidR="00446562" w:rsidRPr="00FB5EEA">
        <w:rPr>
          <w:rFonts w:asciiTheme="majorHAnsi" w:hAnsiTheme="majorHAnsi" w:cstheme="majorHAnsi"/>
          <w:sz w:val="24"/>
          <w:szCs w:val="24"/>
        </w:rPr>
        <w:t>□</w:t>
      </w:r>
      <w:r w:rsidR="00BC0E3B" w:rsidRPr="00FB5EEA">
        <w:rPr>
          <w:rFonts w:asciiTheme="majorHAnsi" w:hAnsiTheme="majorHAnsi" w:cstheme="majorHAnsi"/>
          <w:sz w:val="24"/>
          <w:szCs w:val="24"/>
        </w:rPr>
        <w:t xml:space="preserve"> </w:t>
      </w:r>
      <w:r w:rsidR="00446562" w:rsidRPr="00FB5EEA">
        <w:rPr>
          <w:rFonts w:asciiTheme="majorHAnsi" w:hAnsiTheme="majorHAnsi" w:cstheme="majorHAnsi"/>
          <w:sz w:val="24"/>
          <w:szCs w:val="24"/>
        </w:rPr>
        <w:t>inny właściwy rejestr…………</w:t>
      </w:r>
      <w:r>
        <w:rPr>
          <w:rFonts w:asciiTheme="majorHAnsi" w:hAnsiTheme="majorHAnsi" w:cstheme="majorHAnsi"/>
          <w:sz w:val="24"/>
          <w:szCs w:val="24"/>
        </w:rPr>
        <w:t>……..</w:t>
      </w:r>
      <w:r w:rsidR="00446562" w:rsidRPr="00FB5EEA">
        <w:rPr>
          <w:rFonts w:asciiTheme="majorHAnsi" w:hAnsiTheme="majorHAnsi" w:cstheme="majorHAnsi"/>
          <w:sz w:val="24"/>
          <w:szCs w:val="24"/>
        </w:rPr>
        <w:t>………………..*</w:t>
      </w:r>
      <w:r w:rsidR="00BC0E3B" w:rsidRPr="00FB5EEA">
        <w:rPr>
          <w:rFonts w:asciiTheme="majorHAnsi" w:hAnsiTheme="majorHAnsi" w:cstheme="majorHAnsi"/>
          <w:sz w:val="24"/>
          <w:szCs w:val="24"/>
        </w:rPr>
        <w:t>*</w:t>
      </w:r>
      <w:r w:rsidR="00446562" w:rsidRPr="00FB5EEA">
        <w:rPr>
          <w:rFonts w:asciiTheme="majorHAnsi" w:hAnsiTheme="majorHAnsi" w:cstheme="majorHAnsi"/>
          <w:sz w:val="24"/>
          <w:szCs w:val="24"/>
        </w:rPr>
        <w:t>……………………</w:t>
      </w:r>
      <w:r>
        <w:rPr>
          <w:rFonts w:asciiTheme="majorHAnsi" w:hAnsiTheme="majorHAnsi" w:cstheme="majorHAnsi"/>
          <w:sz w:val="24"/>
          <w:szCs w:val="24"/>
        </w:rPr>
        <w:t>……………………</w:t>
      </w:r>
      <w:r w:rsidR="00446562" w:rsidRPr="00FB5EEA">
        <w:rPr>
          <w:rFonts w:asciiTheme="majorHAnsi" w:hAnsiTheme="majorHAnsi" w:cstheme="majorHAnsi"/>
          <w:sz w:val="24"/>
          <w:szCs w:val="24"/>
        </w:rPr>
        <w:t>……………..**</w:t>
      </w:r>
    </w:p>
    <w:p w14:paraId="05AE4D16" w14:textId="0D39318D" w:rsidR="00446562" w:rsidRPr="00B53CD7" w:rsidRDefault="00BC0E3B" w:rsidP="00446562">
      <w:pPr>
        <w:widowControl w:val="0"/>
        <w:tabs>
          <w:tab w:val="left" w:pos="142"/>
        </w:tabs>
        <w:spacing w:line="271" w:lineRule="auto"/>
        <w:ind w:left="284"/>
        <w:jc w:val="both"/>
        <w:rPr>
          <w:rFonts w:asciiTheme="majorHAnsi" w:hAnsiTheme="majorHAnsi" w:cstheme="majorHAnsi"/>
          <w:i/>
          <w:sz w:val="24"/>
          <w:szCs w:val="24"/>
        </w:rPr>
      </w:pPr>
      <w:r w:rsidRPr="00B53CD7">
        <w:rPr>
          <w:rFonts w:asciiTheme="majorHAnsi" w:hAnsiTheme="majorHAnsi" w:cstheme="majorHAnsi"/>
          <w:i/>
          <w:sz w:val="24"/>
          <w:szCs w:val="24"/>
        </w:rPr>
        <w:t xml:space="preserve">                                 </w:t>
      </w:r>
      <w:r w:rsidR="00B53CD7" w:rsidRPr="00B53CD7">
        <w:rPr>
          <w:rFonts w:asciiTheme="majorHAnsi" w:hAnsiTheme="majorHAnsi" w:cstheme="majorHAnsi"/>
          <w:i/>
          <w:sz w:val="24"/>
          <w:szCs w:val="24"/>
        </w:rPr>
        <w:t xml:space="preserve">           </w:t>
      </w:r>
      <w:r w:rsidR="00446562" w:rsidRPr="00B53CD7">
        <w:rPr>
          <w:rFonts w:asciiTheme="majorHAnsi" w:hAnsiTheme="majorHAnsi" w:cstheme="majorHAnsi"/>
          <w:i/>
          <w:sz w:val="24"/>
          <w:szCs w:val="24"/>
        </w:rPr>
        <w:t xml:space="preserve">(wpisać nazwę bazy) </w:t>
      </w:r>
      <w:r w:rsidRPr="00B53CD7">
        <w:rPr>
          <w:rFonts w:asciiTheme="majorHAnsi" w:hAnsiTheme="majorHAnsi" w:cstheme="majorHAnsi"/>
          <w:i/>
          <w:sz w:val="24"/>
          <w:szCs w:val="24"/>
        </w:rPr>
        <w:t xml:space="preserve">     </w:t>
      </w:r>
      <w:r w:rsidR="00B53CD7" w:rsidRPr="00B53CD7">
        <w:rPr>
          <w:rFonts w:asciiTheme="majorHAnsi" w:hAnsiTheme="majorHAnsi" w:cstheme="majorHAnsi"/>
          <w:i/>
          <w:sz w:val="24"/>
          <w:szCs w:val="24"/>
        </w:rPr>
        <w:t xml:space="preserve">        </w:t>
      </w:r>
      <w:r w:rsidR="00446562" w:rsidRPr="00B53CD7">
        <w:rPr>
          <w:rFonts w:asciiTheme="majorHAnsi" w:hAnsiTheme="majorHAnsi" w:cstheme="majorHAnsi"/>
          <w:i/>
          <w:sz w:val="24"/>
          <w:szCs w:val="24"/>
        </w:rPr>
        <w:t xml:space="preserve">(wpisać adres internetowy bazy) </w:t>
      </w:r>
    </w:p>
    <w:p w14:paraId="022D2FCC" w14:textId="02684E15" w:rsidR="00446562" w:rsidRPr="00FB5EEA" w:rsidRDefault="00BC0E3B" w:rsidP="00446562">
      <w:pPr>
        <w:widowControl w:val="0"/>
        <w:tabs>
          <w:tab w:val="left" w:pos="142"/>
        </w:tabs>
        <w:spacing w:line="271" w:lineRule="auto"/>
        <w:ind w:left="284"/>
        <w:jc w:val="both"/>
        <w:rPr>
          <w:rFonts w:asciiTheme="majorHAnsi" w:hAnsiTheme="majorHAnsi" w:cstheme="majorHAnsi"/>
          <w:sz w:val="24"/>
          <w:szCs w:val="24"/>
        </w:rPr>
      </w:pPr>
      <w:r w:rsidRPr="00FB5EEA">
        <w:rPr>
          <w:rFonts w:asciiTheme="majorHAnsi" w:hAnsiTheme="majorHAnsi" w:cstheme="majorHAnsi"/>
          <w:sz w:val="24"/>
          <w:szCs w:val="24"/>
        </w:rPr>
        <w:t xml:space="preserve">□ </w:t>
      </w:r>
      <w:r w:rsidR="00446562" w:rsidRPr="00FB5EEA">
        <w:rPr>
          <w:rFonts w:asciiTheme="majorHAnsi" w:hAnsiTheme="majorHAnsi" w:cstheme="majorHAnsi"/>
          <w:sz w:val="24"/>
          <w:szCs w:val="24"/>
        </w:rPr>
        <w:t>brak możliwości pobrania online</w:t>
      </w:r>
    </w:p>
    <w:p w14:paraId="3D56900E" w14:textId="0D202DFE" w:rsidR="00BC0E3B" w:rsidRPr="00FB5EEA" w:rsidRDefault="00BC0E3B" w:rsidP="00BC0E3B">
      <w:pPr>
        <w:spacing w:line="271" w:lineRule="auto"/>
        <w:jc w:val="both"/>
        <w:rPr>
          <w:rFonts w:asciiTheme="majorHAnsi" w:hAnsiTheme="majorHAnsi" w:cstheme="majorHAnsi"/>
          <w:b/>
          <w:i/>
          <w:sz w:val="24"/>
          <w:szCs w:val="24"/>
          <w:vertAlign w:val="superscript"/>
        </w:rPr>
      </w:pPr>
      <w:r w:rsidRPr="00FB5EEA">
        <w:rPr>
          <w:rFonts w:asciiTheme="majorHAnsi" w:hAnsiTheme="majorHAnsi" w:cstheme="majorHAnsi"/>
          <w:b/>
          <w:i/>
          <w:sz w:val="24"/>
          <w:szCs w:val="24"/>
          <w:vertAlign w:val="superscript"/>
        </w:rPr>
        <w:t xml:space="preserve">        należy postawić „X” przy właściwym kwadracie</w:t>
      </w:r>
    </w:p>
    <w:p w14:paraId="137784DD" w14:textId="0ACD25B6" w:rsidR="000B71CE" w:rsidRPr="00FB5EEA" w:rsidRDefault="000B71CE" w:rsidP="000B71CE">
      <w:pPr>
        <w:pStyle w:val="Default"/>
        <w:ind w:left="284"/>
        <w:jc w:val="both"/>
        <w:rPr>
          <w:rFonts w:asciiTheme="majorHAnsi" w:hAnsiTheme="majorHAnsi" w:cstheme="majorHAnsi"/>
          <w:i/>
          <w:iCs/>
          <w:color w:val="auto"/>
        </w:rPr>
      </w:pPr>
      <w:r w:rsidRPr="00FB5EEA">
        <w:rPr>
          <w:rFonts w:asciiTheme="majorHAnsi" w:hAnsiTheme="majorHAnsi" w:cstheme="majorHAnsi"/>
          <w:i/>
          <w:iCs/>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1745C1" w:rsidRPr="00FB5EEA">
        <w:rPr>
          <w:rFonts w:asciiTheme="majorHAnsi" w:hAnsiTheme="majorHAnsi" w:cstheme="majorHAnsi"/>
          <w:i/>
          <w:iCs/>
          <w:color w:val="auto"/>
        </w:rPr>
        <w:t>2</w:t>
      </w:r>
      <w:r w:rsidRPr="00FB5EEA">
        <w:rPr>
          <w:rFonts w:asciiTheme="majorHAnsi" w:hAnsiTheme="majorHAnsi" w:cstheme="majorHAnsi"/>
          <w:i/>
          <w:iCs/>
          <w:color w:val="auto"/>
        </w:rPr>
        <w:t xml:space="preserve"> formularza oferty, dane umożliwiające dostęp do tych środków/. </w:t>
      </w:r>
    </w:p>
    <w:p w14:paraId="4A5A9F67" w14:textId="77777777" w:rsidR="00446562" w:rsidRPr="00FB5EEA" w:rsidRDefault="00446562" w:rsidP="00680E76">
      <w:pPr>
        <w:widowControl w:val="0"/>
        <w:tabs>
          <w:tab w:val="left" w:pos="142"/>
        </w:tabs>
        <w:spacing w:line="271" w:lineRule="auto"/>
        <w:jc w:val="both"/>
        <w:rPr>
          <w:rFonts w:asciiTheme="majorHAnsi" w:hAnsiTheme="majorHAnsi" w:cstheme="majorHAnsi"/>
          <w:sz w:val="24"/>
          <w:szCs w:val="24"/>
        </w:rPr>
      </w:pPr>
    </w:p>
    <w:p w14:paraId="68B1E4D7" w14:textId="607551D4" w:rsidR="00C11339" w:rsidRPr="00FB5EEA" w:rsidRDefault="00C11339" w:rsidP="00413B7C">
      <w:pPr>
        <w:pStyle w:val="Akapitzlist"/>
        <w:widowControl w:val="0"/>
        <w:numPr>
          <w:ilvl w:val="0"/>
          <w:numId w:val="59"/>
        </w:numPr>
        <w:spacing w:line="271" w:lineRule="auto"/>
        <w:ind w:left="357" w:hanging="357"/>
        <w:jc w:val="both"/>
        <w:rPr>
          <w:rFonts w:asciiTheme="majorHAnsi" w:hAnsiTheme="majorHAnsi" w:cstheme="majorHAnsi"/>
          <w:snapToGrid w:val="0"/>
          <w:sz w:val="24"/>
          <w:szCs w:val="24"/>
        </w:rPr>
      </w:pPr>
      <w:r w:rsidRPr="00FB5EEA">
        <w:rPr>
          <w:rFonts w:asciiTheme="majorHAnsi" w:hAnsiTheme="majorHAnsi" w:cstheme="majorHAnsi"/>
          <w:snapToGrid w:val="0"/>
          <w:sz w:val="24"/>
          <w:szCs w:val="24"/>
        </w:rPr>
        <w:t xml:space="preserve">Wykaz </w:t>
      </w:r>
      <w:r w:rsidRPr="00B53CD7">
        <w:rPr>
          <w:rFonts w:asciiTheme="majorHAnsi" w:hAnsiTheme="majorHAnsi" w:cstheme="majorHAnsi"/>
          <w:sz w:val="24"/>
          <w:szCs w:val="24"/>
        </w:rPr>
        <w:t>załączników</w:t>
      </w:r>
      <w:r w:rsidRPr="00FB5EEA">
        <w:rPr>
          <w:rFonts w:asciiTheme="majorHAnsi" w:hAnsiTheme="majorHAnsi" w:cstheme="majorHAnsi"/>
          <w:snapToGrid w:val="0"/>
          <w:sz w:val="24"/>
          <w:szCs w:val="24"/>
        </w:rPr>
        <w:t xml:space="preserve"> do oferty:</w:t>
      </w:r>
    </w:p>
    <w:p w14:paraId="4F5B98CF" w14:textId="6CD9888D" w:rsidR="00C11339" w:rsidRDefault="00C11339" w:rsidP="007C0DCF">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FB5EEA">
        <w:rPr>
          <w:rFonts w:asciiTheme="majorHAnsi" w:hAnsiTheme="majorHAnsi" w:cstheme="majorHAnsi"/>
          <w:snapToGrid w:val="0"/>
          <w:sz w:val="24"/>
          <w:szCs w:val="24"/>
        </w:rPr>
        <w:t>……………………………………………………………………..…..</w:t>
      </w:r>
    </w:p>
    <w:p w14:paraId="56C2A1FD" w14:textId="77777777" w:rsidR="00B53CD7" w:rsidRPr="00B53CD7" w:rsidRDefault="00B53CD7" w:rsidP="00B53CD7">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B53CD7">
        <w:rPr>
          <w:rFonts w:asciiTheme="majorHAnsi" w:hAnsiTheme="majorHAnsi" w:cstheme="majorHAnsi"/>
          <w:snapToGrid w:val="0"/>
          <w:sz w:val="24"/>
          <w:szCs w:val="24"/>
        </w:rPr>
        <w:t>……………………………………………………………………..…..</w:t>
      </w:r>
    </w:p>
    <w:p w14:paraId="7AB4D8D0" w14:textId="77777777" w:rsidR="00B53CD7" w:rsidRDefault="00B53CD7" w:rsidP="00B53CD7">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FB5EEA">
        <w:rPr>
          <w:rFonts w:asciiTheme="majorHAnsi" w:hAnsiTheme="majorHAnsi" w:cstheme="majorHAnsi"/>
          <w:snapToGrid w:val="0"/>
          <w:sz w:val="24"/>
          <w:szCs w:val="24"/>
        </w:rPr>
        <w:t>……………………………………………………………………..…..</w:t>
      </w:r>
    </w:p>
    <w:p w14:paraId="06EE8DE4" w14:textId="77777777" w:rsidR="00B53CD7" w:rsidRDefault="00B53CD7" w:rsidP="00B53CD7">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FB5EEA">
        <w:rPr>
          <w:rFonts w:asciiTheme="majorHAnsi" w:hAnsiTheme="majorHAnsi" w:cstheme="majorHAnsi"/>
          <w:snapToGrid w:val="0"/>
          <w:sz w:val="24"/>
          <w:szCs w:val="24"/>
        </w:rPr>
        <w:t>……………………………………………………………………..…..</w:t>
      </w:r>
    </w:p>
    <w:p w14:paraId="3A059874" w14:textId="6FC937D5" w:rsidR="00B53CD7" w:rsidRPr="00B53CD7" w:rsidRDefault="00B53CD7" w:rsidP="00B53CD7">
      <w:pPr>
        <w:widowControl w:val="0"/>
        <w:spacing w:line="271" w:lineRule="auto"/>
        <w:jc w:val="both"/>
        <w:rPr>
          <w:rFonts w:asciiTheme="majorHAnsi" w:hAnsiTheme="majorHAnsi" w:cstheme="majorHAnsi"/>
          <w:snapToGrid w:val="0"/>
          <w:sz w:val="24"/>
          <w:szCs w:val="24"/>
        </w:rPr>
      </w:pPr>
      <w:r w:rsidRPr="00B53CD7">
        <w:rPr>
          <w:rFonts w:asciiTheme="majorHAnsi" w:hAnsiTheme="majorHAnsi" w:cstheme="majorHAnsi"/>
          <w:snapToGrid w:val="0"/>
          <w:sz w:val="24"/>
          <w:szCs w:val="24"/>
        </w:rPr>
        <w:t>(…)</w:t>
      </w:r>
      <w:r>
        <w:rPr>
          <w:rFonts w:asciiTheme="majorHAnsi" w:hAnsiTheme="majorHAnsi" w:cstheme="majorHAnsi"/>
          <w:snapToGrid w:val="0"/>
          <w:sz w:val="24"/>
          <w:szCs w:val="24"/>
        </w:rPr>
        <w:t xml:space="preserve"> ……………………………………………………………………..….</w:t>
      </w:r>
    </w:p>
    <w:p w14:paraId="41A6619B" w14:textId="33936E92" w:rsidR="00B53CD7" w:rsidRPr="00B53CD7" w:rsidRDefault="00B53CD7" w:rsidP="00B53CD7">
      <w:pPr>
        <w:widowControl w:val="0"/>
        <w:spacing w:line="271" w:lineRule="auto"/>
        <w:jc w:val="both"/>
        <w:rPr>
          <w:rFonts w:asciiTheme="majorHAnsi" w:hAnsiTheme="majorHAnsi" w:cstheme="majorHAnsi"/>
          <w:snapToGrid w:val="0"/>
          <w:sz w:val="24"/>
          <w:szCs w:val="24"/>
        </w:rPr>
      </w:pPr>
    </w:p>
    <w:p w14:paraId="08022FEB" w14:textId="77777777" w:rsidR="00C11339" w:rsidRPr="00FB5EEA" w:rsidRDefault="00C11339" w:rsidP="001707EC">
      <w:pPr>
        <w:widowControl w:val="0"/>
        <w:spacing w:line="271" w:lineRule="auto"/>
        <w:jc w:val="both"/>
        <w:rPr>
          <w:rFonts w:asciiTheme="majorHAnsi" w:hAnsiTheme="majorHAnsi" w:cstheme="majorHAnsi"/>
          <w:snapToGrid w:val="0"/>
          <w:sz w:val="24"/>
          <w:szCs w:val="24"/>
        </w:rPr>
      </w:pPr>
    </w:p>
    <w:p w14:paraId="56F5015E" w14:textId="77777777" w:rsidR="00C11339" w:rsidRPr="00FB5EEA" w:rsidRDefault="00C11339" w:rsidP="001707EC">
      <w:pPr>
        <w:widowControl w:val="0"/>
        <w:spacing w:line="271" w:lineRule="auto"/>
        <w:jc w:val="both"/>
        <w:rPr>
          <w:rFonts w:asciiTheme="majorHAnsi" w:hAnsiTheme="majorHAnsi" w:cstheme="majorHAnsi"/>
          <w:snapToGrid w:val="0"/>
          <w:sz w:val="24"/>
          <w:szCs w:val="24"/>
        </w:rPr>
      </w:pPr>
      <w:r w:rsidRPr="00FB5EEA">
        <w:rPr>
          <w:rFonts w:asciiTheme="majorHAnsi" w:hAnsiTheme="majorHAnsi" w:cstheme="majorHAnsi"/>
          <w:snapToGrid w:val="0"/>
          <w:sz w:val="24"/>
          <w:szCs w:val="24"/>
        </w:rPr>
        <w:t>................................., dnia ................................</w:t>
      </w:r>
    </w:p>
    <w:p w14:paraId="69FEE4B4" w14:textId="77777777" w:rsidR="00CA635E" w:rsidRPr="00FB5EEA" w:rsidRDefault="00CA635E" w:rsidP="001707EC">
      <w:pPr>
        <w:pStyle w:val="Standard"/>
        <w:spacing w:line="271" w:lineRule="auto"/>
        <w:jc w:val="both"/>
        <w:rPr>
          <w:rFonts w:asciiTheme="majorHAnsi" w:hAnsiTheme="majorHAnsi" w:cstheme="majorHAnsi"/>
          <w:b/>
          <w:bCs/>
        </w:rPr>
      </w:pPr>
      <w:bookmarkStart w:id="40" w:name="_Hlk67253202"/>
    </w:p>
    <w:p w14:paraId="5C6D821D" w14:textId="2B655872" w:rsidR="00F653AA" w:rsidRPr="00B53CD7" w:rsidRDefault="00F653AA" w:rsidP="001707EC">
      <w:pPr>
        <w:pStyle w:val="Standard"/>
        <w:spacing w:line="271" w:lineRule="auto"/>
        <w:jc w:val="both"/>
        <w:rPr>
          <w:rFonts w:asciiTheme="majorHAnsi" w:hAnsiTheme="majorHAnsi" w:cstheme="majorHAnsi"/>
          <w:b/>
          <w:bCs/>
          <w:i/>
          <w:sz w:val="22"/>
          <w:szCs w:val="22"/>
        </w:rPr>
      </w:pPr>
      <w:r w:rsidRPr="00B53CD7">
        <w:rPr>
          <w:rFonts w:asciiTheme="majorHAnsi" w:hAnsiTheme="majorHAnsi" w:cstheme="majorHAnsi"/>
          <w:b/>
          <w:bCs/>
          <w:i/>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B53CD7">
        <w:rPr>
          <w:rFonts w:asciiTheme="majorHAnsi" w:hAnsiTheme="majorHAnsi" w:cstheme="majorHAnsi"/>
          <w:b/>
          <w:bCs/>
          <w:i/>
          <w:sz w:val="22"/>
          <w:szCs w:val="22"/>
        </w:rPr>
        <w:t xml:space="preserve"> </w:t>
      </w:r>
      <w:r w:rsidRPr="00B53CD7">
        <w:rPr>
          <w:rFonts w:asciiTheme="majorHAnsi" w:hAnsiTheme="majorHAnsi" w:cstheme="majorHAnsi"/>
          <w:b/>
          <w:bCs/>
          <w:i/>
          <w:sz w:val="22"/>
          <w:szCs w:val="22"/>
        </w:rPr>
        <w:t>z dokumentem</w:t>
      </w:r>
      <w:r w:rsidR="00255181" w:rsidRPr="00B53CD7">
        <w:rPr>
          <w:rFonts w:asciiTheme="majorHAnsi" w:hAnsiTheme="majorHAnsi" w:cstheme="majorHAnsi"/>
          <w:b/>
          <w:bCs/>
          <w:i/>
          <w:sz w:val="22"/>
          <w:szCs w:val="22"/>
        </w:rPr>
        <w:t>/</w:t>
      </w:r>
      <w:r w:rsidRPr="00B53CD7">
        <w:rPr>
          <w:rFonts w:asciiTheme="majorHAnsi" w:hAnsiTheme="majorHAnsi" w:cstheme="majorHAnsi"/>
          <w:b/>
          <w:bCs/>
          <w:i/>
          <w:sz w:val="22"/>
          <w:szCs w:val="22"/>
        </w:rPr>
        <w:t>ami) potwierdzającymi prawo do reprezentacji Wykonawcy przez osobę podpisującą ofertę.</w:t>
      </w:r>
    </w:p>
    <w:p w14:paraId="7025725E" w14:textId="77777777" w:rsidR="001C3763" w:rsidRPr="00FB5EEA" w:rsidRDefault="001C3763" w:rsidP="001707EC">
      <w:pPr>
        <w:spacing w:line="271" w:lineRule="auto"/>
        <w:jc w:val="both"/>
        <w:rPr>
          <w:rFonts w:asciiTheme="majorHAnsi" w:hAnsiTheme="majorHAnsi" w:cstheme="majorHAnsi"/>
          <w:b/>
          <w:bCs/>
          <w:sz w:val="24"/>
          <w:szCs w:val="24"/>
        </w:rPr>
      </w:pPr>
      <w:r w:rsidRPr="00FB5EEA">
        <w:rPr>
          <w:rFonts w:asciiTheme="majorHAnsi" w:hAnsiTheme="majorHAnsi" w:cstheme="majorHAnsi"/>
          <w:b/>
          <w:bCs/>
          <w:sz w:val="24"/>
          <w:szCs w:val="24"/>
        </w:rPr>
        <w:t xml:space="preserve">Zamawiający zaleca, aby podpis złożony był na podpisywanym </w:t>
      </w:r>
      <w:r w:rsidRPr="00FB5EEA">
        <w:rPr>
          <w:rFonts w:asciiTheme="majorHAnsi" w:hAnsiTheme="majorHAnsi" w:cstheme="majorHAnsi"/>
          <w:b/>
          <w:bCs/>
          <w:sz w:val="24"/>
          <w:szCs w:val="24"/>
          <w:u w:val="single"/>
        </w:rPr>
        <w:t>dokumencie PDF</w:t>
      </w:r>
      <w:r w:rsidRPr="00FB5EEA">
        <w:rPr>
          <w:rFonts w:asciiTheme="majorHAnsi" w:hAnsiTheme="majorHAnsi" w:cstheme="majorHAnsi"/>
          <w:b/>
          <w:bCs/>
          <w:sz w:val="24"/>
          <w:szCs w:val="24"/>
        </w:rPr>
        <w:t xml:space="preserve"> (podpis wewnętrzny) – taki sposób podpisu umożliwia szybką i prawidłową weryfikację.</w:t>
      </w:r>
    </w:p>
    <w:bookmarkEnd w:id="40"/>
    <w:p w14:paraId="35DA9BA7" w14:textId="77777777" w:rsidR="00C11339" w:rsidRPr="00FB5EEA" w:rsidRDefault="00C11339" w:rsidP="00C11339">
      <w:pPr>
        <w:jc w:val="both"/>
        <w:rPr>
          <w:rFonts w:asciiTheme="majorHAnsi" w:hAnsiTheme="majorHAnsi" w:cstheme="majorHAnsi"/>
          <w:sz w:val="24"/>
          <w:szCs w:val="24"/>
          <w:u w:val="single"/>
        </w:rPr>
      </w:pPr>
    </w:p>
    <w:p w14:paraId="1E922971" w14:textId="77777777" w:rsidR="00C11339" w:rsidRPr="00FB5EEA" w:rsidRDefault="00C11339" w:rsidP="00C11339">
      <w:pPr>
        <w:jc w:val="both"/>
        <w:rPr>
          <w:rFonts w:asciiTheme="majorHAnsi" w:hAnsiTheme="majorHAnsi" w:cstheme="majorHAnsi"/>
          <w:u w:val="single"/>
        </w:rPr>
      </w:pPr>
      <w:r w:rsidRPr="00FB5EEA">
        <w:rPr>
          <w:rFonts w:asciiTheme="majorHAnsi" w:hAnsiTheme="majorHAnsi" w:cstheme="majorHAnsi"/>
          <w:u w:val="single"/>
        </w:rPr>
        <w:t xml:space="preserve">Instrukcja wypełniania: </w:t>
      </w:r>
    </w:p>
    <w:p w14:paraId="684C8A5F" w14:textId="77777777" w:rsidR="00C11339" w:rsidRPr="00FB5EEA" w:rsidRDefault="00C11339" w:rsidP="00C11339">
      <w:pPr>
        <w:jc w:val="both"/>
        <w:rPr>
          <w:rFonts w:asciiTheme="majorHAnsi" w:hAnsiTheme="majorHAnsi" w:cstheme="majorHAnsi"/>
        </w:rPr>
      </w:pPr>
      <w:r w:rsidRPr="00FB5EEA">
        <w:rPr>
          <w:rFonts w:asciiTheme="majorHAnsi" w:hAnsiTheme="majorHAnsi" w:cstheme="majorHAnsi"/>
        </w:rPr>
        <w:t xml:space="preserve">● Wykonawca wypełnia we wszystkich wykropkowanych miejscach. </w:t>
      </w:r>
    </w:p>
    <w:p w14:paraId="592658B7" w14:textId="7BF04B87" w:rsidR="00826D1F" w:rsidRPr="00FB5EEA" w:rsidRDefault="00C11339" w:rsidP="00AD5411">
      <w:pPr>
        <w:autoSpaceDE w:val="0"/>
        <w:autoSpaceDN w:val="0"/>
        <w:adjustRightInd w:val="0"/>
        <w:jc w:val="both"/>
        <w:rPr>
          <w:rFonts w:asciiTheme="majorHAnsi" w:hAnsiTheme="majorHAnsi" w:cstheme="majorHAnsi"/>
        </w:rPr>
      </w:pPr>
      <w:r w:rsidRPr="00FB5EEA">
        <w:rPr>
          <w:rFonts w:asciiTheme="majorHAnsi" w:hAnsiTheme="majorHAnsi" w:cstheme="majorHAnsi"/>
        </w:rPr>
        <w:t>*  wartość brutto oferty</w:t>
      </w:r>
      <w:r w:rsidR="007167BC" w:rsidRPr="00FB5EEA">
        <w:rPr>
          <w:rFonts w:asciiTheme="majorHAnsi" w:hAnsiTheme="majorHAnsi" w:cstheme="majorHAnsi"/>
        </w:rPr>
        <w:t>.</w:t>
      </w:r>
    </w:p>
    <w:p w14:paraId="69963CEF" w14:textId="51A79CFB" w:rsidR="00A52631" w:rsidRPr="00FB5EEA" w:rsidRDefault="00A52631" w:rsidP="008924A8">
      <w:pPr>
        <w:widowControl w:val="0"/>
        <w:suppressAutoHyphens/>
        <w:jc w:val="both"/>
        <w:rPr>
          <w:rFonts w:asciiTheme="majorHAnsi" w:hAnsiTheme="majorHAnsi" w:cstheme="majorHAnsi"/>
        </w:rPr>
      </w:pPr>
      <w:r w:rsidRPr="00FB5EEA">
        <w:rPr>
          <w:rFonts w:asciiTheme="majorHAnsi" w:hAnsiTheme="majorHAnsi" w:cstheme="majorHAnsi"/>
        </w:rPr>
        <w:t>*</w:t>
      </w:r>
      <w:r w:rsidR="00CE22C0" w:rsidRPr="00FB5EEA">
        <w:rPr>
          <w:rFonts w:asciiTheme="majorHAnsi" w:hAnsiTheme="majorHAnsi" w:cstheme="majorHAnsi"/>
        </w:rPr>
        <w:t>*</w:t>
      </w:r>
      <w:r w:rsidRPr="00FB5EEA">
        <w:rPr>
          <w:rFonts w:asciiTheme="majorHAnsi" w:hAnsiTheme="majorHAnsi" w:cstheme="majorHAnsi"/>
        </w:rPr>
        <w:t xml:space="preserve"> Niewłaściwe skreślić lub wpisać nie dotyczy.</w:t>
      </w:r>
    </w:p>
    <w:p w14:paraId="5E6B8F54" w14:textId="77777777" w:rsidR="008924A8" w:rsidRPr="00FB5EEA" w:rsidRDefault="008924A8" w:rsidP="00C11339">
      <w:pPr>
        <w:widowControl w:val="0"/>
        <w:suppressAutoHyphens/>
        <w:jc w:val="both"/>
        <w:rPr>
          <w:rFonts w:asciiTheme="majorHAnsi" w:hAnsiTheme="majorHAnsi" w:cstheme="majorHAnsi"/>
        </w:rPr>
      </w:pPr>
    </w:p>
    <w:p w14:paraId="43AC7F6E" w14:textId="4D707EC9" w:rsidR="00204652" w:rsidRPr="00FB5EEA" w:rsidRDefault="00CA635E" w:rsidP="00C11339">
      <w:pPr>
        <w:widowControl w:val="0"/>
        <w:suppressAutoHyphens/>
        <w:jc w:val="both"/>
        <w:rPr>
          <w:rFonts w:asciiTheme="majorHAnsi" w:hAnsiTheme="majorHAnsi" w:cstheme="majorHAnsi"/>
        </w:rPr>
      </w:pPr>
      <w:r w:rsidRPr="00FB5EEA">
        <w:rPr>
          <w:rFonts w:asciiTheme="majorHAnsi" w:hAnsiTheme="majorHAnsi" w:cstheme="majorHAnsi"/>
        </w:rPr>
        <w:t>***</w:t>
      </w:r>
      <w:r w:rsidR="00C11339" w:rsidRPr="00FB5EEA">
        <w:rPr>
          <w:rFonts w:asciiTheme="majorHAnsi" w:hAnsiTheme="majorHAnsi" w:cstheme="majorHAnsi"/>
        </w:rPr>
        <w:t xml:space="preserve">Wykonawca zobowiązany jest poinformować Zamawiającego, czy wybór oferty będzie prowadzić do powstania </w:t>
      </w:r>
      <w:r w:rsidR="008924A8" w:rsidRPr="00FB5EEA">
        <w:rPr>
          <w:rFonts w:asciiTheme="majorHAnsi" w:hAnsiTheme="majorHAnsi" w:cstheme="majorHAnsi"/>
        </w:rPr>
        <w:t xml:space="preserve">  </w:t>
      </w:r>
      <w:r w:rsidR="00C11339" w:rsidRPr="00FB5EEA">
        <w:rPr>
          <w:rFonts w:asciiTheme="majorHAnsi" w:hAnsiTheme="majorHAnsi" w:cstheme="majorHAnsi"/>
        </w:rPr>
        <w:t>u Zamawiającego obowiązku podatkowego, wskazując nazwę</w:t>
      </w:r>
      <w:r w:rsidR="00246C6E" w:rsidRPr="00FB5EEA">
        <w:rPr>
          <w:rFonts w:asciiTheme="majorHAnsi" w:hAnsiTheme="majorHAnsi" w:cstheme="majorHAnsi"/>
        </w:rPr>
        <w:t xml:space="preserve"> </w:t>
      </w:r>
      <w:r w:rsidR="00C11339" w:rsidRPr="00FB5EEA">
        <w:rPr>
          <w:rFonts w:asciiTheme="majorHAnsi" w:hAnsiTheme="majorHAnsi" w:cstheme="majorHAnsi"/>
        </w:rPr>
        <w:t xml:space="preserve">(rodzaj)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BA17A4C" w14:textId="226EB2EF" w:rsidR="00C11339" w:rsidRPr="00FB5EEA" w:rsidRDefault="00C11339" w:rsidP="001C6CA5">
      <w:pPr>
        <w:spacing w:before="100" w:beforeAutospacing="1"/>
        <w:ind w:left="142" w:hanging="142"/>
        <w:jc w:val="both"/>
        <w:rPr>
          <w:rFonts w:asciiTheme="majorHAnsi" w:hAnsiTheme="majorHAnsi" w:cstheme="majorHAnsi"/>
        </w:rPr>
      </w:pPr>
      <w:r w:rsidRPr="00FB5EEA">
        <w:rPr>
          <w:rFonts w:asciiTheme="majorHAnsi" w:hAnsiTheme="majorHAnsi" w:cstheme="majorHAnsi"/>
          <w:vertAlign w:val="superscript"/>
        </w:rPr>
        <w:lastRenderedPageBreak/>
        <w:t xml:space="preserve">1) </w:t>
      </w:r>
      <w:r w:rsidRPr="00FB5EEA">
        <w:rPr>
          <w:rFonts w:asciiTheme="majorHAnsi" w:hAnsiTheme="majorHAnsi" w:cstheme="majorHAnsi"/>
        </w:rPr>
        <w:t xml:space="preserve">rozporządzenie Parlamentu Europejskiego i Rady (UE) 2016/679 z dnia 27 kwietnia 2016 r.   </w:t>
      </w:r>
      <w:r w:rsidR="006215C6">
        <w:rPr>
          <w:rFonts w:asciiTheme="majorHAnsi" w:hAnsiTheme="majorHAnsi" w:cstheme="majorHAnsi"/>
        </w:rPr>
        <w:br/>
      </w:r>
      <w:r w:rsidRPr="00FB5EEA">
        <w:rPr>
          <w:rFonts w:asciiTheme="majorHAnsi" w:hAnsiTheme="majorHAnsi" w:cstheme="majorHAnsi"/>
        </w:rPr>
        <w:t xml:space="preserve">w sprawie ochrony osób fizycznych w związku z przetwarzaniem danych osobowych i w sprawie swobodnego przepływu takich danych oraz uchylenia dyrektywy 95/46/WE (ogólne rozporządzenie o ochronie danych) (Dz. Urz. UE L 119 z dnia 04.05.2016 r., str. 1). </w:t>
      </w:r>
    </w:p>
    <w:p w14:paraId="59458ACC" w14:textId="7DC5F12C" w:rsidR="004C772C" w:rsidRPr="00FB5EEA" w:rsidRDefault="00C11339" w:rsidP="00AD5411">
      <w:pPr>
        <w:spacing w:before="100" w:beforeAutospacing="1"/>
        <w:ind w:left="142" w:hanging="142"/>
        <w:jc w:val="both"/>
        <w:rPr>
          <w:rFonts w:asciiTheme="majorHAnsi" w:hAnsiTheme="majorHAnsi" w:cstheme="majorHAnsi"/>
          <w:b/>
          <w:iCs/>
        </w:rPr>
      </w:pPr>
      <w:r w:rsidRPr="00FB5EEA">
        <w:rPr>
          <w:rFonts w:asciiTheme="majorHAnsi" w:hAnsiTheme="majorHAnsi" w:cstheme="majorHAnsi"/>
          <w:vertAlign w:val="superscript"/>
        </w:rPr>
        <w:t>2)</w:t>
      </w:r>
      <w:r w:rsidRPr="00FB5EEA">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FB5EEA">
        <w:rPr>
          <w:rFonts w:asciiTheme="majorHAnsi" w:hAnsiTheme="majorHAnsi" w:cstheme="majorHAnsi"/>
          <w:iCs/>
        </w:rPr>
        <w:t xml:space="preserve">            </w:t>
      </w:r>
    </w:p>
    <w:p w14:paraId="14E72B03" w14:textId="580A3ED6" w:rsidR="007E3324" w:rsidRPr="00FB5EEA" w:rsidRDefault="007E3324" w:rsidP="007E3324">
      <w:pPr>
        <w:rPr>
          <w:rFonts w:asciiTheme="majorHAnsi" w:hAnsiTheme="majorHAnsi" w:cstheme="majorHAnsi"/>
        </w:rPr>
      </w:pPr>
    </w:p>
    <w:p w14:paraId="1C197D93" w14:textId="1C2A5EBF" w:rsidR="00EA02E2" w:rsidRPr="00FB5EEA" w:rsidRDefault="00EA02E2" w:rsidP="007E3324">
      <w:pPr>
        <w:rPr>
          <w:rFonts w:asciiTheme="majorHAnsi" w:hAnsiTheme="majorHAnsi" w:cstheme="majorHAnsi"/>
        </w:rPr>
      </w:pPr>
    </w:p>
    <w:p w14:paraId="20819111" w14:textId="1D48650E" w:rsidR="00EA02E2" w:rsidRPr="00FB5EEA" w:rsidRDefault="00EA02E2" w:rsidP="007E3324">
      <w:pPr>
        <w:rPr>
          <w:rFonts w:asciiTheme="majorHAnsi" w:hAnsiTheme="majorHAnsi" w:cstheme="majorHAnsi"/>
        </w:rPr>
      </w:pPr>
    </w:p>
    <w:p w14:paraId="7D599B88" w14:textId="64A3BC12" w:rsidR="00EA02E2" w:rsidRPr="00FB5EEA" w:rsidRDefault="00EA02E2" w:rsidP="007E3324">
      <w:pPr>
        <w:rPr>
          <w:rFonts w:asciiTheme="majorHAnsi" w:hAnsiTheme="majorHAnsi" w:cstheme="majorHAnsi"/>
        </w:rPr>
      </w:pPr>
    </w:p>
    <w:p w14:paraId="7872F260" w14:textId="1CB11EEB" w:rsidR="00EA02E2" w:rsidRPr="00FB5EEA" w:rsidRDefault="00EA02E2" w:rsidP="007E3324">
      <w:pPr>
        <w:rPr>
          <w:rFonts w:asciiTheme="majorHAnsi" w:hAnsiTheme="majorHAnsi" w:cstheme="majorHAnsi"/>
        </w:rPr>
      </w:pPr>
    </w:p>
    <w:p w14:paraId="51FBF077" w14:textId="21BA837C" w:rsidR="00473088" w:rsidRPr="00FB5EEA" w:rsidRDefault="00473088" w:rsidP="007E3324">
      <w:pPr>
        <w:rPr>
          <w:rFonts w:asciiTheme="majorHAnsi" w:hAnsiTheme="majorHAnsi" w:cstheme="majorHAnsi"/>
        </w:rPr>
      </w:pPr>
    </w:p>
    <w:p w14:paraId="0B52E3A6" w14:textId="368089C2" w:rsidR="00473088" w:rsidRPr="00FB5EEA" w:rsidRDefault="00473088" w:rsidP="007E3324">
      <w:pPr>
        <w:rPr>
          <w:rFonts w:asciiTheme="majorHAnsi" w:hAnsiTheme="majorHAnsi" w:cstheme="majorHAnsi"/>
        </w:rPr>
      </w:pPr>
    </w:p>
    <w:p w14:paraId="7C31B582" w14:textId="50790308" w:rsidR="00473088" w:rsidRPr="00FB5EEA" w:rsidRDefault="00473088" w:rsidP="007E3324">
      <w:pPr>
        <w:rPr>
          <w:rFonts w:asciiTheme="majorHAnsi" w:hAnsiTheme="majorHAnsi" w:cstheme="majorHAnsi"/>
        </w:rPr>
      </w:pPr>
    </w:p>
    <w:p w14:paraId="4D763953" w14:textId="60D0EDE1" w:rsidR="00473088" w:rsidRPr="00FB5EEA" w:rsidRDefault="00473088" w:rsidP="007E3324">
      <w:pPr>
        <w:rPr>
          <w:rFonts w:asciiTheme="majorHAnsi" w:hAnsiTheme="majorHAnsi" w:cstheme="majorHAnsi"/>
        </w:rPr>
      </w:pPr>
    </w:p>
    <w:p w14:paraId="4A42B7D7" w14:textId="72B05DC7" w:rsidR="00473088" w:rsidRPr="00FB5EEA" w:rsidRDefault="00473088" w:rsidP="007E3324">
      <w:pPr>
        <w:rPr>
          <w:rFonts w:asciiTheme="majorHAnsi" w:hAnsiTheme="majorHAnsi" w:cstheme="majorHAnsi"/>
        </w:rPr>
      </w:pPr>
    </w:p>
    <w:p w14:paraId="730A858A" w14:textId="411D7845" w:rsidR="00473088" w:rsidRPr="00FB5EEA" w:rsidRDefault="00473088" w:rsidP="007E3324">
      <w:pPr>
        <w:rPr>
          <w:rFonts w:asciiTheme="majorHAnsi" w:hAnsiTheme="majorHAnsi" w:cstheme="majorHAnsi"/>
        </w:rPr>
      </w:pPr>
    </w:p>
    <w:p w14:paraId="229BC1CA" w14:textId="4199DDD4" w:rsidR="00473088" w:rsidRPr="00FB5EEA" w:rsidRDefault="00473088" w:rsidP="007E3324">
      <w:pPr>
        <w:rPr>
          <w:rFonts w:asciiTheme="majorHAnsi" w:hAnsiTheme="majorHAnsi" w:cstheme="majorHAnsi"/>
        </w:rPr>
      </w:pPr>
    </w:p>
    <w:p w14:paraId="46DFE8E7" w14:textId="16F6CC6C" w:rsidR="00473088" w:rsidRPr="00FB5EEA" w:rsidRDefault="00473088" w:rsidP="007E3324">
      <w:pPr>
        <w:rPr>
          <w:rFonts w:asciiTheme="majorHAnsi" w:hAnsiTheme="majorHAnsi" w:cstheme="majorHAnsi"/>
        </w:rPr>
      </w:pPr>
    </w:p>
    <w:p w14:paraId="150D114C" w14:textId="315D3DB8" w:rsidR="00473088" w:rsidRDefault="00473088" w:rsidP="007E3324">
      <w:pPr>
        <w:rPr>
          <w:rFonts w:asciiTheme="majorHAnsi" w:hAnsiTheme="majorHAnsi" w:cstheme="majorHAnsi"/>
        </w:rPr>
      </w:pPr>
    </w:p>
    <w:p w14:paraId="51357FF3" w14:textId="77777777" w:rsidR="00922399" w:rsidRDefault="00922399" w:rsidP="007E3324">
      <w:pPr>
        <w:rPr>
          <w:rFonts w:asciiTheme="majorHAnsi" w:hAnsiTheme="majorHAnsi" w:cstheme="majorHAnsi"/>
        </w:rPr>
      </w:pPr>
    </w:p>
    <w:p w14:paraId="0C7A7DD3" w14:textId="77777777" w:rsidR="00922399" w:rsidRDefault="00922399" w:rsidP="007E3324">
      <w:pPr>
        <w:rPr>
          <w:rFonts w:asciiTheme="majorHAnsi" w:hAnsiTheme="majorHAnsi" w:cstheme="majorHAnsi"/>
        </w:rPr>
      </w:pPr>
    </w:p>
    <w:p w14:paraId="5239B462" w14:textId="77777777" w:rsidR="00922399" w:rsidRDefault="00922399" w:rsidP="007E3324">
      <w:pPr>
        <w:rPr>
          <w:rFonts w:asciiTheme="majorHAnsi" w:hAnsiTheme="majorHAnsi" w:cstheme="majorHAnsi"/>
        </w:rPr>
      </w:pPr>
    </w:p>
    <w:p w14:paraId="0AC9FE4E" w14:textId="77777777" w:rsidR="00922399" w:rsidRDefault="00922399" w:rsidP="007E3324">
      <w:pPr>
        <w:rPr>
          <w:rFonts w:asciiTheme="majorHAnsi" w:hAnsiTheme="majorHAnsi" w:cstheme="majorHAnsi"/>
        </w:rPr>
      </w:pPr>
    </w:p>
    <w:p w14:paraId="022D9CA1" w14:textId="77777777" w:rsidR="00922399" w:rsidRDefault="00922399" w:rsidP="007E3324">
      <w:pPr>
        <w:rPr>
          <w:rFonts w:asciiTheme="majorHAnsi" w:hAnsiTheme="majorHAnsi" w:cstheme="majorHAnsi"/>
        </w:rPr>
      </w:pPr>
    </w:p>
    <w:p w14:paraId="2ADE78FF" w14:textId="77777777" w:rsidR="00922399" w:rsidRDefault="00922399" w:rsidP="007E3324">
      <w:pPr>
        <w:rPr>
          <w:rFonts w:asciiTheme="majorHAnsi" w:hAnsiTheme="majorHAnsi" w:cstheme="majorHAnsi"/>
        </w:rPr>
      </w:pPr>
    </w:p>
    <w:p w14:paraId="33D4A46F" w14:textId="77777777" w:rsidR="00922399" w:rsidRDefault="00922399" w:rsidP="007E3324">
      <w:pPr>
        <w:rPr>
          <w:rFonts w:asciiTheme="majorHAnsi" w:hAnsiTheme="majorHAnsi" w:cstheme="majorHAnsi"/>
        </w:rPr>
      </w:pPr>
    </w:p>
    <w:p w14:paraId="7FB4FFFA" w14:textId="77777777" w:rsidR="00922399" w:rsidRDefault="00922399" w:rsidP="007E3324">
      <w:pPr>
        <w:rPr>
          <w:rFonts w:asciiTheme="majorHAnsi" w:hAnsiTheme="majorHAnsi" w:cstheme="majorHAnsi"/>
        </w:rPr>
      </w:pPr>
    </w:p>
    <w:p w14:paraId="5DCD08DD" w14:textId="77777777" w:rsidR="00922399" w:rsidRDefault="00922399" w:rsidP="007E3324">
      <w:pPr>
        <w:rPr>
          <w:rFonts w:asciiTheme="majorHAnsi" w:hAnsiTheme="majorHAnsi" w:cstheme="majorHAnsi"/>
        </w:rPr>
      </w:pPr>
    </w:p>
    <w:p w14:paraId="1DD9E79F" w14:textId="77777777" w:rsidR="00922399" w:rsidRDefault="00922399" w:rsidP="007E3324">
      <w:pPr>
        <w:rPr>
          <w:rFonts w:asciiTheme="majorHAnsi" w:hAnsiTheme="majorHAnsi" w:cstheme="majorHAnsi"/>
        </w:rPr>
      </w:pPr>
    </w:p>
    <w:p w14:paraId="4B97705D" w14:textId="77777777" w:rsidR="00922399" w:rsidRDefault="00922399" w:rsidP="007E3324">
      <w:pPr>
        <w:rPr>
          <w:rFonts w:asciiTheme="majorHAnsi" w:hAnsiTheme="majorHAnsi" w:cstheme="majorHAnsi"/>
        </w:rPr>
      </w:pPr>
    </w:p>
    <w:p w14:paraId="0BBE8312" w14:textId="77777777" w:rsidR="00922399" w:rsidRDefault="00922399" w:rsidP="007E3324">
      <w:pPr>
        <w:rPr>
          <w:rFonts w:asciiTheme="majorHAnsi" w:hAnsiTheme="majorHAnsi" w:cstheme="majorHAnsi"/>
        </w:rPr>
      </w:pPr>
    </w:p>
    <w:p w14:paraId="26B6F081" w14:textId="77777777" w:rsidR="00922399" w:rsidRPr="00FB5EEA" w:rsidRDefault="00922399" w:rsidP="007E3324">
      <w:pPr>
        <w:rPr>
          <w:rFonts w:asciiTheme="majorHAnsi" w:hAnsiTheme="majorHAnsi" w:cstheme="majorHAnsi"/>
        </w:rPr>
      </w:pPr>
    </w:p>
    <w:p w14:paraId="61157CA8" w14:textId="105C1772" w:rsidR="00473088" w:rsidRPr="00FB5EEA" w:rsidRDefault="00473088" w:rsidP="007E3324">
      <w:pPr>
        <w:rPr>
          <w:rFonts w:asciiTheme="majorHAnsi" w:hAnsiTheme="majorHAnsi" w:cstheme="majorHAnsi"/>
        </w:rPr>
      </w:pPr>
    </w:p>
    <w:p w14:paraId="37FC1ECC" w14:textId="5E363C4B" w:rsidR="00473088" w:rsidRPr="00FB5EEA" w:rsidRDefault="00473088" w:rsidP="007E3324">
      <w:pPr>
        <w:rPr>
          <w:rFonts w:asciiTheme="majorHAnsi" w:hAnsiTheme="majorHAnsi" w:cstheme="majorHAnsi"/>
        </w:rPr>
      </w:pPr>
    </w:p>
    <w:p w14:paraId="61B3EE53" w14:textId="3BA4E08F" w:rsidR="00473088" w:rsidRPr="00FB5EEA" w:rsidRDefault="00473088" w:rsidP="007E3324">
      <w:pPr>
        <w:rPr>
          <w:rFonts w:asciiTheme="majorHAnsi" w:hAnsiTheme="majorHAnsi" w:cstheme="majorHAnsi"/>
        </w:rPr>
      </w:pPr>
    </w:p>
    <w:p w14:paraId="3F47B4E7" w14:textId="6330A9DB" w:rsidR="00473088" w:rsidRPr="00FB5EEA" w:rsidRDefault="00473088" w:rsidP="007E3324">
      <w:pPr>
        <w:rPr>
          <w:rFonts w:asciiTheme="majorHAnsi" w:hAnsiTheme="majorHAnsi" w:cstheme="majorHAnsi"/>
        </w:rPr>
      </w:pPr>
    </w:p>
    <w:p w14:paraId="5CF131F7" w14:textId="2EA50A7C" w:rsidR="00473088" w:rsidRPr="00FB5EEA" w:rsidRDefault="00473088" w:rsidP="007E3324">
      <w:pPr>
        <w:rPr>
          <w:rFonts w:asciiTheme="majorHAnsi" w:hAnsiTheme="majorHAnsi" w:cstheme="majorHAnsi"/>
        </w:rPr>
      </w:pPr>
    </w:p>
    <w:p w14:paraId="0CB0AA4A" w14:textId="77777777" w:rsidR="00C0516E" w:rsidRDefault="00C0516E" w:rsidP="007E3324">
      <w:pPr>
        <w:rPr>
          <w:rFonts w:asciiTheme="majorHAnsi" w:hAnsiTheme="majorHAnsi" w:cstheme="majorHAnsi"/>
        </w:rPr>
      </w:pPr>
    </w:p>
    <w:p w14:paraId="5CB3F537" w14:textId="77777777" w:rsidR="009C1109" w:rsidRDefault="009C1109" w:rsidP="007E3324">
      <w:pPr>
        <w:rPr>
          <w:rFonts w:asciiTheme="majorHAnsi" w:hAnsiTheme="majorHAnsi" w:cstheme="majorHAnsi"/>
        </w:rPr>
      </w:pPr>
    </w:p>
    <w:p w14:paraId="7ED32375" w14:textId="77777777" w:rsidR="009C1109" w:rsidRDefault="009C1109" w:rsidP="007E3324">
      <w:pPr>
        <w:rPr>
          <w:rFonts w:asciiTheme="majorHAnsi" w:hAnsiTheme="majorHAnsi" w:cstheme="majorHAnsi"/>
        </w:rPr>
      </w:pPr>
    </w:p>
    <w:p w14:paraId="05042F9A" w14:textId="77777777" w:rsidR="009C1109" w:rsidRDefault="009C1109" w:rsidP="007E3324">
      <w:pPr>
        <w:rPr>
          <w:rFonts w:asciiTheme="majorHAnsi" w:hAnsiTheme="majorHAnsi" w:cstheme="majorHAnsi"/>
        </w:rPr>
      </w:pPr>
    </w:p>
    <w:p w14:paraId="26794423" w14:textId="77777777" w:rsidR="009C1109" w:rsidRDefault="009C1109" w:rsidP="007E3324">
      <w:pPr>
        <w:rPr>
          <w:rFonts w:asciiTheme="majorHAnsi" w:hAnsiTheme="majorHAnsi" w:cstheme="majorHAnsi"/>
        </w:rPr>
        <w:sectPr w:rsidR="009C1109" w:rsidSect="00353F7F">
          <w:footerReference w:type="default" r:id="rId40"/>
          <w:pgSz w:w="11906" w:h="16838" w:code="9"/>
          <w:pgMar w:top="1417" w:right="1417" w:bottom="1417" w:left="1417" w:header="709" w:footer="709" w:gutter="0"/>
          <w:cols w:space="708"/>
          <w:docGrid w:linePitch="360"/>
        </w:sectPr>
      </w:pPr>
    </w:p>
    <w:p w14:paraId="0CA2D03C" w14:textId="3593CE46" w:rsidR="009C1109" w:rsidRPr="006215C6" w:rsidRDefault="009C1109" w:rsidP="009C1109">
      <w:pPr>
        <w:jc w:val="right"/>
        <w:rPr>
          <w:rFonts w:asciiTheme="majorHAnsi" w:hAnsiTheme="majorHAnsi" w:cstheme="majorHAnsi"/>
          <w:b/>
        </w:rPr>
      </w:pPr>
      <w:r w:rsidRPr="006215C6">
        <w:rPr>
          <w:rFonts w:asciiTheme="majorHAnsi" w:hAnsiTheme="majorHAnsi" w:cstheme="majorHAnsi"/>
          <w:b/>
        </w:rPr>
        <w:lastRenderedPageBreak/>
        <w:t>Załącznik</w:t>
      </w:r>
      <w:r w:rsidR="006215C6">
        <w:rPr>
          <w:rFonts w:asciiTheme="majorHAnsi" w:hAnsiTheme="majorHAnsi" w:cstheme="majorHAnsi"/>
          <w:b/>
        </w:rPr>
        <w:t xml:space="preserve"> nr 1a</w:t>
      </w:r>
      <w:r w:rsidRPr="006215C6">
        <w:rPr>
          <w:rFonts w:asciiTheme="majorHAnsi" w:hAnsiTheme="majorHAnsi" w:cstheme="majorHAnsi"/>
          <w:b/>
        </w:rPr>
        <w:t xml:space="preserve"> do SWZ</w:t>
      </w:r>
    </w:p>
    <w:p w14:paraId="4757D44D" w14:textId="692D1204" w:rsidR="009C1109" w:rsidRPr="009C1109" w:rsidRDefault="009C1109" w:rsidP="009C1109">
      <w:pPr>
        <w:jc w:val="right"/>
        <w:rPr>
          <w:rFonts w:asciiTheme="majorHAnsi" w:hAnsiTheme="majorHAnsi" w:cstheme="majorHAnsi"/>
          <w:i/>
        </w:rPr>
      </w:pPr>
      <w:r w:rsidRPr="009C1109">
        <w:rPr>
          <w:rFonts w:asciiTheme="majorHAnsi" w:hAnsiTheme="majorHAnsi" w:cstheme="majorHAnsi"/>
          <w:i/>
        </w:rPr>
        <w:t>Załącznik nr 1 do Umowy</w:t>
      </w:r>
    </w:p>
    <w:p w14:paraId="5D1B447E" w14:textId="77777777" w:rsidR="009C1109" w:rsidRPr="00FB5EEA" w:rsidRDefault="009C1109" w:rsidP="007E3324">
      <w:pPr>
        <w:rPr>
          <w:rFonts w:asciiTheme="majorHAnsi" w:hAnsiTheme="majorHAnsi" w:cstheme="majorHAnsi"/>
        </w:rPr>
      </w:pPr>
    </w:p>
    <w:p w14:paraId="158455CB" w14:textId="77777777" w:rsidR="00C0516E" w:rsidRDefault="00C0516E" w:rsidP="007E3324">
      <w:pPr>
        <w:rPr>
          <w:rFonts w:asciiTheme="majorHAnsi" w:hAnsiTheme="majorHAnsi" w:cstheme="majorHAnsi"/>
        </w:rPr>
      </w:pPr>
    </w:p>
    <w:p w14:paraId="01191353" w14:textId="77777777" w:rsidR="009C1109" w:rsidRDefault="009C1109" w:rsidP="007E3324">
      <w:pPr>
        <w:rPr>
          <w:rFonts w:asciiTheme="majorHAnsi" w:hAnsiTheme="majorHAnsi" w:cstheme="majorHAnsi"/>
        </w:rPr>
      </w:pPr>
    </w:p>
    <w:p w14:paraId="105CECDB" w14:textId="77777777" w:rsidR="008079A1" w:rsidRDefault="008079A1" w:rsidP="009C1109">
      <w:pPr>
        <w:pStyle w:val="Default"/>
        <w:shd w:val="clear" w:color="auto" w:fill="B6DDE8" w:themeFill="accent5" w:themeFillTint="66"/>
        <w:spacing w:after="120"/>
        <w:jc w:val="center"/>
        <w:rPr>
          <w:rFonts w:asciiTheme="majorHAnsi" w:hAnsiTheme="majorHAnsi" w:cstheme="majorHAnsi"/>
          <w:b/>
          <w:bCs/>
          <w:color w:val="auto"/>
          <w:u w:val="single"/>
        </w:rPr>
      </w:pPr>
    </w:p>
    <w:p w14:paraId="5F6B176F" w14:textId="78C5AA5E" w:rsidR="009C1109" w:rsidRDefault="009C1109" w:rsidP="009C1109">
      <w:pPr>
        <w:pStyle w:val="Default"/>
        <w:shd w:val="clear" w:color="auto" w:fill="B6DDE8" w:themeFill="accent5" w:themeFillTint="66"/>
        <w:spacing w:after="120"/>
        <w:jc w:val="center"/>
        <w:rPr>
          <w:rFonts w:asciiTheme="majorHAnsi" w:hAnsiTheme="majorHAnsi" w:cstheme="majorHAnsi"/>
          <w:b/>
          <w:bCs/>
          <w:color w:val="auto"/>
          <w:u w:val="single"/>
        </w:rPr>
      </w:pPr>
      <w:r>
        <w:rPr>
          <w:rFonts w:asciiTheme="majorHAnsi" w:hAnsiTheme="majorHAnsi" w:cstheme="majorHAnsi"/>
          <w:b/>
          <w:bCs/>
          <w:color w:val="auto"/>
          <w:u w:val="single"/>
        </w:rPr>
        <w:t xml:space="preserve">FORMULARZ ASORTYMENTOWO </w:t>
      </w:r>
      <w:r w:rsidR="008079A1">
        <w:rPr>
          <w:rFonts w:asciiTheme="majorHAnsi" w:hAnsiTheme="majorHAnsi" w:cstheme="majorHAnsi"/>
          <w:b/>
          <w:bCs/>
          <w:color w:val="auto"/>
          <w:u w:val="single"/>
        </w:rPr>
        <w:t>–</w:t>
      </w:r>
      <w:r>
        <w:rPr>
          <w:rFonts w:asciiTheme="majorHAnsi" w:hAnsiTheme="majorHAnsi" w:cstheme="majorHAnsi"/>
          <w:b/>
          <w:bCs/>
          <w:color w:val="auto"/>
          <w:u w:val="single"/>
        </w:rPr>
        <w:t xml:space="preserve"> CENOWY</w:t>
      </w:r>
    </w:p>
    <w:p w14:paraId="5225D4AE" w14:textId="77777777" w:rsidR="008079A1" w:rsidRPr="00FB5EEA" w:rsidRDefault="008079A1" w:rsidP="009C1109">
      <w:pPr>
        <w:pStyle w:val="Default"/>
        <w:shd w:val="clear" w:color="auto" w:fill="B6DDE8" w:themeFill="accent5" w:themeFillTint="66"/>
        <w:spacing w:after="120"/>
        <w:jc w:val="center"/>
        <w:rPr>
          <w:rFonts w:asciiTheme="majorHAnsi" w:hAnsiTheme="majorHAnsi" w:cstheme="majorHAnsi"/>
          <w:color w:val="auto"/>
          <w:u w:val="single"/>
        </w:rPr>
      </w:pPr>
    </w:p>
    <w:p w14:paraId="3A0711E6" w14:textId="77777777" w:rsidR="009C1109" w:rsidRDefault="009C1109" w:rsidP="007E3324">
      <w:pPr>
        <w:rPr>
          <w:rFonts w:asciiTheme="majorHAnsi" w:hAnsiTheme="majorHAnsi" w:cstheme="majorHAnsi"/>
        </w:rPr>
      </w:pPr>
    </w:p>
    <w:tbl>
      <w:tblPr>
        <w:tblStyle w:val="Tabela-Siatka"/>
        <w:tblW w:w="0" w:type="auto"/>
        <w:tblInd w:w="192" w:type="dxa"/>
        <w:tblLook w:val="04A0" w:firstRow="1" w:lastRow="0" w:firstColumn="1" w:lastColumn="0" w:noHBand="0" w:noVBand="1"/>
      </w:tblPr>
      <w:tblGrid>
        <w:gridCol w:w="437"/>
        <w:gridCol w:w="2015"/>
        <w:gridCol w:w="943"/>
        <w:gridCol w:w="944"/>
        <w:gridCol w:w="1248"/>
        <w:gridCol w:w="1430"/>
        <w:gridCol w:w="618"/>
        <w:gridCol w:w="878"/>
        <w:gridCol w:w="1052"/>
        <w:gridCol w:w="1065"/>
        <w:gridCol w:w="1057"/>
        <w:gridCol w:w="1048"/>
        <w:gridCol w:w="1065"/>
      </w:tblGrid>
      <w:tr w:rsidR="008079A1" w:rsidRPr="008079A1" w14:paraId="600C832D" w14:textId="67339A7C" w:rsidTr="008079A1">
        <w:tc>
          <w:tcPr>
            <w:tcW w:w="437" w:type="dxa"/>
            <w:vAlign w:val="center"/>
          </w:tcPr>
          <w:p w14:paraId="2AC8A5BC" w14:textId="5D0B7796"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Lp.</w:t>
            </w:r>
          </w:p>
        </w:tc>
        <w:tc>
          <w:tcPr>
            <w:tcW w:w="2043" w:type="dxa"/>
            <w:vAlign w:val="center"/>
          </w:tcPr>
          <w:p w14:paraId="6E8AF03D" w14:textId="7D768962"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Nazwa leku międzynarodowa</w:t>
            </w:r>
          </w:p>
        </w:tc>
        <w:tc>
          <w:tcPr>
            <w:tcW w:w="951" w:type="dxa"/>
            <w:vAlign w:val="center"/>
          </w:tcPr>
          <w:p w14:paraId="632F5748" w14:textId="57BF941D"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Postać</w:t>
            </w:r>
          </w:p>
        </w:tc>
        <w:tc>
          <w:tcPr>
            <w:tcW w:w="956" w:type="dxa"/>
            <w:vAlign w:val="center"/>
          </w:tcPr>
          <w:p w14:paraId="2A346091" w14:textId="406CC76D"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Dawka</w:t>
            </w:r>
          </w:p>
        </w:tc>
        <w:tc>
          <w:tcPr>
            <w:tcW w:w="1254" w:type="dxa"/>
            <w:vAlign w:val="center"/>
          </w:tcPr>
          <w:p w14:paraId="3669545F" w14:textId="1FAAA4E8"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Ilość w opakowaniu</w:t>
            </w:r>
          </w:p>
        </w:tc>
        <w:tc>
          <w:tcPr>
            <w:tcW w:w="1456" w:type="dxa"/>
            <w:vAlign w:val="center"/>
          </w:tcPr>
          <w:p w14:paraId="01D6951C" w14:textId="3810B0ED"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Nazwa leku handlowa</w:t>
            </w:r>
          </w:p>
        </w:tc>
        <w:tc>
          <w:tcPr>
            <w:tcW w:w="626" w:type="dxa"/>
            <w:vAlign w:val="center"/>
          </w:tcPr>
          <w:p w14:paraId="2023096C" w14:textId="4DD1E1EF"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Jm.</w:t>
            </w:r>
          </w:p>
        </w:tc>
        <w:tc>
          <w:tcPr>
            <w:tcW w:w="894" w:type="dxa"/>
            <w:vAlign w:val="center"/>
          </w:tcPr>
          <w:p w14:paraId="7B2D3B31" w14:textId="33682BCD"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Ilość</w:t>
            </w:r>
          </w:p>
        </w:tc>
        <w:tc>
          <w:tcPr>
            <w:tcW w:w="1076" w:type="dxa"/>
            <w:vAlign w:val="center"/>
          </w:tcPr>
          <w:p w14:paraId="1144B82C" w14:textId="43F92ACF"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Cena jedn. netto</w:t>
            </w:r>
          </w:p>
        </w:tc>
        <w:tc>
          <w:tcPr>
            <w:tcW w:w="1077" w:type="dxa"/>
            <w:vAlign w:val="center"/>
          </w:tcPr>
          <w:p w14:paraId="5831DC41" w14:textId="77777777" w:rsid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Wartość netto</w:t>
            </w:r>
          </w:p>
          <w:p w14:paraId="145A1CB8" w14:textId="7F18BF8E" w:rsidR="008079A1" w:rsidRPr="008079A1" w:rsidRDefault="008079A1" w:rsidP="008079A1">
            <w:pPr>
              <w:jc w:val="center"/>
              <w:rPr>
                <w:rFonts w:asciiTheme="majorHAnsi" w:hAnsiTheme="majorHAnsi" w:cstheme="majorHAnsi"/>
                <w:b/>
                <w:sz w:val="18"/>
                <w:szCs w:val="18"/>
              </w:rPr>
            </w:pPr>
            <w:r>
              <w:rPr>
                <w:rFonts w:asciiTheme="majorHAnsi" w:hAnsiTheme="majorHAnsi" w:cstheme="majorHAnsi"/>
                <w:b/>
                <w:sz w:val="18"/>
                <w:szCs w:val="18"/>
              </w:rPr>
              <w:t>(kol. 8 x kol. 9)</w:t>
            </w:r>
          </w:p>
        </w:tc>
        <w:tc>
          <w:tcPr>
            <w:tcW w:w="1077" w:type="dxa"/>
            <w:vAlign w:val="center"/>
          </w:tcPr>
          <w:p w14:paraId="41BA860D" w14:textId="57CAB666"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Cena jedn. brutto</w:t>
            </w:r>
          </w:p>
        </w:tc>
        <w:tc>
          <w:tcPr>
            <w:tcW w:w="1077" w:type="dxa"/>
            <w:vAlign w:val="center"/>
          </w:tcPr>
          <w:p w14:paraId="2BB575FE" w14:textId="77BBDA4D" w:rsidR="008079A1" w:rsidRP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VAT %</w:t>
            </w:r>
          </w:p>
        </w:tc>
        <w:tc>
          <w:tcPr>
            <w:tcW w:w="1077" w:type="dxa"/>
            <w:vAlign w:val="center"/>
          </w:tcPr>
          <w:p w14:paraId="7379A5EA" w14:textId="77777777" w:rsidR="008079A1" w:rsidRDefault="008079A1" w:rsidP="008079A1">
            <w:pPr>
              <w:jc w:val="center"/>
              <w:rPr>
                <w:rFonts w:asciiTheme="majorHAnsi" w:hAnsiTheme="majorHAnsi" w:cstheme="majorHAnsi"/>
                <w:b/>
                <w:sz w:val="18"/>
                <w:szCs w:val="18"/>
              </w:rPr>
            </w:pPr>
            <w:r w:rsidRPr="008079A1">
              <w:rPr>
                <w:rFonts w:asciiTheme="majorHAnsi" w:hAnsiTheme="majorHAnsi" w:cstheme="majorHAnsi"/>
                <w:b/>
                <w:sz w:val="18"/>
                <w:szCs w:val="18"/>
              </w:rPr>
              <w:t>Wartość brutto</w:t>
            </w:r>
          </w:p>
          <w:p w14:paraId="6B7C5FDF" w14:textId="4EA85EEC" w:rsidR="008079A1" w:rsidRPr="008079A1" w:rsidRDefault="008079A1" w:rsidP="008079A1">
            <w:pPr>
              <w:jc w:val="center"/>
              <w:rPr>
                <w:rFonts w:asciiTheme="majorHAnsi" w:hAnsiTheme="majorHAnsi" w:cstheme="majorHAnsi"/>
                <w:b/>
                <w:sz w:val="18"/>
                <w:szCs w:val="18"/>
              </w:rPr>
            </w:pPr>
            <w:r>
              <w:rPr>
                <w:rFonts w:asciiTheme="majorHAnsi" w:hAnsiTheme="majorHAnsi" w:cstheme="majorHAnsi"/>
                <w:b/>
                <w:sz w:val="18"/>
                <w:szCs w:val="18"/>
              </w:rPr>
              <w:t>(kol. 8 x kol. 11)</w:t>
            </w:r>
          </w:p>
        </w:tc>
      </w:tr>
      <w:tr w:rsidR="008079A1" w:rsidRPr="008079A1" w14:paraId="41470D9C" w14:textId="73FA040B" w:rsidTr="008079A1">
        <w:tc>
          <w:tcPr>
            <w:tcW w:w="437" w:type="dxa"/>
            <w:vAlign w:val="center"/>
          </w:tcPr>
          <w:p w14:paraId="5B11485C" w14:textId="44304FB9"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1</w:t>
            </w:r>
          </w:p>
        </w:tc>
        <w:tc>
          <w:tcPr>
            <w:tcW w:w="2043" w:type="dxa"/>
            <w:vAlign w:val="center"/>
          </w:tcPr>
          <w:p w14:paraId="4111EAA8" w14:textId="0C6F3245"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2</w:t>
            </w:r>
          </w:p>
        </w:tc>
        <w:tc>
          <w:tcPr>
            <w:tcW w:w="951" w:type="dxa"/>
            <w:vAlign w:val="center"/>
          </w:tcPr>
          <w:p w14:paraId="676404D2" w14:textId="20E82E2D"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3</w:t>
            </w:r>
          </w:p>
        </w:tc>
        <w:tc>
          <w:tcPr>
            <w:tcW w:w="956" w:type="dxa"/>
            <w:vAlign w:val="center"/>
          </w:tcPr>
          <w:p w14:paraId="0319EBAC" w14:textId="0640352A"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4</w:t>
            </w:r>
          </w:p>
        </w:tc>
        <w:tc>
          <w:tcPr>
            <w:tcW w:w="1254" w:type="dxa"/>
            <w:vAlign w:val="center"/>
          </w:tcPr>
          <w:p w14:paraId="1472D0DF" w14:textId="6844444D"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5</w:t>
            </w:r>
          </w:p>
        </w:tc>
        <w:tc>
          <w:tcPr>
            <w:tcW w:w="1456" w:type="dxa"/>
            <w:vAlign w:val="center"/>
          </w:tcPr>
          <w:p w14:paraId="13C3B503" w14:textId="1DFD3915"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6</w:t>
            </w:r>
          </w:p>
        </w:tc>
        <w:tc>
          <w:tcPr>
            <w:tcW w:w="626" w:type="dxa"/>
            <w:vAlign w:val="center"/>
          </w:tcPr>
          <w:p w14:paraId="5603EED5" w14:textId="16839ED1"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7</w:t>
            </w:r>
          </w:p>
        </w:tc>
        <w:tc>
          <w:tcPr>
            <w:tcW w:w="894" w:type="dxa"/>
            <w:vAlign w:val="center"/>
          </w:tcPr>
          <w:p w14:paraId="6FEE4ACD" w14:textId="527076A4"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8</w:t>
            </w:r>
          </w:p>
        </w:tc>
        <w:tc>
          <w:tcPr>
            <w:tcW w:w="1076" w:type="dxa"/>
            <w:vAlign w:val="center"/>
          </w:tcPr>
          <w:p w14:paraId="23B88A1E" w14:textId="3F844CB1"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9</w:t>
            </w:r>
          </w:p>
        </w:tc>
        <w:tc>
          <w:tcPr>
            <w:tcW w:w="1077" w:type="dxa"/>
            <w:vAlign w:val="center"/>
          </w:tcPr>
          <w:p w14:paraId="79976D3F" w14:textId="517EF758"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10</w:t>
            </w:r>
          </w:p>
        </w:tc>
        <w:tc>
          <w:tcPr>
            <w:tcW w:w="1077" w:type="dxa"/>
            <w:vAlign w:val="center"/>
          </w:tcPr>
          <w:p w14:paraId="5979FCC0" w14:textId="0EE3CB08"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11</w:t>
            </w:r>
          </w:p>
        </w:tc>
        <w:tc>
          <w:tcPr>
            <w:tcW w:w="1077" w:type="dxa"/>
            <w:vAlign w:val="center"/>
          </w:tcPr>
          <w:p w14:paraId="37E23B2D" w14:textId="53F0A023"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12</w:t>
            </w:r>
          </w:p>
        </w:tc>
        <w:tc>
          <w:tcPr>
            <w:tcW w:w="1077" w:type="dxa"/>
            <w:vAlign w:val="center"/>
          </w:tcPr>
          <w:p w14:paraId="7D04F6A0" w14:textId="513C3B53"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13</w:t>
            </w:r>
          </w:p>
        </w:tc>
      </w:tr>
      <w:tr w:rsidR="008079A1" w:rsidRPr="008079A1" w14:paraId="41741BD9" w14:textId="4F1C37CD" w:rsidTr="008079A1">
        <w:tc>
          <w:tcPr>
            <w:tcW w:w="437" w:type="dxa"/>
            <w:vAlign w:val="center"/>
          </w:tcPr>
          <w:p w14:paraId="5DE20019" w14:textId="77777777" w:rsidR="008079A1" w:rsidRPr="008079A1" w:rsidRDefault="008079A1" w:rsidP="008079A1">
            <w:pPr>
              <w:jc w:val="center"/>
              <w:rPr>
                <w:rFonts w:asciiTheme="majorHAnsi" w:hAnsiTheme="majorHAnsi" w:cstheme="majorHAnsi"/>
                <w:sz w:val="18"/>
                <w:szCs w:val="18"/>
              </w:rPr>
            </w:pPr>
          </w:p>
        </w:tc>
        <w:tc>
          <w:tcPr>
            <w:tcW w:w="2043" w:type="dxa"/>
            <w:vAlign w:val="center"/>
          </w:tcPr>
          <w:p w14:paraId="422AA489" w14:textId="0BD77E68" w:rsidR="008079A1" w:rsidRPr="008079A1" w:rsidRDefault="008D0E1B" w:rsidP="008079A1">
            <w:pPr>
              <w:jc w:val="center"/>
              <w:rPr>
                <w:rFonts w:asciiTheme="majorHAnsi" w:hAnsiTheme="majorHAnsi" w:cstheme="majorHAnsi"/>
                <w:sz w:val="18"/>
                <w:szCs w:val="18"/>
              </w:rPr>
            </w:pPr>
            <w:r w:rsidRPr="008D0E1B">
              <w:rPr>
                <w:rFonts w:asciiTheme="majorHAnsi" w:hAnsiTheme="majorHAnsi" w:cstheme="majorHAnsi"/>
                <w:sz w:val="18"/>
                <w:szCs w:val="18"/>
              </w:rPr>
              <w:t xml:space="preserve">Esketamina </w:t>
            </w:r>
            <w:r w:rsidR="008079A1" w:rsidRPr="008079A1">
              <w:rPr>
                <w:rFonts w:asciiTheme="majorHAnsi" w:hAnsiTheme="majorHAnsi" w:cstheme="majorHAnsi"/>
                <w:sz w:val="18"/>
                <w:szCs w:val="18"/>
              </w:rPr>
              <w:t>– lek zgodny</w:t>
            </w:r>
            <w:r w:rsidR="00753818">
              <w:rPr>
                <w:rFonts w:asciiTheme="majorHAnsi" w:hAnsiTheme="majorHAnsi" w:cstheme="majorHAnsi"/>
                <w:sz w:val="18"/>
                <w:szCs w:val="18"/>
              </w:rPr>
              <w:br/>
            </w:r>
            <w:r w:rsidR="008079A1" w:rsidRPr="008079A1">
              <w:rPr>
                <w:rFonts w:asciiTheme="majorHAnsi" w:hAnsiTheme="majorHAnsi" w:cstheme="majorHAnsi"/>
                <w:sz w:val="18"/>
                <w:szCs w:val="18"/>
              </w:rPr>
              <w:t xml:space="preserve"> z obwieszczeniem NFZ </w:t>
            </w:r>
            <w:r w:rsidR="00753818">
              <w:rPr>
                <w:rFonts w:asciiTheme="majorHAnsi" w:hAnsiTheme="majorHAnsi" w:cstheme="majorHAnsi"/>
                <w:sz w:val="18"/>
                <w:szCs w:val="18"/>
              </w:rPr>
              <w:br/>
            </w:r>
            <w:r w:rsidR="008079A1" w:rsidRPr="008079A1">
              <w:rPr>
                <w:rFonts w:asciiTheme="majorHAnsi" w:hAnsiTheme="majorHAnsi" w:cstheme="majorHAnsi"/>
                <w:sz w:val="18"/>
                <w:szCs w:val="18"/>
              </w:rPr>
              <w:t>o programie lekowym B.147 – leczenie chorych na depresję lekooporną</w:t>
            </w:r>
          </w:p>
        </w:tc>
        <w:tc>
          <w:tcPr>
            <w:tcW w:w="951" w:type="dxa"/>
            <w:vAlign w:val="center"/>
          </w:tcPr>
          <w:p w14:paraId="78F6F35C" w14:textId="1C961DF6"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Areozol do nosa roztwór</w:t>
            </w:r>
          </w:p>
        </w:tc>
        <w:tc>
          <w:tcPr>
            <w:tcW w:w="956" w:type="dxa"/>
            <w:vAlign w:val="center"/>
          </w:tcPr>
          <w:p w14:paraId="34E2F739" w14:textId="4608321F"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28 mg</w:t>
            </w:r>
          </w:p>
        </w:tc>
        <w:tc>
          <w:tcPr>
            <w:tcW w:w="1254" w:type="dxa"/>
            <w:vAlign w:val="center"/>
          </w:tcPr>
          <w:p w14:paraId="023327A4" w14:textId="43779B3D"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1 op = 2 fiolki</w:t>
            </w:r>
          </w:p>
        </w:tc>
        <w:tc>
          <w:tcPr>
            <w:tcW w:w="1456" w:type="dxa"/>
            <w:vAlign w:val="center"/>
          </w:tcPr>
          <w:p w14:paraId="7F84818F" w14:textId="77777777" w:rsidR="008079A1" w:rsidRPr="008079A1" w:rsidRDefault="008079A1" w:rsidP="008079A1">
            <w:pPr>
              <w:jc w:val="center"/>
              <w:rPr>
                <w:rFonts w:asciiTheme="majorHAnsi" w:hAnsiTheme="majorHAnsi" w:cstheme="majorHAnsi"/>
                <w:sz w:val="18"/>
                <w:szCs w:val="18"/>
              </w:rPr>
            </w:pPr>
          </w:p>
        </w:tc>
        <w:tc>
          <w:tcPr>
            <w:tcW w:w="626" w:type="dxa"/>
            <w:vAlign w:val="center"/>
          </w:tcPr>
          <w:p w14:paraId="196B59FE" w14:textId="6B184062"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Op.</w:t>
            </w:r>
          </w:p>
        </w:tc>
        <w:tc>
          <w:tcPr>
            <w:tcW w:w="894" w:type="dxa"/>
            <w:vAlign w:val="center"/>
          </w:tcPr>
          <w:p w14:paraId="4668263C" w14:textId="2223FE84"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1900</w:t>
            </w:r>
          </w:p>
        </w:tc>
        <w:tc>
          <w:tcPr>
            <w:tcW w:w="1076" w:type="dxa"/>
            <w:vAlign w:val="center"/>
          </w:tcPr>
          <w:p w14:paraId="248FB825" w14:textId="77777777" w:rsidR="008079A1" w:rsidRPr="008079A1" w:rsidRDefault="008079A1" w:rsidP="008079A1">
            <w:pPr>
              <w:jc w:val="center"/>
              <w:rPr>
                <w:rFonts w:asciiTheme="majorHAnsi" w:hAnsiTheme="majorHAnsi" w:cstheme="majorHAnsi"/>
                <w:sz w:val="18"/>
                <w:szCs w:val="18"/>
              </w:rPr>
            </w:pPr>
          </w:p>
        </w:tc>
        <w:tc>
          <w:tcPr>
            <w:tcW w:w="1077" w:type="dxa"/>
            <w:vAlign w:val="center"/>
          </w:tcPr>
          <w:p w14:paraId="38982FF2" w14:textId="77777777" w:rsidR="008079A1" w:rsidRPr="008079A1" w:rsidRDefault="008079A1" w:rsidP="008079A1">
            <w:pPr>
              <w:jc w:val="center"/>
              <w:rPr>
                <w:rFonts w:asciiTheme="majorHAnsi" w:hAnsiTheme="majorHAnsi" w:cstheme="majorHAnsi"/>
                <w:sz w:val="18"/>
                <w:szCs w:val="18"/>
              </w:rPr>
            </w:pPr>
          </w:p>
        </w:tc>
        <w:tc>
          <w:tcPr>
            <w:tcW w:w="1077" w:type="dxa"/>
            <w:vAlign w:val="center"/>
          </w:tcPr>
          <w:p w14:paraId="0895829A" w14:textId="77777777" w:rsidR="008079A1" w:rsidRPr="008079A1" w:rsidRDefault="008079A1" w:rsidP="008079A1">
            <w:pPr>
              <w:jc w:val="center"/>
              <w:rPr>
                <w:rFonts w:asciiTheme="majorHAnsi" w:hAnsiTheme="majorHAnsi" w:cstheme="majorHAnsi"/>
                <w:sz w:val="18"/>
                <w:szCs w:val="18"/>
              </w:rPr>
            </w:pPr>
          </w:p>
        </w:tc>
        <w:tc>
          <w:tcPr>
            <w:tcW w:w="1077" w:type="dxa"/>
            <w:vAlign w:val="center"/>
          </w:tcPr>
          <w:p w14:paraId="6ABFFA3A" w14:textId="77777777" w:rsidR="008079A1" w:rsidRPr="008079A1" w:rsidRDefault="008079A1" w:rsidP="008079A1">
            <w:pPr>
              <w:jc w:val="center"/>
              <w:rPr>
                <w:rFonts w:asciiTheme="majorHAnsi" w:hAnsiTheme="majorHAnsi" w:cstheme="majorHAnsi"/>
                <w:sz w:val="18"/>
                <w:szCs w:val="18"/>
              </w:rPr>
            </w:pPr>
          </w:p>
        </w:tc>
        <w:tc>
          <w:tcPr>
            <w:tcW w:w="1077" w:type="dxa"/>
            <w:vAlign w:val="center"/>
          </w:tcPr>
          <w:p w14:paraId="61EF6A52" w14:textId="77777777" w:rsidR="008079A1" w:rsidRPr="008079A1" w:rsidRDefault="008079A1" w:rsidP="008079A1">
            <w:pPr>
              <w:jc w:val="center"/>
              <w:rPr>
                <w:rFonts w:asciiTheme="majorHAnsi" w:hAnsiTheme="majorHAnsi" w:cstheme="majorHAnsi"/>
                <w:sz w:val="18"/>
                <w:szCs w:val="18"/>
              </w:rPr>
            </w:pPr>
          </w:p>
        </w:tc>
      </w:tr>
      <w:tr w:rsidR="008079A1" w:rsidRPr="008079A1" w14:paraId="33A06FBA" w14:textId="6C6F8F3E" w:rsidTr="00B854C8">
        <w:trPr>
          <w:trHeight w:val="744"/>
        </w:trPr>
        <w:tc>
          <w:tcPr>
            <w:tcW w:w="8617" w:type="dxa"/>
            <w:gridSpan w:val="8"/>
            <w:vAlign w:val="center"/>
          </w:tcPr>
          <w:p w14:paraId="6CBBAB93" w14:textId="58A54AC2" w:rsidR="008079A1" w:rsidRPr="008079A1" w:rsidRDefault="008079A1" w:rsidP="008079A1">
            <w:pPr>
              <w:jc w:val="center"/>
              <w:rPr>
                <w:rFonts w:asciiTheme="majorHAnsi" w:hAnsiTheme="majorHAnsi" w:cstheme="majorHAnsi"/>
                <w:sz w:val="18"/>
                <w:szCs w:val="18"/>
              </w:rPr>
            </w:pPr>
            <w:r>
              <w:rPr>
                <w:rFonts w:asciiTheme="majorHAnsi" w:hAnsiTheme="majorHAnsi" w:cstheme="majorHAnsi"/>
                <w:sz w:val="18"/>
                <w:szCs w:val="18"/>
              </w:rPr>
              <w:t>Suma</w:t>
            </w:r>
          </w:p>
        </w:tc>
        <w:tc>
          <w:tcPr>
            <w:tcW w:w="1076" w:type="dxa"/>
            <w:vAlign w:val="center"/>
          </w:tcPr>
          <w:p w14:paraId="76B2252E" w14:textId="1C6ACF36"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X</w:t>
            </w:r>
          </w:p>
        </w:tc>
        <w:tc>
          <w:tcPr>
            <w:tcW w:w="1077" w:type="dxa"/>
            <w:vAlign w:val="center"/>
          </w:tcPr>
          <w:p w14:paraId="2B493C70" w14:textId="77777777" w:rsidR="008079A1" w:rsidRPr="008079A1" w:rsidRDefault="008079A1" w:rsidP="008079A1">
            <w:pPr>
              <w:jc w:val="center"/>
              <w:rPr>
                <w:rFonts w:asciiTheme="majorHAnsi" w:hAnsiTheme="majorHAnsi" w:cstheme="majorHAnsi"/>
                <w:sz w:val="18"/>
                <w:szCs w:val="18"/>
              </w:rPr>
            </w:pPr>
          </w:p>
        </w:tc>
        <w:tc>
          <w:tcPr>
            <w:tcW w:w="1077" w:type="dxa"/>
            <w:vAlign w:val="center"/>
          </w:tcPr>
          <w:p w14:paraId="0ED72873" w14:textId="489C1BC4"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X</w:t>
            </w:r>
          </w:p>
        </w:tc>
        <w:tc>
          <w:tcPr>
            <w:tcW w:w="1077" w:type="dxa"/>
            <w:vAlign w:val="center"/>
          </w:tcPr>
          <w:p w14:paraId="6F377F0B" w14:textId="27E1FD2E" w:rsidR="008079A1" w:rsidRPr="008079A1" w:rsidRDefault="008079A1" w:rsidP="008079A1">
            <w:pPr>
              <w:jc w:val="center"/>
              <w:rPr>
                <w:rFonts w:asciiTheme="majorHAnsi" w:hAnsiTheme="majorHAnsi" w:cstheme="majorHAnsi"/>
                <w:sz w:val="18"/>
                <w:szCs w:val="18"/>
              </w:rPr>
            </w:pPr>
            <w:r w:rsidRPr="008079A1">
              <w:rPr>
                <w:rFonts w:asciiTheme="majorHAnsi" w:hAnsiTheme="majorHAnsi" w:cstheme="majorHAnsi"/>
                <w:sz w:val="18"/>
                <w:szCs w:val="18"/>
              </w:rPr>
              <w:t>X</w:t>
            </w:r>
          </w:p>
        </w:tc>
        <w:tc>
          <w:tcPr>
            <w:tcW w:w="1077" w:type="dxa"/>
            <w:vAlign w:val="center"/>
          </w:tcPr>
          <w:p w14:paraId="3F11BCD6" w14:textId="77777777" w:rsidR="008079A1" w:rsidRPr="008079A1" w:rsidRDefault="008079A1" w:rsidP="008079A1">
            <w:pPr>
              <w:jc w:val="center"/>
              <w:rPr>
                <w:rFonts w:asciiTheme="majorHAnsi" w:hAnsiTheme="majorHAnsi" w:cstheme="majorHAnsi"/>
                <w:sz w:val="18"/>
                <w:szCs w:val="18"/>
              </w:rPr>
            </w:pPr>
          </w:p>
        </w:tc>
      </w:tr>
    </w:tbl>
    <w:p w14:paraId="3C46679E" w14:textId="77777777" w:rsidR="009C1109" w:rsidRDefault="009C1109" w:rsidP="007E3324">
      <w:pPr>
        <w:rPr>
          <w:rFonts w:asciiTheme="majorHAnsi" w:hAnsiTheme="majorHAnsi" w:cstheme="majorHAnsi"/>
        </w:rPr>
      </w:pPr>
    </w:p>
    <w:p w14:paraId="7401ED24" w14:textId="77777777" w:rsidR="009C1109" w:rsidRDefault="009C1109" w:rsidP="007E3324">
      <w:pPr>
        <w:rPr>
          <w:rFonts w:asciiTheme="majorHAnsi" w:hAnsiTheme="majorHAnsi" w:cstheme="majorHAnsi"/>
        </w:rPr>
      </w:pPr>
    </w:p>
    <w:p w14:paraId="08F368A1" w14:textId="77777777" w:rsidR="009C1109" w:rsidRDefault="009C1109" w:rsidP="007E3324">
      <w:pPr>
        <w:rPr>
          <w:rFonts w:asciiTheme="majorHAnsi" w:hAnsiTheme="majorHAnsi" w:cstheme="majorHAnsi"/>
        </w:rPr>
      </w:pPr>
    </w:p>
    <w:p w14:paraId="7D01A75A" w14:textId="77777777" w:rsidR="009C1109" w:rsidRDefault="009C1109" w:rsidP="007E3324">
      <w:pPr>
        <w:rPr>
          <w:rFonts w:asciiTheme="majorHAnsi" w:hAnsiTheme="majorHAnsi" w:cstheme="majorHAnsi"/>
        </w:rPr>
      </w:pPr>
    </w:p>
    <w:p w14:paraId="437E10BF" w14:textId="77777777" w:rsidR="009C1109" w:rsidRDefault="009C1109" w:rsidP="007E3324">
      <w:pPr>
        <w:rPr>
          <w:rFonts w:asciiTheme="majorHAnsi" w:hAnsiTheme="majorHAnsi" w:cstheme="majorHAnsi"/>
        </w:rPr>
      </w:pPr>
    </w:p>
    <w:p w14:paraId="56553C56" w14:textId="77777777" w:rsidR="009C1109" w:rsidRDefault="009C1109" w:rsidP="007E3324">
      <w:pPr>
        <w:rPr>
          <w:rFonts w:asciiTheme="majorHAnsi" w:hAnsiTheme="majorHAnsi" w:cstheme="majorHAnsi"/>
        </w:rPr>
      </w:pPr>
    </w:p>
    <w:p w14:paraId="1EF89DFD" w14:textId="77777777" w:rsidR="009C1109" w:rsidRDefault="009C1109" w:rsidP="007E3324">
      <w:pPr>
        <w:rPr>
          <w:rFonts w:asciiTheme="majorHAnsi" w:hAnsiTheme="majorHAnsi" w:cstheme="majorHAnsi"/>
        </w:rPr>
      </w:pPr>
    </w:p>
    <w:p w14:paraId="42D1B838" w14:textId="77777777" w:rsidR="009C1109" w:rsidRDefault="009C1109" w:rsidP="007E3324">
      <w:pPr>
        <w:rPr>
          <w:rFonts w:asciiTheme="majorHAnsi" w:hAnsiTheme="majorHAnsi" w:cstheme="majorHAnsi"/>
        </w:rPr>
      </w:pPr>
    </w:p>
    <w:p w14:paraId="03BCC6A0" w14:textId="77777777" w:rsidR="003114F2" w:rsidRDefault="003114F2" w:rsidP="003114F2">
      <w:pPr>
        <w:pStyle w:val="Tytu"/>
        <w:ind w:left="5760" w:firstLine="720"/>
        <w:jc w:val="right"/>
        <w:rPr>
          <w:rFonts w:asciiTheme="majorHAnsi" w:hAnsiTheme="majorHAnsi" w:cstheme="majorHAnsi"/>
          <w:b/>
          <w:iCs/>
        </w:rPr>
        <w:sectPr w:rsidR="003114F2" w:rsidSect="009C1109">
          <w:pgSz w:w="16838" w:h="11906" w:orient="landscape" w:code="9"/>
          <w:pgMar w:top="1418" w:right="1418" w:bottom="1418" w:left="1418" w:header="709" w:footer="709" w:gutter="0"/>
          <w:cols w:space="708"/>
          <w:docGrid w:linePitch="360"/>
        </w:sectPr>
      </w:pPr>
    </w:p>
    <w:p w14:paraId="7B2FDBAE" w14:textId="38B49B76" w:rsidR="00B92500" w:rsidRPr="00FB5EEA" w:rsidRDefault="009D119A" w:rsidP="003114F2">
      <w:pPr>
        <w:pStyle w:val="Tytu"/>
        <w:ind w:left="5760" w:firstLine="720"/>
        <w:jc w:val="right"/>
        <w:rPr>
          <w:rFonts w:asciiTheme="majorHAnsi" w:hAnsiTheme="majorHAnsi" w:cstheme="majorHAnsi"/>
          <w:b/>
          <w:iCs/>
        </w:rPr>
      </w:pPr>
      <w:r w:rsidRPr="00FB5EEA">
        <w:rPr>
          <w:rFonts w:asciiTheme="majorHAnsi" w:hAnsiTheme="majorHAnsi" w:cstheme="majorHAnsi"/>
          <w:b/>
          <w:iCs/>
        </w:rPr>
        <w:lastRenderedPageBreak/>
        <w:t xml:space="preserve">   </w:t>
      </w:r>
      <w:r w:rsidR="00B92500" w:rsidRPr="00FB5EEA">
        <w:rPr>
          <w:rFonts w:asciiTheme="majorHAnsi" w:hAnsiTheme="majorHAnsi" w:cstheme="majorHAnsi"/>
          <w:b/>
          <w:iCs/>
          <w:sz w:val="22"/>
          <w:szCs w:val="22"/>
        </w:rPr>
        <w:t xml:space="preserve">Załącznik nr </w:t>
      </w:r>
      <w:r w:rsidR="001946AC" w:rsidRPr="00FB5EEA">
        <w:rPr>
          <w:rFonts w:asciiTheme="majorHAnsi" w:hAnsiTheme="majorHAnsi" w:cstheme="majorHAnsi"/>
          <w:b/>
          <w:iCs/>
          <w:sz w:val="22"/>
          <w:szCs w:val="22"/>
        </w:rPr>
        <w:t>2</w:t>
      </w:r>
      <w:r w:rsidR="00B92500" w:rsidRPr="00FB5EEA">
        <w:rPr>
          <w:rFonts w:asciiTheme="majorHAnsi" w:hAnsiTheme="majorHAnsi" w:cstheme="majorHAnsi"/>
          <w:b/>
          <w:iCs/>
          <w:sz w:val="22"/>
          <w:szCs w:val="22"/>
        </w:rPr>
        <w:t>a do SWZ</w:t>
      </w:r>
    </w:p>
    <w:p w14:paraId="760BA94E" w14:textId="77777777" w:rsidR="00B92500" w:rsidRPr="00FB5EEA" w:rsidRDefault="00B92500" w:rsidP="003418C5">
      <w:pPr>
        <w:pStyle w:val="Default"/>
        <w:shd w:val="clear" w:color="auto" w:fill="B6DDE8" w:themeFill="accent5" w:themeFillTint="66"/>
        <w:spacing w:after="120"/>
        <w:rPr>
          <w:rFonts w:asciiTheme="majorHAnsi" w:hAnsiTheme="majorHAnsi" w:cstheme="majorHAnsi"/>
          <w:b/>
          <w:bCs/>
          <w:color w:val="auto"/>
          <w:sz w:val="20"/>
          <w:szCs w:val="20"/>
          <w:u w:val="single"/>
        </w:rPr>
      </w:pPr>
    </w:p>
    <w:p w14:paraId="386B025B" w14:textId="40CB23C3" w:rsidR="00B92500" w:rsidRPr="00FB5EEA" w:rsidRDefault="00B92500" w:rsidP="00074A95">
      <w:pPr>
        <w:pStyle w:val="Default"/>
        <w:shd w:val="clear" w:color="auto" w:fill="B6DDE8" w:themeFill="accent5" w:themeFillTint="66"/>
        <w:spacing w:after="120"/>
        <w:jc w:val="center"/>
        <w:rPr>
          <w:rFonts w:asciiTheme="majorHAnsi" w:hAnsiTheme="majorHAnsi" w:cstheme="majorHAnsi"/>
          <w:color w:val="auto"/>
          <w:u w:val="single"/>
        </w:rPr>
      </w:pPr>
      <w:r w:rsidRPr="00FB5EEA">
        <w:rPr>
          <w:rFonts w:asciiTheme="majorHAnsi" w:hAnsiTheme="majorHAnsi" w:cstheme="majorHAnsi"/>
          <w:b/>
          <w:bCs/>
          <w:color w:val="auto"/>
          <w:u w:val="single"/>
        </w:rPr>
        <w:t>OŚWIADCZENIE WYKONAWCY</w:t>
      </w:r>
      <w:r w:rsidR="00074A95" w:rsidRPr="00FB5EEA">
        <w:rPr>
          <w:rFonts w:asciiTheme="majorHAnsi" w:hAnsiTheme="majorHAnsi" w:cstheme="majorHAnsi"/>
          <w:b/>
          <w:bCs/>
          <w:color w:val="auto"/>
          <w:u w:val="single"/>
        </w:rPr>
        <w:t>/WYKONACY WSPÓLNIE UBIEGAJĄCEGO SIĘ O UDZIELENIE ZAMÓWIENIA</w:t>
      </w:r>
    </w:p>
    <w:p w14:paraId="7C4641FC" w14:textId="77777777" w:rsidR="00FD0C2D" w:rsidRPr="00FB5EEA" w:rsidRDefault="00B92500" w:rsidP="00FD0C2D">
      <w:pPr>
        <w:pStyle w:val="Default"/>
        <w:shd w:val="clear" w:color="auto" w:fill="B6DDE8" w:themeFill="accent5" w:themeFillTint="66"/>
        <w:jc w:val="center"/>
        <w:rPr>
          <w:rFonts w:asciiTheme="majorHAnsi" w:hAnsiTheme="majorHAnsi" w:cstheme="majorHAnsi"/>
          <w:b/>
          <w:bCs/>
          <w:color w:val="auto"/>
        </w:rPr>
      </w:pPr>
      <w:r w:rsidRPr="00FB5EEA">
        <w:rPr>
          <w:rFonts w:asciiTheme="majorHAnsi" w:hAnsiTheme="majorHAnsi" w:cstheme="majorHAnsi"/>
          <w:b/>
          <w:bCs/>
          <w:color w:val="auto"/>
        </w:rPr>
        <w:t>składane na podstawie art. 125 ust. 1 ustawy Pzp</w:t>
      </w:r>
      <w:r w:rsidR="00FD0C2D" w:rsidRPr="00FB5EEA">
        <w:rPr>
          <w:rFonts w:asciiTheme="majorHAnsi" w:hAnsiTheme="majorHAnsi" w:cstheme="majorHAnsi"/>
          <w:color w:val="auto"/>
        </w:rPr>
        <w:t xml:space="preserve"> </w:t>
      </w:r>
      <w:r w:rsidRPr="00FB5EEA">
        <w:rPr>
          <w:rFonts w:asciiTheme="majorHAnsi" w:hAnsiTheme="majorHAnsi" w:cstheme="majorHAnsi"/>
          <w:b/>
          <w:bCs/>
          <w:color w:val="auto"/>
        </w:rPr>
        <w:t>o spełnieniu warunków  udziału</w:t>
      </w:r>
    </w:p>
    <w:p w14:paraId="2E5E5416" w14:textId="77777777" w:rsidR="00B92500" w:rsidRPr="00FB5EEA" w:rsidRDefault="00B92500" w:rsidP="003418C5">
      <w:pPr>
        <w:pStyle w:val="Default"/>
        <w:shd w:val="clear" w:color="auto" w:fill="B6DDE8" w:themeFill="accent5" w:themeFillTint="66"/>
        <w:jc w:val="center"/>
        <w:rPr>
          <w:rFonts w:asciiTheme="majorHAnsi" w:hAnsiTheme="majorHAnsi" w:cstheme="majorHAnsi"/>
          <w:color w:val="auto"/>
        </w:rPr>
      </w:pPr>
      <w:r w:rsidRPr="00FB5EEA">
        <w:rPr>
          <w:rFonts w:asciiTheme="majorHAnsi" w:hAnsiTheme="majorHAnsi" w:cstheme="majorHAnsi"/>
          <w:b/>
          <w:bCs/>
          <w:color w:val="auto"/>
        </w:rPr>
        <w:t xml:space="preserve"> w postępowaniu</w:t>
      </w:r>
    </w:p>
    <w:p w14:paraId="73CCAD6D"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w:t>
      </w:r>
      <w:r w:rsidR="00240AC6" w:rsidRPr="00FB5EEA">
        <w:rPr>
          <w:rFonts w:asciiTheme="majorHAnsi" w:hAnsiTheme="majorHAnsi" w:cstheme="majorHAnsi"/>
          <w:color w:val="auto"/>
          <w:sz w:val="22"/>
          <w:szCs w:val="22"/>
        </w:rPr>
        <w:t>…………………………………….</w:t>
      </w:r>
      <w:r w:rsidRPr="00FB5EEA">
        <w:rPr>
          <w:rFonts w:asciiTheme="majorHAnsi" w:hAnsiTheme="majorHAnsi" w:cstheme="majorHAnsi"/>
          <w:color w:val="auto"/>
          <w:sz w:val="22"/>
          <w:szCs w:val="22"/>
        </w:rPr>
        <w:t xml:space="preserve"> </w:t>
      </w:r>
    </w:p>
    <w:p w14:paraId="0E261BD9"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w:t>
      </w:r>
      <w:r w:rsidR="00240AC6" w:rsidRPr="00FB5EEA">
        <w:rPr>
          <w:rFonts w:asciiTheme="majorHAnsi" w:hAnsiTheme="majorHAnsi" w:cstheme="majorHAnsi"/>
          <w:color w:val="auto"/>
          <w:sz w:val="22"/>
          <w:szCs w:val="22"/>
        </w:rPr>
        <w:t>…………………………………….</w:t>
      </w:r>
      <w:r w:rsidRPr="00FB5EEA">
        <w:rPr>
          <w:rFonts w:asciiTheme="majorHAnsi" w:hAnsiTheme="majorHAnsi" w:cstheme="majorHAnsi"/>
          <w:color w:val="auto"/>
          <w:sz w:val="22"/>
          <w:szCs w:val="22"/>
        </w:rPr>
        <w:t xml:space="preserve"> </w:t>
      </w:r>
    </w:p>
    <w:p w14:paraId="67070103"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(pełna nazwa/firma, adres, w zależności od podmiotu: NIP/PESEL, KRS/CEiDG)</w:t>
      </w:r>
    </w:p>
    <w:p w14:paraId="12BEBE3D" w14:textId="77777777" w:rsidR="00B92500" w:rsidRPr="00FB5EEA" w:rsidRDefault="00B92500" w:rsidP="00B92500">
      <w:pPr>
        <w:pStyle w:val="Default"/>
        <w:rPr>
          <w:rFonts w:asciiTheme="majorHAnsi" w:hAnsiTheme="majorHAnsi" w:cstheme="majorHAnsi"/>
          <w:b/>
          <w:bCs/>
          <w:color w:val="auto"/>
          <w:sz w:val="22"/>
          <w:szCs w:val="22"/>
        </w:rPr>
      </w:pPr>
    </w:p>
    <w:p w14:paraId="3A94DE16"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b/>
          <w:bCs/>
          <w:color w:val="auto"/>
          <w:sz w:val="22"/>
          <w:szCs w:val="22"/>
        </w:rPr>
        <w:t xml:space="preserve">reprezentowany przez: </w:t>
      </w:r>
    </w:p>
    <w:p w14:paraId="7C18C71B"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w:t>
      </w:r>
      <w:r w:rsidR="00240AC6" w:rsidRPr="00FB5EEA">
        <w:rPr>
          <w:rFonts w:asciiTheme="majorHAnsi" w:hAnsiTheme="majorHAnsi" w:cstheme="majorHAnsi"/>
          <w:color w:val="auto"/>
          <w:sz w:val="22"/>
          <w:szCs w:val="22"/>
        </w:rPr>
        <w:t>………………………………………</w:t>
      </w:r>
    </w:p>
    <w:p w14:paraId="5D9B6432"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 xml:space="preserve">(imię, nazwisko, stanowisko/podstawa do reprezentacji) </w:t>
      </w:r>
    </w:p>
    <w:p w14:paraId="2D5FC914" w14:textId="77777777" w:rsidR="00B92500" w:rsidRPr="00FB5EEA" w:rsidRDefault="00B92500" w:rsidP="00B92500">
      <w:pPr>
        <w:pStyle w:val="Default"/>
        <w:jc w:val="both"/>
        <w:rPr>
          <w:rFonts w:asciiTheme="majorHAnsi" w:hAnsiTheme="majorHAnsi" w:cstheme="majorHAnsi"/>
          <w:color w:val="auto"/>
          <w:sz w:val="22"/>
          <w:szCs w:val="22"/>
        </w:rPr>
      </w:pPr>
    </w:p>
    <w:p w14:paraId="4EB1C1DB" w14:textId="55F6B0A6" w:rsidR="00B92500" w:rsidRPr="00FB5EEA" w:rsidRDefault="00B92500" w:rsidP="00B92500">
      <w:pPr>
        <w:pStyle w:val="Default"/>
        <w:jc w:val="both"/>
        <w:rPr>
          <w:rFonts w:asciiTheme="majorHAnsi" w:hAnsiTheme="majorHAnsi" w:cstheme="majorHAnsi"/>
          <w:color w:val="auto"/>
          <w:sz w:val="22"/>
          <w:szCs w:val="22"/>
        </w:rPr>
      </w:pPr>
      <w:r w:rsidRPr="00FB5EEA">
        <w:rPr>
          <w:rFonts w:asciiTheme="majorHAnsi" w:hAnsiTheme="majorHAnsi" w:cstheme="majorHAnsi"/>
          <w:color w:val="auto"/>
          <w:sz w:val="22"/>
          <w:szCs w:val="22"/>
        </w:rPr>
        <w:t>Składając ofertę w postępowaniu o udzielenie zamówieniu publicznego na</w:t>
      </w:r>
      <w:r w:rsidR="00663716" w:rsidRPr="00FB5EEA">
        <w:rPr>
          <w:rFonts w:asciiTheme="majorHAnsi" w:hAnsiTheme="majorHAnsi" w:cstheme="majorHAnsi"/>
          <w:color w:val="auto"/>
          <w:sz w:val="22"/>
          <w:szCs w:val="22"/>
        </w:rPr>
        <w:t xml:space="preserve"> realizację zadania pod nazwą</w:t>
      </w:r>
      <w:r w:rsidRPr="00FB5EEA">
        <w:rPr>
          <w:rFonts w:asciiTheme="majorHAnsi" w:hAnsiTheme="majorHAnsi" w:cstheme="majorHAnsi"/>
          <w:color w:val="auto"/>
          <w:sz w:val="22"/>
          <w:szCs w:val="22"/>
        </w:rPr>
        <w:t xml:space="preserve">: </w:t>
      </w:r>
      <w:r w:rsidR="00922399" w:rsidRPr="00922399">
        <w:rPr>
          <w:rFonts w:asciiTheme="majorHAnsi" w:hAnsiTheme="majorHAnsi" w:cstheme="majorHAnsi"/>
          <w:b/>
          <w:color w:val="auto"/>
          <w:sz w:val="22"/>
          <w:szCs w:val="22"/>
        </w:rPr>
        <w:t>„Dostawa leku Esketamina dla Szpitala Nowowiejskiego”</w:t>
      </w:r>
      <w:r w:rsidR="00154A9C" w:rsidRPr="00FB5EEA">
        <w:rPr>
          <w:rFonts w:asciiTheme="majorHAnsi" w:hAnsiTheme="majorHAnsi" w:cstheme="majorHAnsi"/>
          <w:b/>
          <w:color w:val="auto"/>
          <w:sz w:val="22"/>
          <w:szCs w:val="22"/>
        </w:rPr>
        <w:t>,</w:t>
      </w:r>
      <w:r w:rsidRPr="00FB5EEA">
        <w:rPr>
          <w:rFonts w:asciiTheme="majorHAnsi" w:hAnsiTheme="majorHAnsi" w:cstheme="majorHAnsi"/>
          <w:b/>
          <w:bCs/>
          <w:color w:val="auto"/>
          <w:sz w:val="22"/>
          <w:szCs w:val="22"/>
        </w:rPr>
        <w:t xml:space="preserve"> nr postępowania </w:t>
      </w:r>
      <w:r w:rsidR="00C77E45" w:rsidRPr="00FB5EEA">
        <w:rPr>
          <w:rFonts w:asciiTheme="majorHAnsi" w:hAnsiTheme="majorHAnsi" w:cstheme="majorHAnsi"/>
          <w:b/>
          <w:bCs/>
          <w:color w:val="auto"/>
          <w:sz w:val="22"/>
          <w:szCs w:val="22"/>
        </w:rPr>
        <w:t>1</w:t>
      </w:r>
      <w:r w:rsidR="00922399">
        <w:rPr>
          <w:rFonts w:asciiTheme="majorHAnsi" w:hAnsiTheme="majorHAnsi" w:cstheme="majorHAnsi"/>
          <w:b/>
          <w:bCs/>
          <w:color w:val="auto"/>
          <w:sz w:val="22"/>
          <w:szCs w:val="22"/>
        </w:rPr>
        <w:t>6</w:t>
      </w:r>
      <w:r w:rsidRPr="00FB5EEA">
        <w:rPr>
          <w:rFonts w:asciiTheme="majorHAnsi" w:hAnsiTheme="majorHAnsi" w:cstheme="majorHAnsi"/>
          <w:b/>
          <w:bCs/>
          <w:color w:val="auto"/>
          <w:sz w:val="22"/>
          <w:szCs w:val="22"/>
        </w:rPr>
        <w:t>/DZP/202</w:t>
      </w:r>
      <w:r w:rsidR="002438B7" w:rsidRPr="00FB5EEA">
        <w:rPr>
          <w:rFonts w:asciiTheme="majorHAnsi" w:hAnsiTheme="majorHAnsi" w:cstheme="majorHAnsi"/>
          <w:b/>
          <w:bCs/>
          <w:color w:val="auto"/>
          <w:sz w:val="22"/>
          <w:szCs w:val="22"/>
        </w:rPr>
        <w:t>3</w:t>
      </w:r>
      <w:r w:rsidRPr="00FB5EEA">
        <w:rPr>
          <w:rFonts w:asciiTheme="majorHAnsi" w:hAnsiTheme="majorHAnsi" w:cstheme="majorHAnsi"/>
          <w:b/>
          <w:bCs/>
          <w:color w:val="auto"/>
          <w:sz w:val="22"/>
          <w:szCs w:val="22"/>
        </w:rPr>
        <w:t xml:space="preserve">, </w:t>
      </w:r>
      <w:r w:rsidRPr="00FB5EEA">
        <w:rPr>
          <w:rFonts w:asciiTheme="majorHAnsi" w:hAnsiTheme="majorHAnsi" w:cstheme="majorHAnsi"/>
          <w:color w:val="auto"/>
          <w:sz w:val="22"/>
          <w:szCs w:val="22"/>
        </w:rPr>
        <w:t>prowadzonym przez Samodzielny Wojewódzki Zespół Publicznych Zakładów Psychiatrycznej Opieki Zdrowotnej w Warszawie z siedzibą przy ul. Nowowiejskiej 27, 00-665 Warszawa</w:t>
      </w:r>
      <w:r w:rsidRPr="00FB5EEA">
        <w:rPr>
          <w:rFonts w:asciiTheme="majorHAnsi" w:hAnsiTheme="majorHAnsi" w:cstheme="majorHAnsi"/>
          <w:i/>
          <w:color w:val="auto"/>
          <w:sz w:val="22"/>
          <w:szCs w:val="22"/>
        </w:rPr>
        <w:t xml:space="preserve">, </w:t>
      </w:r>
      <w:r w:rsidRPr="00FB5EEA">
        <w:rPr>
          <w:rFonts w:asciiTheme="majorHAnsi" w:hAnsiTheme="majorHAnsi" w:cstheme="majorHAnsi"/>
          <w:color w:val="auto"/>
          <w:sz w:val="22"/>
          <w:szCs w:val="22"/>
        </w:rPr>
        <w:t xml:space="preserve">oświadczam, co następuje: </w:t>
      </w:r>
    </w:p>
    <w:p w14:paraId="1466D43D" w14:textId="77777777" w:rsidR="00B92500" w:rsidRPr="00FB5EEA" w:rsidRDefault="00B92500" w:rsidP="00B92500">
      <w:pPr>
        <w:pStyle w:val="Default"/>
        <w:spacing w:after="120"/>
        <w:rPr>
          <w:rFonts w:asciiTheme="majorHAnsi" w:hAnsiTheme="majorHAnsi" w:cstheme="majorHAnsi"/>
          <w:b/>
          <w:bCs/>
          <w:color w:val="auto"/>
          <w:sz w:val="20"/>
          <w:szCs w:val="20"/>
        </w:rPr>
      </w:pPr>
    </w:p>
    <w:p w14:paraId="47E8EE4B" w14:textId="77777777" w:rsidR="00B92500" w:rsidRPr="00FB5EEA" w:rsidRDefault="00B92500" w:rsidP="00B92500">
      <w:pPr>
        <w:pStyle w:val="Default"/>
        <w:spacing w:after="120"/>
        <w:rPr>
          <w:rFonts w:asciiTheme="majorHAnsi" w:hAnsiTheme="majorHAnsi" w:cstheme="majorHAnsi"/>
          <w:color w:val="auto"/>
          <w:sz w:val="22"/>
          <w:szCs w:val="22"/>
        </w:rPr>
      </w:pPr>
      <w:r w:rsidRPr="00FB5EEA">
        <w:rPr>
          <w:rFonts w:asciiTheme="majorHAnsi" w:hAnsiTheme="majorHAnsi" w:cstheme="majorHAnsi"/>
          <w:b/>
          <w:bCs/>
          <w:color w:val="auto"/>
          <w:sz w:val="22"/>
          <w:szCs w:val="22"/>
        </w:rPr>
        <w:t xml:space="preserve">OŚWIADCZENIE DOTYCZĄCE WYKONAWCY: </w:t>
      </w:r>
    </w:p>
    <w:p w14:paraId="4E0A8DAF" w14:textId="73E3AD23" w:rsidR="000F79FC" w:rsidRPr="00FB5EEA" w:rsidRDefault="000F79FC" w:rsidP="000B71CE">
      <w:pPr>
        <w:pStyle w:val="Default"/>
        <w:spacing w:after="25"/>
        <w:jc w:val="both"/>
        <w:rPr>
          <w:rFonts w:asciiTheme="majorHAnsi" w:hAnsiTheme="majorHAnsi" w:cstheme="majorHAnsi"/>
          <w:color w:val="auto"/>
          <w:sz w:val="22"/>
          <w:szCs w:val="22"/>
        </w:rPr>
      </w:pPr>
      <w:r w:rsidRPr="00FB5EEA">
        <w:rPr>
          <w:rFonts w:asciiTheme="majorHAnsi" w:hAnsiTheme="majorHAnsi" w:cstheme="majorHAnsi"/>
          <w:color w:val="auto"/>
          <w:sz w:val="22"/>
          <w:szCs w:val="22"/>
        </w:rPr>
        <w:t>Oświadczam</w:t>
      </w:r>
      <w:r w:rsidR="00922399">
        <w:rPr>
          <w:rFonts w:asciiTheme="majorHAnsi" w:hAnsiTheme="majorHAnsi" w:cstheme="majorHAnsi"/>
          <w:color w:val="auto"/>
          <w:sz w:val="22"/>
          <w:szCs w:val="22"/>
        </w:rPr>
        <w:t>/my</w:t>
      </w:r>
      <w:r w:rsidRPr="00FB5EEA">
        <w:rPr>
          <w:rFonts w:asciiTheme="majorHAnsi" w:hAnsiTheme="majorHAnsi" w:cstheme="majorHAnsi"/>
          <w:color w:val="auto"/>
          <w:sz w:val="22"/>
          <w:szCs w:val="22"/>
        </w:rPr>
        <w:t xml:space="preserve">, </w:t>
      </w:r>
      <w:r w:rsidRPr="00FB5EEA">
        <w:rPr>
          <w:rFonts w:asciiTheme="majorHAnsi" w:hAnsiTheme="majorHAnsi" w:cstheme="majorHAnsi"/>
          <w:b/>
          <w:bCs/>
          <w:color w:val="auto"/>
          <w:sz w:val="22"/>
          <w:szCs w:val="22"/>
        </w:rPr>
        <w:t>że spełniam</w:t>
      </w:r>
      <w:r w:rsidR="00AF5E59" w:rsidRPr="00FB5EEA">
        <w:rPr>
          <w:rFonts w:asciiTheme="majorHAnsi" w:hAnsiTheme="majorHAnsi" w:cstheme="majorHAnsi"/>
          <w:b/>
          <w:bCs/>
          <w:color w:val="auto"/>
          <w:sz w:val="22"/>
          <w:szCs w:val="22"/>
        </w:rPr>
        <w:t>/</w:t>
      </w:r>
      <w:r w:rsidR="00AF5E59" w:rsidRPr="00922399">
        <w:rPr>
          <w:rFonts w:asciiTheme="majorHAnsi" w:hAnsiTheme="majorHAnsi" w:cstheme="majorHAnsi"/>
          <w:b/>
          <w:bCs/>
          <w:color w:val="auto"/>
          <w:sz w:val="22"/>
          <w:szCs w:val="22"/>
        </w:rPr>
        <w:t>nie spełniam</w:t>
      </w:r>
      <w:r w:rsidR="00AF5E59" w:rsidRPr="00FB5EEA">
        <w:rPr>
          <w:rFonts w:asciiTheme="majorHAnsi" w:hAnsiTheme="majorHAnsi" w:cstheme="majorHAnsi"/>
          <w:b/>
          <w:bCs/>
          <w:color w:val="auto"/>
          <w:sz w:val="22"/>
          <w:szCs w:val="22"/>
        </w:rPr>
        <w:t>*</w:t>
      </w:r>
      <w:r w:rsidRPr="00FB5EEA">
        <w:rPr>
          <w:rFonts w:asciiTheme="majorHAnsi" w:hAnsiTheme="majorHAnsi" w:cstheme="majorHAnsi"/>
          <w:color w:val="auto"/>
          <w:sz w:val="22"/>
          <w:szCs w:val="22"/>
        </w:rPr>
        <w:t xml:space="preserve"> warunki udziału w postępowaniu określone przez Zamawiającego w Rozdziale VIII SWZ</w:t>
      </w:r>
      <w:r w:rsidR="00FD0C2D" w:rsidRPr="00FB5EEA">
        <w:rPr>
          <w:rFonts w:asciiTheme="majorHAnsi" w:hAnsiTheme="majorHAnsi" w:cstheme="majorHAnsi"/>
          <w:color w:val="auto"/>
          <w:sz w:val="22"/>
          <w:szCs w:val="22"/>
        </w:rPr>
        <w:t>.</w:t>
      </w:r>
    </w:p>
    <w:p w14:paraId="0A90B0A2" w14:textId="77777777" w:rsidR="000F79FC" w:rsidRPr="00FB5EEA" w:rsidRDefault="000F79FC" w:rsidP="00B92500">
      <w:pPr>
        <w:pStyle w:val="Default"/>
        <w:rPr>
          <w:rFonts w:asciiTheme="majorHAnsi" w:hAnsiTheme="majorHAnsi" w:cstheme="majorHAnsi"/>
          <w:color w:val="auto"/>
          <w:sz w:val="22"/>
          <w:szCs w:val="22"/>
        </w:rPr>
      </w:pPr>
    </w:p>
    <w:p w14:paraId="6BD4F198"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 xml:space="preserve">…………………….……., dnia …………………. r. </w:t>
      </w:r>
    </w:p>
    <w:p w14:paraId="63453DA4"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 xml:space="preserve">(miejscowość) </w:t>
      </w:r>
    </w:p>
    <w:p w14:paraId="725AAC4B" w14:textId="77777777" w:rsidR="00B92500" w:rsidRPr="00FB5EEA" w:rsidRDefault="00B92500" w:rsidP="00B92500">
      <w:pPr>
        <w:pStyle w:val="Default"/>
        <w:spacing w:after="120"/>
        <w:rPr>
          <w:rFonts w:asciiTheme="majorHAnsi" w:hAnsiTheme="majorHAnsi" w:cstheme="majorHAnsi"/>
          <w:b/>
          <w:bCs/>
          <w:color w:val="auto"/>
          <w:sz w:val="18"/>
          <w:szCs w:val="18"/>
        </w:rPr>
      </w:pPr>
    </w:p>
    <w:p w14:paraId="1B90B2C8" w14:textId="77777777" w:rsidR="00B92500" w:rsidRPr="00FB5EEA" w:rsidRDefault="00B92500" w:rsidP="00B92500">
      <w:pPr>
        <w:pStyle w:val="Default"/>
        <w:spacing w:after="120"/>
        <w:rPr>
          <w:rFonts w:asciiTheme="majorHAnsi" w:hAnsiTheme="majorHAnsi" w:cstheme="majorHAnsi"/>
          <w:color w:val="auto"/>
          <w:sz w:val="22"/>
          <w:szCs w:val="22"/>
          <w:u w:val="single"/>
        </w:rPr>
      </w:pPr>
      <w:r w:rsidRPr="00FB5EEA">
        <w:rPr>
          <w:rFonts w:asciiTheme="majorHAnsi" w:hAnsiTheme="majorHAnsi" w:cstheme="majorHAnsi"/>
          <w:b/>
          <w:bCs/>
          <w:color w:val="auto"/>
          <w:sz w:val="22"/>
          <w:szCs w:val="22"/>
        </w:rPr>
        <w:t xml:space="preserve">OŚWIADCZENIE DOTYCZĄCE PODANYCH INFORMACJI: </w:t>
      </w:r>
    </w:p>
    <w:p w14:paraId="19276E1D" w14:textId="77777777" w:rsidR="00B92500" w:rsidRPr="00FB5EEA" w:rsidRDefault="00B92500" w:rsidP="00B92500">
      <w:pPr>
        <w:pStyle w:val="Default"/>
        <w:jc w:val="both"/>
        <w:rPr>
          <w:rFonts w:asciiTheme="majorHAnsi" w:hAnsiTheme="majorHAnsi" w:cstheme="majorHAnsi"/>
          <w:color w:val="auto"/>
          <w:sz w:val="22"/>
          <w:szCs w:val="22"/>
        </w:rPr>
      </w:pPr>
      <w:r w:rsidRPr="00FB5EEA">
        <w:rPr>
          <w:rFonts w:asciiTheme="majorHAnsi" w:hAnsiTheme="majorHAnsi" w:cstheme="majorHAnsi"/>
          <w:color w:val="auto"/>
          <w:sz w:val="22"/>
          <w:szCs w:val="22"/>
        </w:rPr>
        <w:t xml:space="preserve">Oświadczam, że wszystkie informacje podane w powyższych oświadczeniach są aktualne </w:t>
      </w:r>
      <w:r w:rsidR="00F15B00" w:rsidRPr="00FB5EEA">
        <w:rPr>
          <w:rFonts w:asciiTheme="majorHAnsi" w:hAnsiTheme="majorHAnsi" w:cstheme="majorHAnsi"/>
          <w:color w:val="auto"/>
          <w:sz w:val="22"/>
          <w:szCs w:val="22"/>
        </w:rPr>
        <w:br/>
      </w:r>
      <w:r w:rsidRPr="00FB5EEA">
        <w:rPr>
          <w:rFonts w:asciiTheme="majorHAnsi" w:hAnsiTheme="majorHAnsi" w:cstheme="majorHAnsi"/>
          <w:color w:val="auto"/>
          <w:sz w:val="22"/>
          <w:szCs w:val="22"/>
        </w:rPr>
        <w:t xml:space="preserve">i zgodne z prawdą oraz zostały przedstawione z pełną świadomością konsekwencji wprowadzenia zamawiającego w błąd przy przedstawianiu informacji. </w:t>
      </w:r>
    </w:p>
    <w:p w14:paraId="18B7FEA4" w14:textId="77777777" w:rsidR="00B92500" w:rsidRPr="00FB5EEA" w:rsidRDefault="00B92500" w:rsidP="00B92500">
      <w:pPr>
        <w:pStyle w:val="Default"/>
        <w:rPr>
          <w:rFonts w:asciiTheme="majorHAnsi" w:hAnsiTheme="majorHAnsi" w:cstheme="majorHAnsi"/>
          <w:color w:val="auto"/>
          <w:sz w:val="22"/>
          <w:szCs w:val="22"/>
        </w:rPr>
      </w:pPr>
    </w:p>
    <w:p w14:paraId="65B0A494" w14:textId="77777777" w:rsidR="00B92500" w:rsidRPr="00FB5EEA" w:rsidRDefault="00B92500" w:rsidP="00B92500">
      <w:pPr>
        <w:pStyle w:val="Default"/>
        <w:rPr>
          <w:rFonts w:asciiTheme="majorHAnsi" w:hAnsiTheme="majorHAnsi" w:cstheme="majorHAnsi"/>
          <w:color w:val="auto"/>
          <w:sz w:val="22"/>
          <w:szCs w:val="22"/>
        </w:rPr>
      </w:pPr>
      <w:r w:rsidRPr="00FB5EEA">
        <w:rPr>
          <w:rFonts w:asciiTheme="majorHAnsi" w:hAnsiTheme="majorHAnsi" w:cstheme="majorHAnsi"/>
          <w:color w:val="auto"/>
          <w:sz w:val="22"/>
          <w:szCs w:val="22"/>
        </w:rPr>
        <w:t xml:space="preserve">…………………….……., dnia …………………. r. </w:t>
      </w:r>
    </w:p>
    <w:p w14:paraId="44A6BB26" w14:textId="77777777" w:rsidR="00B92500" w:rsidRPr="00FB5EEA" w:rsidRDefault="00B92500" w:rsidP="003418C5">
      <w:pPr>
        <w:rPr>
          <w:rFonts w:asciiTheme="majorHAnsi" w:hAnsiTheme="majorHAnsi" w:cstheme="majorHAnsi"/>
          <w:b/>
          <w:i/>
        </w:rPr>
      </w:pPr>
      <w:r w:rsidRPr="00FB5EEA">
        <w:rPr>
          <w:rFonts w:asciiTheme="majorHAnsi" w:hAnsiTheme="majorHAnsi" w:cstheme="majorHAnsi"/>
        </w:rPr>
        <w:t>(miejscowość)</w:t>
      </w:r>
    </w:p>
    <w:p w14:paraId="1A22DEEA" w14:textId="77777777" w:rsidR="000B71CE" w:rsidRPr="00FB5EEA" w:rsidRDefault="000B71CE" w:rsidP="00B92500">
      <w:pPr>
        <w:autoSpaceDE w:val="0"/>
        <w:autoSpaceDN w:val="0"/>
        <w:adjustRightInd w:val="0"/>
        <w:spacing w:line="240" w:lineRule="auto"/>
        <w:jc w:val="both"/>
        <w:rPr>
          <w:rFonts w:asciiTheme="majorHAnsi" w:eastAsia="Calibri" w:hAnsiTheme="majorHAnsi" w:cstheme="majorHAnsi"/>
          <w:i/>
          <w:sz w:val="18"/>
          <w:szCs w:val="18"/>
        </w:rPr>
      </w:pPr>
    </w:p>
    <w:p w14:paraId="78E61C8F" w14:textId="77777777" w:rsidR="000B71CE" w:rsidRPr="00FB5EEA" w:rsidRDefault="000B71CE" w:rsidP="00B92500">
      <w:pPr>
        <w:autoSpaceDE w:val="0"/>
        <w:autoSpaceDN w:val="0"/>
        <w:adjustRightInd w:val="0"/>
        <w:spacing w:line="240" w:lineRule="auto"/>
        <w:jc w:val="both"/>
        <w:rPr>
          <w:rFonts w:asciiTheme="majorHAnsi" w:eastAsia="Calibri" w:hAnsiTheme="majorHAnsi" w:cstheme="majorHAnsi"/>
          <w:i/>
          <w:sz w:val="18"/>
          <w:szCs w:val="18"/>
        </w:rPr>
      </w:pPr>
    </w:p>
    <w:p w14:paraId="54B0A35A" w14:textId="77777777" w:rsidR="00473088" w:rsidRPr="00FB5EEA" w:rsidRDefault="00B92500" w:rsidP="00B92500">
      <w:pPr>
        <w:autoSpaceDE w:val="0"/>
        <w:autoSpaceDN w:val="0"/>
        <w:adjustRightInd w:val="0"/>
        <w:spacing w:line="240" w:lineRule="auto"/>
        <w:jc w:val="both"/>
        <w:rPr>
          <w:rFonts w:asciiTheme="majorHAnsi" w:eastAsia="Calibri" w:hAnsiTheme="majorHAnsi" w:cstheme="majorHAnsi"/>
          <w:i/>
          <w:sz w:val="18"/>
          <w:szCs w:val="18"/>
        </w:rPr>
      </w:pPr>
      <w:r w:rsidRPr="00FB5EEA">
        <w:rPr>
          <w:rFonts w:asciiTheme="majorHAnsi" w:eastAsia="Calibri" w:hAnsiTheme="majorHAnsi" w:cstheme="majorHAnsi"/>
          <w:i/>
          <w:sz w:val="18"/>
          <w:szCs w:val="18"/>
        </w:rPr>
        <w:t>*niewłaściwe skreślić lub wpisać „nie dotyczy”</w:t>
      </w:r>
    </w:p>
    <w:p w14:paraId="4B668489" w14:textId="2A88945E" w:rsidR="00B92500" w:rsidRPr="00FB5EEA" w:rsidRDefault="00B92500" w:rsidP="00B92500">
      <w:pPr>
        <w:autoSpaceDE w:val="0"/>
        <w:autoSpaceDN w:val="0"/>
        <w:adjustRightInd w:val="0"/>
        <w:spacing w:line="240" w:lineRule="auto"/>
        <w:jc w:val="both"/>
        <w:rPr>
          <w:rFonts w:asciiTheme="majorHAnsi" w:eastAsia="Calibri" w:hAnsiTheme="majorHAnsi" w:cstheme="majorHAnsi"/>
          <w:b/>
          <w:i/>
          <w:sz w:val="18"/>
          <w:szCs w:val="18"/>
          <w:lang w:eastAsia="en-US"/>
        </w:rPr>
      </w:pPr>
      <w:r w:rsidRPr="00FB5EEA">
        <w:rPr>
          <w:rFonts w:asciiTheme="majorHAnsi" w:eastAsia="Calibri" w:hAnsiTheme="majorHAnsi" w:cstheme="majorHAnsi"/>
          <w:i/>
          <w:sz w:val="18"/>
          <w:szCs w:val="18"/>
        </w:rPr>
        <w:t>.</w:t>
      </w:r>
    </w:p>
    <w:p w14:paraId="36F74C8B" w14:textId="77777777" w:rsidR="00D74DA6" w:rsidRPr="00FB5EEA" w:rsidRDefault="00B92500" w:rsidP="00D74DA6">
      <w:pPr>
        <w:autoSpaceDE w:val="0"/>
        <w:autoSpaceDN w:val="0"/>
        <w:adjustRightInd w:val="0"/>
        <w:spacing w:line="240" w:lineRule="auto"/>
        <w:jc w:val="both"/>
        <w:rPr>
          <w:rFonts w:asciiTheme="majorHAnsi" w:eastAsia="Calibri" w:hAnsiTheme="majorHAnsi" w:cstheme="majorHAnsi"/>
          <w:b/>
          <w:bCs/>
          <w:i/>
          <w:sz w:val="18"/>
          <w:szCs w:val="18"/>
        </w:rPr>
      </w:pPr>
      <w:r w:rsidRPr="00FB5EEA">
        <w:rPr>
          <w:rFonts w:asciiTheme="majorHAnsi" w:eastAsia="Calibri" w:hAnsiTheme="majorHAnsi" w:cstheme="majorHAnsi"/>
          <w:b/>
          <w:bCs/>
          <w:i/>
          <w:sz w:val="18"/>
          <w:szCs w:val="18"/>
        </w:rPr>
        <w:t xml:space="preserve">W przypadku Wykonawców wspólnie ubiegający się o udzielenie zamówienia oświadczenie składa każdy </w:t>
      </w:r>
      <w:r w:rsidR="00F15B00" w:rsidRPr="00FB5EEA">
        <w:rPr>
          <w:rFonts w:asciiTheme="majorHAnsi" w:eastAsia="Calibri" w:hAnsiTheme="majorHAnsi" w:cstheme="majorHAnsi"/>
          <w:b/>
          <w:bCs/>
          <w:i/>
          <w:sz w:val="18"/>
          <w:szCs w:val="18"/>
        </w:rPr>
        <w:br/>
      </w:r>
      <w:r w:rsidRPr="00FB5EEA">
        <w:rPr>
          <w:rFonts w:asciiTheme="majorHAnsi" w:eastAsia="Calibri" w:hAnsiTheme="majorHAnsi" w:cstheme="majorHAnsi"/>
          <w:b/>
          <w:bCs/>
          <w:i/>
          <w:sz w:val="18"/>
          <w:szCs w:val="18"/>
        </w:rPr>
        <w:t>z Wykonawców wspólnie ubiegających się o zamówienie.</w:t>
      </w:r>
    </w:p>
    <w:p w14:paraId="29D02B17" w14:textId="77777777" w:rsidR="000B71CE" w:rsidRPr="00FB5EEA" w:rsidRDefault="00B92500" w:rsidP="0018076E">
      <w:pPr>
        <w:pStyle w:val="Tytu"/>
        <w:rPr>
          <w:rFonts w:asciiTheme="majorHAnsi" w:hAnsiTheme="majorHAnsi" w:cstheme="majorHAnsi"/>
          <w:b/>
          <w:bCs/>
          <w:sz w:val="22"/>
          <w:szCs w:val="22"/>
        </w:rPr>
      </w:pPr>
      <w:r w:rsidRPr="00FB5EEA">
        <w:rPr>
          <w:rFonts w:asciiTheme="majorHAnsi" w:hAnsiTheme="majorHAnsi" w:cstheme="majorHAnsi"/>
          <w:b/>
          <w:bCs/>
          <w:iCs/>
        </w:rPr>
        <w:t xml:space="preserve"> </w:t>
      </w:r>
      <w:r w:rsidR="0018076E" w:rsidRPr="00FB5EEA">
        <w:rPr>
          <w:rFonts w:asciiTheme="majorHAnsi" w:hAnsiTheme="majorHAnsi" w:cstheme="majorHAnsi"/>
          <w:b/>
          <w:bCs/>
          <w:sz w:val="22"/>
          <w:szCs w:val="22"/>
        </w:rPr>
        <w:t xml:space="preserve">                                                                                           </w:t>
      </w:r>
      <w:r w:rsidR="007167BC" w:rsidRPr="00FB5EEA">
        <w:rPr>
          <w:rFonts w:asciiTheme="majorHAnsi" w:hAnsiTheme="majorHAnsi" w:cstheme="majorHAnsi"/>
          <w:b/>
          <w:bCs/>
          <w:sz w:val="22"/>
          <w:szCs w:val="22"/>
        </w:rPr>
        <w:t xml:space="preserve">                                             </w:t>
      </w:r>
    </w:p>
    <w:p w14:paraId="7181D0FA" w14:textId="77777777" w:rsidR="000B71CE" w:rsidRPr="00FB5EEA" w:rsidRDefault="000B71CE" w:rsidP="0018076E">
      <w:pPr>
        <w:pStyle w:val="Tytu"/>
        <w:rPr>
          <w:rFonts w:asciiTheme="majorHAnsi" w:hAnsiTheme="majorHAnsi" w:cstheme="majorHAnsi"/>
          <w:b/>
          <w:sz w:val="22"/>
          <w:szCs w:val="22"/>
        </w:rPr>
      </w:pPr>
    </w:p>
    <w:p w14:paraId="1BC92E20" w14:textId="77777777" w:rsidR="000B71CE" w:rsidRPr="00FB5EEA" w:rsidRDefault="000B71CE" w:rsidP="0018076E">
      <w:pPr>
        <w:pStyle w:val="Tytu"/>
        <w:rPr>
          <w:rFonts w:asciiTheme="majorHAnsi" w:hAnsiTheme="majorHAnsi" w:cstheme="majorHAnsi"/>
          <w:b/>
          <w:sz w:val="22"/>
          <w:szCs w:val="22"/>
        </w:rPr>
      </w:pPr>
    </w:p>
    <w:p w14:paraId="6793BEBC" w14:textId="2DC2129B" w:rsidR="000B71CE" w:rsidRPr="00FB5EEA" w:rsidRDefault="000B71CE" w:rsidP="0018076E">
      <w:pPr>
        <w:pStyle w:val="Tytu"/>
        <w:rPr>
          <w:rFonts w:asciiTheme="majorHAnsi" w:hAnsiTheme="majorHAnsi" w:cstheme="majorHAnsi"/>
          <w:b/>
          <w:sz w:val="22"/>
          <w:szCs w:val="22"/>
        </w:rPr>
      </w:pPr>
    </w:p>
    <w:p w14:paraId="09509443" w14:textId="73547A8B" w:rsidR="00AD5411" w:rsidRPr="00FB5EEA" w:rsidRDefault="00AD5411" w:rsidP="00AD5411">
      <w:pPr>
        <w:rPr>
          <w:rFonts w:asciiTheme="majorHAnsi" w:hAnsiTheme="majorHAnsi" w:cstheme="majorHAnsi"/>
        </w:rPr>
      </w:pPr>
    </w:p>
    <w:p w14:paraId="0AEE2D25" w14:textId="77777777" w:rsidR="00AD5411" w:rsidRPr="00FB5EEA" w:rsidRDefault="00AD5411" w:rsidP="00AD5411">
      <w:pPr>
        <w:rPr>
          <w:rFonts w:asciiTheme="majorHAnsi" w:hAnsiTheme="majorHAnsi" w:cstheme="majorHAnsi"/>
        </w:rPr>
      </w:pPr>
    </w:p>
    <w:p w14:paraId="38CB2523" w14:textId="77777777" w:rsidR="009F1FF6" w:rsidRPr="00FB5EEA" w:rsidRDefault="009F1FF6" w:rsidP="009F1FF6">
      <w:pPr>
        <w:rPr>
          <w:rFonts w:asciiTheme="majorHAnsi" w:hAnsiTheme="majorHAnsi" w:cstheme="majorHAnsi"/>
        </w:rPr>
      </w:pPr>
    </w:p>
    <w:p w14:paraId="17FF5499" w14:textId="77777777" w:rsidR="00074A95" w:rsidRPr="00FB5EEA" w:rsidRDefault="00074A95" w:rsidP="00074A95">
      <w:pPr>
        <w:pStyle w:val="Tytu"/>
        <w:ind w:left="5760" w:firstLine="720"/>
        <w:rPr>
          <w:rFonts w:asciiTheme="majorHAnsi" w:hAnsiTheme="majorHAnsi" w:cstheme="majorHAnsi"/>
          <w:sz w:val="22"/>
          <w:szCs w:val="22"/>
        </w:rPr>
      </w:pPr>
      <w:r w:rsidRPr="00FB5EEA">
        <w:rPr>
          <w:rFonts w:asciiTheme="majorHAnsi" w:hAnsiTheme="majorHAnsi" w:cstheme="majorHAnsi"/>
          <w:b/>
          <w:iCs/>
          <w:sz w:val="22"/>
          <w:szCs w:val="22"/>
        </w:rPr>
        <w:lastRenderedPageBreak/>
        <w:t>Załącznik nr 2b do SWZ</w:t>
      </w:r>
    </w:p>
    <w:p w14:paraId="395D41AE" w14:textId="77777777" w:rsidR="00074A95" w:rsidRPr="00FB5EEA" w:rsidRDefault="00074A95" w:rsidP="00074A95">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FB5EEA">
        <w:rPr>
          <w:rFonts w:asciiTheme="majorHAnsi" w:hAnsiTheme="majorHAnsi" w:cstheme="majorHAnsi"/>
          <w:b/>
          <w:bCs/>
          <w:color w:val="auto"/>
          <w:u w:val="single"/>
        </w:rPr>
        <w:t>OŚWIADCZENIE WYKONAWCY/WYKONACY WSPÓLNIE UBIEGAJĄCEGO SIĘ O UDZIELENIE ZAMÓWIENIA</w:t>
      </w:r>
    </w:p>
    <w:p w14:paraId="49AD90B8" w14:textId="77777777" w:rsidR="00074A95" w:rsidRPr="00FB5EEA" w:rsidRDefault="00074A95" w:rsidP="00074A95">
      <w:pPr>
        <w:shd w:val="clear" w:color="auto" w:fill="B6DDE8" w:themeFill="accent5" w:themeFillTint="66"/>
        <w:spacing w:after="120" w:line="360" w:lineRule="auto"/>
        <w:jc w:val="center"/>
        <w:rPr>
          <w:rFonts w:asciiTheme="majorHAnsi" w:hAnsiTheme="majorHAnsi" w:cstheme="majorHAnsi"/>
          <w:b/>
          <w:caps/>
          <w:sz w:val="20"/>
          <w:szCs w:val="20"/>
          <w:u w:val="single"/>
        </w:rPr>
      </w:pPr>
      <w:r w:rsidRPr="00FB5EEA">
        <w:rPr>
          <w:rFonts w:asciiTheme="majorHAnsi" w:hAnsiTheme="majorHAnsi" w:cstheme="majorHAnsi"/>
          <w:b/>
          <w:sz w:val="20"/>
          <w:szCs w:val="20"/>
          <w:u w:val="single"/>
        </w:rPr>
        <w:t xml:space="preserve">UWZGLĘDNIAJĄCE PRZESŁANKI WYKLUCZENIA Z ART. 7 UST. 1 USTAWY </w:t>
      </w:r>
      <w:r w:rsidRPr="00FB5EEA">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2295BAE3" w14:textId="77777777" w:rsidR="00074A95" w:rsidRPr="00FB5EEA" w:rsidRDefault="00074A95" w:rsidP="00074A95">
      <w:pPr>
        <w:pStyle w:val="Default"/>
        <w:shd w:val="clear" w:color="auto" w:fill="B6DDE8" w:themeFill="accent5" w:themeFillTint="66"/>
        <w:jc w:val="center"/>
        <w:rPr>
          <w:rFonts w:asciiTheme="majorHAnsi" w:hAnsiTheme="majorHAnsi" w:cstheme="majorHAnsi"/>
          <w:b/>
          <w:bCs/>
          <w:color w:val="auto"/>
        </w:rPr>
      </w:pPr>
      <w:r w:rsidRPr="00FB5EEA">
        <w:rPr>
          <w:rFonts w:asciiTheme="majorHAnsi" w:hAnsiTheme="majorHAnsi" w:cstheme="majorHAnsi"/>
          <w:b/>
          <w:bCs/>
          <w:color w:val="auto"/>
        </w:rPr>
        <w:t>składane na podstawie art. 125 ust. 1 ustawy Pzp</w:t>
      </w:r>
      <w:r w:rsidRPr="00FB5EEA">
        <w:rPr>
          <w:rFonts w:asciiTheme="majorHAnsi" w:hAnsiTheme="majorHAnsi" w:cstheme="majorHAnsi"/>
          <w:color w:val="auto"/>
        </w:rPr>
        <w:t xml:space="preserve"> </w:t>
      </w:r>
      <w:r w:rsidRPr="00FB5EEA">
        <w:rPr>
          <w:rFonts w:asciiTheme="majorHAnsi" w:hAnsiTheme="majorHAnsi" w:cstheme="majorHAnsi"/>
          <w:b/>
          <w:bCs/>
          <w:color w:val="auto"/>
        </w:rPr>
        <w:t xml:space="preserve">o braku podstaw do wykluczenia </w:t>
      </w:r>
    </w:p>
    <w:p w14:paraId="652F5A59" w14:textId="77777777" w:rsidR="00074A95" w:rsidRPr="00FB5EEA" w:rsidRDefault="00074A95" w:rsidP="00074A95">
      <w:pPr>
        <w:pStyle w:val="Default"/>
        <w:shd w:val="clear" w:color="auto" w:fill="B6DDE8" w:themeFill="accent5" w:themeFillTint="66"/>
        <w:jc w:val="center"/>
        <w:rPr>
          <w:rFonts w:asciiTheme="majorHAnsi" w:hAnsiTheme="majorHAnsi" w:cstheme="majorHAnsi"/>
          <w:color w:val="auto"/>
        </w:rPr>
      </w:pPr>
      <w:r w:rsidRPr="00FB5EEA">
        <w:rPr>
          <w:rFonts w:asciiTheme="majorHAnsi" w:hAnsiTheme="majorHAnsi" w:cstheme="majorHAnsi"/>
          <w:b/>
          <w:bCs/>
          <w:color w:val="auto"/>
        </w:rPr>
        <w:t>z udziału w postępowaniu</w:t>
      </w:r>
      <w:r w:rsidRPr="00FB5EEA">
        <w:rPr>
          <w:rFonts w:asciiTheme="majorHAnsi" w:hAnsiTheme="majorHAnsi" w:cstheme="majorHAnsi"/>
          <w:color w:val="auto"/>
        </w:rPr>
        <w:t xml:space="preserve"> </w:t>
      </w:r>
    </w:p>
    <w:p w14:paraId="64A9F7E6" w14:textId="77777777" w:rsidR="00074A95" w:rsidRPr="00FB5EEA" w:rsidRDefault="00074A95" w:rsidP="00074A95">
      <w:pPr>
        <w:pStyle w:val="Default"/>
        <w:rPr>
          <w:rFonts w:asciiTheme="majorHAnsi" w:hAnsiTheme="majorHAnsi" w:cstheme="majorHAnsi"/>
          <w:color w:val="auto"/>
          <w:sz w:val="22"/>
          <w:szCs w:val="22"/>
        </w:rPr>
      </w:pPr>
    </w:p>
    <w:p w14:paraId="656560E1" w14:textId="77777777" w:rsidR="008B3612" w:rsidRPr="00FB5EEA" w:rsidRDefault="008B3612" w:rsidP="00074A95">
      <w:pPr>
        <w:pStyle w:val="Default"/>
        <w:rPr>
          <w:rFonts w:asciiTheme="majorHAnsi" w:hAnsiTheme="majorHAnsi" w:cstheme="majorHAnsi"/>
          <w:color w:val="auto"/>
          <w:sz w:val="22"/>
          <w:szCs w:val="22"/>
        </w:rPr>
      </w:pPr>
    </w:p>
    <w:p w14:paraId="67981E26" w14:textId="177038B4" w:rsidR="00074A95" w:rsidRPr="00FB5EEA" w:rsidRDefault="00074A95" w:rsidP="00074A95">
      <w:pPr>
        <w:pStyle w:val="Default"/>
        <w:rPr>
          <w:rFonts w:asciiTheme="majorHAnsi" w:hAnsiTheme="majorHAnsi" w:cstheme="majorHAnsi"/>
          <w:color w:val="auto"/>
        </w:rPr>
      </w:pPr>
      <w:r w:rsidRPr="00FB5EEA">
        <w:rPr>
          <w:rFonts w:asciiTheme="majorHAnsi" w:hAnsiTheme="majorHAnsi" w:cstheme="majorHAnsi"/>
          <w:color w:val="auto"/>
        </w:rPr>
        <w:t xml:space="preserve">……………………………………………………………………………………………………………………………………………… </w:t>
      </w:r>
    </w:p>
    <w:p w14:paraId="51C991B6" w14:textId="77777777" w:rsidR="00074A95" w:rsidRPr="00FB5EEA" w:rsidRDefault="00074A95" w:rsidP="00074A95">
      <w:pPr>
        <w:pStyle w:val="Default"/>
        <w:rPr>
          <w:rFonts w:asciiTheme="majorHAnsi" w:hAnsiTheme="majorHAnsi" w:cstheme="majorHAnsi"/>
          <w:color w:val="auto"/>
        </w:rPr>
      </w:pPr>
      <w:r w:rsidRPr="00FB5EEA">
        <w:rPr>
          <w:rFonts w:asciiTheme="majorHAnsi" w:hAnsiTheme="majorHAnsi" w:cstheme="majorHAnsi"/>
          <w:color w:val="auto"/>
        </w:rPr>
        <w:t>(pełna nazwa/firma, adres, w zależności od podmiotu: NIP/PESEL, KRS/CEiDG)</w:t>
      </w:r>
    </w:p>
    <w:p w14:paraId="3CE7E143" w14:textId="77777777" w:rsidR="00074A95" w:rsidRPr="00FB5EEA" w:rsidRDefault="00074A95" w:rsidP="00074A95">
      <w:pPr>
        <w:pStyle w:val="Default"/>
        <w:rPr>
          <w:rFonts w:asciiTheme="majorHAnsi" w:hAnsiTheme="majorHAnsi" w:cstheme="majorHAnsi"/>
          <w:color w:val="auto"/>
        </w:rPr>
      </w:pPr>
      <w:r w:rsidRPr="00FB5EEA">
        <w:rPr>
          <w:rFonts w:asciiTheme="majorHAnsi" w:hAnsiTheme="majorHAnsi" w:cstheme="majorHAnsi"/>
          <w:b/>
          <w:bCs/>
          <w:color w:val="auto"/>
        </w:rPr>
        <w:t xml:space="preserve">reprezentowany przez: </w:t>
      </w:r>
    </w:p>
    <w:p w14:paraId="26B9A1A1" w14:textId="77777777" w:rsidR="00074A95" w:rsidRPr="00FB5EEA" w:rsidRDefault="00074A95" w:rsidP="00074A95">
      <w:pPr>
        <w:pStyle w:val="Default"/>
        <w:rPr>
          <w:rFonts w:asciiTheme="majorHAnsi" w:hAnsiTheme="majorHAnsi" w:cstheme="majorHAnsi"/>
          <w:color w:val="auto"/>
        </w:rPr>
      </w:pPr>
    </w:p>
    <w:p w14:paraId="3A7A729C" w14:textId="072AFE73" w:rsidR="00074A95" w:rsidRPr="00FB5EEA" w:rsidRDefault="00074A95" w:rsidP="00074A95">
      <w:pPr>
        <w:pStyle w:val="Default"/>
        <w:rPr>
          <w:rFonts w:asciiTheme="majorHAnsi" w:hAnsiTheme="majorHAnsi" w:cstheme="majorHAnsi"/>
          <w:color w:val="auto"/>
        </w:rPr>
      </w:pPr>
      <w:r w:rsidRPr="00FB5EEA">
        <w:rPr>
          <w:rFonts w:asciiTheme="majorHAnsi" w:hAnsiTheme="majorHAnsi" w:cstheme="majorHAnsi"/>
          <w:color w:val="auto"/>
        </w:rPr>
        <w:t xml:space="preserve">……………………………………………………………………………………………………………………………………………… </w:t>
      </w:r>
    </w:p>
    <w:p w14:paraId="068B8B57" w14:textId="77777777" w:rsidR="00074A95" w:rsidRPr="00FB5EEA" w:rsidRDefault="00074A95" w:rsidP="00074A95">
      <w:pPr>
        <w:pStyle w:val="Default"/>
        <w:rPr>
          <w:rFonts w:asciiTheme="majorHAnsi" w:hAnsiTheme="majorHAnsi" w:cstheme="majorHAnsi"/>
          <w:color w:val="auto"/>
        </w:rPr>
      </w:pPr>
      <w:r w:rsidRPr="00FB5EEA">
        <w:rPr>
          <w:rFonts w:asciiTheme="majorHAnsi" w:hAnsiTheme="majorHAnsi" w:cstheme="majorHAnsi"/>
          <w:color w:val="auto"/>
        </w:rPr>
        <w:t xml:space="preserve">(imię, nazwisko, stanowisko/podstawa do reprezentacji) </w:t>
      </w:r>
    </w:p>
    <w:p w14:paraId="326D32B7" w14:textId="77777777" w:rsidR="00074A95" w:rsidRPr="00FB5EEA" w:rsidRDefault="00074A95" w:rsidP="00074A95">
      <w:pPr>
        <w:pStyle w:val="Default"/>
        <w:jc w:val="both"/>
        <w:rPr>
          <w:rFonts w:asciiTheme="majorHAnsi" w:hAnsiTheme="majorHAnsi" w:cstheme="majorHAnsi"/>
          <w:color w:val="auto"/>
        </w:rPr>
      </w:pPr>
    </w:p>
    <w:p w14:paraId="223F7378" w14:textId="26B2EFF5" w:rsidR="00074A95" w:rsidRPr="00FB5EEA" w:rsidRDefault="00074A95" w:rsidP="00074A95">
      <w:pPr>
        <w:pStyle w:val="Default"/>
        <w:jc w:val="both"/>
        <w:rPr>
          <w:rFonts w:asciiTheme="majorHAnsi" w:hAnsiTheme="majorHAnsi" w:cstheme="majorHAnsi"/>
          <w:color w:val="auto"/>
        </w:rPr>
      </w:pPr>
      <w:r w:rsidRPr="00FB5EEA">
        <w:rPr>
          <w:rFonts w:asciiTheme="majorHAnsi" w:hAnsiTheme="majorHAnsi" w:cstheme="majorHAnsi"/>
          <w:color w:val="auto"/>
        </w:rPr>
        <w:t xml:space="preserve">Składając ofertę w postępowaniu o udzielenie zamówieniu publicznego na realizację zadania pod nazwą: </w:t>
      </w:r>
      <w:r w:rsidR="00922399" w:rsidRPr="00922399">
        <w:rPr>
          <w:rFonts w:asciiTheme="majorHAnsi" w:hAnsiTheme="majorHAnsi" w:cstheme="majorHAnsi"/>
          <w:b/>
          <w:color w:val="auto"/>
        </w:rPr>
        <w:t>„Dostawa leku Esketamina dla Szpitala Nowowiejskiego”</w:t>
      </w:r>
      <w:r w:rsidRPr="00FB5EEA">
        <w:rPr>
          <w:rFonts w:asciiTheme="majorHAnsi" w:hAnsiTheme="majorHAnsi" w:cstheme="majorHAnsi"/>
          <w:b/>
          <w:color w:val="auto"/>
        </w:rPr>
        <w:t>,</w:t>
      </w:r>
      <w:r w:rsidRPr="00FB5EEA">
        <w:rPr>
          <w:rFonts w:asciiTheme="majorHAnsi" w:hAnsiTheme="majorHAnsi" w:cstheme="majorHAnsi"/>
          <w:b/>
          <w:bCs/>
          <w:color w:val="auto"/>
        </w:rPr>
        <w:t xml:space="preserve"> nr postępowania 1</w:t>
      </w:r>
      <w:r w:rsidR="00922399">
        <w:rPr>
          <w:rFonts w:asciiTheme="majorHAnsi" w:hAnsiTheme="majorHAnsi" w:cstheme="majorHAnsi"/>
          <w:b/>
          <w:bCs/>
          <w:color w:val="auto"/>
        </w:rPr>
        <w:t>6</w:t>
      </w:r>
      <w:r w:rsidRPr="00FB5EEA">
        <w:rPr>
          <w:rFonts w:asciiTheme="majorHAnsi" w:hAnsiTheme="majorHAnsi" w:cstheme="majorHAnsi"/>
          <w:b/>
          <w:bCs/>
          <w:color w:val="auto"/>
        </w:rPr>
        <w:t>/DZP/202</w:t>
      </w:r>
      <w:r w:rsidR="002438B7" w:rsidRPr="00FB5EEA">
        <w:rPr>
          <w:rFonts w:asciiTheme="majorHAnsi" w:hAnsiTheme="majorHAnsi" w:cstheme="majorHAnsi"/>
          <w:b/>
          <w:bCs/>
          <w:color w:val="auto"/>
        </w:rPr>
        <w:t>3</w:t>
      </w:r>
      <w:r w:rsidRPr="00FB5EEA">
        <w:rPr>
          <w:rFonts w:asciiTheme="majorHAnsi" w:hAnsiTheme="majorHAnsi" w:cstheme="majorHAnsi"/>
          <w:b/>
          <w:bCs/>
          <w:color w:val="auto"/>
        </w:rPr>
        <w:t xml:space="preserve">, </w:t>
      </w:r>
      <w:r w:rsidRPr="00FB5EEA">
        <w:rPr>
          <w:rFonts w:asciiTheme="majorHAnsi" w:hAnsiTheme="majorHAnsi" w:cstheme="majorHAnsi"/>
          <w:color w:val="auto"/>
        </w:rPr>
        <w:t>prowadzonym przez Samodzielny Wojewódzki Zespół Publicznych Zakładów Psychiatrycznej Opieki Zdrowotnej w Warszawie z siedzibą przy ul. Nowowiejskiej 27,                                    00-665 Warszawa</w:t>
      </w:r>
      <w:r w:rsidRPr="00FB5EEA">
        <w:rPr>
          <w:rFonts w:asciiTheme="majorHAnsi" w:hAnsiTheme="majorHAnsi" w:cstheme="majorHAnsi"/>
          <w:i/>
          <w:color w:val="auto"/>
        </w:rPr>
        <w:t xml:space="preserve">, </w:t>
      </w:r>
      <w:r w:rsidRPr="00FB5EEA">
        <w:rPr>
          <w:rFonts w:asciiTheme="majorHAnsi" w:hAnsiTheme="majorHAnsi" w:cstheme="majorHAnsi"/>
          <w:color w:val="auto"/>
        </w:rPr>
        <w:t xml:space="preserve">oświadczam, co następuje: </w:t>
      </w:r>
    </w:p>
    <w:p w14:paraId="773D8607" w14:textId="77777777" w:rsidR="00074A95" w:rsidRPr="00FB5EEA" w:rsidRDefault="00074A95" w:rsidP="00074A95">
      <w:pPr>
        <w:pStyle w:val="Default"/>
        <w:spacing w:before="120" w:after="120"/>
        <w:rPr>
          <w:rFonts w:asciiTheme="majorHAnsi" w:hAnsiTheme="majorHAnsi" w:cstheme="majorHAnsi"/>
          <w:b/>
          <w:bCs/>
          <w:color w:val="auto"/>
          <w:sz w:val="22"/>
          <w:szCs w:val="22"/>
        </w:rPr>
      </w:pPr>
    </w:p>
    <w:p w14:paraId="0E4BA6AB" w14:textId="77777777" w:rsidR="00074A95" w:rsidRPr="00FB5EEA" w:rsidRDefault="00074A95" w:rsidP="00074A95">
      <w:pPr>
        <w:pStyle w:val="Default"/>
        <w:spacing w:before="120" w:after="120"/>
        <w:rPr>
          <w:rFonts w:asciiTheme="majorHAnsi" w:hAnsiTheme="majorHAnsi" w:cstheme="majorHAnsi"/>
          <w:color w:val="auto"/>
        </w:rPr>
      </w:pPr>
      <w:r w:rsidRPr="00FB5EEA">
        <w:rPr>
          <w:rFonts w:asciiTheme="majorHAnsi" w:hAnsiTheme="majorHAnsi" w:cstheme="majorHAnsi"/>
          <w:b/>
          <w:bCs/>
          <w:color w:val="auto"/>
        </w:rPr>
        <w:t xml:space="preserve">OŚWIADCZENIE DOTYCZĄCE WYKONAWCY: </w:t>
      </w:r>
    </w:p>
    <w:p w14:paraId="0745A5CC" w14:textId="77777777" w:rsidR="00074A95" w:rsidRPr="00FB5EEA" w:rsidRDefault="00074A95" w:rsidP="006215C6">
      <w:pPr>
        <w:pStyle w:val="Default"/>
        <w:spacing w:after="25"/>
        <w:ind w:left="284" w:hanging="284"/>
        <w:jc w:val="both"/>
        <w:rPr>
          <w:rFonts w:asciiTheme="majorHAnsi" w:hAnsiTheme="majorHAnsi" w:cstheme="majorHAnsi"/>
          <w:b/>
          <w:bCs/>
          <w:color w:val="auto"/>
        </w:rPr>
      </w:pPr>
      <w:r w:rsidRPr="00FB5EEA">
        <w:rPr>
          <w:rFonts w:asciiTheme="majorHAnsi" w:hAnsiTheme="majorHAnsi" w:cstheme="majorHAnsi"/>
          <w:b/>
          <w:bCs/>
          <w:color w:val="auto"/>
        </w:rPr>
        <w:t>1.</w:t>
      </w:r>
      <w:r w:rsidRPr="00FB5EEA">
        <w:rPr>
          <w:rFonts w:asciiTheme="majorHAnsi" w:hAnsiTheme="majorHAnsi" w:cstheme="majorHAnsi"/>
          <w:b/>
          <w:bCs/>
          <w:color w:val="auto"/>
        </w:rPr>
        <w:tab/>
        <w:t>Oświadczam, że nie podlegam wykluczeniu z postępowania na podstawie art. 108 ust. 1 ustawy Pzp.</w:t>
      </w:r>
    </w:p>
    <w:p w14:paraId="15F63504" w14:textId="77777777" w:rsidR="00074A95" w:rsidRPr="00FB5EEA" w:rsidRDefault="00074A95" w:rsidP="006215C6">
      <w:pPr>
        <w:pStyle w:val="Default"/>
        <w:ind w:left="284" w:hanging="284"/>
        <w:jc w:val="both"/>
        <w:rPr>
          <w:rFonts w:asciiTheme="majorHAnsi" w:hAnsiTheme="majorHAnsi" w:cstheme="majorHAnsi"/>
          <w:b/>
          <w:bCs/>
          <w:color w:val="auto"/>
        </w:rPr>
      </w:pPr>
      <w:r w:rsidRPr="00FB5EEA">
        <w:rPr>
          <w:rFonts w:asciiTheme="majorHAnsi" w:hAnsiTheme="majorHAnsi" w:cstheme="majorHAnsi"/>
          <w:b/>
          <w:bCs/>
          <w:color w:val="auto"/>
        </w:rPr>
        <w:t>2.</w:t>
      </w:r>
      <w:r w:rsidRPr="00FB5EEA">
        <w:rPr>
          <w:rFonts w:asciiTheme="majorHAnsi" w:hAnsiTheme="majorHAnsi" w:cstheme="majorHAnsi"/>
          <w:b/>
          <w:bCs/>
          <w:color w:val="auto"/>
        </w:rPr>
        <w:tab/>
        <w:t>Oświadczam, że nie podlegam wykluczeniu z postępowania na podstawie art. 109  ust. 1 pkt 4 ustawy Pzp.</w:t>
      </w:r>
    </w:p>
    <w:p w14:paraId="215C8CE2" w14:textId="6FF469AF" w:rsidR="00074A95" w:rsidRPr="00FB5EEA" w:rsidRDefault="00074A95" w:rsidP="006215C6">
      <w:pPr>
        <w:spacing w:line="240" w:lineRule="auto"/>
        <w:ind w:left="284" w:hanging="284"/>
        <w:jc w:val="both"/>
        <w:rPr>
          <w:rFonts w:asciiTheme="majorHAnsi" w:eastAsia="Times New Roman" w:hAnsiTheme="majorHAnsi" w:cstheme="majorHAnsi"/>
          <w:sz w:val="24"/>
          <w:szCs w:val="24"/>
        </w:rPr>
      </w:pPr>
      <w:r w:rsidRPr="00FB5EEA">
        <w:rPr>
          <w:rFonts w:asciiTheme="majorHAnsi" w:eastAsia="Times New Roman" w:hAnsiTheme="majorHAnsi" w:cstheme="majorHAnsi"/>
          <w:b/>
          <w:bCs/>
          <w:sz w:val="24"/>
          <w:szCs w:val="24"/>
        </w:rPr>
        <w:t>3.</w:t>
      </w:r>
      <w:r w:rsidRPr="00FB5EEA">
        <w:rPr>
          <w:rFonts w:asciiTheme="majorHAnsi" w:eastAsia="Times New Roman" w:hAnsiTheme="majorHAnsi" w:cstheme="majorHAnsi"/>
          <w:sz w:val="24"/>
          <w:szCs w:val="24"/>
        </w:rPr>
        <w:t xml:space="preserve"> </w:t>
      </w:r>
      <w:r w:rsidRPr="00FB5EEA">
        <w:rPr>
          <w:rFonts w:asciiTheme="majorHAnsi" w:hAnsiTheme="majorHAnsi" w:cstheme="majorHAnsi"/>
          <w:sz w:val="24"/>
          <w:szCs w:val="24"/>
        </w:rPr>
        <w:t xml:space="preserve">Oświadczam, że zachodzą w stosunku do mnie podstawy wykluczenia z postępowania na podstawie art. …………. ustawy Pzp </w:t>
      </w:r>
      <w:r w:rsidRPr="00FB5EEA">
        <w:rPr>
          <w:rFonts w:asciiTheme="majorHAnsi" w:hAnsiTheme="majorHAnsi" w:cstheme="majorHAnsi"/>
          <w:i/>
          <w:sz w:val="24"/>
          <w:szCs w:val="24"/>
        </w:rPr>
        <w:t>(podać mającą zastosowanie podstawę wykluczenia spośród wymienionych w art. 108 ust. 1 pkt 1, 2 i 5 lub art. 109 ust. 1 pkt 2-5 i 7-10 ustawy Pzp).</w:t>
      </w:r>
      <w:r w:rsidRPr="00FB5EEA">
        <w:rPr>
          <w:rFonts w:asciiTheme="majorHAnsi" w:hAnsiTheme="majorHAnsi" w:cstheme="majorHAnsi"/>
          <w:sz w:val="24"/>
          <w:szCs w:val="24"/>
        </w:rPr>
        <w:t xml:space="preserve"> </w:t>
      </w:r>
      <w:r w:rsidRPr="00FB5EEA">
        <w:rPr>
          <w:rFonts w:asciiTheme="majorHAnsi" w:eastAsia="Times New Roman" w:hAnsiTheme="majorHAnsi" w:cstheme="majorHAnsi"/>
          <w:sz w:val="24"/>
          <w:szCs w:val="24"/>
        </w:rPr>
        <w:t xml:space="preserve">Jednocześnie oświadczam, że w związku z ww. okolicznością, na podstawie </w:t>
      </w:r>
      <w:r w:rsidRPr="00FB5EEA">
        <w:rPr>
          <w:rFonts w:asciiTheme="majorHAnsi" w:eastAsia="Times New Roman" w:hAnsiTheme="majorHAnsi" w:cstheme="majorHAnsi"/>
          <w:b/>
          <w:bCs/>
          <w:sz w:val="24"/>
          <w:szCs w:val="24"/>
        </w:rPr>
        <w:t>art. 110 ust. 2</w:t>
      </w:r>
      <w:r w:rsidRPr="00FB5EEA">
        <w:rPr>
          <w:rFonts w:asciiTheme="majorHAnsi" w:eastAsia="Times New Roman" w:hAnsiTheme="majorHAnsi" w:cstheme="majorHAnsi"/>
          <w:sz w:val="24"/>
          <w:szCs w:val="24"/>
        </w:rPr>
        <w:t xml:space="preserve"> ustawy Prawo zamówień publicznych podjąłem następujące środki naprawcze </w:t>
      </w:r>
      <w:r w:rsidR="006215C6">
        <w:rPr>
          <w:rFonts w:asciiTheme="majorHAnsi" w:eastAsia="Times New Roman" w:hAnsiTheme="majorHAnsi" w:cstheme="majorHAnsi"/>
          <w:sz w:val="24"/>
          <w:szCs w:val="24"/>
        </w:rPr>
        <w:br/>
      </w:r>
      <w:r w:rsidRPr="00FB5EEA">
        <w:rPr>
          <w:rFonts w:asciiTheme="majorHAnsi" w:eastAsia="Times New Roman" w:hAnsiTheme="majorHAnsi" w:cstheme="majorHAnsi"/>
          <w:sz w:val="24"/>
          <w:szCs w:val="24"/>
        </w:rPr>
        <w:t>i zapobiegawczej: …...............................</w:t>
      </w:r>
      <w:r w:rsidR="0088664D">
        <w:rPr>
          <w:rFonts w:asciiTheme="majorHAnsi" w:eastAsia="Times New Roman" w:hAnsiTheme="majorHAnsi" w:cstheme="majorHAnsi"/>
          <w:sz w:val="24"/>
          <w:szCs w:val="24"/>
        </w:rPr>
        <w:t>.........</w:t>
      </w:r>
      <w:r w:rsidRPr="00FB5EEA">
        <w:rPr>
          <w:rFonts w:asciiTheme="majorHAnsi" w:eastAsia="Times New Roman" w:hAnsiTheme="majorHAnsi" w:cstheme="majorHAnsi"/>
          <w:sz w:val="24"/>
          <w:szCs w:val="24"/>
        </w:rPr>
        <w:t>.............*</w:t>
      </w:r>
    </w:p>
    <w:p w14:paraId="769576F1" w14:textId="494B7C82" w:rsidR="00074A95" w:rsidRPr="00FB5EEA" w:rsidRDefault="00074A95" w:rsidP="006215C6">
      <w:pPr>
        <w:spacing w:line="240" w:lineRule="auto"/>
        <w:ind w:left="284" w:hanging="284"/>
        <w:jc w:val="both"/>
        <w:rPr>
          <w:rFonts w:asciiTheme="majorHAnsi" w:eastAsia="Times New Roman" w:hAnsiTheme="majorHAnsi" w:cstheme="majorHAnsi"/>
          <w:sz w:val="24"/>
          <w:szCs w:val="24"/>
        </w:rPr>
      </w:pPr>
      <w:r w:rsidRPr="00FB5EEA">
        <w:rPr>
          <w:rFonts w:asciiTheme="majorHAnsi" w:eastAsia="Times New Roman" w:hAnsiTheme="majorHAnsi" w:cstheme="majorHAnsi"/>
          <w:b/>
          <w:bCs/>
          <w:sz w:val="24"/>
          <w:szCs w:val="24"/>
        </w:rPr>
        <w:t>4.</w:t>
      </w:r>
      <w:r w:rsidRPr="00FB5EEA">
        <w:rPr>
          <w:rFonts w:asciiTheme="majorHAnsi" w:eastAsia="Times New Roman" w:hAnsiTheme="majorHAnsi" w:cstheme="majorHAnsi"/>
          <w:sz w:val="24"/>
          <w:szCs w:val="24"/>
        </w:rPr>
        <w:t xml:space="preserve"> Oświadczam, że nie zachodzą w stosunku do mnie przesłanki wykluczenia </w:t>
      </w:r>
      <w:r w:rsidR="006215C6">
        <w:rPr>
          <w:rFonts w:asciiTheme="majorHAnsi" w:eastAsia="Times New Roman" w:hAnsiTheme="majorHAnsi" w:cstheme="majorHAnsi"/>
          <w:sz w:val="24"/>
          <w:szCs w:val="24"/>
        </w:rPr>
        <w:br/>
      </w:r>
      <w:r w:rsidRPr="00FB5EEA">
        <w:rPr>
          <w:rFonts w:asciiTheme="majorHAnsi" w:eastAsia="Times New Roman" w:hAnsiTheme="majorHAnsi" w:cstheme="majorHAnsi"/>
          <w:sz w:val="24"/>
          <w:szCs w:val="24"/>
        </w:rPr>
        <w:t xml:space="preserve">z postępowania na podstawie </w:t>
      </w:r>
      <w:r w:rsidRPr="00FB5EEA">
        <w:rPr>
          <w:rFonts w:asciiTheme="majorHAnsi" w:eastAsia="Times New Roman" w:hAnsiTheme="majorHAnsi" w:cstheme="majorHAnsi"/>
          <w:b/>
          <w:bCs/>
          <w:sz w:val="24"/>
          <w:szCs w:val="24"/>
        </w:rPr>
        <w:t>art. 7 ust. 1 ustawy z dnia 13 kwietnia 2022 r.</w:t>
      </w:r>
      <w:r w:rsidRPr="00FB5EEA">
        <w:rPr>
          <w:rFonts w:asciiTheme="majorHAnsi" w:eastAsia="Times New Roman" w:hAnsiTheme="majorHAnsi" w:cstheme="majorHAnsi"/>
          <w:sz w:val="24"/>
          <w:szCs w:val="24"/>
        </w:rPr>
        <w:t xml:space="preserve"> </w:t>
      </w:r>
      <w:r w:rsidR="006215C6">
        <w:rPr>
          <w:rFonts w:asciiTheme="majorHAnsi" w:eastAsia="Times New Roman" w:hAnsiTheme="majorHAnsi" w:cstheme="majorHAnsi"/>
          <w:sz w:val="24"/>
          <w:szCs w:val="24"/>
        </w:rPr>
        <w:br/>
      </w:r>
      <w:r w:rsidRPr="00FB5EEA">
        <w:rPr>
          <w:rFonts w:asciiTheme="majorHAnsi" w:eastAsia="Times New Roman" w:hAnsiTheme="majorHAnsi" w:cstheme="majorHAnsi"/>
          <w:sz w:val="24"/>
          <w:szCs w:val="24"/>
        </w:rPr>
        <w:t>o szczególnych rozwiązaniach w zakresie przeciwdziałania wspieraniu agresji na Ukrainę oraz służących ochronie bezpieczeństwa narodowego.**</w:t>
      </w:r>
    </w:p>
    <w:p w14:paraId="5F00E845" w14:textId="77777777" w:rsidR="00074A95" w:rsidRPr="00FB5EEA" w:rsidRDefault="00074A95" w:rsidP="00074A95">
      <w:pPr>
        <w:pStyle w:val="Default"/>
        <w:rPr>
          <w:rFonts w:asciiTheme="majorHAnsi" w:hAnsiTheme="majorHAnsi" w:cstheme="majorHAnsi"/>
          <w:color w:val="auto"/>
        </w:rPr>
      </w:pPr>
    </w:p>
    <w:p w14:paraId="41F608B5" w14:textId="77777777" w:rsidR="00074A95" w:rsidRPr="00FB5EEA" w:rsidRDefault="00074A95" w:rsidP="00074A95">
      <w:pPr>
        <w:pStyle w:val="Default"/>
        <w:rPr>
          <w:rFonts w:asciiTheme="majorHAnsi" w:hAnsiTheme="majorHAnsi" w:cstheme="majorHAnsi"/>
          <w:color w:val="auto"/>
        </w:rPr>
      </w:pPr>
    </w:p>
    <w:p w14:paraId="16B8E38B" w14:textId="77777777" w:rsidR="00074A95" w:rsidRPr="00FB5EEA" w:rsidRDefault="00074A95" w:rsidP="00074A95">
      <w:pPr>
        <w:pStyle w:val="Default"/>
        <w:rPr>
          <w:rFonts w:asciiTheme="majorHAnsi" w:hAnsiTheme="majorHAnsi" w:cstheme="majorHAnsi"/>
          <w:color w:val="auto"/>
        </w:rPr>
      </w:pPr>
      <w:r w:rsidRPr="00FB5EEA">
        <w:rPr>
          <w:rFonts w:asciiTheme="majorHAnsi" w:hAnsiTheme="majorHAnsi" w:cstheme="majorHAnsi"/>
          <w:color w:val="auto"/>
        </w:rPr>
        <w:t xml:space="preserve">…………………….……., dnia …………………. r. </w:t>
      </w:r>
    </w:p>
    <w:p w14:paraId="4DFE1287" w14:textId="77777777" w:rsidR="00074A95" w:rsidRPr="00FB5EEA" w:rsidRDefault="00074A95" w:rsidP="00074A95">
      <w:pPr>
        <w:pStyle w:val="Default"/>
        <w:spacing w:after="120"/>
        <w:rPr>
          <w:rFonts w:asciiTheme="majorHAnsi" w:hAnsiTheme="majorHAnsi" w:cstheme="majorHAnsi"/>
          <w:color w:val="auto"/>
        </w:rPr>
      </w:pPr>
      <w:r w:rsidRPr="00FB5EEA">
        <w:rPr>
          <w:rFonts w:asciiTheme="majorHAnsi" w:hAnsiTheme="majorHAnsi" w:cstheme="majorHAnsi"/>
          <w:color w:val="auto"/>
        </w:rPr>
        <w:t xml:space="preserve">(miejscowość) </w:t>
      </w:r>
    </w:p>
    <w:p w14:paraId="2719A660" w14:textId="77777777" w:rsidR="00074A95" w:rsidRPr="00FB5EEA" w:rsidRDefault="00074A95" w:rsidP="00074A95">
      <w:pPr>
        <w:pStyle w:val="Default"/>
        <w:spacing w:after="120"/>
        <w:rPr>
          <w:rFonts w:asciiTheme="majorHAnsi" w:hAnsiTheme="majorHAnsi" w:cstheme="majorHAnsi"/>
          <w:b/>
          <w:bCs/>
          <w:color w:val="auto"/>
        </w:rPr>
      </w:pPr>
    </w:p>
    <w:p w14:paraId="1E1088D8" w14:textId="77777777" w:rsidR="00074A95" w:rsidRPr="00FB5EEA" w:rsidRDefault="00074A95" w:rsidP="00074A95">
      <w:pPr>
        <w:pStyle w:val="Default"/>
        <w:spacing w:after="120"/>
        <w:rPr>
          <w:rFonts w:asciiTheme="majorHAnsi" w:hAnsiTheme="majorHAnsi" w:cstheme="majorHAnsi"/>
          <w:b/>
          <w:bCs/>
          <w:color w:val="auto"/>
        </w:rPr>
      </w:pPr>
    </w:p>
    <w:p w14:paraId="7B5E8362" w14:textId="77777777" w:rsidR="00074A95" w:rsidRPr="00FB5EEA" w:rsidRDefault="00074A95" w:rsidP="00074A95">
      <w:pPr>
        <w:pStyle w:val="Default"/>
        <w:spacing w:after="120"/>
        <w:rPr>
          <w:rFonts w:asciiTheme="majorHAnsi" w:hAnsiTheme="majorHAnsi" w:cstheme="majorHAnsi"/>
          <w:color w:val="auto"/>
          <w:u w:val="single"/>
        </w:rPr>
      </w:pPr>
      <w:r w:rsidRPr="00FB5EEA">
        <w:rPr>
          <w:rFonts w:asciiTheme="majorHAnsi" w:hAnsiTheme="majorHAnsi" w:cstheme="majorHAnsi"/>
          <w:b/>
          <w:bCs/>
          <w:color w:val="auto"/>
        </w:rPr>
        <w:t xml:space="preserve">OŚWIADCZENIE DOTYCZĄCE PODANYCH INFORMACJI: </w:t>
      </w:r>
    </w:p>
    <w:p w14:paraId="73E33A4A" w14:textId="77777777" w:rsidR="00074A95" w:rsidRPr="00FB5EEA" w:rsidRDefault="00074A95" w:rsidP="00074A95">
      <w:pPr>
        <w:pStyle w:val="Default"/>
        <w:jc w:val="both"/>
        <w:rPr>
          <w:rFonts w:asciiTheme="majorHAnsi" w:hAnsiTheme="majorHAnsi" w:cstheme="majorHAnsi"/>
          <w:color w:val="auto"/>
        </w:rPr>
      </w:pPr>
      <w:r w:rsidRPr="00FB5EEA">
        <w:rPr>
          <w:rFonts w:asciiTheme="majorHAnsi" w:hAnsiTheme="majorHAnsi" w:cstheme="majorHAnsi"/>
          <w:color w:val="auto"/>
        </w:rPr>
        <w:t xml:space="preserve">Oświadczam, że wszystkie informacje podane w powyższych oświadczeniach są aktualne </w:t>
      </w:r>
      <w:r w:rsidRPr="00FB5EEA">
        <w:rPr>
          <w:rFonts w:asciiTheme="majorHAnsi" w:hAnsiTheme="majorHAnsi" w:cstheme="majorHAnsi"/>
          <w:color w:val="auto"/>
        </w:rPr>
        <w:br/>
        <w:t xml:space="preserve">i zgodne z prawdą oraz zostały przedstawione z pełną świadomością konsekwencji wprowadzenia zamawiającego w błąd przy przedstawianiu informacji. </w:t>
      </w:r>
    </w:p>
    <w:p w14:paraId="6F40141A" w14:textId="77777777" w:rsidR="00074A95" w:rsidRPr="00FB5EEA" w:rsidRDefault="00074A95" w:rsidP="00074A95">
      <w:pPr>
        <w:pStyle w:val="Default"/>
        <w:rPr>
          <w:rFonts w:asciiTheme="majorHAnsi" w:hAnsiTheme="majorHAnsi" w:cstheme="majorHAnsi"/>
          <w:color w:val="auto"/>
        </w:rPr>
      </w:pPr>
    </w:p>
    <w:p w14:paraId="085026F4" w14:textId="77777777" w:rsidR="00074A95" w:rsidRPr="00FB5EEA" w:rsidRDefault="00074A95" w:rsidP="00074A95">
      <w:pPr>
        <w:pStyle w:val="Default"/>
        <w:rPr>
          <w:rFonts w:asciiTheme="majorHAnsi" w:hAnsiTheme="majorHAnsi" w:cstheme="majorHAnsi"/>
          <w:color w:val="auto"/>
        </w:rPr>
      </w:pPr>
      <w:r w:rsidRPr="00FB5EEA">
        <w:rPr>
          <w:rFonts w:asciiTheme="majorHAnsi" w:hAnsiTheme="majorHAnsi" w:cstheme="majorHAnsi"/>
          <w:color w:val="auto"/>
        </w:rPr>
        <w:t xml:space="preserve">…………………….……., dnia …………………. r. </w:t>
      </w:r>
    </w:p>
    <w:p w14:paraId="05F31BB6" w14:textId="77777777" w:rsidR="00074A95" w:rsidRPr="00FB5EEA" w:rsidRDefault="00074A95" w:rsidP="00074A95">
      <w:pPr>
        <w:rPr>
          <w:rFonts w:asciiTheme="majorHAnsi" w:hAnsiTheme="majorHAnsi" w:cstheme="majorHAnsi"/>
          <w:b/>
          <w:i/>
          <w:sz w:val="24"/>
          <w:szCs w:val="24"/>
        </w:rPr>
      </w:pPr>
      <w:r w:rsidRPr="00FB5EEA">
        <w:rPr>
          <w:rFonts w:asciiTheme="majorHAnsi" w:hAnsiTheme="majorHAnsi" w:cstheme="majorHAnsi"/>
          <w:sz w:val="24"/>
          <w:szCs w:val="24"/>
        </w:rPr>
        <w:t>(miejscowość)</w:t>
      </w:r>
    </w:p>
    <w:p w14:paraId="5A7ACA04" w14:textId="77777777" w:rsidR="00074A95" w:rsidRPr="00FB5EEA" w:rsidRDefault="00074A95" w:rsidP="00074A95">
      <w:pPr>
        <w:autoSpaceDE w:val="0"/>
        <w:autoSpaceDN w:val="0"/>
        <w:adjustRightInd w:val="0"/>
        <w:spacing w:line="240" w:lineRule="auto"/>
        <w:jc w:val="both"/>
        <w:rPr>
          <w:rFonts w:asciiTheme="majorHAnsi" w:eastAsia="Calibri" w:hAnsiTheme="majorHAnsi" w:cstheme="majorHAnsi"/>
          <w:i/>
          <w:sz w:val="18"/>
          <w:szCs w:val="18"/>
        </w:rPr>
      </w:pPr>
    </w:p>
    <w:p w14:paraId="33A4DE6F" w14:textId="77777777" w:rsidR="00074A95" w:rsidRPr="00FB5EEA" w:rsidRDefault="00074A95" w:rsidP="00074A95">
      <w:pPr>
        <w:autoSpaceDE w:val="0"/>
        <w:autoSpaceDN w:val="0"/>
        <w:adjustRightInd w:val="0"/>
        <w:spacing w:line="240" w:lineRule="auto"/>
        <w:jc w:val="both"/>
        <w:rPr>
          <w:rFonts w:asciiTheme="majorHAnsi" w:eastAsia="Calibri" w:hAnsiTheme="majorHAnsi" w:cstheme="majorHAnsi"/>
          <w:i/>
          <w:sz w:val="18"/>
          <w:szCs w:val="18"/>
        </w:rPr>
      </w:pPr>
    </w:p>
    <w:p w14:paraId="56F62024" w14:textId="77777777" w:rsidR="00074A95" w:rsidRPr="00FB5EEA" w:rsidRDefault="00074A95" w:rsidP="00074A95">
      <w:pPr>
        <w:autoSpaceDE w:val="0"/>
        <w:autoSpaceDN w:val="0"/>
        <w:adjustRightInd w:val="0"/>
        <w:spacing w:line="240" w:lineRule="auto"/>
        <w:jc w:val="both"/>
        <w:rPr>
          <w:rFonts w:asciiTheme="majorHAnsi" w:eastAsia="Calibri" w:hAnsiTheme="majorHAnsi" w:cstheme="majorHAnsi"/>
          <w:b/>
          <w:i/>
          <w:sz w:val="16"/>
          <w:szCs w:val="16"/>
          <w:lang w:eastAsia="en-US"/>
        </w:rPr>
      </w:pPr>
      <w:r w:rsidRPr="00FB5EEA">
        <w:rPr>
          <w:rFonts w:asciiTheme="majorHAnsi" w:eastAsia="Calibri" w:hAnsiTheme="majorHAnsi" w:cstheme="majorHAnsi"/>
          <w:i/>
          <w:sz w:val="16"/>
          <w:szCs w:val="16"/>
        </w:rPr>
        <w:t>*niewłaściwe skreślić lub wpisać „nie dotyczy”.</w:t>
      </w:r>
    </w:p>
    <w:p w14:paraId="3B3BDA6C" w14:textId="77777777" w:rsidR="00074A95" w:rsidRPr="00FB5EEA" w:rsidRDefault="00074A95" w:rsidP="00074A95">
      <w:pPr>
        <w:autoSpaceDE w:val="0"/>
        <w:autoSpaceDN w:val="0"/>
        <w:adjustRightInd w:val="0"/>
        <w:spacing w:line="240" w:lineRule="auto"/>
        <w:jc w:val="both"/>
        <w:rPr>
          <w:rFonts w:asciiTheme="majorHAnsi" w:eastAsia="Calibri" w:hAnsiTheme="majorHAnsi" w:cstheme="majorHAnsi"/>
          <w:b/>
          <w:bCs/>
          <w:i/>
          <w:sz w:val="16"/>
          <w:szCs w:val="16"/>
        </w:rPr>
      </w:pPr>
      <w:r w:rsidRPr="00FB5EEA">
        <w:rPr>
          <w:rFonts w:asciiTheme="majorHAnsi" w:eastAsia="Calibri" w:hAnsiTheme="majorHAnsi" w:cstheme="majorHAnsi"/>
          <w:b/>
          <w:bCs/>
          <w:i/>
          <w:sz w:val="16"/>
          <w:szCs w:val="16"/>
        </w:rPr>
        <w:t>W przypadku Wykonawców wspólnie ubiegający się o udzielenie zamówienia niniejsze  oświadczenie składa każdy z Wykonawców wspólnie ubiegających się o zamówienie.</w:t>
      </w:r>
    </w:p>
    <w:p w14:paraId="023736CE" w14:textId="77777777" w:rsidR="00074A95" w:rsidRPr="00FB5EEA" w:rsidRDefault="00074A95" w:rsidP="00074A95">
      <w:pPr>
        <w:autoSpaceDE w:val="0"/>
        <w:autoSpaceDN w:val="0"/>
        <w:adjustRightInd w:val="0"/>
        <w:spacing w:line="240" w:lineRule="auto"/>
        <w:rPr>
          <w:rFonts w:asciiTheme="majorHAnsi" w:eastAsia="Times New Roman" w:hAnsiTheme="majorHAnsi" w:cstheme="majorHAnsi"/>
          <w:sz w:val="16"/>
          <w:szCs w:val="16"/>
          <w:highlight w:val="yellow"/>
        </w:rPr>
      </w:pPr>
    </w:p>
    <w:p w14:paraId="1B3E40F3" w14:textId="773C80FF" w:rsidR="00074A95" w:rsidRPr="0088664D" w:rsidRDefault="00074A95" w:rsidP="002438B7">
      <w:pPr>
        <w:autoSpaceDE w:val="0"/>
        <w:autoSpaceDN w:val="0"/>
        <w:adjustRightInd w:val="0"/>
        <w:spacing w:line="240" w:lineRule="auto"/>
        <w:jc w:val="both"/>
        <w:rPr>
          <w:rFonts w:asciiTheme="majorHAnsi" w:eastAsia="Times New Roman" w:hAnsiTheme="majorHAnsi" w:cstheme="majorHAnsi"/>
          <w:sz w:val="24"/>
          <w:szCs w:val="24"/>
        </w:rPr>
      </w:pPr>
      <w:r w:rsidRPr="00FB5EEA">
        <w:rPr>
          <w:rFonts w:asciiTheme="majorHAnsi" w:eastAsia="Times New Roman" w:hAnsiTheme="majorHAnsi" w:cstheme="majorHAnsi"/>
          <w:sz w:val="24"/>
          <w:szCs w:val="24"/>
        </w:rPr>
        <w:t xml:space="preserve">**Zgodnie z treścią art. 7 ust. 1 ustawy z dnia 13 kwietnia 2022 r. </w:t>
      </w:r>
      <w:r w:rsidRPr="00FB5EEA">
        <w:rPr>
          <w:rFonts w:asciiTheme="majorHAnsi" w:hAnsiTheme="majorHAnsi" w:cstheme="majorHAnsi"/>
          <w:sz w:val="24"/>
          <w:szCs w:val="24"/>
        </w:rPr>
        <w:t>o szczególnych rozwiązaniach w zakresie przeciwdziałania wspieraniu agresji na Ukrainę oraz służących ochronie bezpieczeństwa narodowego (</w:t>
      </w:r>
      <w:r w:rsidR="00252338" w:rsidRPr="0088664D">
        <w:rPr>
          <w:rFonts w:asciiTheme="majorHAnsi" w:hAnsiTheme="majorHAnsi" w:cstheme="majorHAnsi"/>
          <w:sz w:val="24"/>
          <w:szCs w:val="24"/>
        </w:rPr>
        <w:t xml:space="preserve">Dz. U. z 2023 r. poz. </w:t>
      </w:r>
      <w:r w:rsidR="00064AC1" w:rsidRPr="0088664D">
        <w:rPr>
          <w:rFonts w:asciiTheme="majorHAnsi" w:hAnsiTheme="majorHAnsi" w:cstheme="majorHAnsi"/>
          <w:sz w:val="24"/>
          <w:szCs w:val="24"/>
        </w:rPr>
        <w:t>1497</w:t>
      </w:r>
      <w:r w:rsidR="00B854C8">
        <w:rPr>
          <w:rFonts w:asciiTheme="majorHAnsi" w:hAnsiTheme="majorHAnsi" w:cstheme="majorHAnsi"/>
          <w:sz w:val="24"/>
          <w:szCs w:val="24"/>
        </w:rPr>
        <w:t xml:space="preserve"> z późn. zm.</w:t>
      </w:r>
      <w:r w:rsidRPr="0088664D">
        <w:rPr>
          <w:rFonts w:asciiTheme="majorHAnsi" w:hAnsiTheme="majorHAnsi" w:cstheme="majorHAnsi"/>
          <w:sz w:val="24"/>
          <w:szCs w:val="24"/>
        </w:rPr>
        <w:t xml:space="preserve">,), zwanej dalej „ustawą”, z postępowania o udzielenie zamówienia publicznego lub konkursu prowadzonego na podstawie ustawy Pzp wyklucza się:      </w:t>
      </w:r>
    </w:p>
    <w:p w14:paraId="3E4E6207" w14:textId="1AC18902" w:rsidR="00074A95" w:rsidRPr="00FB5EEA" w:rsidRDefault="00074A95" w:rsidP="00413B7C">
      <w:pPr>
        <w:numPr>
          <w:ilvl w:val="0"/>
          <w:numId w:val="41"/>
        </w:numPr>
        <w:tabs>
          <w:tab w:val="clear" w:pos="720"/>
        </w:tabs>
        <w:spacing w:before="100" w:beforeAutospacing="1" w:after="100" w:afterAutospacing="1"/>
        <w:ind w:left="284" w:hanging="284"/>
        <w:contextualSpacing/>
        <w:jc w:val="both"/>
        <w:rPr>
          <w:rFonts w:asciiTheme="majorHAnsi" w:eastAsia="Times New Roman" w:hAnsiTheme="majorHAnsi" w:cstheme="majorHAnsi"/>
          <w:sz w:val="24"/>
          <w:szCs w:val="24"/>
        </w:rPr>
      </w:pPr>
      <w:r w:rsidRPr="00FB5EEA">
        <w:rPr>
          <w:rFonts w:asciiTheme="majorHAnsi" w:eastAsia="Times New Roman" w:hAnsiTheme="majorHAnsi" w:cstheme="majorHAnsi"/>
          <w:sz w:val="24"/>
          <w:szCs w:val="24"/>
        </w:rPr>
        <w:t xml:space="preserve">wykonawcę oraz uczestnika konkursu wymienionego w wykazach określonych </w:t>
      </w:r>
      <w:r w:rsidR="0088664D">
        <w:rPr>
          <w:rFonts w:asciiTheme="majorHAnsi" w:eastAsia="Times New Roman" w:hAnsiTheme="majorHAnsi" w:cstheme="majorHAnsi"/>
          <w:sz w:val="24"/>
          <w:szCs w:val="24"/>
        </w:rPr>
        <w:br/>
      </w:r>
      <w:r w:rsidRPr="00FB5EEA">
        <w:rPr>
          <w:rFonts w:asciiTheme="majorHAnsi" w:eastAsia="Times New Roman" w:hAnsiTheme="majorHAnsi" w:cstheme="majorHAnsi"/>
          <w:sz w:val="24"/>
          <w:szCs w:val="24"/>
        </w:rPr>
        <w:t xml:space="preserve">w rozporządzeniu 765/2006 i rozporządzeniu 269/2014 albo wpisanego na listę na podstawie decyzji w sprawie wpisu na listę rozstrzygającej o zastosowaniu środka,   </w:t>
      </w:r>
      <w:r w:rsidR="0088664D">
        <w:rPr>
          <w:rFonts w:asciiTheme="majorHAnsi" w:eastAsia="Times New Roman" w:hAnsiTheme="majorHAnsi" w:cstheme="majorHAnsi"/>
          <w:sz w:val="24"/>
          <w:szCs w:val="24"/>
        </w:rPr>
        <w:br/>
      </w:r>
      <w:r w:rsidRPr="00FB5EEA">
        <w:rPr>
          <w:rFonts w:asciiTheme="majorHAnsi" w:eastAsia="Times New Roman" w:hAnsiTheme="majorHAnsi" w:cstheme="majorHAnsi"/>
          <w:sz w:val="24"/>
          <w:szCs w:val="24"/>
        </w:rPr>
        <w:t>o którym mowa w art. 1 pkt 3 ustawy;</w:t>
      </w:r>
    </w:p>
    <w:p w14:paraId="6013766A" w14:textId="66D1914B" w:rsidR="00074A95" w:rsidRPr="00FB5EEA" w:rsidRDefault="00074A95" w:rsidP="00413B7C">
      <w:pPr>
        <w:numPr>
          <w:ilvl w:val="0"/>
          <w:numId w:val="41"/>
        </w:numPr>
        <w:tabs>
          <w:tab w:val="clear" w:pos="720"/>
          <w:tab w:val="num" w:pos="284"/>
        </w:tabs>
        <w:spacing w:before="100" w:beforeAutospacing="1" w:after="100" w:afterAutospacing="1"/>
        <w:ind w:left="284" w:hanging="284"/>
        <w:jc w:val="both"/>
        <w:rPr>
          <w:rFonts w:asciiTheme="majorHAnsi" w:eastAsia="Times New Roman" w:hAnsiTheme="majorHAnsi" w:cstheme="majorHAnsi"/>
          <w:sz w:val="24"/>
          <w:szCs w:val="24"/>
        </w:rPr>
      </w:pPr>
      <w:r w:rsidRPr="00FB5EEA">
        <w:rPr>
          <w:rFonts w:asciiTheme="majorHAnsi" w:eastAsia="Times New Roman" w:hAnsiTheme="majorHAnsi" w:cstheme="majorHAnsi"/>
          <w:sz w:val="24"/>
          <w:szCs w:val="24"/>
        </w:rPr>
        <w:t xml:space="preserve">wykonawcę oraz uczestnika konkursu, którego beneficjentem rzeczywistym w rozumieniu ustawy z dnia 1 marca 2018 r. o przeciwdziałaniu praniu pieniędzy oraz finansowaniu terroryzmu (Dz. U. z </w:t>
      </w:r>
      <w:r w:rsidR="00064AC1" w:rsidRPr="00FB5EEA">
        <w:rPr>
          <w:rFonts w:asciiTheme="majorHAnsi" w:eastAsia="Times New Roman" w:hAnsiTheme="majorHAnsi" w:cstheme="majorHAnsi"/>
          <w:sz w:val="24"/>
          <w:szCs w:val="24"/>
        </w:rPr>
        <w:t xml:space="preserve">2023 </w:t>
      </w:r>
      <w:r w:rsidRPr="00FB5EEA">
        <w:rPr>
          <w:rFonts w:asciiTheme="majorHAnsi" w:eastAsia="Times New Roman" w:hAnsiTheme="majorHAnsi" w:cstheme="majorHAnsi"/>
          <w:sz w:val="24"/>
          <w:szCs w:val="24"/>
        </w:rPr>
        <w:t xml:space="preserve">r. poz. </w:t>
      </w:r>
      <w:r w:rsidR="00064AC1" w:rsidRPr="00FB5EEA">
        <w:rPr>
          <w:rFonts w:asciiTheme="majorHAnsi" w:eastAsia="Times New Roman" w:hAnsiTheme="majorHAnsi" w:cstheme="majorHAnsi"/>
          <w:sz w:val="24"/>
          <w:szCs w:val="24"/>
        </w:rPr>
        <w:t>1124</w:t>
      </w:r>
      <w:r w:rsidR="00B854C8">
        <w:rPr>
          <w:rFonts w:asciiTheme="majorHAnsi" w:eastAsia="Times New Roman" w:hAnsiTheme="majorHAnsi" w:cstheme="majorHAnsi"/>
          <w:sz w:val="24"/>
          <w:szCs w:val="24"/>
        </w:rPr>
        <w:t xml:space="preserve"> z późn. zm.</w:t>
      </w:r>
      <w:r w:rsidRPr="00FB5EEA">
        <w:rPr>
          <w:rFonts w:asciiTheme="majorHAnsi" w:eastAsia="Times New Roman"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4832BE">
        <w:rPr>
          <w:rFonts w:asciiTheme="majorHAnsi" w:eastAsia="Times New Roman" w:hAnsiTheme="majorHAnsi" w:cstheme="majorHAnsi"/>
          <w:sz w:val="24"/>
          <w:szCs w:val="24"/>
        </w:rPr>
        <w:br/>
      </w:r>
      <w:r w:rsidRPr="00FB5EEA">
        <w:rPr>
          <w:rFonts w:asciiTheme="majorHAnsi" w:eastAsia="Times New Roman" w:hAnsiTheme="majorHAnsi" w:cstheme="majorHAnsi"/>
          <w:sz w:val="24"/>
          <w:szCs w:val="24"/>
        </w:rPr>
        <w:t>o zastosowaniu środka, o którym mowa w art. 1 pkt 3 ustawy;</w:t>
      </w:r>
    </w:p>
    <w:p w14:paraId="65B2B279" w14:textId="205E0BA0" w:rsidR="00074A95" w:rsidRPr="00FB5EEA" w:rsidRDefault="00074A95" w:rsidP="00413B7C">
      <w:pPr>
        <w:numPr>
          <w:ilvl w:val="0"/>
          <w:numId w:val="41"/>
        </w:numPr>
        <w:tabs>
          <w:tab w:val="clear" w:pos="720"/>
        </w:tabs>
        <w:spacing w:after="100" w:afterAutospacing="1"/>
        <w:ind w:left="284" w:hanging="284"/>
        <w:jc w:val="both"/>
        <w:rPr>
          <w:rFonts w:asciiTheme="majorHAnsi" w:eastAsia="Times New Roman" w:hAnsiTheme="majorHAnsi" w:cstheme="majorHAnsi"/>
          <w:sz w:val="24"/>
          <w:szCs w:val="24"/>
        </w:rPr>
      </w:pPr>
      <w:r w:rsidRPr="00FB5EEA">
        <w:rPr>
          <w:rFonts w:asciiTheme="majorHAnsi" w:eastAsia="Times New Roman" w:hAnsiTheme="majorHAnsi" w:cstheme="majorHAnsi"/>
          <w:sz w:val="24"/>
          <w:szCs w:val="24"/>
        </w:rPr>
        <w:t xml:space="preserve">wykonawcę oraz uczestnika konkursu, którego jednostką dominującą w rozumieniu art. 3 ust. 1 pkt 37 ustawy z dnia 29 września 1994 r. o rachunkowości (Dz. U. z </w:t>
      </w:r>
      <w:r w:rsidR="00CD0E00" w:rsidRPr="00FB5EEA">
        <w:rPr>
          <w:rFonts w:asciiTheme="majorHAnsi" w:eastAsia="Times New Roman" w:hAnsiTheme="majorHAnsi" w:cstheme="majorHAnsi"/>
          <w:sz w:val="24"/>
          <w:szCs w:val="24"/>
        </w:rPr>
        <w:t xml:space="preserve">2023 </w:t>
      </w:r>
      <w:r w:rsidRPr="00FB5EEA">
        <w:rPr>
          <w:rFonts w:asciiTheme="majorHAnsi" w:eastAsia="Times New Roman" w:hAnsiTheme="majorHAnsi" w:cstheme="majorHAnsi"/>
          <w:sz w:val="24"/>
          <w:szCs w:val="24"/>
        </w:rPr>
        <w:t xml:space="preserve">r. poz. </w:t>
      </w:r>
      <w:r w:rsidR="00CD0E00" w:rsidRPr="00FB5EEA">
        <w:rPr>
          <w:rFonts w:asciiTheme="majorHAnsi" w:eastAsia="Times New Roman" w:hAnsiTheme="majorHAnsi" w:cstheme="majorHAnsi"/>
          <w:sz w:val="24"/>
          <w:szCs w:val="24"/>
        </w:rPr>
        <w:t>120</w:t>
      </w:r>
      <w:r w:rsidR="00B854C8">
        <w:rPr>
          <w:rFonts w:asciiTheme="majorHAnsi" w:eastAsia="Times New Roman" w:hAnsiTheme="majorHAnsi" w:cstheme="majorHAnsi"/>
          <w:sz w:val="24"/>
          <w:szCs w:val="24"/>
        </w:rPr>
        <w:t xml:space="preserve"> z późn. zm.</w:t>
      </w:r>
      <w:r w:rsidRPr="00FB5EEA">
        <w:rPr>
          <w:rFonts w:asciiTheme="majorHAnsi" w:eastAsia="Times New Roman" w:hAnsiTheme="maj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FB5EE0" w14:textId="77777777" w:rsidR="00074A95" w:rsidRPr="00FB5EEA" w:rsidRDefault="00074A95" w:rsidP="00DA1C3A">
      <w:pPr>
        <w:pStyle w:val="Tytu"/>
        <w:ind w:left="5760" w:firstLine="720"/>
        <w:rPr>
          <w:rFonts w:asciiTheme="majorHAnsi" w:hAnsiTheme="majorHAnsi" w:cstheme="majorHAnsi"/>
          <w:b/>
          <w:sz w:val="22"/>
          <w:szCs w:val="22"/>
        </w:rPr>
      </w:pPr>
    </w:p>
    <w:p w14:paraId="0756C0D5" w14:textId="263064C7" w:rsidR="00270C78" w:rsidRPr="00FB5EEA" w:rsidRDefault="00270C78" w:rsidP="00AB52C4">
      <w:pPr>
        <w:autoSpaceDE w:val="0"/>
        <w:autoSpaceDN w:val="0"/>
        <w:adjustRightInd w:val="0"/>
        <w:spacing w:line="240" w:lineRule="auto"/>
        <w:rPr>
          <w:rFonts w:asciiTheme="majorHAnsi" w:eastAsia="Times New Roman" w:hAnsiTheme="majorHAnsi" w:cstheme="majorHAnsi"/>
        </w:rPr>
      </w:pPr>
    </w:p>
    <w:p w14:paraId="2996DF04" w14:textId="77777777" w:rsidR="00270C78" w:rsidRPr="00FB5EEA" w:rsidRDefault="00270C78" w:rsidP="00AB52C4">
      <w:pPr>
        <w:autoSpaceDE w:val="0"/>
        <w:autoSpaceDN w:val="0"/>
        <w:adjustRightInd w:val="0"/>
        <w:spacing w:line="240" w:lineRule="auto"/>
        <w:rPr>
          <w:rFonts w:asciiTheme="majorHAnsi" w:hAnsiTheme="majorHAnsi" w:cstheme="majorHAnsi"/>
          <w:i/>
          <w:szCs w:val="24"/>
        </w:rPr>
      </w:pPr>
    </w:p>
    <w:p w14:paraId="443D793D" w14:textId="6EFE4F81" w:rsidR="002C5F44" w:rsidRPr="00FB5EEA" w:rsidRDefault="00C11339" w:rsidP="006D34FD">
      <w:pPr>
        <w:autoSpaceDE w:val="0"/>
        <w:autoSpaceDN w:val="0"/>
        <w:adjustRightInd w:val="0"/>
        <w:spacing w:line="240" w:lineRule="auto"/>
        <w:jc w:val="right"/>
        <w:rPr>
          <w:rFonts w:asciiTheme="majorHAnsi" w:hAnsiTheme="majorHAnsi" w:cstheme="majorHAnsi"/>
        </w:rPr>
      </w:pPr>
      <w:r w:rsidRPr="00FB5EEA">
        <w:rPr>
          <w:rFonts w:asciiTheme="majorHAnsi" w:hAnsiTheme="majorHAnsi" w:cstheme="majorHAnsi"/>
          <w:i/>
          <w:szCs w:val="24"/>
        </w:rPr>
        <w:tab/>
      </w:r>
      <w:r w:rsidR="009B77D8" w:rsidRPr="00FB5EEA">
        <w:rPr>
          <w:rFonts w:asciiTheme="majorHAnsi" w:hAnsiTheme="majorHAnsi" w:cstheme="majorHAnsi"/>
          <w:i/>
          <w:szCs w:val="24"/>
        </w:rPr>
        <w:t xml:space="preserve">            </w:t>
      </w:r>
      <w:r w:rsidR="00001F59" w:rsidRPr="00FB5EEA">
        <w:rPr>
          <w:rFonts w:asciiTheme="majorHAnsi" w:hAnsiTheme="majorHAnsi" w:cstheme="majorHAnsi"/>
          <w:i/>
          <w:szCs w:val="24"/>
        </w:rPr>
        <w:t xml:space="preserve">  </w:t>
      </w:r>
      <w:r w:rsidR="002874A1" w:rsidRPr="00FB5EEA">
        <w:rPr>
          <w:rFonts w:asciiTheme="majorHAnsi" w:hAnsiTheme="majorHAnsi" w:cstheme="majorHAnsi"/>
        </w:rPr>
        <w:t xml:space="preserve">        </w:t>
      </w:r>
    </w:p>
    <w:p w14:paraId="2D3FD59C" w14:textId="77777777" w:rsidR="004048E9" w:rsidRPr="00FB5EEA" w:rsidRDefault="004048E9" w:rsidP="00CE440B">
      <w:pPr>
        <w:autoSpaceDE w:val="0"/>
        <w:autoSpaceDN w:val="0"/>
        <w:adjustRightInd w:val="0"/>
        <w:spacing w:line="240" w:lineRule="auto"/>
        <w:jc w:val="right"/>
        <w:rPr>
          <w:rFonts w:asciiTheme="majorHAnsi" w:hAnsiTheme="majorHAnsi" w:cstheme="majorHAnsi"/>
          <w:b/>
          <w:iCs/>
        </w:rPr>
      </w:pPr>
    </w:p>
    <w:p w14:paraId="6A6460D6" w14:textId="77777777" w:rsidR="004048E9" w:rsidRPr="00FB5EEA" w:rsidRDefault="004048E9" w:rsidP="00CE440B">
      <w:pPr>
        <w:autoSpaceDE w:val="0"/>
        <w:autoSpaceDN w:val="0"/>
        <w:adjustRightInd w:val="0"/>
        <w:spacing w:line="240" w:lineRule="auto"/>
        <w:jc w:val="right"/>
        <w:rPr>
          <w:rFonts w:asciiTheme="majorHAnsi" w:hAnsiTheme="majorHAnsi" w:cstheme="majorHAnsi"/>
          <w:b/>
          <w:iCs/>
        </w:rPr>
      </w:pPr>
    </w:p>
    <w:p w14:paraId="5869259F" w14:textId="77777777" w:rsidR="00C0516E" w:rsidRPr="00FB5EEA" w:rsidRDefault="00C0516E" w:rsidP="00CE440B">
      <w:pPr>
        <w:autoSpaceDE w:val="0"/>
        <w:autoSpaceDN w:val="0"/>
        <w:adjustRightInd w:val="0"/>
        <w:spacing w:line="240" w:lineRule="auto"/>
        <w:jc w:val="right"/>
        <w:rPr>
          <w:rFonts w:asciiTheme="majorHAnsi" w:hAnsiTheme="majorHAnsi" w:cstheme="majorHAnsi"/>
          <w:b/>
          <w:iCs/>
        </w:rPr>
      </w:pPr>
    </w:p>
    <w:p w14:paraId="6D5A7641" w14:textId="77777777" w:rsidR="00AB35BE" w:rsidRPr="00FB5EEA" w:rsidRDefault="00AB35BE" w:rsidP="00CE440B">
      <w:pPr>
        <w:autoSpaceDE w:val="0"/>
        <w:autoSpaceDN w:val="0"/>
        <w:adjustRightInd w:val="0"/>
        <w:spacing w:line="240" w:lineRule="auto"/>
        <w:jc w:val="right"/>
        <w:rPr>
          <w:rFonts w:asciiTheme="majorHAnsi" w:hAnsiTheme="majorHAnsi" w:cstheme="majorHAnsi"/>
          <w:b/>
          <w:iCs/>
        </w:rPr>
      </w:pPr>
    </w:p>
    <w:p w14:paraId="1AB40989" w14:textId="77777777" w:rsidR="004048E9" w:rsidRPr="00FB5EEA" w:rsidRDefault="004048E9" w:rsidP="00CA635E">
      <w:pPr>
        <w:autoSpaceDE w:val="0"/>
        <w:autoSpaceDN w:val="0"/>
        <w:adjustRightInd w:val="0"/>
        <w:spacing w:line="240" w:lineRule="auto"/>
        <w:rPr>
          <w:rFonts w:asciiTheme="majorHAnsi" w:hAnsiTheme="majorHAnsi" w:cstheme="majorHAnsi"/>
          <w:b/>
          <w:iCs/>
        </w:rPr>
      </w:pPr>
    </w:p>
    <w:p w14:paraId="57B48E2D" w14:textId="50B7152C" w:rsidR="0018076E" w:rsidRPr="00FB5EEA" w:rsidRDefault="00F27B53" w:rsidP="00CE440B">
      <w:pPr>
        <w:autoSpaceDE w:val="0"/>
        <w:autoSpaceDN w:val="0"/>
        <w:adjustRightInd w:val="0"/>
        <w:spacing w:line="240" w:lineRule="auto"/>
        <w:jc w:val="right"/>
        <w:rPr>
          <w:rFonts w:asciiTheme="majorHAnsi" w:hAnsiTheme="majorHAnsi" w:cstheme="majorHAnsi"/>
          <w:b/>
          <w:iCs/>
        </w:rPr>
      </w:pPr>
      <w:r w:rsidRPr="00FB5EEA">
        <w:rPr>
          <w:rFonts w:asciiTheme="majorHAnsi" w:hAnsiTheme="majorHAnsi" w:cstheme="majorHAnsi"/>
          <w:b/>
          <w:iCs/>
        </w:rPr>
        <w:t xml:space="preserve">Załącznik nr </w:t>
      </w:r>
      <w:r w:rsidR="004B4D68" w:rsidRPr="00FB5EEA">
        <w:rPr>
          <w:rFonts w:asciiTheme="majorHAnsi" w:hAnsiTheme="majorHAnsi" w:cstheme="majorHAnsi"/>
          <w:b/>
          <w:iCs/>
        </w:rPr>
        <w:t>3</w:t>
      </w:r>
      <w:r w:rsidRPr="00FB5EEA">
        <w:rPr>
          <w:rFonts w:asciiTheme="majorHAnsi" w:hAnsiTheme="majorHAnsi" w:cstheme="majorHAnsi"/>
          <w:b/>
          <w:iCs/>
        </w:rPr>
        <w:t xml:space="preserve"> do SWZ</w:t>
      </w:r>
    </w:p>
    <w:p w14:paraId="44BF2B7D" w14:textId="77777777" w:rsidR="0018076E" w:rsidRPr="00FB5EEA" w:rsidRDefault="0018076E" w:rsidP="00C967E1">
      <w:pPr>
        <w:autoSpaceDE w:val="0"/>
        <w:autoSpaceDN w:val="0"/>
        <w:adjustRightInd w:val="0"/>
        <w:spacing w:line="240" w:lineRule="auto"/>
        <w:jc w:val="right"/>
        <w:rPr>
          <w:rFonts w:asciiTheme="majorHAnsi" w:hAnsiTheme="majorHAnsi" w:cstheme="majorHAnsi"/>
          <w:b/>
          <w:iCs/>
        </w:rPr>
      </w:pPr>
    </w:p>
    <w:p w14:paraId="74F43DC3" w14:textId="77777777" w:rsidR="00F27B53" w:rsidRPr="00FB5EEA"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8"/>
          <w:szCs w:val="28"/>
        </w:rPr>
      </w:pPr>
      <w:bookmarkStart w:id="41" w:name="_Hlk67257654"/>
      <w:r w:rsidRPr="00FB5EEA">
        <w:rPr>
          <w:rFonts w:asciiTheme="majorHAnsi" w:hAnsiTheme="majorHAnsi" w:cstheme="majorHAnsi"/>
          <w:b/>
          <w:bCs/>
          <w:sz w:val="28"/>
          <w:szCs w:val="28"/>
        </w:rPr>
        <w:t>Oświadczenie</w:t>
      </w:r>
    </w:p>
    <w:p w14:paraId="58F25C7F" w14:textId="77777777" w:rsidR="00F27B53" w:rsidRPr="00FB5EEA"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B5EEA">
        <w:rPr>
          <w:rFonts w:asciiTheme="majorHAnsi" w:hAnsiTheme="majorHAnsi" w:cstheme="majorHAnsi"/>
          <w:b/>
          <w:bCs/>
          <w:sz w:val="24"/>
          <w:szCs w:val="24"/>
        </w:rPr>
        <w:t>Wykonawców wspólnie ubiegających się o udzielenie zamówienia</w:t>
      </w:r>
    </w:p>
    <w:bookmarkEnd w:id="41"/>
    <w:p w14:paraId="64D35B50" w14:textId="66049FB2" w:rsidR="00F27B53" w:rsidRPr="00FB5EEA"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B5EEA">
        <w:rPr>
          <w:rFonts w:asciiTheme="majorHAnsi" w:hAnsiTheme="majorHAnsi" w:cstheme="majorHAnsi"/>
          <w:b/>
          <w:bCs/>
          <w:sz w:val="24"/>
          <w:szCs w:val="24"/>
        </w:rPr>
        <w:t xml:space="preserve">z art. 117 ust. 4 ustawy z dnia 11 września 2019 r. </w:t>
      </w:r>
      <w:r w:rsidR="00CD0E00" w:rsidRPr="00FB5EEA">
        <w:rPr>
          <w:rFonts w:asciiTheme="majorHAnsi" w:hAnsiTheme="majorHAnsi" w:cstheme="majorHAnsi"/>
          <w:b/>
          <w:bCs/>
          <w:sz w:val="24"/>
          <w:szCs w:val="24"/>
        </w:rPr>
        <w:t xml:space="preserve">- </w:t>
      </w:r>
      <w:r w:rsidRPr="00FB5EEA">
        <w:rPr>
          <w:rFonts w:asciiTheme="majorHAnsi" w:hAnsiTheme="majorHAnsi" w:cstheme="majorHAnsi"/>
          <w:b/>
          <w:bCs/>
          <w:sz w:val="24"/>
          <w:szCs w:val="24"/>
        </w:rPr>
        <w:t>Prawo zamówień publicznych</w:t>
      </w:r>
    </w:p>
    <w:p w14:paraId="1B62EA7A" w14:textId="77777777" w:rsidR="00F27B53" w:rsidRPr="00FB5EEA" w:rsidRDefault="00F27B53" w:rsidP="00F27B53">
      <w:pPr>
        <w:autoSpaceDE w:val="0"/>
        <w:autoSpaceDN w:val="0"/>
        <w:adjustRightInd w:val="0"/>
        <w:spacing w:line="240" w:lineRule="auto"/>
        <w:rPr>
          <w:rFonts w:asciiTheme="majorHAnsi" w:hAnsiTheme="majorHAnsi" w:cstheme="majorHAnsi"/>
          <w:b/>
          <w:bCs/>
        </w:rPr>
      </w:pPr>
    </w:p>
    <w:p w14:paraId="3CC9F8B4" w14:textId="77777777" w:rsidR="00FE4449" w:rsidRPr="00FB5EEA" w:rsidRDefault="00F27B53" w:rsidP="00FE4449">
      <w:pPr>
        <w:autoSpaceDE w:val="0"/>
        <w:autoSpaceDN w:val="0"/>
        <w:adjustRightInd w:val="0"/>
        <w:spacing w:after="120" w:line="240" w:lineRule="auto"/>
        <w:rPr>
          <w:rFonts w:asciiTheme="majorHAnsi" w:hAnsiTheme="majorHAnsi" w:cstheme="majorHAnsi"/>
          <w:sz w:val="24"/>
          <w:szCs w:val="24"/>
        </w:rPr>
      </w:pPr>
      <w:r w:rsidRPr="00FB5EEA">
        <w:rPr>
          <w:rFonts w:asciiTheme="majorHAnsi" w:hAnsiTheme="majorHAnsi" w:cstheme="majorHAnsi"/>
          <w:b/>
          <w:bCs/>
          <w:sz w:val="24"/>
          <w:szCs w:val="24"/>
        </w:rPr>
        <w:t>Nazwa postępowania</w:t>
      </w:r>
      <w:r w:rsidRPr="00FB5EEA">
        <w:rPr>
          <w:rFonts w:asciiTheme="majorHAnsi" w:hAnsiTheme="majorHAnsi" w:cstheme="majorHAnsi"/>
          <w:sz w:val="24"/>
          <w:szCs w:val="24"/>
        </w:rPr>
        <w:t xml:space="preserve">: </w:t>
      </w:r>
    </w:p>
    <w:p w14:paraId="7527D020" w14:textId="445DE8C6" w:rsidR="00006F2D" w:rsidRPr="00FB5EEA" w:rsidRDefault="00922399" w:rsidP="00922399">
      <w:pPr>
        <w:autoSpaceDE w:val="0"/>
        <w:autoSpaceDN w:val="0"/>
        <w:adjustRightInd w:val="0"/>
        <w:spacing w:line="240" w:lineRule="auto"/>
        <w:jc w:val="center"/>
        <w:rPr>
          <w:rFonts w:asciiTheme="majorHAnsi" w:hAnsiTheme="majorHAnsi" w:cstheme="majorHAnsi"/>
          <w:b/>
          <w:bCs/>
          <w:sz w:val="24"/>
          <w:szCs w:val="24"/>
        </w:rPr>
      </w:pPr>
      <w:r w:rsidRPr="00922399">
        <w:rPr>
          <w:rFonts w:asciiTheme="majorHAnsi" w:hAnsiTheme="majorHAnsi" w:cstheme="majorHAnsi"/>
          <w:b/>
          <w:sz w:val="24"/>
          <w:szCs w:val="24"/>
        </w:rPr>
        <w:t>„Dostawa leku Esketamina dla Szpitala Nowowiejskiego”</w:t>
      </w:r>
    </w:p>
    <w:p w14:paraId="42D50FEB" w14:textId="77777777" w:rsidR="00922399" w:rsidRDefault="00922399" w:rsidP="00F27B53">
      <w:pPr>
        <w:autoSpaceDE w:val="0"/>
        <w:autoSpaceDN w:val="0"/>
        <w:adjustRightInd w:val="0"/>
        <w:spacing w:line="240" w:lineRule="auto"/>
        <w:rPr>
          <w:rFonts w:asciiTheme="majorHAnsi" w:hAnsiTheme="majorHAnsi" w:cstheme="majorHAnsi"/>
          <w:b/>
          <w:bCs/>
          <w:sz w:val="24"/>
          <w:szCs w:val="24"/>
        </w:rPr>
      </w:pPr>
    </w:p>
    <w:p w14:paraId="334542CC" w14:textId="617AE5F7" w:rsidR="00F27B53" w:rsidRPr="00FB5EEA" w:rsidRDefault="00F27B53" w:rsidP="00F27B53">
      <w:pPr>
        <w:autoSpaceDE w:val="0"/>
        <w:autoSpaceDN w:val="0"/>
        <w:adjustRightInd w:val="0"/>
        <w:spacing w:line="240" w:lineRule="auto"/>
        <w:rPr>
          <w:rFonts w:asciiTheme="majorHAnsi" w:hAnsiTheme="majorHAnsi" w:cstheme="majorHAnsi"/>
          <w:sz w:val="24"/>
          <w:szCs w:val="24"/>
        </w:rPr>
      </w:pPr>
      <w:r w:rsidRPr="00FB5EEA">
        <w:rPr>
          <w:rFonts w:asciiTheme="majorHAnsi" w:hAnsiTheme="majorHAnsi" w:cstheme="majorHAnsi"/>
          <w:b/>
          <w:bCs/>
          <w:sz w:val="24"/>
          <w:szCs w:val="24"/>
        </w:rPr>
        <w:t>Nr postępowania</w:t>
      </w:r>
      <w:r w:rsidRPr="00FB5EEA">
        <w:rPr>
          <w:rFonts w:asciiTheme="majorHAnsi" w:hAnsiTheme="majorHAnsi" w:cstheme="majorHAnsi"/>
          <w:sz w:val="24"/>
          <w:szCs w:val="24"/>
        </w:rPr>
        <w:t xml:space="preserve">: </w:t>
      </w:r>
      <w:r w:rsidR="00473088" w:rsidRPr="00FB5EEA">
        <w:rPr>
          <w:rFonts w:asciiTheme="majorHAnsi" w:hAnsiTheme="majorHAnsi" w:cstheme="majorHAnsi"/>
          <w:b/>
          <w:bCs/>
          <w:sz w:val="24"/>
          <w:szCs w:val="24"/>
        </w:rPr>
        <w:t>1</w:t>
      </w:r>
      <w:r w:rsidR="00922399">
        <w:rPr>
          <w:rFonts w:asciiTheme="majorHAnsi" w:hAnsiTheme="majorHAnsi" w:cstheme="majorHAnsi"/>
          <w:b/>
          <w:bCs/>
          <w:sz w:val="24"/>
          <w:szCs w:val="24"/>
        </w:rPr>
        <w:t>6</w:t>
      </w:r>
      <w:r w:rsidR="00775C53" w:rsidRPr="00FB5EEA">
        <w:rPr>
          <w:rFonts w:asciiTheme="majorHAnsi" w:hAnsiTheme="majorHAnsi" w:cstheme="majorHAnsi"/>
          <w:b/>
          <w:bCs/>
          <w:sz w:val="24"/>
          <w:szCs w:val="24"/>
        </w:rPr>
        <w:t>/DZP/202</w:t>
      </w:r>
      <w:r w:rsidR="002438B7" w:rsidRPr="00FB5EEA">
        <w:rPr>
          <w:rFonts w:asciiTheme="majorHAnsi" w:hAnsiTheme="majorHAnsi" w:cstheme="majorHAnsi"/>
          <w:b/>
          <w:bCs/>
          <w:sz w:val="24"/>
          <w:szCs w:val="24"/>
        </w:rPr>
        <w:t>3</w:t>
      </w:r>
    </w:p>
    <w:p w14:paraId="03206128" w14:textId="77777777" w:rsidR="00F27B53" w:rsidRPr="00FB5EEA" w:rsidRDefault="00F27B53" w:rsidP="00F27B53">
      <w:pPr>
        <w:autoSpaceDE w:val="0"/>
        <w:autoSpaceDN w:val="0"/>
        <w:adjustRightInd w:val="0"/>
        <w:spacing w:line="240" w:lineRule="auto"/>
        <w:rPr>
          <w:rFonts w:asciiTheme="majorHAnsi" w:hAnsiTheme="majorHAnsi" w:cstheme="majorHAnsi"/>
          <w:sz w:val="24"/>
          <w:szCs w:val="24"/>
        </w:rPr>
      </w:pPr>
    </w:p>
    <w:p w14:paraId="0C3BF53B" w14:textId="77777777" w:rsidR="00F27B53" w:rsidRPr="00FB5EEA" w:rsidRDefault="00F27B53" w:rsidP="00F27B53">
      <w:pPr>
        <w:autoSpaceDE w:val="0"/>
        <w:autoSpaceDN w:val="0"/>
        <w:adjustRightInd w:val="0"/>
        <w:spacing w:line="240" w:lineRule="auto"/>
        <w:rPr>
          <w:rFonts w:asciiTheme="majorHAnsi" w:hAnsiTheme="majorHAnsi" w:cstheme="majorHAnsi"/>
          <w:sz w:val="24"/>
          <w:szCs w:val="24"/>
        </w:rPr>
      </w:pPr>
      <w:r w:rsidRPr="00FB5EEA">
        <w:rPr>
          <w:rFonts w:asciiTheme="majorHAnsi" w:hAnsiTheme="majorHAnsi" w:cstheme="majorHAnsi"/>
          <w:sz w:val="24"/>
          <w:szCs w:val="24"/>
        </w:rPr>
        <w:t>My, Wykonawcy wspólnie ubiegający się o udzielenie zamówienia publicznego:</w:t>
      </w:r>
    </w:p>
    <w:p w14:paraId="733B86AA" w14:textId="77777777" w:rsidR="00F27B53" w:rsidRPr="00FB5EEA" w:rsidRDefault="00F27B53" w:rsidP="00F27B53">
      <w:pPr>
        <w:autoSpaceDE w:val="0"/>
        <w:autoSpaceDN w:val="0"/>
        <w:adjustRightInd w:val="0"/>
        <w:spacing w:line="240" w:lineRule="auto"/>
        <w:rPr>
          <w:rFonts w:asciiTheme="majorHAnsi" w:hAnsiTheme="majorHAnsi" w:cstheme="majorHAnsi"/>
          <w:b/>
          <w:bCs/>
          <w:sz w:val="24"/>
          <w:szCs w:val="24"/>
        </w:rPr>
      </w:pPr>
    </w:p>
    <w:tbl>
      <w:tblPr>
        <w:tblStyle w:val="Tabela-Siatka"/>
        <w:tblW w:w="0" w:type="auto"/>
        <w:tblLook w:val="04A0" w:firstRow="1" w:lastRow="0" w:firstColumn="1" w:lastColumn="0" w:noHBand="0" w:noVBand="1"/>
      </w:tblPr>
      <w:tblGrid>
        <w:gridCol w:w="2404"/>
        <w:gridCol w:w="2410"/>
        <w:gridCol w:w="1700"/>
        <w:gridCol w:w="2546"/>
      </w:tblGrid>
      <w:tr w:rsidR="008A42F6" w:rsidRPr="00FB5EEA" w14:paraId="373CBC60" w14:textId="77777777" w:rsidTr="00AA3AB5">
        <w:tc>
          <w:tcPr>
            <w:tcW w:w="2405" w:type="dxa"/>
            <w:shd w:val="clear" w:color="auto" w:fill="D9D9D9" w:themeFill="background1" w:themeFillShade="D9"/>
          </w:tcPr>
          <w:p w14:paraId="4DAA1B5D"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Pełna nazwa</w:t>
            </w:r>
          </w:p>
          <w:p w14:paraId="11E893D5"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Wykonawcy</w:t>
            </w:r>
          </w:p>
          <w:p w14:paraId="227C0C13"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shd w:val="clear" w:color="auto" w:fill="D9D9D9" w:themeFill="background1" w:themeFillShade="D9"/>
          </w:tcPr>
          <w:p w14:paraId="0BE80980"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Siedziba</w:t>
            </w:r>
          </w:p>
          <w:p w14:paraId="5FC129BF"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(ulica, miejscowość)</w:t>
            </w:r>
          </w:p>
          <w:p w14:paraId="106B71B6"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1701" w:type="dxa"/>
            <w:shd w:val="clear" w:color="auto" w:fill="D9D9D9" w:themeFill="background1" w:themeFillShade="D9"/>
          </w:tcPr>
          <w:p w14:paraId="04F6071F"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NIP</w:t>
            </w:r>
          </w:p>
        </w:tc>
        <w:tc>
          <w:tcPr>
            <w:tcW w:w="2546" w:type="dxa"/>
            <w:shd w:val="clear" w:color="auto" w:fill="D9D9D9" w:themeFill="background1" w:themeFillShade="D9"/>
          </w:tcPr>
          <w:p w14:paraId="6D7BE5FC"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Osoby uprawnione do</w:t>
            </w:r>
          </w:p>
          <w:p w14:paraId="4532D774"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Reprezentacji</w:t>
            </w:r>
          </w:p>
          <w:p w14:paraId="4A804DFD"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r w:rsidR="008A42F6" w:rsidRPr="00FB5EEA" w14:paraId="3BB74418" w14:textId="77777777" w:rsidTr="00AA3AB5">
        <w:trPr>
          <w:trHeight w:val="418"/>
        </w:trPr>
        <w:tc>
          <w:tcPr>
            <w:tcW w:w="2405" w:type="dxa"/>
          </w:tcPr>
          <w:p w14:paraId="30138412"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7BE6E2B"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5F955A56"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7FB772AD"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r w:rsidR="008A42F6" w:rsidRPr="00FB5EEA" w14:paraId="43C473A9" w14:textId="77777777" w:rsidTr="00AA3AB5">
        <w:trPr>
          <w:trHeight w:val="396"/>
        </w:trPr>
        <w:tc>
          <w:tcPr>
            <w:tcW w:w="2405" w:type="dxa"/>
          </w:tcPr>
          <w:p w14:paraId="00BC2045"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4C2E987C"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329CA756"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3ECC6ED3"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r w:rsidR="00F27B53" w:rsidRPr="00FB5EEA" w14:paraId="768ED032" w14:textId="77777777" w:rsidTr="00AA3AB5">
        <w:trPr>
          <w:trHeight w:val="416"/>
        </w:trPr>
        <w:tc>
          <w:tcPr>
            <w:tcW w:w="2405" w:type="dxa"/>
          </w:tcPr>
          <w:p w14:paraId="62960085"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F9EDE43"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7CC1720C"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24414207"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bl>
    <w:p w14:paraId="5FD5FD35" w14:textId="77777777" w:rsidR="00F27B53" w:rsidRPr="00FB5EEA" w:rsidRDefault="00F27B53" w:rsidP="00F27B53">
      <w:pPr>
        <w:autoSpaceDE w:val="0"/>
        <w:autoSpaceDN w:val="0"/>
        <w:adjustRightInd w:val="0"/>
        <w:spacing w:line="240" w:lineRule="auto"/>
        <w:rPr>
          <w:rFonts w:asciiTheme="majorHAnsi" w:hAnsiTheme="majorHAnsi" w:cstheme="majorHAnsi"/>
          <w:b/>
          <w:bCs/>
          <w:sz w:val="24"/>
          <w:szCs w:val="24"/>
        </w:rPr>
      </w:pPr>
    </w:p>
    <w:p w14:paraId="2F5FBB96" w14:textId="77777777" w:rsidR="00F27B53" w:rsidRPr="00FB5EEA" w:rsidRDefault="00F27B53" w:rsidP="00F27B53">
      <w:pPr>
        <w:autoSpaceDE w:val="0"/>
        <w:autoSpaceDN w:val="0"/>
        <w:adjustRightInd w:val="0"/>
        <w:spacing w:line="240" w:lineRule="auto"/>
        <w:rPr>
          <w:rFonts w:asciiTheme="majorHAnsi" w:hAnsiTheme="majorHAnsi" w:cstheme="majorHAnsi"/>
          <w:b/>
          <w:bCs/>
          <w:sz w:val="24"/>
          <w:szCs w:val="24"/>
        </w:rPr>
      </w:pPr>
      <w:r w:rsidRPr="00FB5EEA">
        <w:rPr>
          <w:rFonts w:asciiTheme="majorHAnsi" w:hAnsiTheme="majorHAnsi" w:cstheme="majorHAnsi"/>
          <w:b/>
          <w:bCs/>
          <w:sz w:val="24"/>
          <w:szCs w:val="24"/>
        </w:rPr>
        <w:t>Niniejszym oświadczamy, że:</w:t>
      </w:r>
    </w:p>
    <w:p w14:paraId="06AC4176" w14:textId="77777777" w:rsidR="00F27B53" w:rsidRPr="00FB5EEA" w:rsidRDefault="00F27B53" w:rsidP="00F27B53">
      <w:pPr>
        <w:autoSpaceDE w:val="0"/>
        <w:autoSpaceDN w:val="0"/>
        <w:adjustRightInd w:val="0"/>
        <w:spacing w:line="240" w:lineRule="auto"/>
        <w:rPr>
          <w:rFonts w:asciiTheme="majorHAnsi" w:hAnsiTheme="majorHAnsi" w:cstheme="majorHAnsi"/>
          <w:sz w:val="24"/>
          <w:szCs w:val="24"/>
        </w:rPr>
      </w:pPr>
    </w:p>
    <w:p w14:paraId="40640876" w14:textId="7C6BC464" w:rsidR="004B4D68" w:rsidRPr="00FB5EEA" w:rsidRDefault="004B4D68" w:rsidP="004B4D68">
      <w:pPr>
        <w:autoSpaceDE w:val="0"/>
        <w:autoSpaceDN w:val="0"/>
        <w:adjustRightInd w:val="0"/>
        <w:spacing w:line="240" w:lineRule="auto"/>
        <w:jc w:val="both"/>
        <w:rPr>
          <w:rFonts w:asciiTheme="majorHAnsi" w:hAnsiTheme="majorHAnsi" w:cstheme="majorHAnsi"/>
          <w:sz w:val="24"/>
          <w:szCs w:val="24"/>
        </w:rPr>
      </w:pPr>
      <w:r w:rsidRPr="00FB5EEA">
        <w:rPr>
          <w:rFonts w:asciiTheme="majorHAnsi" w:hAnsiTheme="majorHAnsi" w:cstheme="majorHAnsi"/>
          <w:b/>
          <w:bCs/>
          <w:sz w:val="24"/>
          <w:szCs w:val="24"/>
        </w:rPr>
        <w:t>1.</w:t>
      </w:r>
      <w:r w:rsidRPr="00FB5EEA">
        <w:rPr>
          <w:rFonts w:asciiTheme="majorHAnsi" w:hAnsiTheme="majorHAnsi" w:cstheme="majorHAnsi"/>
          <w:sz w:val="24"/>
          <w:szCs w:val="24"/>
        </w:rPr>
        <w:t xml:space="preserve"> Warunek dotyczący uprawnień do prowadzenia określonej działalności gospodarczej lub zawodowej opisany w Rozdziale VIII ust. 2 pkt 2 SWZ spełnia/ją   w naszym imieniu Wykonawca/y:</w:t>
      </w:r>
    </w:p>
    <w:p w14:paraId="6155D458" w14:textId="77777777" w:rsidR="00F27B53" w:rsidRPr="00FB5EEA" w:rsidRDefault="00F27B53" w:rsidP="00F27B53">
      <w:pPr>
        <w:autoSpaceDE w:val="0"/>
        <w:autoSpaceDN w:val="0"/>
        <w:adjustRightInd w:val="0"/>
        <w:spacing w:line="240" w:lineRule="auto"/>
        <w:rPr>
          <w:rFonts w:asciiTheme="majorHAnsi" w:hAnsiTheme="majorHAnsi" w:cstheme="majorHAnsi"/>
          <w:sz w:val="24"/>
          <w:szCs w:val="24"/>
        </w:rPr>
      </w:pPr>
    </w:p>
    <w:tbl>
      <w:tblPr>
        <w:tblStyle w:val="Tabela-Siatka"/>
        <w:tblW w:w="9067" w:type="dxa"/>
        <w:tblLook w:val="04A0" w:firstRow="1" w:lastRow="0" w:firstColumn="1" w:lastColumn="0" w:noHBand="0" w:noVBand="1"/>
      </w:tblPr>
      <w:tblGrid>
        <w:gridCol w:w="2405"/>
        <w:gridCol w:w="2410"/>
        <w:gridCol w:w="4252"/>
      </w:tblGrid>
      <w:tr w:rsidR="008A42F6" w:rsidRPr="00FB5EEA" w14:paraId="46801CEC" w14:textId="77777777" w:rsidTr="00AA3AB5">
        <w:tc>
          <w:tcPr>
            <w:tcW w:w="2405" w:type="dxa"/>
            <w:shd w:val="clear" w:color="auto" w:fill="D9D9D9" w:themeFill="background1" w:themeFillShade="D9"/>
          </w:tcPr>
          <w:p w14:paraId="34C01F31"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Pełna nazwa</w:t>
            </w:r>
          </w:p>
          <w:p w14:paraId="497971DE"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Wykonawcy</w:t>
            </w:r>
          </w:p>
          <w:p w14:paraId="53122E09"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shd w:val="clear" w:color="auto" w:fill="D9D9D9" w:themeFill="background1" w:themeFillShade="D9"/>
          </w:tcPr>
          <w:p w14:paraId="7B7CE7AE"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Siedziba</w:t>
            </w:r>
          </w:p>
          <w:p w14:paraId="01D10B4E"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(ulica, miejscowość)</w:t>
            </w:r>
          </w:p>
          <w:p w14:paraId="4BAB6403"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4252" w:type="dxa"/>
            <w:shd w:val="clear" w:color="auto" w:fill="D9D9D9" w:themeFill="background1" w:themeFillShade="D9"/>
          </w:tcPr>
          <w:p w14:paraId="0928952C" w14:textId="25D1A1B0" w:rsidR="00F27B53" w:rsidRPr="00FB5EEA" w:rsidRDefault="00473088"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Dostawy</w:t>
            </w:r>
            <w:r w:rsidR="00F27B53" w:rsidRPr="00FB5EEA">
              <w:rPr>
                <w:rFonts w:asciiTheme="majorHAnsi" w:hAnsiTheme="majorHAnsi" w:cstheme="majorHAnsi"/>
                <w:b/>
                <w:bCs/>
                <w:sz w:val="24"/>
                <w:szCs w:val="24"/>
              </w:rPr>
              <w:t>, które będą wykonywane</w:t>
            </w:r>
          </w:p>
          <w:p w14:paraId="74EF6770"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r w:rsidRPr="00FB5EEA">
              <w:rPr>
                <w:rFonts w:asciiTheme="majorHAnsi" w:hAnsiTheme="majorHAnsi" w:cstheme="majorHAnsi"/>
                <w:b/>
                <w:bCs/>
                <w:sz w:val="24"/>
                <w:szCs w:val="24"/>
              </w:rPr>
              <w:t>przez Wykonawcę</w:t>
            </w:r>
          </w:p>
          <w:p w14:paraId="1F602535"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r w:rsidR="008A42F6" w:rsidRPr="00FB5EEA" w14:paraId="50D50CCA" w14:textId="77777777" w:rsidTr="00AA3AB5">
        <w:trPr>
          <w:trHeight w:val="418"/>
        </w:trPr>
        <w:tc>
          <w:tcPr>
            <w:tcW w:w="2405" w:type="dxa"/>
          </w:tcPr>
          <w:p w14:paraId="3BE26C31"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85D6133"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3166D3B8"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r w:rsidR="008A42F6" w:rsidRPr="00FB5EEA" w14:paraId="2CC7639F" w14:textId="77777777" w:rsidTr="00AA3AB5">
        <w:trPr>
          <w:trHeight w:val="396"/>
        </w:trPr>
        <w:tc>
          <w:tcPr>
            <w:tcW w:w="2405" w:type="dxa"/>
          </w:tcPr>
          <w:p w14:paraId="18587E26"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15EC2657"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1F87835E"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r w:rsidR="00F27B53" w:rsidRPr="00FB5EEA" w14:paraId="541F17F4" w14:textId="77777777" w:rsidTr="00AA3AB5">
        <w:trPr>
          <w:trHeight w:val="416"/>
        </w:trPr>
        <w:tc>
          <w:tcPr>
            <w:tcW w:w="2405" w:type="dxa"/>
          </w:tcPr>
          <w:p w14:paraId="7845A69F"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3161621"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215BA6EA" w14:textId="77777777" w:rsidR="00F27B53" w:rsidRPr="00FB5EEA" w:rsidRDefault="00F27B53" w:rsidP="00AA3AB5">
            <w:pPr>
              <w:autoSpaceDE w:val="0"/>
              <w:autoSpaceDN w:val="0"/>
              <w:adjustRightInd w:val="0"/>
              <w:jc w:val="center"/>
              <w:rPr>
                <w:rFonts w:asciiTheme="majorHAnsi" w:hAnsiTheme="majorHAnsi" w:cstheme="majorHAnsi"/>
                <w:b/>
                <w:bCs/>
                <w:sz w:val="24"/>
                <w:szCs w:val="24"/>
              </w:rPr>
            </w:pPr>
          </w:p>
        </w:tc>
      </w:tr>
    </w:tbl>
    <w:p w14:paraId="2EE14454" w14:textId="5B74EA21" w:rsidR="00F27B53" w:rsidRPr="00FB5EEA" w:rsidRDefault="00F27B53" w:rsidP="00F27B53">
      <w:pPr>
        <w:autoSpaceDE w:val="0"/>
        <w:autoSpaceDN w:val="0"/>
        <w:adjustRightInd w:val="0"/>
        <w:spacing w:line="240" w:lineRule="auto"/>
        <w:rPr>
          <w:rFonts w:asciiTheme="majorHAnsi" w:hAnsiTheme="majorHAnsi" w:cstheme="majorHAnsi"/>
          <w:b/>
          <w:bCs/>
          <w:sz w:val="24"/>
          <w:szCs w:val="24"/>
        </w:rPr>
      </w:pPr>
    </w:p>
    <w:p w14:paraId="13070A82" w14:textId="77777777" w:rsidR="00F40EB6" w:rsidRPr="00FB5EEA" w:rsidRDefault="00F40EB6" w:rsidP="00F40EB6">
      <w:pPr>
        <w:autoSpaceDE w:val="0"/>
        <w:rPr>
          <w:rFonts w:asciiTheme="majorHAnsi" w:hAnsiTheme="majorHAnsi" w:cstheme="majorHAnsi"/>
          <w:sz w:val="24"/>
          <w:szCs w:val="24"/>
        </w:rPr>
      </w:pPr>
    </w:p>
    <w:p w14:paraId="102AD55A" w14:textId="77777777" w:rsidR="00F40EB6" w:rsidRPr="00FB5EEA" w:rsidRDefault="00F40EB6" w:rsidP="00F40EB6">
      <w:pPr>
        <w:ind w:left="360"/>
        <w:jc w:val="right"/>
        <w:rPr>
          <w:rFonts w:asciiTheme="majorHAnsi" w:hAnsiTheme="majorHAnsi" w:cstheme="majorHAnsi"/>
          <w:sz w:val="18"/>
          <w:szCs w:val="18"/>
        </w:rPr>
      </w:pPr>
      <w:r w:rsidRPr="00FB5EEA">
        <w:rPr>
          <w:rFonts w:asciiTheme="majorHAnsi" w:hAnsiTheme="majorHAnsi" w:cstheme="majorHAnsi"/>
          <w:sz w:val="18"/>
          <w:szCs w:val="18"/>
        </w:rPr>
        <w:t>....................................... dnia .........................</w:t>
      </w:r>
    </w:p>
    <w:p w14:paraId="5647930B" w14:textId="18F4953F" w:rsidR="00F40EB6" w:rsidRPr="00FB5EEA" w:rsidRDefault="00F40EB6" w:rsidP="00F40EB6">
      <w:pPr>
        <w:ind w:left="360"/>
        <w:jc w:val="center"/>
        <w:rPr>
          <w:rFonts w:asciiTheme="majorHAnsi" w:hAnsiTheme="majorHAnsi" w:cstheme="majorHAnsi"/>
          <w:i/>
          <w:iCs/>
          <w:sz w:val="16"/>
          <w:szCs w:val="16"/>
        </w:rPr>
      </w:pPr>
      <w:r w:rsidRPr="00FB5EEA">
        <w:rPr>
          <w:rFonts w:asciiTheme="majorHAnsi" w:hAnsiTheme="majorHAnsi" w:cstheme="majorHAnsi"/>
          <w:i/>
          <w:iCs/>
          <w:sz w:val="16"/>
          <w:szCs w:val="16"/>
        </w:rPr>
        <w:t xml:space="preserve">                                                                                                                   </w:t>
      </w:r>
      <w:r w:rsidR="00F95995" w:rsidRPr="00FB5EEA">
        <w:rPr>
          <w:rFonts w:asciiTheme="majorHAnsi" w:hAnsiTheme="majorHAnsi" w:cstheme="majorHAnsi"/>
          <w:i/>
          <w:iCs/>
          <w:sz w:val="16"/>
          <w:szCs w:val="16"/>
        </w:rPr>
        <w:t xml:space="preserve">                                </w:t>
      </w:r>
      <w:r w:rsidRPr="00FB5EEA">
        <w:rPr>
          <w:rFonts w:asciiTheme="majorHAnsi" w:hAnsiTheme="majorHAnsi" w:cstheme="majorHAnsi"/>
          <w:i/>
          <w:iCs/>
          <w:sz w:val="16"/>
          <w:szCs w:val="16"/>
        </w:rPr>
        <w:t>(miejscowość)                           (data)</w:t>
      </w:r>
    </w:p>
    <w:p w14:paraId="78B54687" w14:textId="77777777" w:rsidR="00F27B53" w:rsidRPr="00FB5EEA" w:rsidRDefault="00F27B53" w:rsidP="009F1FF6">
      <w:pPr>
        <w:autoSpaceDE w:val="0"/>
        <w:autoSpaceDN w:val="0"/>
        <w:adjustRightInd w:val="0"/>
        <w:spacing w:line="240" w:lineRule="auto"/>
        <w:rPr>
          <w:rFonts w:asciiTheme="majorHAnsi" w:hAnsiTheme="majorHAnsi" w:cstheme="majorHAnsi"/>
          <w:i/>
          <w:iCs/>
        </w:rPr>
      </w:pPr>
    </w:p>
    <w:p w14:paraId="5D5F8FD8" w14:textId="77777777" w:rsidR="00F40EB6" w:rsidRPr="00FB5EEA"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B5EEA">
        <w:rPr>
          <w:rFonts w:asciiTheme="majorHAnsi" w:hAnsiTheme="majorHAnsi" w:cstheme="majorHAnsi"/>
          <w:b/>
          <w:iCs/>
          <w:sz w:val="24"/>
          <w:szCs w:val="24"/>
        </w:rPr>
        <w:t>Dokument należy wypełnić i podpisać kwalifikowanym podpisem elektronicznym lub podpisem zaufanym lub podpisem osobistym.</w:t>
      </w:r>
    </w:p>
    <w:p w14:paraId="361E3367" w14:textId="77777777" w:rsidR="00F40EB6" w:rsidRPr="00FB5EEA" w:rsidRDefault="00F40EB6" w:rsidP="00F40EB6">
      <w:pPr>
        <w:tabs>
          <w:tab w:val="left" w:pos="1978"/>
          <w:tab w:val="left" w:pos="3828"/>
          <w:tab w:val="center" w:pos="4677"/>
        </w:tabs>
        <w:spacing w:line="268" w:lineRule="auto"/>
        <w:rPr>
          <w:rFonts w:asciiTheme="majorHAnsi" w:eastAsia="Times New Roman" w:hAnsiTheme="majorHAnsi" w:cstheme="majorHAnsi"/>
          <w:b/>
          <w:iCs/>
          <w:sz w:val="24"/>
          <w:szCs w:val="24"/>
        </w:rPr>
      </w:pPr>
      <w:r w:rsidRPr="00FB5EEA">
        <w:rPr>
          <w:rFonts w:asciiTheme="majorHAnsi" w:hAnsiTheme="majorHAnsi" w:cstheme="majorHAnsi"/>
          <w:b/>
          <w:iCs/>
          <w:sz w:val="24"/>
          <w:szCs w:val="24"/>
        </w:rPr>
        <w:t xml:space="preserve">Zamawiający zaleca zapisanie dokumentu w formacie PDF. </w:t>
      </w:r>
    </w:p>
    <w:p w14:paraId="3FA6B967" w14:textId="77777777" w:rsidR="00F27B53" w:rsidRPr="00FB5EEA" w:rsidRDefault="00F27B53" w:rsidP="00F27B53">
      <w:pPr>
        <w:autoSpaceDE w:val="0"/>
        <w:autoSpaceDN w:val="0"/>
        <w:adjustRightInd w:val="0"/>
        <w:spacing w:line="240" w:lineRule="auto"/>
        <w:ind w:left="7080"/>
        <w:rPr>
          <w:rFonts w:asciiTheme="majorHAnsi" w:hAnsiTheme="majorHAnsi" w:cstheme="majorHAnsi"/>
          <w:i/>
          <w:iCs/>
        </w:rPr>
      </w:pPr>
    </w:p>
    <w:p w14:paraId="7A238D17" w14:textId="77777777" w:rsidR="00F27B53" w:rsidRPr="00FB5EEA" w:rsidRDefault="00F27B53" w:rsidP="00F27B53">
      <w:pPr>
        <w:autoSpaceDE w:val="0"/>
        <w:autoSpaceDN w:val="0"/>
        <w:adjustRightInd w:val="0"/>
        <w:spacing w:line="240" w:lineRule="auto"/>
        <w:ind w:left="7080"/>
        <w:rPr>
          <w:rFonts w:asciiTheme="majorHAnsi" w:hAnsiTheme="majorHAnsi" w:cstheme="majorHAnsi"/>
          <w:i/>
          <w:iCs/>
        </w:rPr>
      </w:pPr>
    </w:p>
    <w:p w14:paraId="5FFCEB67" w14:textId="7E3E9E22" w:rsidR="00BA38B0" w:rsidRPr="00FB5EEA" w:rsidRDefault="00F27B53" w:rsidP="0018076E">
      <w:pPr>
        <w:rPr>
          <w:rFonts w:asciiTheme="majorHAnsi" w:hAnsiTheme="majorHAnsi" w:cstheme="majorHAnsi"/>
          <w:sz w:val="18"/>
          <w:szCs w:val="18"/>
        </w:rPr>
      </w:pPr>
      <w:r w:rsidRPr="00FB5EEA">
        <w:rPr>
          <w:rFonts w:asciiTheme="majorHAnsi" w:hAnsiTheme="majorHAnsi" w:cstheme="majorHAnsi"/>
          <w:sz w:val="18"/>
          <w:szCs w:val="18"/>
          <w:vertAlign w:val="superscript"/>
        </w:rPr>
        <w:t>1</w:t>
      </w:r>
      <w:r w:rsidRPr="00FB5EEA">
        <w:rPr>
          <w:rFonts w:asciiTheme="majorHAnsi" w:hAnsiTheme="majorHAnsi" w:cstheme="majorHAnsi"/>
          <w:sz w:val="18"/>
          <w:szCs w:val="18"/>
        </w:rPr>
        <w:t xml:space="preserve"> Wskazać dokładny zakres zgodny z opisem wynikającym z SWZ</w:t>
      </w:r>
    </w:p>
    <w:p w14:paraId="43458B71" w14:textId="77777777" w:rsidR="00E25B88" w:rsidRPr="00FB5EEA" w:rsidRDefault="00E25B88" w:rsidP="0018076E">
      <w:pPr>
        <w:rPr>
          <w:rFonts w:asciiTheme="majorHAnsi" w:hAnsiTheme="majorHAnsi" w:cstheme="majorHAnsi"/>
          <w:sz w:val="18"/>
          <w:szCs w:val="18"/>
        </w:rPr>
      </w:pPr>
    </w:p>
    <w:p w14:paraId="02D08663" w14:textId="77777777" w:rsidR="00922399" w:rsidRDefault="00922399" w:rsidP="00E25B88">
      <w:pPr>
        <w:jc w:val="right"/>
        <w:rPr>
          <w:rFonts w:asciiTheme="majorHAnsi" w:hAnsiTheme="majorHAnsi" w:cstheme="majorHAnsi"/>
          <w:b/>
          <w:bCs/>
        </w:rPr>
      </w:pPr>
    </w:p>
    <w:p w14:paraId="22C66BE6" w14:textId="013A3343" w:rsidR="00C11339" w:rsidRPr="00FB5EEA" w:rsidRDefault="00C11339" w:rsidP="00E25B88">
      <w:pPr>
        <w:jc w:val="right"/>
        <w:rPr>
          <w:rFonts w:asciiTheme="majorHAnsi" w:hAnsiTheme="majorHAnsi" w:cstheme="majorHAnsi"/>
          <w:b/>
          <w:bCs/>
        </w:rPr>
      </w:pPr>
      <w:r w:rsidRPr="00FB5EEA">
        <w:rPr>
          <w:rFonts w:asciiTheme="majorHAnsi" w:hAnsiTheme="majorHAnsi" w:cstheme="majorHAnsi"/>
          <w:b/>
          <w:bCs/>
        </w:rPr>
        <w:t xml:space="preserve">Załącznik nr </w:t>
      </w:r>
      <w:r w:rsidR="00792FEF" w:rsidRPr="00FB5EEA">
        <w:rPr>
          <w:rFonts w:asciiTheme="majorHAnsi" w:hAnsiTheme="majorHAnsi" w:cstheme="majorHAnsi"/>
          <w:b/>
          <w:bCs/>
        </w:rPr>
        <w:t>4</w:t>
      </w:r>
      <w:r w:rsidR="004C772C" w:rsidRPr="00FB5EEA">
        <w:rPr>
          <w:rFonts w:asciiTheme="majorHAnsi" w:hAnsiTheme="majorHAnsi" w:cstheme="majorHAnsi"/>
          <w:b/>
          <w:bCs/>
        </w:rPr>
        <w:t xml:space="preserve"> </w:t>
      </w:r>
      <w:r w:rsidRPr="00FB5EEA">
        <w:rPr>
          <w:rFonts w:asciiTheme="majorHAnsi" w:hAnsiTheme="majorHAnsi" w:cstheme="majorHAnsi"/>
          <w:b/>
          <w:bCs/>
        </w:rPr>
        <w:t xml:space="preserve">do SWZ </w:t>
      </w:r>
    </w:p>
    <w:p w14:paraId="31261D37" w14:textId="77777777" w:rsidR="00C11339" w:rsidRPr="004832BE"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4832BE">
        <w:rPr>
          <w:rFonts w:asciiTheme="majorHAnsi" w:hAnsiTheme="majorHAnsi" w:cstheme="majorHAnsi"/>
          <w:b/>
          <w:bCs/>
          <w:iCs/>
          <w:sz w:val="24"/>
          <w:szCs w:val="24"/>
        </w:rPr>
        <w:t>PROJEKTOWANE POSTANOWIENIA</w:t>
      </w:r>
      <w:r w:rsidRPr="004832BE">
        <w:rPr>
          <w:rFonts w:asciiTheme="majorHAnsi" w:hAnsiTheme="majorHAnsi" w:cstheme="majorHAnsi"/>
          <w:i/>
          <w:sz w:val="24"/>
          <w:szCs w:val="24"/>
        </w:rPr>
        <w:t xml:space="preserve"> </w:t>
      </w:r>
      <w:r w:rsidR="00C11339" w:rsidRPr="004832BE">
        <w:rPr>
          <w:rFonts w:asciiTheme="majorHAnsi" w:hAnsiTheme="majorHAnsi" w:cstheme="majorHAnsi"/>
          <w:i/>
          <w:sz w:val="24"/>
          <w:szCs w:val="24"/>
        </w:rPr>
        <w:t xml:space="preserve"> </w:t>
      </w:r>
      <w:r w:rsidR="00C11339" w:rsidRPr="004832BE">
        <w:rPr>
          <w:rFonts w:asciiTheme="majorHAnsi" w:hAnsiTheme="majorHAnsi" w:cstheme="majorHAnsi"/>
          <w:b/>
          <w:sz w:val="24"/>
          <w:szCs w:val="24"/>
        </w:rPr>
        <w:t>UMOW</w:t>
      </w:r>
      <w:r w:rsidRPr="004832BE">
        <w:rPr>
          <w:rFonts w:asciiTheme="majorHAnsi" w:hAnsiTheme="majorHAnsi" w:cstheme="majorHAnsi"/>
          <w:b/>
          <w:sz w:val="24"/>
          <w:szCs w:val="24"/>
        </w:rPr>
        <w:t>Y</w:t>
      </w:r>
      <w:r w:rsidR="00C11339" w:rsidRPr="004832BE">
        <w:rPr>
          <w:rFonts w:asciiTheme="majorHAnsi" w:hAnsiTheme="majorHAnsi" w:cstheme="majorHAnsi"/>
          <w:b/>
          <w:sz w:val="24"/>
          <w:szCs w:val="24"/>
        </w:rPr>
        <w:t xml:space="preserve"> Nr ……... </w:t>
      </w:r>
    </w:p>
    <w:p w14:paraId="2AD83285" w14:textId="737A5C8F" w:rsidR="003C1C43" w:rsidRPr="004832BE" w:rsidRDefault="00C11339" w:rsidP="00CD2937">
      <w:pPr>
        <w:keepNext/>
        <w:spacing w:line="271" w:lineRule="auto"/>
        <w:ind w:left="100"/>
        <w:jc w:val="center"/>
        <w:outlineLvl w:val="4"/>
        <w:rPr>
          <w:rFonts w:asciiTheme="majorHAnsi" w:hAnsiTheme="majorHAnsi" w:cstheme="majorHAnsi"/>
          <w:b/>
        </w:rPr>
      </w:pPr>
      <w:r w:rsidRPr="004832BE">
        <w:rPr>
          <w:rFonts w:asciiTheme="majorHAnsi" w:hAnsiTheme="majorHAnsi" w:cstheme="majorHAnsi"/>
          <w:b/>
          <w:i/>
          <w:vertAlign w:val="subscript"/>
        </w:rPr>
        <w:t xml:space="preserve">      </w:t>
      </w:r>
    </w:p>
    <w:p w14:paraId="12EBBA51" w14:textId="77777777" w:rsidR="00B53CD7" w:rsidRPr="004832BE" w:rsidRDefault="00B53CD7" w:rsidP="00B53CD7">
      <w:pPr>
        <w:spacing w:line="271" w:lineRule="auto"/>
        <w:jc w:val="both"/>
        <w:rPr>
          <w:rFonts w:asciiTheme="majorHAnsi" w:hAnsiTheme="majorHAnsi" w:cstheme="majorHAnsi"/>
          <w:b/>
          <w:iCs/>
          <w:sz w:val="24"/>
          <w:szCs w:val="24"/>
        </w:rPr>
      </w:pPr>
      <w:r w:rsidRPr="004832BE">
        <w:rPr>
          <w:rFonts w:asciiTheme="majorHAnsi" w:hAnsiTheme="majorHAnsi" w:cstheme="majorHAnsi"/>
          <w:bCs/>
          <w:iCs/>
          <w:sz w:val="24"/>
          <w:szCs w:val="24"/>
        </w:rPr>
        <w:t>w dniu ..................... r. w Warszawie pomiędzy:</w:t>
      </w:r>
      <w:r w:rsidRPr="004832BE">
        <w:rPr>
          <w:rFonts w:asciiTheme="majorHAnsi" w:hAnsiTheme="majorHAnsi" w:cstheme="majorHAnsi"/>
          <w:b/>
          <w:iCs/>
          <w:sz w:val="24"/>
          <w:szCs w:val="24"/>
        </w:rPr>
        <w:t xml:space="preserve"> </w:t>
      </w:r>
    </w:p>
    <w:p w14:paraId="7857763C" w14:textId="336E0A14" w:rsidR="00B53CD7" w:rsidRPr="004832BE" w:rsidRDefault="00B53CD7" w:rsidP="00B53CD7">
      <w:pPr>
        <w:spacing w:line="271" w:lineRule="auto"/>
        <w:jc w:val="both"/>
        <w:rPr>
          <w:rFonts w:asciiTheme="majorHAnsi" w:hAnsiTheme="majorHAnsi" w:cstheme="majorHAnsi"/>
          <w:b/>
          <w:iCs/>
          <w:sz w:val="24"/>
          <w:szCs w:val="24"/>
        </w:rPr>
      </w:pPr>
      <w:r w:rsidRPr="004832BE">
        <w:rPr>
          <w:rFonts w:asciiTheme="majorHAnsi" w:hAnsiTheme="majorHAnsi" w:cstheme="majorHAnsi"/>
          <w:iCs/>
          <w:sz w:val="24"/>
          <w:szCs w:val="24"/>
        </w:rPr>
        <w:t xml:space="preserve">Samodzielnym Wojewódzkim Zespołem Publicznych </w:t>
      </w:r>
      <w:r w:rsidR="0088664D" w:rsidRPr="004832BE">
        <w:rPr>
          <w:rFonts w:asciiTheme="majorHAnsi" w:hAnsiTheme="majorHAnsi" w:cstheme="majorHAnsi"/>
          <w:iCs/>
          <w:sz w:val="24"/>
          <w:szCs w:val="24"/>
        </w:rPr>
        <w:t>Zakładów Psychiatrycznej Opieki Zdrowotnej</w:t>
      </w:r>
      <w:r w:rsidRPr="004832BE">
        <w:rPr>
          <w:rFonts w:asciiTheme="majorHAnsi" w:hAnsiTheme="majorHAnsi" w:cstheme="majorHAnsi"/>
          <w:iCs/>
          <w:sz w:val="24"/>
          <w:szCs w:val="24"/>
        </w:rPr>
        <w:t xml:space="preserve"> w  Warszawie przy ul. Nowowiejskiej 27, 00-665 Warszawa, NIP</w:t>
      </w:r>
      <w:r w:rsidR="0088664D" w:rsidRPr="004832BE">
        <w:rPr>
          <w:rFonts w:asciiTheme="majorHAnsi" w:hAnsiTheme="majorHAnsi" w:cstheme="majorHAnsi"/>
          <w:iCs/>
          <w:sz w:val="24"/>
          <w:szCs w:val="24"/>
        </w:rPr>
        <w:t>:</w:t>
      </w:r>
      <w:r w:rsidRPr="004832BE">
        <w:rPr>
          <w:rFonts w:asciiTheme="majorHAnsi" w:hAnsiTheme="majorHAnsi" w:cstheme="majorHAnsi"/>
          <w:iCs/>
          <w:sz w:val="24"/>
          <w:szCs w:val="24"/>
        </w:rPr>
        <w:t xml:space="preserve"> 5261744274, REGON: 000298070, zwanym w dalszej treści umowy „Zamawiającym”</w:t>
      </w:r>
      <w:r w:rsidRPr="004832BE">
        <w:rPr>
          <w:rFonts w:asciiTheme="majorHAnsi" w:hAnsiTheme="majorHAnsi" w:cstheme="majorHAnsi"/>
          <w:b/>
          <w:iCs/>
          <w:sz w:val="24"/>
          <w:szCs w:val="24"/>
        </w:rPr>
        <w:t xml:space="preserve">, </w:t>
      </w:r>
      <w:r w:rsidRPr="004832BE">
        <w:rPr>
          <w:rFonts w:asciiTheme="majorHAnsi" w:hAnsiTheme="majorHAnsi" w:cstheme="majorHAnsi"/>
          <w:bCs/>
          <w:iCs/>
          <w:sz w:val="24"/>
          <w:szCs w:val="24"/>
        </w:rPr>
        <w:t>reprezentowanym przez:</w:t>
      </w:r>
    </w:p>
    <w:p w14:paraId="4E5FE092" w14:textId="77777777" w:rsidR="00B53CD7" w:rsidRPr="004832BE" w:rsidRDefault="00B53CD7" w:rsidP="00B53CD7">
      <w:pPr>
        <w:spacing w:line="271" w:lineRule="auto"/>
        <w:rPr>
          <w:rFonts w:asciiTheme="majorHAnsi" w:hAnsiTheme="majorHAnsi" w:cstheme="majorHAnsi"/>
          <w:i/>
          <w:sz w:val="24"/>
          <w:szCs w:val="24"/>
        </w:rPr>
      </w:pPr>
      <w:r w:rsidRPr="004832BE">
        <w:rPr>
          <w:rFonts w:asciiTheme="majorHAnsi" w:hAnsiTheme="majorHAnsi" w:cstheme="majorHAnsi"/>
          <w:i/>
          <w:sz w:val="24"/>
          <w:szCs w:val="24"/>
        </w:rPr>
        <w:t>…………………………………………………..</w:t>
      </w:r>
    </w:p>
    <w:p w14:paraId="4F3715C8" w14:textId="77777777" w:rsidR="00B53CD7" w:rsidRPr="004832BE" w:rsidRDefault="00B53CD7" w:rsidP="00B53CD7">
      <w:pPr>
        <w:spacing w:line="271" w:lineRule="auto"/>
        <w:jc w:val="both"/>
        <w:rPr>
          <w:rFonts w:asciiTheme="majorHAnsi" w:hAnsiTheme="majorHAnsi" w:cstheme="majorHAnsi"/>
          <w:sz w:val="24"/>
          <w:szCs w:val="24"/>
        </w:rPr>
      </w:pPr>
      <w:r w:rsidRPr="004832BE">
        <w:rPr>
          <w:rFonts w:asciiTheme="majorHAnsi" w:hAnsiTheme="majorHAnsi" w:cstheme="majorHAnsi"/>
          <w:sz w:val="24"/>
          <w:szCs w:val="24"/>
        </w:rPr>
        <w:t>a</w:t>
      </w:r>
    </w:p>
    <w:p w14:paraId="0F4B8435" w14:textId="77777777" w:rsidR="00B53CD7" w:rsidRPr="004832BE" w:rsidRDefault="00B53CD7" w:rsidP="00B53CD7">
      <w:pPr>
        <w:spacing w:line="271" w:lineRule="auto"/>
        <w:jc w:val="both"/>
        <w:rPr>
          <w:rFonts w:asciiTheme="majorHAnsi" w:hAnsiTheme="majorHAnsi" w:cstheme="majorHAnsi"/>
          <w:bCs/>
          <w:iCs/>
          <w:sz w:val="24"/>
          <w:szCs w:val="24"/>
        </w:rPr>
      </w:pPr>
      <w:r w:rsidRPr="004832BE">
        <w:rPr>
          <w:rFonts w:asciiTheme="majorHAnsi" w:hAnsiTheme="majorHAnsi" w:cstheme="majorHAnsi"/>
          <w:sz w:val="24"/>
          <w:szCs w:val="24"/>
        </w:rPr>
        <w:t xml:space="preserve">…………………………………………………………………………………………………..………………………………………………………………………………………………….., zwaną w dalszej treści umowy </w:t>
      </w:r>
      <w:r w:rsidRPr="004832BE">
        <w:rPr>
          <w:rFonts w:asciiTheme="majorHAnsi" w:hAnsiTheme="majorHAnsi" w:cstheme="majorHAnsi"/>
          <w:b/>
          <w:sz w:val="24"/>
          <w:szCs w:val="24"/>
        </w:rPr>
        <w:t>„</w:t>
      </w:r>
      <w:r w:rsidRPr="004832BE">
        <w:rPr>
          <w:rFonts w:asciiTheme="majorHAnsi" w:hAnsiTheme="majorHAnsi" w:cstheme="majorHAnsi"/>
          <w:b/>
          <w:bCs/>
          <w:iCs/>
          <w:sz w:val="24"/>
          <w:szCs w:val="24"/>
        </w:rPr>
        <w:t>Wykonawcą”</w:t>
      </w:r>
      <w:r w:rsidRPr="004832BE">
        <w:rPr>
          <w:rFonts w:asciiTheme="majorHAnsi" w:hAnsiTheme="majorHAnsi" w:cstheme="majorHAnsi"/>
          <w:bCs/>
          <w:iCs/>
          <w:sz w:val="24"/>
          <w:szCs w:val="24"/>
        </w:rPr>
        <w:t xml:space="preserve">, </w:t>
      </w:r>
      <w:r w:rsidRPr="004832BE">
        <w:rPr>
          <w:rFonts w:asciiTheme="majorHAnsi" w:hAnsiTheme="majorHAnsi" w:cstheme="majorHAnsi"/>
          <w:sz w:val="24"/>
          <w:szCs w:val="24"/>
        </w:rPr>
        <w:t>reprezentowaną przez:</w:t>
      </w:r>
    </w:p>
    <w:p w14:paraId="5F1BA3F8" w14:textId="77777777" w:rsidR="00B53CD7" w:rsidRPr="004832BE" w:rsidRDefault="00B53CD7" w:rsidP="00B53CD7">
      <w:pPr>
        <w:spacing w:line="271" w:lineRule="auto"/>
        <w:jc w:val="both"/>
        <w:rPr>
          <w:rFonts w:asciiTheme="majorHAnsi" w:hAnsiTheme="majorHAnsi" w:cstheme="majorHAnsi"/>
          <w:sz w:val="24"/>
          <w:szCs w:val="24"/>
        </w:rPr>
      </w:pPr>
      <w:r w:rsidRPr="004832BE">
        <w:rPr>
          <w:rFonts w:asciiTheme="majorHAnsi" w:hAnsiTheme="majorHAnsi" w:cstheme="majorHAnsi"/>
          <w:sz w:val="24"/>
          <w:szCs w:val="24"/>
        </w:rPr>
        <w:t xml:space="preserve">-  …………………………………….. </w:t>
      </w:r>
    </w:p>
    <w:p w14:paraId="426E3C35" w14:textId="77777777" w:rsidR="00B53CD7" w:rsidRPr="004832BE" w:rsidRDefault="00B53CD7" w:rsidP="00B53CD7">
      <w:pPr>
        <w:spacing w:line="271" w:lineRule="auto"/>
        <w:jc w:val="both"/>
        <w:rPr>
          <w:rFonts w:asciiTheme="majorHAnsi" w:hAnsiTheme="majorHAnsi" w:cstheme="majorHAnsi"/>
          <w:sz w:val="24"/>
          <w:szCs w:val="24"/>
        </w:rPr>
      </w:pPr>
    </w:p>
    <w:p w14:paraId="1A08924D" w14:textId="4BDBB588" w:rsidR="00B53CD7" w:rsidRPr="004832BE" w:rsidRDefault="00B53CD7" w:rsidP="00B53CD7">
      <w:pPr>
        <w:spacing w:line="271" w:lineRule="auto"/>
        <w:jc w:val="both"/>
        <w:rPr>
          <w:rFonts w:asciiTheme="majorHAnsi" w:hAnsiTheme="majorHAnsi" w:cstheme="majorHAnsi"/>
          <w:sz w:val="24"/>
          <w:szCs w:val="24"/>
        </w:rPr>
      </w:pPr>
      <w:r w:rsidRPr="004832BE">
        <w:rPr>
          <w:rFonts w:asciiTheme="majorHAnsi" w:hAnsiTheme="majorHAnsi" w:cstheme="majorHAnsi"/>
          <w:sz w:val="24"/>
          <w:szCs w:val="24"/>
        </w:rPr>
        <w:t>w wyniku wyboru oferty Wykonawcy, w postępowaniu o udzielenie zamówienia prowadzonego w</w:t>
      </w:r>
      <w:r w:rsidRPr="004832BE">
        <w:rPr>
          <w:rFonts w:asciiTheme="majorHAnsi" w:hAnsiTheme="majorHAnsi" w:cstheme="majorHAnsi"/>
          <w:bCs/>
          <w:sz w:val="24"/>
          <w:szCs w:val="24"/>
        </w:rPr>
        <w:t xml:space="preserve"> trybie </w:t>
      </w:r>
      <w:r w:rsidR="00384A14" w:rsidRPr="004832BE">
        <w:rPr>
          <w:rFonts w:asciiTheme="majorHAnsi" w:hAnsiTheme="majorHAnsi" w:cstheme="majorHAnsi"/>
          <w:bCs/>
          <w:sz w:val="24"/>
          <w:szCs w:val="24"/>
        </w:rPr>
        <w:t>podstawowym</w:t>
      </w:r>
      <w:r w:rsidRPr="004832BE">
        <w:rPr>
          <w:rFonts w:asciiTheme="majorHAnsi" w:hAnsiTheme="majorHAnsi" w:cstheme="majorHAnsi"/>
          <w:bCs/>
          <w:sz w:val="24"/>
          <w:szCs w:val="24"/>
        </w:rPr>
        <w:t xml:space="preserve"> </w:t>
      </w:r>
      <w:r w:rsidR="00384A14" w:rsidRPr="004832BE">
        <w:rPr>
          <w:rFonts w:asciiTheme="majorHAnsi" w:hAnsiTheme="majorHAnsi" w:cstheme="majorHAnsi"/>
          <w:bCs/>
          <w:sz w:val="24"/>
          <w:szCs w:val="24"/>
        </w:rPr>
        <w:t xml:space="preserve">bez przeprowadzania negocjacji </w:t>
      </w:r>
      <w:r w:rsidRPr="004832BE">
        <w:rPr>
          <w:rFonts w:asciiTheme="majorHAnsi" w:hAnsiTheme="majorHAnsi" w:cstheme="majorHAnsi"/>
          <w:bCs/>
          <w:sz w:val="24"/>
          <w:szCs w:val="24"/>
        </w:rPr>
        <w:t xml:space="preserve">na podstawie art. </w:t>
      </w:r>
      <w:r w:rsidR="00384A14" w:rsidRPr="004832BE">
        <w:rPr>
          <w:rFonts w:asciiTheme="majorHAnsi" w:hAnsiTheme="majorHAnsi" w:cstheme="majorHAnsi"/>
          <w:bCs/>
          <w:sz w:val="24"/>
          <w:szCs w:val="24"/>
        </w:rPr>
        <w:t xml:space="preserve">275 pkt 1 </w:t>
      </w:r>
      <w:r w:rsidRPr="004832BE">
        <w:rPr>
          <w:rFonts w:asciiTheme="majorHAnsi" w:hAnsiTheme="majorHAnsi" w:cstheme="majorHAnsi"/>
          <w:bCs/>
          <w:sz w:val="24"/>
          <w:szCs w:val="24"/>
        </w:rPr>
        <w:t xml:space="preserve">ustawy z dnia 11 września 2019 r. - Prawo zamówień publicznych </w:t>
      </w:r>
      <w:r w:rsidR="00384A14" w:rsidRPr="004832BE">
        <w:rPr>
          <w:rFonts w:asciiTheme="majorHAnsi" w:hAnsiTheme="majorHAnsi" w:cstheme="majorHAnsi"/>
          <w:bCs/>
          <w:sz w:val="24"/>
          <w:szCs w:val="24"/>
        </w:rPr>
        <w:t>(</w:t>
      </w:r>
      <w:r w:rsidRPr="004832BE">
        <w:rPr>
          <w:rFonts w:asciiTheme="majorHAnsi" w:hAnsiTheme="majorHAnsi" w:cstheme="majorHAnsi"/>
          <w:bCs/>
          <w:sz w:val="24"/>
          <w:szCs w:val="24"/>
        </w:rPr>
        <w:t>Dz. U. z 202</w:t>
      </w:r>
      <w:r w:rsidR="00922399" w:rsidRPr="004832BE">
        <w:rPr>
          <w:rFonts w:asciiTheme="majorHAnsi" w:hAnsiTheme="majorHAnsi" w:cstheme="majorHAnsi"/>
          <w:bCs/>
          <w:sz w:val="24"/>
          <w:szCs w:val="24"/>
        </w:rPr>
        <w:t>3</w:t>
      </w:r>
      <w:r w:rsidRPr="004832BE">
        <w:rPr>
          <w:rFonts w:asciiTheme="majorHAnsi" w:hAnsiTheme="majorHAnsi" w:cstheme="majorHAnsi"/>
          <w:bCs/>
          <w:sz w:val="24"/>
          <w:szCs w:val="24"/>
        </w:rPr>
        <w:t xml:space="preserve"> r. poz. </w:t>
      </w:r>
      <w:r w:rsidR="00922399" w:rsidRPr="004832BE">
        <w:rPr>
          <w:rFonts w:asciiTheme="majorHAnsi" w:hAnsiTheme="majorHAnsi" w:cstheme="majorHAnsi"/>
          <w:bCs/>
          <w:sz w:val="24"/>
          <w:szCs w:val="24"/>
        </w:rPr>
        <w:t>1605</w:t>
      </w:r>
      <w:r w:rsidR="00245C30" w:rsidRPr="004832BE">
        <w:rPr>
          <w:rFonts w:asciiTheme="majorHAnsi" w:hAnsiTheme="majorHAnsi" w:cstheme="majorHAnsi"/>
          <w:bCs/>
          <w:sz w:val="24"/>
          <w:szCs w:val="24"/>
        </w:rPr>
        <w:t xml:space="preserve"> i 1720</w:t>
      </w:r>
      <w:r w:rsidRPr="004832BE">
        <w:rPr>
          <w:rFonts w:asciiTheme="majorHAnsi" w:hAnsiTheme="majorHAnsi" w:cstheme="majorHAnsi"/>
          <w:bCs/>
          <w:sz w:val="24"/>
          <w:szCs w:val="24"/>
        </w:rPr>
        <w:t xml:space="preserve">, zwanej dalej w treści umowy ustawą lub PZP), Strony zawierają umowę </w:t>
      </w:r>
      <w:r w:rsidR="004832BE">
        <w:rPr>
          <w:rFonts w:asciiTheme="majorHAnsi" w:hAnsiTheme="majorHAnsi" w:cstheme="majorHAnsi"/>
          <w:bCs/>
          <w:sz w:val="24"/>
          <w:szCs w:val="24"/>
        </w:rPr>
        <w:br/>
      </w:r>
      <w:r w:rsidRPr="004832BE">
        <w:rPr>
          <w:rFonts w:asciiTheme="majorHAnsi" w:hAnsiTheme="majorHAnsi" w:cstheme="majorHAnsi"/>
          <w:bCs/>
          <w:sz w:val="24"/>
          <w:szCs w:val="24"/>
        </w:rPr>
        <w:t>o następującej treści:</w:t>
      </w:r>
      <w:r w:rsidRPr="004832BE">
        <w:rPr>
          <w:rFonts w:asciiTheme="majorHAnsi" w:hAnsiTheme="majorHAnsi" w:cstheme="majorHAnsi"/>
          <w:sz w:val="24"/>
          <w:szCs w:val="24"/>
        </w:rPr>
        <w:t xml:space="preserve"> </w:t>
      </w:r>
    </w:p>
    <w:p w14:paraId="55E14DAB" w14:textId="77777777" w:rsidR="00B53CD7" w:rsidRPr="004832BE" w:rsidRDefault="00B53CD7" w:rsidP="00B53CD7">
      <w:pPr>
        <w:spacing w:line="271" w:lineRule="auto"/>
        <w:jc w:val="center"/>
        <w:rPr>
          <w:rFonts w:asciiTheme="majorHAnsi" w:hAnsiTheme="majorHAnsi" w:cstheme="majorHAnsi"/>
          <w:b/>
        </w:rPr>
      </w:pPr>
    </w:p>
    <w:p w14:paraId="3F6D6DB7" w14:textId="77777777" w:rsidR="00B53CD7" w:rsidRPr="004832BE" w:rsidRDefault="00B53CD7" w:rsidP="00B53CD7">
      <w:pPr>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xml:space="preserve">§ 1 </w:t>
      </w:r>
    </w:p>
    <w:p w14:paraId="6416E217" w14:textId="77777777" w:rsidR="00B53CD7" w:rsidRPr="004832BE" w:rsidRDefault="00B53CD7" w:rsidP="00B53CD7">
      <w:pPr>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DEFINICJE</w:t>
      </w:r>
    </w:p>
    <w:p w14:paraId="5CEC79AD" w14:textId="77777777" w:rsidR="00B53CD7" w:rsidRPr="004832BE" w:rsidRDefault="00B53CD7" w:rsidP="00B53CD7">
      <w:pPr>
        <w:spacing w:line="271" w:lineRule="auto"/>
        <w:jc w:val="both"/>
        <w:rPr>
          <w:rFonts w:asciiTheme="majorHAnsi" w:hAnsiTheme="majorHAnsi" w:cstheme="majorHAnsi"/>
          <w:sz w:val="24"/>
          <w:szCs w:val="24"/>
        </w:rPr>
      </w:pPr>
      <w:r w:rsidRPr="004832BE">
        <w:rPr>
          <w:rFonts w:asciiTheme="majorHAnsi" w:hAnsiTheme="majorHAnsi" w:cstheme="majorHAnsi"/>
          <w:sz w:val="24"/>
          <w:szCs w:val="24"/>
        </w:rPr>
        <w:t xml:space="preserve">W niniejszej Umowie następujące wyrażenia i określenia będą miały znaczenie zgodnie </w:t>
      </w:r>
      <w:r w:rsidRPr="004832BE">
        <w:rPr>
          <w:rFonts w:asciiTheme="majorHAnsi" w:hAnsiTheme="majorHAnsi" w:cstheme="majorHAnsi"/>
          <w:sz w:val="24"/>
          <w:szCs w:val="24"/>
        </w:rPr>
        <w:br/>
        <w:t>z podanymi poniżej definicjami, zapisanymi dużą literą w celu podkreślenia, że są to pojęcia zdefiniowane:</w:t>
      </w:r>
    </w:p>
    <w:p w14:paraId="7704BC35" w14:textId="77777777" w:rsidR="00B53CD7" w:rsidRPr="004832BE" w:rsidRDefault="00B53CD7" w:rsidP="00413B7C">
      <w:pPr>
        <w:numPr>
          <w:ilvl w:val="0"/>
          <w:numId w:val="61"/>
        </w:numPr>
        <w:suppressAutoHyphens/>
        <w:spacing w:line="271" w:lineRule="auto"/>
        <w:ind w:left="426" w:hanging="426"/>
        <w:jc w:val="both"/>
        <w:rPr>
          <w:rFonts w:asciiTheme="majorHAnsi" w:hAnsiTheme="majorHAnsi" w:cstheme="majorHAnsi"/>
          <w:sz w:val="24"/>
          <w:szCs w:val="24"/>
        </w:rPr>
      </w:pPr>
      <w:r w:rsidRPr="004832BE">
        <w:rPr>
          <w:rFonts w:asciiTheme="majorHAnsi" w:hAnsiTheme="majorHAnsi" w:cstheme="majorHAnsi"/>
          <w:b/>
          <w:sz w:val="24"/>
          <w:szCs w:val="24"/>
        </w:rPr>
        <w:t xml:space="preserve">Strony </w:t>
      </w:r>
      <w:r w:rsidRPr="004832BE">
        <w:rPr>
          <w:rFonts w:asciiTheme="majorHAnsi" w:hAnsiTheme="majorHAnsi" w:cstheme="majorHAnsi"/>
          <w:sz w:val="24"/>
          <w:szCs w:val="24"/>
        </w:rPr>
        <w:t>– Zamawiający i Wykonawca, wymienieni w komparycji Umowy;</w:t>
      </w:r>
    </w:p>
    <w:p w14:paraId="0BB53FB5" w14:textId="77777777" w:rsidR="00B53CD7" w:rsidRPr="004832BE" w:rsidRDefault="00B53CD7" w:rsidP="00413B7C">
      <w:pPr>
        <w:numPr>
          <w:ilvl w:val="0"/>
          <w:numId w:val="61"/>
        </w:numPr>
        <w:suppressAutoHyphens/>
        <w:spacing w:line="271" w:lineRule="auto"/>
        <w:ind w:left="426" w:hanging="426"/>
        <w:jc w:val="both"/>
        <w:rPr>
          <w:rFonts w:asciiTheme="majorHAnsi" w:hAnsiTheme="majorHAnsi" w:cstheme="majorHAnsi"/>
          <w:sz w:val="24"/>
          <w:szCs w:val="24"/>
        </w:rPr>
      </w:pPr>
      <w:r w:rsidRPr="004832BE">
        <w:rPr>
          <w:rFonts w:asciiTheme="majorHAnsi" w:hAnsiTheme="majorHAnsi" w:cstheme="majorHAnsi"/>
          <w:b/>
          <w:sz w:val="24"/>
          <w:szCs w:val="24"/>
        </w:rPr>
        <w:t>Umowa</w:t>
      </w:r>
      <w:r w:rsidRPr="004832BE">
        <w:rPr>
          <w:rFonts w:asciiTheme="majorHAnsi" w:hAnsiTheme="majorHAnsi" w:cstheme="majorHAnsi"/>
          <w:sz w:val="24"/>
          <w:szCs w:val="24"/>
        </w:rPr>
        <w:t xml:space="preserve"> – niniejsza Umowa wraz z załącznikami regulująca prawa i obowiązki Stron wynikające z niej i związane z jej wykonaniem;</w:t>
      </w:r>
    </w:p>
    <w:p w14:paraId="4359BF5F" w14:textId="4F6EDDF6" w:rsidR="00B53CD7" w:rsidRPr="004832BE" w:rsidRDefault="00DF02D4" w:rsidP="00413B7C">
      <w:pPr>
        <w:numPr>
          <w:ilvl w:val="0"/>
          <w:numId w:val="61"/>
        </w:numPr>
        <w:suppressAutoHyphens/>
        <w:spacing w:line="271" w:lineRule="auto"/>
        <w:ind w:left="426" w:hanging="426"/>
        <w:jc w:val="both"/>
        <w:rPr>
          <w:rFonts w:asciiTheme="majorHAnsi" w:hAnsiTheme="majorHAnsi" w:cstheme="majorHAnsi"/>
          <w:sz w:val="24"/>
          <w:szCs w:val="24"/>
        </w:rPr>
      </w:pPr>
      <w:r w:rsidRPr="004832BE">
        <w:rPr>
          <w:rFonts w:asciiTheme="majorHAnsi" w:hAnsiTheme="majorHAnsi" w:cstheme="majorHAnsi"/>
          <w:b/>
          <w:sz w:val="24"/>
          <w:szCs w:val="24"/>
        </w:rPr>
        <w:t>Leki</w:t>
      </w:r>
      <w:r w:rsidR="00B53CD7" w:rsidRPr="004832BE">
        <w:rPr>
          <w:rFonts w:asciiTheme="majorHAnsi" w:hAnsiTheme="majorHAnsi" w:cstheme="majorHAnsi"/>
          <w:b/>
          <w:sz w:val="24"/>
          <w:szCs w:val="24"/>
        </w:rPr>
        <w:t xml:space="preserve"> </w:t>
      </w:r>
      <w:r w:rsidR="00B53CD7" w:rsidRPr="004832BE">
        <w:rPr>
          <w:rFonts w:asciiTheme="majorHAnsi" w:hAnsiTheme="majorHAnsi" w:cstheme="majorHAnsi"/>
          <w:sz w:val="24"/>
          <w:szCs w:val="24"/>
        </w:rPr>
        <w:t xml:space="preserve">– asortyment szczegółowo określony w </w:t>
      </w:r>
      <w:r w:rsidRPr="004832BE">
        <w:rPr>
          <w:rFonts w:asciiTheme="majorHAnsi" w:hAnsiTheme="majorHAnsi" w:cstheme="majorHAnsi"/>
          <w:sz w:val="24"/>
          <w:szCs w:val="24"/>
        </w:rPr>
        <w:t>formularzu asortymentowo-cenowym</w:t>
      </w:r>
      <w:r w:rsidR="00B53CD7" w:rsidRPr="004832BE">
        <w:rPr>
          <w:rFonts w:asciiTheme="majorHAnsi" w:hAnsiTheme="majorHAnsi" w:cstheme="majorHAnsi"/>
          <w:sz w:val="24"/>
          <w:szCs w:val="24"/>
        </w:rPr>
        <w:t xml:space="preserve"> stanowiącym załącznik nr </w:t>
      </w:r>
      <w:r w:rsidRPr="004832BE">
        <w:rPr>
          <w:rFonts w:asciiTheme="majorHAnsi" w:hAnsiTheme="majorHAnsi" w:cstheme="majorHAnsi"/>
          <w:sz w:val="24"/>
          <w:szCs w:val="24"/>
        </w:rPr>
        <w:t>1</w:t>
      </w:r>
      <w:r w:rsidR="00B53CD7" w:rsidRPr="004832BE">
        <w:rPr>
          <w:rFonts w:asciiTheme="majorHAnsi" w:hAnsiTheme="majorHAnsi" w:cstheme="majorHAnsi"/>
          <w:sz w:val="24"/>
          <w:szCs w:val="24"/>
        </w:rPr>
        <w:t>do Umowy;</w:t>
      </w:r>
    </w:p>
    <w:p w14:paraId="650F7753" w14:textId="46CFEFF5" w:rsidR="00B53CD7" w:rsidRPr="004832BE" w:rsidRDefault="00B53CD7" w:rsidP="00413B7C">
      <w:pPr>
        <w:numPr>
          <w:ilvl w:val="0"/>
          <w:numId w:val="61"/>
        </w:numPr>
        <w:suppressAutoHyphens/>
        <w:spacing w:line="271" w:lineRule="auto"/>
        <w:ind w:left="426" w:hanging="426"/>
        <w:jc w:val="both"/>
        <w:rPr>
          <w:rFonts w:asciiTheme="majorHAnsi" w:hAnsiTheme="majorHAnsi" w:cstheme="majorHAnsi"/>
          <w:sz w:val="24"/>
          <w:szCs w:val="24"/>
        </w:rPr>
      </w:pPr>
      <w:r w:rsidRPr="004832BE">
        <w:rPr>
          <w:rFonts w:asciiTheme="majorHAnsi" w:hAnsiTheme="majorHAnsi" w:cstheme="majorHAnsi"/>
          <w:b/>
          <w:sz w:val="24"/>
          <w:szCs w:val="24"/>
        </w:rPr>
        <w:t>Miejsce realizacji dostawy</w:t>
      </w:r>
      <w:r w:rsidRPr="004832BE">
        <w:rPr>
          <w:rFonts w:asciiTheme="majorHAnsi" w:hAnsiTheme="majorHAnsi" w:cstheme="majorHAnsi"/>
          <w:sz w:val="24"/>
          <w:szCs w:val="24"/>
        </w:rPr>
        <w:t xml:space="preserve"> – miejsce dostawy Leków</w:t>
      </w:r>
      <w:r w:rsidRPr="004832BE">
        <w:rPr>
          <w:rFonts w:asciiTheme="majorHAnsi" w:hAnsiTheme="majorHAnsi" w:cstheme="majorHAnsi"/>
          <w:color w:val="FF0000"/>
          <w:sz w:val="24"/>
          <w:szCs w:val="24"/>
        </w:rPr>
        <w:t xml:space="preserve"> </w:t>
      </w:r>
      <w:r w:rsidRPr="004832BE">
        <w:rPr>
          <w:rFonts w:asciiTheme="majorHAnsi" w:hAnsiTheme="majorHAnsi" w:cstheme="majorHAnsi"/>
          <w:sz w:val="24"/>
          <w:szCs w:val="24"/>
        </w:rPr>
        <w:t xml:space="preserve">wskazane przez Zamawiającego  </w:t>
      </w:r>
      <w:r w:rsidR="004832BE">
        <w:rPr>
          <w:rFonts w:asciiTheme="majorHAnsi" w:hAnsiTheme="majorHAnsi" w:cstheme="majorHAnsi"/>
          <w:sz w:val="24"/>
          <w:szCs w:val="24"/>
        </w:rPr>
        <w:br/>
      </w:r>
      <w:r w:rsidRPr="004832BE">
        <w:rPr>
          <w:rFonts w:asciiTheme="majorHAnsi" w:hAnsiTheme="majorHAnsi" w:cstheme="majorHAnsi"/>
          <w:sz w:val="24"/>
          <w:szCs w:val="24"/>
        </w:rPr>
        <w:t>w Samodzielnym Wojewódzkim Zespole Publicznych Zakładów Psychiatrycznej Opieki Zdrowotnej w Warszawie z siedzibą przy ul. Nowowiejskiej 27 – Apteka Szpitalna usytuowana na II-gim piętrze budynku, klatka V - bez dostępu do windy.</w:t>
      </w:r>
    </w:p>
    <w:p w14:paraId="1D61A6DD" w14:textId="77777777" w:rsidR="00B53CD7" w:rsidRPr="004832BE" w:rsidRDefault="00B53CD7" w:rsidP="00B53CD7">
      <w:pPr>
        <w:tabs>
          <w:tab w:val="left" w:pos="5245"/>
        </w:tabs>
        <w:spacing w:line="271" w:lineRule="auto"/>
        <w:rPr>
          <w:rFonts w:asciiTheme="majorHAnsi" w:hAnsiTheme="majorHAnsi" w:cstheme="majorHAnsi"/>
          <w:b/>
        </w:rPr>
      </w:pPr>
    </w:p>
    <w:p w14:paraId="464B1B7D" w14:textId="77777777" w:rsidR="00B53CD7" w:rsidRPr="004832BE" w:rsidRDefault="00B53CD7" w:rsidP="00B53CD7">
      <w:pPr>
        <w:tabs>
          <w:tab w:val="left" w:pos="5245"/>
        </w:tabs>
        <w:jc w:val="center"/>
        <w:rPr>
          <w:rFonts w:asciiTheme="majorHAnsi" w:hAnsiTheme="majorHAnsi" w:cstheme="majorHAnsi"/>
          <w:b/>
          <w:sz w:val="24"/>
          <w:szCs w:val="24"/>
        </w:rPr>
      </w:pPr>
      <w:r w:rsidRPr="004832BE">
        <w:rPr>
          <w:rFonts w:asciiTheme="majorHAnsi" w:hAnsiTheme="majorHAnsi" w:cstheme="majorHAnsi"/>
          <w:b/>
          <w:sz w:val="24"/>
          <w:szCs w:val="24"/>
        </w:rPr>
        <w:t>§ 2</w:t>
      </w:r>
    </w:p>
    <w:p w14:paraId="4A6A74E2" w14:textId="5F71853D" w:rsidR="00B53CD7" w:rsidRPr="004832BE" w:rsidRDefault="0088664D" w:rsidP="00B53CD7">
      <w:pPr>
        <w:tabs>
          <w:tab w:val="left" w:pos="5245"/>
        </w:tabs>
        <w:jc w:val="center"/>
        <w:rPr>
          <w:rFonts w:asciiTheme="majorHAnsi" w:hAnsiTheme="majorHAnsi" w:cstheme="majorHAnsi"/>
          <w:b/>
          <w:sz w:val="24"/>
          <w:szCs w:val="24"/>
        </w:rPr>
      </w:pPr>
      <w:r w:rsidRPr="004832BE">
        <w:rPr>
          <w:rFonts w:asciiTheme="majorHAnsi" w:hAnsiTheme="majorHAnsi" w:cstheme="majorHAnsi"/>
          <w:b/>
          <w:sz w:val="24"/>
          <w:szCs w:val="24"/>
        </w:rPr>
        <w:t>PRZEDMIOT UMOWY</w:t>
      </w:r>
    </w:p>
    <w:p w14:paraId="0D989BB2" w14:textId="5D799760" w:rsidR="006B2DC3" w:rsidRPr="004832BE" w:rsidRDefault="00922399" w:rsidP="006B2DC3">
      <w:pPr>
        <w:pStyle w:val="Akapitzlist"/>
        <w:numPr>
          <w:ilvl w:val="3"/>
          <w:numId w:val="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70" w:hanging="470"/>
        <w:jc w:val="both"/>
        <w:rPr>
          <w:rFonts w:asciiTheme="majorHAnsi" w:hAnsiTheme="majorHAnsi" w:cstheme="majorHAnsi"/>
          <w:color w:val="000000"/>
          <w:sz w:val="24"/>
          <w:szCs w:val="24"/>
        </w:rPr>
      </w:pPr>
      <w:r w:rsidRPr="004832BE">
        <w:rPr>
          <w:rFonts w:asciiTheme="majorHAnsi" w:hAnsiTheme="majorHAnsi" w:cstheme="majorHAnsi"/>
          <w:sz w:val="24"/>
          <w:szCs w:val="24"/>
        </w:rPr>
        <w:t>Zamawiający powierza, a Wykonawca przyjmuje do wykonania sukcesywną</w:t>
      </w:r>
      <w:r w:rsidR="00B53CD7" w:rsidRPr="004832BE">
        <w:rPr>
          <w:rFonts w:asciiTheme="majorHAnsi" w:hAnsiTheme="majorHAnsi" w:cstheme="majorHAnsi"/>
          <w:sz w:val="24"/>
          <w:szCs w:val="24"/>
        </w:rPr>
        <w:t xml:space="preserve"> </w:t>
      </w:r>
      <w:r w:rsidRPr="004832BE">
        <w:rPr>
          <w:rFonts w:asciiTheme="majorHAnsi" w:hAnsiTheme="majorHAnsi" w:cstheme="majorHAnsi"/>
          <w:b/>
          <w:sz w:val="24"/>
          <w:szCs w:val="24"/>
        </w:rPr>
        <w:t xml:space="preserve">dostawę </w:t>
      </w:r>
      <w:r w:rsidR="00DF02D4" w:rsidRPr="004832BE">
        <w:rPr>
          <w:rFonts w:asciiTheme="majorHAnsi" w:hAnsiTheme="majorHAnsi" w:cstheme="majorHAnsi"/>
          <w:b/>
          <w:sz w:val="24"/>
          <w:szCs w:val="24"/>
        </w:rPr>
        <w:t>L</w:t>
      </w:r>
      <w:r w:rsidRPr="004832BE">
        <w:rPr>
          <w:rFonts w:asciiTheme="majorHAnsi" w:hAnsiTheme="majorHAnsi" w:cstheme="majorHAnsi"/>
          <w:b/>
          <w:sz w:val="24"/>
          <w:szCs w:val="24"/>
        </w:rPr>
        <w:t xml:space="preserve">eku Esketamina dla Szpitala Nowowiejskiego, </w:t>
      </w:r>
      <w:r w:rsidRPr="004832BE">
        <w:rPr>
          <w:rFonts w:asciiTheme="majorHAnsi" w:hAnsiTheme="majorHAnsi" w:cstheme="majorHAnsi"/>
          <w:sz w:val="24"/>
          <w:szCs w:val="24"/>
        </w:rPr>
        <w:t>zgodnie ze złożonym formularzem asortymentowo-cenowym z dnia …………… stanowiącym</w:t>
      </w:r>
      <w:r w:rsidRPr="004832BE">
        <w:rPr>
          <w:rFonts w:asciiTheme="majorHAnsi" w:hAnsiTheme="majorHAnsi" w:cstheme="majorHAnsi"/>
          <w:color w:val="000000"/>
          <w:sz w:val="24"/>
          <w:szCs w:val="24"/>
        </w:rPr>
        <w:t xml:space="preserve"> załącznik nr 1 do Umowy.</w:t>
      </w:r>
    </w:p>
    <w:p w14:paraId="604B6E51" w14:textId="5916D843" w:rsidR="006B2DC3" w:rsidRPr="004832BE" w:rsidRDefault="006B2DC3" w:rsidP="006B2DC3">
      <w:pPr>
        <w:pStyle w:val="Akapitzlist"/>
        <w:numPr>
          <w:ilvl w:val="3"/>
          <w:numId w:val="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70" w:hanging="470"/>
        <w:jc w:val="both"/>
        <w:rPr>
          <w:rFonts w:asciiTheme="majorHAnsi" w:hAnsiTheme="majorHAnsi" w:cstheme="majorHAnsi"/>
          <w:color w:val="000000"/>
          <w:sz w:val="24"/>
          <w:szCs w:val="24"/>
        </w:rPr>
      </w:pPr>
      <w:r w:rsidRPr="004832BE">
        <w:rPr>
          <w:rFonts w:asciiTheme="majorHAnsi" w:hAnsiTheme="majorHAnsi" w:cstheme="majorHAnsi"/>
          <w:sz w:val="24"/>
          <w:szCs w:val="24"/>
        </w:rPr>
        <w:lastRenderedPageBreak/>
        <w:t>Zamówieni</w:t>
      </w:r>
      <w:r w:rsidR="007601A1" w:rsidRPr="004832BE">
        <w:rPr>
          <w:rFonts w:asciiTheme="majorHAnsi" w:hAnsiTheme="majorHAnsi" w:cstheme="majorHAnsi"/>
          <w:sz w:val="24"/>
          <w:szCs w:val="24"/>
        </w:rPr>
        <w:t>e</w:t>
      </w:r>
      <w:r w:rsidRPr="004832BE">
        <w:rPr>
          <w:rFonts w:asciiTheme="majorHAnsi" w:hAnsiTheme="majorHAnsi" w:cstheme="majorHAnsi"/>
          <w:sz w:val="24"/>
          <w:szCs w:val="24"/>
        </w:rPr>
        <w:t xml:space="preserve"> realizowane jest na podstawie zawartej umowy </w:t>
      </w:r>
      <w:r w:rsidRPr="004832BE">
        <w:rPr>
          <w:rFonts w:asciiTheme="majorHAnsi" w:hAnsiTheme="majorHAnsi" w:cstheme="majorHAnsi"/>
          <w:sz w:val="24"/>
          <w:szCs w:val="24"/>
          <w:lang w:eastAsia="ar-SA"/>
        </w:rPr>
        <w:t xml:space="preserve">z Narodowym Funduszem Zdrowia – Mazowieckim Oddziałem Wojewódzkim  Nr </w:t>
      </w:r>
      <w:r w:rsidRPr="004832BE">
        <w:rPr>
          <w:rFonts w:asciiTheme="majorHAnsi" w:hAnsiTheme="majorHAnsi" w:cstheme="majorHAnsi"/>
          <w:color w:val="000000"/>
          <w:sz w:val="24"/>
          <w:szCs w:val="24"/>
        </w:rPr>
        <w:t xml:space="preserve">070000991230608/07R-1-00034-03-05-2023-2027 O UDZIELANIE ŚWIADCZEŃ OPIEKI ZDROWOTNEJ - LECZENIE SZPITALNE - PROGRAMY LEKOWE z dnia 13.10.2023 r.  </w:t>
      </w:r>
      <w:r w:rsidRPr="004832BE">
        <w:rPr>
          <w:rFonts w:asciiTheme="majorHAnsi" w:hAnsiTheme="majorHAnsi" w:cstheme="majorHAnsi"/>
          <w:sz w:val="24"/>
          <w:szCs w:val="24"/>
          <w:lang w:eastAsia="ar-SA"/>
        </w:rPr>
        <w:t xml:space="preserve">w zw. z Zarządzeniem nr 31/20223/DGL z dnia 10 lutego 2023 r. Prezesa Narodowego Funduszu Zdrowia w sprawie określenia warunków zawierania i realizacji umów w rodzaju leczenie szpitalne w zakresie programy lekowe. </w:t>
      </w:r>
    </w:p>
    <w:p w14:paraId="7112E035" w14:textId="373BD64A" w:rsidR="00B53CD7" w:rsidRPr="004832BE" w:rsidRDefault="00922399" w:rsidP="0092239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ajorHAnsi" w:hAnsiTheme="majorHAnsi" w:cstheme="majorHAnsi"/>
          <w:sz w:val="24"/>
          <w:szCs w:val="24"/>
        </w:rPr>
      </w:pPr>
      <w:r w:rsidRPr="004832BE">
        <w:rPr>
          <w:rFonts w:asciiTheme="majorHAnsi" w:hAnsiTheme="majorHAnsi" w:cstheme="majorHAnsi"/>
          <w:color w:val="000000"/>
          <w:sz w:val="24"/>
          <w:szCs w:val="24"/>
        </w:rPr>
        <w:t xml:space="preserve"> </w:t>
      </w:r>
    </w:p>
    <w:p w14:paraId="6580BDF0" w14:textId="77777777" w:rsidR="00B53CD7" w:rsidRPr="004832BE" w:rsidRDefault="00B53CD7" w:rsidP="00B53CD7">
      <w:pPr>
        <w:keepNext/>
        <w:tabs>
          <w:tab w:val="left" w:pos="426"/>
          <w:tab w:val="left" w:pos="1260"/>
        </w:tabs>
        <w:spacing w:line="271" w:lineRule="auto"/>
        <w:jc w:val="center"/>
        <w:rPr>
          <w:rFonts w:asciiTheme="majorHAnsi" w:eastAsia="Times New Roman" w:hAnsiTheme="majorHAnsi" w:cstheme="majorHAnsi"/>
          <w:b/>
          <w:sz w:val="24"/>
          <w:szCs w:val="24"/>
        </w:rPr>
      </w:pPr>
      <w:r w:rsidRPr="004832BE">
        <w:rPr>
          <w:rFonts w:asciiTheme="majorHAnsi" w:eastAsia="Times New Roman" w:hAnsiTheme="majorHAnsi" w:cstheme="majorHAnsi"/>
          <w:b/>
          <w:sz w:val="24"/>
          <w:szCs w:val="24"/>
        </w:rPr>
        <w:t>§ 3</w:t>
      </w:r>
    </w:p>
    <w:p w14:paraId="17038AD0" w14:textId="6CD42F21" w:rsidR="00B53CD7" w:rsidRPr="004832BE" w:rsidRDefault="0088664D" w:rsidP="00B53CD7">
      <w:pPr>
        <w:keepNext/>
        <w:tabs>
          <w:tab w:val="left" w:pos="426"/>
          <w:tab w:val="left" w:pos="1260"/>
        </w:tabs>
        <w:spacing w:line="271" w:lineRule="auto"/>
        <w:jc w:val="center"/>
        <w:rPr>
          <w:rFonts w:asciiTheme="majorHAnsi" w:eastAsia="Times New Roman" w:hAnsiTheme="majorHAnsi" w:cstheme="majorHAnsi"/>
          <w:b/>
          <w:sz w:val="24"/>
          <w:szCs w:val="24"/>
        </w:rPr>
      </w:pPr>
      <w:r w:rsidRPr="004832BE">
        <w:rPr>
          <w:rFonts w:asciiTheme="majorHAnsi" w:eastAsia="Times New Roman" w:hAnsiTheme="majorHAnsi" w:cstheme="majorHAnsi"/>
          <w:b/>
          <w:sz w:val="24"/>
          <w:szCs w:val="24"/>
        </w:rPr>
        <w:t>TERMIN OBOWIĄZYWANIA UMOWY</w:t>
      </w:r>
    </w:p>
    <w:p w14:paraId="7DF1133E" w14:textId="1C0D3F9A" w:rsidR="00B53CD7" w:rsidRPr="004832BE" w:rsidRDefault="00B53CD7" w:rsidP="00B53CD7">
      <w:pPr>
        <w:tabs>
          <w:tab w:val="left" w:pos="0"/>
        </w:tabs>
        <w:suppressAutoHyphens/>
        <w:spacing w:line="271" w:lineRule="auto"/>
        <w:jc w:val="both"/>
        <w:rPr>
          <w:rFonts w:asciiTheme="majorHAnsi" w:eastAsia="Times New Roman" w:hAnsiTheme="majorHAnsi" w:cstheme="majorHAnsi"/>
          <w:b/>
          <w:sz w:val="24"/>
          <w:szCs w:val="24"/>
        </w:rPr>
      </w:pPr>
      <w:r w:rsidRPr="004832BE">
        <w:rPr>
          <w:rFonts w:asciiTheme="majorHAnsi" w:eastAsia="Times New Roman" w:hAnsiTheme="majorHAnsi" w:cstheme="majorHAnsi"/>
          <w:sz w:val="24"/>
          <w:szCs w:val="24"/>
        </w:rPr>
        <w:t xml:space="preserve">Wykonawca zobowiązuje się realizować przedmiot Umowy, o którym mowa w § 2, </w:t>
      </w:r>
      <w:r w:rsidR="00922399" w:rsidRPr="004832BE">
        <w:rPr>
          <w:rFonts w:asciiTheme="majorHAnsi" w:eastAsia="Times New Roman" w:hAnsiTheme="majorHAnsi" w:cstheme="majorHAnsi"/>
          <w:sz w:val="24"/>
          <w:szCs w:val="24"/>
        </w:rPr>
        <w:t>sukcesywnie</w:t>
      </w:r>
      <w:r w:rsidR="00CA05BF" w:rsidRPr="004832BE">
        <w:rPr>
          <w:rFonts w:asciiTheme="majorHAnsi" w:eastAsia="Times New Roman" w:hAnsiTheme="majorHAnsi" w:cstheme="majorHAnsi"/>
          <w:sz w:val="24"/>
          <w:szCs w:val="24"/>
        </w:rPr>
        <w:t>, zgodnie z zamówieniami</w:t>
      </w:r>
      <w:r w:rsidR="00384A14" w:rsidRPr="004832BE">
        <w:rPr>
          <w:rFonts w:asciiTheme="majorHAnsi" w:eastAsia="Times New Roman" w:hAnsiTheme="majorHAnsi" w:cstheme="majorHAnsi"/>
          <w:sz w:val="24"/>
          <w:szCs w:val="24"/>
        </w:rPr>
        <w:t>,</w:t>
      </w:r>
      <w:r w:rsidR="00CA05BF" w:rsidRPr="004832BE">
        <w:rPr>
          <w:rFonts w:asciiTheme="majorHAnsi" w:eastAsia="Times New Roman" w:hAnsiTheme="majorHAnsi" w:cstheme="majorHAnsi"/>
          <w:sz w:val="24"/>
          <w:szCs w:val="24"/>
        </w:rPr>
        <w:t xml:space="preserve"> o których mowa w § 4 ust. 1,</w:t>
      </w:r>
      <w:r w:rsidR="00922399" w:rsidRPr="004832BE">
        <w:rPr>
          <w:rFonts w:asciiTheme="majorHAnsi" w:eastAsia="Times New Roman" w:hAnsiTheme="majorHAnsi" w:cstheme="majorHAnsi"/>
          <w:sz w:val="24"/>
          <w:szCs w:val="24"/>
        </w:rPr>
        <w:t xml:space="preserve"> </w:t>
      </w:r>
      <w:r w:rsidRPr="004832BE">
        <w:rPr>
          <w:rFonts w:asciiTheme="majorHAnsi" w:eastAsia="Times New Roman" w:hAnsiTheme="majorHAnsi" w:cstheme="majorHAnsi"/>
          <w:sz w:val="24"/>
          <w:szCs w:val="24"/>
        </w:rPr>
        <w:t>przez okres 12 miesięcy, tj. od dnia</w:t>
      </w:r>
      <w:r w:rsidR="007601A1" w:rsidRPr="004832BE">
        <w:rPr>
          <w:rFonts w:asciiTheme="majorHAnsi" w:eastAsia="Times New Roman" w:hAnsiTheme="majorHAnsi" w:cstheme="majorHAnsi"/>
          <w:sz w:val="24"/>
          <w:szCs w:val="24"/>
        </w:rPr>
        <w:t xml:space="preserve"> </w:t>
      </w:r>
      <w:r w:rsidRPr="004832BE">
        <w:rPr>
          <w:rFonts w:asciiTheme="majorHAnsi" w:eastAsia="Times New Roman" w:hAnsiTheme="majorHAnsi" w:cstheme="majorHAnsi"/>
          <w:sz w:val="24"/>
          <w:szCs w:val="24"/>
        </w:rPr>
        <w:t xml:space="preserve">……  do dnia ………….. lub do wyczerpania </w:t>
      </w:r>
      <w:r w:rsidR="00384A14" w:rsidRPr="004832BE">
        <w:rPr>
          <w:rFonts w:asciiTheme="majorHAnsi" w:eastAsia="Times New Roman" w:hAnsiTheme="majorHAnsi" w:cstheme="majorHAnsi"/>
          <w:sz w:val="24"/>
          <w:szCs w:val="24"/>
        </w:rPr>
        <w:t xml:space="preserve">środków finansowych w </w:t>
      </w:r>
      <w:r w:rsidRPr="004832BE">
        <w:rPr>
          <w:rFonts w:asciiTheme="majorHAnsi" w:eastAsia="Times New Roman" w:hAnsiTheme="majorHAnsi" w:cstheme="majorHAnsi"/>
          <w:sz w:val="24"/>
          <w:szCs w:val="24"/>
        </w:rPr>
        <w:t>kwo</w:t>
      </w:r>
      <w:r w:rsidR="00384A14" w:rsidRPr="004832BE">
        <w:rPr>
          <w:rFonts w:asciiTheme="majorHAnsi" w:eastAsia="Times New Roman" w:hAnsiTheme="majorHAnsi" w:cstheme="majorHAnsi"/>
          <w:sz w:val="24"/>
          <w:szCs w:val="24"/>
        </w:rPr>
        <w:t>cie</w:t>
      </w:r>
      <w:r w:rsidRPr="004832BE">
        <w:rPr>
          <w:rFonts w:asciiTheme="majorHAnsi" w:eastAsia="Times New Roman" w:hAnsiTheme="majorHAnsi" w:cstheme="majorHAnsi"/>
          <w:sz w:val="24"/>
          <w:szCs w:val="24"/>
        </w:rPr>
        <w:t xml:space="preserve">, o której mowa w § 6 ust. 1, w zależności od tego, które zdarzenie nastąpi jako pierwsze. W przypadku wyczerpania </w:t>
      </w:r>
      <w:r w:rsidR="00384A14" w:rsidRPr="004832BE">
        <w:rPr>
          <w:rFonts w:asciiTheme="majorHAnsi" w:eastAsia="Times New Roman" w:hAnsiTheme="majorHAnsi" w:cstheme="majorHAnsi"/>
          <w:sz w:val="24"/>
          <w:szCs w:val="24"/>
        </w:rPr>
        <w:t xml:space="preserve">środków finansowych w kwocie, </w:t>
      </w:r>
      <w:r w:rsidRPr="004832BE">
        <w:rPr>
          <w:rFonts w:asciiTheme="majorHAnsi" w:eastAsia="Times New Roman" w:hAnsiTheme="majorHAnsi" w:cstheme="majorHAnsi"/>
          <w:sz w:val="24"/>
          <w:szCs w:val="24"/>
        </w:rPr>
        <w:t xml:space="preserve">o której mowa w zdaniu poprzednim </w:t>
      </w:r>
      <w:r w:rsidR="00CA05BF" w:rsidRPr="004832BE">
        <w:rPr>
          <w:rFonts w:asciiTheme="majorHAnsi" w:eastAsia="Times New Roman" w:hAnsiTheme="majorHAnsi" w:cstheme="majorHAnsi"/>
          <w:sz w:val="24"/>
          <w:szCs w:val="24"/>
        </w:rPr>
        <w:t>U</w:t>
      </w:r>
      <w:r w:rsidRPr="004832BE">
        <w:rPr>
          <w:rFonts w:asciiTheme="majorHAnsi" w:eastAsia="Times New Roman" w:hAnsiTheme="majorHAnsi" w:cstheme="majorHAnsi"/>
          <w:sz w:val="24"/>
          <w:szCs w:val="24"/>
        </w:rPr>
        <w:t>mowa ulega automatycznemu rozwiązaniu bez konieczności składania przez Strony w tym zakresie odrębnych oświadczeń.</w:t>
      </w:r>
    </w:p>
    <w:p w14:paraId="247C2EE1" w14:textId="77777777" w:rsidR="00B53CD7" w:rsidRPr="004832BE" w:rsidRDefault="00B53CD7" w:rsidP="00B53CD7">
      <w:pPr>
        <w:keepNext/>
        <w:tabs>
          <w:tab w:val="left" w:pos="426"/>
          <w:tab w:val="left" w:pos="1260"/>
        </w:tabs>
        <w:spacing w:line="240" w:lineRule="auto"/>
        <w:jc w:val="center"/>
        <w:rPr>
          <w:rFonts w:asciiTheme="majorHAnsi" w:eastAsia="Times New Roman" w:hAnsiTheme="majorHAnsi" w:cstheme="majorHAnsi"/>
          <w:b/>
        </w:rPr>
      </w:pPr>
    </w:p>
    <w:p w14:paraId="4B1F433B" w14:textId="77777777" w:rsidR="00B53CD7" w:rsidRPr="004832BE" w:rsidRDefault="00B53CD7" w:rsidP="00B53CD7">
      <w:pPr>
        <w:keepNext/>
        <w:tabs>
          <w:tab w:val="left" w:pos="426"/>
          <w:tab w:val="left" w:pos="1260"/>
        </w:tabs>
        <w:spacing w:line="271" w:lineRule="auto"/>
        <w:jc w:val="center"/>
        <w:rPr>
          <w:rFonts w:asciiTheme="majorHAnsi" w:eastAsia="Times New Roman" w:hAnsiTheme="majorHAnsi" w:cstheme="majorHAnsi"/>
          <w:b/>
          <w:sz w:val="24"/>
          <w:szCs w:val="24"/>
        </w:rPr>
      </w:pPr>
      <w:r w:rsidRPr="004832BE">
        <w:rPr>
          <w:rFonts w:asciiTheme="majorHAnsi" w:eastAsia="Times New Roman" w:hAnsiTheme="majorHAnsi" w:cstheme="majorHAnsi"/>
          <w:b/>
          <w:sz w:val="24"/>
          <w:szCs w:val="24"/>
        </w:rPr>
        <w:t>§ 4</w:t>
      </w:r>
    </w:p>
    <w:p w14:paraId="096311F1" w14:textId="4831D1E0" w:rsidR="00B53CD7" w:rsidRPr="004832BE" w:rsidRDefault="0088664D" w:rsidP="00B53CD7">
      <w:pPr>
        <w:keepNext/>
        <w:tabs>
          <w:tab w:val="left" w:pos="426"/>
          <w:tab w:val="left" w:pos="1260"/>
        </w:tabs>
        <w:spacing w:line="271" w:lineRule="auto"/>
        <w:jc w:val="center"/>
        <w:rPr>
          <w:rFonts w:asciiTheme="majorHAnsi" w:eastAsia="Times New Roman" w:hAnsiTheme="majorHAnsi" w:cstheme="majorHAnsi"/>
          <w:b/>
          <w:sz w:val="24"/>
          <w:szCs w:val="24"/>
        </w:rPr>
      </w:pPr>
      <w:r w:rsidRPr="004832BE">
        <w:rPr>
          <w:rFonts w:asciiTheme="majorHAnsi" w:eastAsia="Times New Roman" w:hAnsiTheme="majorHAnsi" w:cstheme="majorHAnsi"/>
          <w:b/>
          <w:sz w:val="24"/>
          <w:szCs w:val="24"/>
        </w:rPr>
        <w:t>WARUNKI REALIZACJI PRZEDMIOTU UMOWY</w:t>
      </w:r>
    </w:p>
    <w:p w14:paraId="38B4066B" w14:textId="77777777" w:rsidR="00B53CD7" w:rsidRPr="004832BE" w:rsidRDefault="00B53CD7" w:rsidP="00CA05BF">
      <w:pPr>
        <w:numPr>
          <w:ilvl w:val="0"/>
          <w:numId w:val="63"/>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Strony ustalają, że dostawy Leków będą odbywały się sukcesywnie w godz. 9:00 – 14:00, zgodnie z zamówieniami składanymi przez Zamawiającego faksem na nr …………….. lub drogą elektroniczną na adres e-mail: ………..</w:t>
      </w:r>
    </w:p>
    <w:p w14:paraId="6D6715BA" w14:textId="77777777" w:rsidR="00B53CD7" w:rsidRPr="004832BE" w:rsidRDefault="00B53CD7" w:rsidP="00CA05BF">
      <w:pPr>
        <w:numPr>
          <w:ilvl w:val="0"/>
          <w:numId w:val="63"/>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Wykonawca zgodnie z zamówieniem, o którym mowa w ust. 1, zobowiązuje się dostarczyć zamawiany asortyment do Miejsca realizacji dostawy, w terminie ……….</w:t>
      </w:r>
      <w:r w:rsidRPr="004832BE">
        <w:rPr>
          <w:rFonts w:asciiTheme="majorHAnsi" w:hAnsiTheme="majorHAnsi" w:cstheme="majorHAnsi"/>
          <w:sz w:val="24"/>
          <w:szCs w:val="24"/>
          <w:vertAlign w:val="superscript"/>
        </w:rPr>
        <w:footnoteReference w:id="1"/>
      </w:r>
      <w:r w:rsidRPr="004832BE">
        <w:rPr>
          <w:rFonts w:asciiTheme="majorHAnsi" w:hAnsiTheme="majorHAnsi" w:cstheme="majorHAnsi"/>
          <w:sz w:val="24"/>
          <w:szCs w:val="24"/>
        </w:rPr>
        <w:t xml:space="preserve"> dni roboczych od dnia otrzymania zamówienia. </w:t>
      </w:r>
    </w:p>
    <w:p w14:paraId="26B97F20" w14:textId="323563C5" w:rsidR="00B53CD7" w:rsidRPr="004832BE" w:rsidRDefault="00B53CD7" w:rsidP="00CA05BF">
      <w:pPr>
        <w:numPr>
          <w:ilvl w:val="0"/>
          <w:numId w:val="63"/>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 szczególnie uzasadnionych przypadkach wynikających z potrzeb Zamawiającego, Wykonawca zobowiązuje się dostarczyć przedmiot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w ciągu maksymalnie 12 godzin od zgłoszenia zamówienia traktowanego jako zamówienie cito. Miejsce i czas dostawy </w:t>
      </w:r>
      <w:r w:rsidR="004832BE">
        <w:rPr>
          <w:rFonts w:asciiTheme="majorHAnsi" w:hAnsiTheme="majorHAnsi" w:cstheme="majorHAnsi"/>
          <w:sz w:val="24"/>
          <w:szCs w:val="24"/>
        </w:rPr>
        <w:br/>
      </w:r>
      <w:r w:rsidRPr="004832BE">
        <w:rPr>
          <w:rFonts w:asciiTheme="majorHAnsi" w:hAnsiTheme="majorHAnsi" w:cstheme="majorHAnsi"/>
          <w:sz w:val="24"/>
          <w:szCs w:val="24"/>
        </w:rPr>
        <w:t>w trybie cito Strony ustalają każdorazowo z uwzględnieniem trybu cito..</w:t>
      </w:r>
    </w:p>
    <w:p w14:paraId="354EC086" w14:textId="45414745" w:rsidR="00B53CD7" w:rsidRPr="004832BE" w:rsidRDefault="00B53CD7" w:rsidP="00CA05BF">
      <w:pPr>
        <w:numPr>
          <w:ilvl w:val="0"/>
          <w:numId w:val="63"/>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Dostawy Leków będą realizowane na koszt i ryzyko Wykonawcy (niezależnie od wielkości dostawy).</w:t>
      </w:r>
      <w:r w:rsidRPr="004832BE">
        <w:rPr>
          <w:rFonts w:asciiTheme="majorHAnsi" w:hAnsiTheme="majorHAnsi" w:cstheme="majorHAnsi"/>
          <w:bCs/>
          <w:sz w:val="24"/>
          <w:szCs w:val="24"/>
        </w:rPr>
        <w:t xml:space="preserve"> Do obowiązku Wykonawcy należy rozładunek ora</w:t>
      </w:r>
      <w:r w:rsidR="00384A14" w:rsidRPr="004832BE">
        <w:rPr>
          <w:rFonts w:asciiTheme="majorHAnsi" w:hAnsiTheme="majorHAnsi" w:cstheme="majorHAnsi"/>
          <w:bCs/>
          <w:sz w:val="24"/>
          <w:szCs w:val="24"/>
        </w:rPr>
        <w:t>z</w:t>
      </w:r>
      <w:r w:rsidRPr="004832BE">
        <w:rPr>
          <w:rFonts w:asciiTheme="majorHAnsi" w:hAnsiTheme="majorHAnsi" w:cstheme="majorHAnsi"/>
          <w:bCs/>
          <w:sz w:val="24"/>
          <w:szCs w:val="24"/>
        </w:rPr>
        <w:t xml:space="preserve"> wniesienie w miejsce wyznaczone przez Zamawiającego.</w:t>
      </w:r>
    </w:p>
    <w:p w14:paraId="293C9C9D" w14:textId="77777777" w:rsidR="00B53CD7" w:rsidRPr="004832BE" w:rsidRDefault="00B53CD7" w:rsidP="00CA05BF">
      <w:pPr>
        <w:numPr>
          <w:ilvl w:val="0"/>
          <w:numId w:val="63"/>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Zamawiający będzie zamawiał Leki zgodnie z rzeczywistym zapotrzebowaniem.</w:t>
      </w:r>
    </w:p>
    <w:p w14:paraId="5DCFE86E" w14:textId="77777777" w:rsidR="00B53CD7" w:rsidRPr="004832BE" w:rsidRDefault="00B53CD7" w:rsidP="00CA05BF">
      <w:pPr>
        <w:numPr>
          <w:ilvl w:val="0"/>
          <w:numId w:val="63"/>
        </w:numPr>
        <w:tabs>
          <w:tab w:val="num" w:pos="426"/>
        </w:tabs>
        <w:spacing w:line="271" w:lineRule="auto"/>
        <w:ind w:left="357" w:hanging="357"/>
        <w:jc w:val="both"/>
        <w:rPr>
          <w:rFonts w:asciiTheme="majorHAnsi" w:hAnsiTheme="majorHAnsi" w:cstheme="majorHAnsi"/>
          <w:strike/>
          <w:sz w:val="24"/>
          <w:szCs w:val="24"/>
        </w:rPr>
      </w:pPr>
      <w:r w:rsidRPr="004832BE">
        <w:rPr>
          <w:rFonts w:asciiTheme="majorHAnsi" w:hAnsiTheme="majorHAnsi" w:cstheme="majorHAnsi"/>
          <w:sz w:val="24"/>
          <w:szCs w:val="24"/>
        </w:rPr>
        <w:t>Przez dni robocze rozumie się dni od poniedziałku do piątku z wyłączeniem sobót, dni ustawowo wolnych od pracy.</w:t>
      </w:r>
    </w:p>
    <w:p w14:paraId="100D3B18" w14:textId="75EC7179" w:rsidR="00B53CD7" w:rsidRPr="004832BE" w:rsidRDefault="00B53CD7" w:rsidP="00CA05BF">
      <w:pPr>
        <w:numPr>
          <w:ilvl w:val="0"/>
          <w:numId w:val="63"/>
        </w:numPr>
        <w:tabs>
          <w:tab w:val="num" w:pos="426"/>
        </w:tabs>
        <w:spacing w:line="271" w:lineRule="auto"/>
        <w:ind w:left="357" w:hanging="357"/>
        <w:jc w:val="both"/>
        <w:rPr>
          <w:rFonts w:asciiTheme="majorHAnsi" w:hAnsiTheme="majorHAnsi" w:cstheme="majorHAnsi"/>
          <w:strike/>
          <w:sz w:val="24"/>
          <w:szCs w:val="24"/>
        </w:rPr>
      </w:pPr>
      <w:r w:rsidRPr="004832BE">
        <w:rPr>
          <w:rFonts w:asciiTheme="majorHAnsi" w:eastAsia="Calibri" w:hAnsiTheme="majorHAnsi" w:cstheme="majorHAnsi"/>
          <w:sz w:val="24"/>
          <w:szCs w:val="24"/>
        </w:rPr>
        <w:t xml:space="preserve">Zamawiający zastrzega sobie prawo do ograniczenia przedmiotu </w:t>
      </w:r>
      <w:r w:rsidR="00DF02D4" w:rsidRPr="004832BE">
        <w:rPr>
          <w:rFonts w:asciiTheme="majorHAnsi" w:eastAsia="Calibri" w:hAnsiTheme="majorHAnsi" w:cstheme="majorHAnsi"/>
          <w:sz w:val="24"/>
          <w:szCs w:val="24"/>
        </w:rPr>
        <w:t>U</w:t>
      </w:r>
      <w:r w:rsidRPr="004832BE">
        <w:rPr>
          <w:rFonts w:asciiTheme="majorHAnsi" w:eastAsia="Calibri" w:hAnsiTheme="majorHAnsi" w:cstheme="majorHAnsi"/>
          <w:sz w:val="24"/>
          <w:szCs w:val="24"/>
        </w:rPr>
        <w:t xml:space="preserve">mowy w zakresie </w:t>
      </w:r>
      <w:r w:rsidRPr="004832BE">
        <w:rPr>
          <w:rFonts w:asciiTheme="majorHAnsi" w:hAnsiTheme="majorHAnsi" w:cstheme="majorHAnsi"/>
          <w:sz w:val="24"/>
          <w:szCs w:val="24"/>
        </w:rPr>
        <w:t>ilościowym</w:t>
      </w:r>
      <w:r w:rsidRPr="004832BE">
        <w:rPr>
          <w:rFonts w:asciiTheme="majorHAnsi" w:eastAsia="Calibri" w:hAnsiTheme="majorHAnsi" w:cstheme="majorHAnsi"/>
          <w:sz w:val="24"/>
          <w:szCs w:val="24"/>
        </w:rPr>
        <w:t xml:space="preserve"> w przypadku mniejszego zapotrzebowania Zamawiającego, lecz nie więcej niż o 50% w stosunku do ilości określonych w formularzu asortymentowo - cenowym stanowiącym załącznik do niniejszej </w:t>
      </w:r>
      <w:r w:rsidR="00DF02D4" w:rsidRPr="004832BE">
        <w:rPr>
          <w:rFonts w:asciiTheme="majorHAnsi" w:eastAsia="Calibri" w:hAnsiTheme="majorHAnsi" w:cstheme="majorHAnsi"/>
          <w:sz w:val="24"/>
          <w:szCs w:val="24"/>
        </w:rPr>
        <w:t>U</w:t>
      </w:r>
      <w:r w:rsidRPr="004832BE">
        <w:rPr>
          <w:rFonts w:asciiTheme="majorHAnsi" w:eastAsia="Calibri" w:hAnsiTheme="majorHAnsi" w:cstheme="majorHAnsi"/>
          <w:sz w:val="24"/>
          <w:szCs w:val="24"/>
        </w:rPr>
        <w:t>mowy</w:t>
      </w:r>
      <w:r w:rsidRPr="004832BE">
        <w:rPr>
          <w:rFonts w:asciiTheme="majorHAnsi" w:hAnsiTheme="majorHAnsi" w:cstheme="majorHAnsi"/>
          <w:strike/>
          <w:sz w:val="24"/>
          <w:szCs w:val="24"/>
        </w:rPr>
        <w:t>.</w:t>
      </w:r>
    </w:p>
    <w:p w14:paraId="66A0BB7E" w14:textId="77777777" w:rsidR="00B53CD7" w:rsidRPr="004832BE" w:rsidRDefault="00B53CD7" w:rsidP="00B53CD7">
      <w:pPr>
        <w:keepNext/>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lastRenderedPageBreak/>
        <w:t>§ 5</w:t>
      </w:r>
    </w:p>
    <w:p w14:paraId="3F45BE52" w14:textId="7A1F0467" w:rsidR="00B53CD7" w:rsidRPr="004832BE" w:rsidRDefault="0088664D" w:rsidP="00B53CD7">
      <w:pPr>
        <w:keepNext/>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GWARANCJA, JAKOŚCI I REKLAMACJE</w:t>
      </w:r>
    </w:p>
    <w:p w14:paraId="71A318B1" w14:textId="77777777"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Wykonawca oświadcza, że Leki są wolne od wad i spełniają wszystkie normy stawiane takim towarom przez prawo polskie.</w:t>
      </w:r>
    </w:p>
    <w:p w14:paraId="18F73464" w14:textId="77777777"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 przypadku dostarczenia Leków wadliwych lub wykazujących brak ilościowy Wykonawca zobowiązuje się w ciągu 3 dni roboczych dokonać wymiany towaru na pełnowartościowy.</w:t>
      </w:r>
    </w:p>
    <w:p w14:paraId="5EA19DFE" w14:textId="77777777"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Wykonawca oświadcza, że wszystkie Leki są wpisane do Rejestru Produktów Leczniczych Dopuszczonych do Obrotu na terytorium Rzeczypospolitej Polskiej prowadzonego przez Prezes Urzędu Rejestracji Produktów Leczniczych, Wyrobów Medycznych i Produktów Biobójczych i niezwłocznie (w terminie 2 dni roboczych od otrzymania wezwania) przedłoży odpowiednie dokumenty do wglądu na każde żądanie Zamawiającego.</w:t>
      </w:r>
    </w:p>
    <w:p w14:paraId="793705EB" w14:textId="77777777"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Okres ważności Leków wynosić będzie nie mniej niż 12 miesięcy od daty dostawy.</w:t>
      </w:r>
    </w:p>
    <w:p w14:paraId="4EEAF0BF" w14:textId="7457FF93"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 przypadku dostarczanych Leków posiadających termin ważności 12 miesięcy lub krótszy od momentu ich wyprodukowania, dopuszcza się</w:t>
      </w:r>
      <w:r w:rsidR="00384A14" w:rsidRPr="004832BE">
        <w:rPr>
          <w:rFonts w:asciiTheme="majorHAnsi" w:hAnsiTheme="majorHAnsi" w:cstheme="majorHAnsi"/>
          <w:sz w:val="24"/>
          <w:szCs w:val="24"/>
        </w:rPr>
        <w:t>,</w:t>
      </w:r>
      <w:r w:rsidRPr="004832BE">
        <w:rPr>
          <w:rFonts w:asciiTheme="majorHAnsi" w:hAnsiTheme="majorHAnsi" w:cstheme="majorHAnsi"/>
          <w:sz w:val="24"/>
          <w:szCs w:val="24"/>
        </w:rPr>
        <w:t xml:space="preserve"> aby okres ważności przedmiotu dostawy wynosił co najmniej 6 miesięcy. Dopuszcza się możliwość dostarczenia produktów </w:t>
      </w:r>
      <w:r w:rsidR="004832BE">
        <w:rPr>
          <w:rFonts w:asciiTheme="majorHAnsi" w:hAnsiTheme="majorHAnsi" w:cstheme="majorHAnsi"/>
          <w:sz w:val="24"/>
          <w:szCs w:val="24"/>
        </w:rPr>
        <w:br/>
      </w:r>
      <w:r w:rsidRPr="004832BE">
        <w:rPr>
          <w:rFonts w:asciiTheme="majorHAnsi" w:hAnsiTheme="majorHAnsi" w:cstheme="majorHAnsi"/>
          <w:sz w:val="24"/>
          <w:szCs w:val="24"/>
        </w:rPr>
        <w:t>z terminem ważności krótszym niż wymagany za uprzednią zgodą Zamawiającego.</w:t>
      </w:r>
    </w:p>
    <w:p w14:paraId="2622AA47" w14:textId="53394639"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 przypadku udzielenia przez Wykonawcę upustów promocyjnych dla klientów </w:t>
      </w:r>
      <w:r w:rsidRPr="004832BE">
        <w:rPr>
          <w:rFonts w:asciiTheme="majorHAnsi" w:hAnsiTheme="majorHAnsi" w:cstheme="majorHAnsi"/>
          <w:sz w:val="24"/>
          <w:szCs w:val="24"/>
        </w:rPr>
        <w:br/>
        <w:t>w okresie trwania Umowy, upusty będ</w:t>
      </w:r>
      <w:r w:rsidR="00DF02D4" w:rsidRPr="004832BE">
        <w:rPr>
          <w:rFonts w:asciiTheme="majorHAnsi" w:hAnsiTheme="majorHAnsi" w:cstheme="majorHAnsi"/>
          <w:sz w:val="24"/>
          <w:szCs w:val="24"/>
        </w:rPr>
        <w:t>ą obowiązywały również dla tej U</w:t>
      </w:r>
      <w:r w:rsidRPr="004832BE">
        <w:rPr>
          <w:rFonts w:asciiTheme="majorHAnsi" w:hAnsiTheme="majorHAnsi" w:cstheme="majorHAnsi"/>
          <w:sz w:val="24"/>
          <w:szCs w:val="24"/>
        </w:rPr>
        <w:t>mowy, po uprzednim zawiadomieniu przez Wykonawcę Zamawiającego, bez konieczności zawierania w tym zakresie odrębnego aneksu.</w:t>
      </w:r>
    </w:p>
    <w:p w14:paraId="1AEB25EF" w14:textId="6EF49E9D"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bCs/>
          <w:iCs/>
          <w:sz w:val="24"/>
          <w:szCs w:val="24"/>
        </w:rPr>
        <w:t xml:space="preserve">W </w:t>
      </w:r>
      <w:r w:rsidRPr="004832BE">
        <w:rPr>
          <w:rFonts w:asciiTheme="majorHAnsi" w:hAnsiTheme="majorHAnsi" w:cstheme="majorHAnsi"/>
          <w:sz w:val="24"/>
          <w:szCs w:val="24"/>
        </w:rPr>
        <w:t>przypadku</w:t>
      </w:r>
      <w:r w:rsidRPr="004832BE">
        <w:rPr>
          <w:rFonts w:asciiTheme="majorHAnsi" w:hAnsiTheme="majorHAnsi" w:cstheme="majorHAnsi"/>
          <w:bCs/>
          <w:iCs/>
          <w:sz w:val="24"/>
          <w:szCs w:val="24"/>
        </w:rPr>
        <w:t xml:space="preserve"> niezrealizowania zamówienia w terminie, o którym mowa w § 4 ust. 2  lub niewykonania reklamacji w terminie, o którym mowa w ust. 2, Zamawiający zastrzega sobie prawo dokonania zakupu interwencyjnego u innego Wykonawcy w ilości i asortymencie niezrealizowanej w terminie dostawy. </w:t>
      </w:r>
    </w:p>
    <w:p w14:paraId="4A1B07E2" w14:textId="434DC851"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bCs/>
          <w:iCs/>
          <w:sz w:val="24"/>
          <w:szCs w:val="24"/>
        </w:rPr>
      </w:pPr>
      <w:r w:rsidRPr="004832BE">
        <w:rPr>
          <w:rFonts w:asciiTheme="majorHAnsi" w:hAnsiTheme="majorHAnsi" w:cstheme="majorHAnsi"/>
          <w:bCs/>
          <w:iCs/>
          <w:sz w:val="24"/>
          <w:szCs w:val="24"/>
        </w:rPr>
        <w:t xml:space="preserve">W przypadku zakupu interwencyjnego Wykonawca zobowiązany jest do zwrotu </w:t>
      </w:r>
      <w:r w:rsidRPr="004832BE">
        <w:rPr>
          <w:rFonts w:asciiTheme="majorHAnsi" w:hAnsiTheme="majorHAnsi" w:cstheme="majorHAnsi"/>
          <w:sz w:val="24"/>
          <w:szCs w:val="24"/>
        </w:rPr>
        <w:t>Zamawiającemu</w:t>
      </w:r>
      <w:r w:rsidRPr="004832BE">
        <w:rPr>
          <w:rFonts w:asciiTheme="majorHAnsi" w:hAnsiTheme="majorHAnsi" w:cstheme="majorHAnsi"/>
          <w:bCs/>
          <w:iCs/>
          <w:sz w:val="24"/>
          <w:szCs w:val="24"/>
        </w:rPr>
        <w:t xml:space="preserve"> różnicy pomiędzy ceną zakupu interwencyjnego i ceną wynikającą z </w:t>
      </w:r>
      <w:r w:rsidR="00DF02D4" w:rsidRPr="004832BE">
        <w:rPr>
          <w:rFonts w:asciiTheme="majorHAnsi" w:hAnsiTheme="majorHAnsi" w:cstheme="majorHAnsi"/>
          <w:bCs/>
          <w:iCs/>
          <w:sz w:val="24"/>
          <w:szCs w:val="24"/>
        </w:rPr>
        <w:t>U</w:t>
      </w:r>
      <w:r w:rsidRPr="004832BE">
        <w:rPr>
          <w:rFonts w:asciiTheme="majorHAnsi" w:hAnsiTheme="majorHAnsi" w:cstheme="majorHAnsi"/>
          <w:bCs/>
          <w:iCs/>
          <w:sz w:val="24"/>
          <w:szCs w:val="24"/>
        </w:rPr>
        <w:t>mowy oraz ewentualnych kosztów transportu.</w:t>
      </w:r>
    </w:p>
    <w:p w14:paraId="0A0A3C93" w14:textId="77777777" w:rsidR="00B53CD7" w:rsidRPr="004832BE" w:rsidRDefault="00B53CD7" w:rsidP="00CA05BF">
      <w:pPr>
        <w:numPr>
          <w:ilvl w:val="0"/>
          <w:numId w:val="64"/>
        </w:numPr>
        <w:tabs>
          <w:tab w:val="num" w:pos="426"/>
        </w:tabs>
        <w:spacing w:line="271" w:lineRule="auto"/>
        <w:ind w:left="357" w:hanging="357"/>
        <w:jc w:val="both"/>
        <w:rPr>
          <w:rFonts w:asciiTheme="majorHAnsi" w:hAnsiTheme="majorHAnsi" w:cstheme="majorHAnsi"/>
          <w:bCs/>
          <w:iCs/>
          <w:sz w:val="24"/>
          <w:szCs w:val="24"/>
        </w:rPr>
      </w:pPr>
      <w:r w:rsidRPr="004832BE">
        <w:rPr>
          <w:rFonts w:asciiTheme="majorHAnsi" w:hAnsiTheme="majorHAnsi" w:cstheme="majorHAnsi"/>
          <w:sz w:val="24"/>
          <w:szCs w:val="24"/>
        </w:rPr>
        <w:t>Zamawiający</w:t>
      </w:r>
      <w:r w:rsidRPr="004832BE">
        <w:rPr>
          <w:rFonts w:asciiTheme="majorHAnsi" w:hAnsiTheme="majorHAnsi" w:cstheme="majorHAnsi"/>
          <w:bCs/>
          <w:iCs/>
          <w:sz w:val="24"/>
          <w:szCs w:val="24"/>
        </w:rPr>
        <w:t xml:space="preserve"> może skorzystać z uprawnienia przewidzianego w ust. 8 lub w § 8 ust. 1 pkt 2 lub 3 według własnego wyboru.</w:t>
      </w:r>
    </w:p>
    <w:p w14:paraId="45C29437" w14:textId="77777777" w:rsidR="00B53CD7" w:rsidRPr="004832BE" w:rsidRDefault="00B53CD7" w:rsidP="00B53CD7">
      <w:pPr>
        <w:ind w:left="426"/>
        <w:jc w:val="both"/>
        <w:rPr>
          <w:rFonts w:asciiTheme="majorHAnsi" w:hAnsiTheme="majorHAnsi" w:cstheme="majorHAnsi"/>
          <w:bCs/>
          <w:iCs/>
        </w:rPr>
      </w:pPr>
    </w:p>
    <w:p w14:paraId="54BCE064" w14:textId="77777777" w:rsidR="00B53CD7" w:rsidRPr="004832BE" w:rsidRDefault="00B53CD7" w:rsidP="00B53CD7">
      <w:pPr>
        <w:keepNext/>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6</w:t>
      </w:r>
    </w:p>
    <w:p w14:paraId="6CF93112" w14:textId="77777777" w:rsidR="00B53CD7" w:rsidRPr="004832BE" w:rsidRDefault="00B53CD7" w:rsidP="00B53CD7">
      <w:pPr>
        <w:keepNext/>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WYNAGRODZENIE</w:t>
      </w:r>
    </w:p>
    <w:p w14:paraId="2EDC6A17" w14:textId="12F8E100"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Wartość Umowy przez cały okres jej obowiązywania nie może przekroczyć kwoty </w:t>
      </w:r>
      <w:r w:rsidR="0088664D" w:rsidRPr="004832BE">
        <w:rPr>
          <w:rFonts w:asciiTheme="majorHAnsi" w:hAnsiTheme="majorHAnsi" w:cstheme="majorHAnsi"/>
          <w:sz w:val="24"/>
          <w:szCs w:val="24"/>
        </w:rPr>
        <w:br/>
      </w:r>
      <w:r w:rsidRPr="004832BE">
        <w:rPr>
          <w:rFonts w:asciiTheme="majorHAnsi" w:hAnsiTheme="majorHAnsi" w:cstheme="majorHAnsi"/>
          <w:sz w:val="24"/>
          <w:szCs w:val="24"/>
        </w:rPr>
        <w:t>w wynoszącej …………............................ zł brutto (słownie: ................................................. złotych), w tym należny podatek od towarów i usług, zgodnie z cenami jednostkowymi b</w:t>
      </w:r>
      <w:r w:rsidR="00974EEF" w:rsidRPr="004832BE">
        <w:rPr>
          <w:rFonts w:asciiTheme="majorHAnsi" w:hAnsiTheme="majorHAnsi" w:cstheme="majorHAnsi"/>
          <w:sz w:val="24"/>
          <w:szCs w:val="24"/>
        </w:rPr>
        <w:t>rutto określonymi w formularzu asortymentowo-cenowym</w:t>
      </w:r>
      <w:r w:rsidRPr="004832BE">
        <w:rPr>
          <w:rFonts w:asciiTheme="majorHAnsi" w:hAnsiTheme="majorHAnsi" w:cstheme="majorHAnsi"/>
          <w:sz w:val="24"/>
          <w:szCs w:val="24"/>
        </w:rPr>
        <w:t xml:space="preserve"> (opisie przedmiotu zamówienia) stanowiącym załącznik nr </w:t>
      </w:r>
      <w:r w:rsidR="00974EEF" w:rsidRPr="004832BE">
        <w:rPr>
          <w:rFonts w:asciiTheme="majorHAnsi" w:hAnsiTheme="majorHAnsi" w:cstheme="majorHAnsi"/>
          <w:sz w:val="24"/>
          <w:szCs w:val="24"/>
        </w:rPr>
        <w:t>1</w:t>
      </w:r>
      <w:r w:rsidRPr="004832BE">
        <w:rPr>
          <w:rFonts w:asciiTheme="majorHAnsi" w:hAnsiTheme="majorHAnsi" w:cstheme="majorHAnsi"/>
          <w:sz w:val="24"/>
          <w:szCs w:val="24"/>
        </w:rPr>
        <w:t xml:space="preserve"> do Umowy.</w:t>
      </w:r>
    </w:p>
    <w:p w14:paraId="58DEB338" w14:textId="77777777"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Rozliczenia między Stronami niniejszej Umowy dokonywane będą na podstawie rzeczywistej ilości zamówionych i dostarczonych Leków w oparciu o ich ceny jednostkowe netto.</w:t>
      </w:r>
    </w:p>
    <w:p w14:paraId="728E5464" w14:textId="7A88A102"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color w:val="000000"/>
          <w:sz w:val="24"/>
          <w:szCs w:val="24"/>
        </w:rPr>
      </w:pPr>
      <w:r w:rsidRPr="004832BE">
        <w:rPr>
          <w:rFonts w:asciiTheme="majorHAnsi" w:hAnsiTheme="majorHAnsi" w:cstheme="majorHAnsi"/>
          <w:sz w:val="24"/>
          <w:szCs w:val="24"/>
        </w:rPr>
        <w:t xml:space="preserve">Wykonawca będzie wystawiać Zamawiającemu faktury VAT każdorazowo </w:t>
      </w:r>
      <w:r w:rsidRPr="004832BE">
        <w:rPr>
          <w:rFonts w:asciiTheme="majorHAnsi" w:hAnsiTheme="majorHAnsi" w:cstheme="majorHAnsi"/>
          <w:sz w:val="24"/>
          <w:szCs w:val="24"/>
        </w:rPr>
        <w:br/>
        <w:t xml:space="preserve">po </w:t>
      </w:r>
      <w:r w:rsidRPr="004832BE">
        <w:rPr>
          <w:rFonts w:asciiTheme="majorHAnsi" w:hAnsiTheme="majorHAnsi" w:cstheme="majorHAnsi"/>
          <w:color w:val="000000"/>
          <w:sz w:val="24"/>
          <w:szCs w:val="24"/>
        </w:rPr>
        <w:t xml:space="preserve">zrealizowaniu zamówionej dostawy. Płatność dokonywana będzie przelewem </w:t>
      </w:r>
      <w:r w:rsidRPr="004832BE">
        <w:rPr>
          <w:rFonts w:asciiTheme="majorHAnsi" w:hAnsiTheme="majorHAnsi" w:cstheme="majorHAnsi"/>
          <w:color w:val="000000"/>
          <w:sz w:val="24"/>
          <w:szCs w:val="24"/>
        </w:rPr>
        <w:br/>
      </w:r>
      <w:r w:rsidRPr="004832BE">
        <w:rPr>
          <w:rFonts w:asciiTheme="majorHAnsi" w:hAnsiTheme="majorHAnsi" w:cstheme="majorHAnsi"/>
          <w:color w:val="000000"/>
          <w:sz w:val="24"/>
          <w:szCs w:val="24"/>
        </w:rPr>
        <w:lastRenderedPageBreak/>
        <w:t xml:space="preserve">na rachunek bankowy Wykonawcy na podstawie prawidłowo wystawionej faktury VAT, płatnej w terminie </w:t>
      </w:r>
      <w:r w:rsidR="0088664D" w:rsidRPr="004832BE">
        <w:rPr>
          <w:rFonts w:asciiTheme="majorHAnsi" w:hAnsiTheme="majorHAnsi" w:cstheme="majorHAnsi"/>
          <w:color w:val="000000"/>
          <w:sz w:val="24"/>
          <w:szCs w:val="24"/>
        </w:rPr>
        <w:t>do 30 dni</w:t>
      </w:r>
      <w:r w:rsidRPr="004832BE">
        <w:rPr>
          <w:rFonts w:asciiTheme="majorHAnsi" w:hAnsiTheme="majorHAnsi" w:cstheme="majorHAnsi"/>
          <w:color w:val="000000"/>
          <w:sz w:val="24"/>
          <w:szCs w:val="24"/>
        </w:rPr>
        <w:t xml:space="preserve"> od daty jej doręczenia Zamawiającemu. Termin, </w:t>
      </w:r>
      <w:r w:rsidR="00CA05BF" w:rsidRPr="004832BE">
        <w:rPr>
          <w:rFonts w:asciiTheme="majorHAnsi" w:hAnsiTheme="majorHAnsi" w:cstheme="majorHAnsi"/>
          <w:color w:val="000000"/>
          <w:sz w:val="24"/>
          <w:szCs w:val="24"/>
        </w:rPr>
        <w:br/>
      </w:r>
      <w:r w:rsidRPr="004832BE">
        <w:rPr>
          <w:rFonts w:asciiTheme="majorHAnsi" w:hAnsiTheme="majorHAnsi" w:cstheme="majorHAnsi"/>
          <w:color w:val="000000"/>
          <w:sz w:val="24"/>
          <w:szCs w:val="24"/>
        </w:rPr>
        <w:t>o którym</w:t>
      </w:r>
      <w:r w:rsidRPr="004832BE">
        <w:rPr>
          <w:rFonts w:asciiTheme="majorHAnsi" w:hAnsiTheme="majorHAnsi" w:cstheme="majorHAnsi"/>
          <w:color w:val="000000"/>
          <w:szCs w:val="24"/>
        </w:rPr>
        <w:t xml:space="preserve"> </w:t>
      </w:r>
      <w:r w:rsidRPr="004832BE">
        <w:rPr>
          <w:rFonts w:asciiTheme="majorHAnsi" w:hAnsiTheme="majorHAnsi" w:cstheme="majorHAnsi"/>
          <w:color w:val="000000"/>
          <w:sz w:val="24"/>
          <w:szCs w:val="24"/>
        </w:rPr>
        <w:t xml:space="preserve">mowa w zdaniu poprzednim Strony ustaliły na podstawie art. 8 ust. 2 ustawy </w:t>
      </w:r>
      <w:r w:rsidR="004832BE">
        <w:rPr>
          <w:rFonts w:asciiTheme="majorHAnsi" w:hAnsiTheme="majorHAnsi" w:cstheme="majorHAnsi"/>
          <w:color w:val="000000"/>
          <w:sz w:val="24"/>
          <w:szCs w:val="24"/>
        </w:rPr>
        <w:br/>
      </w:r>
      <w:r w:rsidRPr="004832BE">
        <w:rPr>
          <w:rFonts w:asciiTheme="majorHAnsi" w:hAnsiTheme="majorHAnsi" w:cstheme="majorHAnsi"/>
          <w:color w:val="000000"/>
          <w:sz w:val="24"/>
          <w:szCs w:val="24"/>
        </w:rPr>
        <w:t>z dnia 8 marca 2013 r. o przeciwdziałaniu nadmiernym opóźnieniom w transakcjach handlowych (t.j. Dz. U. z 202</w:t>
      </w:r>
      <w:r w:rsidR="0021026C" w:rsidRPr="004832BE">
        <w:rPr>
          <w:rFonts w:asciiTheme="majorHAnsi" w:hAnsiTheme="majorHAnsi" w:cstheme="majorHAnsi"/>
          <w:color w:val="000000"/>
          <w:sz w:val="24"/>
          <w:szCs w:val="24"/>
        </w:rPr>
        <w:t>3</w:t>
      </w:r>
      <w:r w:rsidRPr="004832BE">
        <w:rPr>
          <w:rFonts w:asciiTheme="majorHAnsi" w:hAnsiTheme="majorHAnsi" w:cstheme="majorHAnsi"/>
          <w:color w:val="000000"/>
          <w:sz w:val="24"/>
          <w:szCs w:val="24"/>
        </w:rPr>
        <w:t xml:space="preserve"> r. poz. </w:t>
      </w:r>
      <w:r w:rsidR="0021026C" w:rsidRPr="004832BE">
        <w:rPr>
          <w:rFonts w:asciiTheme="majorHAnsi" w:hAnsiTheme="majorHAnsi" w:cstheme="majorHAnsi"/>
          <w:color w:val="000000"/>
          <w:sz w:val="24"/>
          <w:szCs w:val="24"/>
        </w:rPr>
        <w:t>1790</w:t>
      </w:r>
      <w:r w:rsidRPr="004832BE">
        <w:rPr>
          <w:rFonts w:asciiTheme="majorHAnsi" w:hAnsiTheme="majorHAnsi" w:cstheme="majorHAnsi"/>
          <w:color w:val="000000"/>
          <w:sz w:val="24"/>
          <w:szCs w:val="24"/>
        </w:rPr>
        <w:t>).</w:t>
      </w:r>
    </w:p>
    <w:p w14:paraId="5948737E" w14:textId="77777777"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color w:val="000000"/>
          <w:sz w:val="24"/>
          <w:szCs w:val="24"/>
        </w:rPr>
      </w:pPr>
      <w:r w:rsidRPr="004832BE">
        <w:rPr>
          <w:rFonts w:asciiTheme="majorHAnsi" w:hAnsiTheme="majorHAnsi" w:cstheme="majorHAnsi"/>
          <w:color w:val="000000"/>
          <w:sz w:val="24"/>
          <w:szCs w:val="24"/>
        </w:rPr>
        <w:t xml:space="preserve">W przypadku przekroczenia terminu płatności Zamawiający zastrzega sobie prawo </w:t>
      </w:r>
      <w:r w:rsidRPr="004832BE">
        <w:rPr>
          <w:rFonts w:asciiTheme="majorHAnsi" w:hAnsiTheme="majorHAnsi" w:cstheme="majorHAnsi"/>
          <w:sz w:val="24"/>
          <w:szCs w:val="24"/>
        </w:rPr>
        <w:t>negocjowania</w:t>
      </w:r>
      <w:r w:rsidRPr="004832BE">
        <w:rPr>
          <w:rFonts w:asciiTheme="majorHAnsi" w:hAnsiTheme="majorHAnsi" w:cstheme="majorHAnsi"/>
          <w:color w:val="000000"/>
          <w:sz w:val="24"/>
          <w:szCs w:val="24"/>
        </w:rPr>
        <w:t xml:space="preserve"> odroczenia terminu płatności i wysokości naliczonych odsetek.</w:t>
      </w:r>
    </w:p>
    <w:p w14:paraId="4B8389A8" w14:textId="1A0AAF4F"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color w:val="000000"/>
          <w:sz w:val="24"/>
          <w:szCs w:val="24"/>
        </w:rPr>
      </w:pPr>
      <w:r w:rsidRPr="004832BE">
        <w:rPr>
          <w:rFonts w:asciiTheme="majorHAnsi" w:hAnsiTheme="majorHAnsi" w:cstheme="majorHAnsi"/>
          <w:sz w:val="24"/>
          <w:szCs w:val="24"/>
        </w:rPr>
        <w:t>Wykonawca</w:t>
      </w:r>
      <w:r w:rsidRPr="004832BE">
        <w:rPr>
          <w:rFonts w:asciiTheme="majorHAnsi" w:hAnsiTheme="majorHAnsi" w:cstheme="majorHAnsi"/>
          <w:color w:val="000000"/>
          <w:sz w:val="24"/>
          <w:szCs w:val="24"/>
        </w:rPr>
        <w:t xml:space="preserve"> nie może przekazać praw i obowiązków wynikających z niniejszej Umowy na rzecz osób trzecich.</w:t>
      </w:r>
    </w:p>
    <w:p w14:paraId="1044C68E" w14:textId="77777777"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color w:val="000000"/>
          <w:sz w:val="24"/>
          <w:szCs w:val="24"/>
        </w:rPr>
      </w:pPr>
      <w:r w:rsidRPr="004832BE">
        <w:rPr>
          <w:rFonts w:asciiTheme="majorHAnsi" w:hAnsiTheme="majorHAnsi" w:cstheme="majorHAnsi"/>
          <w:sz w:val="24"/>
          <w:szCs w:val="24"/>
        </w:rPr>
        <w:t>Przysługujące</w:t>
      </w:r>
      <w:r w:rsidRPr="004832BE">
        <w:rPr>
          <w:rFonts w:asciiTheme="majorHAnsi" w:hAnsiTheme="majorHAnsi" w:cstheme="majorHAnsi"/>
          <w:color w:val="000000"/>
          <w:sz w:val="24"/>
          <w:szCs w:val="24"/>
        </w:rPr>
        <w:t xml:space="preserve"> Wykonawcy wierzytelności z tytułu wykonania Umowy nie mogą być przedmiotem poręczeń oraz cesji.</w:t>
      </w:r>
    </w:p>
    <w:p w14:paraId="3981E4DE" w14:textId="77777777"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Wykonawca gwarantuje, że ceny jednostkowe określone w Załączniku nr 2 do Umowy nie wzrosną w okresie obowiązywania Umowy, z zastrzeżeniem postanowień § 10 ust. 1 pkt 1.</w:t>
      </w:r>
    </w:p>
    <w:p w14:paraId="4735E3BA" w14:textId="77777777"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Opóźnienie płatności nie może być podstawą do wstrzymania dostaw Leków.</w:t>
      </w:r>
    </w:p>
    <w:p w14:paraId="796E308E" w14:textId="6695D1F2"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publiczno – prywatnym (Dz. U. z 2020 r. poz. 1666</w:t>
      </w:r>
      <w:r w:rsidR="0021026C" w:rsidRPr="004832BE">
        <w:rPr>
          <w:rFonts w:asciiTheme="majorHAnsi" w:hAnsiTheme="majorHAnsi" w:cstheme="majorHAnsi"/>
          <w:sz w:val="24"/>
          <w:szCs w:val="24"/>
        </w:rPr>
        <w:t xml:space="preserve"> </w:t>
      </w:r>
      <w:r w:rsidR="004832BE">
        <w:rPr>
          <w:rFonts w:asciiTheme="majorHAnsi" w:hAnsiTheme="majorHAnsi" w:cstheme="majorHAnsi"/>
          <w:sz w:val="24"/>
          <w:szCs w:val="24"/>
        </w:rPr>
        <w:br/>
      </w:r>
      <w:r w:rsidR="0021026C" w:rsidRPr="004832BE">
        <w:rPr>
          <w:rFonts w:asciiTheme="majorHAnsi" w:hAnsiTheme="majorHAnsi" w:cstheme="majorHAnsi"/>
          <w:sz w:val="24"/>
          <w:szCs w:val="24"/>
        </w:rPr>
        <w:t>z późn. zm.</w:t>
      </w:r>
      <w:r w:rsidRPr="004832BE">
        <w:rPr>
          <w:rFonts w:asciiTheme="majorHAnsi" w:hAnsiTheme="majorHAnsi" w:cstheme="majorHAnsi"/>
          <w:sz w:val="24"/>
          <w:szCs w:val="24"/>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w:t>
      </w:r>
      <w:r w:rsidR="0088664D" w:rsidRPr="004832BE">
        <w:rPr>
          <w:rFonts w:asciiTheme="majorHAnsi" w:hAnsiTheme="majorHAnsi" w:cstheme="majorHAnsi"/>
          <w:sz w:val="24"/>
          <w:szCs w:val="24"/>
        </w:rPr>
        <w:t xml:space="preserve">podmiotu: </w:t>
      </w:r>
      <w:r w:rsidRPr="004832BE">
        <w:rPr>
          <w:rFonts w:asciiTheme="majorHAnsi" w:hAnsiTheme="majorHAnsi" w:cstheme="majorHAnsi"/>
          <w:sz w:val="24"/>
          <w:szCs w:val="24"/>
        </w:rPr>
        <w:t>Samodzielny Wojewódzki Zespół Publicznych Zakładów Psychiatrycznej Opieki Zdrowotnej w Warszawie</w:t>
      </w:r>
    </w:p>
    <w:p w14:paraId="1349BD90" w14:textId="70A90890" w:rsidR="00B53CD7" w:rsidRPr="004832BE" w:rsidRDefault="00B53CD7" w:rsidP="00CA05BF">
      <w:pPr>
        <w:numPr>
          <w:ilvl w:val="0"/>
          <w:numId w:val="62"/>
        </w:numPr>
        <w:tabs>
          <w:tab w:val="num" w:pos="426"/>
        </w:tabs>
        <w:suppressAutoHyphens/>
        <w:autoSpaceDE w:val="0"/>
        <w:spacing w:line="271" w:lineRule="auto"/>
        <w:ind w:left="357" w:hanging="357"/>
        <w:jc w:val="both"/>
        <w:rPr>
          <w:rFonts w:asciiTheme="majorHAnsi" w:hAnsiTheme="majorHAnsi" w:cstheme="majorHAnsi"/>
          <w:iCs/>
          <w:sz w:val="24"/>
          <w:szCs w:val="24"/>
        </w:rPr>
      </w:pPr>
      <w:r w:rsidRPr="004832BE">
        <w:rPr>
          <w:rFonts w:asciiTheme="majorHAnsi" w:hAnsiTheme="majorHAnsi" w:cstheme="majorHAnsi"/>
          <w:sz w:val="24"/>
          <w:szCs w:val="24"/>
        </w:rPr>
        <w:t xml:space="preserve">Zamawiający oświadcza, że będzie dokonywać płatności za wykonany przedmiot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w:t>
      </w:r>
      <w:r w:rsidR="00B5686D">
        <w:rPr>
          <w:rFonts w:asciiTheme="majorHAnsi" w:hAnsiTheme="majorHAnsi" w:cstheme="majorHAnsi"/>
          <w:sz w:val="24"/>
          <w:szCs w:val="24"/>
        </w:rPr>
        <w:br/>
      </w:r>
      <w:r w:rsidRPr="004832BE">
        <w:rPr>
          <w:rFonts w:asciiTheme="majorHAnsi" w:hAnsiTheme="majorHAnsi" w:cstheme="majorHAnsi"/>
          <w:sz w:val="24"/>
          <w:szCs w:val="24"/>
        </w:rPr>
        <w:t xml:space="preserve">z zastosowaniem mechanizmu podzielonej płatności. </w:t>
      </w:r>
      <w:r w:rsidRPr="004832BE">
        <w:rPr>
          <w:rFonts w:asciiTheme="majorHAnsi" w:hAnsiTheme="majorHAnsi" w:cstheme="majorHAnsi"/>
          <w:iCs/>
          <w:sz w:val="24"/>
          <w:szCs w:val="24"/>
        </w:rPr>
        <w:t>Wykonawca oświadcza, że wskazany w fakturze rachunek bankowy jest rachunkiem rozliczeniowym służącym wyłącznie dla celów rozliczeń z tytułu prowadzonej przez niego działalności gospodarczej.</w:t>
      </w:r>
    </w:p>
    <w:p w14:paraId="0EF9E81A" w14:textId="77777777" w:rsidR="00B53CD7" w:rsidRPr="004832BE" w:rsidRDefault="00B53CD7" w:rsidP="00B53CD7">
      <w:pPr>
        <w:suppressAutoHyphens/>
        <w:autoSpaceDE w:val="0"/>
        <w:spacing w:line="271" w:lineRule="auto"/>
        <w:ind w:left="425"/>
        <w:jc w:val="both"/>
        <w:rPr>
          <w:rFonts w:asciiTheme="majorHAnsi" w:hAnsiTheme="majorHAnsi" w:cstheme="majorHAnsi"/>
          <w:szCs w:val="24"/>
        </w:rPr>
      </w:pPr>
    </w:p>
    <w:p w14:paraId="2449D60F" w14:textId="77777777" w:rsidR="00B53CD7" w:rsidRPr="004832BE" w:rsidRDefault="00B53CD7" w:rsidP="00B53CD7">
      <w:pPr>
        <w:keepNext/>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7</w:t>
      </w:r>
    </w:p>
    <w:p w14:paraId="3FA5C229" w14:textId="7C002E4E" w:rsidR="00B53CD7" w:rsidRPr="004832BE" w:rsidRDefault="0088664D" w:rsidP="00B53CD7">
      <w:pPr>
        <w:keepNext/>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PRZEDSTAWICIELE STRON</w:t>
      </w:r>
    </w:p>
    <w:p w14:paraId="55166806" w14:textId="77777777" w:rsidR="00B53CD7" w:rsidRPr="004832BE" w:rsidRDefault="00B53CD7" w:rsidP="00CA05BF">
      <w:pPr>
        <w:numPr>
          <w:ilvl w:val="0"/>
          <w:numId w:val="69"/>
        </w:numPr>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Do reprezentowania Zamawiającego w sprawach związanych z realizacją przedmiotu Umowy, w tym do potwierdzania wykonania dostaw oraz zgłaszania uwag co do sposobu ich świadczenia, uprawniona jest:</w:t>
      </w:r>
    </w:p>
    <w:p w14:paraId="57A192CF" w14:textId="77777777" w:rsidR="00B53CD7" w:rsidRPr="004832BE" w:rsidRDefault="00B53CD7" w:rsidP="00CA05BF">
      <w:pPr>
        <w:spacing w:line="271" w:lineRule="auto"/>
        <w:ind w:firstLine="357"/>
        <w:jc w:val="both"/>
        <w:rPr>
          <w:rFonts w:asciiTheme="majorHAnsi" w:hAnsiTheme="majorHAnsi" w:cstheme="majorHAnsi"/>
          <w:b/>
          <w:bCs/>
          <w:sz w:val="24"/>
          <w:szCs w:val="24"/>
        </w:rPr>
      </w:pPr>
      <w:r w:rsidRPr="004832BE">
        <w:rPr>
          <w:rFonts w:asciiTheme="majorHAnsi" w:hAnsiTheme="majorHAnsi" w:cstheme="majorHAnsi"/>
          <w:sz w:val="24"/>
          <w:szCs w:val="24"/>
        </w:rPr>
        <w:t>Pan/i………………,</w:t>
      </w:r>
      <w:r w:rsidRPr="004832BE">
        <w:rPr>
          <w:rFonts w:asciiTheme="majorHAnsi" w:hAnsiTheme="majorHAnsi" w:cstheme="majorHAnsi"/>
          <w:sz w:val="24"/>
          <w:szCs w:val="24"/>
        </w:rPr>
        <w:tab/>
        <w:t xml:space="preserve"> tel…… ………………….</w:t>
      </w:r>
      <w:r w:rsidRPr="004832BE">
        <w:rPr>
          <w:rFonts w:asciiTheme="majorHAnsi" w:hAnsiTheme="majorHAnsi" w:cstheme="majorHAnsi"/>
          <w:b/>
          <w:bCs/>
          <w:sz w:val="24"/>
          <w:szCs w:val="24"/>
        </w:rPr>
        <w:t>;</w:t>
      </w:r>
    </w:p>
    <w:p w14:paraId="6C89E6DD" w14:textId="77777777" w:rsidR="00B53CD7" w:rsidRPr="004832BE" w:rsidRDefault="00B53CD7" w:rsidP="00CA05BF">
      <w:pPr>
        <w:spacing w:line="271" w:lineRule="auto"/>
        <w:ind w:firstLine="357"/>
        <w:jc w:val="both"/>
        <w:rPr>
          <w:rFonts w:asciiTheme="majorHAnsi" w:hAnsiTheme="majorHAnsi" w:cstheme="majorHAnsi"/>
          <w:b/>
          <w:bCs/>
          <w:sz w:val="24"/>
          <w:szCs w:val="24"/>
        </w:rPr>
      </w:pPr>
      <w:r w:rsidRPr="004832BE">
        <w:rPr>
          <w:rFonts w:asciiTheme="majorHAnsi" w:hAnsiTheme="majorHAnsi" w:cstheme="majorHAnsi"/>
          <w:bCs/>
          <w:sz w:val="24"/>
          <w:szCs w:val="24"/>
        </w:rPr>
        <w:t>e–mail:</w:t>
      </w:r>
      <w:r w:rsidRPr="004832BE">
        <w:rPr>
          <w:rFonts w:asciiTheme="majorHAnsi" w:hAnsiTheme="majorHAnsi" w:cstheme="majorHAnsi"/>
          <w:sz w:val="24"/>
          <w:szCs w:val="24"/>
        </w:rPr>
        <w:t>………………………..………..…………. .</w:t>
      </w:r>
    </w:p>
    <w:p w14:paraId="016A9A0F" w14:textId="77777777" w:rsidR="00B53CD7" w:rsidRPr="004832BE" w:rsidRDefault="00B53CD7" w:rsidP="00CA05BF">
      <w:pPr>
        <w:numPr>
          <w:ilvl w:val="0"/>
          <w:numId w:val="69"/>
        </w:numPr>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lastRenderedPageBreak/>
        <w:t>Do reprezentowania Wykonawcy w sprawach związanych z realizacją przedmiotu Umowy, w tym do nadzoru nad realizacją przedmiotu Umowy oraz przyjmowania uwag co do sposobu świadczenia dostaw, uprawniony jest:</w:t>
      </w:r>
    </w:p>
    <w:p w14:paraId="71A4E8F8" w14:textId="77777777" w:rsidR="00B53CD7" w:rsidRPr="004832BE" w:rsidRDefault="00B53CD7" w:rsidP="00CA05BF">
      <w:pPr>
        <w:spacing w:line="271" w:lineRule="auto"/>
        <w:ind w:firstLine="357"/>
        <w:jc w:val="both"/>
        <w:rPr>
          <w:rFonts w:asciiTheme="majorHAnsi" w:hAnsiTheme="majorHAnsi" w:cstheme="majorHAnsi"/>
          <w:b/>
          <w:bCs/>
          <w:sz w:val="24"/>
          <w:szCs w:val="24"/>
        </w:rPr>
      </w:pPr>
      <w:r w:rsidRPr="004832BE">
        <w:rPr>
          <w:rFonts w:asciiTheme="majorHAnsi" w:hAnsiTheme="majorHAnsi" w:cstheme="majorHAnsi"/>
          <w:sz w:val="24"/>
          <w:szCs w:val="24"/>
        </w:rPr>
        <w:t>Pan/i………………,</w:t>
      </w:r>
      <w:r w:rsidRPr="004832BE">
        <w:rPr>
          <w:rFonts w:asciiTheme="majorHAnsi" w:hAnsiTheme="majorHAnsi" w:cstheme="majorHAnsi"/>
          <w:sz w:val="24"/>
          <w:szCs w:val="24"/>
        </w:rPr>
        <w:tab/>
        <w:t xml:space="preserve"> tel…… ………………….</w:t>
      </w:r>
      <w:r w:rsidRPr="004832BE">
        <w:rPr>
          <w:rFonts w:asciiTheme="majorHAnsi" w:hAnsiTheme="majorHAnsi" w:cstheme="majorHAnsi"/>
          <w:b/>
          <w:bCs/>
          <w:sz w:val="24"/>
          <w:szCs w:val="24"/>
        </w:rPr>
        <w:t>;</w:t>
      </w:r>
    </w:p>
    <w:p w14:paraId="5E8A62C9" w14:textId="77777777" w:rsidR="00B53CD7" w:rsidRPr="004832BE" w:rsidRDefault="00B53CD7" w:rsidP="00CA05BF">
      <w:pPr>
        <w:spacing w:line="271" w:lineRule="auto"/>
        <w:ind w:firstLine="357"/>
        <w:jc w:val="both"/>
        <w:rPr>
          <w:rFonts w:asciiTheme="majorHAnsi" w:hAnsiTheme="majorHAnsi" w:cstheme="majorHAnsi"/>
          <w:b/>
          <w:bCs/>
          <w:sz w:val="24"/>
          <w:szCs w:val="24"/>
        </w:rPr>
      </w:pPr>
      <w:r w:rsidRPr="004832BE">
        <w:rPr>
          <w:rFonts w:asciiTheme="majorHAnsi" w:hAnsiTheme="majorHAnsi" w:cstheme="majorHAnsi"/>
          <w:bCs/>
          <w:sz w:val="24"/>
          <w:szCs w:val="24"/>
        </w:rPr>
        <w:t>e–mail:</w:t>
      </w:r>
      <w:r w:rsidRPr="004832BE">
        <w:rPr>
          <w:rFonts w:asciiTheme="majorHAnsi" w:hAnsiTheme="majorHAnsi" w:cstheme="majorHAnsi"/>
          <w:sz w:val="24"/>
          <w:szCs w:val="24"/>
        </w:rPr>
        <w:t>………………………..…………….……….</w:t>
      </w:r>
    </w:p>
    <w:p w14:paraId="7DFCA596" w14:textId="02AEE3CC" w:rsidR="00B53CD7" w:rsidRPr="004832BE" w:rsidRDefault="00B53CD7" w:rsidP="00CA05BF">
      <w:pPr>
        <w:numPr>
          <w:ilvl w:val="0"/>
          <w:numId w:val="69"/>
        </w:numPr>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Zmiana osób wymienionych w ust. 1 i 2 może zostać dokonana przez każdą ze stron                    </w:t>
      </w:r>
      <w:r w:rsidRPr="004832BE">
        <w:rPr>
          <w:rFonts w:asciiTheme="majorHAnsi" w:hAnsiTheme="majorHAnsi" w:cstheme="majorHAnsi"/>
          <w:sz w:val="24"/>
          <w:szCs w:val="24"/>
        </w:rPr>
        <w:br/>
        <w:t>w odniesieniu do reprezentującej ją osoby w formie pisemnego powiadomienia drugiej strony. Fakt ten nie stanowi zmiany warunków niniejszej Umowy i nie musi mieć formy pisemnego aneksu.</w:t>
      </w:r>
    </w:p>
    <w:p w14:paraId="60697343" w14:textId="6843D6E1" w:rsidR="00B53CD7" w:rsidRPr="004832BE" w:rsidRDefault="00B53CD7" w:rsidP="00CA05BF">
      <w:pPr>
        <w:numPr>
          <w:ilvl w:val="0"/>
          <w:numId w:val="69"/>
        </w:numPr>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Wykonawca zapewnia, że od dnia 25 maja 2018 roku, tj. stosowania Rozporządzenia Parlamentu Europejskiego Rady (UE) 2016/679 z dnia 27 kwietnia 2016 roku </w:t>
      </w:r>
      <w:r w:rsidR="00CA05BF" w:rsidRPr="004832BE">
        <w:rPr>
          <w:rFonts w:asciiTheme="majorHAnsi" w:hAnsiTheme="majorHAnsi" w:cstheme="majorHAnsi"/>
          <w:sz w:val="24"/>
          <w:szCs w:val="24"/>
        </w:rPr>
        <w:br/>
      </w:r>
      <w:r w:rsidRPr="004832BE">
        <w:rPr>
          <w:rFonts w:asciiTheme="majorHAnsi" w:hAnsiTheme="majorHAnsi" w:cstheme="majorHAnsi"/>
          <w:sz w:val="24"/>
          <w:szCs w:val="24"/>
        </w:rPr>
        <w:t xml:space="preserve">w sprawie ochrony osób fizycznych w związku z przetwarzaniem danych osobowych </w:t>
      </w:r>
      <w:r w:rsidR="004832BE">
        <w:rPr>
          <w:rFonts w:asciiTheme="majorHAnsi" w:hAnsiTheme="majorHAnsi" w:cstheme="majorHAnsi"/>
          <w:sz w:val="24"/>
          <w:szCs w:val="24"/>
        </w:rPr>
        <w:br/>
      </w:r>
      <w:r w:rsidRPr="004832BE">
        <w:rPr>
          <w:rFonts w:asciiTheme="majorHAnsi" w:hAnsiTheme="majorHAnsi" w:cstheme="majorHAnsi"/>
          <w:sz w:val="24"/>
          <w:szCs w:val="24"/>
        </w:rPr>
        <w:t xml:space="preserve">i w sprawie swobodnego przepływu takich danych oraz uchylenia dyrektywy 95/46/WE (zwanego dalej „RODO”), będzie przetwarzać powierzone niniejszą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mową dane osobowe (w szczególności dot. osób odpowiedzialnych za realizację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zgodnie z RODO. </w:t>
      </w:r>
      <w:r w:rsidR="004832BE">
        <w:rPr>
          <w:rFonts w:asciiTheme="majorHAnsi" w:hAnsiTheme="majorHAnsi" w:cstheme="majorHAnsi"/>
          <w:sz w:val="24"/>
          <w:szCs w:val="24"/>
        </w:rPr>
        <w:br/>
      </w:r>
      <w:r w:rsidRPr="004832BE">
        <w:rPr>
          <w:rFonts w:asciiTheme="majorHAnsi" w:hAnsiTheme="majorHAnsi" w:cstheme="majorHAnsi"/>
          <w:sz w:val="24"/>
          <w:szCs w:val="24"/>
        </w:rPr>
        <w:t xml:space="preserve">W przypadku stwierdzenia przez Strony konieczności wprowadzenia dodatkowych zabezpieczeń, Strony wspólnie uzgodnią środki techniczne i organizacyjne zapewniające ochronę przetwarzanych, na potrzebę realizacji niniejszej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danych osobowych przewidziane przepisami RODO. W przypadku zmiany ustawodawstwa polskiego </w:t>
      </w:r>
      <w:r w:rsidR="004832BE">
        <w:rPr>
          <w:rFonts w:asciiTheme="majorHAnsi" w:hAnsiTheme="majorHAnsi" w:cstheme="majorHAnsi"/>
          <w:sz w:val="24"/>
          <w:szCs w:val="24"/>
        </w:rPr>
        <w:br/>
      </w:r>
      <w:r w:rsidRPr="004832BE">
        <w:rPr>
          <w:rFonts w:asciiTheme="majorHAnsi" w:hAnsiTheme="majorHAnsi" w:cstheme="majorHAnsi"/>
          <w:sz w:val="24"/>
          <w:szCs w:val="24"/>
        </w:rPr>
        <w:t xml:space="preserve">w zakresie ochrony danych osobowych, na terenie Rzeczpospolitej Polskiej związanego </w:t>
      </w:r>
      <w:r w:rsidR="004832BE">
        <w:rPr>
          <w:rFonts w:asciiTheme="majorHAnsi" w:hAnsiTheme="majorHAnsi" w:cstheme="majorHAnsi"/>
          <w:sz w:val="24"/>
          <w:szCs w:val="24"/>
        </w:rPr>
        <w:br/>
      </w:r>
      <w:r w:rsidRPr="004832BE">
        <w:rPr>
          <w:rFonts w:asciiTheme="majorHAnsi" w:hAnsiTheme="majorHAnsi" w:cstheme="majorHAnsi"/>
          <w:sz w:val="24"/>
          <w:szCs w:val="24"/>
        </w:rP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4877B046" w14:textId="26F4220C" w:rsidR="00B53CD7" w:rsidRPr="004832BE" w:rsidRDefault="00B53CD7" w:rsidP="00CA05BF">
      <w:pPr>
        <w:numPr>
          <w:ilvl w:val="0"/>
          <w:numId w:val="69"/>
        </w:numPr>
        <w:spacing w:line="271" w:lineRule="auto"/>
        <w:ind w:left="357" w:hanging="357"/>
        <w:jc w:val="both"/>
        <w:rPr>
          <w:rFonts w:asciiTheme="majorHAnsi" w:hAnsiTheme="majorHAnsi" w:cstheme="majorHAnsi"/>
          <w:b/>
          <w:sz w:val="24"/>
          <w:szCs w:val="24"/>
        </w:rPr>
      </w:pPr>
      <w:r w:rsidRPr="004832BE">
        <w:rPr>
          <w:rFonts w:asciiTheme="majorHAnsi" w:hAnsiTheme="majorHAnsi" w:cstheme="majorHAnsi"/>
          <w:sz w:val="24"/>
          <w:szCs w:val="24"/>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4832BE">
        <w:rPr>
          <w:rFonts w:asciiTheme="majorHAnsi" w:hAnsiTheme="majorHAnsi" w:cstheme="majorHAnsi"/>
          <w:b/>
          <w:sz w:val="24"/>
          <w:szCs w:val="24"/>
        </w:rPr>
        <w:t xml:space="preserve">zawartej w Rozdziale </w:t>
      </w:r>
      <w:r w:rsidR="00505776" w:rsidRPr="004832BE">
        <w:rPr>
          <w:rFonts w:asciiTheme="majorHAnsi" w:hAnsiTheme="majorHAnsi" w:cstheme="majorHAnsi"/>
          <w:b/>
          <w:sz w:val="24"/>
          <w:szCs w:val="24"/>
        </w:rPr>
        <w:t xml:space="preserve">II </w:t>
      </w:r>
      <w:r w:rsidRPr="004832BE">
        <w:rPr>
          <w:rFonts w:asciiTheme="majorHAnsi" w:hAnsiTheme="majorHAnsi" w:cstheme="majorHAnsi"/>
          <w:b/>
          <w:sz w:val="24"/>
          <w:szCs w:val="24"/>
        </w:rPr>
        <w:t>SWZ.</w:t>
      </w:r>
    </w:p>
    <w:p w14:paraId="32B24C97" w14:textId="011450F0" w:rsidR="00B53CD7" w:rsidRPr="004832BE" w:rsidRDefault="00B53CD7" w:rsidP="003B3E65">
      <w:pPr>
        <w:numPr>
          <w:ilvl w:val="0"/>
          <w:numId w:val="69"/>
        </w:numPr>
        <w:spacing w:line="271" w:lineRule="auto"/>
        <w:ind w:left="284" w:hanging="284"/>
        <w:jc w:val="both"/>
        <w:rPr>
          <w:rFonts w:asciiTheme="majorHAnsi" w:hAnsiTheme="majorHAnsi" w:cstheme="majorHAnsi"/>
          <w:sz w:val="24"/>
          <w:szCs w:val="24"/>
        </w:rPr>
      </w:pPr>
      <w:r w:rsidRPr="004832BE">
        <w:rPr>
          <w:rFonts w:asciiTheme="majorHAnsi" w:hAnsiTheme="majorHAnsi" w:cstheme="majorHAnsi"/>
          <w:sz w:val="24"/>
          <w:szCs w:val="24"/>
        </w:rPr>
        <w:t xml:space="preserve">Wykonawca oświadcza, że wypełnił obowiązki informacyjne przewidziane w art. 13 lub art. 14 RODO wobec osób fizycznych, od których dane osobowe bezpośrednio lub pośrednio pozyskał i przedstawił w złożonej w postępowaniu ofercie i niniejszej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mowie.</w:t>
      </w:r>
    </w:p>
    <w:p w14:paraId="7C41B9CF" w14:textId="77777777" w:rsidR="006B2DC3" w:rsidRPr="004832BE" w:rsidRDefault="006B2DC3" w:rsidP="004832BE">
      <w:pPr>
        <w:spacing w:line="271" w:lineRule="auto"/>
        <w:jc w:val="both"/>
        <w:rPr>
          <w:rFonts w:asciiTheme="majorHAnsi" w:hAnsiTheme="majorHAnsi" w:cstheme="majorHAnsi"/>
          <w:sz w:val="24"/>
          <w:szCs w:val="24"/>
        </w:rPr>
      </w:pPr>
    </w:p>
    <w:p w14:paraId="5D6ED149" w14:textId="77777777" w:rsidR="00B53CD7" w:rsidRPr="004832BE" w:rsidRDefault="00B53CD7" w:rsidP="00B53CD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8</w:t>
      </w:r>
    </w:p>
    <w:p w14:paraId="7F5FC657" w14:textId="6E4AC2C1" w:rsidR="00B53CD7" w:rsidRPr="004832BE" w:rsidRDefault="0088664D" w:rsidP="00B53CD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KARY UMOWNE</w:t>
      </w:r>
    </w:p>
    <w:p w14:paraId="1848FC3B" w14:textId="5C3E7523" w:rsidR="00B53CD7" w:rsidRPr="004832BE" w:rsidRDefault="00B53CD7" w:rsidP="00505776">
      <w:pPr>
        <w:pStyle w:val="Akapitzlist"/>
        <w:numPr>
          <w:ilvl w:val="0"/>
          <w:numId w:val="75"/>
        </w:numPr>
        <w:tabs>
          <w:tab w:val="left" w:pos="426"/>
        </w:tabs>
        <w:suppressAutoHyphen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 przypadku niewykonania lub nienależytego wykonania Umowy lub jej części, Wykonawca zobowiązuje się zapłacić Zamawiającemu kary umowne w kwocie odpowiadającej:</w:t>
      </w:r>
    </w:p>
    <w:p w14:paraId="43012A64" w14:textId="4A7D9119" w:rsidR="00B53CD7" w:rsidRPr="004832BE" w:rsidRDefault="00B53CD7" w:rsidP="00505776">
      <w:pPr>
        <w:pStyle w:val="Akapitzlist"/>
        <w:numPr>
          <w:ilvl w:val="0"/>
          <w:numId w:val="76"/>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10% wartości brutto określonej w § 6 ust. 1, w przypadku gdy Zamawiający odstąpi od Umowy z powodu okoliczności, za które odpowiedzialność spoczywa na Wykonawcy lub w przypadku gdy Wykonawca odstąpi od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mowy;</w:t>
      </w:r>
    </w:p>
    <w:p w14:paraId="61C1622F" w14:textId="1058A6C4" w:rsidR="00384A14" w:rsidRPr="004832BE" w:rsidRDefault="00384A14" w:rsidP="00505776">
      <w:pPr>
        <w:pStyle w:val="Akapitzlist"/>
        <w:numPr>
          <w:ilvl w:val="0"/>
          <w:numId w:val="76"/>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lastRenderedPageBreak/>
        <w:t>10% wartości brutto niezrealizowanej części umowy, w przypadku gdy Zamawiający odstąpi od części Umowy z powodu okoliczności, za które odpowiedzialność spoczywa na Wykonawcy lub w przypadku gdy Wykonawca odstąpi od Umowy</w:t>
      </w:r>
    </w:p>
    <w:p w14:paraId="1EC418B2" w14:textId="0D97635D" w:rsidR="00B53CD7" w:rsidRPr="004832BE" w:rsidRDefault="00B53CD7" w:rsidP="00505776">
      <w:pPr>
        <w:pStyle w:val="Akapitzlist"/>
        <w:numPr>
          <w:ilvl w:val="0"/>
          <w:numId w:val="76"/>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1% wartości brutto określonej w § 6 ust. 1, za zwłokę w terminie realizacji dostawy, </w:t>
      </w:r>
      <w:r w:rsidR="004832BE">
        <w:rPr>
          <w:rFonts w:asciiTheme="majorHAnsi" w:hAnsiTheme="majorHAnsi" w:cstheme="majorHAnsi"/>
          <w:sz w:val="24"/>
          <w:szCs w:val="24"/>
        </w:rPr>
        <w:br/>
      </w:r>
      <w:r w:rsidRPr="004832BE">
        <w:rPr>
          <w:rFonts w:asciiTheme="majorHAnsi" w:hAnsiTheme="majorHAnsi" w:cstheme="majorHAnsi"/>
          <w:sz w:val="24"/>
          <w:szCs w:val="24"/>
        </w:rPr>
        <w:t>o którym mowa w § 4 ust. 2, za każdy rozpoczęty dzień roboczy zwłoki;</w:t>
      </w:r>
    </w:p>
    <w:p w14:paraId="63F41A63" w14:textId="7DAF887C" w:rsidR="00B53CD7" w:rsidRPr="004832BE" w:rsidRDefault="00B53CD7" w:rsidP="00505776">
      <w:pPr>
        <w:pStyle w:val="Akapitzlist"/>
        <w:numPr>
          <w:ilvl w:val="0"/>
          <w:numId w:val="76"/>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1% wartości brutto przedmiotu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określonej w § 6 ust. 1, za zwłokę </w:t>
      </w:r>
      <w:r w:rsidR="00753818" w:rsidRPr="004832BE">
        <w:rPr>
          <w:rFonts w:asciiTheme="majorHAnsi" w:hAnsiTheme="majorHAnsi" w:cstheme="majorHAnsi"/>
          <w:sz w:val="24"/>
          <w:szCs w:val="24"/>
        </w:rPr>
        <w:br/>
      </w:r>
      <w:r w:rsidRPr="004832BE">
        <w:rPr>
          <w:rFonts w:asciiTheme="majorHAnsi" w:hAnsiTheme="majorHAnsi" w:cstheme="majorHAnsi"/>
          <w:sz w:val="24"/>
          <w:szCs w:val="24"/>
        </w:rPr>
        <w:t xml:space="preserve">w terminie wymiany wadliwego towaru, o którym mowa w § 5 ust. 7, za każdy rozpoczęty dzień roboczy zwłoki. </w:t>
      </w:r>
    </w:p>
    <w:p w14:paraId="26A52ADF" w14:textId="06F487B1" w:rsidR="00B53CD7" w:rsidRPr="004832BE" w:rsidRDefault="00B53CD7" w:rsidP="00505776">
      <w:pPr>
        <w:pStyle w:val="Akapitzlist"/>
        <w:numPr>
          <w:ilvl w:val="0"/>
          <w:numId w:val="75"/>
        </w:numPr>
        <w:tabs>
          <w:tab w:val="left" w:pos="426"/>
        </w:tabs>
        <w:suppressAutoHyphens/>
        <w:spacing w:line="271" w:lineRule="auto"/>
        <w:ind w:left="357" w:hanging="357"/>
        <w:jc w:val="both"/>
        <w:rPr>
          <w:rFonts w:asciiTheme="majorHAnsi" w:hAnsiTheme="majorHAnsi" w:cstheme="majorHAnsi"/>
          <w:bCs/>
          <w:iCs/>
          <w:sz w:val="24"/>
          <w:szCs w:val="24"/>
        </w:rPr>
      </w:pPr>
      <w:r w:rsidRPr="004832BE">
        <w:rPr>
          <w:rFonts w:asciiTheme="majorHAnsi" w:hAnsiTheme="majorHAnsi" w:cstheme="majorHAnsi"/>
          <w:bCs/>
          <w:iCs/>
          <w:sz w:val="24"/>
          <w:szCs w:val="24"/>
        </w:rPr>
        <w:t>Łączna maksymalna wysokość kar umownych, o których mowa w ust. 1, którymi Zamawiający może obciążyć Wykonawcę nie może przekroczyć 50% wynagrodzenia brutto Wykonawcy, o którym mowa w par. 6 ust. 1.</w:t>
      </w:r>
    </w:p>
    <w:p w14:paraId="296A7DDC" w14:textId="03CB904D" w:rsidR="00B53CD7" w:rsidRPr="004832BE" w:rsidRDefault="00B53CD7" w:rsidP="00505776">
      <w:pPr>
        <w:pStyle w:val="Akapitzlist"/>
        <w:numPr>
          <w:ilvl w:val="0"/>
          <w:numId w:val="75"/>
        </w:numPr>
        <w:tabs>
          <w:tab w:val="left" w:pos="426"/>
        </w:tabs>
        <w:suppressAutoHyphens/>
        <w:spacing w:line="271" w:lineRule="auto"/>
        <w:ind w:left="357" w:hanging="357"/>
        <w:jc w:val="both"/>
        <w:rPr>
          <w:rFonts w:asciiTheme="majorHAnsi" w:hAnsiTheme="majorHAnsi" w:cstheme="majorHAnsi"/>
          <w:bCs/>
          <w:iCs/>
          <w:sz w:val="24"/>
          <w:szCs w:val="24"/>
        </w:rPr>
      </w:pPr>
      <w:r w:rsidRPr="004832BE">
        <w:rPr>
          <w:rFonts w:asciiTheme="majorHAnsi" w:hAnsiTheme="majorHAnsi" w:cstheme="majorHAnsi"/>
          <w:sz w:val="24"/>
          <w:szCs w:val="24"/>
        </w:rPr>
        <w:t xml:space="preserve">Zamawiający może odstąpić od naliczenia kar umownych, o których mowa w ust. 1 pkt 2 </w:t>
      </w:r>
      <w:r w:rsidR="004832BE">
        <w:rPr>
          <w:rFonts w:asciiTheme="majorHAnsi" w:hAnsiTheme="majorHAnsi" w:cstheme="majorHAnsi"/>
          <w:sz w:val="24"/>
          <w:szCs w:val="24"/>
        </w:rPr>
        <w:br/>
      </w:r>
      <w:r w:rsidRPr="004832BE">
        <w:rPr>
          <w:rFonts w:asciiTheme="majorHAnsi" w:hAnsiTheme="majorHAnsi" w:cstheme="majorHAnsi"/>
          <w:sz w:val="24"/>
          <w:szCs w:val="24"/>
        </w:rPr>
        <w:t>i 3, w przypadku gdy Zamawiający skorzysta z dyspozycji przewidzianej w § 5 ust. 7.</w:t>
      </w:r>
    </w:p>
    <w:p w14:paraId="756B3A62" w14:textId="1C9CDC16" w:rsidR="00B53CD7" w:rsidRPr="004832BE" w:rsidRDefault="00B53CD7" w:rsidP="00505776">
      <w:pPr>
        <w:pStyle w:val="Akapitzlist"/>
        <w:numPr>
          <w:ilvl w:val="0"/>
          <w:numId w:val="75"/>
        </w:numPr>
        <w:tabs>
          <w:tab w:val="left" w:pos="426"/>
        </w:tabs>
        <w:suppressAutoHyphen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Wykonawca wyraża zgodę na dokonanie potrącenia przez Stronę kar umownych </w:t>
      </w:r>
      <w:r w:rsidR="00505776" w:rsidRPr="004832BE">
        <w:rPr>
          <w:rFonts w:asciiTheme="majorHAnsi" w:hAnsiTheme="majorHAnsi" w:cstheme="majorHAnsi"/>
          <w:sz w:val="24"/>
          <w:szCs w:val="24"/>
        </w:rPr>
        <w:br/>
      </w:r>
      <w:r w:rsidRPr="004832BE">
        <w:rPr>
          <w:rFonts w:asciiTheme="majorHAnsi" w:hAnsiTheme="majorHAnsi" w:cstheme="majorHAnsi"/>
          <w:sz w:val="24"/>
          <w:szCs w:val="24"/>
        </w:rPr>
        <w:t>z przysługującego mu wynagrodzenia.</w:t>
      </w:r>
    </w:p>
    <w:p w14:paraId="2DABBD29" w14:textId="5BE6D105" w:rsidR="00B53CD7" w:rsidRPr="004832BE" w:rsidRDefault="00B53CD7" w:rsidP="00505776">
      <w:pPr>
        <w:pStyle w:val="Akapitzlist"/>
        <w:numPr>
          <w:ilvl w:val="0"/>
          <w:numId w:val="75"/>
        </w:numPr>
        <w:tabs>
          <w:tab w:val="left" w:pos="426"/>
        </w:tabs>
        <w:suppressAutoHyphen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3084959A" w14:textId="7C2A37CF" w:rsidR="00B53CD7" w:rsidRPr="004832BE" w:rsidRDefault="00B53CD7" w:rsidP="00505776">
      <w:pPr>
        <w:pStyle w:val="Akapitzlist"/>
        <w:numPr>
          <w:ilvl w:val="0"/>
          <w:numId w:val="75"/>
        </w:numPr>
        <w:tabs>
          <w:tab w:val="left" w:pos="426"/>
        </w:tabs>
        <w:suppressAutoHyphen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Zamawiający ma prawo żądać od Wykonawcy odszkodowania na zasadach ogólnych, jeżeli Wykonawca nie wykonuje, bądź nienależycie wykonuje pozostałe zobowiązania Umowy, niewymienione w ust. 1.</w:t>
      </w:r>
    </w:p>
    <w:p w14:paraId="696C0843" w14:textId="77777777" w:rsidR="00B53CD7" w:rsidRPr="004832BE" w:rsidRDefault="00B53CD7" w:rsidP="00B53CD7">
      <w:pPr>
        <w:tabs>
          <w:tab w:val="left" w:pos="426"/>
        </w:tabs>
        <w:suppressAutoHyphens/>
        <w:spacing w:line="271" w:lineRule="auto"/>
        <w:ind w:left="284" w:hanging="284"/>
        <w:jc w:val="both"/>
        <w:rPr>
          <w:rFonts w:asciiTheme="majorHAnsi" w:hAnsiTheme="majorHAnsi" w:cstheme="majorHAnsi"/>
          <w:b/>
          <w:highlight w:val="yellow"/>
        </w:rPr>
      </w:pPr>
    </w:p>
    <w:p w14:paraId="7085F1F1" w14:textId="77777777" w:rsidR="00B53CD7" w:rsidRPr="004832BE" w:rsidRDefault="00B53CD7" w:rsidP="00B53CD7">
      <w:pPr>
        <w:keepNext/>
        <w:tabs>
          <w:tab w:val="left" w:pos="0"/>
        </w:tabs>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9</w:t>
      </w:r>
    </w:p>
    <w:p w14:paraId="5D9F9133" w14:textId="77777777" w:rsidR="00B53CD7" w:rsidRPr="004832BE" w:rsidRDefault="00B53CD7" w:rsidP="00B53CD7">
      <w:pPr>
        <w:keepNext/>
        <w:tabs>
          <w:tab w:val="left" w:pos="0"/>
        </w:tabs>
        <w:spacing w:line="271" w:lineRule="auto"/>
        <w:ind w:left="357" w:hanging="357"/>
        <w:jc w:val="center"/>
        <w:rPr>
          <w:rFonts w:asciiTheme="majorHAnsi" w:hAnsiTheme="majorHAnsi" w:cstheme="majorHAnsi"/>
          <w:b/>
          <w:sz w:val="24"/>
          <w:szCs w:val="24"/>
        </w:rPr>
      </w:pPr>
      <w:r w:rsidRPr="004832BE">
        <w:rPr>
          <w:rFonts w:asciiTheme="majorHAnsi" w:hAnsiTheme="majorHAnsi" w:cstheme="majorHAnsi"/>
          <w:b/>
          <w:sz w:val="24"/>
          <w:szCs w:val="24"/>
        </w:rPr>
        <w:t>ODSTĄPIENIE OD UMOWY</w:t>
      </w:r>
    </w:p>
    <w:p w14:paraId="4D924C09" w14:textId="3399C36D" w:rsidR="00B53CD7" w:rsidRPr="004832BE" w:rsidRDefault="00B53CD7" w:rsidP="00505776">
      <w:pPr>
        <w:pStyle w:val="Akapitzlist"/>
        <w:numPr>
          <w:ilvl w:val="0"/>
          <w:numId w:val="77"/>
        </w:numPr>
        <w:tabs>
          <w:tab w:val="left" w:pos="426"/>
          <w:tab w:val="left" w:pos="1068"/>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Oprócz wypadków wymienionych w Kodeksie </w:t>
      </w:r>
      <w:r w:rsidR="00505776" w:rsidRPr="004832BE">
        <w:rPr>
          <w:rFonts w:asciiTheme="majorHAnsi" w:hAnsiTheme="majorHAnsi" w:cstheme="majorHAnsi"/>
          <w:sz w:val="24"/>
          <w:szCs w:val="24"/>
        </w:rPr>
        <w:t>c</w:t>
      </w:r>
      <w:r w:rsidRPr="004832BE">
        <w:rPr>
          <w:rFonts w:asciiTheme="majorHAnsi" w:hAnsiTheme="majorHAnsi" w:cstheme="majorHAnsi"/>
          <w:sz w:val="24"/>
          <w:szCs w:val="24"/>
        </w:rPr>
        <w:t>ywilnym oraz w art. 456 ustawy Prawo zamówień publicznych, Zamawiającemu przysługuje prawo odstąpienia od Umowy lub jej niezrealizowanej części z ważnych powodów, w terminie do 90 dni licząc od dnia stwierdzenia ich wystąpienia przez Zamawiającego. Za ważne powody uważa się przypadki gdy:</w:t>
      </w:r>
    </w:p>
    <w:p w14:paraId="007BCE70" w14:textId="70A246B3" w:rsidR="00B53CD7" w:rsidRPr="004832BE" w:rsidRDefault="00B53CD7" w:rsidP="00505776">
      <w:pPr>
        <w:pStyle w:val="Akapitzlist"/>
        <w:numPr>
          <w:ilvl w:val="0"/>
          <w:numId w:val="78"/>
        </w:numPr>
        <w:tabs>
          <w:tab w:val="left" w:pos="2160"/>
        </w:tabs>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Wykonawca nie realizuje przedmiotu Umowy zgodnie z Umową lub też nienależycie wykonuje swoje zobowiązania umowne, w szczególności gdy asortyment  nie spełnia wymogów Zamawiającego określonych w załączniku nr </w:t>
      </w:r>
      <w:r w:rsidR="00505776" w:rsidRPr="004832BE">
        <w:rPr>
          <w:rFonts w:asciiTheme="majorHAnsi" w:hAnsiTheme="majorHAnsi" w:cstheme="majorHAnsi"/>
          <w:sz w:val="24"/>
          <w:szCs w:val="24"/>
        </w:rPr>
        <w:t>1</w:t>
      </w:r>
      <w:r w:rsidRPr="004832BE">
        <w:rPr>
          <w:rFonts w:asciiTheme="majorHAnsi" w:hAnsiTheme="majorHAnsi" w:cstheme="majorHAnsi"/>
          <w:sz w:val="24"/>
          <w:szCs w:val="24"/>
        </w:rPr>
        <w:t xml:space="preserve"> do Umowy lub stwierdzono rażące uchybienia dotyczące jakości lub terminowości dostaw, i nie zmienił sposobu realizacji Umowy mimo wezwania go do tego przez Zamawiającego w terminie określonym w tym wezwaniu;</w:t>
      </w:r>
    </w:p>
    <w:p w14:paraId="28AB5802" w14:textId="33283E7A" w:rsidR="00B53CD7" w:rsidRPr="004832BE" w:rsidRDefault="00B53CD7" w:rsidP="00505776">
      <w:pPr>
        <w:pStyle w:val="Akapitzlist"/>
        <w:numPr>
          <w:ilvl w:val="0"/>
          <w:numId w:val="78"/>
        </w:numPr>
        <w:tabs>
          <w:tab w:val="left" w:pos="2160"/>
        </w:tabs>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suma kar umownych naliczonych na podstawie § 8 ust. 1 pkt 2 i 3 przekroczy równowartość 10% kwoty, o której mowa w § 6 ust. 1.</w:t>
      </w:r>
    </w:p>
    <w:p w14:paraId="505C1CD8" w14:textId="70A6F952" w:rsidR="00B53CD7" w:rsidRPr="004832BE" w:rsidRDefault="00B53CD7" w:rsidP="00505776">
      <w:pPr>
        <w:pStyle w:val="Akapitzlist"/>
        <w:numPr>
          <w:ilvl w:val="0"/>
          <w:numId w:val="77"/>
        </w:numPr>
        <w:tabs>
          <w:tab w:val="left" w:pos="426"/>
          <w:tab w:val="left" w:pos="1068"/>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w:t>
      </w:r>
      <w:r w:rsidRPr="004832BE">
        <w:rPr>
          <w:rFonts w:asciiTheme="majorHAnsi" w:hAnsiTheme="majorHAnsi" w:cstheme="majorHAnsi"/>
          <w:sz w:val="24"/>
          <w:szCs w:val="24"/>
        </w:rPr>
        <w:lastRenderedPageBreak/>
        <w:t>pocztowego i zwróconą Zamawiającemu z uwagi na brak możliwości jej doręczenia, uważa się za skutecznie doręczoną.</w:t>
      </w:r>
    </w:p>
    <w:p w14:paraId="78CB60D2" w14:textId="3146ED73" w:rsidR="00B53CD7" w:rsidRPr="004832BE" w:rsidRDefault="00B53CD7" w:rsidP="00505776">
      <w:pPr>
        <w:pStyle w:val="Akapitzlist"/>
        <w:numPr>
          <w:ilvl w:val="0"/>
          <w:numId w:val="77"/>
        </w:numPr>
        <w:tabs>
          <w:tab w:val="left" w:pos="426"/>
          <w:tab w:val="left" w:pos="1068"/>
        </w:tabs>
        <w:suppressAutoHyphens/>
        <w:autoSpaceDE w:val="0"/>
        <w:spacing w:line="271" w:lineRule="auto"/>
        <w:ind w:left="357" w:hanging="357"/>
        <w:jc w:val="both"/>
        <w:rPr>
          <w:rFonts w:asciiTheme="majorHAnsi" w:hAnsiTheme="majorHAnsi" w:cstheme="majorHAnsi"/>
          <w:b/>
          <w:sz w:val="24"/>
          <w:szCs w:val="24"/>
        </w:rPr>
      </w:pPr>
      <w:r w:rsidRPr="004832BE">
        <w:rPr>
          <w:rFonts w:asciiTheme="majorHAnsi" w:hAnsiTheme="majorHAnsi" w:cstheme="majorHAnsi"/>
          <w:sz w:val="24"/>
          <w:szCs w:val="24"/>
        </w:rPr>
        <w:t>W przypadku odstąpienia przez Zamawiającego od Umowy z przyczyn wskazanych w </w:t>
      </w:r>
      <w:r w:rsidR="0088664D" w:rsidRPr="004832BE">
        <w:rPr>
          <w:rFonts w:asciiTheme="majorHAnsi" w:hAnsiTheme="majorHAnsi" w:cstheme="majorHAnsi"/>
          <w:sz w:val="24"/>
          <w:szCs w:val="24"/>
        </w:rPr>
        <w:t>ust. 1, Wykonawcy</w:t>
      </w:r>
      <w:r w:rsidRPr="004832BE">
        <w:rPr>
          <w:rFonts w:asciiTheme="majorHAnsi" w:hAnsiTheme="majorHAnsi" w:cstheme="majorHAnsi"/>
          <w:sz w:val="24"/>
          <w:szCs w:val="24"/>
        </w:rPr>
        <w:t xml:space="preserve"> nie będzie przysługiwało wynagrodzenie za realizację części lub całości przedmiotu Umowy, którego wykonanie uznano za nienależyte, a Zamawiający ma prawo do naliczenia Wykonawcy kary umownej zgodnie z postanowieniami § 8 ust. 1 pkt 1.</w:t>
      </w:r>
    </w:p>
    <w:p w14:paraId="68C2DEE5" w14:textId="1655EC8B" w:rsidR="00384A14" w:rsidRPr="004832BE" w:rsidRDefault="00384A14" w:rsidP="004832BE">
      <w:pPr>
        <w:pStyle w:val="Akapitzlist"/>
        <w:numPr>
          <w:ilvl w:val="0"/>
          <w:numId w:val="77"/>
        </w:numPr>
        <w:tabs>
          <w:tab w:val="left" w:pos="426"/>
          <w:tab w:val="left" w:pos="1068"/>
        </w:tabs>
        <w:suppressAutoHyphens/>
        <w:autoSpaceDE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Niezależnie od powyższego Zamawiającemu przysługuje prawo jednostronnego odstąpienia od umowy w przypadku, gdy:</w:t>
      </w:r>
    </w:p>
    <w:p w14:paraId="3FB3A3B8" w14:textId="4DADEB80" w:rsidR="006B2DC3" w:rsidRPr="004832BE" w:rsidRDefault="00384A14" w:rsidP="006B2DC3">
      <w:pPr>
        <w:pStyle w:val="Akapitzlist"/>
        <w:numPr>
          <w:ilvl w:val="1"/>
          <w:numId w:val="23"/>
        </w:numPr>
        <w:spacing w:before="120" w:after="100" w:afterAutospacing="1"/>
        <w:ind w:left="709" w:hanging="425"/>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Wykonawca wymieniony został w wykazach określonych w rozporządzeniu 765/2006</w:t>
      </w:r>
      <w:r w:rsidR="008B0F12">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 xml:space="preserve"> i rozporządzeniu 269/2014 albo wpisany na listę na podstawie decyzji w sprawie wpisu na listę rozstrzygającej o zastosowaniu środka, o którym mowa w art. 1 pkt 3 ustawy </w:t>
      </w:r>
      <w:r w:rsidR="008B0F12">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z dnia 13 kwietnia 2022 r. o szczególnych rozwiązaniach w zakresie przeciwdziałania wspieraniu agresji na Ukrainę oraz służących ochronie bezpieczeństwa narodowego (Dz. U. z 2023 r., poz. 1497),</w:t>
      </w:r>
    </w:p>
    <w:p w14:paraId="3F810EA9" w14:textId="5E867C6E" w:rsidR="00384A14" w:rsidRPr="004832BE" w:rsidRDefault="00384A14" w:rsidP="006B2DC3">
      <w:pPr>
        <w:pStyle w:val="Akapitzlist"/>
        <w:numPr>
          <w:ilvl w:val="1"/>
          <w:numId w:val="23"/>
        </w:numPr>
        <w:spacing w:before="120" w:after="100" w:afterAutospacing="1"/>
        <w:ind w:left="709" w:hanging="425"/>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 osoba będąca beneficjentem rzeczywistym Wykonawcy (w rozumieniu ustawy </w:t>
      </w:r>
      <w:r w:rsidRPr="004832BE">
        <w:rPr>
          <w:rFonts w:asciiTheme="majorHAnsi" w:eastAsia="Times New Roman" w:hAnsiTheme="majorHAnsi" w:cstheme="majorHAnsi"/>
          <w:sz w:val="24"/>
          <w:szCs w:val="24"/>
        </w:rPr>
        <w:br/>
        <w:t xml:space="preserve">z dnia1 marca 2018 r. o przeciwdziałaniu praniu pieniędzy oraz finansowaniu terroryzmu (Dz. U. z 2023 r. poz. 1124) została wymieniona w wykazach określonych </w:t>
      </w:r>
      <w:r w:rsidR="008B0F12">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 xml:space="preserve">w rozporządzeniu 765/2006 i rozporządzeniu 269/2014 albo wpisana na listę na podstawie decyzji w sprawie wpisu na listę rozstrzygającej o zastosowaniu środka, </w:t>
      </w:r>
      <w:r w:rsidR="008B0F12">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o którym mowa w art. 1 pkt 3 ustawy z dnia 13 kwietnia 2022 r. o szczególnych rozwiązaniach w zakresie przeciwdziałania wspieraniu agresji na Ukrainę oraz służących ochronie bezpieczeństwa narodowego (Dz. U. z 2023 r., poz. 1497),</w:t>
      </w:r>
    </w:p>
    <w:p w14:paraId="551C42A2" w14:textId="77777777" w:rsidR="00384A14" w:rsidRPr="004832BE" w:rsidRDefault="00384A14" w:rsidP="004832BE">
      <w:pPr>
        <w:pStyle w:val="Akapitzlist"/>
        <w:numPr>
          <w:ilvl w:val="1"/>
          <w:numId w:val="23"/>
        </w:numPr>
        <w:spacing w:before="120" w:after="100" w:afterAutospacing="1"/>
        <w:ind w:left="709" w:hanging="425"/>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podmiot będący jednostką dominującą Wykonawcy (w rozumieniu art. 3 ust. 1 pkt 37 ustawy z dnia 29 września 1994 r. o rachunkowości (Dz.U. z 2023 r. poz. 120) wymieniony jest w wykazach określonych w rozporządzeniu 765/2006</w:t>
      </w:r>
      <w:r w:rsidRPr="004832BE">
        <w:rPr>
          <w:rFonts w:asciiTheme="majorHAnsi" w:eastAsia="Times New Roman" w:hAnsiTheme="majorHAnsi" w:cstheme="majorHAnsi"/>
          <w:sz w:val="24"/>
          <w:szCs w:val="24"/>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 </w:t>
      </w:r>
    </w:p>
    <w:p w14:paraId="30BCD612" w14:textId="77777777" w:rsidR="00B53CD7" w:rsidRPr="004832BE" w:rsidRDefault="00B53CD7" w:rsidP="00B53CD7">
      <w:pPr>
        <w:spacing w:line="271" w:lineRule="auto"/>
        <w:jc w:val="center"/>
        <w:rPr>
          <w:rFonts w:asciiTheme="majorHAnsi" w:hAnsiTheme="majorHAnsi" w:cstheme="majorHAnsi"/>
          <w:sz w:val="24"/>
          <w:szCs w:val="24"/>
        </w:rPr>
      </w:pPr>
      <w:r w:rsidRPr="004832BE">
        <w:rPr>
          <w:rFonts w:asciiTheme="majorHAnsi" w:hAnsiTheme="majorHAnsi" w:cstheme="majorHAnsi"/>
          <w:b/>
          <w:sz w:val="24"/>
          <w:szCs w:val="24"/>
        </w:rPr>
        <w:t>§ 10</w:t>
      </w:r>
    </w:p>
    <w:p w14:paraId="576D4C66" w14:textId="77777777" w:rsidR="00B53CD7" w:rsidRPr="004832BE" w:rsidRDefault="00B53CD7" w:rsidP="00B53CD7">
      <w:pPr>
        <w:spacing w:line="271" w:lineRule="auto"/>
        <w:jc w:val="center"/>
        <w:rPr>
          <w:rFonts w:asciiTheme="majorHAnsi" w:eastAsia="NSimSun" w:hAnsiTheme="majorHAnsi" w:cstheme="majorHAnsi"/>
          <w:b/>
          <w:kern w:val="2"/>
          <w:sz w:val="24"/>
          <w:szCs w:val="24"/>
          <w:lang w:eastAsia="zh-CN" w:bidi="hi-IN"/>
        </w:rPr>
      </w:pPr>
      <w:r w:rsidRPr="004832BE">
        <w:rPr>
          <w:rFonts w:asciiTheme="majorHAnsi" w:eastAsia="NSimSun" w:hAnsiTheme="majorHAnsi" w:cstheme="majorHAnsi"/>
          <w:b/>
          <w:kern w:val="2"/>
          <w:sz w:val="24"/>
          <w:szCs w:val="24"/>
          <w:lang w:eastAsia="zh-CN" w:bidi="hi-IN"/>
        </w:rPr>
        <w:t>ZMIANA UMOWY</w:t>
      </w:r>
    </w:p>
    <w:p w14:paraId="1718D96C" w14:textId="65B23BD3" w:rsidR="00B53CD7" w:rsidRPr="004832BE" w:rsidRDefault="00B53CD7" w:rsidP="009C1109">
      <w:pPr>
        <w:numPr>
          <w:ilvl w:val="0"/>
          <w:numId w:val="70"/>
        </w:numPr>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Zamawiający przewiduje możliwość zmiany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mowy zgodnie z art. 455 ust. 1 ustawy Prawo zamówień publicznych w następującym zakresie:</w:t>
      </w:r>
    </w:p>
    <w:p w14:paraId="2F59BB15" w14:textId="77777777" w:rsidR="00B53CD7" w:rsidRPr="004832BE" w:rsidRDefault="00B53CD7" w:rsidP="009C1109">
      <w:pPr>
        <w:numPr>
          <w:ilvl w:val="0"/>
          <w:numId w:val="6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zmiany cen jednostkowych, zaoferowanych przez Wykonawcę:</w:t>
      </w:r>
    </w:p>
    <w:p w14:paraId="206AECF9" w14:textId="0C4DE822" w:rsidR="00B53CD7" w:rsidRPr="004832BE" w:rsidRDefault="00B53CD7" w:rsidP="009C1109">
      <w:pPr>
        <w:numPr>
          <w:ilvl w:val="0"/>
          <w:numId w:val="67"/>
        </w:numPr>
        <w:spacing w:line="271" w:lineRule="auto"/>
        <w:ind w:left="998" w:hanging="284"/>
        <w:jc w:val="both"/>
        <w:rPr>
          <w:rFonts w:asciiTheme="majorHAnsi" w:hAnsiTheme="majorHAnsi" w:cstheme="majorHAnsi"/>
          <w:sz w:val="24"/>
          <w:szCs w:val="24"/>
        </w:rPr>
      </w:pPr>
      <w:r w:rsidRPr="004832BE">
        <w:rPr>
          <w:rFonts w:asciiTheme="majorHAnsi" w:hAnsiTheme="majorHAnsi" w:cstheme="majorHAnsi"/>
          <w:color w:val="000000"/>
          <w:sz w:val="24"/>
          <w:szCs w:val="24"/>
        </w:rPr>
        <w:t xml:space="preserve">poprzez ich obniżenie w przypadku stosowania przez Wykonawcę wszelkich rabatów (obniżek cen) i innych promocji zaistniałych w trakcie realizacji niniejszej </w:t>
      </w:r>
      <w:r w:rsidR="00DF02D4" w:rsidRPr="004832BE">
        <w:rPr>
          <w:rFonts w:asciiTheme="majorHAnsi" w:hAnsiTheme="majorHAnsi" w:cstheme="majorHAnsi"/>
          <w:color w:val="000000"/>
          <w:sz w:val="24"/>
          <w:szCs w:val="24"/>
        </w:rPr>
        <w:t>U</w:t>
      </w:r>
      <w:r w:rsidRPr="004832BE">
        <w:rPr>
          <w:rFonts w:asciiTheme="majorHAnsi" w:hAnsiTheme="majorHAnsi" w:cstheme="majorHAnsi"/>
          <w:color w:val="000000"/>
          <w:sz w:val="24"/>
          <w:szCs w:val="24"/>
        </w:rPr>
        <w:t>mowy, pod warunkiem zgodności z przepisami prawa,</w:t>
      </w:r>
    </w:p>
    <w:p w14:paraId="4111C5DA" w14:textId="597ADD37" w:rsidR="00B53CD7" w:rsidRPr="004832BE" w:rsidRDefault="00B53CD7" w:rsidP="009C1109">
      <w:pPr>
        <w:numPr>
          <w:ilvl w:val="0"/>
          <w:numId w:val="67"/>
        </w:numPr>
        <w:spacing w:line="271" w:lineRule="auto"/>
        <w:ind w:left="998" w:hanging="284"/>
        <w:jc w:val="both"/>
        <w:rPr>
          <w:rFonts w:asciiTheme="majorHAnsi" w:hAnsiTheme="majorHAnsi" w:cstheme="majorHAnsi"/>
          <w:sz w:val="24"/>
          <w:szCs w:val="24"/>
        </w:rPr>
      </w:pPr>
      <w:r w:rsidRPr="004832BE">
        <w:rPr>
          <w:rFonts w:asciiTheme="majorHAnsi" w:hAnsiTheme="majorHAnsi" w:cstheme="majorHAnsi"/>
          <w:sz w:val="24"/>
          <w:szCs w:val="24"/>
        </w:rPr>
        <w:lastRenderedPageBreak/>
        <w:t xml:space="preserve">w przypadku urzędowej zmiany stawki podatku VAT w ramach niniejszej </w:t>
      </w:r>
      <w:r w:rsidR="00DF02D4" w:rsidRPr="004832BE">
        <w:rPr>
          <w:rFonts w:asciiTheme="majorHAnsi" w:hAnsiTheme="majorHAnsi" w:cstheme="majorHAnsi"/>
          <w:sz w:val="24"/>
          <w:szCs w:val="24"/>
        </w:rPr>
        <w:t>U</w:t>
      </w:r>
      <w:r w:rsidRPr="004832BE">
        <w:rPr>
          <w:rFonts w:asciiTheme="majorHAnsi" w:hAnsiTheme="majorHAnsi" w:cstheme="majorHAnsi"/>
          <w:color w:val="000000"/>
          <w:sz w:val="24"/>
          <w:szCs w:val="24"/>
        </w:rPr>
        <w:t>mowy</w:t>
      </w:r>
      <w:r w:rsidRPr="004832BE">
        <w:rPr>
          <w:rFonts w:asciiTheme="majorHAnsi" w:hAnsiTheme="majorHAnsi" w:cstheme="majorHAnsi"/>
          <w:sz w:val="24"/>
          <w:szCs w:val="24"/>
        </w:rPr>
        <w:t xml:space="preserve">, zmiana stawki VAT mająca wpływ na cenę brutto następuje z dniem urzędowej zmiany stawki, przy czym cena netto pozostanie niezmienna, </w:t>
      </w:r>
    </w:p>
    <w:p w14:paraId="61E01B47" w14:textId="6F6E1C93" w:rsidR="00B53CD7" w:rsidRPr="004832BE" w:rsidRDefault="00B53CD7" w:rsidP="009C1109">
      <w:pPr>
        <w:numPr>
          <w:ilvl w:val="0"/>
          <w:numId w:val="67"/>
        </w:numPr>
        <w:spacing w:line="271" w:lineRule="auto"/>
        <w:ind w:left="998" w:hanging="284"/>
        <w:jc w:val="both"/>
        <w:rPr>
          <w:rFonts w:asciiTheme="majorHAnsi" w:hAnsiTheme="majorHAnsi" w:cstheme="majorHAnsi"/>
          <w:sz w:val="24"/>
          <w:szCs w:val="24"/>
        </w:rPr>
      </w:pPr>
      <w:r w:rsidRPr="004832BE">
        <w:rPr>
          <w:rFonts w:asciiTheme="majorHAnsi" w:hAnsiTheme="majorHAnsi" w:cstheme="majorHAnsi"/>
          <w:sz w:val="24"/>
          <w:szCs w:val="24"/>
        </w:rPr>
        <w:t xml:space="preserve">w przypadku zmiany cen urzędowych lub wprowadzenie leków na listę cen </w:t>
      </w:r>
      <w:r w:rsidRPr="004832BE">
        <w:rPr>
          <w:rFonts w:asciiTheme="majorHAnsi" w:hAnsiTheme="majorHAnsi" w:cstheme="majorHAnsi"/>
          <w:color w:val="000000"/>
          <w:sz w:val="24"/>
          <w:szCs w:val="24"/>
        </w:rPr>
        <w:t>urzędowych</w:t>
      </w:r>
      <w:r w:rsidRPr="004832BE">
        <w:rPr>
          <w:rFonts w:asciiTheme="majorHAnsi" w:hAnsiTheme="majorHAnsi" w:cstheme="majorHAnsi"/>
          <w:sz w:val="24"/>
          <w:szCs w:val="24"/>
        </w:rPr>
        <w:t xml:space="preserve"> w drodze właściwego obwieszczenia Ministra Zdrowia, przy czym zmiana cen leków nie może powodować zwiększenia określonej w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mowie ceny jednostkowej, </w:t>
      </w:r>
    </w:p>
    <w:p w14:paraId="6D835FE3" w14:textId="53F6AADA" w:rsidR="00B53CD7" w:rsidRPr="004832BE" w:rsidRDefault="00B53CD7" w:rsidP="009C1109">
      <w:pPr>
        <w:numPr>
          <w:ilvl w:val="0"/>
          <w:numId w:val="67"/>
        </w:numPr>
        <w:spacing w:line="271" w:lineRule="auto"/>
        <w:ind w:left="998" w:hanging="284"/>
        <w:jc w:val="both"/>
        <w:rPr>
          <w:rFonts w:asciiTheme="majorHAnsi" w:hAnsiTheme="majorHAnsi" w:cstheme="majorHAnsi"/>
          <w:sz w:val="24"/>
          <w:szCs w:val="24"/>
        </w:rPr>
      </w:pPr>
      <w:r w:rsidRPr="004832BE">
        <w:rPr>
          <w:rFonts w:asciiTheme="majorHAnsi" w:hAnsiTheme="majorHAnsi" w:cstheme="majorHAnsi"/>
          <w:sz w:val="24"/>
          <w:szCs w:val="24"/>
        </w:rPr>
        <w:t xml:space="preserve">w przypadku zmiany wielkości opakowania wprowadzonej przez producenta </w:t>
      </w:r>
      <w:r w:rsidR="009C1109" w:rsidRPr="004832BE">
        <w:rPr>
          <w:rFonts w:asciiTheme="majorHAnsi" w:hAnsiTheme="majorHAnsi" w:cstheme="majorHAnsi"/>
          <w:sz w:val="24"/>
          <w:szCs w:val="24"/>
        </w:rPr>
        <w:br/>
      </w:r>
      <w:r w:rsidRPr="004832BE">
        <w:rPr>
          <w:rFonts w:asciiTheme="majorHAnsi" w:hAnsiTheme="majorHAnsi" w:cstheme="majorHAnsi"/>
          <w:sz w:val="24"/>
          <w:szCs w:val="24"/>
        </w:rPr>
        <w:t xml:space="preserve">z zachowaniem zasady proporcjonalności w stosunku do ceny objętej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mową,</w:t>
      </w:r>
    </w:p>
    <w:p w14:paraId="64027349" w14:textId="54752891" w:rsidR="00B53CD7" w:rsidRPr="004832BE" w:rsidRDefault="00B53CD7" w:rsidP="009C1109">
      <w:pPr>
        <w:numPr>
          <w:ilvl w:val="0"/>
          <w:numId w:val="67"/>
        </w:numPr>
        <w:spacing w:line="271" w:lineRule="auto"/>
        <w:ind w:left="998" w:hanging="284"/>
        <w:jc w:val="both"/>
        <w:rPr>
          <w:rFonts w:asciiTheme="majorHAnsi" w:hAnsiTheme="majorHAnsi" w:cstheme="majorHAnsi"/>
          <w:iCs/>
          <w:sz w:val="24"/>
          <w:szCs w:val="24"/>
        </w:rPr>
      </w:pPr>
      <w:r w:rsidRPr="004832BE">
        <w:rPr>
          <w:rFonts w:asciiTheme="majorHAnsi" w:hAnsiTheme="majorHAnsi" w:cstheme="majorHAnsi"/>
          <w:bCs/>
          <w:sz w:val="24"/>
          <w:szCs w:val="24"/>
        </w:rPr>
        <w:t xml:space="preserve">w przypadku braku dostępności na rynku któregokolwiek z produktów </w:t>
      </w:r>
      <w:r w:rsidRPr="004832BE">
        <w:rPr>
          <w:rFonts w:asciiTheme="majorHAnsi" w:hAnsiTheme="majorHAnsi" w:cstheme="majorHAnsi"/>
          <w:color w:val="000000"/>
          <w:sz w:val="24"/>
          <w:szCs w:val="24"/>
        </w:rPr>
        <w:t>określonych</w:t>
      </w:r>
      <w:r w:rsidRPr="004832BE">
        <w:rPr>
          <w:rFonts w:asciiTheme="majorHAnsi" w:hAnsiTheme="majorHAnsi" w:cstheme="majorHAnsi"/>
          <w:bCs/>
          <w:sz w:val="24"/>
          <w:szCs w:val="24"/>
        </w:rPr>
        <w:t xml:space="preserve"> w załączniku </w:t>
      </w:r>
      <w:r w:rsidR="009C1109" w:rsidRPr="004832BE">
        <w:rPr>
          <w:rFonts w:asciiTheme="majorHAnsi" w:hAnsiTheme="majorHAnsi" w:cstheme="majorHAnsi"/>
          <w:bCs/>
          <w:sz w:val="24"/>
          <w:szCs w:val="24"/>
        </w:rPr>
        <w:t>nr 1</w:t>
      </w:r>
      <w:r w:rsidRPr="004832BE">
        <w:rPr>
          <w:rFonts w:asciiTheme="majorHAnsi" w:hAnsiTheme="majorHAnsi" w:cstheme="majorHAnsi"/>
          <w:bCs/>
          <w:sz w:val="24"/>
          <w:szCs w:val="24"/>
        </w:rPr>
        <w:t xml:space="preserve"> do </w:t>
      </w:r>
      <w:r w:rsidR="009C1109" w:rsidRPr="004832BE">
        <w:rPr>
          <w:rFonts w:asciiTheme="majorHAnsi" w:hAnsiTheme="majorHAnsi" w:cstheme="majorHAnsi"/>
          <w:bCs/>
          <w:sz w:val="24"/>
          <w:szCs w:val="24"/>
        </w:rPr>
        <w:t>U</w:t>
      </w:r>
      <w:r w:rsidRPr="004832BE">
        <w:rPr>
          <w:rFonts w:asciiTheme="majorHAnsi" w:hAnsiTheme="majorHAnsi" w:cstheme="majorHAnsi"/>
          <w:bCs/>
          <w:sz w:val="24"/>
          <w:szCs w:val="24"/>
        </w:rPr>
        <w:t xml:space="preserve">mowy z uwagi na jego wycofanie z produkcji (wykreślenie </w:t>
      </w:r>
      <w:r w:rsidR="008B0F12">
        <w:rPr>
          <w:rFonts w:asciiTheme="majorHAnsi" w:hAnsiTheme="majorHAnsi" w:cstheme="majorHAnsi"/>
          <w:bCs/>
          <w:sz w:val="24"/>
          <w:szCs w:val="24"/>
        </w:rPr>
        <w:br/>
      </w:r>
      <w:r w:rsidRPr="004832BE">
        <w:rPr>
          <w:rFonts w:asciiTheme="majorHAnsi" w:hAnsiTheme="majorHAnsi" w:cstheme="majorHAnsi"/>
          <w:bCs/>
          <w:sz w:val="24"/>
          <w:szCs w:val="24"/>
        </w:rPr>
        <w:t>z rejestru produktów leczniczych) lub inną trwałą przeszkodę uniemożliwiającą dostępność</w:t>
      </w:r>
      <w:r w:rsidRPr="004832BE">
        <w:rPr>
          <w:rFonts w:asciiTheme="majorHAnsi" w:hAnsiTheme="majorHAnsi" w:cstheme="majorHAnsi"/>
          <w:sz w:val="24"/>
          <w:szCs w:val="24"/>
        </w:rPr>
        <w:t xml:space="preserve"> lub w przypadku wprowadzenia nowych leków do obrotu i stosowania odpowiednimi decyzjami administracyjnymi</w:t>
      </w:r>
      <w:r w:rsidRPr="004832BE">
        <w:rPr>
          <w:rFonts w:asciiTheme="majorHAnsi" w:hAnsiTheme="majorHAnsi" w:cstheme="majorHAnsi"/>
          <w:bCs/>
          <w:sz w:val="24"/>
          <w:szCs w:val="24"/>
        </w:rPr>
        <w:t xml:space="preserve">, Strony zastrzegają możliwość zmiany </w:t>
      </w:r>
      <w:r w:rsidR="00DF02D4" w:rsidRPr="004832BE">
        <w:rPr>
          <w:rFonts w:asciiTheme="majorHAnsi" w:hAnsiTheme="majorHAnsi" w:cstheme="majorHAnsi"/>
          <w:bCs/>
          <w:sz w:val="24"/>
          <w:szCs w:val="24"/>
        </w:rPr>
        <w:t>U</w:t>
      </w:r>
      <w:r w:rsidRPr="004832BE">
        <w:rPr>
          <w:rFonts w:asciiTheme="majorHAnsi" w:hAnsiTheme="majorHAnsi" w:cstheme="majorHAnsi"/>
          <w:bCs/>
          <w:sz w:val="24"/>
          <w:szCs w:val="24"/>
        </w:rPr>
        <w:t xml:space="preserve">mowy, o ile Wykonawca przekaże Zamawiającemu </w:t>
      </w:r>
      <w:r w:rsidRPr="004832BE">
        <w:rPr>
          <w:rFonts w:asciiTheme="majorHAnsi" w:hAnsiTheme="majorHAnsi" w:cstheme="majorHAnsi"/>
          <w:sz w:val="24"/>
          <w:szCs w:val="24"/>
        </w:rPr>
        <w:t>pisemną informację o ww</w:t>
      </w:r>
      <w:r w:rsidR="009C1109" w:rsidRPr="004832BE">
        <w:rPr>
          <w:rFonts w:asciiTheme="majorHAnsi" w:hAnsiTheme="majorHAnsi" w:cstheme="majorHAnsi"/>
          <w:sz w:val="24"/>
          <w:szCs w:val="24"/>
        </w:rPr>
        <w:t>.</w:t>
      </w:r>
      <w:r w:rsidRPr="004832BE">
        <w:rPr>
          <w:rFonts w:asciiTheme="majorHAnsi" w:hAnsiTheme="majorHAnsi" w:cstheme="majorHAnsi"/>
          <w:sz w:val="24"/>
          <w:szCs w:val="24"/>
        </w:rPr>
        <w:t xml:space="preserve"> przeszkodach oraz </w:t>
      </w:r>
      <w:r w:rsidRPr="004832BE">
        <w:rPr>
          <w:rFonts w:asciiTheme="majorHAnsi" w:hAnsiTheme="majorHAnsi" w:cstheme="majorHAnsi"/>
          <w:bCs/>
          <w:sz w:val="24"/>
          <w:szCs w:val="24"/>
        </w:rPr>
        <w:t xml:space="preserve">przedstawi do akceptacji Zamawiającego zamiennik produktu w cenie nie wyższej niż ta, która została określona w </w:t>
      </w:r>
      <w:r w:rsidR="00DF02D4" w:rsidRPr="004832BE">
        <w:rPr>
          <w:rFonts w:asciiTheme="majorHAnsi" w:hAnsiTheme="majorHAnsi" w:cstheme="majorHAnsi"/>
          <w:bCs/>
          <w:sz w:val="24"/>
          <w:szCs w:val="24"/>
        </w:rPr>
        <w:t>U</w:t>
      </w:r>
      <w:r w:rsidRPr="004832BE">
        <w:rPr>
          <w:rFonts w:asciiTheme="majorHAnsi" w:hAnsiTheme="majorHAnsi" w:cstheme="majorHAnsi"/>
          <w:bCs/>
          <w:sz w:val="24"/>
          <w:szCs w:val="24"/>
        </w:rPr>
        <w:t>mowie za brakujący produkt. W przypadkach opisanych w zdaniu pierwszym Zamawiający dopuszcza:</w:t>
      </w:r>
    </w:p>
    <w:p w14:paraId="4D0DA00B" w14:textId="063D5135" w:rsidR="00B53CD7" w:rsidRPr="004832BE" w:rsidRDefault="00B53CD7" w:rsidP="009C1109">
      <w:pPr>
        <w:pStyle w:val="Akapitzlist"/>
        <w:numPr>
          <w:ilvl w:val="0"/>
          <w:numId w:val="79"/>
        </w:numPr>
        <w:spacing w:line="271" w:lineRule="auto"/>
        <w:jc w:val="both"/>
        <w:rPr>
          <w:rFonts w:asciiTheme="majorHAnsi" w:hAnsiTheme="majorHAnsi" w:cstheme="majorHAnsi"/>
          <w:bCs/>
          <w:sz w:val="24"/>
          <w:szCs w:val="24"/>
        </w:rPr>
      </w:pPr>
      <w:r w:rsidRPr="004832BE">
        <w:rPr>
          <w:rFonts w:asciiTheme="majorHAnsi" w:hAnsiTheme="majorHAnsi" w:cstheme="majorHAnsi"/>
          <w:bCs/>
          <w:sz w:val="24"/>
          <w:szCs w:val="24"/>
        </w:rPr>
        <w:t>w przypadku wycofania – zmianę na produkt zamienny (ten sam skład, wskazania i postać dawkowania) lub zmianę na produkt równoważny (inny skład lub postać dawkowania),</w:t>
      </w:r>
    </w:p>
    <w:p w14:paraId="1EC1AEC0" w14:textId="772B6617" w:rsidR="00B53CD7" w:rsidRPr="004832BE" w:rsidRDefault="00B53CD7" w:rsidP="009C1109">
      <w:pPr>
        <w:pStyle w:val="Akapitzlist"/>
        <w:numPr>
          <w:ilvl w:val="0"/>
          <w:numId w:val="79"/>
        </w:numPr>
        <w:spacing w:line="271" w:lineRule="auto"/>
        <w:jc w:val="both"/>
        <w:rPr>
          <w:rFonts w:asciiTheme="majorHAnsi" w:hAnsiTheme="majorHAnsi" w:cstheme="majorHAnsi"/>
          <w:bCs/>
          <w:sz w:val="24"/>
          <w:szCs w:val="24"/>
        </w:rPr>
      </w:pPr>
      <w:r w:rsidRPr="004832BE">
        <w:rPr>
          <w:rFonts w:asciiTheme="majorHAnsi" w:hAnsiTheme="majorHAnsi" w:cstheme="majorHAnsi"/>
          <w:bCs/>
          <w:sz w:val="24"/>
          <w:szCs w:val="24"/>
        </w:rPr>
        <w:t>w przypadku trwałej przeszkody - zmianę na produkt równoważny (inny skład lub postać dawkowania),</w:t>
      </w:r>
    </w:p>
    <w:p w14:paraId="0759ACAF" w14:textId="2CB68115" w:rsidR="00B53CD7" w:rsidRPr="004832BE" w:rsidRDefault="00B53CD7" w:rsidP="009C1109">
      <w:pPr>
        <w:pStyle w:val="Akapitzlist"/>
        <w:numPr>
          <w:ilvl w:val="0"/>
          <w:numId w:val="79"/>
        </w:numPr>
        <w:spacing w:line="271" w:lineRule="auto"/>
        <w:jc w:val="both"/>
        <w:rPr>
          <w:rFonts w:asciiTheme="majorHAnsi" w:hAnsiTheme="majorHAnsi" w:cstheme="majorHAnsi"/>
          <w:bCs/>
          <w:sz w:val="24"/>
          <w:szCs w:val="24"/>
        </w:rPr>
      </w:pPr>
      <w:r w:rsidRPr="004832BE">
        <w:rPr>
          <w:rFonts w:asciiTheme="majorHAnsi" w:hAnsiTheme="majorHAnsi" w:cstheme="majorHAnsi"/>
          <w:bCs/>
          <w:sz w:val="24"/>
          <w:szCs w:val="24"/>
        </w:rPr>
        <w:t xml:space="preserve">w przypadku </w:t>
      </w:r>
      <w:r w:rsidRPr="004832BE">
        <w:rPr>
          <w:rFonts w:asciiTheme="majorHAnsi" w:hAnsiTheme="majorHAnsi" w:cstheme="majorHAnsi"/>
          <w:sz w:val="24"/>
          <w:szCs w:val="24"/>
        </w:rPr>
        <w:t>wprowadzenia nowych leków do obrotu i stosowania odpowiednimi decyzjami administracyjnymi</w:t>
      </w:r>
      <w:r w:rsidRPr="004832BE">
        <w:rPr>
          <w:rFonts w:asciiTheme="majorHAnsi" w:hAnsiTheme="majorHAnsi" w:cstheme="majorHAnsi"/>
          <w:bCs/>
          <w:sz w:val="24"/>
          <w:szCs w:val="24"/>
        </w:rPr>
        <w:t xml:space="preserve"> - zmianę na produkt zamienny (ten sam skład, wskazania i postać dawkowania) lub zmianę na produkt równoważny (inny skład lub postać dawkowania)</w:t>
      </w:r>
      <w:r w:rsidR="009C1109" w:rsidRPr="004832BE">
        <w:rPr>
          <w:rFonts w:asciiTheme="majorHAnsi" w:hAnsiTheme="majorHAnsi" w:cstheme="majorHAnsi"/>
          <w:bCs/>
          <w:sz w:val="24"/>
          <w:szCs w:val="24"/>
        </w:rPr>
        <w:t>;</w:t>
      </w:r>
    </w:p>
    <w:p w14:paraId="48F01881" w14:textId="0188CCDD" w:rsidR="00B53CD7" w:rsidRPr="004832BE" w:rsidRDefault="009C1109" w:rsidP="009C1109">
      <w:pPr>
        <w:numPr>
          <w:ilvl w:val="0"/>
          <w:numId w:val="6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terminu obowiązywania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w:t>
      </w:r>
      <w:r w:rsidR="00B53CD7" w:rsidRPr="004832BE">
        <w:rPr>
          <w:rFonts w:asciiTheme="majorHAnsi" w:hAnsiTheme="majorHAnsi" w:cstheme="majorHAnsi"/>
          <w:sz w:val="24"/>
          <w:szCs w:val="24"/>
        </w:rPr>
        <w:t xml:space="preserve">w zakresie przedłużenia terminu jej obowiązywania na </w:t>
      </w:r>
      <w:r w:rsidRPr="004832BE">
        <w:rPr>
          <w:rFonts w:asciiTheme="majorHAnsi" w:hAnsiTheme="majorHAnsi" w:cstheme="majorHAnsi"/>
          <w:sz w:val="24"/>
          <w:szCs w:val="24"/>
        </w:rPr>
        <w:t>kolejny okres uzgodniony przez S</w:t>
      </w:r>
      <w:r w:rsidR="00B53CD7" w:rsidRPr="004832BE">
        <w:rPr>
          <w:rFonts w:asciiTheme="majorHAnsi" w:hAnsiTheme="majorHAnsi" w:cstheme="majorHAnsi"/>
          <w:sz w:val="24"/>
          <w:szCs w:val="24"/>
        </w:rPr>
        <w:t xml:space="preserve">trony, lecz nie dłuższy niż 6 miesięcy w przypadku niewykorzystania ilościowego i wartościowego </w:t>
      </w:r>
      <w:r w:rsidR="00DF02D4" w:rsidRPr="004832BE">
        <w:rPr>
          <w:rFonts w:asciiTheme="majorHAnsi" w:hAnsiTheme="majorHAnsi" w:cstheme="majorHAnsi"/>
          <w:sz w:val="24"/>
          <w:szCs w:val="24"/>
        </w:rPr>
        <w:t>U</w:t>
      </w:r>
      <w:r w:rsidR="00B53CD7" w:rsidRPr="004832BE">
        <w:rPr>
          <w:rFonts w:asciiTheme="majorHAnsi" w:hAnsiTheme="majorHAnsi" w:cstheme="majorHAnsi"/>
          <w:sz w:val="24"/>
          <w:szCs w:val="24"/>
        </w:rPr>
        <w:t xml:space="preserve">mowy. Powyższe może nastąpić w drodze aneksu do </w:t>
      </w:r>
      <w:r w:rsidRPr="004832BE">
        <w:rPr>
          <w:rFonts w:asciiTheme="majorHAnsi" w:hAnsiTheme="majorHAnsi" w:cstheme="majorHAnsi"/>
          <w:sz w:val="24"/>
          <w:szCs w:val="24"/>
        </w:rPr>
        <w:t>U</w:t>
      </w:r>
      <w:r w:rsidR="00B53CD7" w:rsidRPr="004832BE">
        <w:rPr>
          <w:rFonts w:asciiTheme="majorHAnsi" w:hAnsiTheme="majorHAnsi" w:cstheme="majorHAnsi"/>
          <w:sz w:val="24"/>
          <w:szCs w:val="24"/>
        </w:rPr>
        <w:t xml:space="preserve">mowy w sytuacji niewykorzystania wartości przedmiotu </w:t>
      </w:r>
      <w:r w:rsidRPr="004832BE">
        <w:rPr>
          <w:rFonts w:asciiTheme="majorHAnsi" w:hAnsiTheme="majorHAnsi" w:cstheme="majorHAnsi"/>
          <w:sz w:val="24"/>
          <w:szCs w:val="24"/>
        </w:rPr>
        <w:t>U</w:t>
      </w:r>
      <w:r w:rsidR="00B53CD7" w:rsidRPr="004832BE">
        <w:rPr>
          <w:rFonts w:asciiTheme="majorHAnsi" w:hAnsiTheme="majorHAnsi" w:cstheme="majorHAnsi"/>
          <w:sz w:val="24"/>
          <w:szCs w:val="24"/>
        </w:rPr>
        <w:t xml:space="preserve">mowy. Powyższe zmiany nie mogą skutkować zmianą ceny jednostkowej oraz łącznej wartości </w:t>
      </w:r>
      <w:r w:rsidR="00DF02D4" w:rsidRPr="004832BE">
        <w:rPr>
          <w:rFonts w:asciiTheme="majorHAnsi" w:hAnsiTheme="majorHAnsi" w:cstheme="majorHAnsi"/>
          <w:sz w:val="24"/>
          <w:szCs w:val="24"/>
        </w:rPr>
        <w:t>U</w:t>
      </w:r>
      <w:r w:rsidR="00B53CD7" w:rsidRPr="004832BE">
        <w:rPr>
          <w:rFonts w:asciiTheme="majorHAnsi" w:hAnsiTheme="majorHAnsi" w:cstheme="majorHAnsi"/>
          <w:sz w:val="24"/>
          <w:szCs w:val="24"/>
        </w:rPr>
        <w:t>mowy.</w:t>
      </w:r>
    </w:p>
    <w:p w14:paraId="3DE8E2E2" w14:textId="65DB0A13" w:rsidR="00B53CD7" w:rsidRPr="004832BE" w:rsidRDefault="00B53CD7" w:rsidP="00413B7C">
      <w:pPr>
        <w:widowControl w:val="0"/>
        <w:numPr>
          <w:ilvl w:val="0"/>
          <w:numId w:val="70"/>
        </w:numPr>
        <w:autoSpaceDE w:val="0"/>
        <w:autoSpaceDN w:val="0"/>
        <w:adjustRightInd w:val="0"/>
        <w:spacing w:line="271" w:lineRule="auto"/>
        <w:ind w:left="284" w:hanging="284"/>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Zmiany, o których mowa w ust. 1 pkt 1 lit. a) – e) nie wymagają zawarcia aneksu, dla ich wprowadzenia konieczne jest zawiadomienie na piśmie Zamawiającego </w:t>
      </w:r>
      <w:r w:rsidR="009C1109" w:rsidRPr="004832BE">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 xml:space="preserve">o zmianach i brak sprzeciwu ze strony Zamawiającego w terminie 7 dni od powiadomienia. </w:t>
      </w:r>
    </w:p>
    <w:p w14:paraId="2A54BFA9" w14:textId="6F208F95" w:rsidR="00B53CD7" w:rsidRPr="004832BE" w:rsidRDefault="00B53CD7" w:rsidP="00413B7C">
      <w:pPr>
        <w:widowControl w:val="0"/>
        <w:numPr>
          <w:ilvl w:val="0"/>
          <w:numId w:val="70"/>
        </w:numPr>
        <w:autoSpaceDE w:val="0"/>
        <w:autoSpaceDN w:val="0"/>
        <w:adjustRightInd w:val="0"/>
        <w:spacing w:line="271" w:lineRule="auto"/>
        <w:ind w:left="284" w:hanging="284"/>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Pozostałe zmiany opisane w ust. 1 pkt </w:t>
      </w:r>
      <w:r w:rsidR="009C1109" w:rsidRPr="004832BE">
        <w:rPr>
          <w:rFonts w:asciiTheme="majorHAnsi" w:eastAsia="Times New Roman" w:hAnsiTheme="majorHAnsi" w:cstheme="majorHAnsi"/>
          <w:sz w:val="24"/>
          <w:szCs w:val="24"/>
        </w:rPr>
        <w:t>2</w:t>
      </w:r>
      <w:r w:rsidRPr="004832BE">
        <w:rPr>
          <w:rFonts w:asciiTheme="majorHAnsi" w:eastAsia="Times New Roman" w:hAnsiTheme="majorHAnsi" w:cstheme="majorHAnsi"/>
          <w:sz w:val="24"/>
          <w:szCs w:val="24"/>
        </w:rPr>
        <w:t xml:space="preserve"> wymagają zawarcia aneksu w formie pisemnej pod rygorem nieważności. </w:t>
      </w:r>
    </w:p>
    <w:p w14:paraId="10497BC8" w14:textId="0516C493" w:rsidR="00B53CD7" w:rsidRPr="004832BE" w:rsidRDefault="00B53CD7" w:rsidP="00413B7C">
      <w:pPr>
        <w:widowControl w:val="0"/>
        <w:numPr>
          <w:ilvl w:val="0"/>
          <w:numId w:val="70"/>
        </w:numPr>
        <w:autoSpaceDE w:val="0"/>
        <w:autoSpaceDN w:val="0"/>
        <w:adjustRightInd w:val="0"/>
        <w:spacing w:line="271" w:lineRule="auto"/>
        <w:ind w:left="284" w:hanging="284"/>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Zamawiający dopuszcza waloryzację wynagrodzenia Wykonawcy o której mowa </w:t>
      </w:r>
      <w:r w:rsidR="009C1109" w:rsidRPr="004832BE">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 xml:space="preserve">w art. 439 PZP w przypadku zmiany cen materiałów lub kosztów związanych </w:t>
      </w:r>
      <w:r w:rsidR="009C1109" w:rsidRPr="004832BE">
        <w:rPr>
          <w:rFonts w:asciiTheme="majorHAnsi" w:eastAsia="Times New Roman" w:hAnsiTheme="majorHAnsi" w:cstheme="majorHAnsi"/>
          <w:sz w:val="24"/>
          <w:szCs w:val="24"/>
        </w:rPr>
        <w:br/>
      </w:r>
      <w:r w:rsidR="00DF02D4" w:rsidRPr="004832BE">
        <w:rPr>
          <w:rFonts w:asciiTheme="majorHAnsi" w:eastAsia="Times New Roman" w:hAnsiTheme="majorHAnsi" w:cstheme="majorHAnsi"/>
          <w:sz w:val="24"/>
          <w:szCs w:val="24"/>
        </w:rPr>
        <w:t>z realizacją U</w:t>
      </w:r>
      <w:r w:rsidRPr="004832BE">
        <w:rPr>
          <w:rFonts w:asciiTheme="majorHAnsi" w:eastAsia="Times New Roman" w:hAnsiTheme="majorHAnsi" w:cstheme="majorHAnsi"/>
          <w:sz w:val="24"/>
          <w:szCs w:val="24"/>
        </w:rPr>
        <w:t xml:space="preserve">mowy (waloryzacja). Zamawiający określa, że: </w:t>
      </w:r>
    </w:p>
    <w:p w14:paraId="6E1E62C6" w14:textId="7CF9FAAD"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wynagrodzenie będzie podlegało waloryzacji po upływie 6 miesięcy licząc od daty </w:t>
      </w:r>
      <w:r w:rsidRPr="004832BE">
        <w:rPr>
          <w:rFonts w:asciiTheme="majorHAnsi" w:eastAsia="Times New Roman" w:hAnsiTheme="majorHAnsi" w:cstheme="majorHAnsi"/>
          <w:sz w:val="24"/>
          <w:szCs w:val="24"/>
        </w:rPr>
        <w:lastRenderedPageBreak/>
        <w:t xml:space="preserve">zawarcia </w:t>
      </w:r>
      <w:r w:rsidR="00DF02D4" w:rsidRPr="004832BE">
        <w:rPr>
          <w:rFonts w:asciiTheme="majorHAnsi" w:eastAsia="Times New Roman" w:hAnsiTheme="majorHAnsi" w:cstheme="majorHAnsi"/>
          <w:sz w:val="24"/>
          <w:szCs w:val="24"/>
        </w:rPr>
        <w:t>U</w:t>
      </w:r>
      <w:r w:rsidRPr="004832BE">
        <w:rPr>
          <w:rFonts w:asciiTheme="majorHAnsi" w:eastAsia="Times New Roman" w:hAnsiTheme="majorHAnsi" w:cstheme="majorHAnsi"/>
          <w:sz w:val="24"/>
          <w:szCs w:val="24"/>
        </w:rPr>
        <w:t>mowy, począwszy od pełnego miesiąca kalendarzowego od złożenia przez wykonawcę wniosku, po jego zaakceptowaniu przez Zamawiającego</w:t>
      </w:r>
      <w:r w:rsidR="00384A14" w:rsidRPr="004832BE">
        <w:rPr>
          <w:rFonts w:asciiTheme="majorHAnsi" w:eastAsia="Times New Roman" w:hAnsiTheme="majorHAnsi" w:cstheme="majorHAnsi"/>
          <w:sz w:val="24"/>
          <w:szCs w:val="24"/>
        </w:rPr>
        <w:t>;</w:t>
      </w:r>
    </w:p>
    <w:p w14:paraId="1EC02BD6" w14:textId="1D12C9D8"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waloryzacja może nastąpić, gdy wartość zmiany cen w/w materiałów przekroczy 10% w stosunku do kosztów przyjętych przez wykonawcę dla potrzeb kalkulacji oferty</w:t>
      </w:r>
      <w:r w:rsidR="00384A14" w:rsidRPr="004832BE">
        <w:rPr>
          <w:rFonts w:asciiTheme="majorHAnsi" w:eastAsia="Times New Roman" w:hAnsiTheme="majorHAnsi" w:cstheme="majorHAnsi"/>
          <w:sz w:val="24"/>
          <w:szCs w:val="24"/>
        </w:rPr>
        <w:t>;</w:t>
      </w:r>
    </w:p>
    <w:p w14:paraId="4D5E656B" w14:textId="2DA22309"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waloryzacja będzie odbywać się w oparciu o średni wskaźnik wzrostu cen towarów </w:t>
      </w:r>
      <w:r w:rsidR="008B0F12">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i usług konsumpcyjnych publikowany przez Główny Urząd Statystyczny, przy czym Strony średni wskaźnik dla potrzeb waloryzacji wyliczą za okres 6 miesięcy poprzedzających złożenie wniosku (suma wskaźników wzrostu za dane 6 miesięcy / 6)</w:t>
      </w:r>
      <w:r w:rsidR="00384A14" w:rsidRPr="004832BE">
        <w:rPr>
          <w:rFonts w:asciiTheme="majorHAnsi" w:eastAsia="Times New Roman" w:hAnsiTheme="majorHAnsi" w:cstheme="majorHAnsi"/>
          <w:sz w:val="24"/>
          <w:szCs w:val="24"/>
        </w:rPr>
        <w:t>;</w:t>
      </w:r>
      <w:r w:rsidRPr="004832BE">
        <w:rPr>
          <w:rFonts w:asciiTheme="majorHAnsi" w:eastAsia="Times New Roman" w:hAnsiTheme="majorHAnsi" w:cstheme="majorHAnsi"/>
          <w:sz w:val="24"/>
          <w:szCs w:val="24"/>
        </w:rPr>
        <w:t xml:space="preserve">  </w:t>
      </w:r>
    </w:p>
    <w:p w14:paraId="396587F2" w14:textId="53EA9735"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 / produkcji</w:t>
      </w:r>
      <w:r w:rsidR="00384A14" w:rsidRPr="004832BE">
        <w:rPr>
          <w:rFonts w:asciiTheme="majorHAnsi" w:eastAsia="Times New Roman" w:hAnsiTheme="majorHAnsi" w:cstheme="majorHAnsi"/>
          <w:sz w:val="24"/>
          <w:szCs w:val="24"/>
        </w:rPr>
        <w:t>;</w:t>
      </w:r>
      <w:r w:rsidRPr="004832BE">
        <w:rPr>
          <w:rFonts w:asciiTheme="majorHAnsi" w:eastAsia="Times New Roman" w:hAnsiTheme="majorHAnsi" w:cstheme="majorHAnsi"/>
          <w:sz w:val="24"/>
          <w:szCs w:val="24"/>
        </w:rPr>
        <w:t xml:space="preserve"> </w:t>
      </w:r>
    </w:p>
    <w:p w14:paraId="071D3319" w14:textId="508DADB8"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wynagrodzenie będzie podlegało waloryzacji maksymalnie do 10% wynagrodzenia łącznego brutto Wykonawc</w:t>
      </w:r>
      <w:r w:rsidR="00DF02D4" w:rsidRPr="004832BE">
        <w:rPr>
          <w:rFonts w:asciiTheme="majorHAnsi" w:eastAsia="Times New Roman" w:hAnsiTheme="majorHAnsi" w:cstheme="majorHAnsi"/>
          <w:sz w:val="24"/>
          <w:szCs w:val="24"/>
        </w:rPr>
        <w:t xml:space="preserve">y, określonego w </w:t>
      </w:r>
      <w:r w:rsidR="00384A14" w:rsidRPr="004832BE">
        <w:rPr>
          <w:rFonts w:asciiTheme="majorHAnsi" w:eastAsia="Times New Roman" w:hAnsiTheme="majorHAnsi" w:cstheme="majorHAnsi"/>
          <w:sz w:val="24"/>
          <w:szCs w:val="24"/>
        </w:rPr>
        <w:t>§ 6</w:t>
      </w:r>
      <w:r w:rsidR="00DF02D4" w:rsidRPr="004832BE">
        <w:rPr>
          <w:rFonts w:asciiTheme="majorHAnsi" w:eastAsia="Times New Roman" w:hAnsiTheme="majorHAnsi" w:cstheme="majorHAnsi"/>
          <w:sz w:val="24"/>
          <w:szCs w:val="24"/>
        </w:rPr>
        <w:t xml:space="preserve"> ust. 1</w:t>
      </w:r>
      <w:r w:rsidRPr="004832BE">
        <w:rPr>
          <w:rFonts w:asciiTheme="majorHAnsi" w:eastAsia="Times New Roman" w:hAnsiTheme="majorHAnsi" w:cstheme="majorHAnsi"/>
          <w:sz w:val="24"/>
          <w:szCs w:val="24"/>
        </w:rPr>
        <w:t>,</w:t>
      </w:r>
    </w:p>
    <w:p w14:paraId="063DF3F1" w14:textId="664E3A11"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postanowień umownych w zakresie waloryzacji nie stosuje się od chwili osiągnięcia limitu, o którym mowa w pkt 5</w:t>
      </w:r>
      <w:r w:rsidR="00384A14" w:rsidRPr="004832BE">
        <w:rPr>
          <w:rFonts w:asciiTheme="majorHAnsi" w:eastAsia="Times New Roman" w:hAnsiTheme="majorHAnsi" w:cstheme="majorHAnsi"/>
          <w:sz w:val="24"/>
          <w:szCs w:val="24"/>
        </w:rPr>
        <w:t>;</w:t>
      </w:r>
      <w:r w:rsidRPr="004832BE">
        <w:rPr>
          <w:rFonts w:asciiTheme="majorHAnsi" w:eastAsia="Times New Roman" w:hAnsiTheme="majorHAnsi" w:cstheme="majorHAnsi"/>
          <w:sz w:val="24"/>
          <w:szCs w:val="24"/>
        </w:rPr>
        <w:t xml:space="preserve"> </w:t>
      </w:r>
    </w:p>
    <w:p w14:paraId="11C41E53" w14:textId="6216904A"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w:t>
      </w:r>
      <w:r w:rsidR="00DF02D4" w:rsidRPr="004832BE">
        <w:rPr>
          <w:rFonts w:asciiTheme="majorHAnsi" w:eastAsia="Times New Roman" w:hAnsiTheme="majorHAnsi" w:cstheme="majorHAnsi"/>
          <w:sz w:val="24"/>
          <w:szCs w:val="24"/>
        </w:rPr>
        <w:t>U</w:t>
      </w:r>
      <w:r w:rsidRPr="004832BE">
        <w:rPr>
          <w:rFonts w:asciiTheme="majorHAnsi" w:eastAsia="Times New Roman" w:hAnsiTheme="majorHAnsi" w:cstheme="majorHAnsi"/>
          <w:sz w:val="24"/>
          <w:szCs w:val="24"/>
        </w:rPr>
        <w:t>mowy i ich porównanie z cenami / kosztami przyjętymi dla potrzeb kalkulacji ceny oferty</w:t>
      </w:r>
      <w:r w:rsidR="00384A14" w:rsidRPr="004832BE">
        <w:rPr>
          <w:rFonts w:asciiTheme="majorHAnsi" w:eastAsia="Times New Roman" w:hAnsiTheme="majorHAnsi" w:cstheme="majorHAnsi"/>
          <w:sz w:val="24"/>
          <w:szCs w:val="24"/>
        </w:rPr>
        <w:t>;</w:t>
      </w:r>
    </w:p>
    <w:p w14:paraId="2BCC0B5A" w14:textId="30D370B3" w:rsidR="00B53CD7" w:rsidRPr="004832BE" w:rsidRDefault="00B53CD7" w:rsidP="009C1109">
      <w:pPr>
        <w:widowControl w:val="0"/>
        <w:numPr>
          <w:ilvl w:val="1"/>
          <w:numId w:val="72"/>
        </w:numPr>
        <w:autoSpaceDE w:val="0"/>
        <w:autoSpaceDN w:val="0"/>
        <w:adjustRightInd w:val="0"/>
        <w:spacing w:line="271" w:lineRule="auto"/>
        <w:ind w:left="714" w:hanging="357"/>
        <w:jc w:val="both"/>
        <w:rPr>
          <w:rFonts w:asciiTheme="majorHAnsi" w:eastAsia="Times New Roman" w:hAnsiTheme="majorHAnsi" w:cstheme="majorHAnsi"/>
          <w:sz w:val="24"/>
          <w:szCs w:val="24"/>
        </w:rPr>
      </w:pPr>
      <w:r w:rsidRPr="004832BE">
        <w:rPr>
          <w:rFonts w:asciiTheme="majorHAnsi" w:eastAsia="Times New Roman" w:hAnsiTheme="majorHAnsi" w:cstheme="majorHAnsi"/>
          <w:sz w:val="24"/>
          <w:szCs w:val="24"/>
        </w:rPr>
        <w:t xml:space="preserve">zmiana wysokości wynagrodzenia wymaga zawarcia przez Strony aneksu </w:t>
      </w:r>
      <w:r w:rsidR="00DF02D4" w:rsidRPr="004832BE">
        <w:rPr>
          <w:rFonts w:asciiTheme="majorHAnsi" w:eastAsia="Times New Roman" w:hAnsiTheme="majorHAnsi" w:cstheme="majorHAnsi"/>
          <w:sz w:val="24"/>
          <w:szCs w:val="24"/>
        </w:rPr>
        <w:br/>
      </w:r>
      <w:r w:rsidRPr="004832BE">
        <w:rPr>
          <w:rFonts w:asciiTheme="majorHAnsi" w:eastAsia="Times New Roman" w:hAnsiTheme="majorHAnsi" w:cstheme="majorHAnsi"/>
          <w:sz w:val="24"/>
          <w:szCs w:val="24"/>
        </w:rPr>
        <w:t>w formie pisemnej.</w:t>
      </w:r>
    </w:p>
    <w:p w14:paraId="4DDC542F" w14:textId="77777777" w:rsidR="00B53CD7" w:rsidRPr="004832BE" w:rsidRDefault="00B53CD7" w:rsidP="00B53CD7">
      <w:pPr>
        <w:keepNext/>
        <w:autoSpaceDE w:val="0"/>
        <w:autoSpaceDN w:val="0"/>
        <w:adjustRightInd w:val="0"/>
        <w:spacing w:line="271" w:lineRule="auto"/>
        <w:jc w:val="center"/>
        <w:rPr>
          <w:rFonts w:asciiTheme="majorHAnsi" w:hAnsiTheme="majorHAnsi" w:cstheme="majorHAnsi"/>
          <w:b/>
          <w:sz w:val="24"/>
          <w:szCs w:val="24"/>
        </w:rPr>
      </w:pPr>
    </w:p>
    <w:p w14:paraId="18967CC6" w14:textId="77777777" w:rsidR="00B53CD7" w:rsidRPr="004832BE" w:rsidRDefault="00B53CD7" w:rsidP="00B53CD7">
      <w:pPr>
        <w:keepNext/>
        <w:autoSpaceDE w:val="0"/>
        <w:autoSpaceDN w:val="0"/>
        <w:adjustRightInd w:val="0"/>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11</w:t>
      </w:r>
    </w:p>
    <w:p w14:paraId="603D6868" w14:textId="77777777" w:rsidR="00B53CD7" w:rsidRPr="004832BE" w:rsidRDefault="00B53CD7" w:rsidP="00B53CD7">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sz w:val="24"/>
          <w:szCs w:val="24"/>
        </w:rPr>
      </w:pPr>
      <w:r w:rsidRPr="004832BE">
        <w:rPr>
          <w:rFonts w:asciiTheme="majorHAnsi" w:hAnsiTheme="majorHAnsi" w:cstheme="majorHAnsi"/>
          <w:b/>
          <w:sz w:val="24"/>
          <w:szCs w:val="24"/>
        </w:rPr>
        <w:t>SIŁA WYŻSZA</w:t>
      </w:r>
    </w:p>
    <w:p w14:paraId="2EDB4BA1" w14:textId="2D946101"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008B0F12">
        <w:rPr>
          <w:rFonts w:asciiTheme="majorHAnsi" w:hAnsiTheme="majorHAnsi" w:cstheme="majorHAnsi"/>
          <w:sz w:val="24"/>
          <w:szCs w:val="24"/>
        </w:rPr>
        <w:br/>
      </w:r>
      <w:r w:rsidRPr="004832BE">
        <w:rPr>
          <w:rFonts w:asciiTheme="majorHAnsi" w:hAnsiTheme="majorHAnsi" w:cstheme="majorHAnsi"/>
          <w:sz w:val="24"/>
          <w:szCs w:val="24"/>
        </w:rPr>
        <w:t xml:space="preserve">i nadzwyczajne) oraz którego skutkom Strony nie mogły zapobiec. Tym samym Strony ustalają, iż w przypadku gdy okoliczności siły wyższej istniały w dacie zawarcia pomiędzy Stronami niniejszej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to wykluczone jest powoływanie się na nie i wskazywanie że są okolicznościami siły wyższej jako przesłankę wyłączającej odpowiedzialność danej Strony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 xml:space="preserve">mowy za niewykonanie lub nienależyte wykonanie zobowiązania. </w:t>
      </w:r>
    </w:p>
    <w:p w14:paraId="2DF11DE8" w14:textId="42B3A25A"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Strony potwierdzają, iż w sposób świadomy zawierają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mowę w trakcie trwania konfliktu zbrojnego na Ukrainie, zatem ww</w:t>
      </w:r>
      <w:r w:rsidR="00974EEF" w:rsidRPr="004832BE">
        <w:rPr>
          <w:rFonts w:asciiTheme="majorHAnsi" w:hAnsiTheme="majorHAnsi" w:cstheme="majorHAnsi"/>
          <w:sz w:val="24"/>
          <w:szCs w:val="24"/>
        </w:rPr>
        <w:t>.</w:t>
      </w:r>
      <w:r w:rsidRPr="004832BE">
        <w:rPr>
          <w:rFonts w:asciiTheme="majorHAnsi" w:hAnsiTheme="majorHAnsi" w:cstheme="majorHAnsi"/>
          <w:sz w:val="24"/>
          <w:szCs w:val="24"/>
        </w:rPr>
        <w:t xml:space="preserve"> okoliczności Strony nie uznają za siłę wyższą, chyba że nastąpi zasadnicza zmiana okoliczności polegająca na wprowadzeniu dodatkowych ograniczeń lub nieprzewidywa</w:t>
      </w:r>
      <w:r w:rsidR="00DF02D4" w:rsidRPr="004832BE">
        <w:rPr>
          <w:rFonts w:asciiTheme="majorHAnsi" w:hAnsiTheme="majorHAnsi" w:cstheme="majorHAnsi"/>
          <w:sz w:val="24"/>
          <w:szCs w:val="24"/>
        </w:rPr>
        <w:t>lnego ich wpływu na realizację U</w:t>
      </w:r>
      <w:r w:rsidRPr="004832BE">
        <w:rPr>
          <w:rFonts w:asciiTheme="majorHAnsi" w:hAnsiTheme="majorHAnsi" w:cstheme="majorHAnsi"/>
          <w:sz w:val="24"/>
          <w:szCs w:val="24"/>
        </w:rPr>
        <w:t xml:space="preserve">mowy. </w:t>
      </w:r>
    </w:p>
    <w:p w14:paraId="16150C86" w14:textId="77777777"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lastRenderedPageBreak/>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08E2FD8" w14:textId="29DA0812"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sidR="008B0F12">
        <w:rPr>
          <w:rFonts w:asciiTheme="majorHAnsi" w:hAnsiTheme="majorHAnsi" w:cstheme="majorHAnsi"/>
          <w:sz w:val="24"/>
          <w:szCs w:val="24"/>
        </w:rPr>
        <w:br/>
      </w:r>
      <w:r w:rsidRPr="004832BE">
        <w:rPr>
          <w:rFonts w:asciiTheme="majorHAnsi" w:hAnsiTheme="majorHAnsi" w:cstheme="majorHAnsi"/>
          <w:sz w:val="24"/>
          <w:szCs w:val="24"/>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mowy do ewentualnej zmiany w drodze negocjacji pomiędzy Stronami.</w:t>
      </w:r>
    </w:p>
    <w:p w14:paraId="29CE5008" w14:textId="77777777"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6AE0FF39" w14:textId="1601F3A2"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Jeżeli siła wyższa uniemożliwia jednej ze Stron wykonywanie jej zobowiązań wynikających z niniejszej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mowy nieprzerwanie przez okres dłuższy niż 2 miesiące, zaś Strony nie osiągną porozumienia odnośnie zmiany w powyższym terminie, wówczas każda ze Stron może rozwiązać Umowę ze skutkiem natychmiastowym.</w:t>
      </w:r>
    </w:p>
    <w:p w14:paraId="54AC1003" w14:textId="77777777"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67EF28EA" w14:textId="77777777" w:rsidR="00B53CD7" w:rsidRPr="004832BE" w:rsidRDefault="00B53CD7" w:rsidP="009C1109">
      <w:pPr>
        <w:numPr>
          <w:ilvl w:val="0"/>
          <w:numId w:val="38"/>
        </w:numPr>
        <w:autoSpaceDN w:val="0"/>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Ciężar dowodu niewykonania zobowiązania z powodu siły wyższej obciąża Stronę, która powołuje się na siłę wyższą. </w:t>
      </w:r>
    </w:p>
    <w:p w14:paraId="5D019370" w14:textId="77777777" w:rsidR="00B53CD7" w:rsidRPr="004832BE" w:rsidRDefault="00B53CD7" w:rsidP="00B53CD7">
      <w:pPr>
        <w:keepNext/>
        <w:autoSpaceDE w:val="0"/>
        <w:spacing w:line="271" w:lineRule="auto"/>
        <w:jc w:val="center"/>
        <w:rPr>
          <w:rFonts w:asciiTheme="majorHAnsi" w:hAnsiTheme="majorHAnsi" w:cstheme="majorHAnsi"/>
          <w:b/>
          <w:szCs w:val="24"/>
        </w:rPr>
      </w:pPr>
    </w:p>
    <w:p w14:paraId="20822840" w14:textId="77777777" w:rsidR="00B53CD7" w:rsidRPr="004832BE" w:rsidRDefault="00B53CD7" w:rsidP="00B53CD7">
      <w:pPr>
        <w:keepNext/>
        <w:autoSpaceDE w:val="0"/>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12</w:t>
      </w:r>
    </w:p>
    <w:p w14:paraId="3C4EDCB1" w14:textId="77777777" w:rsidR="00B53CD7" w:rsidRPr="004832BE" w:rsidRDefault="00B53CD7" w:rsidP="00B53CD7">
      <w:pPr>
        <w:keepNext/>
        <w:autoSpaceDE w:val="0"/>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xml:space="preserve">WYPOWIEDZENIE UMOWY </w:t>
      </w:r>
    </w:p>
    <w:p w14:paraId="38754A0B" w14:textId="1D088C16" w:rsidR="00B53CD7" w:rsidRPr="004832BE" w:rsidRDefault="00B53CD7" w:rsidP="00B53CD7">
      <w:pPr>
        <w:keepNext/>
        <w:autoSpaceDE w:val="0"/>
        <w:spacing w:line="271" w:lineRule="auto"/>
        <w:jc w:val="both"/>
        <w:rPr>
          <w:rFonts w:asciiTheme="majorHAnsi" w:hAnsiTheme="majorHAnsi" w:cstheme="majorHAnsi"/>
          <w:bCs/>
          <w:sz w:val="24"/>
          <w:szCs w:val="24"/>
        </w:rPr>
      </w:pPr>
      <w:r w:rsidRPr="004832BE">
        <w:rPr>
          <w:rFonts w:asciiTheme="majorHAnsi" w:hAnsiTheme="majorHAnsi" w:cstheme="majorHAnsi"/>
          <w:bCs/>
          <w:sz w:val="24"/>
          <w:szCs w:val="24"/>
        </w:rPr>
        <w:t xml:space="preserve">Każdej ze </w:t>
      </w:r>
      <w:r w:rsidR="009C1109" w:rsidRPr="004832BE">
        <w:rPr>
          <w:rFonts w:asciiTheme="majorHAnsi" w:hAnsiTheme="majorHAnsi" w:cstheme="majorHAnsi"/>
          <w:bCs/>
          <w:sz w:val="24"/>
          <w:szCs w:val="24"/>
        </w:rPr>
        <w:t>S</w:t>
      </w:r>
      <w:r w:rsidRPr="004832BE">
        <w:rPr>
          <w:rFonts w:asciiTheme="majorHAnsi" w:hAnsiTheme="majorHAnsi" w:cstheme="majorHAnsi"/>
          <w:bCs/>
          <w:sz w:val="24"/>
          <w:szCs w:val="24"/>
        </w:rPr>
        <w:t xml:space="preserve">tron  przysługuje prawo rozwiązania umowy z </w:t>
      </w:r>
      <w:r w:rsidR="0088664D" w:rsidRPr="004832BE">
        <w:rPr>
          <w:rFonts w:asciiTheme="majorHAnsi" w:hAnsiTheme="majorHAnsi" w:cstheme="majorHAnsi"/>
          <w:bCs/>
          <w:sz w:val="24"/>
          <w:szCs w:val="24"/>
        </w:rPr>
        <w:t>zachowaniem 30-dniowego</w:t>
      </w:r>
      <w:r w:rsidRPr="004832BE">
        <w:rPr>
          <w:rFonts w:asciiTheme="majorHAnsi" w:hAnsiTheme="majorHAnsi" w:cstheme="majorHAnsi"/>
          <w:bCs/>
          <w:sz w:val="24"/>
          <w:szCs w:val="24"/>
        </w:rPr>
        <w:t xml:space="preserve">  okresu</w:t>
      </w:r>
      <w:r w:rsidR="009C1109" w:rsidRPr="004832BE">
        <w:rPr>
          <w:rFonts w:asciiTheme="majorHAnsi" w:hAnsiTheme="majorHAnsi" w:cstheme="majorHAnsi"/>
          <w:bCs/>
          <w:sz w:val="24"/>
          <w:szCs w:val="24"/>
        </w:rPr>
        <w:t xml:space="preserve"> </w:t>
      </w:r>
      <w:r w:rsidRPr="004832BE">
        <w:rPr>
          <w:rFonts w:asciiTheme="majorHAnsi" w:hAnsiTheme="majorHAnsi" w:cstheme="majorHAnsi"/>
          <w:bCs/>
          <w:sz w:val="24"/>
          <w:szCs w:val="24"/>
        </w:rPr>
        <w:t>wypowiedzenia ze skutkiem na koniec miesiąca kalendarzowego, z zachowaniem formy pisemnej, pod rygorem nieważności.</w:t>
      </w:r>
    </w:p>
    <w:p w14:paraId="06A65660" w14:textId="77777777" w:rsidR="00B53CD7" w:rsidRPr="004832BE" w:rsidRDefault="00B53CD7" w:rsidP="00B53CD7">
      <w:pPr>
        <w:keepNext/>
        <w:autoSpaceDE w:val="0"/>
        <w:autoSpaceDN w:val="0"/>
        <w:adjustRightInd w:val="0"/>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 13</w:t>
      </w:r>
    </w:p>
    <w:p w14:paraId="364C5434" w14:textId="63B70444" w:rsidR="00B53CD7" w:rsidRPr="004832BE" w:rsidRDefault="0088664D" w:rsidP="00B53CD7">
      <w:pPr>
        <w:keepNext/>
        <w:tabs>
          <w:tab w:val="left" w:pos="5245"/>
        </w:tabs>
        <w:spacing w:line="271" w:lineRule="auto"/>
        <w:jc w:val="center"/>
        <w:rPr>
          <w:rFonts w:asciiTheme="majorHAnsi" w:hAnsiTheme="majorHAnsi" w:cstheme="majorHAnsi"/>
          <w:b/>
          <w:sz w:val="24"/>
          <w:szCs w:val="24"/>
        </w:rPr>
      </w:pPr>
      <w:r w:rsidRPr="004832BE">
        <w:rPr>
          <w:rFonts w:asciiTheme="majorHAnsi" w:hAnsiTheme="majorHAnsi" w:cstheme="majorHAnsi"/>
          <w:b/>
          <w:sz w:val="24"/>
          <w:szCs w:val="24"/>
        </w:rPr>
        <w:t>POSTANOWIENIA KOŃCOWE</w:t>
      </w:r>
    </w:p>
    <w:p w14:paraId="294712A1" w14:textId="77777777" w:rsidR="00B53CD7" w:rsidRPr="004832BE" w:rsidRDefault="00B53CD7" w:rsidP="009C1109">
      <w:pPr>
        <w:numPr>
          <w:ilvl w:val="3"/>
          <w:numId w:val="65"/>
        </w:numPr>
        <w:tabs>
          <w:tab w:val="left"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26A265C2" w14:textId="77777777" w:rsidR="00B53CD7" w:rsidRPr="004832BE" w:rsidRDefault="00B53CD7" w:rsidP="009C1109">
      <w:pPr>
        <w:numPr>
          <w:ilvl w:val="3"/>
          <w:numId w:val="65"/>
        </w:numPr>
        <w:tabs>
          <w:tab w:val="left"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lastRenderedPageBreak/>
        <w:t xml:space="preserve">W </w:t>
      </w:r>
      <w:r w:rsidRPr="004832BE">
        <w:rPr>
          <w:rFonts w:asciiTheme="majorHAnsi" w:hAnsiTheme="majorHAnsi" w:cstheme="majorHAnsi"/>
          <w:bCs/>
          <w:sz w:val="24"/>
          <w:szCs w:val="24"/>
        </w:rPr>
        <w:t>sprawach</w:t>
      </w:r>
      <w:r w:rsidRPr="004832BE">
        <w:rPr>
          <w:rFonts w:asciiTheme="majorHAnsi" w:hAnsiTheme="majorHAnsi" w:cstheme="majorHAnsi"/>
          <w:sz w:val="24"/>
          <w:szCs w:val="24"/>
        </w:rPr>
        <w:t xml:space="preserve"> nieuregulowanych niniejszą Umową zastosowanie mają zapisy Specyfikacji Warunków Zamówienia na podstawie, której dokonano wyboru Wykonawcy, oferta Wykonawcy, a także przepisy Kodeksu Cywilnego, oraz ustawy PZP.</w:t>
      </w:r>
    </w:p>
    <w:p w14:paraId="3F2690F4" w14:textId="77777777" w:rsidR="00B53CD7" w:rsidRPr="004832BE" w:rsidRDefault="00B53CD7" w:rsidP="009C1109">
      <w:pPr>
        <w:numPr>
          <w:ilvl w:val="3"/>
          <w:numId w:val="65"/>
        </w:numPr>
        <w:tabs>
          <w:tab w:val="left"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Wszelkie spory mogące wyniknąć pomiędzy Stronami przy realizowaniu </w:t>
      </w:r>
      <w:r w:rsidRPr="004832BE">
        <w:rPr>
          <w:rFonts w:asciiTheme="majorHAnsi" w:hAnsiTheme="majorHAnsi" w:cstheme="majorHAnsi"/>
          <w:bCs/>
          <w:sz w:val="24"/>
          <w:szCs w:val="24"/>
        </w:rPr>
        <w:t>przedmiotu</w:t>
      </w:r>
      <w:r w:rsidRPr="004832BE">
        <w:rPr>
          <w:rFonts w:asciiTheme="majorHAnsi" w:hAnsiTheme="majorHAnsi" w:cstheme="majorHAnsi"/>
          <w:sz w:val="24"/>
          <w:szCs w:val="24"/>
        </w:rPr>
        <w:t xml:space="preserve"> Umowy lub z nią związane, w przypadku braku możliwości ich polubownego rozwiązania, będą rozpatrywane przez Sąd powszechny właściwy miejscowo dla siedziby Zamawiającego.</w:t>
      </w:r>
    </w:p>
    <w:p w14:paraId="4593B370" w14:textId="77777777" w:rsidR="00B53CD7" w:rsidRPr="004832BE" w:rsidRDefault="00B53CD7" w:rsidP="009C1109">
      <w:pPr>
        <w:numPr>
          <w:ilvl w:val="3"/>
          <w:numId w:val="65"/>
        </w:numPr>
        <w:tabs>
          <w:tab w:val="left"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bCs/>
          <w:sz w:val="24"/>
          <w:szCs w:val="24"/>
        </w:rPr>
        <w:t>Wszystkie</w:t>
      </w:r>
      <w:r w:rsidRPr="004832BE">
        <w:rPr>
          <w:rFonts w:asciiTheme="majorHAnsi" w:hAnsiTheme="majorHAnsi" w:cstheme="majorHAnsi"/>
          <w:sz w:val="24"/>
          <w:szCs w:val="24"/>
        </w:rPr>
        <w:t xml:space="preserve"> dokumenty wymienione w niniejszej Umowie, zarówno nazwane jak i nienazwane załącznikami, stanowią integralną część Umowy.</w:t>
      </w:r>
    </w:p>
    <w:p w14:paraId="4E579E83" w14:textId="7AD4F6B3" w:rsidR="00B53CD7" w:rsidRPr="004832BE" w:rsidRDefault="00B53CD7" w:rsidP="009C1109">
      <w:pPr>
        <w:numPr>
          <w:ilvl w:val="3"/>
          <w:numId w:val="65"/>
        </w:numPr>
        <w:tabs>
          <w:tab w:val="left"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bCs/>
          <w:sz w:val="24"/>
          <w:szCs w:val="24"/>
        </w:rPr>
        <w:t>Wszelkie</w:t>
      </w:r>
      <w:r w:rsidRPr="004832BE">
        <w:rPr>
          <w:rFonts w:asciiTheme="majorHAnsi" w:hAnsiTheme="majorHAnsi" w:cstheme="majorHAnsi"/>
          <w:sz w:val="24"/>
          <w:szCs w:val="24"/>
        </w:rPr>
        <w:t xml:space="preserve"> zmiany </w:t>
      </w:r>
      <w:r w:rsidR="00DF02D4" w:rsidRPr="004832BE">
        <w:rPr>
          <w:rFonts w:asciiTheme="majorHAnsi" w:hAnsiTheme="majorHAnsi" w:cstheme="majorHAnsi"/>
          <w:sz w:val="24"/>
          <w:szCs w:val="24"/>
        </w:rPr>
        <w:t>U</w:t>
      </w:r>
      <w:r w:rsidRPr="004832BE">
        <w:rPr>
          <w:rFonts w:asciiTheme="majorHAnsi" w:hAnsiTheme="majorHAnsi" w:cstheme="majorHAnsi"/>
          <w:sz w:val="24"/>
          <w:szCs w:val="24"/>
        </w:rPr>
        <w:t>mowy wymagają formy pisemnej pod rygorem nieważności</w:t>
      </w:r>
    </w:p>
    <w:p w14:paraId="1268E4BB" w14:textId="16423561" w:rsidR="00B53CD7" w:rsidRPr="004832BE" w:rsidRDefault="00B53CD7" w:rsidP="00384A14">
      <w:pPr>
        <w:numPr>
          <w:ilvl w:val="3"/>
          <w:numId w:val="65"/>
        </w:numPr>
        <w:tabs>
          <w:tab w:val="left" w:pos="426"/>
        </w:tabs>
        <w:spacing w:line="271" w:lineRule="auto"/>
        <w:ind w:left="357" w:hanging="357"/>
        <w:jc w:val="both"/>
        <w:rPr>
          <w:rFonts w:asciiTheme="majorHAnsi" w:hAnsiTheme="majorHAnsi" w:cstheme="majorHAnsi"/>
          <w:sz w:val="24"/>
          <w:szCs w:val="24"/>
        </w:rPr>
      </w:pPr>
      <w:r w:rsidRPr="004832BE">
        <w:rPr>
          <w:rFonts w:asciiTheme="majorHAnsi" w:hAnsiTheme="majorHAnsi" w:cstheme="majorHAnsi"/>
          <w:bCs/>
          <w:sz w:val="24"/>
          <w:szCs w:val="24"/>
        </w:rPr>
        <w:t>Niniejsza</w:t>
      </w:r>
      <w:r w:rsidRPr="004832BE">
        <w:rPr>
          <w:rFonts w:asciiTheme="majorHAnsi" w:hAnsiTheme="majorHAnsi" w:cstheme="majorHAnsi"/>
          <w:sz w:val="24"/>
          <w:szCs w:val="24"/>
        </w:rPr>
        <w:t xml:space="preserve"> Umowa została sporządzona w</w:t>
      </w:r>
      <w:r w:rsidR="006B2DC3" w:rsidRPr="004832BE">
        <w:rPr>
          <w:rFonts w:asciiTheme="majorHAnsi" w:hAnsiTheme="majorHAnsi" w:cstheme="majorHAnsi"/>
          <w:sz w:val="24"/>
          <w:szCs w:val="24"/>
        </w:rPr>
        <w:t xml:space="preserve"> dwóch </w:t>
      </w:r>
      <w:r w:rsidRPr="004832BE">
        <w:rPr>
          <w:rFonts w:asciiTheme="majorHAnsi" w:hAnsiTheme="majorHAnsi" w:cstheme="majorHAnsi"/>
          <w:sz w:val="24"/>
          <w:szCs w:val="24"/>
        </w:rPr>
        <w:t xml:space="preserve"> jednobrzmiących egzemplarzach, z których jeden egzemplarz otrzymuje Wykonawca, </w:t>
      </w:r>
      <w:r w:rsidR="006B2DC3" w:rsidRPr="004832BE">
        <w:rPr>
          <w:rFonts w:asciiTheme="majorHAnsi" w:hAnsiTheme="majorHAnsi" w:cstheme="majorHAnsi"/>
          <w:sz w:val="24"/>
          <w:szCs w:val="24"/>
        </w:rPr>
        <w:t xml:space="preserve">i jeden </w:t>
      </w:r>
      <w:r w:rsidRPr="004832BE">
        <w:rPr>
          <w:rFonts w:asciiTheme="majorHAnsi" w:hAnsiTheme="majorHAnsi" w:cstheme="majorHAnsi"/>
          <w:sz w:val="24"/>
          <w:szCs w:val="24"/>
        </w:rPr>
        <w:t xml:space="preserve">egzemplarz otrzymuje Zamawiający. </w:t>
      </w:r>
    </w:p>
    <w:p w14:paraId="5D1B84F1" w14:textId="77777777" w:rsidR="00B53CD7" w:rsidRPr="004832BE" w:rsidRDefault="00B53CD7" w:rsidP="00B53CD7">
      <w:pPr>
        <w:tabs>
          <w:tab w:val="num" w:pos="567"/>
          <w:tab w:val="num" w:pos="816"/>
        </w:tabs>
        <w:spacing w:line="271" w:lineRule="auto"/>
        <w:ind w:left="567"/>
        <w:jc w:val="both"/>
        <w:rPr>
          <w:rFonts w:asciiTheme="majorHAnsi" w:hAnsiTheme="majorHAnsi" w:cstheme="majorHAnsi"/>
          <w:sz w:val="24"/>
          <w:szCs w:val="24"/>
        </w:rPr>
      </w:pPr>
    </w:p>
    <w:p w14:paraId="03C7F56F" w14:textId="77777777" w:rsidR="00B53CD7" w:rsidRPr="004832BE" w:rsidRDefault="00B53CD7" w:rsidP="00B53CD7">
      <w:pPr>
        <w:spacing w:line="271" w:lineRule="auto"/>
        <w:rPr>
          <w:rFonts w:asciiTheme="majorHAnsi" w:hAnsiTheme="majorHAnsi" w:cstheme="majorHAnsi"/>
          <w:b/>
          <w:i/>
          <w:sz w:val="24"/>
          <w:szCs w:val="24"/>
          <w:u w:val="single"/>
        </w:rPr>
      </w:pPr>
    </w:p>
    <w:p w14:paraId="291F5BAC" w14:textId="77777777" w:rsidR="00B53CD7" w:rsidRPr="004832BE" w:rsidRDefault="00B53CD7" w:rsidP="00B53CD7">
      <w:pPr>
        <w:spacing w:line="271" w:lineRule="auto"/>
        <w:rPr>
          <w:rFonts w:asciiTheme="majorHAnsi" w:hAnsiTheme="majorHAnsi" w:cstheme="majorHAnsi"/>
          <w:sz w:val="24"/>
          <w:szCs w:val="24"/>
          <w:u w:val="single"/>
        </w:rPr>
      </w:pPr>
      <w:r w:rsidRPr="004832BE">
        <w:rPr>
          <w:rFonts w:asciiTheme="majorHAnsi" w:hAnsiTheme="majorHAnsi" w:cstheme="majorHAnsi"/>
          <w:sz w:val="24"/>
          <w:szCs w:val="24"/>
          <w:u w:val="single"/>
        </w:rPr>
        <w:t>Wykaz załączników do Umowy:</w:t>
      </w:r>
    </w:p>
    <w:p w14:paraId="7041FDD4" w14:textId="77777777" w:rsidR="00384A14" w:rsidRPr="004832BE" w:rsidRDefault="00B53CD7" w:rsidP="00B53CD7">
      <w:pPr>
        <w:spacing w:line="271" w:lineRule="auto"/>
        <w:rPr>
          <w:rFonts w:asciiTheme="majorHAnsi" w:hAnsiTheme="majorHAnsi" w:cstheme="majorHAnsi"/>
          <w:sz w:val="24"/>
          <w:szCs w:val="24"/>
        </w:rPr>
      </w:pPr>
      <w:r w:rsidRPr="004832BE">
        <w:rPr>
          <w:rFonts w:asciiTheme="majorHAnsi" w:hAnsiTheme="majorHAnsi" w:cstheme="majorHAnsi"/>
          <w:sz w:val="24"/>
          <w:szCs w:val="24"/>
        </w:rPr>
        <w:t>Załącznik Nr 1 – Formularz asortymentowo</w:t>
      </w:r>
      <w:r w:rsidR="00974EEF" w:rsidRPr="004832BE">
        <w:rPr>
          <w:rFonts w:asciiTheme="majorHAnsi" w:hAnsiTheme="majorHAnsi" w:cstheme="majorHAnsi"/>
          <w:sz w:val="24"/>
          <w:szCs w:val="24"/>
        </w:rPr>
        <w:t>-</w:t>
      </w:r>
      <w:r w:rsidRPr="004832BE">
        <w:rPr>
          <w:rFonts w:asciiTheme="majorHAnsi" w:hAnsiTheme="majorHAnsi" w:cstheme="majorHAnsi"/>
          <w:sz w:val="24"/>
          <w:szCs w:val="24"/>
        </w:rPr>
        <w:t>cenowy</w:t>
      </w:r>
    </w:p>
    <w:p w14:paraId="0658EFBA" w14:textId="763D6D73" w:rsidR="00B53CD7" w:rsidRPr="004832BE" w:rsidRDefault="00384A14" w:rsidP="004832BE">
      <w:pPr>
        <w:spacing w:line="271" w:lineRule="auto"/>
        <w:jc w:val="both"/>
        <w:rPr>
          <w:rFonts w:asciiTheme="majorHAnsi" w:hAnsiTheme="majorHAnsi" w:cstheme="majorHAnsi"/>
          <w:sz w:val="24"/>
          <w:szCs w:val="24"/>
        </w:rPr>
      </w:pPr>
      <w:r w:rsidRPr="004832BE">
        <w:rPr>
          <w:rFonts w:asciiTheme="majorHAnsi" w:hAnsiTheme="majorHAnsi" w:cstheme="majorHAnsi"/>
          <w:sz w:val="24"/>
          <w:szCs w:val="24"/>
        </w:rPr>
        <w:t>Załącznik nr 2 – KRS/CEIGD</w:t>
      </w:r>
      <w:r w:rsidR="00B53CD7" w:rsidRPr="004832BE">
        <w:rPr>
          <w:rFonts w:asciiTheme="majorHAnsi" w:hAnsiTheme="majorHAnsi" w:cstheme="majorHAnsi"/>
          <w:sz w:val="24"/>
          <w:szCs w:val="24"/>
        </w:rPr>
        <w:t>.</w:t>
      </w:r>
    </w:p>
    <w:p w14:paraId="1CF172C9" w14:textId="77777777" w:rsidR="00B53CD7" w:rsidRPr="004832BE" w:rsidRDefault="00B53CD7" w:rsidP="00B53CD7">
      <w:pPr>
        <w:spacing w:after="120"/>
        <w:ind w:left="567"/>
        <w:rPr>
          <w:rFonts w:asciiTheme="majorHAnsi" w:hAnsiTheme="majorHAnsi" w:cstheme="majorHAnsi"/>
          <w:b/>
          <w:sz w:val="24"/>
          <w:szCs w:val="24"/>
        </w:rPr>
      </w:pPr>
    </w:p>
    <w:p w14:paraId="75CD560B" w14:textId="77777777" w:rsidR="00B53CD7" w:rsidRPr="004832BE" w:rsidRDefault="00B53CD7" w:rsidP="00B53CD7">
      <w:pPr>
        <w:spacing w:after="120"/>
        <w:ind w:left="567"/>
        <w:rPr>
          <w:rFonts w:asciiTheme="majorHAnsi" w:hAnsiTheme="majorHAnsi" w:cstheme="majorHAnsi"/>
          <w:b/>
          <w:sz w:val="24"/>
          <w:szCs w:val="24"/>
        </w:rPr>
      </w:pPr>
    </w:p>
    <w:p w14:paraId="616AD9B5" w14:textId="77777777" w:rsidR="00B53CD7" w:rsidRPr="004832BE" w:rsidRDefault="00B53CD7" w:rsidP="00B53CD7">
      <w:pPr>
        <w:spacing w:after="120"/>
        <w:ind w:left="283"/>
        <w:jc w:val="both"/>
        <w:rPr>
          <w:rFonts w:asciiTheme="majorHAnsi" w:hAnsiTheme="majorHAnsi" w:cstheme="majorHAnsi"/>
          <w:sz w:val="24"/>
          <w:szCs w:val="24"/>
        </w:rPr>
      </w:pPr>
      <w:r w:rsidRPr="004832BE">
        <w:rPr>
          <w:rFonts w:asciiTheme="majorHAnsi" w:hAnsiTheme="majorHAnsi" w:cstheme="majorHAnsi"/>
          <w:b/>
          <w:sz w:val="24"/>
          <w:szCs w:val="24"/>
        </w:rPr>
        <w:t>WYKONAWCA:</w:t>
      </w:r>
      <w:r w:rsidRPr="004832BE">
        <w:rPr>
          <w:rFonts w:asciiTheme="majorHAnsi" w:hAnsiTheme="majorHAnsi" w:cstheme="majorHAnsi"/>
          <w:b/>
          <w:sz w:val="24"/>
          <w:szCs w:val="24"/>
        </w:rPr>
        <w:tab/>
      </w:r>
      <w:r w:rsidRPr="004832BE">
        <w:rPr>
          <w:rFonts w:asciiTheme="majorHAnsi" w:hAnsiTheme="majorHAnsi" w:cstheme="majorHAnsi"/>
          <w:b/>
          <w:sz w:val="24"/>
          <w:szCs w:val="24"/>
        </w:rPr>
        <w:tab/>
      </w:r>
      <w:r w:rsidRPr="004832BE">
        <w:rPr>
          <w:rFonts w:asciiTheme="majorHAnsi" w:hAnsiTheme="majorHAnsi" w:cstheme="majorHAnsi"/>
          <w:b/>
          <w:sz w:val="24"/>
          <w:szCs w:val="24"/>
        </w:rPr>
        <w:tab/>
      </w:r>
      <w:r w:rsidRPr="004832BE">
        <w:rPr>
          <w:rFonts w:asciiTheme="majorHAnsi" w:hAnsiTheme="majorHAnsi" w:cstheme="majorHAnsi"/>
          <w:b/>
          <w:sz w:val="24"/>
          <w:szCs w:val="24"/>
        </w:rPr>
        <w:tab/>
      </w:r>
      <w:r w:rsidRPr="004832BE">
        <w:rPr>
          <w:rFonts w:asciiTheme="majorHAnsi" w:hAnsiTheme="majorHAnsi" w:cstheme="majorHAnsi"/>
          <w:b/>
          <w:sz w:val="24"/>
          <w:szCs w:val="24"/>
        </w:rPr>
        <w:tab/>
      </w:r>
      <w:r w:rsidRPr="004832BE">
        <w:rPr>
          <w:rFonts w:asciiTheme="majorHAnsi" w:hAnsiTheme="majorHAnsi" w:cstheme="majorHAnsi"/>
          <w:b/>
          <w:sz w:val="24"/>
          <w:szCs w:val="24"/>
        </w:rPr>
        <w:tab/>
      </w:r>
      <w:r w:rsidRPr="004832BE">
        <w:rPr>
          <w:rFonts w:asciiTheme="majorHAnsi" w:hAnsiTheme="majorHAnsi" w:cstheme="majorHAnsi"/>
          <w:b/>
          <w:sz w:val="24"/>
          <w:szCs w:val="24"/>
        </w:rPr>
        <w:tab/>
      </w:r>
      <w:r w:rsidRPr="004832BE">
        <w:rPr>
          <w:rFonts w:asciiTheme="majorHAnsi" w:hAnsiTheme="majorHAnsi" w:cstheme="majorHAnsi"/>
          <w:b/>
          <w:sz w:val="24"/>
          <w:szCs w:val="24"/>
        </w:rPr>
        <w:tab/>
        <w:t>ZAMAWIAJĄCY:</w:t>
      </w:r>
    </w:p>
    <w:p w14:paraId="50ED7B5C" w14:textId="77777777" w:rsidR="00006F2D" w:rsidRPr="00FB5EEA" w:rsidRDefault="00006F2D" w:rsidP="00006F2D">
      <w:pPr>
        <w:suppressAutoHyphens/>
        <w:jc w:val="center"/>
        <w:rPr>
          <w:rFonts w:asciiTheme="majorHAnsi" w:hAnsiTheme="majorHAnsi" w:cstheme="majorHAnsi"/>
          <w:b/>
          <w:bCs/>
          <w:szCs w:val="24"/>
          <w:lang w:eastAsia="ar-SA"/>
        </w:rPr>
      </w:pPr>
    </w:p>
    <w:sectPr w:rsidR="00006F2D" w:rsidRPr="00FB5EEA" w:rsidSect="003114F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F578" w14:textId="77777777" w:rsidR="009707E1" w:rsidRDefault="009707E1">
      <w:pPr>
        <w:spacing w:line="240" w:lineRule="auto"/>
      </w:pPr>
      <w:r>
        <w:separator/>
      </w:r>
    </w:p>
  </w:endnote>
  <w:endnote w:type="continuationSeparator" w:id="0">
    <w:p w14:paraId="7E8E0029" w14:textId="77777777" w:rsidR="009707E1" w:rsidRDefault="00970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B854C8" w:rsidRDefault="00B854C8">
    <w:pPr>
      <w:jc w:val="right"/>
    </w:pPr>
    <w:r>
      <w:fldChar w:fldCharType="begin"/>
    </w:r>
    <w:r>
      <w:instrText>PAGE</w:instrText>
    </w:r>
    <w:r>
      <w:fldChar w:fldCharType="separate"/>
    </w:r>
    <w:r w:rsidR="008D0E1B">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8426" w14:textId="77777777" w:rsidR="009707E1" w:rsidRDefault="009707E1">
      <w:pPr>
        <w:spacing w:line="240" w:lineRule="auto"/>
      </w:pPr>
      <w:r>
        <w:separator/>
      </w:r>
    </w:p>
  </w:footnote>
  <w:footnote w:type="continuationSeparator" w:id="0">
    <w:p w14:paraId="6E21FF9C" w14:textId="77777777" w:rsidR="009707E1" w:rsidRDefault="009707E1">
      <w:pPr>
        <w:spacing w:line="240" w:lineRule="auto"/>
      </w:pPr>
      <w:r>
        <w:continuationSeparator/>
      </w:r>
    </w:p>
  </w:footnote>
  <w:footnote w:id="1">
    <w:p w14:paraId="2FC95719" w14:textId="77777777" w:rsidR="00B854C8" w:rsidRPr="00C92072" w:rsidRDefault="00B854C8" w:rsidP="00B53CD7">
      <w:pPr>
        <w:pStyle w:val="Tekstprzypisudolnego"/>
        <w:jc w:val="both"/>
        <w:rPr>
          <w:rFonts w:asciiTheme="minorHAnsi" w:hAnsiTheme="minorHAnsi"/>
        </w:rPr>
      </w:pPr>
      <w:r>
        <w:rPr>
          <w:rStyle w:val="Odwoanieprzypisudolnego"/>
        </w:rPr>
        <w:footnoteRef/>
      </w:r>
      <w:r>
        <w:t xml:space="preserve"> </w:t>
      </w:r>
      <w:r w:rsidRPr="00C92072">
        <w:rPr>
          <w:rFonts w:asciiTheme="minorHAnsi" w:hAnsiTheme="minorHAnsi"/>
        </w:rPr>
        <w:t>dane zostaną uzupełnione na podstawie oferty Wykonawcy z uwagi na fakt, iż termin płatności  stanowi kryterium oceny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068"/>
        </w:tabs>
        <w:ind w:left="1068" w:hanging="360"/>
      </w:pPr>
      <w:rPr>
        <w:rFonts w:cs="Times New Roman"/>
      </w:r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29"/>
    <w:multiLevelType w:val="multilevel"/>
    <w:tmpl w:val="8D18375C"/>
    <w:name w:val="WW8Num41"/>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30341C0"/>
    <w:multiLevelType w:val="multilevel"/>
    <w:tmpl w:val="76505CF4"/>
    <w:lvl w:ilvl="0">
      <w:start w:val="1"/>
      <w:numFmt w:val="decimal"/>
      <w:lvlText w:val="%1)"/>
      <w:lvlJc w:val="left"/>
      <w:pPr>
        <w:ind w:left="720" w:hanging="360"/>
      </w:pPr>
      <w:rPr>
        <w:color w:val="000000" w:themeColor="text1"/>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013AE0"/>
    <w:multiLevelType w:val="multilevel"/>
    <w:tmpl w:val="A3DA915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1085"/>
    <w:multiLevelType w:val="hybridMultilevel"/>
    <w:tmpl w:val="3328CCD8"/>
    <w:lvl w:ilvl="0" w:tplc="C1A46B02">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FD334C"/>
    <w:multiLevelType w:val="multilevel"/>
    <w:tmpl w:val="5D4A567A"/>
    <w:lvl w:ilvl="0">
      <w:start w:val="1"/>
      <w:numFmt w:val="decimal"/>
      <w:lvlText w:val="%1)"/>
      <w:lvlJc w:val="left"/>
      <w:pPr>
        <w:tabs>
          <w:tab w:val="num" w:pos="720"/>
        </w:tabs>
        <w:ind w:left="720" w:hanging="360"/>
      </w:pPr>
      <w:rPr>
        <w:rFonts w:ascii="Calibri" w:eastAsia="Times New Roman" w:hAnsi="Calibri" w:cs="Calibri"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0D0B23D6"/>
    <w:multiLevelType w:val="multilevel"/>
    <w:tmpl w:val="2F56783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EAB745B"/>
    <w:multiLevelType w:val="hybridMultilevel"/>
    <w:tmpl w:val="4D2A9A80"/>
    <w:lvl w:ilvl="0" w:tplc="BCFEE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FB7006E"/>
    <w:multiLevelType w:val="multilevel"/>
    <w:tmpl w:val="934A2992"/>
    <w:lvl w:ilvl="0">
      <w:start w:val="1"/>
      <w:numFmt w:val="decimal"/>
      <w:lvlText w:val="%1."/>
      <w:lvlJc w:val="left"/>
      <w:pPr>
        <w:ind w:left="4472" w:hanging="360"/>
      </w:pPr>
      <w:rPr>
        <w:rFonts w:asciiTheme="majorHAnsi" w:hAnsiTheme="majorHAnsi" w:cstheme="majorHAnsi"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9" w15:restartNumberingAfterBreak="0">
    <w:nsid w:val="15562F74"/>
    <w:multiLevelType w:val="multilevel"/>
    <w:tmpl w:val="D1564B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7D913B1"/>
    <w:multiLevelType w:val="hybridMultilevel"/>
    <w:tmpl w:val="68364CC2"/>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8FE07AF"/>
    <w:multiLevelType w:val="multilevel"/>
    <w:tmpl w:val="551ED33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191A3BE5"/>
    <w:multiLevelType w:val="hybridMultilevel"/>
    <w:tmpl w:val="26249E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A2D63EB"/>
    <w:multiLevelType w:val="hybridMultilevel"/>
    <w:tmpl w:val="F12265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0F76AA"/>
    <w:multiLevelType w:val="multilevel"/>
    <w:tmpl w:val="3F0AE5C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22BD5DEC"/>
    <w:multiLevelType w:val="hybridMultilevel"/>
    <w:tmpl w:val="DA684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7F6D00"/>
    <w:multiLevelType w:val="hybridMultilevel"/>
    <w:tmpl w:val="AAC03838"/>
    <w:lvl w:ilvl="0" w:tplc="7D86093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4C1337F"/>
    <w:multiLevelType w:val="hybridMultilevel"/>
    <w:tmpl w:val="D30E8118"/>
    <w:lvl w:ilvl="0" w:tplc="DE145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B44C35"/>
    <w:multiLevelType w:val="hybridMultilevel"/>
    <w:tmpl w:val="8924A2F2"/>
    <w:lvl w:ilvl="0" w:tplc="7D86093E">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41"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5B66F9"/>
    <w:multiLevelType w:val="multilevel"/>
    <w:tmpl w:val="570E20E6"/>
    <w:lvl w:ilvl="0">
      <w:start w:val="1"/>
      <w:numFmt w:val="decimal"/>
      <w:lvlText w:val="%1)"/>
      <w:lvlJc w:val="left"/>
      <w:pPr>
        <w:ind w:left="928"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2EDB3261"/>
    <w:multiLevelType w:val="multilevel"/>
    <w:tmpl w:val="F9F6F202"/>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2FF506D4"/>
    <w:multiLevelType w:val="multilevel"/>
    <w:tmpl w:val="CB6C7386"/>
    <w:lvl w:ilvl="0">
      <w:start w:val="1"/>
      <w:numFmt w:val="decimal"/>
      <w:lvlText w:val="%1."/>
      <w:lvlJc w:val="left"/>
      <w:pPr>
        <w:ind w:left="1800" w:hanging="363"/>
      </w:pPr>
      <w:rPr>
        <w:rFonts w:asciiTheme="majorHAnsi"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330D4290"/>
    <w:multiLevelType w:val="multilevel"/>
    <w:tmpl w:val="A65CA06C"/>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CE42C43"/>
    <w:multiLevelType w:val="multilevel"/>
    <w:tmpl w:val="F8463B1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3EA87235"/>
    <w:multiLevelType w:val="hybridMultilevel"/>
    <w:tmpl w:val="5E6E1542"/>
    <w:lvl w:ilvl="0" w:tplc="0415000F">
      <w:start w:val="1"/>
      <w:numFmt w:val="decimal"/>
      <w:lvlText w:val="%1."/>
      <w:lvlJc w:val="left"/>
      <w:pPr>
        <w:tabs>
          <w:tab w:val="num" w:pos="1069"/>
        </w:tabs>
        <w:ind w:left="1069"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F526FD1"/>
    <w:multiLevelType w:val="multilevel"/>
    <w:tmpl w:val="A8624E26"/>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0" w15:restartNumberingAfterBreak="0">
    <w:nsid w:val="401347C9"/>
    <w:multiLevelType w:val="hybridMultilevel"/>
    <w:tmpl w:val="455EAC0E"/>
    <w:lvl w:ilvl="0" w:tplc="7D86093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47967840"/>
    <w:multiLevelType w:val="multilevel"/>
    <w:tmpl w:val="A6164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Arial" w:eastAsia="Arial" w:hAnsi="Arial" w:cs="Arial" w:hint="default"/>
        <w:b w:val="0"/>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485F2ADA"/>
    <w:multiLevelType w:val="multilevel"/>
    <w:tmpl w:val="75E44FFC"/>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48843167"/>
    <w:multiLevelType w:val="hybridMultilevel"/>
    <w:tmpl w:val="EBE8A2D2"/>
    <w:lvl w:ilvl="0" w:tplc="F4E6DB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3733EC"/>
    <w:multiLevelType w:val="hybridMultilevel"/>
    <w:tmpl w:val="5262F3A6"/>
    <w:lvl w:ilvl="0" w:tplc="3956F5C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883F22"/>
    <w:multiLevelType w:val="multilevel"/>
    <w:tmpl w:val="A9B65AD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50910B36"/>
    <w:multiLevelType w:val="multilevel"/>
    <w:tmpl w:val="230CFE44"/>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1836330"/>
    <w:multiLevelType w:val="hybridMultilevel"/>
    <w:tmpl w:val="DBD07D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2D04756"/>
    <w:multiLevelType w:val="hybridMultilevel"/>
    <w:tmpl w:val="BF300EE6"/>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61" w15:restartNumberingAfterBreak="0">
    <w:nsid w:val="533141FA"/>
    <w:multiLevelType w:val="hybridMultilevel"/>
    <w:tmpl w:val="B5BEB020"/>
    <w:lvl w:ilvl="0" w:tplc="7D86093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2" w15:restartNumberingAfterBreak="0">
    <w:nsid w:val="55E61A63"/>
    <w:multiLevelType w:val="multilevel"/>
    <w:tmpl w:val="88883A50"/>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3" w15:restartNumberingAfterBreak="0">
    <w:nsid w:val="562A482B"/>
    <w:multiLevelType w:val="hybridMultilevel"/>
    <w:tmpl w:val="505E7F3A"/>
    <w:lvl w:ilvl="0" w:tplc="53E4BB9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8AB5A4B"/>
    <w:multiLevelType w:val="hybridMultilevel"/>
    <w:tmpl w:val="7DDE3C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AD72FF8"/>
    <w:multiLevelType w:val="hybridMultilevel"/>
    <w:tmpl w:val="E91EA1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C654E09"/>
    <w:multiLevelType w:val="hybridMultilevel"/>
    <w:tmpl w:val="B1A497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3616C8"/>
    <w:multiLevelType w:val="hybridMultilevel"/>
    <w:tmpl w:val="397EE4D2"/>
    <w:lvl w:ilvl="0" w:tplc="98187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2F29C0"/>
    <w:multiLevelType w:val="multilevel"/>
    <w:tmpl w:val="3D624D2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FC2A0C"/>
    <w:multiLevelType w:val="multilevel"/>
    <w:tmpl w:val="E62A79A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15:restartNumberingAfterBreak="0">
    <w:nsid w:val="63F45459"/>
    <w:multiLevelType w:val="hybridMultilevel"/>
    <w:tmpl w:val="622A5A9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2" w15:restartNumberingAfterBreak="0">
    <w:nsid w:val="684313D6"/>
    <w:multiLevelType w:val="hybridMultilevel"/>
    <w:tmpl w:val="1ABACD86"/>
    <w:lvl w:ilvl="0" w:tplc="0415000F">
      <w:start w:val="1"/>
      <w:numFmt w:val="decimal"/>
      <w:lvlText w:val="%1."/>
      <w:lvlJc w:val="left"/>
      <w:pPr>
        <w:ind w:left="720" w:hanging="360"/>
      </w:pPr>
    </w:lvl>
    <w:lvl w:ilvl="1" w:tplc="1124E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67268"/>
    <w:multiLevelType w:val="hybridMultilevel"/>
    <w:tmpl w:val="9BD6C796"/>
    <w:lvl w:ilvl="0" w:tplc="8EBADE8C">
      <w:start w:val="1"/>
      <w:numFmt w:val="decimal"/>
      <w:lvlText w:val="%1."/>
      <w:lvlJc w:val="left"/>
      <w:pPr>
        <w:ind w:left="1070" w:hanging="360"/>
      </w:pPr>
      <w:rPr>
        <w:b w:val="0"/>
        <w:bCs/>
        <w:strike w:val="0"/>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6" w15:restartNumberingAfterBreak="0">
    <w:nsid w:val="6B6E20D5"/>
    <w:multiLevelType w:val="multilevel"/>
    <w:tmpl w:val="158CDB4E"/>
    <w:lvl w:ilvl="0">
      <w:start w:val="1"/>
      <w:numFmt w:val="decimal"/>
      <w:lvlText w:val="%1."/>
      <w:lvlJc w:val="left"/>
      <w:pPr>
        <w:ind w:left="1146" w:hanging="360"/>
      </w:pPr>
      <w:rPr>
        <w:rFonts w:asciiTheme="majorHAnsi" w:eastAsia="Arial" w:hAnsiTheme="majorHAnsi" w:cstheme="majorHAnsi" w:hint="default"/>
        <w:b w:val="0"/>
        <w:bCs w:val="0"/>
        <w:color w:val="auto"/>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b w:val="0"/>
        <w:bCs w:val="0"/>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964FCE"/>
    <w:multiLevelType w:val="hybridMultilevel"/>
    <w:tmpl w:val="D7766B92"/>
    <w:lvl w:ilvl="0" w:tplc="2F62110A">
      <w:start w:val="1"/>
      <w:numFmt w:val="decimal"/>
      <w:lvlText w:val="%1."/>
      <w:lvlJc w:val="left"/>
      <w:pPr>
        <w:tabs>
          <w:tab w:val="num" w:pos="2880"/>
        </w:tabs>
        <w:ind w:left="28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494"/>
        </w:tabs>
        <w:ind w:left="1494"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80" w15:restartNumberingAfterBreak="0">
    <w:nsid w:val="6FE57914"/>
    <w:multiLevelType w:val="hybridMultilevel"/>
    <w:tmpl w:val="97762D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F718B4"/>
    <w:multiLevelType w:val="hybridMultilevel"/>
    <w:tmpl w:val="249E0678"/>
    <w:lvl w:ilvl="0" w:tplc="7E04C9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84" w15:restartNumberingAfterBreak="0">
    <w:nsid w:val="767A087C"/>
    <w:multiLevelType w:val="multilevel"/>
    <w:tmpl w:val="55BA48B6"/>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76F268DD"/>
    <w:multiLevelType w:val="hybridMultilevel"/>
    <w:tmpl w:val="B1A497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791973FD"/>
    <w:multiLevelType w:val="hybridMultilevel"/>
    <w:tmpl w:val="202CA07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7B2640A1"/>
    <w:multiLevelType w:val="hybridMultilevel"/>
    <w:tmpl w:val="1E145D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C7616E0"/>
    <w:multiLevelType w:val="hybridMultilevel"/>
    <w:tmpl w:val="54BE5C80"/>
    <w:lvl w:ilvl="0" w:tplc="BB401F5C">
      <w:start w:val="1"/>
      <w:numFmt w:val="upperRoman"/>
      <w:lvlText w:val="%1."/>
      <w:lvlJc w:val="left"/>
      <w:pPr>
        <w:ind w:left="38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F577918"/>
    <w:multiLevelType w:val="multilevel"/>
    <w:tmpl w:val="BA002A8A"/>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01974086">
    <w:abstractNumId w:val="84"/>
  </w:num>
  <w:num w:numId="2" w16cid:durableId="1902252895">
    <w:abstractNumId w:val="58"/>
  </w:num>
  <w:num w:numId="3" w16cid:durableId="1032606878">
    <w:abstractNumId w:val="42"/>
  </w:num>
  <w:num w:numId="4" w16cid:durableId="420957116">
    <w:abstractNumId w:val="91"/>
  </w:num>
  <w:num w:numId="5" w16cid:durableId="380322077">
    <w:abstractNumId w:val="43"/>
  </w:num>
  <w:num w:numId="6" w16cid:durableId="924457467">
    <w:abstractNumId w:val="76"/>
  </w:num>
  <w:num w:numId="7" w16cid:durableId="216163903">
    <w:abstractNumId w:val="47"/>
  </w:num>
  <w:num w:numId="8" w16cid:durableId="1082946305">
    <w:abstractNumId w:val="62"/>
  </w:num>
  <w:num w:numId="9" w16cid:durableId="1495417822">
    <w:abstractNumId w:val="35"/>
  </w:num>
  <w:num w:numId="10" w16cid:durableId="1694723586">
    <w:abstractNumId w:val="29"/>
  </w:num>
  <w:num w:numId="11" w16cid:durableId="1317883787">
    <w:abstractNumId w:val="51"/>
  </w:num>
  <w:num w:numId="12" w16cid:durableId="223179417">
    <w:abstractNumId w:val="27"/>
  </w:num>
  <w:num w:numId="13" w16cid:durableId="694381553">
    <w:abstractNumId w:val="82"/>
  </w:num>
  <w:num w:numId="14" w16cid:durableId="1318264639">
    <w:abstractNumId w:val="68"/>
    <w:lvlOverride w:ilvl="0">
      <w:lvl w:ilvl="0">
        <w:start w:val="1"/>
        <w:numFmt w:val="decimal"/>
        <w:lvlText w:val="%1."/>
        <w:lvlJc w:val="left"/>
        <w:pPr>
          <w:ind w:left="454" w:hanging="454"/>
        </w:pPr>
        <w:rPr>
          <w:b w:val="0"/>
          <w:bCs/>
          <w:vertAlign w:val="baseline"/>
        </w:rPr>
      </w:lvl>
    </w:lvlOverride>
    <w:lvlOverride w:ilvl="2">
      <w:lvl w:ilvl="2">
        <w:start w:val="1"/>
        <w:numFmt w:val="decimal"/>
        <w:lvlText w:val="%3)"/>
        <w:lvlJc w:val="left"/>
        <w:pPr>
          <w:ind w:left="1784" w:hanging="360"/>
        </w:pPr>
        <w:rPr>
          <w:b/>
          <w:vertAlign w:val="baseline"/>
        </w:rPr>
      </w:lvl>
    </w:lvlOverride>
  </w:num>
  <w:num w:numId="15" w16cid:durableId="951714910">
    <w:abstractNumId w:val="45"/>
  </w:num>
  <w:num w:numId="16" w16cid:durableId="1401902505">
    <w:abstractNumId w:val="57"/>
  </w:num>
  <w:num w:numId="17" w16cid:durableId="1096637487">
    <w:abstractNumId w:val="46"/>
  </w:num>
  <w:num w:numId="18" w16cid:durableId="520510137">
    <w:abstractNumId w:val="70"/>
  </w:num>
  <w:num w:numId="19" w16cid:durableId="1508208528">
    <w:abstractNumId w:val="31"/>
  </w:num>
  <w:num w:numId="20" w16cid:durableId="1371033353">
    <w:abstractNumId w:val="15"/>
  </w:num>
  <w:num w:numId="21" w16cid:durableId="1793209140">
    <w:abstractNumId w:val="88"/>
  </w:num>
  <w:num w:numId="22" w16cid:durableId="702436444">
    <w:abstractNumId w:val="44"/>
  </w:num>
  <w:num w:numId="23" w16cid:durableId="151455319">
    <w:abstractNumId w:val="30"/>
  </w:num>
  <w:num w:numId="24" w16cid:durableId="1207180539">
    <w:abstractNumId w:val="24"/>
  </w:num>
  <w:num w:numId="25" w16cid:durableId="1245994553">
    <w:abstractNumId w:val="19"/>
  </w:num>
  <w:num w:numId="26" w16cid:durableId="326830254">
    <w:abstractNumId w:val="54"/>
  </w:num>
  <w:num w:numId="27" w16cid:durableId="1087267770">
    <w:abstractNumId w:val="21"/>
  </w:num>
  <w:num w:numId="28" w16cid:durableId="1269699137">
    <w:abstractNumId w:val="41"/>
  </w:num>
  <w:num w:numId="29" w16cid:durableId="88165391">
    <w:abstractNumId w:val="77"/>
  </w:num>
  <w:num w:numId="30" w16cid:durableId="722368158">
    <w:abstractNumId w:val="69"/>
  </w:num>
  <w:num w:numId="31" w16cid:durableId="1594313631">
    <w:abstractNumId w:val="89"/>
  </w:num>
  <w:num w:numId="32" w16cid:durableId="2009017065">
    <w:abstractNumId w:val="16"/>
  </w:num>
  <w:num w:numId="33" w16cid:durableId="836505300">
    <w:abstractNumId w:val="18"/>
  </w:num>
  <w:num w:numId="34" w16cid:durableId="1664042943">
    <w:abstractNumId w:val="83"/>
  </w:num>
  <w:num w:numId="35" w16cid:durableId="2057075698">
    <w:abstractNumId w:val="28"/>
  </w:num>
  <w:num w:numId="36" w16cid:durableId="1216088645">
    <w:abstractNumId w:val="0"/>
  </w:num>
  <w:num w:numId="37" w16cid:durableId="1775592140">
    <w:abstractNumId w:val="75"/>
  </w:num>
  <w:num w:numId="38" w16cid:durableId="6983571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7333932">
    <w:abstractNumId w:val="73"/>
  </w:num>
  <w:num w:numId="40" w16cid:durableId="13497925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0231254">
    <w:abstractNumId w:val="49"/>
  </w:num>
  <w:num w:numId="42" w16cid:durableId="906574047">
    <w:abstractNumId w:val="68"/>
  </w:num>
  <w:num w:numId="43" w16cid:durableId="896866735">
    <w:abstractNumId w:val="80"/>
  </w:num>
  <w:num w:numId="44" w16cid:durableId="732235148">
    <w:abstractNumId w:val="65"/>
  </w:num>
  <w:num w:numId="45" w16cid:durableId="1335300708">
    <w:abstractNumId w:val="64"/>
  </w:num>
  <w:num w:numId="46" w16cid:durableId="29720228">
    <w:abstractNumId w:val="37"/>
  </w:num>
  <w:num w:numId="47" w16cid:durableId="368729165">
    <w:abstractNumId w:val="60"/>
  </w:num>
  <w:num w:numId="48" w16cid:durableId="1023747818">
    <w:abstractNumId w:val="86"/>
  </w:num>
  <w:num w:numId="49" w16cid:durableId="657462751">
    <w:abstractNumId w:val="33"/>
  </w:num>
  <w:num w:numId="50" w16cid:durableId="2126922213">
    <w:abstractNumId w:val="38"/>
  </w:num>
  <w:num w:numId="51" w16cid:durableId="477918858">
    <w:abstractNumId w:val="63"/>
  </w:num>
  <w:num w:numId="52" w16cid:durableId="2051881146">
    <w:abstractNumId w:val="66"/>
  </w:num>
  <w:num w:numId="53" w16cid:durableId="1726486859">
    <w:abstractNumId w:val="71"/>
  </w:num>
  <w:num w:numId="54" w16cid:durableId="2021616939">
    <w:abstractNumId w:val="40"/>
  </w:num>
  <w:num w:numId="55" w16cid:durableId="4135538">
    <w:abstractNumId w:val="85"/>
  </w:num>
  <w:num w:numId="56" w16cid:durableId="227158177">
    <w:abstractNumId w:val="87"/>
  </w:num>
  <w:num w:numId="57" w16cid:durableId="1044450030">
    <w:abstractNumId w:val="81"/>
  </w:num>
  <w:num w:numId="58" w16cid:durableId="337271370">
    <w:abstractNumId w:val="50"/>
  </w:num>
  <w:num w:numId="59" w16cid:durableId="347803089">
    <w:abstractNumId w:val="56"/>
  </w:num>
  <w:num w:numId="60" w16cid:durableId="1741252173">
    <w:abstractNumId w:val="61"/>
  </w:num>
  <w:num w:numId="61" w16cid:durableId="611320760">
    <w:abstractNumId w:val="79"/>
  </w:num>
  <w:num w:numId="62" w16cid:durableId="892041944">
    <w:abstractNumId w:val="48"/>
  </w:num>
  <w:num w:numId="63" w16cid:durableId="566572978">
    <w:abstractNumId w:val="26"/>
  </w:num>
  <w:num w:numId="64" w16cid:durableId="1968074975">
    <w:abstractNumId w:val="34"/>
  </w:num>
  <w:num w:numId="65" w16cid:durableId="1831407697">
    <w:abstractNumId w:val="78"/>
  </w:num>
  <w:num w:numId="66" w16cid:durableId="2074964526">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22091802">
    <w:abstractNumId w:val="20"/>
  </w:num>
  <w:num w:numId="68" w16cid:durableId="539055546">
    <w:abstractNumId w:val="74"/>
  </w:num>
  <w:num w:numId="69" w16cid:durableId="1536118216">
    <w:abstractNumId w:val="22"/>
  </w:num>
  <w:num w:numId="70" w16cid:durableId="695279461">
    <w:abstractNumId w:val="67"/>
  </w:num>
  <w:num w:numId="71" w16cid:durableId="19586785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77964429">
    <w:abstractNumId w:val="72"/>
  </w:num>
  <w:num w:numId="73" w16cid:durableId="541794781">
    <w:abstractNumId w:val="17"/>
  </w:num>
  <w:num w:numId="74" w16cid:durableId="890071167">
    <w:abstractNumId w:val="39"/>
  </w:num>
  <w:num w:numId="75" w16cid:durableId="449860715">
    <w:abstractNumId w:val="36"/>
  </w:num>
  <w:num w:numId="76" w16cid:durableId="2016760307">
    <w:abstractNumId w:val="59"/>
  </w:num>
  <w:num w:numId="77" w16cid:durableId="135800369">
    <w:abstractNumId w:val="25"/>
  </w:num>
  <w:num w:numId="78" w16cid:durableId="101850187">
    <w:abstractNumId w:val="32"/>
  </w:num>
  <w:num w:numId="79" w16cid:durableId="1820801434">
    <w:abstractNumId w:val="53"/>
  </w:num>
  <w:num w:numId="80" w16cid:durableId="1862235069">
    <w:abstractNumId w:val="23"/>
  </w:num>
  <w:num w:numId="81" w16cid:durableId="1548564279">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6F2D"/>
    <w:rsid w:val="00007380"/>
    <w:rsid w:val="00014697"/>
    <w:rsid w:val="00014A16"/>
    <w:rsid w:val="00016E21"/>
    <w:rsid w:val="00017983"/>
    <w:rsid w:val="00025825"/>
    <w:rsid w:val="00026BB1"/>
    <w:rsid w:val="000278D3"/>
    <w:rsid w:val="0003013F"/>
    <w:rsid w:val="00033B78"/>
    <w:rsid w:val="00035A0C"/>
    <w:rsid w:val="0003652D"/>
    <w:rsid w:val="00037031"/>
    <w:rsid w:val="0004052C"/>
    <w:rsid w:val="00041366"/>
    <w:rsid w:val="00042579"/>
    <w:rsid w:val="00043F9B"/>
    <w:rsid w:val="0004523D"/>
    <w:rsid w:val="00051808"/>
    <w:rsid w:val="00051C31"/>
    <w:rsid w:val="00053B43"/>
    <w:rsid w:val="0005403F"/>
    <w:rsid w:val="000542AE"/>
    <w:rsid w:val="00055437"/>
    <w:rsid w:val="00057C9E"/>
    <w:rsid w:val="0006083C"/>
    <w:rsid w:val="00061533"/>
    <w:rsid w:val="0006272A"/>
    <w:rsid w:val="00062D09"/>
    <w:rsid w:val="0006360A"/>
    <w:rsid w:val="00064AC1"/>
    <w:rsid w:val="00065B2E"/>
    <w:rsid w:val="00070158"/>
    <w:rsid w:val="00071C9F"/>
    <w:rsid w:val="0007200F"/>
    <w:rsid w:val="00072B13"/>
    <w:rsid w:val="00074A95"/>
    <w:rsid w:val="00075C2D"/>
    <w:rsid w:val="00080222"/>
    <w:rsid w:val="00082942"/>
    <w:rsid w:val="00083152"/>
    <w:rsid w:val="000832F3"/>
    <w:rsid w:val="000838A7"/>
    <w:rsid w:val="000852A0"/>
    <w:rsid w:val="000872DC"/>
    <w:rsid w:val="00090253"/>
    <w:rsid w:val="00091D27"/>
    <w:rsid w:val="00093508"/>
    <w:rsid w:val="00093577"/>
    <w:rsid w:val="0009398E"/>
    <w:rsid w:val="00093DD0"/>
    <w:rsid w:val="00095333"/>
    <w:rsid w:val="00095B7C"/>
    <w:rsid w:val="00096196"/>
    <w:rsid w:val="00096375"/>
    <w:rsid w:val="0009686A"/>
    <w:rsid w:val="000A103E"/>
    <w:rsid w:val="000A138E"/>
    <w:rsid w:val="000A19C7"/>
    <w:rsid w:val="000A2CB5"/>
    <w:rsid w:val="000A723F"/>
    <w:rsid w:val="000A7449"/>
    <w:rsid w:val="000B0A60"/>
    <w:rsid w:val="000B13E3"/>
    <w:rsid w:val="000B244D"/>
    <w:rsid w:val="000B25F8"/>
    <w:rsid w:val="000B2829"/>
    <w:rsid w:val="000B71CE"/>
    <w:rsid w:val="000B7289"/>
    <w:rsid w:val="000C0511"/>
    <w:rsid w:val="000C5048"/>
    <w:rsid w:val="000C6149"/>
    <w:rsid w:val="000D202B"/>
    <w:rsid w:val="000D3B1A"/>
    <w:rsid w:val="000D4857"/>
    <w:rsid w:val="000D4F0C"/>
    <w:rsid w:val="000D61FB"/>
    <w:rsid w:val="000D63E4"/>
    <w:rsid w:val="000D7205"/>
    <w:rsid w:val="000E02EC"/>
    <w:rsid w:val="000E2E4D"/>
    <w:rsid w:val="000E5D40"/>
    <w:rsid w:val="000E6688"/>
    <w:rsid w:val="000E7E4F"/>
    <w:rsid w:val="000F0F47"/>
    <w:rsid w:val="000F0F63"/>
    <w:rsid w:val="000F2629"/>
    <w:rsid w:val="000F32CA"/>
    <w:rsid w:val="000F36C3"/>
    <w:rsid w:val="000F39CE"/>
    <w:rsid w:val="000F4A0F"/>
    <w:rsid w:val="000F5845"/>
    <w:rsid w:val="000F66B1"/>
    <w:rsid w:val="000F686E"/>
    <w:rsid w:val="000F7015"/>
    <w:rsid w:val="000F79FC"/>
    <w:rsid w:val="000F7DEE"/>
    <w:rsid w:val="0010089D"/>
    <w:rsid w:val="00101E4A"/>
    <w:rsid w:val="001024BD"/>
    <w:rsid w:val="001028C9"/>
    <w:rsid w:val="00106415"/>
    <w:rsid w:val="001106B3"/>
    <w:rsid w:val="001142E6"/>
    <w:rsid w:val="00114650"/>
    <w:rsid w:val="0011497B"/>
    <w:rsid w:val="00121043"/>
    <w:rsid w:val="00122A51"/>
    <w:rsid w:val="00123AC8"/>
    <w:rsid w:val="00123DA8"/>
    <w:rsid w:val="00124251"/>
    <w:rsid w:val="001252C2"/>
    <w:rsid w:val="00126270"/>
    <w:rsid w:val="0012720D"/>
    <w:rsid w:val="00130DD8"/>
    <w:rsid w:val="001319F3"/>
    <w:rsid w:val="00131F44"/>
    <w:rsid w:val="001356A7"/>
    <w:rsid w:val="00136A73"/>
    <w:rsid w:val="00137D21"/>
    <w:rsid w:val="00137DE6"/>
    <w:rsid w:val="001430D9"/>
    <w:rsid w:val="00143ACF"/>
    <w:rsid w:val="0014422D"/>
    <w:rsid w:val="00144F2D"/>
    <w:rsid w:val="001452F6"/>
    <w:rsid w:val="00147067"/>
    <w:rsid w:val="00147247"/>
    <w:rsid w:val="001504B6"/>
    <w:rsid w:val="00150A63"/>
    <w:rsid w:val="001515D6"/>
    <w:rsid w:val="001516CD"/>
    <w:rsid w:val="001518EB"/>
    <w:rsid w:val="0015330A"/>
    <w:rsid w:val="00154A9C"/>
    <w:rsid w:val="001557E3"/>
    <w:rsid w:val="00157262"/>
    <w:rsid w:val="0016199B"/>
    <w:rsid w:val="00162259"/>
    <w:rsid w:val="00162CE6"/>
    <w:rsid w:val="001638CA"/>
    <w:rsid w:val="00164E7F"/>
    <w:rsid w:val="001663AE"/>
    <w:rsid w:val="00166CB7"/>
    <w:rsid w:val="001707EC"/>
    <w:rsid w:val="001723A6"/>
    <w:rsid w:val="00172AB7"/>
    <w:rsid w:val="001745C1"/>
    <w:rsid w:val="001768AB"/>
    <w:rsid w:val="00177445"/>
    <w:rsid w:val="001806BB"/>
    <w:rsid w:val="0018076E"/>
    <w:rsid w:val="00181B7E"/>
    <w:rsid w:val="00183C6A"/>
    <w:rsid w:val="0018559D"/>
    <w:rsid w:val="00186CC4"/>
    <w:rsid w:val="001879A2"/>
    <w:rsid w:val="00187D8E"/>
    <w:rsid w:val="00191A15"/>
    <w:rsid w:val="00191B92"/>
    <w:rsid w:val="00192E65"/>
    <w:rsid w:val="001946AC"/>
    <w:rsid w:val="001957E8"/>
    <w:rsid w:val="00196A98"/>
    <w:rsid w:val="001A042B"/>
    <w:rsid w:val="001A2030"/>
    <w:rsid w:val="001A2EE3"/>
    <w:rsid w:val="001A51A1"/>
    <w:rsid w:val="001A662C"/>
    <w:rsid w:val="001B1260"/>
    <w:rsid w:val="001B12F0"/>
    <w:rsid w:val="001B39EE"/>
    <w:rsid w:val="001B3B47"/>
    <w:rsid w:val="001B79BA"/>
    <w:rsid w:val="001B7E15"/>
    <w:rsid w:val="001C1168"/>
    <w:rsid w:val="001C2179"/>
    <w:rsid w:val="001C3763"/>
    <w:rsid w:val="001C4BFD"/>
    <w:rsid w:val="001C5170"/>
    <w:rsid w:val="001C646D"/>
    <w:rsid w:val="001C6CA5"/>
    <w:rsid w:val="001C728D"/>
    <w:rsid w:val="001D341A"/>
    <w:rsid w:val="001D4D19"/>
    <w:rsid w:val="001D72F3"/>
    <w:rsid w:val="001E54C1"/>
    <w:rsid w:val="001F2489"/>
    <w:rsid w:val="001F367D"/>
    <w:rsid w:val="001F5F48"/>
    <w:rsid w:val="001F6C30"/>
    <w:rsid w:val="001F6FD0"/>
    <w:rsid w:val="00200130"/>
    <w:rsid w:val="00200CA0"/>
    <w:rsid w:val="00202965"/>
    <w:rsid w:val="00204652"/>
    <w:rsid w:val="0020523E"/>
    <w:rsid w:val="00205D09"/>
    <w:rsid w:val="00207731"/>
    <w:rsid w:val="00207B11"/>
    <w:rsid w:val="0021026C"/>
    <w:rsid w:val="00211901"/>
    <w:rsid w:val="00213799"/>
    <w:rsid w:val="00220693"/>
    <w:rsid w:val="00223278"/>
    <w:rsid w:val="00223BDA"/>
    <w:rsid w:val="00224567"/>
    <w:rsid w:val="00224A7A"/>
    <w:rsid w:val="00227079"/>
    <w:rsid w:val="00227535"/>
    <w:rsid w:val="00227882"/>
    <w:rsid w:val="00227D64"/>
    <w:rsid w:val="00230892"/>
    <w:rsid w:val="002312D6"/>
    <w:rsid w:val="00232934"/>
    <w:rsid w:val="00232986"/>
    <w:rsid w:val="002345B1"/>
    <w:rsid w:val="00237783"/>
    <w:rsid w:val="00240AC6"/>
    <w:rsid w:val="0024145B"/>
    <w:rsid w:val="00241BFB"/>
    <w:rsid w:val="002423EC"/>
    <w:rsid w:val="002438B7"/>
    <w:rsid w:val="00243A31"/>
    <w:rsid w:val="00243A4D"/>
    <w:rsid w:val="00244149"/>
    <w:rsid w:val="002445A3"/>
    <w:rsid w:val="00245B9B"/>
    <w:rsid w:val="00245C30"/>
    <w:rsid w:val="00246C6E"/>
    <w:rsid w:val="00252338"/>
    <w:rsid w:val="0025453A"/>
    <w:rsid w:val="00254932"/>
    <w:rsid w:val="00255181"/>
    <w:rsid w:val="00256CC3"/>
    <w:rsid w:val="0025726F"/>
    <w:rsid w:val="00257D8E"/>
    <w:rsid w:val="00264BD7"/>
    <w:rsid w:val="002651F4"/>
    <w:rsid w:val="0026600A"/>
    <w:rsid w:val="002675DE"/>
    <w:rsid w:val="0027076F"/>
    <w:rsid w:val="00270C78"/>
    <w:rsid w:val="00277778"/>
    <w:rsid w:val="0028002A"/>
    <w:rsid w:val="0028013D"/>
    <w:rsid w:val="00281FF8"/>
    <w:rsid w:val="002832C7"/>
    <w:rsid w:val="0028373B"/>
    <w:rsid w:val="002846E9"/>
    <w:rsid w:val="002855AB"/>
    <w:rsid w:val="00286837"/>
    <w:rsid w:val="00286A6E"/>
    <w:rsid w:val="00286FDB"/>
    <w:rsid w:val="002874A1"/>
    <w:rsid w:val="00290872"/>
    <w:rsid w:val="00291A18"/>
    <w:rsid w:val="002948B0"/>
    <w:rsid w:val="00294EA2"/>
    <w:rsid w:val="002970C1"/>
    <w:rsid w:val="002A1913"/>
    <w:rsid w:val="002A444E"/>
    <w:rsid w:val="002A54F6"/>
    <w:rsid w:val="002A642B"/>
    <w:rsid w:val="002B2A19"/>
    <w:rsid w:val="002B4692"/>
    <w:rsid w:val="002B4D1B"/>
    <w:rsid w:val="002B5207"/>
    <w:rsid w:val="002B59F6"/>
    <w:rsid w:val="002B6AA4"/>
    <w:rsid w:val="002B7651"/>
    <w:rsid w:val="002B77A2"/>
    <w:rsid w:val="002C0882"/>
    <w:rsid w:val="002C224D"/>
    <w:rsid w:val="002C26DC"/>
    <w:rsid w:val="002C2F51"/>
    <w:rsid w:val="002C356E"/>
    <w:rsid w:val="002C4761"/>
    <w:rsid w:val="002C4ED4"/>
    <w:rsid w:val="002C5052"/>
    <w:rsid w:val="002C5138"/>
    <w:rsid w:val="002C5F44"/>
    <w:rsid w:val="002C6A13"/>
    <w:rsid w:val="002D0A53"/>
    <w:rsid w:val="002D4E6F"/>
    <w:rsid w:val="002D60C3"/>
    <w:rsid w:val="002D6396"/>
    <w:rsid w:val="002E0044"/>
    <w:rsid w:val="002E07D5"/>
    <w:rsid w:val="002E4944"/>
    <w:rsid w:val="002E6471"/>
    <w:rsid w:val="002E6F37"/>
    <w:rsid w:val="002F1079"/>
    <w:rsid w:val="002F3908"/>
    <w:rsid w:val="002F49A2"/>
    <w:rsid w:val="002F7794"/>
    <w:rsid w:val="0030358F"/>
    <w:rsid w:val="003061BF"/>
    <w:rsid w:val="00310F5E"/>
    <w:rsid w:val="003114F2"/>
    <w:rsid w:val="00311972"/>
    <w:rsid w:val="00313026"/>
    <w:rsid w:val="0031522B"/>
    <w:rsid w:val="00315429"/>
    <w:rsid w:val="00316BC3"/>
    <w:rsid w:val="00317139"/>
    <w:rsid w:val="00320954"/>
    <w:rsid w:val="00320A60"/>
    <w:rsid w:val="0032205B"/>
    <w:rsid w:val="00322CBB"/>
    <w:rsid w:val="00331621"/>
    <w:rsid w:val="0033187C"/>
    <w:rsid w:val="00334C39"/>
    <w:rsid w:val="00335303"/>
    <w:rsid w:val="00335641"/>
    <w:rsid w:val="00336912"/>
    <w:rsid w:val="00337B38"/>
    <w:rsid w:val="00337FD6"/>
    <w:rsid w:val="003403FF"/>
    <w:rsid w:val="003418C5"/>
    <w:rsid w:val="00341F38"/>
    <w:rsid w:val="00341FD2"/>
    <w:rsid w:val="003427EC"/>
    <w:rsid w:val="003433CD"/>
    <w:rsid w:val="0034453D"/>
    <w:rsid w:val="00345D59"/>
    <w:rsid w:val="003470FC"/>
    <w:rsid w:val="003479DB"/>
    <w:rsid w:val="00350934"/>
    <w:rsid w:val="0035136B"/>
    <w:rsid w:val="00351DCB"/>
    <w:rsid w:val="00353F7F"/>
    <w:rsid w:val="003544EA"/>
    <w:rsid w:val="003564D8"/>
    <w:rsid w:val="00360120"/>
    <w:rsid w:val="0036049E"/>
    <w:rsid w:val="00363C58"/>
    <w:rsid w:val="00363DD6"/>
    <w:rsid w:val="0036420A"/>
    <w:rsid w:val="003654E9"/>
    <w:rsid w:val="003659E9"/>
    <w:rsid w:val="003676D7"/>
    <w:rsid w:val="003769A3"/>
    <w:rsid w:val="00376C95"/>
    <w:rsid w:val="00380F91"/>
    <w:rsid w:val="00381710"/>
    <w:rsid w:val="00384190"/>
    <w:rsid w:val="00384A14"/>
    <w:rsid w:val="003860EE"/>
    <w:rsid w:val="00386B42"/>
    <w:rsid w:val="003900A6"/>
    <w:rsid w:val="003925F9"/>
    <w:rsid w:val="00393F62"/>
    <w:rsid w:val="003944F9"/>
    <w:rsid w:val="00396428"/>
    <w:rsid w:val="003965C1"/>
    <w:rsid w:val="003965D3"/>
    <w:rsid w:val="003968FF"/>
    <w:rsid w:val="00397919"/>
    <w:rsid w:val="003A1E90"/>
    <w:rsid w:val="003A2F66"/>
    <w:rsid w:val="003A3851"/>
    <w:rsid w:val="003B2580"/>
    <w:rsid w:val="003B308D"/>
    <w:rsid w:val="003B3839"/>
    <w:rsid w:val="003B3E65"/>
    <w:rsid w:val="003B582B"/>
    <w:rsid w:val="003B7BC4"/>
    <w:rsid w:val="003C0028"/>
    <w:rsid w:val="003C0406"/>
    <w:rsid w:val="003C102D"/>
    <w:rsid w:val="003C1C43"/>
    <w:rsid w:val="003C2624"/>
    <w:rsid w:val="003C48E5"/>
    <w:rsid w:val="003C55BD"/>
    <w:rsid w:val="003C6BF7"/>
    <w:rsid w:val="003C6C17"/>
    <w:rsid w:val="003C7834"/>
    <w:rsid w:val="003D05B3"/>
    <w:rsid w:val="003D1504"/>
    <w:rsid w:val="003D177B"/>
    <w:rsid w:val="003D5EFA"/>
    <w:rsid w:val="003D7FB6"/>
    <w:rsid w:val="003E0C98"/>
    <w:rsid w:val="003E2416"/>
    <w:rsid w:val="003E25C3"/>
    <w:rsid w:val="003E2797"/>
    <w:rsid w:val="003E47C3"/>
    <w:rsid w:val="003E5D31"/>
    <w:rsid w:val="003E5D3E"/>
    <w:rsid w:val="003E70F3"/>
    <w:rsid w:val="003F1F0A"/>
    <w:rsid w:val="003F1F4E"/>
    <w:rsid w:val="003F25BA"/>
    <w:rsid w:val="003F45DF"/>
    <w:rsid w:val="003F4B91"/>
    <w:rsid w:val="003F62BE"/>
    <w:rsid w:val="003F6517"/>
    <w:rsid w:val="003F6A03"/>
    <w:rsid w:val="00402268"/>
    <w:rsid w:val="004048E9"/>
    <w:rsid w:val="00405B40"/>
    <w:rsid w:val="00406F62"/>
    <w:rsid w:val="004072B6"/>
    <w:rsid w:val="00407682"/>
    <w:rsid w:val="00410A96"/>
    <w:rsid w:val="0041106D"/>
    <w:rsid w:val="00412D70"/>
    <w:rsid w:val="00413B7C"/>
    <w:rsid w:val="004144DB"/>
    <w:rsid w:val="00415B9F"/>
    <w:rsid w:val="00420BB8"/>
    <w:rsid w:val="004212D2"/>
    <w:rsid w:val="0042236E"/>
    <w:rsid w:val="00422F62"/>
    <w:rsid w:val="0042452A"/>
    <w:rsid w:val="00424FC7"/>
    <w:rsid w:val="00426E53"/>
    <w:rsid w:val="00427F30"/>
    <w:rsid w:val="00432E5A"/>
    <w:rsid w:val="00434935"/>
    <w:rsid w:val="00435794"/>
    <w:rsid w:val="00437D41"/>
    <w:rsid w:val="00441733"/>
    <w:rsid w:val="00442F8C"/>
    <w:rsid w:val="00444630"/>
    <w:rsid w:val="004449DC"/>
    <w:rsid w:val="00444DB0"/>
    <w:rsid w:val="00446562"/>
    <w:rsid w:val="00447D74"/>
    <w:rsid w:val="00452038"/>
    <w:rsid w:val="00454439"/>
    <w:rsid w:val="004544C7"/>
    <w:rsid w:val="00460792"/>
    <w:rsid w:val="0046368C"/>
    <w:rsid w:val="00464500"/>
    <w:rsid w:val="00464F1E"/>
    <w:rsid w:val="00465209"/>
    <w:rsid w:val="00465908"/>
    <w:rsid w:val="00466FD9"/>
    <w:rsid w:val="00467C17"/>
    <w:rsid w:val="00473088"/>
    <w:rsid w:val="00476183"/>
    <w:rsid w:val="004770EC"/>
    <w:rsid w:val="00477558"/>
    <w:rsid w:val="004804B1"/>
    <w:rsid w:val="004815D4"/>
    <w:rsid w:val="004824DA"/>
    <w:rsid w:val="004828BB"/>
    <w:rsid w:val="004832BE"/>
    <w:rsid w:val="00483D43"/>
    <w:rsid w:val="00485742"/>
    <w:rsid w:val="004875EB"/>
    <w:rsid w:val="0049051C"/>
    <w:rsid w:val="00495E55"/>
    <w:rsid w:val="004A058A"/>
    <w:rsid w:val="004A05F5"/>
    <w:rsid w:val="004A1A9F"/>
    <w:rsid w:val="004A30D0"/>
    <w:rsid w:val="004A5413"/>
    <w:rsid w:val="004A6424"/>
    <w:rsid w:val="004A7C6C"/>
    <w:rsid w:val="004B0262"/>
    <w:rsid w:val="004B4D68"/>
    <w:rsid w:val="004B4DD8"/>
    <w:rsid w:val="004B74AB"/>
    <w:rsid w:val="004C02CA"/>
    <w:rsid w:val="004C1025"/>
    <w:rsid w:val="004C243E"/>
    <w:rsid w:val="004C5F6C"/>
    <w:rsid w:val="004C66E8"/>
    <w:rsid w:val="004C75B1"/>
    <w:rsid w:val="004C772C"/>
    <w:rsid w:val="004D1DD4"/>
    <w:rsid w:val="004D3BFF"/>
    <w:rsid w:val="004D43AB"/>
    <w:rsid w:val="004D4722"/>
    <w:rsid w:val="004D4E2B"/>
    <w:rsid w:val="004D6F9F"/>
    <w:rsid w:val="004D797F"/>
    <w:rsid w:val="004E2022"/>
    <w:rsid w:val="004E30DB"/>
    <w:rsid w:val="004E4BBC"/>
    <w:rsid w:val="004E579D"/>
    <w:rsid w:val="004E6460"/>
    <w:rsid w:val="004E7A42"/>
    <w:rsid w:val="004F106E"/>
    <w:rsid w:val="004F1EB4"/>
    <w:rsid w:val="004F4974"/>
    <w:rsid w:val="004F5886"/>
    <w:rsid w:val="004F5DF0"/>
    <w:rsid w:val="00501F17"/>
    <w:rsid w:val="0050240F"/>
    <w:rsid w:val="00502563"/>
    <w:rsid w:val="00505776"/>
    <w:rsid w:val="005059D5"/>
    <w:rsid w:val="005059F3"/>
    <w:rsid w:val="005070F4"/>
    <w:rsid w:val="00507204"/>
    <w:rsid w:val="00510F94"/>
    <w:rsid w:val="005119D5"/>
    <w:rsid w:val="005124D5"/>
    <w:rsid w:val="0051259C"/>
    <w:rsid w:val="00513193"/>
    <w:rsid w:val="00513DAB"/>
    <w:rsid w:val="00514D80"/>
    <w:rsid w:val="0051612A"/>
    <w:rsid w:val="0052079D"/>
    <w:rsid w:val="00521457"/>
    <w:rsid w:val="00522446"/>
    <w:rsid w:val="00522F27"/>
    <w:rsid w:val="00524107"/>
    <w:rsid w:val="00525A72"/>
    <w:rsid w:val="0052606E"/>
    <w:rsid w:val="0052778E"/>
    <w:rsid w:val="00527AFC"/>
    <w:rsid w:val="00527D39"/>
    <w:rsid w:val="00530588"/>
    <w:rsid w:val="005305D9"/>
    <w:rsid w:val="00530DE8"/>
    <w:rsid w:val="005357F3"/>
    <w:rsid w:val="00536481"/>
    <w:rsid w:val="00537B20"/>
    <w:rsid w:val="005413F7"/>
    <w:rsid w:val="00543BCC"/>
    <w:rsid w:val="00552B49"/>
    <w:rsid w:val="0055473D"/>
    <w:rsid w:val="00554986"/>
    <w:rsid w:val="00554BDD"/>
    <w:rsid w:val="0055776C"/>
    <w:rsid w:val="00557C82"/>
    <w:rsid w:val="00557E5F"/>
    <w:rsid w:val="00560285"/>
    <w:rsid w:val="00560869"/>
    <w:rsid w:val="0056353E"/>
    <w:rsid w:val="00565441"/>
    <w:rsid w:val="00565DBA"/>
    <w:rsid w:val="005663B6"/>
    <w:rsid w:val="00567309"/>
    <w:rsid w:val="00570335"/>
    <w:rsid w:val="00570D90"/>
    <w:rsid w:val="005740C6"/>
    <w:rsid w:val="00574A83"/>
    <w:rsid w:val="00575A0D"/>
    <w:rsid w:val="005766E9"/>
    <w:rsid w:val="0057732B"/>
    <w:rsid w:val="005803A4"/>
    <w:rsid w:val="00581EBD"/>
    <w:rsid w:val="005820E4"/>
    <w:rsid w:val="00582521"/>
    <w:rsid w:val="005834C6"/>
    <w:rsid w:val="00584627"/>
    <w:rsid w:val="00584CA0"/>
    <w:rsid w:val="005927CD"/>
    <w:rsid w:val="005931A8"/>
    <w:rsid w:val="00595A85"/>
    <w:rsid w:val="00596228"/>
    <w:rsid w:val="00596CFF"/>
    <w:rsid w:val="005A012C"/>
    <w:rsid w:val="005A2373"/>
    <w:rsid w:val="005A413B"/>
    <w:rsid w:val="005A4ABE"/>
    <w:rsid w:val="005A5893"/>
    <w:rsid w:val="005A7CBE"/>
    <w:rsid w:val="005B2485"/>
    <w:rsid w:val="005B2712"/>
    <w:rsid w:val="005B2857"/>
    <w:rsid w:val="005B2A79"/>
    <w:rsid w:val="005B37CA"/>
    <w:rsid w:val="005B408E"/>
    <w:rsid w:val="005B455D"/>
    <w:rsid w:val="005B4C68"/>
    <w:rsid w:val="005B70C6"/>
    <w:rsid w:val="005B7C72"/>
    <w:rsid w:val="005C0A03"/>
    <w:rsid w:val="005C1E6C"/>
    <w:rsid w:val="005C205A"/>
    <w:rsid w:val="005C215F"/>
    <w:rsid w:val="005C21CB"/>
    <w:rsid w:val="005C314D"/>
    <w:rsid w:val="005C32CA"/>
    <w:rsid w:val="005C3564"/>
    <w:rsid w:val="005C5550"/>
    <w:rsid w:val="005C5C92"/>
    <w:rsid w:val="005C6D34"/>
    <w:rsid w:val="005D0DC8"/>
    <w:rsid w:val="005D0EFE"/>
    <w:rsid w:val="005D1462"/>
    <w:rsid w:val="005D350C"/>
    <w:rsid w:val="005E0A88"/>
    <w:rsid w:val="005E1C1D"/>
    <w:rsid w:val="005E5E3B"/>
    <w:rsid w:val="005E6063"/>
    <w:rsid w:val="005E778E"/>
    <w:rsid w:val="005F116E"/>
    <w:rsid w:val="005F4A97"/>
    <w:rsid w:val="005F5607"/>
    <w:rsid w:val="005F570F"/>
    <w:rsid w:val="005F5E74"/>
    <w:rsid w:val="005F7122"/>
    <w:rsid w:val="006006EB"/>
    <w:rsid w:val="00600D49"/>
    <w:rsid w:val="0060113A"/>
    <w:rsid w:val="00601226"/>
    <w:rsid w:val="006018E6"/>
    <w:rsid w:val="00601C72"/>
    <w:rsid w:val="00602599"/>
    <w:rsid w:val="00604F14"/>
    <w:rsid w:val="00606074"/>
    <w:rsid w:val="00606B64"/>
    <w:rsid w:val="0061008D"/>
    <w:rsid w:val="00610817"/>
    <w:rsid w:val="00610F4B"/>
    <w:rsid w:val="00613CFB"/>
    <w:rsid w:val="00617520"/>
    <w:rsid w:val="00620134"/>
    <w:rsid w:val="006215C6"/>
    <w:rsid w:val="00621774"/>
    <w:rsid w:val="00626EF7"/>
    <w:rsid w:val="00626F17"/>
    <w:rsid w:val="0063101B"/>
    <w:rsid w:val="00631056"/>
    <w:rsid w:val="00632D1C"/>
    <w:rsid w:val="00635708"/>
    <w:rsid w:val="00635726"/>
    <w:rsid w:val="00635891"/>
    <w:rsid w:val="006359C3"/>
    <w:rsid w:val="00637422"/>
    <w:rsid w:val="00640B97"/>
    <w:rsid w:val="00642265"/>
    <w:rsid w:val="00642572"/>
    <w:rsid w:val="00643549"/>
    <w:rsid w:val="00644105"/>
    <w:rsid w:val="00644158"/>
    <w:rsid w:val="00644374"/>
    <w:rsid w:val="00651F8C"/>
    <w:rsid w:val="0065354F"/>
    <w:rsid w:val="00654147"/>
    <w:rsid w:val="00654E64"/>
    <w:rsid w:val="00655084"/>
    <w:rsid w:val="006568F0"/>
    <w:rsid w:val="00657583"/>
    <w:rsid w:val="00663716"/>
    <w:rsid w:val="00663A04"/>
    <w:rsid w:val="00663F55"/>
    <w:rsid w:val="0066566C"/>
    <w:rsid w:val="00665B12"/>
    <w:rsid w:val="00667D30"/>
    <w:rsid w:val="006717BD"/>
    <w:rsid w:val="00672070"/>
    <w:rsid w:val="00672CC5"/>
    <w:rsid w:val="00676CE2"/>
    <w:rsid w:val="006807EC"/>
    <w:rsid w:val="00680E76"/>
    <w:rsid w:val="0068244D"/>
    <w:rsid w:val="00686D44"/>
    <w:rsid w:val="006876BE"/>
    <w:rsid w:val="00687C49"/>
    <w:rsid w:val="00687FAB"/>
    <w:rsid w:val="006906B6"/>
    <w:rsid w:val="006909BC"/>
    <w:rsid w:val="00692124"/>
    <w:rsid w:val="00693605"/>
    <w:rsid w:val="00694E41"/>
    <w:rsid w:val="006955F4"/>
    <w:rsid w:val="006978B9"/>
    <w:rsid w:val="006A3171"/>
    <w:rsid w:val="006A7057"/>
    <w:rsid w:val="006B0718"/>
    <w:rsid w:val="006B1A4F"/>
    <w:rsid w:val="006B256A"/>
    <w:rsid w:val="006B2DC3"/>
    <w:rsid w:val="006B2ECB"/>
    <w:rsid w:val="006B38F3"/>
    <w:rsid w:val="006B3BA7"/>
    <w:rsid w:val="006B5F7A"/>
    <w:rsid w:val="006B68BD"/>
    <w:rsid w:val="006C0707"/>
    <w:rsid w:val="006C182C"/>
    <w:rsid w:val="006C4CF7"/>
    <w:rsid w:val="006C6743"/>
    <w:rsid w:val="006D25DA"/>
    <w:rsid w:val="006D2796"/>
    <w:rsid w:val="006D34FD"/>
    <w:rsid w:val="006D36A5"/>
    <w:rsid w:val="006D3EF3"/>
    <w:rsid w:val="006D4ED9"/>
    <w:rsid w:val="006D57C4"/>
    <w:rsid w:val="006E00C2"/>
    <w:rsid w:val="006E296A"/>
    <w:rsid w:val="006E4DAB"/>
    <w:rsid w:val="006E5EDB"/>
    <w:rsid w:val="006E61DE"/>
    <w:rsid w:val="006E7635"/>
    <w:rsid w:val="006F022F"/>
    <w:rsid w:val="006F236D"/>
    <w:rsid w:val="006F3F0C"/>
    <w:rsid w:val="006F48BC"/>
    <w:rsid w:val="006F564A"/>
    <w:rsid w:val="006F5F7C"/>
    <w:rsid w:val="006F68FC"/>
    <w:rsid w:val="006F785F"/>
    <w:rsid w:val="00700910"/>
    <w:rsid w:val="0070105F"/>
    <w:rsid w:val="00701945"/>
    <w:rsid w:val="00703060"/>
    <w:rsid w:val="00710219"/>
    <w:rsid w:val="007106F8"/>
    <w:rsid w:val="007118DF"/>
    <w:rsid w:val="007125F7"/>
    <w:rsid w:val="00714DB7"/>
    <w:rsid w:val="00714F08"/>
    <w:rsid w:val="0071547F"/>
    <w:rsid w:val="007166C1"/>
    <w:rsid w:val="007167BC"/>
    <w:rsid w:val="0072111D"/>
    <w:rsid w:val="007211A5"/>
    <w:rsid w:val="00721A68"/>
    <w:rsid w:val="007242AD"/>
    <w:rsid w:val="0072492F"/>
    <w:rsid w:val="0072617A"/>
    <w:rsid w:val="00726A75"/>
    <w:rsid w:val="0072713F"/>
    <w:rsid w:val="007321D0"/>
    <w:rsid w:val="00732357"/>
    <w:rsid w:val="0073236C"/>
    <w:rsid w:val="00733DC6"/>
    <w:rsid w:val="007360C2"/>
    <w:rsid w:val="00740D9D"/>
    <w:rsid w:val="00744747"/>
    <w:rsid w:val="0074505E"/>
    <w:rsid w:val="00745D14"/>
    <w:rsid w:val="00746486"/>
    <w:rsid w:val="0074733E"/>
    <w:rsid w:val="007510C5"/>
    <w:rsid w:val="00752AEF"/>
    <w:rsid w:val="0075321A"/>
    <w:rsid w:val="007536A1"/>
    <w:rsid w:val="00753818"/>
    <w:rsid w:val="0075473C"/>
    <w:rsid w:val="00757E2F"/>
    <w:rsid w:val="007601A1"/>
    <w:rsid w:val="00760D9B"/>
    <w:rsid w:val="007615AA"/>
    <w:rsid w:val="00761B03"/>
    <w:rsid w:val="00763A68"/>
    <w:rsid w:val="00765A6B"/>
    <w:rsid w:val="00766FBD"/>
    <w:rsid w:val="0076705A"/>
    <w:rsid w:val="00767480"/>
    <w:rsid w:val="0076781A"/>
    <w:rsid w:val="007721C9"/>
    <w:rsid w:val="00772613"/>
    <w:rsid w:val="00773AB9"/>
    <w:rsid w:val="0077433C"/>
    <w:rsid w:val="00774C52"/>
    <w:rsid w:val="00775C53"/>
    <w:rsid w:val="00775C72"/>
    <w:rsid w:val="00775DBD"/>
    <w:rsid w:val="00776BFB"/>
    <w:rsid w:val="0077724A"/>
    <w:rsid w:val="007777A7"/>
    <w:rsid w:val="007821A0"/>
    <w:rsid w:val="0078397A"/>
    <w:rsid w:val="00783B19"/>
    <w:rsid w:val="00784E28"/>
    <w:rsid w:val="007859A4"/>
    <w:rsid w:val="00786D32"/>
    <w:rsid w:val="00790EE6"/>
    <w:rsid w:val="00791140"/>
    <w:rsid w:val="00791847"/>
    <w:rsid w:val="00791D9A"/>
    <w:rsid w:val="007928C0"/>
    <w:rsid w:val="00792FEF"/>
    <w:rsid w:val="0079443E"/>
    <w:rsid w:val="00797FD4"/>
    <w:rsid w:val="007A0624"/>
    <w:rsid w:val="007A1566"/>
    <w:rsid w:val="007A161D"/>
    <w:rsid w:val="007A4AAE"/>
    <w:rsid w:val="007B1DAD"/>
    <w:rsid w:val="007B3ED5"/>
    <w:rsid w:val="007B48C1"/>
    <w:rsid w:val="007B49C0"/>
    <w:rsid w:val="007B753A"/>
    <w:rsid w:val="007B76BD"/>
    <w:rsid w:val="007C0272"/>
    <w:rsid w:val="007C0DCF"/>
    <w:rsid w:val="007D0917"/>
    <w:rsid w:val="007D6A60"/>
    <w:rsid w:val="007E1642"/>
    <w:rsid w:val="007E3081"/>
    <w:rsid w:val="007E3324"/>
    <w:rsid w:val="007E58C0"/>
    <w:rsid w:val="007E6F82"/>
    <w:rsid w:val="007E6FB4"/>
    <w:rsid w:val="007E725A"/>
    <w:rsid w:val="007E74F8"/>
    <w:rsid w:val="007F02C7"/>
    <w:rsid w:val="007F1DDC"/>
    <w:rsid w:val="007F2F01"/>
    <w:rsid w:val="007F37AF"/>
    <w:rsid w:val="007F3F47"/>
    <w:rsid w:val="007F701C"/>
    <w:rsid w:val="00800F98"/>
    <w:rsid w:val="0080291A"/>
    <w:rsid w:val="00803317"/>
    <w:rsid w:val="008035A8"/>
    <w:rsid w:val="008046B5"/>
    <w:rsid w:val="00804911"/>
    <w:rsid w:val="00805E2E"/>
    <w:rsid w:val="008079A1"/>
    <w:rsid w:val="008121ED"/>
    <w:rsid w:val="00814FE2"/>
    <w:rsid w:val="0082221C"/>
    <w:rsid w:val="00822817"/>
    <w:rsid w:val="00823A6A"/>
    <w:rsid w:val="00824EE9"/>
    <w:rsid w:val="00825B45"/>
    <w:rsid w:val="00825E00"/>
    <w:rsid w:val="008263F5"/>
    <w:rsid w:val="00826D1F"/>
    <w:rsid w:val="00826EB3"/>
    <w:rsid w:val="00827685"/>
    <w:rsid w:val="00835933"/>
    <w:rsid w:val="00836CA5"/>
    <w:rsid w:val="00836E47"/>
    <w:rsid w:val="00836FD8"/>
    <w:rsid w:val="00840A00"/>
    <w:rsid w:val="00841CC7"/>
    <w:rsid w:val="008426AA"/>
    <w:rsid w:val="00847C94"/>
    <w:rsid w:val="008500AC"/>
    <w:rsid w:val="008517DB"/>
    <w:rsid w:val="00851D41"/>
    <w:rsid w:val="00852070"/>
    <w:rsid w:val="008527BA"/>
    <w:rsid w:val="00853679"/>
    <w:rsid w:val="00854675"/>
    <w:rsid w:val="008563A7"/>
    <w:rsid w:val="00856F51"/>
    <w:rsid w:val="008606E2"/>
    <w:rsid w:val="008612F6"/>
    <w:rsid w:val="00861BB8"/>
    <w:rsid w:val="00862610"/>
    <w:rsid w:val="0086460B"/>
    <w:rsid w:val="00866882"/>
    <w:rsid w:val="008670F9"/>
    <w:rsid w:val="00867F00"/>
    <w:rsid w:val="00867F01"/>
    <w:rsid w:val="00872B3D"/>
    <w:rsid w:val="00872B5F"/>
    <w:rsid w:val="00874A23"/>
    <w:rsid w:val="0087557F"/>
    <w:rsid w:val="00875FC8"/>
    <w:rsid w:val="0087631C"/>
    <w:rsid w:val="00880364"/>
    <w:rsid w:val="00881209"/>
    <w:rsid w:val="00885A2A"/>
    <w:rsid w:val="00885E53"/>
    <w:rsid w:val="0088664D"/>
    <w:rsid w:val="00887536"/>
    <w:rsid w:val="008909C0"/>
    <w:rsid w:val="00890E9F"/>
    <w:rsid w:val="008924A8"/>
    <w:rsid w:val="008934AD"/>
    <w:rsid w:val="0089364F"/>
    <w:rsid w:val="008944D5"/>
    <w:rsid w:val="0089494C"/>
    <w:rsid w:val="00897927"/>
    <w:rsid w:val="008A12A4"/>
    <w:rsid w:val="008A2610"/>
    <w:rsid w:val="008A42F6"/>
    <w:rsid w:val="008A4947"/>
    <w:rsid w:val="008A4D5D"/>
    <w:rsid w:val="008B0796"/>
    <w:rsid w:val="008B0ABA"/>
    <w:rsid w:val="008B0F12"/>
    <w:rsid w:val="008B1664"/>
    <w:rsid w:val="008B1F02"/>
    <w:rsid w:val="008B3612"/>
    <w:rsid w:val="008B4DEB"/>
    <w:rsid w:val="008B7161"/>
    <w:rsid w:val="008C133D"/>
    <w:rsid w:val="008C188C"/>
    <w:rsid w:val="008C3A7F"/>
    <w:rsid w:val="008D0D47"/>
    <w:rsid w:val="008D0E1B"/>
    <w:rsid w:val="008D12B4"/>
    <w:rsid w:val="008D2874"/>
    <w:rsid w:val="008D3BA3"/>
    <w:rsid w:val="008D7281"/>
    <w:rsid w:val="008E0A8E"/>
    <w:rsid w:val="008E10E5"/>
    <w:rsid w:val="008E1FA7"/>
    <w:rsid w:val="008E6231"/>
    <w:rsid w:val="008E682B"/>
    <w:rsid w:val="008F07D8"/>
    <w:rsid w:val="008F106D"/>
    <w:rsid w:val="008F30AC"/>
    <w:rsid w:val="008F3C5F"/>
    <w:rsid w:val="008F4F28"/>
    <w:rsid w:val="008F5A6A"/>
    <w:rsid w:val="008F73E9"/>
    <w:rsid w:val="008F7538"/>
    <w:rsid w:val="00902950"/>
    <w:rsid w:val="00903DBB"/>
    <w:rsid w:val="0090426B"/>
    <w:rsid w:val="009053A6"/>
    <w:rsid w:val="009103A5"/>
    <w:rsid w:val="00911314"/>
    <w:rsid w:val="00911397"/>
    <w:rsid w:val="0091167B"/>
    <w:rsid w:val="00915F28"/>
    <w:rsid w:val="009172E4"/>
    <w:rsid w:val="00917AEE"/>
    <w:rsid w:val="00922399"/>
    <w:rsid w:val="0092366F"/>
    <w:rsid w:val="00925411"/>
    <w:rsid w:val="0092754E"/>
    <w:rsid w:val="00932979"/>
    <w:rsid w:val="009340D7"/>
    <w:rsid w:val="009360D2"/>
    <w:rsid w:val="00942E12"/>
    <w:rsid w:val="00943C24"/>
    <w:rsid w:val="00944759"/>
    <w:rsid w:val="00946C04"/>
    <w:rsid w:val="0095274F"/>
    <w:rsid w:val="00953B3B"/>
    <w:rsid w:val="00953C65"/>
    <w:rsid w:val="0095567E"/>
    <w:rsid w:val="00956B1A"/>
    <w:rsid w:val="0095719E"/>
    <w:rsid w:val="00963303"/>
    <w:rsid w:val="00963A27"/>
    <w:rsid w:val="009643C5"/>
    <w:rsid w:val="00965279"/>
    <w:rsid w:val="009655C7"/>
    <w:rsid w:val="009660F7"/>
    <w:rsid w:val="00966ECB"/>
    <w:rsid w:val="00967095"/>
    <w:rsid w:val="009707E1"/>
    <w:rsid w:val="00973365"/>
    <w:rsid w:val="00974EEF"/>
    <w:rsid w:val="00975237"/>
    <w:rsid w:val="009814ED"/>
    <w:rsid w:val="009822AE"/>
    <w:rsid w:val="0098231A"/>
    <w:rsid w:val="00984CA0"/>
    <w:rsid w:val="00984F28"/>
    <w:rsid w:val="00990F5F"/>
    <w:rsid w:val="00992C45"/>
    <w:rsid w:val="00992C58"/>
    <w:rsid w:val="009932E9"/>
    <w:rsid w:val="00993B17"/>
    <w:rsid w:val="009951EB"/>
    <w:rsid w:val="00995555"/>
    <w:rsid w:val="009966B1"/>
    <w:rsid w:val="00996A6E"/>
    <w:rsid w:val="009A10A8"/>
    <w:rsid w:val="009A1BE1"/>
    <w:rsid w:val="009A2F2E"/>
    <w:rsid w:val="009A5110"/>
    <w:rsid w:val="009A6055"/>
    <w:rsid w:val="009A60AE"/>
    <w:rsid w:val="009A6F86"/>
    <w:rsid w:val="009A76C3"/>
    <w:rsid w:val="009A7E7D"/>
    <w:rsid w:val="009B2E47"/>
    <w:rsid w:val="009B371D"/>
    <w:rsid w:val="009B77D8"/>
    <w:rsid w:val="009C018A"/>
    <w:rsid w:val="009C038F"/>
    <w:rsid w:val="009C1109"/>
    <w:rsid w:val="009C32C9"/>
    <w:rsid w:val="009C523C"/>
    <w:rsid w:val="009C5D25"/>
    <w:rsid w:val="009C6E37"/>
    <w:rsid w:val="009D039E"/>
    <w:rsid w:val="009D119A"/>
    <w:rsid w:val="009D28D4"/>
    <w:rsid w:val="009D313D"/>
    <w:rsid w:val="009D62AB"/>
    <w:rsid w:val="009D6762"/>
    <w:rsid w:val="009D6E1F"/>
    <w:rsid w:val="009E28FA"/>
    <w:rsid w:val="009E3BE3"/>
    <w:rsid w:val="009E3C35"/>
    <w:rsid w:val="009E4131"/>
    <w:rsid w:val="009E5995"/>
    <w:rsid w:val="009F0E73"/>
    <w:rsid w:val="009F197B"/>
    <w:rsid w:val="009F1FF6"/>
    <w:rsid w:val="009F41AC"/>
    <w:rsid w:val="009F7924"/>
    <w:rsid w:val="00A022FD"/>
    <w:rsid w:val="00A04D0D"/>
    <w:rsid w:val="00A059DE"/>
    <w:rsid w:val="00A05E68"/>
    <w:rsid w:val="00A06234"/>
    <w:rsid w:val="00A106AE"/>
    <w:rsid w:val="00A1093E"/>
    <w:rsid w:val="00A14FAB"/>
    <w:rsid w:val="00A15747"/>
    <w:rsid w:val="00A163B1"/>
    <w:rsid w:val="00A178D2"/>
    <w:rsid w:val="00A233FF"/>
    <w:rsid w:val="00A23E54"/>
    <w:rsid w:val="00A263EF"/>
    <w:rsid w:val="00A27A81"/>
    <w:rsid w:val="00A3043F"/>
    <w:rsid w:val="00A30E46"/>
    <w:rsid w:val="00A314B2"/>
    <w:rsid w:val="00A352DF"/>
    <w:rsid w:val="00A35976"/>
    <w:rsid w:val="00A35B5C"/>
    <w:rsid w:val="00A37838"/>
    <w:rsid w:val="00A41EEE"/>
    <w:rsid w:val="00A4215B"/>
    <w:rsid w:val="00A43CB4"/>
    <w:rsid w:val="00A451FC"/>
    <w:rsid w:val="00A45676"/>
    <w:rsid w:val="00A461D0"/>
    <w:rsid w:val="00A462BF"/>
    <w:rsid w:val="00A518AE"/>
    <w:rsid w:val="00A52306"/>
    <w:rsid w:val="00A52631"/>
    <w:rsid w:val="00A52970"/>
    <w:rsid w:val="00A54775"/>
    <w:rsid w:val="00A54B34"/>
    <w:rsid w:val="00A550C0"/>
    <w:rsid w:val="00A616A4"/>
    <w:rsid w:val="00A63715"/>
    <w:rsid w:val="00A63DB5"/>
    <w:rsid w:val="00A64880"/>
    <w:rsid w:val="00A65293"/>
    <w:rsid w:val="00A6572B"/>
    <w:rsid w:val="00A6647A"/>
    <w:rsid w:val="00A70CBC"/>
    <w:rsid w:val="00A70DD4"/>
    <w:rsid w:val="00A712A6"/>
    <w:rsid w:val="00A719EE"/>
    <w:rsid w:val="00A75A5D"/>
    <w:rsid w:val="00A75C4B"/>
    <w:rsid w:val="00A7744D"/>
    <w:rsid w:val="00A80051"/>
    <w:rsid w:val="00A818BF"/>
    <w:rsid w:val="00A8627D"/>
    <w:rsid w:val="00A902B5"/>
    <w:rsid w:val="00A9131B"/>
    <w:rsid w:val="00A9478D"/>
    <w:rsid w:val="00A959AC"/>
    <w:rsid w:val="00A96A52"/>
    <w:rsid w:val="00A97CCF"/>
    <w:rsid w:val="00AA05EA"/>
    <w:rsid w:val="00AA3AB5"/>
    <w:rsid w:val="00AA3CEE"/>
    <w:rsid w:val="00AA3E89"/>
    <w:rsid w:val="00AA56AC"/>
    <w:rsid w:val="00AB100F"/>
    <w:rsid w:val="00AB18E5"/>
    <w:rsid w:val="00AB2A92"/>
    <w:rsid w:val="00AB35BE"/>
    <w:rsid w:val="00AB3B82"/>
    <w:rsid w:val="00AB52C4"/>
    <w:rsid w:val="00AB5DDA"/>
    <w:rsid w:val="00AB6012"/>
    <w:rsid w:val="00AB6059"/>
    <w:rsid w:val="00AC3087"/>
    <w:rsid w:val="00AC35D0"/>
    <w:rsid w:val="00AC4458"/>
    <w:rsid w:val="00AC56B5"/>
    <w:rsid w:val="00AC787E"/>
    <w:rsid w:val="00AD0349"/>
    <w:rsid w:val="00AD1046"/>
    <w:rsid w:val="00AD1A4E"/>
    <w:rsid w:val="00AD1A83"/>
    <w:rsid w:val="00AD27A2"/>
    <w:rsid w:val="00AD45B6"/>
    <w:rsid w:val="00AD5411"/>
    <w:rsid w:val="00AD7140"/>
    <w:rsid w:val="00AE2A30"/>
    <w:rsid w:val="00AE47E9"/>
    <w:rsid w:val="00AE5FB5"/>
    <w:rsid w:val="00AE62ED"/>
    <w:rsid w:val="00AE7471"/>
    <w:rsid w:val="00AF1998"/>
    <w:rsid w:val="00AF1E48"/>
    <w:rsid w:val="00AF1E7A"/>
    <w:rsid w:val="00AF4410"/>
    <w:rsid w:val="00AF4F5E"/>
    <w:rsid w:val="00AF5E59"/>
    <w:rsid w:val="00AF733C"/>
    <w:rsid w:val="00AF7A65"/>
    <w:rsid w:val="00AF7B8E"/>
    <w:rsid w:val="00AF7F33"/>
    <w:rsid w:val="00B01298"/>
    <w:rsid w:val="00B03B0D"/>
    <w:rsid w:val="00B05364"/>
    <w:rsid w:val="00B05702"/>
    <w:rsid w:val="00B05A58"/>
    <w:rsid w:val="00B0748C"/>
    <w:rsid w:val="00B102E5"/>
    <w:rsid w:val="00B11DA1"/>
    <w:rsid w:val="00B12EE8"/>
    <w:rsid w:val="00B13EBA"/>
    <w:rsid w:val="00B15624"/>
    <w:rsid w:val="00B21385"/>
    <w:rsid w:val="00B223C8"/>
    <w:rsid w:val="00B22AD0"/>
    <w:rsid w:val="00B22F43"/>
    <w:rsid w:val="00B24A69"/>
    <w:rsid w:val="00B24C45"/>
    <w:rsid w:val="00B2596A"/>
    <w:rsid w:val="00B264EF"/>
    <w:rsid w:val="00B30B59"/>
    <w:rsid w:val="00B31C27"/>
    <w:rsid w:val="00B320CA"/>
    <w:rsid w:val="00B349C7"/>
    <w:rsid w:val="00B35D8A"/>
    <w:rsid w:val="00B408AA"/>
    <w:rsid w:val="00B4131B"/>
    <w:rsid w:val="00B42E4B"/>
    <w:rsid w:val="00B44580"/>
    <w:rsid w:val="00B459E7"/>
    <w:rsid w:val="00B51A96"/>
    <w:rsid w:val="00B53CD7"/>
    <w:rsid w:val="00B5686D"/>
    <w:rsid w:val="00B63CA1"/>
    <w:rsid w:val="00B63CD4"/>
    <w:rsid w:val="00B641FE"/>
    <w:rsid w:val="00B65111"/>
    <w:rsid w:val="00B658EB"/>
    <w:rsid w:val="00B65A0E"/>
    <w:rsid w:val="00B65FB8"/>
    <w:rsid w:val="00B66754"/>
    <w:rsid w:val="00B705AE"/>
    <w:rsid w:val="00B70810"/>
    <w:rsid w:val="00B710C7"/>
    <w:rsid w:val="00B712C0"/>
    <w:rsid w:val="00B72B49"/>
    <w:rsid w:val="00B73E1A"/>
    <w:rsid w:val="00B762C3"/>
    <w:rsid w:val="00B804D3"/>
    <w:rsid w:val="00B80E62"/>
    <w:rsid w:val="00B81248"/>
    <w:rsid w:val="00B82140"/>
    <w:rsid w:val="00B8469D"/>
    <w:rsid w:val="00B854C8"/>
    <w:rsid w:val="00B90EE5"/>
    <w:rsid w:val="00B921ED"/>
    <w:rsid w:val="00B92500"/>
    <w:rsid w:val="00B94644"/>
    <w:rsid w:val="00B94BAF"/>
    <w:rsid w:val="00B964E7"/>
    <w:rsid w:val="00B96C7A"/>
    <w:rsid w:val="00B97173"/>
    <w:rsid w:val="00B972BB"/>
    <w:rsid w:val="00BA1CFB"/>
    <w:rsid w:val="00BA38B0"/>
    <w:rsid w:val="00BA4236"/>
    <w:rsid w:val="00BA4B80"/>
    <w:rsid w:val="00BA61E6"/>
    <w:rsid w:val="00BB022B"/>
    <w:rsid w:val="00BB11DD"/>
    <w:rsid w:val="00BB19AE"/>
    <w:rsid w:val="00BB2B8A"/>
    <w:rsid w:val="00BB49A2"/>
    <w:rsid w:val="00BB510C"/>
    <w:rsid w:val="00BB7663"/>
    <w:rsid w:val="00BC0DB5"/>
    <w:rsid w:val="00BC0E3B"/>
    <w:rsid w:val="00BC3250"/>
    <w:rsid w:val="00BC3D71"/>
    <w:rsid w:val="00BC3DB2"/>
    <w:rsid w:val="00BC4466"/>
    <w:rsid w:val="00BC4A96"/>
    <w:rsid w:val="00BC4E7B"/>
    <w:rsid w:val="00BD03C3"/>
    <w:rsid w:val="00BD30FA"/>
    <w:rsid w:val="00BD3A8B"/>
    <w:rsid w:val="00BD3CC0"/>
    <w:rsid w:val="00BE1129"/>
    <w:rsid w:val="00BE191E"/>
    <w:rsid w:val="00BE4D1A"/>
    <w:rsid w:val="00BE5050"/>
    <w:rsid w:val="00BE5104"/>
    <w:rsid w:val="00BF0F5D"/>
    <w:rsid w:val="00BF15D0"/>
    <w:rsid w:val="00BF3335"/>
    <w:rsid w:val="00BF463F"/>
    <w:rsid w:val="00BF4928"/>
    <w:rsid w:val="00BF5169"/>
    <w:rsid w:val="00BF6358"/>
    <w:rsid w:val="00BF70AB"/>
    <w:rsid w:val="00C00B9A"/>
    <w:rsid w:val="00C00F35"/>
    <w:rsid w:val="00C0516E"/>
    <w:rsid w:val="00C0615C"/>
    <w:rsid w:val="00C06484"/>
    <w:rsid w:val="00C11339"/>
    <w:rsid w:val="00C12204"/>
    <w:rsid w:val="00C125D6"/>
    <w:rsid w:val="00C12ED8"/>
    <w:rsid w:val="00C12FA0"/>
    <w:rsid w:val="00C13F08"/>
    <w:rsid w:val="00C14290"/>
    <w:rsid w:val="00C16224"/>
    <w:rsid w:val="00C166E3"/>
    <w:rsid w:val="00C166F0"/>
    <w:rsid w:val="00C16B9C"/>
    <w:rsid w:val="00C16CB8"/>
    <w:rsid w:val="00C179EE"/>
    <w:rsid w:val="00C21A2D"/>
    <w:rsid w:val="00C24A97"/>
    <w:rsid w:val="00C25E84"/>
    <w:rsid w:val="00C25F21"/>
    <w:rsid w:val="00C26C29"/>
    <w:rsid w:val="00C317E1"/>
    <w:rsid w:val="00C32D36"/>
    <w:rsid w:val="00C33397"/>
    <w:rsid w:val="00C338AD"/>
    <w:rsid w:val="00C35099"/>
    <w:rsid w:val="00C355CC"/>
    <w:rsid w:val="00C35FAD"/>
    <w:rsid w:val="00C42B90"/>
    <w:rsid w:val="00C42F4B"/>
    <w:rsid w:val="00C43E83"/>
    <w:rsid w:val="00C44A7E"/>
    <w:rsid w:val="00C45698"/>
    <w:rsid w:val="00C52269"/>
    <w:rsid w:val="00C562A4"/>
    <w:rsid w:val="00C5649F"/>
    <w:rsid w:val="00C56EFB"/>
    <w:rsid w:val="00C57D14"/>
    <w:rsid w:val="00C612D8"/>
    <w:rsid w:val="00C61B6D"/>
    <w:rsid w:val="00C633D3"/>
    <w:rsid w:val="00C64A4F"/>
    <w:rsid w:val="00C65BCA"/>
    <w:rsid w:val="00C66804"/>
    <w:rsid w:val="00C67432"/>
    <w:rsid w:val="00C7308C"/>
    <w:rsid w:val="00C734A3"/>
    <w:rsid w:val="00C76352"/>
    <w:rsid w:val="00C76958"/>
    <w:rsid w:val="00C77E45"/>
    <w:rsid w:val="00C8039D"/>
    <w:rsid w:val="00C819D4"/>
    <w:rsid w:val="00C82CB9"/>
    <w:rsid w:val="00C849E3"/>
    <w:rsid w:val="00C85C5F"/>
    <w:rsid w:val="00C8604E"/>
    <w:rsid w:val="00C86808"/>
    <w:rsid w:val="00C92B15"/>
    <w:rsid w:val="00C95198"/>
    <w:rsid w:val="00C967E1"/>
    <w:rsid w:val="00C9698F"/>
    <w:rsid w:val="00C96E9C"/>
    <w:rsid w:val="00C975CE"/>
    <w:rsid w:val="00CA05BF"/>
    <w:rsid w:val="00CA2EB8"/>
    <w:rsid w:val="00CA34BA"/>
    <w:rsid w:val="00CA60F8"/>
    <w:rsid w:val="00CA635E"/>
    <w:rsid w:val="00CB0C55"/>
    <w:rsid w:val="00CB1C65"/>
    <w:rsid w:val="00CB2AF3"/>
    <w:rsid w:val="00CB456F"/>
    <w:rsid w:val="00CC2B1D"/>
    <w:rsid w:val="00CC2CF6"/>
    <w:rsid w:val="00CC3C0F"/>
    <w:rsid w:val="00CC47B5"/>
    <w:rsid w:val="00CC73F1"/>
    <w:rsid w:val="00CD0360"/>
    <w:rsid w:val="00CD0E00"/>
    <w:rsid w:val="00CD1664"/>
    <w:rsid w:val="00CD2937"/>
    <w:rsid w:val="00CD3284"/>
    <w:rsid w:val="00CD37A7"/>
    <w:rsid w:val="00CD3FED"/>
    <w:rsid w:val="00CD6333"/>
    <w:rsid w:val="00CD669E"/>
    <w:rsid w:val="00CD6D81"/>
    <w:rsid w:val="00CE0D2D"/>
    <w:rsid w:val="00CE2278"/>
    <w:rsid w:val="00CE22C0"/>
    <w:rsid w:val="00CE440B"/>
    <w:rsid w:val="00CE57A8"/>
    <w:rsid w:val="00CE5BF2"/>
    <w:rsid w:val="00CE6628"/>
    <w:rsid w:val="00CF1787"/>
    <w:rsid w:val="00CF2B75"/>
    <w:rsid w:val="00D0160F"/>
    <w:rsid w:val="00D020D7"/>
    <w:rsid w:val="00D026FD"/>
    <w:rsid w:val="00D02A0D"/>
    <w:rsid w:val="00D030E8"/>
    <w:rsid w:val="00D0498A"/>
    <w:rsid w:val="00D05181"/>
    <w:rsid w:val="00D07B99"/>
    <w:rsid w:val="00D1222D"/>
    <w:rsid w:val="00D12907"/>
    <w:rsid w:val="00D12D84"/>
    <w:rsid w:val="00D1363C"/>
    <w:rsid w:val="00D13A9A"/>
    <w:rsid w:val="00D13CED"/>
    <w:rsid w:val="00D13FEE"/>
    <w:rsid w:val="00D15608"/>
    <w:rsid w:val="00D175F6"/>
    <w:rsid w:val="00D20AFA"/>
    <w:rsid w:val="00D24BAD"/>
    <w:rsid w:val="00D3230D"/>
    <w:rsid w:val="00D324F7"/>
    <w:rsid w:val="00D324FB"/>
    <w:rsid w:val="00D326F3"/>
    <w:rsid w:val="00D340A7"/>
    <w:rsid w:val="00D340DF"/>
    <w:rsid w:val="00D35A73"/>
    <w:rsid w:val="00D35E52"/>
    <w:rsid w:val="00D371C7"/>
    <w:rsid w:val="00D40480"/>
    <w:rsid w:val="00D4222E"/>
    <w:rsid w:val="00D430D6"/>
    <w:rsid w:val="00D43198"/>
    <w:rsid w:val="00D44018"/>
    <w:rsid w:val="00D44F80"/>
    <w:rsid w:val="00D47849"/>
    <w:rsid w:val="00D518E5"/>
    <w:rsid w:val="00D54B75"/>
    <w:rsid w:val="00D604AF"/>
    <w:rsid w:val="00D6148D"/>
    <w:rsid w:val="00D619CF"/>
    <w:rsid w:val="00D63114"/>
    <w:rsid w:val="00D636E2"/>
    <w:rsid w:val="00D666C6"/>
    <w:rsid w:val="00D66B2E"/>
    <w:rsid w:val="00D6740F"/>
    <w:rsid w:val="00D74DA6"/>
    <w:rsid w:val="00D77677"/>
    <w:rsid w:val="00D8099B"/>
    <w:rsid w:val="00D81126"/>
    <w:rsid w:val="00D84086"/>
    <w:rsid w:val="00D86FB9"/>
    <w:rsid w:val="00D912F1"/>
    <w:rsid w:val="00D91C64"/>
    <w:rsid w:val="00D94CF4"/>
    <w:rsid w:val="00D97A07"/>
    <w:rsid w:val="00D97D85"/>
    <w:rsid w:val="00DA15D2"/>
    <w:rsid w:val="00DA1C3A"/>
    <w:rsid w:val="00DA2E4C"/>
    <w:rsid w:val="00DA711F"/>
    <w:rsid w:val="00DA77BF"/>
    <w:rsid w:val="00DB0E26"/>
    <w:rsid w:val="00DB2809"/>
    <w:rsid w:val="00DB3213"/>
    <w:rsid w:val="00DC0E7E"/>
    <w:rsid w:val="00DC2F5F"/>
    <w:rsid w:val="00DC39A0"/>
    <w:rsid w:val="00DC657B"/>
    <w:rsid w:val="00DD2555"/>
    <w:rsid w:val="00DD3774"/>
    <w:rsid w:val="00DD6387"/>
    <w:rsid w:val="00DD6695"/>
    <w:rsid w:val="00DD707A"/>
    <w:rsid w:val="00DE155D"/>
    <w:rsid w:val="00DE4892"/>
    <w:rsid w:val="00DE54D6"/>
    <w:rsid w:val="00DE67C0"/>
    <w:rsid w:val="00DE6A7B"/>
    <w:rsid w:val="00DF02D4"/>
    <w:rsid w:val="00DF0C8B"/>
    <w:rsid w:val="00DF19CA"/>
    <w:rsid w:val="00DF24DB"/>
    <w:rsid w:val="00DF2C71"/>
    <w:rsid w:val="00DF6A2C"/>
    <w:rsid w:val="00DF6F1F"/>
    <w:rsid w:val="00DF7DCF"/>
    <w:rsid w:val="00E02BE5"/>
    <w:rsid w:val="00E02F4C"/>
    <w:rsid w:val="00E0524E"/>
    <w:rsid w:val="00E0774F"/>
    <w:rsid w:val="00E10275"/>
    <w:rsid w:val="00E12D6F"/>
    <w:rsid w:val="00E14A66"/>
    <w:rsid w:val="00E170D1"/>
    <w:rsid w:val="00E17FB8"/>
    <w:rsid w:val="00E20BD8"/>
    <w:rsid w:val="00E22E1D"/>
    <w:rsid w:val="00E2379C"/>
    <w:rsid w:val="00E25B88"/>
    <w:rsid w:val="00E261DD"/>
    <w:rsid w:val="00E27DFF"/>
    <w:rsid w:val="00E31FE3"/>
    <w:rsid w:val="00E32ED4"/>
    <w:rsid w:val="00E332B3"/>
    <w:rsid w:val="00E33E42"/>
    <w:rsid w:val="00E34DC0"/>
    <w:rsid w:val="00E36843"/>
    <w:rsid w:val="00E37999"/>
    <w:rsid w:val="00E40A89"/>
    <w:rsid w:val="00E410CF"/>
    <w:rsid w:val="00E417CB"/>
    <w:rsid w:val="00E41C6C"/>
    <w:rsid w:val="00E41F55"/>
    <w:rsid w:val="00E42564"/>
    <w:rsid w:val="00E429F6"/>
    <w:rsid w:val="00E4506B"/>
    <w:rsid w:val="00E4537D"/>
    <w:rsid w:val="00E460F2"/>
    <w:rsid w:val="00E5082A"/>
    <w:rsid w:val="00E5213F"/>
    <w:rsid w:val="00E5301B"/>
    <w:rsid w:val="00E53D32"/>
    <w:rsid w:val="00E53FA1"/>
    <w:rsid w:val="00E54A2C"/>
    <w:rsid w:val="00E550C6"/>
    <w:rsid w:val="00E551FF"/>
    <w:rsid w:val="00E57552"/>
    <w:rsid w:val="00E57E77"/>
    <w:rsid w:val="00E60802"/>
    <w:rsid w:val="00E6213C"/>
    <w:rsid w:val="00E62F7D"/>
    <w:rsid w:val="00E639AB"/>
    <w:rsid w:val="00E63AC4"/>
    <w:rsid w:val="00E65C08"/>
    <w:rsid w:val="00E665DF"/>
    <w:rsid w:val="00E668CE"/>
    <w:rsid w:val="00E66CE8"/>
    <w:rsid w:val="00E701A7"/>
    <w:rsid w:val="00E70374"/>
    <w:rsid w:val="00E70D5B"/>
    <w:rsid w:val="00E7168A"/>
    <w:rsid w:val="00E7168B"/>
    <w:rsid w:val="00E7379E"/>
    <w:rsid w:val="00E738FA"/>
    <w:rsid w:val="00E73C75"/>
    <w:rsid w:val="00E75F75"/>
    <w:rsid w:val="00E76E40"/>
    <w:rsid w:val="00E779E6"/>
    <w:rsid w:val="00E803E4"/>
    <w:rsid w:val="00E812A4"/>
    <w:rsid w:val="00E8426D"/>
    <w:rsid w:val="00E85738"/>
    <w:rsid w:val="00E91AA1"/>
    <w:rsid w:val="00E9638F"/>
    <w:rsid w:val="00EA02E2"/>
    <w:rsid w:val="00EA4760"/>
    <w:rsid w:val="00EA5B70"/>
    <w:rsid w:val="00EA6EE8"/>
    <w:rsid w:val="00EB1FEF"/>
    <w:rsid w:val="00EB20D3"/>
    <w:rsid w:val="00EB549A"/>
    <w:rsid w:val="00EB7739"/>
    <w:rsid w:val="00EC1BB9"/>
    <w:rsid w:val="00EC2FC3"/>
    <w:rsid w:val="00EC3563"/>
    <w:rsid w:val="00EC53E9"/>
    <w:rsid w:val="00EC7292"/>
    <w:rsid w:val="00ED0D4F"/>
    <w:rsid w:val="00ED0EF9"/>
    <w:rsid w:val="00ED5D4C"/>
    <w:rsid w:val="00ED6B63"/>
    <w:rsid w:val="00EE22AA"/>
    <w:rsid w:val="00EE338F"/>
    <w:rsid w:val="00EF0E2F"/>
    <w:rsid w:val="00EF2256"/>
    <w:rsid w:val="00EF486A"/>
    <w:rsid w:val="00EF4FAD"/>
    <w:rsid w:val="00F00552"/>
    <w:rsid w:val="00F01D7B"/>
    <w:rsid w:val="00F038E8"/>
    <w:rsid w:val="00F064C9"/>
    <w:rsid w:val="00F06FF5"/>
    <w:rsid w:val="00F1055E"/>
    <w:rsid w:val="00F10C61"/>
    <w:rsid w:val="00F11874"/>
    <w:rsid w:val="00F11C6C"/>
    <w:rsid w:val="00F14020"/>
    <w:rsid w:val="00F15B00"/>
    <w:rsid w:val="00F1631A"/>
    <w:rsid w:val="00F16AF7"/>
    <w:rsid w:val="00F20186"/>
    <w:rsid w:val="00F20A44"/>
    <w:rsid w:val="00F20FD5"/>
    <w:rsid w:val="00F21D56"/>
    <w:rsid w:val="00F24A82"/>
    <w:rsid w:val="00F27B53"/>
    <w:rsid w:val="00F3026A"/>
    <w:rsid w:val="00F32761"/>
    <w:rsid w:val="00F36462"/>
    <w:rsid w:val="00F37A51"/>
    <w:rsid w:val="00F40EB6"/>
    <w:rsid w:val="00F40F4D"/>
    <w:rsid w:val="00F41045"/>
    <w:rsid w:val="00F42EFD"/>
    <w:rsid w:val="00F44514"/>
    <w:rsid w:val="00F45624"/>
    <w:rsid w:val="00F46A00"/>
    <w:rsid w:val="00F47D60"/>
    <w:rsid w:val="00F50606"/>
    <w:rsid w:val="00F50FC1"/>
    <w:rsid w:val="00F53522"/>
    <w:rsid w:val="00F536CB"/>
    <w:rsid w:val="00F563EE"/>
    <w:rsid w:val="00F57156"/>
    <w:rsid w:val="00F57FC9"/>
    <w:rsid w:val="00F60EF6"/>
    <w:rsid w:val="00F618D9"/>
    <w:rsid w:val="00F62E67"/>
    <w:rsid w:val="00F6350E"/>
    <w:rsid w:val="00F653AA"/>
    <w:rsid w:val="00F65FF8"/>
    <w:rsid w:val="00F6703D"/>
    <w:rsid w:val="00F71267"/>
    <w:rsid w:val="00F73504"/>
    <w:rsid w:val="00F735D8"/>
    <w:rsid w:val="00F7372C"/>
    <w:rsid w:val="00F751D9"/>
    <w:rsid w:val="00F75901"/>
    <w:rsid w:val="00F7627D"/>
    <w:rsid w:val="00F80E04"/>
    <w:rsid w:val="00F81206"/>
    <w:rsid w:val="00F84523"/>
    <w:rsid w:val="00F8476B"/>
    <w:rsid w:val="00F852EA"/>
    <w:rsid w:val="00F87B04"/>
    <w:rsid w:val="00F90974"/>
    <w:rsid w:val="00F921B6"/>
    <w:rsid w:val="00F92C1F"/>
    <w:rsid w:val="00F93632"/>
    <w:rsid w:val="00F947D5"/>
    <w:rsid w:val="00F94BAB"/>
    <w:rsid w:val="00F95995"/>
    <w:rsid w:val="00F95E3E"/>
    <w:rsid w:val="00F97CD1"/>
    <w:rsid w:val="00F97CD6"/>
    <w:rsid w:val="00FA1EDC"/>
    <w:rsid w:val="00FA2E0D"/>
    <w:rsid w:val="00FA5C7A"/>
    <w:rsid w:val="00FA7128"/>
    <w:rsid w:val="00FA74CF"/>
    <w:rsid w:val="00FA77C1"/>
    <w:rsid w:val="00FB1C87"/>
    <w:rsid w:val="00FB47EE"/>
    <w:rsid w:val="00FB4F47"/>
    <w:rsid w:val="00FB5163"/>
    <w:rsid w:val="00FB57D7"/>
    <w:rsid w:val="00FB5EEA"/>
    <w:rsid w:val="00FB690E"/>
    <w:rsid w:val="00FB77A3"/>
    <w:rsid w:val="00FC1ABC"/>
    <w:rsid w:val="00FC2785"/>
    <w:rsid w:val="00FC3D18"/>
    <w:rsid w:val="00FC6037"/>
    <w:rsid w:val="00FC743D"/>
    <w:rsid w:val="00FD033E"/>
    <w:rsid w:val="00FD0C2D"/>
    <w:rsid w:val="00FD2463"/>
    <w:rsid w:val="00FD2E34"/>
    <w:rsid w:val="00FD3572"/>
    <w:rsid w:val="00FD3FC1"/>
    <w:rsid w:val="00FD52B0"/>
    <w:rsid w:val="00FD7F78"/>
    <w:rsid w:val="00FE006B"/>
    <w:rsid w:val="00FE0403"/>
    <w:rsid w:val="00FE07C8"/>
    <w:rsid w:val="00FE24F0"/>
    <w:rsid w:val="00FE4449"/>
    <w:rsid w:val="00FF03BF"/>
    <w:rsid w:val="00FF05E5"/>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4B8BBF86-4F37-0640-9BBC-27AEEAC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C11339"/>
    <w:rPr>
      <w:rFonts w:ascii="Times New Roman" w:eastAsia="Times New Roman" w:hAnsi="Times New Roman" w:cs="Times New Roman"/>
      <w:sz w:val="20"/>
      <w:szCs w:val="20"/>
      <w:lang w:val="pl-PL"/>
    </w:rPr>
  </w:style>
  <w:style w:type="character" w:styleId="Odwoanieprzypisudolnego">
    <w:name w:val="footnote reference"/>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42"/>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paragraph" w:styleId="Spistreci2">
    <w:name w:val="toc 2"/>
    <w:basedOn w:val="Normalny"/>
    <w:next w:val="Normalny"/>
    <w:autoRedefine/>
    <w:uiPriority w:val="39"/>
    <w:unhideWhenUsed/>
    <w:rsid w:val="00D8099B"/>
    <w:pPr>
      <w:tabs>
        <w:tab w:val="right" w:pos="9062"/>
      </w:tabs>
      <w:spacing w:after="100"/>
      <w:ind w:left="220"/>
    </w:pPr>
  </w:style>
  <w:style w:type="paragraph" w:styleId="Spistreci5">
    <w:name w:val="toc 5"/>
    <w:basedOn w:val="Normalny"/>
    <w:next w:val="Normalny"/>
    <w:autoRedefine/>
    <w:uiPriority w:val="39"/>
    <w:unhideWhenUsed/>
    <w:rsid w:val="00E9638F"/>
    <w:pPr>
      <w:spacing w:after="100"/>
      <w:ind w:left="880"/>
    </w:pPr>
  </w:style>
  <w:style w:type="paragraph" w:styleId="Spistreci1">
    <w:name w:val="toc 1"/>
    <w:basedOn w:val="Normalny"/>
    <w:next w:val="Normalny"/>
    <w:autoRedefine/>
    <w:uiPriority w:val="39"/>
    <w:unhideWhenUsed/>
    <w:rsid w:val="00E9638F"/>
    <w:pPr>
      <w:spacing w:after="100"/>
    </w:pPr>
  </w:style>
  <w:style w:type="paragraph" w:styleId="Nagwekspisutreci">
    <w:name w:val="TOC Heading"/>
    <w:basedOn w:val="Nagwek1"/>
    <w:next w:val="Normalny"/>
    <w:uiPriority w:val="39"/>
    <w:unhideWhenUsed/>
    <w:qFormat/>
    <w:rsid w:val="008D0D47"/>
    <w:pPr>
      <w:spacing w:before="240" w:after="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150489895">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60985515">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677390">
      <w:bodyDiv w:val="1"/>
      <w:marLeft w:val="0"/>
      <w:marRight w:val="0"/>
      <w:marTop w:val="0"/>
      <w:marBottom w:val="0"/>
      <w:divBdr>
        <w:top w:val="none" w:sz="0" w:space="0" w:color="auto"/>
        <w:left w:val="none" w:sz="0" w:space="0" w:color="auto"/>
        <w:bottom w:val="none" w:sz="0" w:space="0" w:color="auto"/>
        <w:right w:val="none" w:sz="0" w:space="0" w:color="auto"/>
      </w:divBdr>
      <w:divsChild>
        <w:div w:id="1583678821">
          <w:marLeft w:val="0"/>
          <w:marRight w:val="0"/>
          <w:marTop w:val="0"/>
          <w:marBottom w:val="0"/>
          <w:divBdr>
            <w:top w:val="none" w:sz="0" w:space="0" w:color="auto"/>
            <w:left w:val="none" w:sz="0" w:space="0" w:color="auto"/>
            <w:bottom w:val="none" w:sz="0" w:space="0" w:color="auto"/>
            <w:right w:val="none" w:sz="0" w:space="0" w:color="auto"/>
          </w:divBdr>
          <w:divsChild>
            <w:div w:id="2086953572">
              <w:marLeft w:val="0"/>
              <w:marRight w:val="0"/>
              <w:marTop w:val="0"/>
              <w:marBottom w:val="0"/>
              <w:divBdr>
                <w:top w:val="none" w:sz="0" w:space="0" w:color="auto"/>
                <w:left w:val="none" w:sz="0" w:space="0" w:color="auto"/>
                <w:bottom w:val="none" w:sz="0" w:space="0" w:color="auto"/>
                <w:right w:val="none" w:sz="0" w:space="0" w:color="auto"/>
              </w:divBdr>
              <w:divsChild>
                <w:div w:id="127091613">
                  <w:marLeft w:val="0"/>
                  <w:marRight w:val="0"/>
                  <w:marTop w:val="0"/>
                  <w:marBottom w:val="0"/>
                  <w:divBdr>
                    <w:top w:val="none" w:sz="0" w:space="0" w:color="auto"/>
                    <w:left w:val="none" w:sz="0" w:space="0" w:color="auto"/>
                    <w:bottom w:val="none" w:sz="0" w:space="0" w:color="auto"/>
                    <w:right w:val="none" w:sz="0" w:space="0" w:color="auto"/>
                  </w:divBdr>
                </w:div>
              </w:divsChild>
            </w:div>
            <w:div w:id="1808468225">
              <w:marLeft w:val="0"/>
              <w:marRight w:val="0"/>
              <w:marTop w:val="0"/>
              <w:marBottom w:val="0"/>
              <w:divBdr>
                <w:top w:val="none" w:sz="0" w:space="0" w:color="auto"/>
                <w:left w:val="none" w:sz="0" w:space="0" w:color="auto"/>
                <w:bottom w:val="none" w:sz="0" w:space="0" w:color="auto"/>
                <w:right w:val="none" w:sz="0" w:space="0" w:color="auto"/>
              </w:divBdr>
              <w:divsChild>
                <w:div w:id="803236749">
                  <w:marLeft w:val="0"/>
                  <w:marRight w:val="0"/>
                  <w:marTop w:val="0"/>
                  <w:marBottom w:val="0"/>
                  <w:divBdr>
                    <w:top w:val="none" w:sz="0" w:space="0" w:color="auto"/>
                    <w:left w:val="none" w:sz="0" w:space="0" w:color="auto"/>
                    <w:bottom w:val="none" w:sz="0" w:space="0" w:color="auto"/>
                    <w:right w:val="none" w:sz="0" w:space="0" w:color="auto"/>
                  </w:divBdr>
                </w:div>
                <w:div w:id="1632203418">
                  <w:marLeft w:val="0"/>
                  <w:marRight w:val="0"/>
                  <w:marTop w:val="0"/>
                  <w:marBottom w:val="0"/>
                  <w:divBdr>
                    <w:top w:val="none" w:sz="0" w:space="0" w:color="auto"/>
                    <w:left w:val="none" w:sz="0" w:space="0" w:color="auto"/>
                    <w:bottom w:val="none" w:sz="0" w:space="0" w:color="auto"/>
                    <w:right w:val="none" w:sz="0" w:space="0" w:color="auto"/>
                  </w:divBdr>
                  <w:divsChild>
                    <w:div w:id="544953919">
                      <w:marLeft w:val="0"/>
                      <w:marRight w:val="0"/>
                      <w:marTop w:val="0"/>
                      <w:marBottom w:val="0"/>
                      <w:divBdr>
                        <w:top w:val="none" w:sz="0" w:space="0" w:color="auto"/>
                        <w:left w:val="none" w:sz="0" w:space="0" w:color="auto"/>
                        <w:bottom w:val="none" w:sz="0" w:space="0" w:color="auto"/>
                        <w:right w:val="none" w:sz="0" w:space="0" w:color="auto"/>
                      </w:divBdr>
                    </w:div>
                  </w:divsChild>
                </w:div>
                <w:div w:id="952518443">
                  <w:marLeft w:val="0"/>
                  <w:marRight w:val="0"/>
                  <w:marTop w:val="0"/>
                  <w:marBottom w:val="0"/>
                  <w:divBdr>
                    <w:top w:val="none" w:sz="0" w:space="0" w:color="auto"/>
                    <w:left w:val="none" w:sz="0" w:space="0" w:color="auto"/>
                    <w:bottom w:val="none" w:sz="0" w:space="0" w:color="auto"/>
                    <w:right w:val="none" w:sz="0" w:space="0" w:color="auto"/>
                  </w:divBdr>
                  <w:divsChild>
                    <w:div w:id="6271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462">
              <w:marLeft w:val="0"/>
              <w:marRight w:val="0"/>
              <w:marTop w:val="0"/>
              <w:marBottom w:val="0"/>
              <w:divBdr>
                <w:top w:val="none" w:sz="0" w:space="0" w:color="auto"/>
                <w:left w:val="none" w:sz="0" w:space="0" w:color="auto"/>
                <w:bottom w:val="none" w:sz="0" w:space="0" w:color="auto"/>
                <w:right w:val="none" w:sz="0" w:space="0" w:color="auto"/>
              </w:divBdr>
              <w:divsChild>
                <w:div w:id="1805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8366">
          <w:marLeft w:val="0"/>
          <w:marRight w:val="0"/>
          <w:marTop w:val="0"/>
          <w:marBottom w:val="0"/>
          <w:divBdr>
            <w:top w:val="none" w:sz="0" w:space="0" w:color="auto"/>
            <w:left w:val="none" w:sz="0" w:space="0" w:color="auto"/>
            <w:bottom w:val="none" w:sz="0" w:space="0" w:color="auto"/>
            <w:right w:val="none" w:sz="0" w:space="0" w:color="auto"/>
          </w:divBdr>
          <w:divsChild>
            <w:div w:id="1840845960">
              <w:marLeft w:val="0"/>
              <w:marRight w:val="0"/>
              <w:marTop w:val="0"/>
              <w:marBottom w:val="0"/>
              <w:divBdr>
                <w:top w:val="none" w:sz="0" w:space="0" w:color="auto"/>
                <w:left w:val="none" w:sz="0" w:space="0" w:color="auto"/>
                <w:bottom w:val="none" w:sz="0" w:space="0" w:color="auto"/>
                <w:right w:val="none" w:sz="0" w:space="0" w:color="auto"/>
              </w:divBdr>
            </w:div>
          </w:divsChild>
        </w:div>
        <w:div w:id="977687599">
          <w:marLeft w:val="0"/>
          <w:marRight w:val="0"/>
          <w:marTop w:val="0"/>
          <w:marBottom w:val="0"/>
          <w:divBdr>
            <w:top w:val="none" w:sz="0" w:space="0" w:color="auto"/>
            <w:left w:val="none" w:sz="0" w:space="0" w:color="auto"/>
            <w:bottom w:val="none" w:sz="0" w:space="0" w:color="auto"/>
            <w:right w:val="none" w:sz="0" w:space="0" w:color="auto"/>
          </w:divBdr>
          <w:divsChild>
            <w:div w:id="1616643487">
              <w:marLeft w:val="0"/>
              <w:marRight w:val="0"/>
              <w:marTop w:val="0"/>
              <w:marBottom w:val="0"/>
              <w:divBdr>
                <w:top w:val="none" w:sz="0" w:space="0" w:color="auto"/>
                <w:left w:val="none" w:sz="0" w:space="0" w:color="auto"/>
                <w:bottom w:val="none" w:sz="0" w:space="0" w:color="auto"/>
                <w:right w:val="none" w:sz="0" w:space="0" w:color="auto"/>
              </w:divBdr>
            </w:div>
          </w:divsChild>
        </w:div>
        <w:div w:id="1112214288">
          <w:marLeft w:val="0"/>
          <w:marRight w:val="0"/>
          <w:marTop w:val="0"/>
          <w:marBottom w:val="0"/>
          <w:divBdr>
            <w:top w:val="none" w:sz="0" w:space="0" w:color="auto"/>
            <w:left w:val="none" w:sz="0" w:space="0" w:color="auto"/>
            <w:bottom w:val="none" w:sz="0" w:space="0" w:color="auto"/>
            <w:right w:val="none" w:sz="0" w:space="0" w:color="auto"/>
          </w:divBdr>
          <w:divsChild>
            <w:div w:id="512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transakcja/847686"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krs.ms.gov.pl/web/wyszukiwarka-krs/strona-glowna/"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847686" TargetMode="External"/><Relationship Id="rId38"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hyperlink" Target="mailto:dzp@szpitalnowowiejski.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szpitalnowowiejsk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20strona/45-instrukcje" TargetMode="External"/><Relationship Id="rId10" Type="http://schemas.openxmlformats.org/officeDocument/2006/relationships/hyperlink" Target="https://platformazakupowa.pl/transakcja/847686"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13BE-C0EC-4F73-86B9-F22EC5D5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47</Pages>
  <Words>15847</Words>
  <Characters>95086</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18</cp:revision>
  <cp:lastPrinted>2023-11-15T10:37:00Z</cp:lastPrinted>
  <dcterms:created xsi:type="dcterms:W3CDTF">2023-11-13T11:37:00Z</dcterms:created>
  <dcterms:modified xsi:type="dcterms:W3CDTF">2023-11-15T12:56:00Z</dcterms:modified>
</cp:coreProperties>
</file>