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2793" w14:textId="2BBE68F9" w:rsidR="00296676" w:rsidRPr="00680616" w:rsidRDefault="00296676" w:rsidP="00680616">
      <w:pPr>
        <w:spacing w:line="276" w:lineRule="auto"/>
        <w:jc w:val="center"/>
        <w:rPr>
          <w:rFonts w:ascii="Times New Roman" w:hAnsi="Times New Roman" w:cs="Times New Roman"/>
          <w:sz w:val="24"/>
          <w:szCs w:val="24"/>
        </w:rPr>
      </w:pPr>
      <w:r w:rsidRPr="00680616">
        <w:rPr>
          <w:rFonts w:ascii="Times New Roman" w:hAnsi="Times New Roman" w:cs="Times New Roman"/>
          <w:noProof/>
          <w:sz w:val="24"/>
          <w:szCs w:val="24"/>
        </w:rPr>
        <w:drawing>
          <wp:anchor distT="0" distB="0" distL="114300" distR="114300" simplePos="0" relativeHeight="251658240" behindDoc="1" locked="0" layoutInCell="1" allowOverlap="1" wp14:anchorId="5B520FEA" wp14:editId="2F875149">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FA" w:rsidRPr="00680616">
        <w:rPr>
          <w:rFonts w:ascii="Times New Roman" w:hAnsi="Times New Roman" w:cs="Times New Roman"/>
          <w:sz w:val="24"/>
          <w:szCs w:val="24"/>
        </w:rPr>
        <w:t xml:space="preserve"> </w:t>
      </w:r>
    </w:p>
    <w:p w14:paraId="28094BA7" w14:textId="7DFFCA90" w:rsidR="00296676" w:rsidRPr="00680616" w:rsidRDefault="00296676" w:rsidP="00680616">
      <w:pPr>
        <w:spacing w:line="276" w:lineRule="auto"/>
        <w:jc w:val="center"/>
        <w:rPr>
          <w:rFonts w:ascii="Times New Roman" w:hAnsi="Times New Roman" w:cs="Times New Roman"/>
          <w:sz w:val="24"/>
          <w:szCs w:val="24"/>
        </w:rPr>
      </w:pPr>
    </w:p>
    <w:p w14:paraId="55552C59" w14:textId="2DF0E43B" w:rsidR="00296676" w:rsidRPr="00680616" w:rsidRDefault="00296676" w:rsidP="00680616">
      <w:pPr>
        <w:spacing w:line="276" w:lineRule="auto"/>
        <w:jc w:val="center"/>
        <w:rPr>
          <w:rFonts w:ascii="Times New Roman" w:hAnsi="Times New Roman" w:cs="Times New Roman"/>
          <w:sz w:val="24"/>
          <w:szCs w:val="24"/>
        </w:rPr>
      </w:pPr>
    </w:p>
    <w:p w14:paraId="77B5A123" w14:textId="77777777" w:rsidR="00296676" w:rsidRPr="00680616" w:rsidRDefault="00296676" w:rsidP="00680616">
      <w:pPr>
        <w:spacing w:line="276" w:lineRule="auto"/>
        <w:jc w:val="center"/>
        <w:rPr>
          <w:rFonts w:ascii="Times New Roman" w:hAnsi="Times New Roman" w:cs="Times New Roman"/>
          <w:sz w:val="24"/>
          <w:szCs w:val="24"/>
        </w:rPr>
      </w:pPr>
    </w:p>
    <w:p w14:paraId="57D1BE7F" w14:textId="5E7633FF" w:rsidR="00C4215A" w:rsidRPr="00680616" w:rsidRDefault="00C4215A" w:rsidP="00680616">
      <w:pPr>
        <w:spacing w:line="276" w:lineRule="auto"/>
        <w:jc w:val="center"/>
        <w:rPr>
          <w:rFonts w:ascii="Times New Roman" w:hAnsi="Times New Roman" w:cs="Times New Roman"/>
          <w:b/>
          <w:bCs/>
          <w:sz w:val="24"/>
          <w:szCs w:val="24"/>
        </w:rPr>
      </w:pPr>
      <w:r w:rsidRPr="00680616">
        <w:rPr>
          <w:rFonts w:ascii="Times New Roman" w:hAnsi="Times New Roman" w:cs="Times New Roman"/>
          <w:b/>
          <w:bCs/>
          <w:sz w:val="24"/>
          <w:szCs w:val="24"/>
        </w:rPr>
        <w:t>SPECYFIKACJA WARUNKÓW ZAMÓWIENIA</w:t>
      </w:r>
    </w:p>
    <w:p w14:paraId="3F499D31" w14:textId="71777485" w:rsidR="00C4215A" w:rsidRPr="00680616" w:rsidRDefault="00C4215A" w:rsidP="00680616">
      <w:pPr>
        <w:spacing w:line="276" w:lineRule="auto"/>
        <w:jc w:val="both"/>
        <w:rPr>
          <w:rFonts w:ascii="Times New Roman" w:hAnsi="Times New Roman" w:cs="Times New Roman"/>
          <w:sz w:val="24"/>
          <w:szCs w:val="24"/>
        </w:rPr>
      </w:pPr>
    </w:p>
    <w:p w14:paraId="31A0F3AE" w14:textId="71EDCBF3" w:rsidR="00616E31" w:rsidRPr="00680616" w:rsidRDefault="00C4215A" w:rsidP="00680616">
      <w:pPr>
        <w:spacing w:after="200" w:line="276" w:lineRule="auto"/>
        <w:jc w:val="both"/>
        <w:rPr>
          <w:rFonts w:ascii="Times New Roman" w:hAnsi="Times New Roman" w:cs="Times New Roman"/>
          <w:sz w:val="24"/>
          <w:szCs w:val="24"/>
        </w:rPr>
      </w:pPr>
      <w:r w:rsidRPr="00680616">
        <w:rPr>
          <w:rFonts w:ascii="Times New Roman" w:eastAsia="Times New Roman" w:hAnsi="Times New Roman" w:cs="Times New Roman"/>
          <w:color w:val="000000"/>
          <w:sz w:val="24"/>
          <w:szCs w:val="24"/>
          <w:lang w:eastAsia="pl-PL"/>
        </w:rPr>
        <w:t xml:space="preserve">Nr postępowania: </w:t>
      </w:r>
      <w:r w:rsidR="00A81700" w:rsidRPr="00680616">
        <w:rPr>
          <w:rFonts w:ascii="Times New Roman" w:eastAsia="Times New Roman" w:hAnsi="Times New Roman" w:cs="Times New Roman"/>
          <w:color w:val="000000"/>
          <w:sz w:val="24"/>
          <w:szCs w:val="24"/>
          <w:lang w:eastAsia="pl-PL"/>
        </w:rPr>
        <w:t>ZPŚ.27</w:t>
      </w:r>
      <w:r w:rsidR="00665BA1" w:rsidRPr="00680616">
        <w:rPr>
          <w:rFonts w:ascii="Times New Roman" w:eastAsia="Times New Roman" w:hAnsi="Times New Roman" w:cs="Times New Roman"/>
          <w:color w:val="000000"/>
          <w:sz w:val="24"/>
          <w:szCs w:val="24"/>
          <w:lang w:eastAsia="pl-PL"/>
        </w:rPr>
        <w:t>1.20</w:t>
      </w:r>
      <w:r w:rsidR="00A81700" w:rsidRPr="00680616">
        <w:rPr>
          <w:rFonts w:ascii="Times New Roman" w:eastAsia="Times New Roman" w:hAnsi="Times New Roman" w:cs="Times New Roman"/>
          <w:color w:val="000000"/>
          <w:sz w:val="24"/>
          <w:szCs w:val="24"/>
          <w:lang w:eastAsia="pl-PL"/>
        </w:rPr>
        <w:t>.2024</w:t>
      </w:r>
    </w:p>
    <w:p w14:paraId="4AD21BDA" w14:textId="06B11D80" w:rsidR="00C4215A" w:rsidRPr="00680616" w:rsidRDefault="00C4215A" w:rsidP="00680616">
      <w:pPr>
        <w:spacing w:line="276" w:lineRule="auto"/>
        <w:jc w:val="both"/>
        <w:rPr>
          <w:rFonts w:ascii="Times New Roman" w:hAnsi="Times New Roman" w:cs="Times New Roman"/>
          <w:sz w:val="24"/>
          <w:szCs w:val="24"/>
        </w:rPr>
      </w:pPr>
    </w:p>
    <w:p w14:paraId="41493A84" w14:textId="2063833F" w:rsidR="00C4215A" w:rsidRPr="00680616" w:rsidRDefault="00C4215A" w:rsidP="00680616">
      <w:pPr>
        <w:spacing w:after="0" w:line="276" w:lineRule="auto"/>
        <w:rPr>
          <w:rFonts w:ascii="Times New Roman" w:eastAsia="Times New Roman" w:hAnsi="Times New Roman" w:cs="Times New Roman"/>
          <w:color w:val="000000"/>
          <w:sz w:val="24"/>
          <w:szCs w:val="24"/>
          <w:lang w:eastAsia="pl-PL"/>
        </w:rPr>
      </w:pPr>
    </w:p>
    <w:p w14:paraId="7E391D44" w14:textId="3AE2D724" w:rsidR="00C4215A" w:rsidRPr="00680616" w:rsidRDefault="00C4215A" w:rsidP="00680616">
      <w:pPr>
        <w:spacing w:after="0" w:line="276" w:lineRule="auto"/>
        <w:jc w:val="center"/>
        <w:rPr>
          <w:rFonts w:ascii="Times New Roman" w:eastAsia="Times New Roman" w:hAnsi="Times New Roman" w:cs="Times New Roman"/>
          <w:color w:val="000000"/>
          <w:sz w:val="24"/>
          <w:szCs w:val="24"/>
          <w:lang w:eastAsia="pl-PL"/>
        </w:rPr>
      </w:pPr>
    </w:p>
    <w:p w14:paraId="3A5CE8E0" w14:textId="65F07C35" w:rsidR="00C4215A" w:rsidRPr="00680616" w:rsidRDefault="003B4138" w:rsidP="00680616">
      <w:pPr>
        <w:spacing w:after="0" w:line="276" w:lineRule="auto"/>
        <w:jc w:val="center"/>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color w:val="000000"/>
          <w:sz w:val="24"/>
          <w:szCs w:val="24"/>
          <w:lang w:eastAsia="pl-PL"/>
        </w:rPr>
        <w:t>ZAMAWIAJĄC</w:t>
      </w:r>
      <w:r w:rsidR="00C4215A" w:rsidRPr="00680616">
        <w:rPr>
          <w:rFonts w:ascii="Times New Roman" w:eastAsia="Times New Roman" w:hAnsi="Times New Roman" w:cs="Times New Roman"/>
          <w:color w:val="000000"/>
          <w:sz w:val="24"/>
          <w:szCs w:val="24"/>
          <w:lang w:eastAsia="pl-PL"/>
        </w:rPr>
        <w:t>Y</w:t>
      </w:r>
    </w:p>
    <w:p w14:paraId="65FF595B" w14:textId="06CF50E3" w:rsidR="003B4138" w:rsidRPr="00680616" w:rsidRDefault="003B4138" w:rsidP="00680616">
      <w:pPr>
        <w:spacing w:after="0" w:line="276" w:lineRule="auto"/>
        <w:jc w:val="center"/>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lang w:eastAsia="pl-PL"/>
        </w:rPr>
        <w:t>Gmina Stegna</w:t>
      </w:r>
    </w:p>
    <w:p w14:paraId="57526637" w14:textId="77777777" w:rsidR="003B4138" w:rsidRPr="00680616" w:rsidRDefault="003B4138" w:rsidP="00680616">
      <w:pPr>
        <w:spacing w:after="0" w:line="276" w:lineRule="auto"/>
        <w:rPr>
          <w:rFonts w:ascii="Times New Roman" w:eastAsia="Times New Roman" w:hAnsi="Times New Roman" w:cs="Times New Roman"/>
          <w:b/>
          <w:bCs/>
          <w:color w:val="000000"/>
          <w:sz w:val="24"/>
          <w:szCs w:val="24"/>
          <w:lang w:eastAsia="pl-PL"/>
        </w:rPr>
      </w:pPr>
    </w:p>
    <w:p w14:paraId="72FE9C8A" w14:textId="264565DE" w:rsidR="003B4138" w:rsidRPr="00680616" w:rsidRDefault="003B4138" w:rsidP="00680616">
      <w:pPr>
        <w:spacing w:before="240" w:after="0" w:line="276" w:lineRule="auto"/>
        <w:jc w:val="center"/>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 xml:space="preserve">Zaprasza do złożenia oferty w trybie art. 275 pkt </w:t>
      </w:r>
      <w:r w:rsidR="00BE1EC0" w:rsidRPr="00680616">
        <w:rPr>
          <w:rFonts w:ascii="Times New Roman" w:eastAsia="Times New Roman" w:hAnsi="Times New Roman" w:cs="Times New Roman"/>
          <w:color w:val="000000"/>
          <w:sz w:val="24"/>
          <w:szCs w:val="24"/>
          <w:lang w:eastAsia="pl-PL"/>
        </w:rPr>
        <w:t>1</w:t>
      </w:r>
      <w:r w:rsidRPr="00680616">
        <w:rPr>
          <w:rFonts w:ascii="Times New Roman" w:eastAsia="Times New Roman" w:hAnsi="Times New Roman" w:cs="Times New Roman"/>
          <w:color w:val="000000"/>
          <w:sz w:val="24"/>
          <w:szCs w:val="24"/>
          <w:lang w:eastAsia="pl-PL"/>
        </w:rPr>
        <w:t xml:space="preserve"> (trybie podstawowym </w:t>
      </w:r>
      <w:r w:rsidR="00BE1EC0" w:rsidRPr="00680616">
        <w:rPr>
          <w:rFonts w:ascii="Times New Roman" w:eastAsia="Times New Roman" w:hAnsi="Times New Roman" w:cs="Times New Roman"/>
          <w:color w:val="000000"/>
          <w:sz w:val="24"/>
          <w:szCs w:val="24"/>
          <w:lang w:eastAsia="pl-PL"/>
        </w:rPr>
        <w:t>bez</w:t>
      </w:r>
      <w:r w:rsidR="006B7C62" w:rsidRPr="00680616">
        <w:rPr>
          <w:rFonts w:ascii="Times New Roman" w:eastAsia="Times New Roman" w:hAnsi="Times New Roman" w:cs="Times New Roman"/>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negocjacji) o wartości zamówienia nieprzekraczającej progów unijnych o jakich stanowi art. 3 ustawy z 11 września 2019 r. - Prawo zamówień publicznych (</w:t>
      </w:r>
      <w:r w:rsidR="000553C6" w:rsidRPr="00680616">
        <w:rPr>
          <w:rFonts w:ascii="Times New Roman" w:eastAsia="Times New Roman" w:hAnsi="Times New Roman" w:cs="Times New Roman"/>
          <w:color w:val="000000"/>
          <w:sz w:val="24"/>
          <w:szCs w:val="24"/>
          <w:lang w:eastAsia="pl-PL"/>
        </w:rPr>
        <w:t xml:space="preserve">t. j. </w:t>
      </w:r>
      <w:r w:rsidRPr="00680616">
        <w:rPr>
          <w:rFonts w:ascii="Times New Roman" w:eastAsia="Times New Roman" w:hAnsi="Times New Roman" w:cs="Times New Roman"/>
          <w:color w:val="000000"/>
          <w:sz w:val="24"/>
          <w:szCs w:val="24"/>
          <w:lang w:eastAsia="pl-PL"/>
        </w:rPr>
        <w:t>Dz. U. z 20</w:t>
      </w:r>
      <w:r w:rsidR="000553C6" w:rsidRPr="00680616">
        <w:rPr>
          <w:rFonts w:ascii="Times New Roman" w:eastAsia="Times New Roman" w:hAnsi="Times New Roman" w:cs="Times New Roman"/>
          <w:color w:val="000000"/>
          <w:sz w:val="24"/>
          <w:szCs w:val="24"/>
          <w:lang w:eastAsia="pl-PL"/>
        </w:rPr>
        <w:t>2</w:t>
      </w:r>
      <w:r w:rsidR="00A81700" w:rsidRPr="00680616">
        <w:rPr>
          <w:rFonts w:ascii="Times New Roman" w:eastAsia="Times New Roman" w:hAnsi="Times New Roman" w:cs="Times New Roman"/>
          <w:color w:val="000000"/>
          <w:sz w:val="24"/>
          <w:szCs w:val="24"/>
          <w:lang w:eastAsia="pl-PL"/>
        </w:rPr>
        <w:t>4</w:t>
      </w:r>
      <w:r w:rsidRPr="00680616">
        <w:rPr>
          <w:rFonts w:ascii="Times New Roman" w:eastAsia="Times New Roman" w:hAnsi="Times New Roman" w:cs="Times New Roman"/>
          <w:color w:val="000000"/>
          <w:sz w:val="24"/>
          <w:szCs w:val="24"/>
          <w:lang w:eastAsia="pl-PL"/>
        </w:rPr>
        <w:t xml:space="preserve"> r. poz. </w:t>
      </w:r>
      <w:r w:rsidR="000553C6" w:rsidRPr="00680616">
        <w:rPr>
          <w:rFonts w:ascii="Times New Roman" w:eastAsia="Times New Roman" w:hAnsi="Times New Roman" w:cs="Times New Roman"/>
          <w:color w:val="000000"/>
          <w:sz w:val="24"/>
          <w:szCs w:val="24"/>
          <w:lang w:eastAsia="pl-PL"/>
        </w:rPr>
        <w:t>1</w:t>
      </w:r>
      <w:r w:rsidR="00A81700" w:rsidRPr="00680616">
        <w:rPr>
          <w:rFonts w:ascii="Times New Roman" w:eastAsia="Times New Roman" w:hAnsi="Times New Roman" w:cs="Times New Roman"/>
          <w:color w:val="000000"/>
          <w:sz w:val="24"/>
          <w:szCs w:val="24"/>
          <w:lang w:eastAsia="pl-PL"/>
        </w:rPr>
        <w:t>320</w:t>
      </w:r>
      <w:r w:rsidR="000553C6" w:rsidRPr="00680616">
        <w:rPr>
          <w:rFonts w:ascii="Times New Roman" w:eastAsia="Times New Roman" w:hAnsi="Times New Roman" w:cs="Times New Roman"/>
          <w:color w:val="000000"/>
          <w:sz w:val="24"/>
          <w:szCs w:val="24"/>
          <w:lang w:eastAsia="pl-PL"/>
        </w:rPr>
        <w:t xml:space="preserve"> ze zm.</w:t>
      </w:r>
      <w:r w:rsidRPr="00680616">
        <w:rPr>
          <w:rFonts w:ascii="Times New Roman" w:eastAsia="Times New Roman" w:hAnsi="Times New Roman" w:cs="Times New Roman"/>
          <w:color w:val="000000"/>
          <w:sz w:val="24"/>
          <w:szCs w:val="24"/>
          <w:lang w:eastAsia="pl-PL"/>
        </w:rPr>
        <w:t>) – dalej ustawy PZP na:</w:t>
      </w:r>
    </w:p>
    <w:p w14:paraId="75F8ECCA" w14:textId="05F9A004" w:rsidR="003F71F0" w:rsidRPr="00680616" w:rsidRDefault="003B4138" w:rsidP="00680616">
      <w:pPr>
        <w:pStyle w:val="Bezodstpw"/>
        <w:spacing w:line="276" w:lineRule="auto"/>
        <w:jc w:val="center"/>
        <w:rPr>
          <w:rFonts w:ascii="Times New Roman" w:eastAsia="Times New Roman" w:hAnsi="Times New Roman" w:cs="Times New Roman"/>
          <w:b/>
          <w:sz w:val="24"/>
          <w:szCs w:val="24"/>
          <w:lang w:eastAsia="ar-SA"/>
        </w:rPr>
      </w:pPr>
      <w:r w:rsidRPr="00680616">
        <w:rPr>
          <w:rFonts w:ascii="Times New Roman" w:eastAsia="Times New Roman" w:hAnsi="Times New Roman" w:cs="Times New Roman"/>
          <w:sz w:val="24"/>
          <w:szCs w:val="24"/>
          <w:lang w:eastAsia="pl-PL"/>
        </w:rPr>
        <w:br/>
      </w:r>
      <w:bookmarkStart w:id="0" w:name="_Hlk88473942"/>
      <w:r w:rsidR="003F71F0" w:rsidRPr="00680616">
        <w:rPr>
          <w:rFonts w:ascii="Times New Roman" w:eastAsia="Times New Roman" w:hAnsi="Times New Roman" w:cs="Times New Roman"/>
          <w:b/>
          <w:sz w:val="24"/>
          <w:szCs w:val="24"/>
          <w:lang w:eastAsia="ar-SA"/>
        </w:rPr>
        <w:t>„</w:t>
      </w:r>
      <w:r w:rsidR="008D4378" w:rsidRPr="00680616">
        <w:rPr>
          <w:rFonts w:ascii="Times New Roman" w:eastAsia="Times New Roman" w:hAnsi="Times New Roman" w:cs="Times New Roman"/>
          <w:b/>
          <w:iCs/>
          <w:spacing w:val="-1"/>
          <w:sz w:val="24"/>
          <w:szCs w:val="24"/>
          <w:lang w:eastAsia="ar-SA"/>
        </w:rPr>
        <w:t xml:space="preserve">Świadczenie usług transportowych w zakresie dowozu dzieci niepełnosprawnych do miejscowości Nowy Dwór Gdański i </w:t>
      </w:r>
      <w:r w:rsidR="00EE4128" w:rsidRPr="00680616">
        <w:rPr>
          <w:rFonts w:ascii="Times New Roman" w:eastAsia="Times New Roman" w:hAnsi="Times New Roman" w:cs="Times New Roman"/>
          <w:b/>
          <w:iCs/>
          <w:spacing w:val="-1"/>
          <w:sz w:val="24"/>
          <w:szCs w:val="24"/>
          <w:lang w:eastAsia="ar-SA"/>
        </w:rPr>
        <w:t>J</w:t>
      </w:r>
      <w:r w:rsidR="008D4378" w:rsidRPr="00680616">
        <w:rPr>
          <w:rFonts w:ascii="Times New Roman" w:eastAsia="Times New Roman" w:hAnsi="Times New Roman" w:cs="Times New Roman"/>
          <w:b/>
          <w:iCs/>
          <w:spacing w:val="-1"/>
          <w:sz w:val="24"/>
          <w:szCs w:val="24"/>
          <w:lang w:eastAsia="ar-SA"/>
        </w:rPr>
        <w:t>eziernik</w:t>
      </w:r>
      <w:r w:rsidR="00602E56" w:rsidRPr="00680616">
        <w:rPr>
          <w:rFonts w:ascii="Times New Roman" w:eastAsia="Times New Roman" w:hAnsi="Times New Roman" w:cs="Times New Roman"/>
          <w:b/>
          <w:iCs/>
          <w:spacing w:val="-1"/>
          <w:sz w:val="24"/>
          <w:szCs w:val="24"/>
          <w:lang w:eastAsia="ar-SA"/>
        </w:rPr>
        <w:t xml:space="preserve"> na 20</w:t>
      </w:r>
      <w:r w:rsidR="00A81700" w:rsidRPr="00680616">
        <w:rPr>
          <w:rFonts w:ascii="Times New Roman" w:eastAsia="Times New Roman" w:hAnsi="Times New Roman" w:cs="Times New Roman"/>
          <w:b/>
          <w:iCs/>
          <w:spacing w:val="-1"/>
          <w:sz w:val="24"/>
          <w:szCs w:val="24"/>
          <w:lang w:eastAsia="ar-SA"/>
        </w:rPr>
        <w:t>25</w:t>
      </w:r>
      <w:r w:rsidR="003F71F0" w:rsidRPr="00680616">
        <w:rPr>
          <w:rFonts w:ascii="Times New Roman" w:eastAsia="Times New Roman" w:hAnsi="Times New Roman" w:cs="Times New Roman"/>
          <w:b/>
          <w:iCs/>
          <w:sz w:val="24"/>
          <w:szCs w:val="24"/>
          <w:lang w:eastAsia="ar-SA"/>
        </w:rPr>
        <w:t>”</w:t>
      </w:r>
      <w:bookmarkEnd w:id="0"/>
    </w:p>
    <w:p w14:paraId="2CC851A2" w14:textId="69A10541" w:rsidR="003B4138" w:rsidRPr="00680616" w:rsidRDefault="003B4138" w:rsidP="00680616">
      <w:pPr>
        <w:spacing w:after="240" w:line="276" w:lineRule="auto"/>
        <w:jc w:val="center"/>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lang w:eastAsia="pl-PL"/>
        </w:rPr>
        <w:br/>
      </w:r>
      <w:r w:rsidRPr="00680616">
        <w:rPr>
          <w:rFonts w:ascii="Times New Roman" w:eastAsia="Times New Roman" w:hAnsi="Times New Roman" w:cs="Times New Roman"/>
          <w:b/>
          <w:bCs/>
          <w:sz w:val="24"/>
          <w:szCs w:val="24"/>
          <w:lang w:eastAsia="pl-PL"/>
        </w:rPr>
        <w:br/>
      </w:r>
      <w:r w:rsidRPr="00680616">
        <w:rPr>
          <w:rFonts w:ascii="Times New Roman" w:eastAsia="Times New Roman" w:hAnsi="Times New Roman" w:cs="Times New Roman"/>
          <w:b/>
          <w:bCs/>
          <w:sz w:val="24"/>
          <w:szCs w:val="24"/>
          <w:lang w:eastAsia="pl-PL"/>
        </w:rPr>
        <w:br/>
      </w:r>
    </w:p>
    <w:p w14:paraId="475FD124" w14:textId="2A35D1A2" w:rsidR="00C4215A" w:rsidRPr="00680616" w:rsidRDefault="00C4215A" w:rsidP="00680616">
      <w:pPr>
        <w:spacing w:after="240" w:line="276" w:lineRule="auto"/>
        <w:rPr>
          <w:rFonts w:ascii="Times New Roman" w:eastAsia="Times New Roman" w:hAnsi="Times New Roman" w:cs="Times New Roman"/>
          <w:sz w:val="24"/>
          <w:szCs w:val="24"/>
          <w:lang w:eastAsia="pl-PL"/>
        </w:rPr>
      </w:pPr>
    </w:p>
    <w:p w14:paraId="5D08427B" w14:textId="77777777"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7E8327E8" w14:textId="77777777"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52876EB0" w14:textId="77777777"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16B0299F" w14:textId="732DB1E4"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 xml:space="preserve">                                                                          Zatwierdził</w:t>
      </w:r>
    </w:p>
    <w:p w14:paraId="3B0E60A7" w14:textId="319EC501"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32F88524" w14:textId="03187E63"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5DB55A4E" w14:textId="6DB81003" w:rsidR="00C4215A" w:rsidRPr="00680616" w:rsidRDefault="00C4215A" w:rsidP="00680616">
      <w:pPr>
        <w:spacing w:after="0" w:line="276" w:lineRule="auto"/>
        <w:jc w:val="center"/>
        <w:rPr>
          <w:rFonts w:ascii="Times New Roman" w:eastAsia="Times New Roman" w:hAnsi="Times New Roman" w:cs="Times New Roman"/>
          <w:sz w:val="24"/>
          <w:szCs w:val="24"/>
          <w:lang w:eastAsia="pl-PL"/>
        </w:rPr>
      </w:pPr>
    </w:p>
    <w:p w14:paraId="76B4578F" w14:textId="77777777" w:rsidR="00C4215A" w:rsidRPr="00680616" w:rsidRDefault="00C4215A" w:rsidP="00680616">
      <w:pPr>
        <w:spacing w:after="0" w:line="276" w:lineRule="auto"/>
        <w:rPr>
          <w:rFonts w:ascii="Times New Roman" w:eastAsia="Times New Roman" w:hAnsi="Times New Roman" w:cs="Times New Roman"/>
          <w:sz w:val="24"/>
          <w:szCs w:val="24"/>
          <w:lang w:eastAsia="pl-PL"/>
        </w:rPr>
      </w:pPr>
    </w:p>
    <w:p w14:paraId="0F9B9589" w14:textId="77777777" w:rsidR="00C4215A" w:rsidRPr="00680616" w:rsidRDefault="00C4215A" w:rsidP="00680616">
      <w:pPr>
        <w:spacing w:after="0" w:line="276" w:lineRule="auto"/>
        <w:rPr>
          <w:rFonts w:ascii="Times New Roman" w:eastAsia="Times New Roman" w:hAnsi="Times New Roman" w:cs="Times New Roman"/>
          <w:b/>
          <w:bCs/>
          <w:color w:val="FF9900"/>
          <w:sz w:val="24"/>
          <w:szCs w:val="24"/>
          <w:lang w:eastAsia="pl-PL"/>
        </w:rPr>
      </w:pPr>
    </w:p>
    <w:p w14:paraId="139D28D9" w14:textId="50868A24" w:rsidR="00C4215A" w:rsidRPr="00680616" w:rsidRDefault="00A81700" w:rsidP="00680616">
      <w:pPr>
        <w:spacing w:after="0" w:line="276" w:lineRule="auto"/>
        <w:jc w:val="center"/>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lang w:eastAsia="pl-PL"/>
        </w:rPr>
        <w:t>grudzień</w:t>
      </w:r>
      <w:r w:rsidR="00D81607" w:rsidRPr="00680616">
        <w:rPr>
          <w:rFonts w:ascii="Times New Roman" w:eastAsia="Times New Roman" w:hAnsi="Times New Roman" w:cs="Times New Roman"/>
          <w:b/>
          <w:bCs/>
          <w:sz w:val="24"/>
          <w:szCs w:val="24"/>
          <w:lang w:eastAsia="pl-PL"/>
        </w:rPr>
        <w:t xml:space="preserve"> 202</w:t>
      </w:r>
      <w:r w:rsidRPr="00680616">
        <w:rPr>
          <w:rFonts w:ascii="Times New Roman" w:eastAsia="Times New Roman" w:hAnsi="Times New Roman" w:cs="Times New Roman"/>
          <w:b/>
          <w:bCs/>
          <w:sz w:val="24"/>
          <w:szCs w:val="24"/>
          <w:lang w:eastAsia="pl-PL"/>
        </w:rPr>
        <w:t>4</w:t>
      </w:r>
    </w:p>
    <w:p w14:paraId="79F0B757" w14:textId="22B67B25" w:rsidR="00EE4128" w:rsidRPr="00680616" w:rsidRDefault="00EE4128" w:rsidP="00680616">
      <w:pPr>
        <w:spacing w:after="0" w:line="276" w:lineRule="auto"/>
        <w:jc w:val="center"/>
        <w:rPr>
          <w:rFonts w:ascii="Times New Roman" w:eastAsia="Times New Roman" w:hAnsi="Times New Roman" w:cs="Times New Roman"/>
          <w:b/>
          <w:bCs/>
          <w:sz w:val="24"/>
          <w:szCs w:val="24"/>
          <w:lang w:eastAsia="pl-PL"/>
        </w:rPr>
      </w:pPr>
    </w:p>
    <w:p w14:paraId="4D9EFBB4" w14:textId="77777777" w:rsidR="00EE4128" w:rsidRPr="00680616" w:rsidRDefault="00EE4128" w:rsidP="00680616">
      <w:pPr>
        <w:spacing w:after="0" w:line="276" w:lineRule="auto"/>
        <w:jc w:val="center"/>
        <w:rPr>
          <w:rFonts w:ascii="Times New Roman" w:eastAsia="Times New Roman" w:hAnsi="Times New Roman" w:cs="Times New Roman"/>
          <w:sz w:val="24"/>
          <w:szCs w:val="24"/>
          <w:lang w:eastAsia="pl-PL"/>
        </w:rPr>
      </w:pPr>
    </w:p>
    <w:p w14:paraId="596CBE1F" w14:textId="77DE92DF" w:rsidR="00213A31" w:rsidRPr="00680616" w:rsidRDefault="00213A31" w:rsidP="00680616">
      <w:pPr>
        <w:pStyle w:val="Akapitzlist"/>
        <w:numPr>
          <w:ilvl w:val="0"/>
          <w:numId w:val="1"/>
        </w:numPr>
        <w:spacing w:after="0" w:line="276" w:lineRule="auto"/>
        <w:ind w:left="284" w:hanging="284"/>
        <w:jc w:val="both"/>
        <w:rPr>
          <w:rFonts w:ascii="Times New Roman" w:eastAsia="Times New Roman" w:hAnsi="Times New Roman" w:cs="Times New Roman"/>
          <w:b/>
          <w:bCs/>
          <w:sz w:val="24"/>
          <w:szCs w:val="24"/>
          <w:highlight w:val="lightGray"/>
          <w:lang w:eastAsia="pl-PL"/>
        </w:rPr>
      </w:pPr>
      <w:r w:rsidRPr="00680616">
        <w:rPr>
          <w:rFonts w:ascii="Times New Roman" w:eastAsia="Times New Roman" w:hAnsi="Times New Roman" w:cs="Times New Roman"/>
          <w:b/>
          <w:bCs/>
          <w:sz w:val="24"/>
          <w:szCs w:val="24"/>
          <w:highlight w:val="lightGray"/>
          <w:lang w:eastAsia="pl-PL"/>
        </w:rPr>
        <w:lastRenderedPageBreak/>
        <w:t>NAZWA ORAZ ADRES ZAMAWIAJĄCEGO</w:t>
      </w:r>
    </w:p>
    <w:p w14:paraId="29944120" w14:textId="77777777" w:rsidR="00213A31" w:rsidRPr="00680616" w:rsidRDefault="00213A31" w:rsidP="00680616">
      <w:pPr>
        <w:spacing w:after="0" w:line="276" w:lineRule="auto"/>
        <w:jc w:val="both"/>
        <w:rPr>
          <w:rFonts w:ascii="Times New Roman" w:eastAsia="Times New Roman" w:hAnsi="Times New Roman" w:cs="Times New Roman"/>
          <w:sz w:val="24"/>
          <w:szCs w:val="24"/>
          <w:lang w:eastAsia="pl-PL"/>
        </w:rPr>
      </w:pPr>
    </w:p>
    <w:p w14:paraId="30B56688" w14:textId="37934204" w:rsidR="00213A31" w:rsidRPr="00680616" w:rsidRDefault="00213A31"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Gmina Stegna</w:t>
      </w:r>
    </w:p>
    <w:p w14:paraId="275861AE" w14:textId="7EAE2203" w:rsidR="00213A31" w:rsidRPr="00680616" w:rsidRDefault="00F00D3A"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 xml:space="preserve">ul. </w:t>
      </w:r>
      <w:r w:rsidR="006D6243" w:rsidRPr="00680616">
        <w:rPr>
          <w:rFonts w:ascii="Times New Roman" w:eastAsia="Times New Roman" w:hAnsi="Times New Roman" w:cs="Times New Roman"/>
          <w:sz w:val="24"/>
          <w:szCs w:val="24"/>
          <w:lang w:eastAsia="pl-PL"/>
        </w:rPr>
        <w:t>Gdańska 34</w:t>
      </w:r>
    </w:p>
    <w:p w14:paraId="795BBA42" w14:textId="4AD98D8D" w:rsidR="006D6243" w:rsidRPr="00680616" w:rsidRDefault="006D6243"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82-103 Stegna</w:t>
      </w:r>
    </w:p>
    <w:p w14:paraId="16AFAD23" w14:textId="6FACE04C" w:rsidR="003F1027" w:rsidRPr="00680616" w:rsidRDefault="005503AB"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NIP 579</w:t>
      </w:r>
      <w:r w:rsidR="008C6BC3" w:rsidRPr="00680616">
        <w:rPr>
          <w:rFonts w:ascii="Times New Roman" w:eastAsia="Times New Roman" w:hAnsi="Times New Roman" w:cs="Times New Roman"/>
          <w:sz w:val="24"/>
          <w:szCs w:val="24"/>
          <w:lang w:eastAsia="pl-PL"/>
        </w:rPr>
        <w:t>-</w:t>
      </w:r>
      <w:r w:rsidRPr="00680616">
        <w:rPr>
          <w:rFonts w:ascii="Times New Roman" w:eastAsia="Times New Roman" w:hAnsi="Times New Roman" w:cs="Times New Roman"/>
          <w:sz w:val="24"/>
          <w:szCs w:val="24"/>
          <w:lang w:eastAsia="pl-PL"/>
        </w:rPr>
        <w:t>206</w:t>
      </w:r>
      <w:r w:rsidR="008C6BC3" w:rsidRPr="00680616">
        <w:rPr>
          <w:rFonts w:ascii="Times New Roman" w:eastAsia="Times New Roman" w:hAnsi="Times New Roman" w:cs="Times New Roman"/>
          <w:sz w:val="24"/>
          <w:szCs w:val="24"/>
          <w:lang w:eastAsia="pl-PL"/>
        </w:rPr>
        <w:t>-</w:t>
      </w:r>
      <w:r w:rsidRPr="00680616">
        <w:rPr>
          <w:rFonts w:ascii="Times New Roman" w:eastAsia="Times New Roman" w:hAnsi="Times New Roman" w:cs="Times New Roman"/>
          <w:sz w:val="24"/>
          <w:szCs w:val="24"/>
          <w:lang w:eastAsia="pl-PL"/>
        </w:rPr>
        <w:t>96</w:t>
      </w:r>
      <w:r w:rsidR="008C6BC3" w:rsidRPr="00680616">
        <w:rPr>
          <w:rFonts w:ascii="Times New Roman" w:eastAsia="Times New Roman" w:hAnsi="Times New Roman" w:cs="Times New Roman"/>
          <w:sz w:val="24"/>
          <w:szCs w:val="24"/>
          <w:lang w:eastAsia="pl-PL"/>
        </w:rPr>
        <w:t>-</w:t>
      </w:r>
      <w:r w:rsidRPr="00680616">
        <w:rPr>
          <w:rFonts w:ascii="Times New Roman" w:eastAsia="Times New Roman" w:hAnsi="Times New Roman" w:cs="Times New Roman"/>
          <w:sz w:val="24"/>
          <w:szCs w:val="24"/>
          <w:lang w:eastAsia="pl-PL"/>
        </w:rPr>
        <w:t>87</w:t>
      </w:r>
    </w:p>
    <w:p w14:paraId="5625B9D8" w14:textId="00578597" w:rsidR="008C6BC3" w:rsidRPr="00680616" w:rsidRDefault="008C6BC3" w:rsidP="00680616">
      <w:pPr>
        <w:spacing w:after="0" w:line="276" w:lineRule="auto"/>
        <w:jc w:val="both"/>
        <w:rPr>
          <w:rFonts w:ascii="Times New Roman" w:eastAsia="Times New Roman" w:hAnsi="Times New Roman" w:cs="Times New Roman"/>
          <w:sz w:val="24"/>
          <w:szCs w:val="24"/>
          <w:lang w:eastAsia="pl-PL"/>
        </w:rPr>
      </w:pPr>
    </w:p>
    <w:p w14:paraId="617B4D29" w14:textId="77777777" w:rsidR="008C6BC3" w:rsidRPr="00680616" w:rsidRDefault="008C6BC3"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sz w:val="24"/>
          <w:szCs w:val="24"/>
          <w:lang w:eastAsia="pl-PL"/>
        </w:rPr>
        <w:t>Godziny pracy Zamawiającego</w:t>
      </w:r>
      <w:r w:rsidRPr="00680616">
        <w:rPr>
          <w:rFonts w:ascii="Times New Roman" w:eastAsia="Times New Roman" w:hAnsi="Times New Roman" w:cs="Times New Roman"/>
          <w:sz w:val="24"/>
          <w:szCs w:val="24"/>
          <w:lang w:eastAsia="pl-PL"/>
        </w:rPr>
        <w:t xml:space="preserve">: </w:t>
      </w:r>
    </w:p>
    <w:p w14:paraId="38AC9778" w14:textId="524C0AEA" w:rsidR="008C6BC3" w:rsidRPr="00680616" w:rsidRDefault="008C6BC3"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Poniedziałek-Środa od 7:00-15:00, Czwartek 7:00-16:00, Piątek 7:00-14:00</w:t>
      </w:r>
    </w:p>
    <w:p w14:paraId="5314E5A7" w14:textId="77777777" w:rsidR="008C6BC3" w:rsidRPr="00680616" w:rsidRDefault="008C6BC3" w:rsidP="00680616">
      <w:pPr>
        <w:spacing w:before="240" w:after="24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u w:val="single"/>
          <w:shd w:val="clear" w:color="auto" w:fill="FFFFFF"/>
          <w:lang w:eastAsia="pl-PL"/>
        </w:rPr>
        <w:t xml:space="preserve">Uwaga! </w:t>
      </w:r>
      <w:r w:rsidRPr="00680616">
        <w:rPr>
          <w:rFonts w:ascii="Times New Roman" w:eastAsia="Times New Roman" w:hAnsi="Times New Roman" w:cs="Times New Roman"/>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680616" w:rsidRDefault="008C6BC3" w:rsidP="00680616">
      <w:p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sz w:val="24"/>
          <w:szCs w:val="24"/>
          <w:lang w:eastAsia="pl-PL"/>
        </w:rPr>
        <w:t>Nr telefonu</w:t>
      </w:r>
      <w:r w:rsidR="008C52DD" w:rsidRPr="00680616">
        <w:rPr>
          <w:rFonts w:ascii="Times New Roman" w:eastAsia="Times New Roman" w:hAnsi="Times New Roman" w:cs="Times New Roman"/>
          <w:sz w:val="24"/>
          <w:szCs w:val="24"/>
          <w:lang w:eastAsia="pl-PL"/>
        </w:rPr>
        <w:t>:</w:t>
      </w:r>
      <w:r w:rsidRPr="00680616">
        <w:rPr>
          <w:rFonts w:ascii="Times New Roman" w:eastAsia="Times New Roman" w:hAnsi="Times New Roman" w:cs="Times New Roman"/>
          <w:sz w:val="24"/>
          <w:szCs w:val="24"/>
          <w:lang w:eastAsia="pl-PL"/>
        </w:rPr>
        <w:t xml:space="preserve"> </w:t>
      </w:r>
      <w:r w:rsidR="008C52DD" w:rsidRPr="00680616">
        <w:rPr>
          <w:rFonts w:ascii="Times New Roman" w:eastAsia="Times New Roman" w:hAnsi="Times New Roman" w:cs="Times New Roman"/>
          <w:sz w:val="24"/>
          <w:szCs w:val="24"/>
          <w:lang w:eastAsia="pl-PL"/>
        </w:rPr>
        <w:t>55-247-81-71</w:t>
      </w:r>
    </w:p>
    <w:p w14:paraId="1CFB09DB" w14:textId="5380338C" w:rsidR="008C52DD" w:rsidRPr="00680616" w:rsidRDefault="008C52DD" w:rsidP="00680616">
      <w:pPr>
        <w:spacing w:after="0" w:line="276" w:lineRule="auto"/>
        <w:jc w:val="both"/>
        <w:rPr>
          <w:rFonts w:ascii="Times New Roman" w:hAnsi="Times New Roman" w:cs="Times New Roman"/>
          <w:sz w:val="24"/>
          <w:szCs w:val="24"/>
        </w:rPr>
      </w:pPr>
      <w:r w:rsidRPr="00680616">
        <w:rPr>
          <w:rFonts w:ascii="Times New Roman" w:eastAsia="Times New Roman" w:hAnsi="Times New Roman" w:cs="Times New Roman"/>
          <w:b/>
          <w:bCs/>
          <w:sz w:val="24"/>
          <w:szCs w:val="24"/>
          <w:lang w:eastAsia="pl-PL"/>
        </w:rPr>
        <w:t>Adres poczty elektronicznej Zamawiającego</w:t>
      </w:r>
      <w:r w:rsidRPr="00680616">
        <w:rPr>
          <w:rFonts w:ascii="Times New Roman" w:eastAsia="Times New Roman" w:hAnsi="Times New Roman" w:cs="Times New Roman"/>
          <w:sz w:val="24"/>
          <w:szCs w:val="24"/>
          <w:lang w:eastAsia="pl-PL"/>
        </w:rPr>
        <w:t xml:space="preserve">: </w:t>
      </w:r>
      <w:hyperlink r:id="rId9" w:history="1">
        <w:r w:rsidR="008C73F3" w:rsidRPr="00680616">
          <w:rPr>
            <w:rStyle w:val="Hipercze"/>
            <w:rFonts w:ascii="Times New Roman" w:hAnsi="Times New Roman" w:cs="Times New Roman"/>
            <w:sz w:val="24"/>
            <w:szCs w:val="24"/>
            <w:lang w:eastAsia="hi-IN"/>
          </w:rPr>
          <w:t>gmina@stegna.pl</w:t>
        </w:r>
      </w:hyperlink>
    </w:p>
    <w:p w14:paraId="78465BEC" w14:textId="4802FF1A" w:rsidR="002928CD" w:rsidRPr="00680616" w:rsidRDefault="002928CD" w:rsidP="00680616">
      <w:pPr>
        <w:spacing w:after="0" w:line="276" w:lineRule="auto"/>
        <w:jc w:val="both"/>
        <w:rPr>
          <w:rFonts w:ascii="Times New Roman" w:hAnsi="Times New Roman" w:cs="Times New Roman"/>
          <w:sz w:val="24"/>
          <w:szCs w:val="24"/>
        </w:rPr>
      </w:pPr>
      <w:r w:rsidRPr="00680616">
        <w:rPr>
          <w:rFonts w:ascii="Times New Roman" w:hAnsi="Times New Roman" w:cs="Times New Roman"/>
          <w:b/>
          <w:bCs/>
          <w:sz w:val="24"/>
          <w:szCs w:val="24"/>
        </w:rPr>
        <w:t>Adres strony internetowej prowadzonego postepowania</w:t>
      </w:r>
      <w:r w:rsidRPr="00680616">
        <w:rPr>
          <w:rFonts w:ascii="Times New Roman" w:hAnsi="Times New Roman" w:cs="Times New Roman"/>
          <w:sz w:val="24"/>
          <w:szCs w:val="24"/>
        </w:rPr>
        <w:t xml:space="preserve">: </w:t>
      </w:r>
    </w:p>
    <w:p w14:paraId="3601571F" w14:textId="6C781D18" w:rsidR="002928CD" w:rsidRPr="00680616" w:rsidRDefault="002928CD" w:rsidP="00680616">
      <w:pPr>
        <w:spacing w:after="0" w:line="276" w:lineRule="auto"/>
        <w:jc w:val="both"/>
        <w:rPr>
          <w:rFonts w:ascii="Times New Roman" w:hAnsi="Times New Roman" w:cs="Times New Roman"/>
          <w:sz w:val="24"/>
          <w:szCs w:val="24"/>
        </w:rPr>
      </w:pPr>
      <w:hyperlink r:id="rId10" w:history="1">
        <w:r w:rsidRPr="00680616">
          <w:rPr>
            <w:rStyle w:val="Hipercze"/>
            <w:rFonts w:ascii="Times New Roman" w:hAnsi="Times New Roman" w:cs="Times New Roman"/>
            <w:sz w:val="24"/>
            <w:szCs w:val="24"/>
          </w:rPr>
          <w:t>https://platformazakupowa.pl/pn/stegna</w:t>
        </w:r>
      </w:hyperlink>
    </w:p>
    <w:p w14:paraId="2E1662BD" w14:textId="2157D03C" w:rsidR="008C73F3" w:rsidRPr="00680616" w:rsidRDefault="008C73F3" w:rsidP="00680616">
      <w:pPr>
        <w:spacing w:before="240" w:after="24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u w:val="single"/>
          <w:lang w:eastAsia="pl-PL"/>
        </w:rPr>
        <w:t xml:space="preserve">Uwaga! </w:t>
      </w:r>
      <w:r w:rsidRPr="00680616">
        <w:rPr>
          <w:rFonts w:ascii="Times New Roman" w:eastAsia="Times New Roman" w:hAnsi="Times New Roman" w:cs="Times New Roman"/>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680616">
        <w:rPr>
          <w:rFonts w:ascii="Times New Roman" w:eastAsia="Times New Roman" w:hAnsi="Times New Roman" w:cs="Times New Roman"/>
          <w:b/>
          <w:bCs/>
          <w:color w:val="000000"/>
          <w:sz w:val="24"/>
          <w:szCs w:val="24"/>
          <w:u w:val="single"/>
          <w:lang w:eastAsia="pl-PL"/>
        </w:rPr>
        <w:t>w rozdziale XIII pkt 3.</w:t>
      </w:r>
    </w:p>
    <w:p w14:paraId="2BD6BB09" w14:textId="2EDE5D5F" w:rsidR="008C73F3" w:rsidRPr="00680616" w:rsidRDefault="008C73F3" w:rsidP="00680616">
      <w:pPr>
        <w:pStyle w:val="Default"/>
        <w:spacing w:line="276" w:lineRule="auto"/>
        <w:rPr>
          <w:b/>
          <w:bCs/>
        </w:rPr>
      </w:pPr>
      <w:r w:rsidRPr="00680616">
        <w:rPr>
          <w:b/>
          <w:bCs/>
        </w:rPr>
        <w:t>Adres strony internetowej, na której udostępniane będą zmiany i wyjaśnienia treści SWZ oraz inne dokumenty zamówienia bezpośrednio związane z postępowaniem o udzielenie zamówienia:</w:t>
      </w:r>
    </w:p>
    <w:p w14:paraId="64F1F33A" w14:textId="7E631991" w:rsidR="008C73F3" w:rsidRDefault="00680616" w:rsidP="00680616">
      <w:pPr>
        <w:spacing w:after="0" w:line="276" w:lineRule="auto"/>
        <w:jc w:val="both"/>
        <w:rPr>
          <w:rFonts w:ascii="Times New Roman" w:hAnsi="Times New Roman" w:cs="Times New Roman"/>
          <w:color w:val="000000"/>
          <w:sz w:val="24"/>
          <w:szCs w:val="24"/>
        </w:rPr>
      </w:pPr>
      <w:hyperlink r:id="rId11" w:history="1">
        <w:r w:rsidRPr="00D50F30">
          <w:rPr>
            <w:rStyle w:val="Hipercze"/>
            <w:rFonts w:ascii="Times New Roman" w:hAnsi="Times New Roman" w:cs="Times New Roman"/>
            <w:sz w:val="24"/>
            <w:szCs w:val="24"/>
          </w:rPr>
          <w:t>https://platformazakupowa.pl/transakcja/1029947</w:t>
        </w:r>
      </w:hyperlink>
    </w:p>
    <w:p w14:paraId="0403A4CA" w14:textId="77777777" w:rsidR="00680616" w:rsidRPr="00680616" w:rsidRDefault="00680616" w:rsidP="00680616">
      <w:pPr>
        <w:spacing w:after="0" w:line="276" w:lineRule="auto"/>
        <w:jc w:val="both"/>
        <w:rPr>
          <w:rFonts w:ascii="Times New Roman" w:eastAsia="Times New Roman" w:hAnsi="Times New Roman" w:cs="Times New Roman"/>
          <w:sz w:val="24"/>
          <w:szCs w:val="24"/>
          <w:lang w:eastAsia="pl-PL"/>
        </w:rPr>
      </w:pPr>
    </w:p>
    <w:p w14:paraId="7F1D3455" w14:textId="36D13EAD" w:rsidR="002928CD" w:rsidRPr="00680616" w:rsidRDefault="002928CD" w:rsidP="00680616">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bookmarkStart w:id="1" w:name="_Hlk66273389"/>
      <w:r w:rsidRPr="00680616">
        <w:rPr>
          <w:rFonts w:ascii="Times New Roman" w:eastAsia="Times New Roman" w:hAnsi="Times New Roman" w:cs="Times New Roman"/>
          <w:b/>
          <w:bCs/>
          <w:sz w:val="24"/>
          <w:szCs w:val="24"/>
          <w:highlight w:val="lightGray"/>
          <w:lang w:eastAsia="pl-PL"/>
        </w:rPr>
        <w:t>OCHRONA DANYCH OSOBOWYCH</w:t>
      </w:r>
    </w:p>
    <w:bookmarkEnd w:id="1"/>
    <w:p w14:paraId="50A000B7" w14:textId="77777777" w:rsidR="00A42036" w:rsidRPr="00680616" w:rsidRDefault="00A42036" w:rsidP="00680616">
      <w:pPr>
        <w:numPr>
          <w:ilvl w:val="0"/>
          <w:numId w:val="2"/>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680616" w:rsidRDefault="00A42036" w:rsidP="00680616">
      <w:pPr>
        <w:pStyle w:val="Akapitzlist"/>
        <w:numPr>
          <w:ilvl w:val="0"/>
          <w:numId w:val="3"/>
        </w:numPr>
        <w:spacing w:after="0" w:line="276" w:lineRule="auto"/>
        <w:ind w:hanging="43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administratorem Pani/Pana danych osobowych jest </w:t>
      </w:r>
      <w:r w:rsidRPr="00680616">
        <w:rPr>
          <w:rFonts w:ascii="Times New Roman" w:hAnsi="Times New Roman" w:cs="Times New Roman"/>
          <w:bCs/>
          <w:sz w:val="24"/>
          <w:szCs w:val="24"/>
          <w:lang w:eastAsia="pl-PL"/>
        </w:rPr>
        <w:t>Gmina Stegna, ul. Gdańska 34, 82-103 Stegna</w:t>
      </w:r>
      <w:r w:rsidRPr="00680616">
        <w:rPr>
          <w:rFonts w:ascii="Times New Roman" w:eastAsia="Times New Roman" w:hAnsi="Times New Roman" w:cs="Times New Roman"/>
          <w:color w:val="000000"/>
          <w:sz w:val="24"/>
          <w:szCs w:val="24"/>
          <w:lang w:eastAsia="pl-PL"/>
        </w:rPr>
        <w:t>.</w:t>
      </w:r>
    </w:p>
    <w:p w14:paraId="62CC91CB" w14:textId="7360FCE5"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administrator wyznaczył Inspektora Danych Osobowych, z którym można się kontaktować pod adresem e-mail: </w:t>
      </w:r>
      <w:hyperlink r:id="rId12" w:history="1">
        <w:r w:rsidR="004D7EE1" w:rsidRPr="00680616">
          <w:rPr>
            <w:rStyle w:val="Hipercze"/>
            <w:rFonts w:ascii="Times New Roman" w:hAnsi="Times New Roman" w:cs="Times New Roman"/>
            <w:sz w:val="24"/>
            <w:szCs w:val="24"/>
            <w:lang w:eastAsia="pl-PL"/>
          </w:rPr>
          <w:t>inspektor@cbi24.pl</w:t>
        </w:r>
      </w:hyperlink>
      <w:r w:rsidR="003E6A7E" w:rsidRPr="00680616">
        <w:rPr>
          <w:rFonts w:ascii="Times New Roman" w:hAnsi="Times New Roman" w:cs="Times New Roman"/>
          <w:sz w:val="24"/>
          <w:szCs w:val="24"/>
        </w:rPr>
        <w:t>.</w:t>
      </w:r>
    </w:p>
    <w:p w14:paraId="5D01FF3F"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Pani/Pana dane osobowe przetwarzane będą na podstawie art. 6 ust. 1 lit. c RODO w celu związanym z przedmiotowym postępowaniem o udzielenie zamówienia publicznego, prowadzonym w trybie przetargu nieograniczonego.</w:t>
      </w:r>
    </w:p>
    <w:p w14:paraId="30AA004F"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odniesieniu do Pani/Pana danych osobowych decyzje nie będą podejmowane w sposób zautomatyzowany, stosownie do art. 22 RODO.</w:t>
      </w:r>
    </w:p>
    <w:p w14:paraId="29C5DD10" w14:textId="77777777" w:rsidR="00A42036" w:rsidRPr="00680616" w:rsidRDefault="00A42036" w:rsidP="00680616">
      <w:pPr>
        <w:numPr>
          <w:ilvl w:val="0"/>
          <w:numId w:val="3"/>
        </w:numPr>
        <w:spacing w:after="0" w:line="276" w:lineRule="auto"/>
        <w:ind w:left="66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posiada Pani/Pan:</w:t>
      </w:r>
    </w:p>
    <w:p w14:paraId="26BE7300" w14:textId="638EDA7B" w:rsidR="00A42036" w:rsidRPr="00680616" w:rsidRDefault="00A42036" w:rsidP="00680616">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680616" w:rsidRDefault="00A42036" w:rsidP="00680616">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na podstawie art. 16 RODO prawo do sprostowania Pani/Pana danych osobowych (</w:t>
      </w:r>
      <w:r w:rsidRPr="00680616">
        <w:rPr>
          <w:rFonts w:ascii="Times New Roman" w:eastAsia="Times New Roman" w:hAnsi="Times New Roman" w:cs="Times New Roman"/>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680616">
        <w:rPr>
          <w:rFonts w:ascii="Times New Roman" w:eastAsia="Times New Roman" w:hAnsi="Times New Roman" w:cs="Times New Roman"/>
          <w:color w:val="000000"/>
          <w:sz w:val="24"/>
          <w:szCs w:val="24"/>
          <w:lang w:eastAsia="pl-PL"/>
        </w:rPr>
        <w:t>);</w:t>
      </w:r>
    </w:p>
    <w:p w14:paraId="266C9898" w14:textId="47997C51" w:rsidR="00A42036" w:rsidRPr="00680616" w:rsidRDefault="00A42036" w:rsidP="00680616">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680616">
        <w:rPr>
          <w:rFonts w:ascii="Times New Roman" w:eastAsia="Times New Roman" w:hAnsi="Times New Roman" w:cs="Times New Roman"/>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80616">
        <w:rPr>
          <w:rFonts w:ascii="Times New Roman" w:eastAsia="Times New Roman" w:hAnsi="Times New Roman" w:cs="Times New Roman"/>
          <w:color w:val="000000"/>
          <w:sz w:val="24"/>
          <w:szCs w:val="24"/>
          <w:lang w:eastAsia="pl-PL"/>
        </w:rPr>
        <w:t>);</w:t>
      </w:r>
    </w:p>
    <w:p w14:paraId="2F26D444" w14:textId="1B5F268C" w:rsidR="00A42036" w:rsidRPr="00680616" w:rsidRDefault="00A42036" w:rsidP="00680616">
      <w:pPr>
        <w:pStyle w:val="Akapitzlist"/>
        <w:numPr>
          <w:ilvl w:val="1"/>
          <w:numId w:val="3"/>
        </w:numPr>
        <w:spacing w:after="0" w:line="276" w:lineRule="auto"/>
        <w:ind w:left="993"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prawo do wniesienia skargi do Prezesa Urzędu Ochrony Danych Osobowych, gdy uzna Pani/Pan, że przetwarzanie danych osobowych Pani/Pana dotyczących narusza przepisy RODO; </w:t>
      </w:r>
      <w:r w:rsidRPr="00680616">
        <w:rPr>
          <w:rFonts w:ascii="Times New Roman" w:eastAsia="Times New Roman" w:hAnsi="Times New Roman" w:cs="Times New Roman"/>
          <w:i/>
          <w:iCs/>
          <w:color w:val="000000"/>
          <w:sz w:val="24"/>
          <w:szCs w:val="24"/>
          <w:lang w:eastAsia="pl-PL"/>
        </w:rPr>
        <w:t> </w:t>
      </w:r>
    </w:p>
    <w:p w14:paraId="7FA9EE65" w14:textId="0B51E770" w:rsidR="00A42036" w:rsidRPr="00680616" w:rsidRDefault="00A42036" w:rsidP="00680616">
      <w:pPr>
        <w:pStyle w:val="Akapitzlist"/>
        <w:numPr>
          <w:ilvl w:val="0"/>
          <w:numId w:val="3"/>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nie przysługuje Pani/Panu:</w:t>
      </w:r>
    </w:p>
    <w:p w14:paraId="77107F7E" w14:textId="77777777" w:rsidR="00797204" w:rsidRPr="00680616" w:rsidRDefault="00A42036" w:rsidP="00680616">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związku z art. 17 ust. 3 lit. b, d lub e RODO prawo do usunięcia danych osobowych;</w:t>
      </w:r>
    </w:p>
    <w:p w14:paraId="2B283915" w14:textId="77777777" w:rsidR="00797204" w:rsidRPr="00680616" w:rsidRDefault="00A42036" w:rsidP="00680616">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prawo do przenoszenia danych osobowych, o którym mowa w art. 20 RODO;</w:t>
      </w:r>
    </w:p>
    <w:p w14:paraId="298D9533" w14:textId="7495A001" w:rsidR="00A42036" w:rsidRPr="00680616" w:rsidRDefault="00A42036" w:rsidP="00680616">
      <w:pPr>
        <w:pStyle w:val="Akapitzlist"/>
        <w:numPr>
          <w:ilvl w:val="1"/>
          <w:numId w:val="3"/>
        </w:numPr>
        <w:spacing w:after="0" w:line="276" w:lineRule="auto"/>
        <w:ind w:left="1134"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680616" w:rsidRDefault="00A42036" w:rsidP="00680616">
      <w:pPr>
        <w:pStyle w:val="Akapitzlist"/>
        <w:numPr>
          <w:ilvl w:val="0"/>
          <w:numId w:val="3"/>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680616" w:rsidRDefault="003E6A7E" w:rsidP="00680616">
      <w:pPr>
        <w:pStyle w:val="Akapitzlist"/>
        <w:spacing w:after="0" w:line="276" w:lineRule="auto"/>
        <w:jc w:val="both"/>
        <w:textAlignment w:val="baseline"/>
        <w:rPr>
          <w:rFonts w:ascii="Times New Roman" w:eastAsia="Times New Roman" w:hAnsi="Times New Roman" w:cs="Times New Roman"/>
          <w:color w:val="000000"/>
          <w:sz w:val="24"/>
          <w:szCs w:val="24"/>
          <w:lang w:eastAsia="pl-PL"/>
        </w:rPr>
      </w:pPr>
    </w:p>
    <w:p w14:paraId="42898120" w14:textId="18730C29" w:rsidR="00E5246A" w:rsidRPr="00680616" w:rsidRDefault="003E6A7E" w:rsidP="00680616">
      <w:pPr>
        <w:pStyle w:val="Akapitzlist"/>
        <w:numPr>
          <w:ilvl w:val="0"/>
          <w:numId w:val="1"/>
        </w:numPr>
        <w:spacing w:after="0" w:line="276" w:lineRule="auto"/>
        <w:ind w:left="426" w:hanging="426"/>
        <w:jc w:val="both"/>
        <w:rPr>
          <w:rFonts w:ascii="Times New Roman" w:eastAsia="Times New Roman" w:hAnsi="Times New Roman" w:cs="Times New Roman"/>
          <w:b/>
          <w:bCs/>
          <w:sz w:val="24"/>
          <w:szCs w:val="24"/>
          <w:highlight w:val="lightGray"/>
          <w:lang w:eastAsia="pl-PL"/>
        </w:rPr>
      </w:pPr>
      <w:r w:rsidRPr="00680616">
        <w:rPr>
          <w:rFonts w:ascii="Times New Roman" w:eastAsia="Times New Roman" w:hAnsi="Times New Roman" w:cs="Times New Roman"/>
          <w:b/>
          <w:bCs/>
          <w:sz w:val="24"/>
          <w:szCs w:val="24"/>
          <w:highlight w:val="lightGray"/>
          <w:lang w:eastAsia="pl-PL"/>
        </w:rPr>
        <w:lastRenderedPageBreak/>
        <w:t>TRYB UDZIELANIA ZAMÓWIENIA</w:t>
      </w:r>
    </w:p>
    <w:p w14:paraId="2C8FC6CE" w14:textId="4682CA03" w:rsidR="00E5246A" w:rsidRPr="00680616" w:rsidRDefault="00E5246A" w:rsidP="00680616">
      <w:pPr>
        <w:numPr>
          <w:ilvl w:val="0"/>
          <w:numId w:val="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Niniejsze postępowanie prowadzone jest w trybie podstawowym o jakim stanowi art. 275 pkt </w:t>
      </w:r>
      <w:r w:rsidR="003F71F0" w:rsidRPr="00680616">
        <w:rPr>
          <w:rFonts w:ascii="Times New Roman" w:eastAsia="Times New Roman" w:hAnsi="Times New Roman" w:cs="Times New Roman"/>
          <w:color w:val="000000"/>
          <w:sz w:val="24"/>
          <w:szCs w:val="24"/>
          <w:lang w:eastAsia="pl-PL"/>
        </w:rPr>
        <w:t>1</w:t>
      </w:r>
      <w:r w:rsidRPr="00680616">
        <w:rPr>
          <w:rFonts w:ascii="Times New Roman" w:eastAsia="Times New Roman" w:hAnsi="Times New Roman" w:cs="Times New Roman"/>
          <w:color w:val="000000"/>
          <w:sz w:val="24"/>
          <w:szCs w:val="24"/>
          <w:lang w:eastAsia="pl-PL"/>
        </w:rPr>
        <w:t xml:space="preserve"> PZP oraz niniejszej Specyfikacji Warunków Zamówienia, zwaną dalej „SWZ”</w:t>
      </w:r>
      <w:r w:rsidR="004E3FF5" w:rsidRPr="00680616">
        <w:rPr>
          <w:rFonts w:ascii="Times New Roman" w:eastAsia="Times New Roman" w:hAnsi="Times New Roman" w:cs="Times New Roman"/>
          <w:color w:val="000000"/>
          <w:sz w:val="24"/>
          <w:szCs w:val="24"/>
          <w:lang w:eastAsia="pl-PL"/>
        </w:rPr>
        <w:t xml:space="preserve"> i jej załącznikami</w:t>
      </w:r>
      <w:r w:rsidRPr="00680616">
        <w:rPr>
          <w:rFonts w:ascii="Times New Roman" w:eastAsia="Times New Roman" w:hAnsi="Times New Roman" w:cs="Times New Roman"/>
          <w:color w:val="000000"/>
          <w:sz w:val="24"/>
          <w:szCs w:val="24"/>
          <w:lang w:eastAsia="pl-PL"/>
        </w:rPr>
        <w:t>. </w:t>
      </w:r>
    </w:p>
    <w:p w14:paraId="4E5B86B7" w14:textId="60DEBB47" w:rsidR="00E5246A" w:rsidRPr="00680616" w:rsidRDefault="00E5246A"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Szacunkowa wartość przedmiotowego zamówienia nie przekracza progów unijnych o jakich mowa w art. 3 ustawy PZP.  </w:t>
      </w:r>
    </w:p>
    <w:p w14:paraId="5BC375C6" w14:textId="3A0A36B1" w:rsidR="00005728" w:rsidRPr="00680616" w:rsidRDefault="00005728"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dopuszcza składanie ofert częściowych.</w:t>
      </w:r>
      <w:r w:rsidR="00A16263" w:rsidRPr="00680616">
        <w:rPr>
          <w:rFonts w:ascii="Times New Roman" w:eastAsia="Times New Roman" w:hAnsi="Times New Roman" w:cs="Times New Roman"/>
          <w:color w:val="000000"/>
          <w:sz w:val="24"/>
          <w:szCs w:val="24"/>
          <w:lang w:eastAsia="pl-PL"/>
        </w:rPr>
        <w:t xml:space="preserve"> Wykonawca może złożyć ofertę na jedną lub wszystkie częśc</w:t>
      </w:r>
      <w:r w:rsidR="00680616" w:rsidRPr="00680616">
        <w:rPr>
          <w:rFonts w:ascii="Times New Roman" w:eastAsia="Times New Roman" w:hAnsi="Times New Roman" w:cs="Times New Roman"/>
          <w:color w:val="000000"/>
          <w:sz w:val="24"/>
          <w:szCs w:val="24"/>
          <w:lang w:eastAsia="pl-PL"/>
        </w:rPr>
        <w:t>i</w:t>
      </w:r>
      <w:r w:rsidR="00A16263" w:rsidRPr="00680616">
        <w:rPr>
          <w:rFonts w:ascii="Times New Roman" w:eastAsia="Times New Roman" w:hAnsi="Times New Roman" w:cs="Times New Roman"/>
          <w:color w:val="000000"/>
          <w:sz w:val="24"/>
          <w:szCs w:val="24"/>
          <w:lang w:eastAsia="pl-PL"/>
        </w:rPr>
        <w:t xml:space="preserve"> zamówienia.</w:t>
      </w:r>
    </w:p>
    <w:p w14:paraId="06CBA9BD" w14:textId="77777777" w:rsidR="00E5246A" w:rsidRPr="00680616" w:rsidRDefault="00E5246A"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przewiduje aukcji elektronicznej.</w:t>
      </w:r>
    </w:p>
    <w:p w14:paraId="4E3B68E3" w14:textId="77777777" w:rsidR="00E5246A" w:rsidRPr="00680616" w:rsidRDefault="00E5246A"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przewiduje złożenia oferty w postaci katalogów elektronicznych.</w:t>
      </w:r>
    </w:p>
    <w:p w14:paraId="5833B344" w14:textId="77777777" w:rsidR="00E5246A" w:rsidRPr="00680616" w:rsidRDefault="00E5246A"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prowadzi postępowania w celu zawarcia umowy ramowej.</w:t>
      </w:r>
    </w:p>
    <w:p w14:paraId="527119A2" w14:textId="77777777" w:rsidR="00E5246A" w:rsidRPr="00680616" w:rsidRDefault="00E5246A"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zastrzega możliwości ubiegania się o udzielenie zamówienia wyłącznie przez Wykonawców, o których mowa w art. 94 PZP </w:t>
      </w:r>
    </w:p>
    <w:p w14:paraId="57F14533" w14:textId="435C4893" w:rsidR="00E5246A" w:rsidRPr="00680616" w:rsidRDefault="0007432F" w:rsidP="00680616">
      <w:pPr>
        <w:numPr>
          <w:ilvl w:val="0"/>
          <w:numId w:val="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sz w:val="24"/>
          <w:szCs w:val="24"/>
        </w:rPr>
        <w:t>Zamawiający na podstawie art. 95 ust. 1 ustawy Prawo zamówień publicznych określa w</w:t>
      </w:r>
      <w:r w:rsidR="00E5246A" w:rsidRPr="00680616">
        <w:rPr>
          <w:rFonts w:ascii="Times New Roman" w:eastAsia="Times New Roman" w:hAnsi="Times New Roman" w:cs="Times New Roman"/>
          <w:color w:val="000000"/>
          <w:sz w:val="24"/>
          <w:szCs w:val="24"/>
          <w:lang w:eastAsia="pl-PL"/>
        </w:rPr>
        <w:t xml:space="preserve">ymagania związane z realizacją zamówienia w zakresie zatrudnienia przez </w:t>
      </w:r>
      <w:r w:rsidRPr="00680616">
        <w:rPr>
          <w:rFonts w:ascii="Times New Roman" w:eastAsia="Times New Roman" w:hAnsi="Times New Roman" w:cs="Times New Roman"/>
          <w:color w:val="000000"/>
          <w:sz w:val="24"/>
          <w:szCs w:val="24"/>
          <w:lang w:eastAsia="pl-PL"/>
        </w:rPr>
        <w:t>W</w:t>
      </w:r>
      <w:r w:rsidR="00E5246A" w:rsidRPr="00680616">
        <w:rPr>
          <w:rFonts w:ascii="Times New Roman" w:eastAsia="Times New Roman" w:hAnsi="Times New Roman" w:cs="Times New Roman"/>
          <w:color w:val="000000"/>
          <w:sz w:val="24"/>
          <w:szCs w:val="24"/>
          <w:lang w:eastAsia="pl-PL"/>
        </w:rPr>
        <w:t>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EE1" w:rsidRPr="00680616">
        <w:rPr>
          <w:rFonts w:ascii="Times New Roman" w:eastAsia="Times New Roman" w:hAnsi="Times New Roman" w:cs="Times New Roman"/>
          <w:color w:val="000000"/>
          <w:sz w:val="24"/>
          <w:szCs w:val="24"/>
          <w:lang w:eastAsia="pl-PL"/>
        </w:rPr>
        <w:t xml:space="preserve">t. j. </w:t>
      </w:r>
      <w:r w:rsidR="00E5246A" w:rsidRPr="00680616">
        <w:rPr>
          <w:rFonts w:ascii="Times New Roman" w:eastAsia="Times New Roman" w:hAnsi="Times New Roman" w:cs="Times New Roman"/>
          <w:color w:val="000000"/>
          <w:sz w:val="24"/>
          <w:szCs w:val="24"/>
          <w:lang w:eastAsia="pl-PL"/>
        </w:rPr>
        <w:t>Dz. U. z 20</w:t>
      </w:r>
      <w:r w:rsidR="004D7EE1" w:rsidRPr="00680616">
        <w:rPr>
          <w:rFonts w:ascii="Times New Roman" w:eastAsia="Times New Roman" w:hAnsi="Times New Roman" w:cs="Times New Roman"/>
          <w:color w:val="000000"/>
          <w:sz w:val="24"/>
          <w:szCs w:val="24"/>
          <w:lang w:eastAsia="pl-PL"/>
        </w:rPr>
        <w:t>22</w:t>
      </w:r>
      <w:r w:rsidR="00E5246A" w:rsidRPr="00680616">
        <w:rPr>
          <w:rFonts w:ascii="Times New Roman" w:eastAsia="Times New Roman" w:hAnsi="Times New Roman" w:cs="Times New Roman"/>
          <w:color w:val="000000"/>
          <w:sz w:val="24"/>
          <w:szCs w:val="24"/>
          <w:lang w:eastAsia="pl-PL"/>
        </w:rPr>
        <w:t xml:space="preserve"> r. poz. </w:t>
      </w:r>
      <w:r w:rsidR="004D7EE1" w:rsidRPr="00680616">
        <w:rPr>
          <w:rFonts w:ascii="Times New Roman" w:eastAsia="Times New Roman" w:hAnsi="Times New Roman" w:cs="Times New Roman"/>
          <w:color w:val="000000"/>
          <w:sz w:val="24"/>
          <w:szCs w:val="24"/>
          <w:lang w:eastAsia="pl-PL"/>
        </w:rPr>
        <w:t>1510 ze zm.</w:t>
      </w:r>
      <w:r w:rsidR="00E5246A" w:rsidRPr="00680616">
        <w:rPr>
          <w:rFonts w:ascii="Times New Roman" w:eastAsia="Times New Roman" w:hAnsi="Times New Roman" w:cs="Times New Roman"/>
          <w:color w:val="000000"/>
          <w:sz w:val="24"/>
          <w:szCs w:val="24"/>
          <w:lang w:eastAsia="pl-PL"/>
        </w:rPr>
        <w:t>) obejmują następujące rodzaje czynności: </w:t>
      </w:r>
    </w:p>
    <w:p w14:paraId="1155F4A5" w14:textId="77777777" w:rsidR="008D4378" w:rsidRPr="00680616" w:rsidRDefault="008D4378" w:rsidP="00680616">
      <w:pPr>
        <w:pStyle w:val="Akapitzlist"/>
        <w:numPr>
          <w:ilvl w:val="0"/>
          <w:numId w:val="5"/>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Calibri" w:hAnsi="Times New Roman" w:cs="Times New Roman"/>
          <w:color w:val="00000A"/>
          <w:sz w:val="24"/>
          <w:szCs w:val="24"/>
        </w:rPr>
        <w:t>Wykonywanie prac w zakresie prowadzenia pojazdów tj.: zatrudnienia pracowników na podstawie umowy o pracę osób wykonujących czynności w zakresie realizacji zamówienia będących kierowcami pojazdów wykonujących przewóz dzieci,</w:t>
      </w:r>
    </w:p>
    <w:p w14:paraId="5DF89E33" w14:textId="20B35EE0" w:rsidR="00E5246A" w:rsidRPr="00680616" w:rsidRDefault="000C6B99" w:rsidP="00680616">
      <w:pPr>
        <w:pStyle w:val="Akapitzlist"/>
        <w:numPr>
          <w:ilvl w:val="0"/>
          <w:numId w:val="5"/>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Calibri" w:hAnsi="Times New Roman" w:cs="Times New Roman"/>
          <w:color w:val="00000A"/>
          <w:sz w:val="24"/>
          <w:szCs w:val="24"/>
        </w:rPr>
        <w:t>Sprawowanie opieki nad uczniami w czasie dowozu.</w:t>
      </w:r>
      <w:r w:rsidR="00E5246A" w:rsidRPr="00680616">
        <w:rPr>
          <w:rFonts w:ascii="Times New Roman" w:eastAsia="Times New Roman" w:hAnsi="Times New Roman" w:cs="Times New Roman"/>
          <w:color w:val="000000"/>
          <w:sz w:val="24"/>
          <w:szCs w:val="24"/>
          <w:lang w:eastAsia="pl-PL"/>
        </w:rPr>
        <w:t xml:space="preserve">   </w:t>
      </w:r>
      <w:r w:rsidR="00E5246A" w:rsidRPr="00680616">
        <w:rPr>
          <w:rFonts w:ascii="Times New Roman" w:eastAsia="Times New Roman" w:hAnsi="Times New Roman" w:cs="Times New Roman"/>
          <w:smallCaps/>
          <w:color w:val="000000"/>
          <w:sz w:val="24"/>
          <w:szCs w:val="24"/>
          <w:lang w:eastAsia="pl-PL"/>
        </w:rPr>
        <w:t> </w:t>
      </w:r>
      <w:r w:rsidR="00E5246A" w:rsidRPr="00680616">
        <w:rPr>
          <w:rFonts w:ascii="Times New Roman" w:eastAsia="Times New Roman" w:hAnsi="Times New Roman" w:cs="Times New Roman"/>
          <w:smallCaps/>
          <w:color w:val="000000"/>
          <w:sz w:val="24"/>
          <w:szCs w:val="24"/>
          <w:lang w:eastAsia="pl-PL"/>
        </w:rPr>
        <w:t> </w:t>
      </w:r>
      <w:r w:rsidR="00E5246A" w:rsidRPr="00680616">
        <w:rPr>
          <w:rFonts w:ascii="Times New Roman" w:eastAsia="Times New Roman" w:hAnsi="Times New Roman" w:cs="Times New Roman"/>
          <w:smallCaps/>
          <w:color w:val="000000"/>
          <w:sz w:val="24"/>
          <w:szCs w:val="24"/>
          <w:lang w:eastAsia="pl-PL"/>
        </w:rPr>
        <w:t> </w:t>
      </w:r>
      <w:r w:rsidR="00E5246A" w:rsidRPr="00680616">
        <w:rPr>
          <w:rFonts w:ascii="Times New Roman" w:eastAsia="Times New Roman" w:hAnsi="Times New Roman" w:cs="Times New Roman"/>
          <w:smallCaps/>
          <w:color w:val="000000"/>
          <w:sz w:val="24"/>
          <w:szCs w:val="24"/>
          <w:lang w:eastAsia="pl-PL"/>
        </w:rPr>
        <w:t> </w:t>
      </w:r>
      <w:r w:rsidR="00E5246A" w:rsidRPr="00680616">
        <w:rPr>
          <w:rFonts w:ascii="Times New Roman" w:eastAsia="Times New Roman" w:hAnsi="Times New Roman" w:cs="Times New Roman"/>
          <w:smallCaps/>
          <w:color w:val="000000"/>
          <w:sz w:val="24"/>
          <w:szCs w:val="24"/>
          <w:lang w:eastAsia="pl-PL"/>
        </w:rPr>
        <w:t> </w:t>
      </w:r>
    </w:p>
    <w:p w14:paraId="376D6A08" w14:textId="6BC36EB3" w:rsidR="00E5246A" w:rsidRPr="00680616" w:rsidRDefault="00E5246A" w:rsidP="00680616">
      <w:pPr>
        <w:numPr>
          <w:ilvl w:val="0"/>
          <w:numId w:val="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Szczegółowe wymagania dotyczące realizacji oraz egzekwowania wymogu zatrudnienia na podstawie stosunku pracy zostały określone w projekcie umowy, stanowiącym </w:t>
      </w:r>
      <w:r w:rsidRPr="00680616">
        <w:rPr>
          <w:rFonts w:ascii="Times New Roman" w:eastAsia="Times New Roman" w:hAnsi="Times New Roman" w:cs="Times New Roman"/>
          <w:b/>
          <w:bCs/>
          <w:color w:val="000000"/>
          <w:sz w:val="24"/>
          <w:szCs w:val="24"/>
          <w:lang w:eastAsia="pl-PL"/>
        </w:rPr>
        <w:t xml:space="preserve">Załącznik nr </w:t>
      </w:r>
      <w:r w:rsidR="00EF019B" w:rsidRPr="00680616">
        <w:rPr>
          <w:rFonts w:ascii="Times New Roman" w:eastAsia="Times New Roman" w:hAnsi="Times New Roman" w:cs="Times New Roman"/>
          <w:b/>
          <w:bCs/>
          <w:sz w:val="24"/>
          <w:szCs w:val="24"/>
          <w:lang w:eastAsia="pl-PL"/>
        </w:rPr>
        <w:t>4</w:t>
      </w:r>
      <w:r w:rsidR="00016226" w:rsidRPr="00680616">
        <w:rPr>
          <w:rFonts w:ascii="Times New Roman" w:eastAsia="Times New Roman" w:hAnsi="Times New Roman" w:cs="Times New Roman"/>
          <w:b/>
          <w:bCs/>
          <w:color w:val="000000"/>
          <w:sz w:val="24"/>
          <w:szCs w:val="24"/>
          <w:lang w:eastAsia="pl-PL"/>
        </w:rPr>
        <w:t xml:space="preserve">A i 4B </w:t>
      </w:r>
      <w:r w:rsidRPr="00680616">
        <w:rPr>
          <w:rFonts w:ascii="Times New Roman" w:eastAsia="Times New Roman" w:hAnsi="Times New Roman" w:cs="Times New Roman"/>
          <w:b/>
          <w:bCs/>
          <w:color w:val="000000"/>
          <w:sz w:val="24"/>
          <w:szCs w:val="24"/>
          <w:lang w:eastAsia="pl-PL"/>
        </w:rPr>
        <w:t>do SWZ.</w:t>
      </w:r>
      <w:r w:rsidRPr="00680616">
        <w:rPr>
          <w:rFonts w:ascii="Times New Roman" w:eastAsia="Times New Roman" w:hAnsi="Times New Roman" w:cs="Times New Roman"/>
          <w:color w:val="000000"/>
          <w:sz w:val="24"/>
          <w:szCs w:val="24"/>
          <w:lang w:eastAsia="pl-PL"/>
        </w:rPr>
        <w:t> </w:t>
      </w:r>
    </w:p>
    <w:p w14:paraId="7B898095" w14:textId="72509A8F" w:rsidR="00E5246A" w:rsidRPr="00680616" w:rsidRDefault="00E5246A" w:rsidP="00680616">
      <w:pPr>
        <w:numPr>
          <w:ilvl w:val="0"/>
          <w:numId w:val="7"/>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określa dodatkowych wymagań związanych z zatrudnianiem osób, o których mowa w art. 96 ust. 2 pkt 2 PZP.</w:t>
      </w:r>
    </w:p>
    <w:p w14:paraId="3D6BD8E8" w14:textId="77777777" w:rsidR="00666182" w:rsidRPr="00680616" w:rsidRDefault="00666182" w:rsidP="00680616">
      <w:pPr>
        <w:spacing w:after="0" w:line="276" w:lineRule="auto"/>
        <w:ind w:left="360"/>
        <w:jc w:val="both"/>
        <w:rPr>
          <w:rFonts w:ascii="Times New Roman" w:eastAsia="Times New Roman" w:hAnsi="Times New Roman" w:cs="Times New Roman"/>
          <w:sz w:val="24"/>
          <w:szCs w:val="24"/>
          <w:lang w:eastAsia="pl-PL"/>
        </w:rPr>
      </w:pPr>
    </w:p>
    <w:p w14:paraId="3144B3FE" w14:textId="2026B1AB" w:rsidR="00E5246A" w:rsidRPr="00680616" w:rsidRDefault="00666182" w:rsidP="00680616">
      <w:pPr>
        <w:spacing w:after="0" w:line="276" w:lineRule="auto"/>
        <w:ind w:left="360" w:hanging="360"/>
        <w:jc w:val="both"/>
        <w:rPr>
          <w:rFonts w:ascii="Times New Roman" w:eastAsia="Times New Roman" w:hAnsi="Times New Roman" w:cs="Times New Roman"/>
          <w:b/>
          <w:bCs/>
          <w:sz w:val="24"/>
          <w:szCs w:val="24"/>
          <w:highlight w:val="lightGray"/>
          <w:lang w:eastAsia="pl-PL"/>
        </w:rPr>
      </w:pPr>
      <w:r w:rsidRPr="00680616">
        <w:rPr>
          <w:rFonts w:ascii="Times New Roman" w:eastAsia="Times New Roman" w:hAnsi="Times New Roman" w:cs="Times New Roman"/>
          <w:b/>
          <w:bCs/>
          <w:sz w:val="24"/>
          <w:szCs w:val="24"/>
          <w:highlight w:val="lightGray"/>
          <w:lang w:eastAsia="pl-PL"/>
        </w:rPr>
        <w:t>IV.</w:t>
      </w:r>
      <w:r w:rsidRPr="00680616">
        <w:rPr>
          <w:rFonts w:ascii="Times New Roman" w:eastAsia="Times New Roman" w:hAnsi="Times New Roman" w:cs="Times New Roman"/>
          <w:b/>
          <w:bCs/>
          <w:sz w:val="24"/>
          <w:szCs w:val="24"/>
          <w:highlight w:val="lightGray"/>
          <w:lang w:eastAsia="pl-PL"/>
        </w:rPr>
        <w:tab/>
        <w:t>OPIS PRZEDMIOTU ZAMÓWIENIA</w:t>
      </w:r>
    </w:p>
    <w:p w14:paraId="676626BE" w14:textId="4A99F4A6" w:rsidR="00EF019B" w:rsidRPr="00680616" w:rsidRDefault="00DC1CF5" w:rsidP="00680616">
      <w:pPr>
        <w:numPr>
          <w:ilvl w:val="0"/>
          <w:numId w:val="8"/>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sz w:val="24"/>
          <w:szCs w:val="24"/>
          <w:lang w:eastAsia="ar-SA"/>
        </w:rPr>
        <w:t>Przedmiot zamówienia w podziale na części</w:t>
      </w:r>
      <w:r w:rsidR="00446F9B" w:rsidRPr="00680616">
        <w:rPr>
          <w:rFonts w:ascii="Times New Roman" w:eastAsia="Times New Roman" w:hAnsi="Times New Roman" w:cs="Times New Roman"/>
          <w:iCs/>
          <w:sz w:val="24"/>
          <w:szCs w:val="24"/>
          <w:lang w:eastAsia="ar-SA"/>
        </w:rPr>
        <w:t>:</w:t>
      </w:r>
    </w:p>
    <w:p w14:paraId="46A30F12" w14:textId="098513C7" w:rsidR="00446F9B" w:rsidRPr="00680616" w:rsidRDefault="00F407C1" w:rsidP="00680616">
      <w:pPr>
        <w:pStyle w:val="Akapitzlist"/>
        <w:numPr>
          <w:ilvl w:val="1"/>
          <w:numId w:val="68"/>
        </w:numPr>
        <w:spacing w:after="0" w:line="276" w:lineRule="auto"/>
        <w:ind w:left="851" w:hanging="425"/>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lang w:eastAsia="pl-PL"/>
        </w:rPr>
        <w:t xml:space="preserve">Część 1 – dowozy do </w:t>
      </w:r>
      <w:r w:rsidRPr="00680616">
        <w:rPr>
          <w:rFonts w:ascii="Times New Roman" w:hAnsi="Times New Roman" w:cs="Times New Roman"/>
          <w:b/>
          <w:bCs/>
          <w:sz w:val="24"/>
          <w:szCs w:val="24"/>
        </w:rPr>
        <w:t>SOSW W NOWYM DWORZE GDAŃSKIM</w:t>
      </w:r>
    </w:p>
    <w:p w14:paraId="342F12F4" w14:textId="48DCF12B" w:rsidR="00F407C1" w:rsidRPr="000D3CDB" w:rsidRDefault="00F407C1" w:rsidP="000D3CDB">
      <w:pPr>
        <w:pStyle w:val="Akapitzlist"/>
        <w:numPr>
          <w:ilvl w:val="0"/>
          <w:numId w:val="70"/>
        </w:numPr>
        <w:spacing w:after="0" w:line="276" w:lineRule="auto"/>
        <w:jc w:val="both"/>
        <w:rPr>
          <w:rFonts w:ascii="Times New Roman" w:hAnsi="Times New Roman" w:cs="Times New Roman"/>
          <w:sz w:val="24"/>
          <w:szCs w:val="24"/>
        </w:rPr>
      </w:pPr>
      <w:r w:rsidRPr="000D3CDB">
        <w:rPr>
          <w:rFonts w:ascii="Times New Roman" w:hAnsi="Times New Roman" w:cs="Times New Roman"/>
          <w:sz w:val="24"/>
          <w:szCs w:val="24"/>
        </w:rPr>
        <w:t xml:space="preserve">Przedmiotem zamówienia jest świadczenie usług transportowych w zakresie dowozu dzieci niepełnosprawnych na  trasie: Tujsk- 1 osoba, Stegna- 2 osoby, Junoszyno- 2 osoby, Stegienka-1 osoba ,Przemysław- 1 osoba, Bronowo- 1 osoba, Szkarpawa – 1 osoba, Nowotna -1 osoba, do Specjalnego Ośrodka </w:t>
      </w:r>
      <w:proofErr w:type="spellStart"/>
      <w:r w:rsidRPr="000D3CDB">
        <w:rPr>
          <w:rFonts w:ascii="Times New Roman" w:hAnsi="Times New Roman" w:cs="Times New Roman"/>
          <w:sz w:val="24"/>
          <w:szCs w:val="24"/>
        </w:rPr>
        <w:t>Szkolno</w:t>
      </w:r>
      <w:proofErr w:type="spellEnd"/>
      <w:r w:rsidRPr="000D3CDB">
        <w:rPr>
          <w:rFonts w:ascii="Times New Roman" w:hAnsi="Times New Roman" w:cs="Times New Roman"/>
          <w:sz w:val="24"/>
          <w:szCs w:val="24"/>
        </w:rPr>
        <w:t xml:space="preserve"> - Wychowawczego im. Ireny </w:t>
      </w:r>
      <w:proofErr w:type="spellStart"/>
      <w:r w:rsidRPr="000D3CDB">
        <w:rPr>
          <w:rFonts w:ascii="Times New Roman" w:hAnsi="Times New Roman" w:cs="Times New Roman"/>
          <w:sz w:val="24"/>
          <w:szCs w:val="24"/>
        </w:rPr>
        <w:t>Sendlerowej</w:t>
      </w:r>
      <w:proofErr w:type="spellEnd"/>
      <w:r w:rsidRPr="000D3CDB">
        <w:rPr>
          <w:rFonts w:ascii="Times New Roman" w:hAnsi="Times New Roman" w:cs="Times New Roman"/>
          <w:sz w:val="24"/>
          <w:szCs w:val="24"/>
        </w:rPr>
        <w:t xml:space="preserve"> (zwanego dalej SOSW) w Nowym Dworze Gdańskim,  ul. Warszawska 52  we wszystkie dni nauki. </w:t>
      </w:r>
    </w:p>
    <w:p w14:paraId="0CF6E174"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Zamawiający przyjmuje liczbę kilometrów na dowóz i odwiezienie uczniów- 140 km dziennie (średnio 19 dni w miesiącu)</w:t>
      </w:r>
    </w:p>
    <w:p w14:paraId="7633C534"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lastRenderedPageBreak/>
        <w:t>Wykonawca zobowiązuje się do przywożenia wychowanków SOSW na zajęcia (7.30-8.00) i odwożenia do domów po zajęciach (ok. 14.30). Godziny przywozów i odwozów w każdej chwili mogą ulec zmianie.</w:t>
      </w:r>
    </w:p>
    <w:p w14:paraId="3B214038"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bookmarkStart w:id="2" w:name="_Hlk23408166"/>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zapewni fachową i przeszkoloną, w zakresie udzielania pierwszej pomocy, opiekę nad uczniami SOSW w czasie dowozu. W tym celu zawrze umowy z osobami sprawującymi opiekę. Do obowiązków opiekuna należy czuwaniem nad bezpieczeństwem przewożonych dzieci, a w szczególności: </w:t>
      </w:r>
    </w:p>
    <w:p w14:paraId="05A98694"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a) sprawowanie nadzoru nad uczniami w czasie realizacji zamówienia, ze szczególnym uwzględnieniem bezpiecznego wsiadania i wysiadania z autobusu oraz zapewnienie bezpieczeństwa podczas jazdy </w:t>
      </w:r>
    </w:p>
    <w:p w14:paraId="539C9443"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b) pomoc przy wsiadaniu i wysiadaniu uczniom o ograniczonej możliwości poruszania się, </w:t>
      </w:r>
    </w:p>
    <w:p w14:paraId="38F0A688"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c) czuwanie nad bezpieczeństwem uczniów w czasie jazdy, </w:t>
      </w:r>
    </w:p>
    <w:p w14:paraId="0331813B"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d) doprowadzenie uczniów na zajęcia z autobusu do budynku SOSW oraz odbiór uczniów z budynku SOSW po zajęciach i przyprowadzenie ich do autobusu.</w:t>
      </w:r>
    </w:p>
    <w:p w14:paraId="1D377566" w14:textId="77777777" w:rsidR="00F407C1" w:rsidRPr="00680616" w:rsidRDefault="00F407C1" w:rsidP="00680616">
      <w:pPr>
        <w:pStyle w:val="Akapitzlist"/>
        <w:spacing w:after="0" w:line="276" w:lineRule="auto"/>
        <w:jc w:val="both"/>
        <w:rPr>
          <w:rFonts w:ascii="Times New Roman" w:hAnsi="Times New Roman" w:cs="Times New Roman"/>
          <w:color w:val="000000"/>
          <w:sz w:val="24"/>
          <w:szCs w:val="24"/>
          <w:shd w:val="clear" w:color="auto" w:fill="FFFFFF"/>
        </w:rPr>
      </w:pPr>
      <w:r w:rsidRPr="00680616">
        <w:rPr>
          <w:rFonts w:ascii="Times New Roman" w:hAnsi="Times New Roman" w:cs="Times New Roman"/>
          <w:sz w:val="24"/>
          <w:szCs w:val="24"/>
        </w:rPr>
        <w:t>e) dopilnowanie bezpieczeństwa uczniów przy wsiadaniu i wysiadaniu z autobus</w:t>
      </w:r>
      <w:r w:rsidRPr="00680616">
        <w:rPr>
          <w:rFonts w:ascii="Times New Roman" w:hAnsi="Times New Roman" w:cs="Times New Roman"/>
          <w:color w:val="000000"/>
          <w:sz w:val="24"/>
          <w:szCs w:val="24"/>
          <w:shd w:val="clear" w:color="auto" w:fill="FFFFFF"/>
        </w:rPr>
        <w:t xml:space="preserve"> </w:t>
      </w:r>
      <w:bookmarkEnd w:id="2"/>
    </w:p>
    <w:p w14:paraId="739F900A"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rPr>
      </w:pPr>
      <w:r w:rsidRPr="00680616">
        <w:rPr>
          <w:rFonts w:ascii="Times New Roman" w:hAnsi="Times New Roman" w:cs="Times New Roman"/>
          <w:color w:val="000000"/>
          <w:shd w:val="clear" w:color="auto" w:fill="FFFFFF"/>
        </w:rPr>
        <w:t>Zamawiający wyklucza możliwość łączenia funkcji kierowcy i opiekuna</w:t>
      </w:r>
    </w:p>
    <w:p w14:paraId="4B65B323"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Zamawiający</w:t>
      </w:r>
      <w:r w:rsidRPr="00680616">
        <w:rPr>
          <w:rFonts w:ascii="Times New Roman" w:hAnsi="Times New Roman" w:cs="Times New Roman"/>
          <w:sz w:val="24"/>
          <w:szCs w:val="24"/>
        </w:rPr>
        <w:t xml:space="preserve"> ma prawo kontroli przewozu w czasie transportu wychowanków do                         i ze SOSW. </w:t>
      </w:r>
    </w:p>
    <w:p w14:paraId="179627F3"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Usługi świadczone będą w okresie </w:t>
      </w:r>
      <w:r w:rsidRPr="00680616">
        <w:rPr>
          <w:rFonts w:ascii="Times New Roman" w:hAnsi="Times New Roman" w:cs="Times New Roman"/>
          <w:b/>
          <w:sz w:val="24"/>
          <w:szCs w:val="24"/>
        </w:rPr>
        <w:t xml:space="preserve">od 01.01.2025 r. do 31.12.2025 r. </w:t>
      </w:r>
      <w:r w:rsidRPr="00680616">
        <w:rPr>
          <w:rFonts w:ascii="Times New Roman" w:hAnsi="Times New Roman" w:cs="Times New Roman"/>
          <w:sz w:val="24"/>
          <w:szCs w:val="24"/>
        </w:rPr>
        <w:t>z wyłączeniem wakacji szkolnych oraz pozostałych dni wolnych od zajęć</w:t>
      </w:r>
      <w:r w:rsidRPr="00680616">
        <w:rPr>
          <w:rFonts w:ascii="Times New Roman" w:hAnsi="Times New Roman" w:cs="Times New Roman"/>
          <w:color w:val="FF0000"/>
          <w:sz w:val="24"/>
          <w:szCs w:val="24"/>
        </w:rPr>
        <w:t xml:space="preserve">. </w:t>
      </w:r>
    </w:p>
    <w:p w14:paraId="76874DC5" w14:textId="77777777" w:rsidR="00F407C1" w:rsidRPr="00680616" w:rsidRDefault="00F407C1" w:rsidP="00680616">
      <w:pPr>
        <w:numPr>
          <w:ilvl w:val="0"/>
          <w:numId w:val="70"/>
        </w:numPr>
        <w:spacing w:after="0" w:line="276" w:lineRule="auto"/>
        <w:jc w:val="both"/>
        <w:rPr>
          <w:rFonts w:ascii="Times New Roman" w:hAnsi="Times New Roman" w:cs="Times New Roman"/>
          <w:b/>
          <w:sz w:val="24"/>
          <w:szCs w:val="24"/>
        </w:rPr>
      </w:pPr>
      <w:r w:rsidRPr="00680616">
        <w:rPr>
          <w:rFonts w:ascii="Times New Roman" w:hAnsi="Times New Roman" w:cs="Times New Roman"/>
          <w:sz w:val="24"/>
          <w:szCs w:val="24"/>
        </w:rPr>
        <w:t>Wykonawca zobowiązany jest do zmiany trasy dowozu w przypadku zmiany ilości dzieci objętych dowozem lub w wyniku remontów dróg lub mostów, a także rozkładu dowozu w przypadku zmiany dni pracy SOSW przy zachowaniu stawki jednostkowej.</w:t>
      </w:r>
    </w:p>
    <w:p w14:paraId="3FBF7D1F" w14:textId="77777777" w:rsidR="00F407C1" w:rsidRPr="00680616" w:rsidRDefault="00F407C1" w:rsidP="00680616">
      <w:pPr>
        <w:numPr>
          <w:ilvl w:val="0"/>
          <w:numId w:val="70"/>
        </w:numPr>
        <w:spacing w:after="0" w:line="276" w:lineRule="auto"/>
        <w:jc w:val="both"/>
        <w:rPr>
          <w:rFonts w:ascii="Times New Roman" w:hAnsi="Times New Roman" w:cs="Times New Roman"/>
        </w:rPr>
      </w:pPr>
      <w:r w:rsidRPr="00680616">
        <w:rPr>
          <w:rFonts w:ascii="Times New Roman" w:hAnsi="Times New Roman" w:cs="Times New Roman"/>
        </w:rPr>
        <w:t xml:space="preserve">Szczegółowa trasa dowozu wraz z rozkładem jazdy dowozu została ustalona przez </w:t>
      </w:r>
      <w:r w:rsidRPr="00680616">
        <w:rPr>
          <w:rFonts w:ascii="Times New Roman" w:hAnsi="Times New Roman" w:cs="Times New Roman"/>
          <w:i/>
        </w:rPr>
        <w:t xml:space="preserve">Wykonawcę </w:t>
      </w:r>
      <w:r w:rsidRPr="00680616">
        <w:rPr>
          <w:rFonts w:ascii="Times New Roman" w:hAnsi="Times New Roman" w:cs="Times New Roman"/>
        </w:rPr>
        <w:t>w uzgodnieniu z</w:t>
      </w:r>
      <w:r w:rsidRPr="00680616">
        <w:rPr>
          <w:rFonts w:ascii="Times New Roman" w:hAnsi="Times New Roman" w:cs="Times New Roman"/>
          <w:i/>
        </w:rPr>
        <w:t xml:space="preserve"> Zamawiającym.</w:t>
      </w:r>
    </w:p>
    <w:p w14:paraId="302FE029"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Usługę przewozową </w:t>
      </w:r>
      <w:r w:rsidRPr="00680616">
        <w:rPr>
          <w:rFonts w:ascii="Times New Roman" w:hAnsi="Times New Roman" w:cs="Times New Roman"/>
          <w:i/>
          <w:sz w:val="24"/>
          <w:szCs w:val="24"/>
        </w:rPr>
        <w:t xml:space="preserve">Wykonawca </w:t>
      </w:r>
      <w:r w:rsidRPr="00680616">
        <w:rPr>
          <w:rFonts w:ascii="Times New Roman" w:hAnsi="Times New Roman" w:cs="Times New Roman"/>
          <w:sz w:val="24"/>
          <w:szCs w:val="24"/>
        </w:rPr>
        <w:t xml:space="preserve">wykona własnymi środkami transportu. Środki transportu posiadać będą wymagane przepisami dokumenty, potwierdzające właściwy stan techniczny pojazdów, z uwzględnieniem specyfiki wykonywanych przewozów.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winien posiadać wymagane przepisami prawa dokumenty, potwierdzające dokonanie obowiązkowych ubezpieczeń tj. NW, OC.</w:t>
      </w:r>
    </w:p>
    <w:p w14:paraId="37B74CD4"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Do obowiązku </w:t>
      </w:r>
      <w:r w:rsidRPr="00680616">
        <w:rPr>
          <w:rFonts w:ascii="Times New Roman" w:hAnsi="Times New Roman" w:cs="Times New Roman"/>
          <w:i/>
          <w:sz w:val="24"/>
          <w:szCs w:val="24"/>
        </w:rPr>
        <w:t>Wykonawcy</w:t>
      </w:r>
      <w:r w:rsidRPr="00680616">
        <w:rPr>
          <w:rFonts w:ascii="Times New Roman" w:hAnsi="Times New Roman" w:cs="Times New Roman"/>
          <w:sz w:val="24"/>
          <w:szCs w:val="24"/>
        </w:rPr>
        <w:t xml:space="preserve"> należy powiadamianie </w:t>
      </w:r>
      <w:r w:rsidRPr="00680616">
        <w:rPr>
          <w:rFonts w:ascii="Times New Roman" w:hAnsi="Times New Roman" w:cs="Times New Roman"/>
          <w:i/>
          <w:sz w:val="24"/>
          <w:szCs w:val="24"/>
        </w:rPr>
        <w:t>Zamawiającego</w:t>
      </w:r>
      <w:r w:rsidRPr="00680616">
        <w:rPr>
          <w:rFonts w:ascii="Times New Roman" w:hAnsi="Times New Roman" w:cs="Times New Roman"/>
          <w:sz w:val="24"/>
          <w:szCs w:val="24"/>
        </w:rPr>
        <w:t xml:space="preserve"> o przewidywanych lub już zaistniałych przeszkodach w przewozie natychmiast po ich zaistnieniu lub powzięciu przez </w:t>
      </w:r>
      <w:r w:rsidRPr="00680616">
        <w:rPr>
          <w:rFonts w:ascii="Times New Roman" w:hAnsi="Times New Roman" w:cs="Times New Roman"/>
          <w:i/>
          <w:sz w:val="24"/>
          <w:szCs w:val="24"/>
        </w:rPr>
        <w:t>Wykonawcę</w:t>
      </w:r>
      <w:r w:rsidRPr="00680616">
        <w:rPr>
          <w:rFonts w:ascii="Times New Roman" w:hAnsi="Times New Roman" w:cs="Times New Roman"/>
          <w:sz w:val="24"/>
          <w:szCs w:val="24"/>
        </w:rPr>
        <w:t xml:space="preserve"> informacji o możliwości wystąpienia przeszkody                          w przewozie</w:t>
      </w:r>
    </w:p>
    <w:p w14:paraId="0E0B22E2"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W przypadku zaistnienia okoliczności uniemożliwiających wykonanie przewozu zgodnie z Umową,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powiadamia </w:t>
      </w:r>
      <w:r w:rsidRPr="00680616">
        <w:rPr>
          <w:rFonts w:ascii="Times New Roman" w:hAnsi="Times New Roman" w:cs="Times New Roman"/>
          <w:i/>
          <w:sz w:val="24"/>
          <w:szCs w:val="24"/>
        </w:rPr>
        <w:t>Zamawiającego</w:t>
      </w:r>
      <w:r w:rsidRPr="00680616">
        <w:rPr>
          <w:rFonts w:ascii="Times New Roman" w:hAnsi="Times New Roman" w:cs="Times New Roman"/>
          <w:sz w:val="24"/>
          <w:szCs w:val="24"/>
        </w:rPr>
        <w:t xml:space="preserve"> oraz zapewnia zamienny pojazd o standardzie równoważnym w celu wykonania usługi (tzw. przewóz zastępczy).</w:t>
      </w:r>
    </w:p>
    <w:p w14:paraId="5C45DE9D" w14:textId="77777777"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odpowiada za szkody, jakie podróżujące osoby poniosły na skutek wykonywania usługi transportowej a powstałe z winy </w:t>
      </w:r>
      <w:r w:rsidRPr="00680616">
        <w:rPr>
          <w:rFonts w:ascii="Times New Roman" w:hAnsi="Times New Roman" w:cs="Times New Roman"/>
          <w:i/>
          <w:sz w:val="24"/>
          <w:szCs w:val="24"/>
        </w:rPr>
        <w:t>Wykonawcy</w:t>
      </w:r>
      <w:r w:rsidRPr="00680616">
        <w:rPr>
          <w:rFonts w:ascii="Times New Roman" w:hAnsi="Times New Roman" w:cs="Times New Roman"/>
          <w:sz w:val="24"/>
          <w:szCs w:val="24"/>
        </w:rPr>
        <w:t>.</w:t>
      </w:r>
    </w:p>
    <w:p w14:paraId="7F7A14CF" w14:textId="7613EEA3" w:rsidR="00F407C1" w:rsidRPr="00680616" w:rsidRDefault="00F407C1" w:rsidP="00680616">
      <w:pPr>
        <w:pStyle w:val="Akapitzlist"/>
        <w:numPr>
          <w:ilvl w:val="0"/>
          <w:numId w:val="70"/>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jest zobowiązany do zapewnienia podróżującym uczniom SOSW odpowiednich warunków bezpieczeństwa, higieny, wygody i należytej obsługi.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ponosi odpowiedzialność za bezpieczeństwo życia i zdrowia dzieci i młodzieży niepełnosprawnej, korzystającej ze świadczonej przez </w:t>
      </w:r>
      <w:r w:rsidRPr="00680616">
        <w:rPr>
          <w:rFonts w:ascii="Times New Roman" w:hAnsi="Times New Roman" w:cs="Times New Roman"/>
          <w:i/>
          <w:sz w:val="24"/>
          <w:szCs w:val="24"/>
        </w:rPr>
        <w:t xml:space="preserve">Wykonawcę </w:t>
      </w:r>
      <w:r w:rsidRPr="00680616">
        <w:rPr>
          <w:rFonts w:ascii="Times New Roman" w:hAnsi="Times New Roman" w:cs="Times New Roman"/>
          <w:sz w:val="24"/>
          <w:szCs w:val="24"/>
        </w:rPr>
        <w:t>usługi transportowej.</w:t>
      </w:r>
    </w:p>
    <w:p w14:paraId="647DB65A" w14:textId="77777777" w:rsidR="00680616" w:rsidRPr="00680616" w:rsidRDefault="00680616" w:rsidP="00680616">
      <w:pPr>
        <w:pStyle w:val="Akapitzlist"/>
        <w:numPr>
          <w:ilvl w:val="0"/>
          <w:numId w:val="70"/>
        </w:numPr>
        <w:spacing w:line="276" w:lineRule="auto"/>
        <w:rPr>
          <w:rFonts w:ascii="Times New Roman" w:hAnsi="Times New Roman" w:cs="Times New Roman"/>
        </w:rPr>
      </w:pPr>
      <w:r w:rsidRPr="00680616">
        <w:rPr>
          <w:rFonts w:ascii="Times New Roman" w:hAnsi="Times New Roman" w:cs="Times New Roman"/>
        </w:rPr>
        <w:lastRenderedPageBreak/>
        <w:t>Wykonawca zobowiązany jest do zweryfikowania osób biorących udział w realizacji zamówienia pod względem występowania w Rejestrze Sprawców Przestępstw na Tle Seksualnym, w związku z ustawą z dnia 13 maja 2016 r. o przeciwdziałaniu zagrożeniom przestępczością na tle seksualnym i ochronie małoletnich Wykonawca zobowiązany jest również  posiadać opracowane i wdrożone „Standardy ochrony małoletnich”</w:t>
      </w:r>
    </w:p>
    <w:p w14:paraId="33B99CD3" w14:textId="77777777" w:rsidR="00680616" w:rsidRPr="00680616" w:rsidRDefault="00680616" w:rsidP="00680616">
      <w:pPr>
        <w:pStyle w:val="Akapitzlist"/>
        <w:spacing w:after="0" w:line="276" w:lineRule="auto"/>
        <w:ind w:left="360"/>
        <w:jc w:val="both"/>
        <w:rPr>
          <w:rFonts w:ascii="Times New Roman" w:hAnsi="Times New Roman" w:cs="Times New Roman"/>
          <w:sz w:val="24"/>
          <w:szCs w:val="24"/>
        </w:rPr>
      </w:pPr>
    </w:p>
    <w:p w14:paraId="112EC52F" w14:textId="09E175BC" w:rsidR="00F407C1" w:rsidRPr="00680616" w:rsidRDefault="00F54553" w:rsidP="00680616">
      <w:pPr>
        <w:pStyle w:val="Akapitzlist"/>
        <w:numPr>
          <w:ilvl w:val="1"/>
          <w:numId w:val="68"/>
        </w:numPr>
        <w:spacing w:after="0" w:line="276" w:lineRule="auto"/>
        <w:rPr>
          <w:rFonts w:ascii="Times New Roman" w:hAnsi="Times New Roman" w:cs="Times New Roman"/>
          <w:b/>
          <w:bCs/>
          <w:iCs/>
          <w:sz w:val="24"/>
          <w:szCs w:val="24"/>
        </w:rPr>
      </w:pPr>
      <w:r w:rsidRPr="00680616">
        <w:rPr>
          <w:rFonts w:ascii="Times New Roman" w:eastAsia="Times New Roman" w:hAnsi="Times New Roman" w:cs="Times New Roman"/>
          <w:b/>
          <w:bCs/>
          <w:color w:val="000000"/>
          <w:sz w:val="24"/>
          <w:szCs w:val="24"/>
          <w:lang w:eastAsia="pl-PL"/>
        </w:rPr>
        <w:t>Część</w:t>
      </w:r>
      <w:r w:rsidR="00446F9B" w:rsidRPr="00680616">
        <w:rPr>
          <w:rFonts w:ascii="Times New Roman" w:eastAsia="Times New Roman" w:hAnsi="Times New Roman" w:cs="Times New Roman"/>
          <w:b/>
          <w:bCs/>
          <w:color w:val="000000"/>
          <w:sz w:val="24"/>
          <w:szCs w:val="24"/>
          <w:lang w:eastAsia="pl-PL"/>
        </w:rPr>
        <w:t xml:space="preserve"> 2</w:t>
      </w:r>
      <w:r w:rsidR="00F407C1" w:rsidRPr="00680616">
        <w:rPr>
          <w:rFonts w:ascii="Times New Roman" w:eastAsia="Times New Roman" w:hAnsi="Times New Roman" w:cs="Times New Roman"/>
          <w:b/>
          <w:bCs/>
          <w:color w:val="000000"/>
          <w:sz w:val="24"/>
          <w:szCs w:val="24"/>
          <w:lang w:eastAsia="pl-PL"/>
        </w:rPr>
        <w:t xml:space="preserve"> – dowozy do </w:t>
      </w:r>
      <w:r w:rsidR="00F407C1" w:rsidRPr="00680616">
        <w:rPr>
          <w:rFonts w:ascii="Times New Roman" w:hAnsi="Times New Roman" w:cs="Times New Roman"/>
          <w:b/>
          <w:bCs/>
          <w:iCs/>
          <w:sz w:val="24"/>
          <w:szCs w:val="24"/>
        </w:rPr>
        <w:t>OREW W JEZIERNIKU</w:t>
      </w:r>
    </w:p>
    <w:p w14:paraId="700A0FEF" w14:textId="38BE04F0" w:rsidR="00F407C1" w:rsidRPr="000D3CDB" w:rsidRDefault="00F407C1" w:rsidP="000D3CDB">
      <w:pPr>
        <w:pStyle w:val="Akapitzlist"/>
        <w:numPr>
          <w:ilvl w:val="0"/>
          <w:numId w:val="71"/>
        </w:numPr>
        <w:spacing w:after="0" w:line="276" w:lineRule="auto"/>
        <w:jc w:val="both"/>
        <w:rPr>
          <w:rFonts w:ascii="Times New Roman" w:hAnsi="Times New Roman" w:cs="Times New Roman"/>
          <w:sz w:val="24"/>
          <w:szCs w:val="24"/>
        </w:rPr>
      </w:pPr>
      <w:r w:rsidRPr="000D3CDB">
        <w:rPr>
          <w:rFonts w:ascii="Times New Roman" w:hAnsi="Times New Roman" w:cs="Times New Roman"/>
          <w:sz w:val="24"/>
          <w:szCs w:val="24"/>
        </w:rPr>
        <w:t xml:space="preserve">Przedmiotem zamówienia jest świadczenie usług transportowych w zakresie dowozu dzieci niepełnosprawnych ( w tym 1 na wózku inwalidzkim) na  trasie: Stegna-2, Drewnica-1 osoba, Książęce Żuławy 1, Bronowo- 1 , osoba do Ośrodka Rehabilitacyjno-Edukacyjno-Wychowawczego (zwanego dalej OREW) w Jezierniku (gmina Ostaszewo) we wszystkie dni pracy OREW. </w:t>
      </w:r>
    </w:p>
    <w:p w14:paraId="4D122694"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Zamawiający przyjmuje liczbę kilometrów na dowóz i odwiezienie uczniów- 90 km dziennie (średnio 19 dni w miesiącu)</w:t>
      </w:r>
    </w:p>
    <w:p w14:paraId="4C5EE530"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Wykonawca zobowiązuje się do przywożenia wychowanków OREW na zajęcia (7.30-9.00) i odwożenia do domów po zajęciach (ok.15.00). Godziny przywozów i odwozów w każdej chwili mogą ulec zmianie.</w:t>
      </w:r>
    </w:p>
    <w:p w14:paraId="6F8B5214"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i/>
        </w:rPr>
        <w:t>Wykonawca</w:t>
      </w:r>
      <w:r w:rsidRPr="00680616">
        <w:rPr>
          <w:rFonts w:ascii="Times New Roman" w:hAnsi="Times New Roman" w:cs="Times New Roman"/>
        </w:rPr>
        <w:t xml:space="preserve"> zapewnia fachową opiekę (tj. dwóch opiekunów z odpowiednimi kwalifikacjami i przygotowaniem do opieki nad osobami z głęboką niepełnosprawnością intelektualną i na wózkach inwalidzkich) </w:t>
      </w:r>
      <w:r w:rsidRPr="00680616">
        <w:rPr>
          <w:rFonts w:ascii="Times New Roman" w:hAnsi="Times New Roman" w:cs="Times New Roman"/>
          <w:sz w:val="24"/>
          <w:szCs w:val="24"/>
        </w:rPr>
        <w:t>nad wychowankami OREW w czasie dowozu. W tym celu zawrze umowy z osobami sprawującymi opiekę.</w:t>
      </w:r>
    </w:p>
    <w:p w14:paraId="4ED8BBD5"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Do obowiązków opiekuna należy czuwaniem nad bezpieczeństwem przewożonych dzieci, a w szczególności: </w:t>
      </w:r>
    </w:p>
    <w:p w14:paraId="6BAAA9E0"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a) sprawowanie nadzoru nad uczniami w czasie realizacji zamówienia, ze szczególnym uwzględnieniem bezpiecznego wsiadania i wysiadania z pojazdu oraz zapewnienie bezpieczeństwa podczas jazdy </w:t>
      </w:r>
    </w:p>
    <w:p w14:paraId="0D43EBDE"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b) pomoc przy wsiadaniu i wysiadaniu uczniom o ograniczonej możliwości poruszania się, </w:t>
      </w:r>
    </w:p>
    <w:p w14:paraId="01BC4FEF"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c) czuwanie nad bezpieczeństwem uczniów w czasie jazdy, </w:t>
      </w:r>
    </w:p>
    <w:p w14:paraId="305344B7" w14:textId="77777777" w:rsidR="00F407C1" w:rsidRPr="00680616" w:rsidRDefault="00F407C1" w:rsidP="00680616">
      <w:pPr>
        <w:pStyle w:val="Akapitzlist"/>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d) doprowadzenie uczniów na zajęcia z autobusu do budynku OREW oraz odbiór uczniów z budynku OREW po zajęciach i przyprowadzenie ich do autobusu.</w:t>
      </w:r>
    </w:p>
    <w:p w14:paraId="057FDF80" w14:textId="77777777" w:rsidR="00F407C1" w:rsidRPr="00680616" w:rsidRDefault="00F407C1" w:rsidP="00680616">
      <w:pPr>
        <w:spacing w:line="276" w:lineRule="auto"/>
        <w:ind w:left="360"/>
        <w:jc w:val="both"/>
        <w:rPr>
          <w:rFonts w:ascii="Times New Roman" w:hAnsi="Times New Roman" w:cs="Times New Roman"/>
        </w:rPr>
      </w:pPr>
      <w:r w:rsidRPr="00680616">
        <w:rPr>
          <w:rFonts w:ascii="Times New Roman" w:hAnsi="Times New Roman" w:cs="Times New Roman"/>
        </w:rPr>
        <w:t xml:space="preserve">      e) dopilnowanie bezpieczeństwa uczniów przy wsiadaniu i wysiadaniu z autobus</w:t>
      </w:r>
    </w:p>
    <w:p w14:paraId="15ADF2C4"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Zamawiający</w:t>
      </w:r>
      <w:r w:rsidRPr="00680616">
        <w:rPr>
          <w:rFonts w:ascii="Times New Roman" w:hAnsi="Times New Roman" w:cs="Times New Roman"/>
          <w:sz w:val="24"/>
          <w:szCs w:val="24"/>
        </w:rPr>
        <w:t xml:space="preserve"> ma prawo kontroli przewozu w czasie transportu wychowanków do                i z OREW</w:t>
      </w:r>
    </w:p>
    <w:p w14:paraId="4D4704B2"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Usługi świadczone będą w okresie </w:t>
      </w:r>
      <w:r w:rsidRPr="00680616">
        <w:rPr>
          <w:rFonts w:ascii="Times New Roman" w:hAnsi="Times New Roman" w:cs="Times New Roman"/>
          <w:b/>
          <w:sz w:val="24"/>
          <w:szCs w:val="24"/>
        </w:rPr>
        <w:t>od 01.01.2025 r. r. do 31.12.2025 r.</w:t>
      </w:r>
      <w:r w:rsidRPr="00680616">
        <w:rPr>
          <w:rFonts w:ascii="Times New Roman" w:hAnsi="Times New Roman" w:cs="Times New Roman"/>
          <w:sz w:val="24"/>
          <w:szCs w:val="24"/>
        </w:rPr>
        <w:t xml:space="preserve"> z wyłączeniem wakacji szkolnych oraz pozostałych dni wolnych od zajęć</w:t>
      </w:r>
      <w:r w:rsidRPr="00680616">
        <w:rPr>
          <w:rFonts w:ascii="Times New Roman" w:hAnsi="Times New Roman" w:cs="Times New Roman"/>
          <w:color w:val="FF0000"/>
          <w:sz w:val="24"/>
          <w:szCs w:val="24"/>
        </w:rPr>
        <w:t xml:space="preserve">. </w:t>
      </w:r>
    </w:p>
    <w:p w14:paraId="388C030C" w14:textId="77777777" w:rsidR="00F407C1" w:rsidRPr="00680616" w:rsidRDefault="00F407C1" w:rsidP="00680616">
      <w:pPr>
        <w:numPr>
          <w:ilvl w:val="0"/>
          <w:numId w:val="71"/>
        </w:numPr>
        <w:spacing w:after="0" w:line="276" w:lineRule="auto"/>
        <w:jc w:val="both"/>
        <w:rPr>
          <w:rFonts w:ascii="Times New Roman" w:hAnsi="Times New Roman" w:cs="Times New Roman"/>
          <w:b/>
          <w:sz w:val="24"/>
          <w:szCs w:val="24"/>
        </w:rPr>
      </w:pPr>
      <w:r w:rsidRPr="00680616">
        <w:rPr>
          <w:rFonts w:ascii="Times New Roman" w:hAnsi="Times New Roman" w:cs="Times New Roman"/>
          <w:sz w:val="24"/>
          <w:szCs w:val="24"/>
        </w:rPr>
        <w:t>Wykonawca zobowiązany jest do zmiany trasy dowozu w przypadku zmiany ilości dzieci objętych dowozem lub w wyniku remontów dróg lub mostów, a także rozkładu dowozu w przypadku zmiany dni pracy OREW przy zachowaniu stawki jednostkowej.</w:t>
      </w:r>
    </w:p>
    <w:p w14:paraId="6E5DA9CA"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Szczegółowa trasa dowozu zostanie ustalona przez Wykonawcę i będzie zgodna z wykazem dni pracy OREW.</w:t>
      </w:r>
    </w:p>
    <w:p w14:paraId="1A47A0B2"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Usługę przewozową </w:t>
      </w:r>
      <w:r w:rsidRPr="00680616">
        <w:rPr>
          <w:rFonts w:ascii="Times New Roman" w:hAnsi="Times New Roman" w:cs="Times New Roman"/>
          <w:i/>
          <w:sz w:val="24"/>
          <w:szCs w:val="24"/>
        </w:rPr>
        <w:t xml:space="preserve">Wykonawca </w:t>
      </w:r>
      <w:r w:rsidRPr="00680616">
        <w:rPr>
          <w:rFonts w:ascii="Times New Roman" w:hAnsi="Times New Roman" w:cs="Times New Roman"/>
          <w:sz w:val="24"/>
          <w:szCs w:val="24"/>
        </w:rPr>
        <w:t xml:space="preserve">wykona własnymi środkami transportu. Środki transportu muszą spełniać szczegółowe wymagania dla pojazdów do przewozu osób niepełnosprawnych i osób niepełnosprawnych na wózkach inwalidzkich oraz posiadać </w:t>
      </w:r>
      <w:r w:rsidRPr="00680616">
        <w:rPr>
          <w:rFonts w:ascii="Times New Roman" w:hAnsi="Times New Roman" w:cs="Times New Roman"/>
          <w:sz w:val="24"/>
          <w:szCs w:val="24"/>
        </w:rPr>
        <w:lastRenderedPageBreak/>
        <w:t xml:space="preserve">wymagane przepisami dokumenty potwierdzające właściwy stan techniczny pojazdów, z uwzględnieniem specyfikacji wykonywanych przewozów.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winien posiadać wymagane przepisami prawa dokumenty, potwierdzające dokonanie obowiązkowych ubezpieczeń tj. NW, OC. </w:t>
      </w:r>
    </w:p>
    <w:p w14:paraId="48EC9F4F"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Do obowiązku </w:t>
      </w:r>
      <w:r w:rsidRPr="00680616">
        <w:rPr>
          <w:rFonts w:ascii="Times New Roman" w:hAnsi="Times New Roman" w:cs="Times New Roman"/>
          <w:i/>
          <w:sz w:val="24"/>
          <w:szCs w:val="24"/>
        </w:rPr>
        <w:t>Wykonawcy</w:t>
      </w:r>
      <w:r w:rsidRPr="00680616">
        <w:rPr>
          <w:rFonts w:ascii="Times New Roman" w:hAnsi="Times New Roman" w:cs="Times New Roman"/>
          <w:sz w:val="24"/>
          <w:szCs w:val="24"/>
        </w:rPr>
        <w:t xml:space="preserve"> należy powiadamianie </w:t>
      </w:r>
      <w:r w:rsidRPr="00680616">
        <w:rPr>
          <w:rFonts w:ascii="Times New Roman" w:hAnsi="Times New Roman" w:cs="Times New Roman"/>
          <w:i/>
          <w:sz w:val="24"/>
          <w:szCs w:val="24"/>
        </w:rPr>
        <w:t>Zamawiającego</w:t>
      </w:r>
      <w:r w:rsidRPr="00680616">
        <w:rPr>
          <w:rFonts w:ascii="Times New Roman" w:hAnsi="Times New Roman" w:cs="Times New Roman"/>
          <w:sz w:val="24"/>
          <w:szCs w:val="24"/>
        </w:rPr>
        <w:t xml:space="preserve"> o przewidywanych lub już zaistniałych przeszkodach w przewozie natychmiast po ich zaistnieniu lub powzięciu przez </w:t>
      </w:r>
      <w:r w:rsidRPr="00680616">
        <w:rPr>
          <w:rFonts w:ascii="Times New Roman" w:hAnsi="Times New Roman" w:cs="Times New Roman"/>
          <w:i/>
          <w:sz w:val="24"/>
          <w:szCs w:val="24"/>
        </w:rPr>
        <w:t>Wykonawcę</w:t>
      </w:r>
      <w:r w:rsidRPr="00680616">
        <w:rPr>
          <w:rFonts w:ascii="Times New Roman" w:hAnsi="Times New Roman" w:cs="Times New Roman"/>
          <w:sz w:val="24"/>
          <w:szCs w:val="24"/>
        </w:rPr>
        <w:t xml:space="preserve"> informacji o możliwości wystąpienia przeszkody                            w przewozie</w:t>
      </w:r>
    </w:p>
    <w:p w14:paraId="38A880F4"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sz w:val="24"/>
          <w:szCs w:val="24"/>
        </w:rPr>
        <w:t xml:space="preserve">W przypadku zaistnienia okoliczności uniemożliwiających wykonanie przewozu zgodnie z Umową,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powiadamia </w:t>
      </w:r>
      <w:r w:rsidRPr="00680616">
        <w:rPr>
          <w:rFonts w:ascii="Times New Roman" w:hAnsi="Times New Roman" w:cs="Times New Roman"/>
          <w:i/>
          <w:sz w:val="24"/>
          <w:szCs w:val="24"/>
        </w:rPr>
        <w:t>Zamawiającego</w:t>
      </w:r>
      <w:r w:rsidRPr="00680616">
        <w:rPr>
          <w:rFonts w:ascii="Times New Roman" w:hAnsi="Times New Roman" w:cs="Times New Roman"/>
          <w:sz w:val="24"/>
          <w:szCs w:val="24"/>
        </w:rPr>
        <w:t xml:space="preserve"> oraz zapewnia zamienny pojazd o standardzie równoważnym w celu wykonania usługi (tzw. przewóz zastępczy).</w:t>
      </w:r>
    </w:p>
    <w:p w14:paraId="3367CFA8" w14:textId="77777777" w:rsidR="00F407C1" w:rsidRPr="00680616"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odpowiada za szkody, jakie podróżujące osoby poniosły na skutek wykonywania usługi transportowej a powstałe z winy </w:t>
      </w:r>
      <w:r w:rsidRPr="00680616">
        <w:rPr>
          <w:rFonts w:ascii="Times New Roman" w:hAnsi="Times New Roman" w:cs="Times New Roman"/>
          <w:i/>
          <w:sz w:val="24"/>
          <w:szCs w:val="24"/>
        </w:rPr>
        <w:t>Wykonawcy</w:t>
      </w:r>
      <w:r w:rsidRPr="00680616">
        <w:rPr>
          <w:rFonts w:ascii="Times New Roman" w:hAnsi="Times New Roman" w:cs="Times New Roman"/>
          <w:sz w:val="24"/>
          <w:szCs w:val="24"/>
        </w:rPr>
        <w:t>.</w:t>
      </w:r>
    </w:p>
    <w:p w14:paraId="309630A8" w14:textId="77777777" w:rsidR="00F407C1" w:rsidRDefault="00F407C1" w:rsidP="00680616">
      <w:pPr>
        <w:pStyle w:val="Akapitzlist"/>
        <w:numPr>
          <w:ilvl w:val="0"/>
          <w:numId w:val="71"/>
        </w:numPr>
        <w:spacing w:after="0" w:line="276" w:lineRule="auto"/>
        <w:jc w:val="both"/>
        <w:rPr>
          <w:rFonts w:ascii="Times New Roman" w:hAnsi="Times New Roman" w:cs="Times New Roman"/>
          <w:sz w:val="24"/>
          <w:szCs w:val="24"/>
        </w:rPr>
      </w:pP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jest zobowiązany do zapewnienia podróżującym wychowankom OREW odpowiednich warunków bezpieczeństwa, higieny, wygody i należytej obsługi. </w:t>
      </w:r>
      <w:r w:rsidRPr="00680616">
        <w:rPr>
          <w:rFonts w:ascii="Times New Roman" w:hAnsi="Times New Roman" w:cs="Times New Roman"/>
          <w:i/>
          <w:sz w:val="24"/>
          <w:szCs w:val="24"/>
        </w:rPr>
        <w:t>Wykonawca</w:t>
      </w:r>
      <w:r w:rsidRPr="00680616">
        <w:rPr>
          <w:rFonts w:ascii="Times New Roman" w:hAnsi="Times New Roman" w:cs="Times New Roman"/>
          <w:sz w:val="24"/>
          <w:szCs w:val="24"/>
        </w:rPr>
        <w:t xml:space="preserve"> ponosi odpowiedzialność za bezpieczeństwo życia i zdrowia dzieci </w:t>
      </w:r>
      <w:r w:rsidRPr="00680616">
        <w:rPr>
          <w:rFonts w:ascii="Times New Roman" w:hAnsi="Times New Roman" w:cs="Times New Roman"/>
          <w:sz w:val="24"/>
          <w:szCs w:val="24"/>
        </w:rPr>
        <w:br/>
        <w:t xml:space="preserve">i młodzieży niepełnosprawnej, korzystającej ze świadczonej przez </w:t>
      </w:r>
      <w:r w:rsidRPr="00680616">
        <w:rPr>
          <w:rFonts w:ascii="Times New Roman" w:hAnsi="Times New Roman" w:cs="Times New Roman"/>
          <w:i/>
          <w:sz w:val="24"/>
          <w:szCs w:val="24"/>
        </w:rPr>
        <w:t xml:space="preserve">Wykonawcę </w:t>
      </w:r>
      <w:r w:rsidRPr="00680616">
        <w:rPr>
          <w:rFonts w:ascii="Times New Roman" w:hAnsi="Times New Roman" w:cs="Times New Roman"/>
          <w:sz w:val="24"/>
          <w:szCs w:val="24"/>
        </w:rPr>
        <w:t>usługi transportowej.</w:t>
      </w:r>
    </w:p>
    <w:p w14:paraId="5FEF4B4C" w14:textId="1BB3738B" w:rsidR="000D3CDB" w:rsidRDefault="000D3CDB" w:rsidP="00680616">
      <w:pPr>
        <w:pStyle w:val="Akapitzlist"/>
        <w:numPr>
          <w:ilvl w:val="0"/>
          <w:numId w:val="71"/>
        </w:numPr>
        <w:spacing w:after="0" w:line="276" w:lineRule="auto"/>
        <w:jc w:val="both"/>
        <w:rPr>
          <w:rFonts w:ascii="Times New Roman" w:hAnsi="Times New Roman" w:cs="Times New Roman"/>
          <w:sz w:val="24"/>
          <w:szCs w:val="24"/>
        </w:rPr>
      </w:pPr>
      <w:r w:rsidRPr="000D3CDB">
        <w:rPr>
          <w:rFonts w:ascii="Times New Roman" w:hAnsi="Times New Roman" w:cs="Times New Roman"/>
          <w:sz w:val="24"/>
          <w:szCs w:val="24"/>
        </w:rPr>
        <w:t>Wykonawca zobowiązany jest do zweryfikowania osób biorących udział w realizacji zamówienia pod względem występowania w Rejestrze Sprawców Przestępstw na Tle Seksualnym, w związku z ustawą z dnia 13 maja 2016 r. o przeciwdziałaniu zagrożeniom przestępczością na tle seksualnym i ochronie małoletnich Wykonawca zobowiązany jest również  posiadać opracowane i wdrożone „Standardy ochrony małoletnich”</w:t>
      </w:r>
    </w:p>
    <w:p w14:paraId="28C1D7FA" w14:textId="77777777" w:rsidR="000D3CDB" w:rsidRPr="00680616" w:rsidRDefault="000D3CDB" w:rsidP="000D3CDB">
      <w:pPr>
        <w:pStyle w:val="Akapitzlist"/>
        <w:spacing w:after="0" w:line="276" w:lineRule="auto"/>
        <w:ind w:left="360"/>
        <w:jc w:val="both"/>
        <w:rPr>
          <w:rFonts w:ascii="Times New Roman" w:hAnsi="Times New Roman" w:cs="Times New Roman"/>
          <w:sz w:val="24"/>
          <w:szCs w:val="24"/>
        </w:rPr>
      </w:pPr>
    </w:p>
    <w:p w14:paraId="123F5F1D" w14:textId="5C0F85C4" w:rsidR="00FE5B04" w:rsidRPr="00680616" w:rsidRDefault="00FE5B04" w:rsidP="00680616">
      <w:pPr>
        <w:pStyle w:val="Akapitzlist"/>
        <w:numPr>
          <w:ilvl w:val="0"/>
          <w:numId w:val="8"/>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Szczegółow</w:t>
      </w:r>
      <w:r w:rsidR="007037AA" w:rsidRPr="00680616">
        <w:rPr>
          <w:rFonts w:ascii="Times New Roman" w:eastAsia="Times New Roman" w:hAnsi="Times New Roman" w:cs="Times New Roman"/>
          <w:color w:val="000000"/>
          <w:sz w:val="24"/>
          <w:szCs w:val="24"/>
          <w:lang w:eastAsia="pl-PL"/>
        </w:rPr>
        <w:t>e</w:t>
      </w:r>
      <w:r w:rsidRPr="00680616">
        <w:rPr>
          <w:rFonts w:ascii="Times New Roman" w:eastAsia="Times New Roman" w:hAnsi="Times New Roman" w:cs="Times New Roman"/>
          <w:color w:val="000000"/>
          <w:sz w:val="24"/>
          <w:szCs w:val="24"/>
          <w:lang w:eastAsia="pl-PL"/>
        </w:rPr>
        <w:t xml:space="preserve"> </w:t>
      </w:r>
      <w:r w:rsidR="007037AA" w:rsidRPr="00680616">
        <w:rPr>
          <w:rFonts w:ascii="Times New Roman" w:eastAsia="Times New Roman" w:hAnsi="Times New Roman" w:cs="Times New Roman"/>
          <w:color w:val="000000"/>
          <w:sz w:val="24"/>
          <w:szCs w:val="24"/>
          <w:lang w:eastAsia="pl-PL"/>
        </w:rPr>
        <w:t xml:space="preserve">warunki realizacji zamówienia zawiera projekt umowy </w:t>
      </w:r>
      <w:r w:rsidR="0007432F" w:rsidRPr="00680616">
        <w:rPr>
          <w:rFonts w:ascii="Times New Roman" w:eastAsia="Times New Roman" w:hAnsi="Times New Roman" w:cs="Times New Roman"/>
          <w:color w:val="000000"/>
          <w:sz w:val="24"/>
          <w:szCs w:val="24"/>
          <w:lang w:eastAsia="pl-PL"/>
        </w:rPr>
        <w:t xml:space="preserve">stanowiący </w:t>
      </w:r>
      <w:r w:rsidR="00005728" w:rsidRPr="00680616">
        <w:rPr>
          <w:rFonts w:ascii="Times New Roman" w:eastAsia="Times New Roman" w:hAnsi="Times New Roman" w:cs="Times New Roman"/>
          <w:b/>
          <w:bCs/>
          <w:color w:val="000000"/>
          <w:sz w:val="24"/>
          <w:szCs w:val="24"/>
          <w:lang w:eastAsia="pl-PL"/>
        </w:rPr>
        <w:t>Z</w:t>
      </w:r>
      <w:r w:rsidR="0007432F" w:rsidRPr="00680616">
        <w:rPr>
          <w:rFonts w:ascii="Times New Roman" w:eastAsia="Times New Roman" w:hAnsi="Times New Roman" w:cs="Times New Roman"/>
          <w:b/>
          <w:bCs/>
          <w:color w:val="000000"/>
          <w:sz w:val="24"/>
          <w:szCs w:val="24"/>
          <w:lang w:eastAsia="pl-PL"/>
        </w:rPr>
        <w:t xml:space="preserve">ałącznik nr </w:t>
      </w:r>
      <w:r w:rsidR="007037AA" w:rsidRPr="00680616">
        <w:rPr>
          <w:rFonts w:ascii="Times New Roman" w:eastAsia="Times New Roman" w:hAnsi="Times New Roman" w:cs="Times New Roman"/>
          <w:b/>
          <w:bCs/>
          <w:color w:val="000000"/>
          <w:sz w:val="24"/>
          <w:szCs w:val="24"/>
          <w:lang w:eastAsia="pl-PL"/>
        </w:rPr>
        <w:t>4A i 4B</w:t>
      </w:r>
      <w:r w:rsidR="0006069D" w:rsidRPr="00680616">
        <w:rPr>
          <w:rFonts w:ascii="Times New Roman" w:eastAsia="Times New Roman" w:hAnsi="Times New Roman" w:cs="Times New Roman"/>
          <w:b/>
          <w:bCs/>
          <w:color w:val="000000"/>
          <w:sz w:val="24"/>
          <w:szCs w:val="24"/>
          <w:lang w:eastAsia="pl-PL"/>
        </w:rPr>
        <w:t xml:space="preserve"> do SWZ</w:t>
      </w:r>
      <w:r w:rsidRPr="00680616">
        <w:rPr>
          <w:rFonts w:ascii="Times New Roman" w:eastAsia="Times New Roman" w:hAnsi="Times New Roman" w:cs="Times New Roman"/>
          <w:color w:val="000000"/>
          <w:sz w:val="24"/>
          <w:szCs w:val="24"/>
          <w:lang w:eastAsia="pl-PL"/>
        </w:rPr>
        <w:t>.</w:t>
      </w:r>
    </w:p>
    <w:p w14:paraId="629318F2" w14:textId="05B0B6EC" w:rsidR="00666182" w:rsidRPr="00680616" w:rsidRDefault="00666182" w:rsidP="00680616">
      <w:pPr>
        <w:numPr>
          <w:ilvl w:val="0"/>
          <w:numId w:val="8"/>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Wspólny Słownik Zamówień CPV: </w:t>
      </w:r>
    </w:p>
    <w:p w14:paraId="00DC08A8" w14:textId="1F978461" w:rsidR="0007432F" w:rsidRPr="00680616" w:rsidRDefault="007037AA" w:rsidP="00680616">
      <w:pPr>
        <w:spacing w:after="0" w:line="276" w:lineRule="auto"/>
        <w:ind w:left="426" w:hanging="8"/>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sz w:val="24"/>
          <w:szCs w:val="24"/>
          <w:lang w:eastAsia="pl-PL"/>
        </w:rPr>
        <w:t>60130000-8</w:t>
      </w:r>
      <w:r w:rsidR="0007432F" w:rsidRPr="00680616">
        <w:rPr>
          <w:rFonts w:ascii="Times New Roman" w:eastAsia="Times New Roman" w:hAnsi="Times New Roman" w:cs="Times New Roman"/>
          <w:sz w:val="24"/>
          <w:szCs w:val="24"/>
          <w:lang w:eastAsia="pl-PL"/>
        </w:rPr>
        <w:t xml:space="preserve"> Usługi </w:t>
      </w:r>
      <w:r w:rsidRPr="00680616">
        <w:rPr>
          <w:rFonts w:ascii="Times New Roman" w:eastAsia="Times New Roman" w:hAnsi="Times New Roman" w:cs="Times New Roman"/>
          <w:sz w:val="24"/>
          <w:szCs w:val="24"/>
          <w:lang w:eastAsia="pl-PL"/>
        </w:rPr>
        <w:t>w zakresie specjalistycznego transportu drogowego osób</w:t>
      </w:r>
      <w:r w:rsidR="0007432F" w:rsidRPr="00680616">
        <w:rPr>
          <w:rFonts w:ascii="Times New Roman" w:eastAsia="Times New Roman" w:hAnsi="Times New Roman" w:cs="Times New Roman"/>
          <w:sz w:val="24"/>
          <w:szCs w:val="24"/>
          <w:lang w:eastAsia="pl-PL"/>
        </w:rPr>
        <w:t>.</w:t>
      </w:r>
    </w:p>
    <w:p w14:paraId="5F5A6F7C" w14:textId="77777777" w:rsidR="007037AA" w:rsidRPr="00680616" w:rsidRDefault="007037AA" w:rsidP="00680616">
      <w:pPr>
        <w:spacing w:after="0" w:line="276" w:lineRule="auto"/>
        <w:ind w:left="426" w:hanging="8"/>
        <w:jc w:val="both"/>
        <w:rPr>
          <w:rFonts w:ascii="Times New Roman" w:eastAsia="Times New Roman" w:hAnsi="Times New Roman" w:cs="Times New Roman"/>
          <w:sz w:val="24"/>
          <w:szCs w:val="24"/>
          <w:lang w:eastAsia="pl-PL"/>
        </w:rPr>
      </w:pPr>
    </w:p>
    <w:p w14:paraId="1C3F3C19" w14:textId="25545985" w:rsidR="00901224" w:rsidRPr="00680616" w:rsidRDefault="00901224" w:rsidP="00680616">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V.</w:t>
      </w:r>
      <w:r w:rsidRPr="00680616">
        <w:rPr>
          <w:rFonts w:ascii="Times New Roman" w:eastAsia="Times New Roman" w:hAnsi="Times New Roman" w:cs="Times New Roman"/>
          <w:b/>
          <w:bCs/>
          <w:sz w:val="24"/>
          <w:szCs w:val="24"/>
          <w:highlight w:val="lightGray"/>
          <w:lang w:eastAsia="pl-PL"/>
        </w:rPr>
        <w:tab/>
        <w:t>WIZJA LOKALNA</w:t>
      </w:r>
    </w:p>
    <w:p w14:paraId="4538D0BF" w14:textId="7E3E786E" w:rsidR="00901224" w:rsidRPr="00680616" w:rsidRDefault="002B7CEA" w:rsidP="00680616">
      <w:pPr>
        <w:numPr>
          <w:ilvl w:val="0"/>
          <w:numId w:val="9"/>
        </w:numPr>
        <w:spacing w:before="40" w:after="40" w:line="276" w:lineRule="auto"/>
        <w:ind w:left="360"/>
        <w:jc w:val="both"/>
        <w:textAlignment w:val="baseline"/>
        <w:rPr>
          <w:rFonts w:ascii="Times New Roman" w:eastAsia="Times New Roman" w:hAnsi="Times New Roman" w:cs="Times New Roman"/>
          <w:color w:val="FF9900"/>
          <w:sz w:val="24"/>
          <w:szCs w:val="24"/>
          <w:lang w:eastAsia="pl-PL"/>
        </w:rPr>
      </w:pPr>
      <w:r w:rsidRPr="00680616">
        <w:rPr>
          <w:rFonts w:ascii="Times New Roman" w:hAnsi="Times New Roman" w:cs="Times New Roman"/>
          <w:bCs/>
          <w:sz w:val="24"/>
          <w:szCs w:val="24"/>
        </w:rPr>
        <w:t>Zamawiający nie wymaga przeprowadzenia wizji lokalnej.</w:t>
      </w:r>
    </w:p>
    <w:p w14:paraId="034570D5" w14:textId="77777777" w:rsidR="00AE4744" w:rsidRPr="00680616" w:rsidRDefault="00AE4744" w:rsidP="00680616">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p>
    <w:p w14:paraId="2FFB155D" w14:textId="4422B9F9" w:rsidR="00901224" w:rsidRPr="00680616" w:rsidRDefault="00901224" w:rsidP="00680616">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VI.</w:t>
      </w:r>
      <w:r w:rsidRPr="00680616">
        <w:rPr>
          <w:rFonts w:ascii="Times New Roman" w:eastAsia="Times New Roman" w:hAnsi="Times New Roman" w:cs="Times New Roman"/>
          <w:b/>
          <w:bCs/>
          <w:sz w:val="24"/>
          <w:szCs w:val="24"/>
          <w:highlight w:val="lightGray"/>
          <w:lang w:eastAsia="pl-PL"/>
        </w:rPr>
        <w:tab/>
        <w:t>PODWYKONAWSTWO</w:t>
      </w:r>
    </w:p>
    <w:p w14:paraId="00985F7C" w14:textId="77777777" w:rsidR="00901224" w:rsidRPr="00680616" w:rsidRDefault="00901224" w:rsidP="00680616">
      <w:pPr>
        <w:numPr>
          <w:ilvl w:val="0"/>
          <w:numId w:val="10"/>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Wykonawca może powierzyć wykonanie części zamówienia podwykonawcy (podwykonawcom). </w:t>
      </w:r>
    </w:p>
    <w:p w14:paraId="7093CA9F" w14:textId="37E9E53C" w:rsidR="00901224" w:rsidRPr="00680616" w:rsidRDefault="00901224" w:rsidP="00680616">
      <w:pPr>
        <w:numPr>
          <w:ilvl w:val="0"/>
          <w:numId w:val="10"/>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sz w:val="24"/>
          <w:szCs w:val="24"/>
          <w:lang w:eastAsia="pl-PL"/>
        </w:rPr>
        <w:t>Zamawiający nie zastrzega obowiązku osobistego wykonania przez Wykonawcę kluczowych części zamówienia</w:t>
      </w:r>
      <w:r w:rsidRPr="00680616">
        <w:rPr>
          <w:rFonts w:ascii="Times New Roman" w:eastAsia="Times New Roman" w:hAnsi="Times New Roman" w:cs="Times New Roman"/>
          <w:color w:val="000000"/>
          <w:sz w:val="24"/>
          <w:szCs w:val="24"/>
          <w:lang w:eastAsia="pl-PL"/>
        </w:rPr>
        <w:t>.</w:t>
      </w:r>
    </w:p>
    <w:p w14:paraId="70D126E7" w14:textId="6BC937C6" w:rsidR="00901224" w:rsidRPr="00680616" w:rsidRDefault="00901224" w:rsidP="00680616">
      <w:pPr>
        <w:numPr>
          <w:ilvl w:val="0"/>
          <w:numId w:val="10"/>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680616">
        <w:rPr>
          <w:rFonts w:ascii="Times New Roman" w:eastAsia="Times New Roman" w:hAnsi="Times New Roman" w:cs="Times New Roman"/>
          <w:color w:val="000000"/>
          <w:sz w:val="24"/>
          <w:szCs w:val="24"/>
          <w:lang w:eastAsia="pl-PL"/>
        </w:rPr>
        <w:t>w</w:t>
      </w:r>
      <w:r w:rsidRPr="00680616">
        <w:rPr>
          <w:rFonts w:ascii="Times New Roman" w:eastAsia="Times New Roman" w:hAnsi="Times New Roman" w:cs="Times New Roman"/>
          <w:color w:val="000000"/>
          <w:sz w:val="24"/>
          <w:szCs w:val="24"/>
          <w:lang w:eastAsia="pl-PL"/>
        </w:rPr>
        <w:t>ykonawców.</w:t>
      </w:r>
    </w:p>
    <w:p w14:paraId="14EDC482" w14:textId="3A071733" w:rsidR="00901224" w:rsidRPr="00680616" w:rsidRDefault="00901224" w:rsidP="00680616">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703463AC" w14:textId="28E0EC2C" w:rsidR="00013C7F" w:rsidRPr="00680616" w:rsidRDefault="00013C7F" w:rsidP="00680616">
      <w:p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VII.</w:t>
      </w:r>
      <w:r w:rsidRPr="00680616">
        <w:rPr>
          <w:rFonts w:ascii="Times New Roman" w:eastAsia="Times New Roman" w:hAnsi="Times New Roman" w:cs="Times New Roman"/>
          <w:b/>
          <w:bCs/>
          <w:sz w:val="24"/>
          <w:szCs w:val="24"/>
          <w:highlight w:val="lightGray"/>
          <w:lang w:eastAsia="pl-PL"/>
        </w:rPr>
        <w:tab/>
        <w:t>TERMIN WYKONANIA ZAMÓWIENIA</w:t>
      </w:r>
    </w:p>
    <w:p w14:paraId="451489FB" w14:textId="0C73E60C" w:rsidR="00013C7F" w:rsidRPr="00680616" w:rsidRDefault="00013C7F" w:rsidP="00680616">
      <w:pPr>
        <w:numPr>
          <w:ilvl w:val="0"/>
          <w:numId w:val="11"/>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Termin realizacji zamówienia</w:t>
      </w:r>
      <w:r w:rsidR="00DA47CD" w:rsidRPr="00680616">
        <w:rPr>
          <w:rFonts w:ascii="Times New Roman" w:eastAsia="Times New Roman" w:hAnsi="Times New Roman" w:cs="Times New Roman"/>
          <w:color w:val="000000"/>
          <w:sz w:val="24"/>
          <w:szCs w:val="24"/>
          <w:lang w:eastAsia="pl-PL"/>
        </w:rPr>
        <w:t>:</w:t>
      </w:r>
    </w:p>
    <w:p w14:paraId="554D23CA" w14:textId="7003BA80" w:rsidR="00DA47CD" w:rsidRPr="00680616" w:rsidRDefault="007037AA" w:rsidP="00680616">
      <w:pPr>
        <w:pStyle w:val="Akapitzlist"/>
        <w:numPr>
          <w:ilvl w:val="1"/>
          <w:numId w:val="69"/>
        </w:numPr>
        <w:spacing w:before="240"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Część 1:</w:t>
      </w:r>
      <w:r w:rsidR="00DA47CD" w:rsidRPr="00680616">
        <w:rPr>
          <w:rFonts w:ascii="Times New Roman" w:eastAsia="Times New Roman" w:hAnsi="Times New Roman" w:cs="Times New Roman"/>
          <w:color w:val="000000"/>
          <w:sz w:val="24"/>
          <w:szCs w:val="24"/>
          <w:lang w:eastAsia="pl-PL"/>
        </w:rPr>
        <w:t xml:space="preserve"> </w:t>
      </w:r>
      <w:r w:rsidRPr="00680616">
        <w:rPr>
          <w:rFonts w:ascii="Times New Roman" w:hAnsi="Times New Roman" w:cs="Times New Roman"/>
          <w:sz w:val="24"/>
          <w:szCs w:val="24"/>
        </w:rPr>
        <w:t xml:space="preserve">Usługi świadczone będą w okresie </w:t>
      </w:r>
      <w:r w:rsidRPr="00680616">
        <w:rPr>
          <w:rFonts w:ascii="Times New Roman" w:hAnsi="Times New Roman" w:cs="Times New Roman"/>
          <w:b/>
          <w:sz w:val="24"/>
          <w:szCs w:val="24"/>
        </w:rPr>
        <w:t>od 01.01.202</w:t>
      </w:r>
      <w:r w:rsidR="00C81F0E" w:rsidRPr="00680616">
        <w:rPr>
          <w:rFonts w:ascii="Times New Roman" w:hAnsi="Times New Roman" w:cs="Times New Roman"/>
          <w:b/>
          <w:sz w:val="24"/>
          <w:szCs w:val="24"/>
        </w:rPr>
        <w:t>5</w:t>
      </w:r>
      <w:r w:rsidRPr="00680616">
        <w:rPr>
          <w:rFonts w:ascii="Times New Roman" w:hAnsi="Times New Roman" w:cs="Times New Roman"/>
          <w:b/>
          <w:sz w:val="24"/>
          <w:szCs w:val="24"/>
        </w:rPr>
        <w:t xml:space="preserve"> r. do 31.12.202</w:t>
      </w:r>
      <w:r w:rsidR="00C81F0E" w:rsidRPr="00680616">
        <w:rPr>
          <w:rFonts w:ascii="Times New Roman" w:hAnsi="Times New Roman" w:cs="Times New Roman"/>
          <w:b/>
          <w:sz w:val="24"/>
          <w:szCs w:val="24"/>
        </w:rPr>
        <w:t>5</w:t>
      </w:r>
      <w:r w:rsidRPr="00680616">
        <w:rPr>
          <w:rFonts w:ascii="Times New Roman" w:hAnsi="Times New Roman" w:cs="Times New Roman"/>
          <w:b/>
          <w:sz w:val="24"/>
          <w:szCs w:val="24"/>
        </w:rPr>
        <w:t xml:space="preserve"> r.</w:t>
      </w:r>
      <w:r w:rsidRPr="00680616">
        <w:rPr>
          <w:rFonts w:ascii="Times New Roman" w:hAnsi="Times New Roman" w:cs="Times New Roman"/>
          <w:sz w:val="24"/>
          <w:szCs w:val="24"/>
        </w:rPr>
        <w:t xml:space="preserve"> z wyłączeniem wakacji szkolnych oraz pozostałych dni wolnych od zajęć.</w:t>
      </w:r>
    </w:p>
    <w:p w14:paraId="0330F3CD" w14:textId="0F4DCF08" w:rsidR="00DA47CD" w:rsidRPr="00680616" w:rsidRDefault="007037AA" w:rsidP="00680616">
      <w:pPr>
        <w:pStyle w:val="Akapitzlist"/>
        <w:numPr>
          <w:ilvl w:val="1"/>
          <w:numId w:val="69"/>
        </w:numPr>
        <w:spacing w:before="240"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Część 2</w:t>
      </w:r>
      <w:r w:rsidR="00DA47CD" w:rsidRPr="00680616">
        <w:rPr>
          <w:rFonts w:ascii="Times New Roman" w:eastAsia="Times New Roman" w:hAnsi="Times New Roman" w:cs="Times New Roman"/>
          <w:color w:val="000000"/>
          <w:sz w:val="24"/>
          <w:szCs w:val="24"/>
          <w:lang w:eastAsia="pl-PL"/>
        </w:rPr>
        <w:t xml:space="preserve">: </w:t>
      </w:r>
      <w:r w:rsidRPr="00680616">
        <w:rPr>
          <w:rFonts w:ascii="Times New Roman" w:hAnsi="Times New Roman" w:cs="Times New Roman"/>
          <w:sz w:val="24"/>
          <w:szCs w:val="24"/>
        </w:rPr>
        <w:t xml:space="preserve">Usługi świadczone będą w okresie </w:t>
      </w:r>
      <w:r w:rsidR="00C81F0E" w:rsidRPr="00680616">
        <w:rPr>
          <w:rFonts w:ascii="Times New Roman" w:hAnsi="Times New Roman" w:cs="Times New Roman"/>
          <w:b/>
          <w:sz w:val="24"/>
          <w:szCs w:val="24"/>
        </w:rPr>
        <w:t xml:space="preserve">od 01.01.2025 r. do 31.12.2025 </w:t>
      </w:r>
      <w:r w:rsidRPr="00680616">
        <w:rPr>
          <w:rFonts w:ascii="Times New Roman" w:hAnsi="Times New Roman" w:cs="Times New Roman"/>
          <w:b/>
          <w:sz w:val="24"/>
          <w:szCs w:val="24"/>
        </w:rPr>
        <w:t>r.</w:t>
      </w:r>
      <w:r w:rsidRPr="00680616">
        <w:rPr>
          <w:rFonts w:ascii="Times New Roman" w:hAnsi="Times New Roman" w:cs="Times New Roman"/>
          <w:sz w:val="24"/>
          <w:szCs w:val="24"/>
        </w:rPr>
        <w:t xml:space="preserve"> z wyłączeniem wakacji szkolnych oraz pozostałych dni wolnych od zajęć.</w:t>
      </w:r>
    </w:p>
    <w:p w14:paraId="51EB9C38" w14:textId="77777777" w:rsidR="00013C7F" w:rsidRPr="00680616" w:rsidRDefault="00013C7F" w:rsidP="00680616">
      <w:pPr>
        <w:spacing w:after="0" w:line="276" w:lineRule="auto"/>
        <w:ind w:left="426" w:hanging="426"/>
        <w:jc w:val="both"/>
        <w:textAlignment w:val="baseline"/>
        <w:rPr>
          <w:rFonts w:ascii="Times New Roman" w:eastAsia="Times New Roman" w:hAnsi="Times New Roman" w:cs="Times New Roman"/>
          <w:sz w:val="24"/>
          <w:szCs w:val="24"/>
          <w:lang w:eastAsia="pl-PL"/>
        </w:rPr>
      </w:pPr>
    </w:p>
    <w:p w14:paraId="3D11D565" w14:textId="5EE9A635" w:rsidR="00013C7F" w:rsidRPr="00680616" w:rsidRDefault="00013C7F" w:rsidP="00680616">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VIII.</w:t>
      </w:r>
      <w:r w:rsidRPr="00680616">
        <w:rPr>
          <w:rFonts w:ascii="Times New Roman" w:eastAsia="Times New Roman" w:hAnsi="Times New Roman" w:cs="Times New Roman"/>
          <w:b/>
          <w:bCs/>
          <w:sz w:val="24"/>
          <w:szCs w:val="24"/>
          <w:highlight w:val="lightGray"/>
          <w:lang w:eastAsia="pl-PL"/>
        </w:rPr>
        <w:tab/>
        <w:t>WARUNKI UDZIAŁU W POSTĘPOWANIU</w:t>
      </w:r>
      <w:r w:rsidRPr="00680616">
        <w:rPr>
          <w:rFonts w:ascii="Times New Roman" w:eastAsia="Times New Roman" w:hAnsi="Times New Roman" w:cs="Times New Roman"/>
          <w:b/>
          <w:bCs/>
          <w:sz w:val="24"/>
          <w:szCs w:val="24"/>
          <w:lang w:eastAsia="pl-PL"/>
        </w:rPr>
        <w:t xml:space="preserve"> </w:t>
      </w:r>
    </w:p>
    <w:p w14:paraId="286B2443" w14:textId="77777777" w:rsidR="00013C7F" w:rsidRPr="00680616" w:rsidRDefault="00013C7F" w:rsidP="00680616">
      <w:pPr>
        <w:numPr>
          <w:ilvl w:val="0"/>
          <w:numId w:val="12"/>
        </w:numPr>
        <w:spacing w:before="240"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 udzielenie zamówienia mogą ubiegać się Wykonawcy, którzy nie podlegają wykluczeniu na zasadach określonych w Rozdziale IX SWZ, oraz spełniają określone przez Zamawiającego warunki</w:t>
      </w:r>
      <w:r w:rsidRPr="00680616">
        <w:rPr>
          <w:rFonts w:ascii="Times New Roman" w:eastAsia="Times New Roman" w:hAnsi="Times New Roman" w:cs="Times New Roman"/>
          <w:b/>
          <w:bCs/>
          <w:color w:val="000000"/>
          <w:sz w:val="24"/>
          <w:szCs w:val="24"/>
          <w:shd w:val="clear" w:color="auto" w:fill="FFFFFF"/>
          <w:lang w:eastAsia="pl-PL"/>
        </w:rPr>
        <w:t xml:space="preserve"> </w:t>
      </w:r>
      <w:r w:rsidRPr="00680616">
        <w:rPr>
          <w:rFonts w:ascii="Times New Roman" w:eastAsia="Times New Roman" w:hAnsi="Times New Roman" w:cs="Times New Roman"/>
          <w:color w:val="000000"/>
          <w:sz w:val="24"/>
          <w:szCs w:val="24"/>
          <w:shd w:val="clear" w:color="auto" w:fill="FFFFFF"/>
          <w:lang w:eastAsia="pl-PL"/>
        </w:rPr>
        <w:t>udziału w postępowaniu.</w:t>
      </w:r>
    </w:p>
    <w:p w14:paraId="315AEFB7" w14:textId="77777777" w:rsidR="00013C7F" w:rsidRPr="00680616" w:rsidRDefault="00013C7F" w:rsidP="00680616">
      <w:pPr>
        <w:numPr>
          <w:ilvl w:val="0"/>
          <w:numId w:val="12"/>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 udzielenie zamówienia mogą ubiegać się Wykonawcy, którzy spełniają warunki dotyczące:</w:t>
      </w:r>
    </w:p>
    <w:p w14:paraId="7A613996" w14:textId="03FB63E3" w:rsidR="00B253F7" w:rsidRPr="00680616" w:rsidRDefault="00A3749C" w:rsidP="00680616">
      <w:pPr>
        <w:pStyle w:val="Akapitzlist"/>
        <w:numPr>
          <w:ilvl w:val="1"/>
          <w:numId w:val="6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 xml:space="preserve"> </w:t>
      </w:r>
      <w:r w:rsidR="00013C7F" w:rsidRPr="00680616">
        <w:rPr>
          <w:rFonts w:ascii="Times New Roman" w:eastAsia="Times New Roman" w:hAnsi="Times New Roman" w:cs="Times New Roman"/>
          <w:b/>
          <w:bCs/>
          <w:color w:val="000000"/>
          <w:sz w:val="24"/>
          <w:szCs w:val="24"/>
          <w:lang w:eastAsia="pl-PL"/>
        </w:rPr>
        <w:t>zdolności do występowania w obrocie gospodarczym:</w:t>
      </w:r>
    </w:p>
    <w:p w14:paraId="1EA8BBF7" w14:textId="2045FF72" w:rsidR="00B253F7" w:rsidRPr="00680616" w:rsidRDefault="000173E6" w:rsidP="00680616">
      <w:pPr>
        <w:pStyle w:val="Akapitzlist"/>
        <w:spacing w:after="0" w:line="276" w:lineRule="auto"/>
        <w:ind w:left="709" w:right="20" w:firstLine="142"/>
        <w:jc w:val="both"/>
        <w:textAlignment w:val="baseline"/>
        <w:rPr>
          <w:rFonts w:ascii="Times New Roman" w:eastAsia="Times New Roman" w:hAnsi="Times New Roman" w:cs="Times New Roman"/>
          <w:sz w:val="24"/>
          <w:szCs w:val="24"/>
          <w:lang w:eastAsia="pl-PL"/>
        </w:rPr>
      </w:pPr>
      <w:r w:rsidRPr="00680616">
        <w:rPr>
          <w:rFonts w:ascii="Times New Roman" w:hAnsi="Times New Roman" w:cs="Times New Roman"/>
          <w:sz w:val="24"/>
          <w:szCs w:val="24"/>
          <w:lang w:eastAsia="pl-PL"/>
        </w:rPr>
        <w:t>Zamawiający nie stawia szczegółowych wymagań w tym zakresie.</w:t>
      </w:r>
    </w:p>
    <w:p w14:paraId="3034611A" w14:textId="7F025074" w:rsidR="00B253F7" w:rsidRPr="00680616" w:rsidRDefault="00013C7F" w:rsidP="00680616">
      <w:pPr>
        <w:pStyle w:val="Akapitzlist"/>
        <w:numPr>
          <w:ilvl w:val="1"/>
          <w:numId w:val="6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 xml:space="preserve">uprawnień do prowadzenia określonej działalności gospodarczej lub zawodowej, </w:t>
      </w:r>
      <w:r w:rsidR="00B253F7" w:rsidRPr="00680616">
        <w:rPr>
          <w:rFonts w:ascii="Times New Roman" w:eastAsia="Times New Roman" w:hAnsi="Times New Roman" w:cs="Times New Roman"/>
          <w:b/>
          <w:bCs/>
          <w:color w:val="000000"/>
          <w:sz w:val="24"/>
          <w:szCs w:val="24"/>
          <w:lang w:eastAsia="pl-PL"/>
        </w:rPr>
        <w:t xml:space="preserve"> </w:t>
      </w:r>
      <w:r w:rsidRPr="00680616">
        <w:rPr>
          <w:rFonts w:ascii="Times New Roman" w:eastAsia="Times New Roman" w:hAnsi="Times New Roman" w:cs="Times New Roman"/>
          <w:b/>
          <w:bCs/>
          <w:color w:val="000000"/>
          <w:sz w:val="24"/>
          <w:szCs w:val="24"/>
          <w:lang w:eastAsia="pl-PL"/>
        </w:rPr>
        <w:t>o ile wynika to z odrębnych przepisów:</w:t>
      </w:r>
    </w:p>
    <w:p w14:paraId="41AEE0DB" w14:textId="675820B2" w:rsidR="00C70BA6" w:rsidRPr="00680616" w:rsidRDefault="000173E6" w:rsidP="00680616">
      <w:pPr>
        <w:autoSpaceDE w:val="0"/>
        <w:autoSpaceDN w:val="0"/>
        <w:adjustRightInd w:val="0"/>
        <w:spacing w:after="0" w:line="276" w:lineRule="auto"/>
        <w:ind w:left="851"/>
        <w:jc w:val="both"/>
        <w:rPr>
          <w:rFonts w:ascii="Times New Roman" w:eastAsia="CIDFont+F2" w:hAnsi="Times New Roman" w:cs="Times New Roman"/>
          <w:sz w:val="24"/>
          <w:szCs w:val="24"/>
        </w:rPr>
      </w:pPr>
      <w:r w:rsidRPr="00680616">
        <w:rPr>
          <w:rFonts w:ascii="Times New Roman" w:hAnsi="Times New Roman" w:cs="Times New Roman"/>
          <w:sz w:val="24"/>
          <w:szCs w:val="24"/>
          <w:lang w:eastAsia="pl-PL"/>
        </w:rPr>
        <w:t xml:space="preserve">Zamawiający </w:t>
      </w:r>
      <w:r w:rsidR="00FB79A0" w:rsidRPr="00680616">
        <w:rPr>
          <w:rFonts w:ascii="Times New Roman" w:hAnsi="Times New Roman" w:cs="Times New Roman"/>
          <w:sz w:val="24"/>
          <w:szCs w:val="24"/>
          <w:lang w:eastAsia="pl-PL"/>
        </w:rPr>
        <w:t>uzna warunek za spełniony, jeżeli Wykonawca</w:t>
      </w:r>
      <w:r w:rsidR="00003107" w:rsidRPr="00680616">
        <w:rPr>
          <w:rFonts w:ascii="Times New Roman" w:hAnsi="Times New Roman" w:cs="Times New Roman"/>
          <w:sz w:val="24"/>
          <w:szCs w:val="24"/>
          <w:lang w:eastAsia="pl-PL"/>
        </w:rPr>
        <w:t xml:space="preserve"> wykaże, że</w:t>
      </w:r>
      <w:r w:rsidR="00FB79A0" w:rsidRPr="00680616">
        <w:rPr>
          <w:rFonts w:ascii="Times New Roman" w:hAnsi="Times New Roman" w:cs="Times New Roman"/>
          <w:sz w:val="24"/>
          <w:szCs w:val="24"/>
          <w:lang w:eastAsia="pl-PL"/>
        </w:rPr>
        <w:t xml:space="preserve"> posiada </w:t>
      </w:r>
      <w:r w:rsidR="00F552CF" w:rsidRPr="00680616">
        <w:rPr>
          <w:rFonts w:ascii="Times New Roman" w:eastAsia="Calibri" w:hAnsi="Times New Roman" w:cs="Times New Roman"/>
          <w:bCs/>
          <w:sz w:val="24"/>
          <w:szCs w:val="24"/>
        </w:rPr>
        <w:t>aktualne zezwolenie na wykonywanie regularnych specjalnych przewozów osób w krajowych</w:t>
      </w:r>
      <w:r w:rsidR="002B7B4C" w:rsidRPr="00680616">
        <w:rPr>
          <w:rFonts w:ascii="Times New Roman" w:eastAsia="Calibri" w:hAnsi="Times New Roman" w:cs="Times New Roman"/>
          <w:bCs/>
          <w:sz w:val="24"/>
          <w:szCs w:val="24"/>
        </w:rPr>
        <w:t xml:space="preserve"> </w:t>
      </w:r>
      <w:r w:rsidR="00F552CF" w:rsidRPr="00680616">
        <w:rPr>
          <w:rFonts w:ascii="Times New Roman" w:eastAsia="Calibri" w:hAnsi="Times New Roman" w:cs="Times New Roman"/>
          <w:bCs/>
          <w:sz w:val="24"/>
          <w:szCs w:val="24"/>
        </w:rPr>
        <w:t xml:space="preserve">transporcie drogowym </w:t>
      </w:r>
      <w:r w:rsidR="002B7B4C" w:rsidRPr="00680616">
        <w:rPr>
          <w:rFonts w:ascii="Times New Roman" w:eastAsia="CIDFont+F2" w:hAnsi="Times New Roman" w:cs="Times New Roman"/>
          <w:sz w:val="24"/>
          <w:szCs w:val="24"/>
        </w:rPr>
        <w:t xml:space="preserve">zgodnie z ustawą z dnia 6 września 2001 r. o transporcie drogowym </w:t>
      </w:r>
      <w:r w:rsidR="00F552CF" w:rsidRPr="00680616">
        <w:rPr>
          <w:rFonts w:ascii="Times New Roman" w:eastAsia="Calibri" w:hAnsi="Times New Roman" w:cs="Times New Roman"/>
          <w:bCs/>
          <w:sz w:val="24"/>
          <w:szCs w:val="24"/>
        </w:rPr>
        <w:t>(t. j</w:t>
      </w:r>
      <w:r w:rsidR="00A62690" w:rsidRPr="00680616">
        <w:rPr>
          <w:rFonts w:ascii="Times New Roman" w:eastAsia="Calibri" w:hAnsi="Times New Roman" w:cs="Times New Roman"/>
          <w:bCs/>
          <w:sz w:val="24"/>
          <w:szCs w:val="24"/>
        </w:rPr>
        <w:t>.</w:t>
      </w:r>
      <w:r w:rsidR="00F552CF" w:rsidRPr="00680616">
        <w:rPr>
          <w:rFonts w:ascii="Times New Roman" w:eastAsia="Calibri" w:hAnsi="Times New Roman" w:cs="Times New Roman"/>
          <w:bCs/>
          <w:sz w:val="24"/>
          <w:szCs w:val="24"/>
        </w:rPr>
        <w:t xml:space="preserve"> Dz. U. z 202</w:t>
      </w:r>
      <w:r w:rsidR="002B7B4C" w:rsidRPr="00680616">
        <w:rPr>
          <w:rFonts w:ascii="Times New Roman" w:eastAsia="Calibri" w:hAnsi="Times New Roman" w:cs="Times New Roman"/>
          <w:bCs/>
          <w:sz w:val="24"/>
          <w:szCs w:val="24"/>
        </w:rPr>
        <w:t>2</w:t>
      </w:r>
      <w:r w:rsidR="00F552CF" w:rsidRPr="00680616">
        <w:rPr>
          <w:rFonts w:ascii="Times New Roman" w:eastAsia="Calibri" w:hAnsi="Times New Roman" w:cs="Times New Roman"/>
          <w:bCs/>
          <w:sz w:val="24"/>
          <w:szCs w:val="24"/>
        </w:rPr>
        <w:t xml:space="preserve"> r. poz. </w:t>
      </w:r>
      <w:r w:rsidR="002B7B4C" w:rsidRPr="00680616">
        <w:rPr>
          <w:rFonts w:ascii="Times New Roman" w:eastAsia="Calibri" w:hAnsi="Times New Roman" w:cs="Times New Roman"/>
          <w:bCs/>
          <w:sz w:val="24"/>
          <w:szCs w:val="24"/>
        </w:rPr>
        <w:t>2201</w:t>
      </w:r>
      <w:r w:rsidR="00F552CF" w:rsidRPr="00680616">
        <w:rPr>
          <w:rFonts w:ascii="Times New Roman" w:eastAsia="Calibri" w:hAnsi="Times New Roman" w:cs="Times New Roman"/>
          <w:bCs/>
          <w:sz w:val="24"/>
          <w:szCs w:val="24"/>
        </w:rPr>
        <w:t>)</w:t>
      </w:r>
    </w:p>
    <w:p w14:paraId="3F00F60E" w14:textId="22EC3D5F" w:rsidR="00B253F7" w:rsidRPr="00680616" w:rsidRDefault="00013C7F" w:rsidP="00680616">
      <w:pPr>
        <w:pStyle w:val="Akapitzlist"/>
        <w:numPr>
          <w:ilvl w:val="1"/>
          <w:numId w:val="6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sytuacji ekonomicznej lub finansowej:</w:t>
      </w:r>
    </w:p>
    <w:p w14:paraId="5BFB2786" w14:textId="747313F5" w:rsidR="00B253F7" w:rsidRPr="00680616" w:rsidRDefault="000173E6" w:rsidP="00680616">
      <w:pPr>
        <w:pStyle w:val="Akapitzlist"/>
        <w:spacing w:after="0" w:line="276" w:lineRule="auto"/>
        <w:ind w:left="709" w:right="20" w:firstLine="142"/>
        <w:jc w:val="both"/>
        <w:textAlignment w:val="baseline"/>
        <w:rPr>
          <w:rFonts w:ascii="Times New Roman" w:eastAsia="Times New Roman" w:hAnsi="Times New Roman" w:cs="Times New Roman"/>
          <w:color w:val="ED7D31" w:themeColor="accent2"/>
          <w:sz w:val="24"/>
          <w:szCs w:val="24"/>
          <w:lang w:eastAsia="pl-PL"/>
        </w:rPr>
      </w:pPr>
      <w:r w:rsidRPr="00680616">
        <w:rPr>
          <w:rFonts w:ascii="Times New Roman" w:hAnsi="Times New Roman" w:cs="Times New Roman"/>
          <w:sz w:val="24"/>
          <w:szCs w:val="24"/>
          <w:lang w:eastAsia="pl-PL"/>
        </w:rPr>
        <w:t>Zamawiający nie stawia szczegółowych wymagań w tym zakresie.</w:t>
      </w:r>
    </w:p>
    <w:p w14:paraId="503FA4B3" w14:textId="20279A5D" w:rsidR="00C70BA6" w:rsidRPr="00680616" w:rsidRDefault="00013C7F" w:rsidP="00680616">
      <w:pPr>
        <w:pStyle w:val="Akapitzlist"/>
        <w:numPr>
          <w:ilvl w:val="1"/>
          <w:numId w:val="66"/>
        </w:numPr>
        <w:spacing w:after="0" w:line="276" w:lineRule="auto"/>
        <w:ind w:left="851" w:right="20"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zdolności technicznej lub zawodowej:</w:t>
      </w:r>
    </w:p>
    <w:p w14:paraId="11A1E8D2" w14:textId="77777777" w:rsidR="002B7B4C" w:rsidRPr="00680616" w:rsidRDefault="002B7B4C" w:rsidP="00680616">
      <w:pPr>
        <w:pStyle w:val="Akapitzlist"/>
        <w:numPr>
          <w:ilvl w:val="1"/>
          <w:numId w:val="12"/>
        </w:numPr>
        <w:suppressAutoHyphens/>
        <w:spacing w:after="0" w:line="276" w:lineRule="auto"/>
        <w:ind w:left="1134" w:hanging="283"/>
        <w:jc w:val="both"/>
        <w:rPr>
          <w:rFonts w:ascii="Times New Roman" w:eastAsia="Times New Roman" w:hAnsi="Times New Roman" w:cs="Times New Roman"/>
          <w:b/>
          <w:sz w:val="24"/>
          <w:szCs w:val="20"/>
          <w:lang w:eastAsia="zh-CN"/>
        </w:rPr>
      </w:pPr>
      <w:bookmarkStart w:id="3" w:name="_Hlk57978433"/>
      <w:r w:rsidRPr="00680616">
        <w:rPr>
          <w:rFonts w:ascii="Times New Roman" w:hAnsi="Times New Roman" w:cs="Times New Roman"/>
          <w:sz w:val="24"/>
          <w:szCs w:val="24"/>
        </w:rPr>
        <w:t xml:space="preserve">Zamawiający uzna warunek za spełniony, jeżeli Wykonawca wykaże, że w okresie ostatnich trzech lat przed upływem terminu składania ofert, a jeżeli okres prowadzenia działalności jest krótszy - w tym okresie wykonał co najmniej 1 </w:t>
      </w:r>
    </w:p>
    <w:p w14:paraId="0B6D6FF2" w14:textId="77CCB00E" w:rsidR="002B7B4C" w:rsidRPr="00E235F8" w:rsidRDefault="002B7B4C" w:rsidP="00680616">
      <w:pPr>
        <w:pStyle w:val="Akapitzlist"/>
        <w:suppressAutoHyphens/>
        <w:spacing w:after="0" w:line="276" w:lineRule="auto"/>
        <w:ind w:left="1440"/>
        <w:jc w:val="both"/>
        <w:rPr>
          <w:rFonts w:ascii="Times New Roman" w:eastAsia="Times New Roman" w:hAnsi="Times New Roman" w:cs="Times New Roman"/>
          <w:kern w:val="2"/>
          <w:sz w:val="24"/>
          <w:szCs w:val="24"/>
          <w:lang w:eastAsia="zh-CN"/>
        </w:rPr>
      </w:pPr>
      <w:r w:rsidRPr="00680616">
        <w:rPr>
          <w:rFonts w:ascii="Times New Roman" w:hAnsi="Times New Roman" w:cs="Times New Roman"/>
          <w:sz w:val="24"/>
          <w:szCs w:val="24"/>
        </w:rPr>
        <w:t xml:space="preserve">usługę polegającą na dowozie osób do ośrodków wychowawczych. Dotyczy Części </w:t>
      </w:r>
      <w:r w:rsidR="00C81F0E" w:rsidRPr="00680616">
        <w:rPr>
          <w:rFonts w:ascii="Times New Roman" w:hAnsi="Times New Roman" w:cs="Times New Roman"/>
          <w:sz w:val="24"/>
          <w:szCs w:val="24"/>
        </w:rPr>
        <w:t>1</w:t>
      </w:r>
      <w:r w:rsidRPr="00680616">
        <w:rPr>
          <w:rFonts w:ascii="Times New Roman" w:hAnsi="Times New Roman" w:cs="Times New Roman"/>
          <w:sz w:val="24"/>
          <w:szCs w:val="24"/>
        </w:rPr>
        <w:t xml:space="preserve"> i </w:t>
      </w:r>
      <w:r w:rsidR="00C81F0E" w:rsidRPr="00680616">
        <w:rPr>
          <w:rFonts w:ascii="Times New Roman" w:hAnsi="Times New Roman" w:cs="Times New Roman"/>
          <w:sz w:val="24"/>
          <w:szCs w:val="24"/>
        </w:rPr>
        <w:t>2</w:t>
      </w:r>
      <w:r w:rsidRPr="00680616">
        <w:rPr>
          <w:rFonts w:ascii="Times New Roman" w:eastAsia="Times New Roman" w:hAnsi="Times New Roman" w:cs="Times New Roman"/>
          <w:kern w:val="2"/>
          <w:sz w:val="24"/>
          <w:szCs w:val="24"/>
          <w:lang w:eastAsia="zh-CN"/>
        </w:rPr>
        <w:t>.</w:t>
      </w:r>
      <w:bookmarkEnd w:id="3"/>
      <w:r w:rsidR="00993A7F" w:rsidRPr="00680616">
        <w:rPr>
          <w:rFonts w:ascii="Times New Roman" w:eastAsia="Times New Roman" w:hAnsi="Times New Roman" w:cs="Times New Roman"/>
          <w:kern w:val="2"/>
          <w:sz w:val="24"/>
          <w:szCs w:val="24"/>
          <w:lang w:eastAsia="zh-CN"/>
        </w:rPr>
        <w:t xml:space="preserve"> Potwierdzeniem spełnienia warunku udziału w postępowaniu jest uzupełnienie wykazu - Wzór wykazu </w:t>
      </w:r>
      <w:r w:rsidR="00993A7F" w:rsidRPr="00E235F8">
        <w:rPr>
          <w:rFonts w:ascii="Times New Roman" w:eastAsia="Times New Roman" w:hAnsi="Times New Roman" w:cs="Times New Roman"/>
          <w:kern w:val="2"/>
          <w:sz w:val="24"/>
          <w:szCs w:val="24"/>
          <w:lang w:eastAsia="zh-CN"/>
        </w:rPr>
        <w:t>stanowi załącznik nr</w:t>
      </w:r>
      <w:r w:rsidR="00E235F8" w:rsidRPr="00E235F8">
        <w:rPr>
          <w:rFonts w:ascii="Times New Roman" w:eastAsia="Times New Roman" w:hAnsi="Times New Roman" w:cs="Times New Roman"/>
          <w:kern w:val="2"/>
          <w:sz w:val="24"/>
          <w:szCs w:val="24"/>
          <w:lang w:eastAsia="zh-CN"/>
        </w:rPr>
        <w:t xml:space="preserve"> 7</w:t>
      </w:r>
      <w:r w:rsidR="00993A7F" w:rsidRPr="00E235F8">
        <w:rPr>
          <w:rFonts w:ascii="Times New Roman" w:eastAsia="Times New Roman" w:hAnsi="Times New Roman" w:cs="Times New Roman"/>
          <w:kern w:val="2"/>
          <w:sz w:val="24"/>
          <w:szCs w:val="24"/>
          <w:lang w:eastAsia="zh-CN"/>
        </w:rPr>
        <w:t xml:space="preserve"> do SWZ</w:t>
      </w:r>
    </w:p>
    <w:p w14:paraId="4A1F9E41" w14:textId="77777777" w:rsidR="00E235F8" w:rsidRDefault="00E235F8" w:rsidP="00E235F8">
      <w:pPr>
        <w:suppressAutoHyphens/>
        <w:spacing w:after="0" w:line="276" w:lineRule="auto"/>
        <w:ind w:left="708"/>
        <w:jc w:val="both"/>
        <w:rPr>
          <w:rFonts w:ascii="Times New Roman" w:eastAsia="Times New Roman" w:hAnsi="Times New Roman" w:cs="Times New Roman"/>
          <w:b/>
          <w:bCs/>
          <w:kern w:val="2"/>
          <w:sz w:val="24"/>
          <w:szCs w:val="24"/>
          <w:u w:val="single"/>
          <w:lang w:eastAsia="zh-CN"/>
        </w:rPr>
      </w:pPr>
      <w:r w:rsidRPr="00E235F8">
        <w:rPr>
          <w:rFonts w:ascii="Times New Roman" w:eastAsia="Times New Roman" w:hAnsi="Times New Roman" w:cs="Times New Roman"/>
          <w:b/>
          <w:bCs/>
          <w:kern w:val="2"/>
          <w:sz w:val="24"/>
          <w:szCs w:val="24"/>
          <w:u w:val="single"/>
          <w:lang w:eastAsia="zh-CN"/>
        </w:rPr>
        <w:t xml:space="preserve">W przypadku ubiegania się tego samego wykonawcy o udzielenie zamówienia jednocześnie dla części 1 i 2, </w:t>
      </w:r>
      <w:r>
        <w:rPr>
          <w:rFonts w:ascii="Times New Roman" w:eastAsia="Times New Roman" w:hAnsi="Times New Roman" w:cs="Times New Roman"/>
          <w:b/>
          <w:bCs/>
          <w:kern w:val="2"/>
          <w:sz w:val="24"/>
          <w:szCs w:val="24"/>
          <w:u w:val="single"/>
          <w:lang w:eastAsia="zh-CN"/>
        </w:rPr>
        <w:t>wystarczającym potwierdzeniem warunku udziału w postępowaniu jest wykazanie realizacji 1 usługi.</w:t>
      </w:r>
    </w:p>
    <w:p w14:paraId="7DE85677" w14:textId="66EA6B34" w:rsidR="00E235F8" w:rsidRPr="00E235F8" w:rsidRDefault="00E235F8" w:rsidP="00E235F8">
      <w:pPr>
        <w:suppressAutoHyphens/>
        <w:spacing w:after="0" w:line="276" w:lineRule="auto"/>
        <w:ind w:left="708"/>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b/>
          <w:bCs/>
          <w:kern w:val="2"/>
          <w:sz w:val="24"/>
          <w:szCs w:val="24"/>
          <w:u w:val="single"/>
          <w:lang w:eastAsia="zh-CN"/>
        </w:rPr>
        <w:t xml:space="preserve"> </w:t>
      </w:r>
    </w:p>
    <w:p w14:paraId="006C5E7A" w14:textId="77777777" w:rsidR="002B7B4C" w:rsidRPr="00680616" w:rsidRDefault="002B7B4C" w:rsidP="00680616">
      <w:pPr>
        <w:pStyle w:val="Akapitzlist"/>
        <w:numPr>
          <w:ilvl w:val="1"/>
          <w:numId w:val="12"/>
        </w:numPr>
        <w:suppressAutoHyphens/>
        <w:spacing w:after="0" w:line="276" w:lineRule="auto"/>
        <w:ind w:left="1134" w:hanging="283"/>
        <w:jc w:val="both"/>
        <w:rPr>
          <w:rFonts w:ascii="Times New Roman" w:eastAsia="Times New Roman" w:hAnsi="Times New Roman" w:cs="Times New Roman"/>
          <w:b/>
          <w:sz w:val="24"/>
          <w:szCs w:val="20"/>
          <w:lang w:eastAsia="zh-CN"/>
        </w:rPr>
      </w:pPr>
      <w:r w:rsidRPr="00680616">
        <w:rPr>
          <w:rFonts w:ascii="Times New Roman" w:eastAsia="Calibri" w:hAnsi="Times New Roman" w:cs="Times New Roman"/>
          <w:kern w:val="8"/>
          <w:sz w:val="24"/>
          <w:szCs w:val="24"/>
          <w:lang w:val="x-none" w:eastAsia="x-none"/>
        </w:rPr>
        <w:t xml:space="preserve">dysponuje lub będzie dysponował w pełni sprawnymi technicznie </w:t>
      </w:r>
      <w:r w:rsidRPr="00680616">
        <w:rPr>
          <w:rFonts w:ascii="Times New Roman" w:eastAsia="Calibri" w:hAnsi="Times New Roman" w:cs="Times New Roman"/>
          <w:kern w:val="8"/>
          <w:sz w:val="24"/>
          <w:szCs w:val="24"/>
          <w:lang w:eastAsia="x-none"/>
        </w:rPr>
        <w:t xml:space="preserve">pojazdami do przewozu osób </w:t>
      </w:r>
      <w:r w:rsidRPr="00680616">
        <w:rPr>
          <w:rFonts w:ascii="Times New Roman" w:eastAsia="Calibri" w:hAnsi="Times New Roman" w:cs="Times New Roman"/>
          <w:kern w:val="8"/>
          <w:sz w:val="24"/>
          <w:szCs w:val="24"/>
          <w:lang w:val="x-none" w:eastAsia="x-none"/>
        </w:rPr>
        <w:t>w ilości co najmniej:</w:t>
      </w:r>
    </w:p>
    <w:p w14:paraId="58710D57" w14:textId="508A39AD" w:rsidR="002B7B4C" w:rsidRPr="00680616" w:rsidRDefault="002B7B4C" w:rsidP="00680616">
      <w:pPr>
        <w:spacing w:after="0" w:line="276" w:lineRule="auto"/>
        <w:ind w:left="1069" w:hanging="218"/>
        <w:contextualSpacing/>
        <w:jc w:val="both"/>
        <w:rPr>
          <w:rFonts w:ascii="Times New Roman" w:eastAsia="Calibri" w:hAnsi="Times New Roman" w:cs="Times New Roman"/>
          <w:b/>
          <w:bCs/>
          <w:sz w:val="24"/>
          <w:szCs w:val="24"/>
          <w:lang w:eastAsia="pl-PL"/>
        </w:rPr>
      </w:pPr>
      <w:r w:rsidRPr="00680616">
        <w:rPr>
          <w:rFonts w:ascii="Times New Roman" w:eastAsia="Calibri" w:hAnsi="Times New Roman" w:cs="Times New Roman"/>
          <w:b/>
          <w:bCs/>
          <w:sz w:val="24"/>
          <w:szCs w:val="24"/>
          <w:lang w:eastAsia="pl-PL"/>
        </w:rPr>
        <w:t xml:space="preserve">a) Część </w:t>
      </w:r>
      <w:r w:rsidR="00C81F0E" w:rsidRPr="00680616">
        <w:rPr>
          <w:rFonts w:ascii="Times New Roman" w:eastAsia="Calibri" w:hAnsi="Times New Roman" w:cs="Times New Roman"/>
          <w:b/>
          <w:bCs/>
          <w:sz w:val="24"/>
          <w:szCs w:val="24"/>
          <w:lang w:eastAsia="pl-PL"/>
        </w:rPr>
        <w:t>1</w:t>
      </w:r>
      <w:r w:rsidRPr="00680616">
        <w:rPr>
          <w:rFonts w:ascii="Times New Roman" w:eastAsia="Calibri" w:hAnsi="Times New Roman" w:cs="Times New Roman"/>
          <w:b/>
          <w:bCs/>
          <w:sz w:val="24"/>
          <w:szCs w:val="24"/>
          <w:lang w:eastAsia="pl-PL"/>
        </w:rPr>
        <w:t xml:space="preserve"> </w:t>
      </w:r>
    </w:p>
    <w:p w14:paraId="5847AED5" w14:textId="6A5197AB" w:rsidR="00993A7F" w:rsidRPr="00680616" w:rsidRDefault="002B7B4C" w:rsidP="00680616">
      <w:pPr>
        <w:spacing w:after="0" w:line="276" w:lineRule="auto"/>
        <w:ind w:left="1560" w:hanging="491"/>
        <w:contextualSpacing/>
        <w:jc w:val="both"/>
        <w:rPr>
          <w:rFonts w:ascii="Times New Roman" w:eastAsia="Calibri" w:hAnsi="Times New Roman" w:cs="Times New Roman"/>
          <w:sz w:val="24"/>
          <w:szCs w:val="24"/>
          <w:lang w:eastAsia="pl-PL"/>
        </w:rPr>
      </w:pPr>
      <w:r w:rsidRPr="00680616">
        <w:rPr>
          <w:rFonts w:ascii="Times New Roman" w:eastAsia="Calibri" w:hAnsi="Times New Roman" w:cs="Times New Roman"/>
          <w:sz w:val="24"/>
          <w:szCs w:val="24"/>
          <w:lang w:eastAsia="pl-PL"/>
        </w:rPr>
        <w:t xml:space="preserve">- 2 pojazdami posiadającymi liczbę miejsc siedzących odpowiadających liczbie przewożonych osób, określonych w Dziale IV </w:t>
      </w:r>
      <w:r w:rsidR="00C81F0E" w:rsidRPr="00680616">
        <w:rPr>
          <w:rFonts w:ascii="Times New Roman" w:eastAsia="Calibri" w:hAnsi="Times New Roman" w:cs="Times New Roman"/>
          <w:sz w:val="24"/>
          <w:szCs w:val="24"/>
          <w:lang w:eastAsia="pl-PL"/>
        </w:rPr>
        <w:t xml:space="preserve">pkt. 1.1. </w:t>
      </w:r>
      <w:r w:rsidRPr="00680616">
        <w:rPr>
          <w:rFonts w:ascii="Times New Roman" w:eastAsia="Calibri" w:hAnsi="Times New Roman" w:cs="Times New Roman"/>
          <w:sz w:val="24"/>
          <w:szCs w:val="24"/>
          <w:lang w:eastAsia="pl-PL"/>
        </w:rPr>
        <w:t xml:space="preserve">Część </w:t>
      </w:r>
      <w:r w:rsidR="00C81F0E" w:rsidRPr="00680616">
        <w:rPr>
          <w:rFonts w:ascii="Times New Roman" w:eastAsia="Calibri" w:hAnsi="Times New Roman" w:cs="Times New Roman"/>
          <w:sz w:val="24"/>
          <w:szCs w:val="24"/>
          <w:lang w:eastAsia="pl-PL"/>
        </w:rPr>
        <w:t>1</w:t>
      </w:r>
      <w:r w:rsidRPr="00680616">
        <w:rPr>
          <w:rFonts w:ascii="Times New Roman" w:eastAsia="Calibri" w:hAnsi="Times New Roman" w:cs="Times New Roman"/>
          <w:sz w:val="24"/>
          <w:szCs w:val="24"/>
          <w:lang w:eastAsia="pl-PL"/>
        </w:rPr>
        <w:t xml:space="preserve"> SWZ.</w:t>
      </w:r>
      <w:r w:rsidR="00993A7F" w:rsidRPr="00680616">
        <w:rPr>
          <w:rFonts w:ascii="Times New Roman" w:eastAsia="Calibri" w:hAnsi="Times New Roman" w:cs="Times New Roman"/>
          <w:sz w:val="24"/>
          <w:szCs w:val="24"/>
          <w:lang w:eastAsia="pl-PL"/>
        </w:rPr>
        <w:t xml:space="preserve"> </w:t>
      </w:r>
      <w:r w:rsidR="00993A7F" w:rsidRPr="00680616">
        <w:rPr>
          <w:rFonts w:ascii="Times New Roman" w:eastAsia="Times New Roman" w:hAnsi="Times New Roman" w:cs="Times New Roman"/>
          <w:kern w:val="2"/>
          <w:sz w:val="24"/>
          <w:szCs w:val="24"/>
          <w:lang w:eastAsia="zh-CN"/>
        </w:rPr>
        <w:t xml:space="preserve">Potwierdzeniem spełnienia warunku udziału w postępowaniu jest uzupełnienie wykazu - Wzór wykazu stanowi </w:t>
      </w:r>
      <w:r w:rsidR="00993A7F" w:rsidRPr="00E235F8">
        <w:rPr>
          <w:rFonts w:ascii="Times New Roman" w:eastAsia="Times New Roman" w:hAnsi="Times New Roman" w:cs="Times New Roman"/>
          <w:kern w:val="2"/>
          <w:sz w:val="24"/>
          <w:szCs w:val="24"/>
          <w:lang w:eastAsia="zh-CN"/>
        </w:rPr>
        <w:t>załącznik nr</w:t>
      </w:r>
      <w:r w:rsidR="00E235F8" w:rsidRPr="00E235F8">
        <w:rPr>
          <w:rFonts w:ascii="Times New Roman" w:eastAsia="Times New Roman" w:hAnsi="Times New Roman" w:cs="Times New Roman"/>
          <w:kern w:val="2"/>
          <w:sz w:val="24"/>
          <w:szCs w:val="24"/>
          <w:lang w:eastAsia="zh-CN"/>
        </w:rPr>
        <w:t xml:space="preserve"> 8</w:t>
      </w:r>
      <w:r w:rsidR="00993A7F" w:rsidRPr="00E235F8">
        <w:rPr>
          <w:rFonts w:ascii="Times New Roman" w:eastAsia="Times New Roman" w:hAnsi="Times New Roman" w:cs="Times New Roman"/>
          <w:kern w:val="2"/>
          <w:sz w:val="24"/>
          <w:szCs w:val="24"/>
          <w:lang w:eastAsia="zh-CN"/>
        </w:rPr>
        <w:t xml:space="preserve"> do SWZ</w:t>
      </w:r>
    </w:p>
    <w:p w14:paraId="66B8D15B" w14:textId="4BCBDF66" w:rsidR="002B7B4C" w:rsidRPr="00680616" w:rsidRDefault="002B7B4C" w:rsidP="00680616">
      <w:pPr>
        <w:spacing w:after="0" w:line="276" w:lineRule="auto"/>
        <w:ind w:left="1069" w:hanging="218"/>
        <w:contextualSpacing/>
        <w:jc w:val="both"/>
        <w:rPr>
          <w:rFonts w:ascii="Times New Roman" w:eastAsia="Calibri" w:hAnsi="Times New Roman" w:cs="Times New Roman"/>
          <w:b/>
          <w:bCs/>
          <w:sz w:val="24"/>
          <w:szCs w:val="24"/>
          <w:lang w:eastAsia="pl-PL"/>
        </w:rPr>
      </w:pPr>
      <w:r w:rsidRPr="00680616">
        <w:rPr>
          <w:rFonts w:ascii="Times New Roman" w:eastAsia="Calibri" w:hAnsi="Times New Roman" w:cs="Times New Roman"/>
          <w:b/>
          <w:bCs/>
          <w:sz w:val="24"/>
          <w:szCs w:val="24"/>
          <w:lang w:eastAsia="pl-PL"/>
        </w:rPr>
        <w:t xml:space="preserve">b)  Część </w:t>
      </w:r>
      <w:r w:rsidR="00C81F0E" w:rsidRPr="00680616">
        <w:rPr>
          <w:rFonts w:ascii="Times New Roman" w:eastAsia="Calibri" w:hAnsi="Times New Roman" w:cs="Times New Roman"/>
          <w:b/>
          <w:bCs/>
          <w:sz w:val="24"/>
          <w:szCs w:val="24"/>
          <w:lang w:eastAsia="pl-PL"/>
        </w:rPr>
        <w:t>2</w:t>
      </w:r>
    </w:p>
    <w:p w14:paraId="5B448971" w14:textId="08313243" w:rsidR="002B7B4C" w:rsidRPr="00680616" w:rsidRDefault="002B7B4C" w:rsidP="00680616">
      <w:pPr>
        <w:spacing w:after="0" w:line="276" w:lineRule="auto"/>
        <w:ind w:left="1418" w:hanging="349"/>
        <w:contextualSpacing/>
        <w:jc w:val="both"/>
        <w:rPr>
          <w:rFonts w:ascii="Times New Roman" w:eastAsia="Times New Roman" w:hAnsi="Times New Roman" w:cs="Times New Roman"/>
          <w:color w:val="FF0000"/>
          <w:kern w:val="2"/>
          <w:sz w:val="24"/>
          <w:szCs w:val="24"/>
          <w:lang w:eastAsia="zh-CN"/>
        </w:rPr>
      </w:pPr>
      <w:r w:rsidRPr="00680616">
        <w:rPr>
          <w:rFonts w:ascii="Times New Roman" w:eastAsia="Calibri" w:hAnsi="Times New Roman" w:cs="Times New Roman"/>
          <w:sz w:val="24"/>
          <w:szCs w:val="24"/>
          <w:lang w:eastAsia="pl-PL"/>
        </w:rPr>
        <w:lastRenderedPageBreak/>
        <w:t xml:space="preserve">- 2 pojazdami specjalistycznymi do przewozów osób niepełnosprawnych i osób niepełnosprawnych na wózkach inwalidzkich, posiadającymi liczbę miejsc odpowiadających liczbie przewożonych osób, określonych w Dziale IV </w:t>
      </w:r>
      <w:r w:rsidR="00C81F0E" w:rsidRPr="00680616">
        <w:rPr>
          <w:rFonts w:ascii="Times New Roman" w:eastAsia="Calibri" w:hAnsi="Times New Roman" w:cs="Times New Roman"/>
          <w:sz w:val="24"/>
          <w:szCs w:val="24"/>
          <w:lang w:eastAsia="pl-PL"/>
        </w:rPr>
        <w:t>pkt. 1.2. Część 2 SWZ.</w:t>
      </w:r>
      <w:r w:rsidR="00993A7F" w:rsidRPr="00680616">
        <w:rPr>
          <w:rFonts w:ascii="Times New Roman" w:eastAsia="Calibri" w:hAnsi="Times New Roman" w:cs="Times New Roman"/>
          <w:sz w:val="24"/>
          <w:szCs w:val="24"/>
          <w:lang w:eastAsia="pl-PL"/>
        </w:rPr>
        <w:t xml:space="preserve"> </w:t>
      </w:r>
      <w:r w:rsidR="00993A7F" w:rsidRPr="00680616">
        <w:rPr>
          <w:rFonts w:ascii="Times New Roman" w:eastAsia="Times New Roman" w:hAnsi="Times New Roman" w:cs="Times New Roman"/>
          <w:kern w:val="2"/>
          <w:sz w:val="24"/>
          <w:szCs w:val="24"/>
          <w:lang w:eastAsia="zh-CN"/>
        </w:rPr>
        <w:t xml:space="preserve">Potwierdzeniem </w:t>
      </w:r>
      <w:r w:rsidR="00993A7F" w:rsidRPr="00E235F8">
        <w:rPr>
          <w:rFonts w:ascii="Times New Roman" w:eastAsia="Times New Roman" w:hAnsi="Times New Roman" w:cs="Times New Roman"/>
          <w:kern w:val="2"/>
          <w:sz w:val="24"/>
          <w:szCs w:val="24"/>
          <w:lang w:eastAsia="zh-CN"/>
        </w:rPr>
        <w:t>spełnienia warunku udziału w postępowaniu jest uzupełnienie wykazu - Wzór wykazu stanowi załącznik n</w:t>
      </w:r>
      <w:r w:rsidR="00E235F8" w:rsidRPr="00E235F8">
        <w:rPr>
          <w:rFonts w:ascii="Times New Roman" w:eastAsia="Times New Roman" w:hAnsi="Times New Roman" w:cs="Times New Roman"/>
          <w:kern w:val="2"/>
          <w:sz w:val="24"/>
          <w:szCs w:val="24"/>
          <w:lang w:eastAsia="zh-CN"/>
        </w:rPr>
        <w:t>r 8</w:t>
      </w:r>
      <w:r w:rsidR="00993A7F" w:rsidRPr="00E235F8">
        <w:rPr>
          <w:rFonts w:ascii="Times New Roman" w:eastAsia="Times New Roman" w:hAnsi="Times New Roman" w:cs="Times New Roman"/>
          <w:kern w:val="2"/>
          <w:sz w:val="24"/>
          <w:szCs w:val="24"/>
          <w:lang w:eastAsia="zh-CN"/>
        </w:rPr>
        <w:t xml:space="preserve"> do SWZ.</w:t>
      </w:r>
    </w:p>
    <w:p w14:paraId="3169B555" w14:textId="3BB991AA" w:rsidR="00993A7F" w:rsidRPr="00680616" w:rsidRDefault="00993A7F" w:rsidP="00680616">
      <w:pPr>
        <w:spacing w:after="0" w:line="276" w:lineRule="auto"/>
        <w:contextualSpacing/>
        <w:jc w:val="both"/>
        <w:rPr>
          <w:rFonts w:ascii="Times New Roman" w:eastAsia="Calibri" w:hAnsi="Times New Roman" w:cs="Times New Roman"/>
          <w:b/>
          <w:bCs/>
          <w:sz w:val="24"/>
          <w:szCs w:val="24"/>
          <w:u w:val="single"/>
          <w:lang w:eastAsia="pl-PL"/>
        </w:rPr>
      </w:pPr>
      <w:r w:rsidRPr="00680616">
        <w:rPr>
          <w:rFonts w:ascii="Times New Roman" w:eastAsia="Times New Roman" w:hAnsi="Times New Roman" w:cs="Times New Roman"/>
          <w:b/>
          <w:bCs/>
          <w:kern w:val="2"/>
          <w:sz w:val="24"/>
          <w:szCs w:val="24"/>
          <w:u w:val="single"/>
          <w:lang w:eastAsia="zh-CN"/>
        </w:rPr>
        <w:t>W przypadku ubiegania się tego samego wykonawcy o udzielenie zamówienia jednocześnie dla części 1 i 2, Wykonawca ma obowiązek wykazać dysponowanie odrębnymi pojazdami dla każdej z części</w:t>
      </w:r>
      <w:r w:rsidR="006F3835" w:rsidRPr="00680616">
        <w:rPr>
          <w:rFonts w:ascii="Times New Roman" w:eastAsia="Times New Roman" w:hAnsi="Times New Roman" w:cs="Times New Roman"/>
          <w:b/>
          <w:bCs/>
          <w:kern w:val="2"/>
          <w:sz w:val="24"/>
          <w:szCs w:val="24"/>
          <w:u w:val="single"/>
          <w:lang w:eastAsia="zh-CN"/>
        </w:rPr>
        <w:t xml:space="preserve"> zamówienia.</w:t>
      </w:r>
      <w:r w:rsidRPr="00680616">
        <w:rPr>
          <w:rFonts w:ascii="Times New Roman" w:eastAsia="Times New Roman" w:hAnsi="Times New Roman" w:cs="Times New Roman"/>
          <w:b/>
          <w:bCs/>
          <w:kern w:val="2"/>
          <w:sz w:val="24"/>
          <w:szCs w:val="24"/>
          <w:u w:val="single"/>
          <w:lang w:eastAsia="zh-CN"/>
        </w:rPr>
        <w:t xml:space="preserve"> </w:t>
      </w:r>
    </w:p>
    <w:p w14:paraId="15A30522" w14:textId="47CDAC1F" w:rsidR="00E56075" w:rsidRPr="00E235F8" w:rsidRDefault="00E56075" w:rsidP="00680616">
      <w:pPr>
        <w:numPr>
          <w:ilvl w:val="0"/>
          <w:numId w:val="1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może na każdym etapie postępowania, uznać, że Wykonawca nie posiada wymaganych zdolności, jeżeli posiadanie przez wykonawcę sprzecznych interesów, w szczególności zaangażowanie zasobów technicznych </w:t>
      </w:r>
      <w:r w:rsidRPr="00E235F8">
        <w:rPr>
          <w:rFonts w:ascii="Times New Roman" w:eastAsia="Times New Roman" w:hAnsi="Times New Roman" w:cs="Times New Roman"/>
          <w:color w:val="000000"/>
          <w:sz w:val="24"/>
          <w:szCs w:val="24"/>
          <w:lang w:eastAsia="pl-PL"/>
        </w:rPr>
        <w:t>lub zawodowych wykonawcy w inne przedsięwzięcia gospodarcze wykonawcy może mieć negatywny wpływ na realizację zamówienia.</w:t>
      </w:r>
    </w:p>
    <w:p w14:paraId="28C5534A" w14:textId="37118AEF" w:rsidR="00AE4744" w:rsidRPr="00E235F8" w:rsidRDefault="00013C7F" w:rsidP="00680616">
      <w:pPr>
        <w:numPr>
          <w:ilvl w:val="0"/>
          <w:numId w:val="1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 xml:space="preserve">Wykonawcy wspólnie ubiegający się o udzielenie zamówienia dołączają do oferty oświadczenie, z którego wynika, które </w:t>
      </w:r>
      <w:r w:rsidR="00EC291D" w:rsidRPr="00E235F8">
        <w:rPr>
          <w:rFonts w:ascii="Times New Roman" w:eastAsia="Times New Roman" w:hAnsi="Times New Roman" w:cs="Times New Roman"/>
          <w:sz w:val="24"/>
          <w:szCs w:val="24"/>
          <w:lang w:eastAsia="pl-PL"/>
        </w:rPr>
        <w:t>usługi</w:t>
      </w:r>
      <w:r w:rsidRPr="00E235F8">
        <w:rPr>
          <w:rFonts w:ascii="Times New Roman" w:eastAsia="Times New Roman" w:hAnsi="Times New Roman" w:cs="Times New Roman"/>
          <w:color w:val="000000"/>
          <w:sz w:val="24"/>
          <w:szCs w:val="24"/>
          <w:lang w:eastAsia="pl-PL"/>
        </w:rPr>
        <w:t xml:space="preserve"> wykonają poszczególni wykonawcy w odniesieniu do warunków, które zostały opisane w ust. 2 - zgodnie z </w:t>
      </w:r>
      <w:r w:rsidRPr="00E235F8">
        <w:rPr>
          <w:rFonts w:ascii="Times New Roman" w:eastAsia="Times New Roman" w:hAnsi="Times New Roman" w:cs="Times New Roman"/>
          <w:b/>
          <w:bCs/>
          <w:color w:val="000000"/>
          <w:sz w:val="24"/>
          <w:szCs w:val="24"/>
          <w:lang w:eastAsia="pl-PL"/>
        </w:rPr>
        <w:t xml:space="preserve">Załącznikiem nr </w:t>
      </w:r>
      <w:r w:rsidR="00E56075" w:rsidRPr="00E235F8">
        <w:rPr>
          <w:rFonts w:ascii="Times New Roman" w:eastAsia="Times New Roman" w:hAnsi="Times New Roman" w:cs="Times New Roman"/>
          <w:b/>
          <w:bCs/>
          <w:color w:val="000000"/>
          <w:sz w:val="24"/>
          <w:szCs w:val="24"/>
          <w:lang w:eastAsia="pl-PL"/>
        </w:rPr>
        <w:t>2</w:t>
      </w:r>
      <w:r w:rsidRPr="00E235F8">
        <w:rPr>
          <w:rFonts w:ascii="Times New Roman" w:eastAsia="Times New Roman" w:hAnsi="Times New Roman" w:cs="Times New Roman"/>
          <w:b/>
          <w:bCs/>
          <w:color w:val="000000"/>
          <w:sz w:val="24"/>
          <w:szCs w:val="24"/>
          <w:lang w:eastAsia="pl-PL"/>
        </w:rPr>
        <w:t xml:space="preserve"> do SWZ</w:t>
      </w:r>
      <w:r w:rsidRPr="00E235F8">
        <w:rPr>
          <w:rFonts w:ascii="Times New Roman" w:eastAsia="Times New Roman" w:hAnsi="Times New Roman" w:cs="Times New Roman"/>
          <w:color w:val="000000"/>
          <w:sz w:val="24"/>
          <w:szCs w:val="24"/>
          <w:lang w:eastAsia="pl-PL"/>
        </w:rPr>
        <w:t>. </w:t>
      </w:r>
    </w:p>
    <w:p w14:paraId="0AD8C17B" w14:textId="34B39B3E" w:rsidR="00A9446D" w:rsidRPr="00E235F8" w:rsidRDefault="00AE4744" w:rsidP="00680616">
      <w:pPr>
        <w:numPr>
          <w:ilvl w:val="0"/>
          <w:numId w:val="1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sz w:val="24"/>
          <w:szCs w:val="24"/>
        </w:rPr>
        <w:t xml:space="preserve">Do pełnego wykonania przedmiotu zamówienia, Wykonawca powinien zatrudnić wystarczającą liczbę personelu gwarantującego właściwą jakość wykonanych </w:t>
      </w:r>
      <w:r w:rsidR="00891EE5" w:rsidRPr="00E235F8">
        <w:rPr>
          <w:rFonts w:ascii="Times New Roman" w:hAnsi="Times New Roman" w:cs="Times New Roman"/>
          <w:sz w:val="24"/>
          <w:szCs w:val="24"/>
        </w:rPr>
        <w:t>usług</w:t>
      </w:r>
      <w:r w:rsidRPr="00E235F8">
        <w:rPr>
          <w:rFonts w:ascii="Times New Roman" w:hAnsi="Times New Roman" w:cs="Times New Roman"/>
          <w:sz w:val="24"/>
          <w:szCs w:val="24"/>
        </w:rPr>
        <w:t xml:space="preserve">. </w:t>
      </w:r>
    </w:p>
    <w:p w14:paraId="4628F0B3" w14:textId="77777777" w:rsidR="00170065" w:rsidRPr="00E235F8" w:rsidRDefault="00170065" w:rsidP="00680616">
      <w:pPr>
        <w:spacing w:after="0" w:line="276" w:lineRule="auto"/>
        <w:ind w:left="567" w:hanging="567"/>
        <w:jc w:val="both"/>
        <w:textAlignment w:val="baseline"/>
        <w:rPr>
          <w:rFonts w:ascii="Times New Roman" w:eastAsia="Times New Roman" w:hAnsi="Times New Roman" w:cs="Times New Roman"/>
          <w:b/>
          <w:bCs/>
          <w:sz w:val="24"/>
          <w:szCs w:val="24"/>
          <w:highlight w:val="lightGray"/>
          <w:lang w:eastAsia="pl-PL"/>
        </w:rPr>
      </w:pPr>
    </w:p>
    <w:p w14:paraId="449A3ABC" w14:textId="5D84AE8B" w:rsidR="00013C7F" w:rsidRPr="00E235F8" w:rsidRDefault="00A9446D" w:rsidP="00680616">
      <w:pPr>
        <w:spacing w:after="0" w:line="276" w:lineRule="auto"/>
        <w:ind w:left="567" w:hanging="567"/>
        <w:jc w:val="both"/>
        <w:textAlignment w:val="baseline"/>
        <w:rPr>
          <w:rFonts w:ascii="Times New Roman" w:eastAsia="Times New Roman" w:hAnsi="Times New Roman" w:cs="Times New Roman"/>
          <w:b/>
          <w:bCs/>
          <w:sz w:val="24"/>
          <w:szCs w:val="24"/>
          <w:lang w:eastAsia="pl-PL"/>
        </w:rPr>
      </w:pPr>
      <w:r w:rsidRPr="00E235F8">
        <w:rPr>
          <w:rFonts w:ascii="Times New Roman" w:eastAsia="Times New Roman" w:hAnsi="Times New Roman" w:cs="Times New Roman"/>
          <w:b/>
          <w:bCs/>
          <w:sz w:val="24"/>
          <w:szCs w:val="24"/>
          <w:highlight w:val="lightGray"/>
          <w:lang w:eastAsia="pl-PL"/>
        </w:rPr>
        <w:t>IX.</w:t>
      </w:r>
      <w:r w:rsidRPr="00E235F8">
        <w:rPr>
          <w:rFonts w:ascii="Times New Roman" w:eastAsia="Times New Roman" w:hAnsi="Times New Roman" w:cs="Times New Roman"/>
          <w:b/>
          <w:bCs/>
          <w:sz w:val="24"/>
          <w:szCs w:val="24"/>
          <w:highlight w:val="lightGray"/>
          <w:lang w:eastAsia="pl-PL"/>
        </w:rPr>
        <w:tab/>
        <w:t>PODSTAWY WYKLUCZENIA Z POSTĘPOWANIA</w:t>
      </w:r>
    </w:p>
    <w:p w14:paraId="0F44317A" w14:textId="77777777" w:rsidR="002C0395" w:rsidRPr="00E235F8" w:rsidRDefault="002C0395" w:rsidP="00680616">
      <w:pPr>
        <w:numPr>
          <w:ilvl w:val="0"/>
          <w:numId w:val="1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Z postępowania o udzielenie zamówienia wyklucza się Wykonawców, w stosunku do których zachodzi którakolwiek z okoliczności wskazanych:</w:t>
      </w:r>
    </w:p>
    <w:p w14:paraId="462AD456" w14:textId="1CA76F7D" w:rsidR="002C0395" w:rsidRPr="00E235F8" w:rsidRDefault="002C0395" w:rsidP="00680616">
      <w:pPr>
        <w:pStyle w:val="Akapitzlist"/>
        <w:numPr>
          <w:ilvl w:val="0"/>
          <w:numId w:val="15"/>
        </w:numPr>
        <w:spacing w:after="0" w:line="276" w:lineRule="auto"/>
        <w:ind w:hanging="294"/>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 xml:space="preserve">w art. 108 ust. 1 </w:t>
      </w:r>
      <w:proofErr w:type="spellStart"/>
      <w:r w:rsidRPr="00E235F8">
        <w:rPr>
          <w:rFonts w:ascii="Times New Roman" w:eastAsia="Times New Roman" w:hAnsi="Times New Roman" w:cs="Times New Roman"/>
          <w:color w:val="000000"/>
          <w:sz w:val="24"/>
          <w:szCs w:val="24"/>
          <w:lang w:eastAsia="pl-PL"/>
        </w:rPr>
        <w:t>P</w:t>
      </w:r>
      <w:r w:rsidR="00C81F0E" w:rsidRPr="00E235F8">
        <w:rPr>
          <w:rFonts w:ascii="Times New Roman" w:eastAsia="Times New Roman" w:hAnsi="Times New Roman" w:cs="Times New Roman"/>
          <w:color w:val="000000"/>
          <w:sz w:val="24"/>
          <w:szCs w:val="24"/>
          <w:lang w:eastAsia="pl-PL"/>
        </w:rPr>
        <w:t>zp</w:t>
      </w:r>
      <w:proofErr w:type="spellEnd"/>
      <w:r w:rsidRPr="00E235F8">
        <w:rPr>
          <w:rFonts w:ascii="Times New Roman" w:eastAsia="Times New Roman" w:hAnsi="Times New Roman" w:cs="Times New Roman"/>
          <w:color w:val="000000"/>
          <w:sz w:val="24"/>
          <w:szCs w:val="24"/>
          <w:lang w:eastAsia="pl-PL"/>
        </w:rPr>
        <w:t xml:space="preserve"> ;</w:t>
      </w:r>
    </w:p>
    <w:p w14:paraId="7420B7DD" w14:textId="0E3DB897" w:rsidR="002C0395" w:rsidRPr="00E235F8" w:rsidRDefault="002C0395" w:rsidP="00680616">
      <w:pPr>
        <w:numPr>
          <w:ilvl w:val="0"/>
          <w:numId w:val="15"/>
        </w:numPr>
        <w:spacing w:after="0" w:line="276" w:lineRule="auto"/>
        <w:ind w:left="786"/>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w art. 109 ust. 1 pkt. 4, 5, 7</w:t>
      </w:r>
      <w:r w:rsidR="00C81F0E" w:rsidRPr="00E235F8">
        <w:rPr>
          <w:rFonts w:ascii="Times New Roman" w:eastAsia="Times New Roman" w:hAnsi="Times New Roman" w:cs="Times New Roman"/>
          <w:color w:val="000000"/>
          <w:sz w:val="24"/>
          <w:szCs w:val="24"/>
          <w:lang w:eastAsia="pl-PL"/>
        </w:rPr>
        <w:t>, 8 i 9</w:t>
      </w:r>
      <w:r w:rsidRPr="00E235F8">
        <w:rPr>
          <w:rFonts w:ascii="Times New Roman" w:eastAsia="Times New Roman" w:hAnsi="Times New Roman" w:cs="Times New Roman"/>
          <w:color w:val="000000"/>
          <w:sz w:val="24"/>
          <w:szCs w:val="24"/>
          <w:lang w:eastAsia="pl-PL"/>
        </w:rPr>
        <w:t xml:space="preserve"> </w:t>
      </w:r>
      <w:proofErr w:type="spellStart"/>
      <w:r w:rsidRPr="00E235F8">
        <w:rPr>
          <w:rFonts w:ascii="Times New Roman" w:eastAsia="Times New Roman" w:hAnsi="Times New Roman" w:cs="Times New Roman"/>
          <w:color w:val="000000"/>
          <w:sz w:val="24"/>
          <w:szCs w:val="24"/>
          <w:lang w:eastAsia="pl-PL"/>
        </w:rPr>
        <w:t>P</w:t>
      </w:r>
      <w:r w:rsidR="00C81F0E" w:rsidRPr="00E235F8">
        <w:rPr>
          <w:rFonts w:ascii="Times New Roman" w:eastAsia="Times New Roman" w:hAnsi="Times New Roman" w:cs="Times New Roman"/>
          <w:color w:val="000000"/>
          <w:sz w:val="24"/>
          <w:szCs w:val="24"/>
          <w:lang w:eastAsia="pl-PL"/>
        </w:rPr>
        <w:t>zp</w:t>
      </w:r>
      <w:proofErr w:type="spellEnd"/>
      <w:r w:rsidRPr="00E235F8">
        <w:rPr>
          <w:rFonts w:ascii="Times New Roman" w:eastAsia="Times New Roman" w:hAnsi="Times New Roman" w:cs="Times New Roman"/>
          <w:color w:val="000000"/>
          <w:sz w:val="24"/>
          <w:szCs w:val="24"/>
          <w:lang w:eastAsia="pl-PL"/>
        </w:rPr>
        <w:t>, tj.:</w:t>
      </w:r>
    </w:p>
    <w:p w14:paraId="263A8436" w14:textId="77777777" w:rsidR="002C0395" w:rsidRPr="00E235F8" w:rsidRDefault="002C0395" w:rsidP="00680616">
      <w:pPr>
        <w:pStyle w:val="Akapitzlist"/>
        <w:numPr>
          <w:ilvl w:val="1"/>
          <w:numId w:val="15"/>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EEC6E3" w14:textId="77777777" w:rsidR="002C0395" w:rsidRPr="00E235F8" w:rsidRDefault="002C0395" w:rsidP="00680616">
      <w:pPr>
        <w:pStyle w:val="Akapitzlist"/>
        <w:numPr>
          <w:ilvl w:val="1"/>
          <w:numId w:val="15"/>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F5354D4" w14:textId="77777777" w:rsidR="00C81F0E" w:rsidRPr="00E235F8" w:rsidRDefault="002C0395" w:rsidP="00680616">
      <w:pPr>
        <w:pStyle w:val="Akapitzlist"/>
        <w:numPr>
          <w:ilvl w:val="1"/>
          <w:numId w:val="15"/>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eastAsia="Times New Roman" w:hAnsi="Times New Roman" w:cs="Times New Roman"/>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C8182D1" w14:textId="77777777" w:rsidR="00C81F0E" w:rsidRPr="00E235F8" w:rsidRDefault="00C81F0E" w:rsidP="00680616">
      <w:pPr>
        <w:pStyle w:val="Akapitzlist"/>
        <w:numPr>
          <w:ilvl w:val="1"/>
          <w:numId w:val="15"/>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t>
      </w:r>
      <w:r w:rsidRPr="00E235F8">
        <w:rPr>
          <w:rFonts w:ascii="Times New Roman" w:hAnsi="Times New Roman" w:cs="Times New Roman"/>
          <w:sz w:val="24"/>
          <w:szCs w:val="24"/>
        </w:rPr>
        <w:lastRenderedPageBreak/>
        <w:t>wpływ na decyzje podejmowane przez zamawiającego w postępowaniu o udzielenie zamówienia, lub który zataił te informacje lub nie jest w stanie przedstawić wymaganych podmiotowych środków dowodowych;</w:t>
      </w:r>
    </w:p>
    <w:p w14:paraId="5AEAD83D" w14:textId="31F2039E" w:rsidR="00C81F0E" w:rsidRPr="00E235F8" w:rsidRDefault="00C81F0E" w:rsidP="00680616">
      <w:pPr>
        <w:pStyle w:val="Akapitzlist"/>
        <w:numPr>
          <w:ilvl w:val="1"/>
          <w:numId w:val="15"/>
        </w:numPr>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sz w:val="24"/>
          <w:szCs w:val="24"/>
        </w:rPr>
        <w:t>który bezprawnie wpływał lub próbował wpływać na czynności zamawiającego lub próbował pozyskać lub pozyskał informacje poufne, mogące dać mu przewagę w postępowaniu o udzielenie zamówienia.</w:t>
      </w:r>
    </w:p>
    <w:p w14:paraId="00E0535A" w14:textId="09FA538A" w:rsidR="002C0395" w:rsidRPr="00E235F8" w:rsidRDefault="002C0395" w:rsidP="00680616">
      <w:pPr>
        <w:pStyle w:val="Akapitzlist"/>
        <w:numPr>
          <w:ilvl w:val="0"/>
          <w:numId w:val="14"/>
        </w:numPr>
        <w:tabs>
          <w:tab w:val="clear" w:pos="720"/>
          <w:tab w:val="num" w:pos="426"/>
        </w:tabs>
        <w:spacing w:before="60" w:after="60" w:line="276" w:lineRule="auto"/>
        <w:ind w:left="426" w:hanging="426"/>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w:t>
      </w:r>
      <w:proofErr w:type="spellStart"/>
      <w:r w:rsidR="00C81F0E" w:rsidRPr="00E235F8">
        <w:rPr>
          <w:rFonts w:ascii="Times New Roman" w:hAnsi="Times New Roman" w:cs="Times New Roman"/>
          <w:color w:val="000000"/>
          <w:sz w:val="24"/>
          <w:szCs w:val="24"/>
        </w:rPr>
        <w:t>t.j</w:t>
      </w:r>
      <w:proofErr w:type="spellEnd"/>
      <w:r w:rsidR="00C81F0E" w:rsidRPr="00E235F8">
        <w:rPr>
          <w:rFonts w:ascii="Times New Roman" w:hAnsi="Times New Roman" w:cs="Times New Roman"/>
          <w:color w:val="000000"/>
          <w:sz w:val="24"/>
          <w:szCs w:val="24"/>
        </w:rPr>
        <w:t xml:space="preserve">. </w:t>
      </w:r>
      <w:r w:rsidR="00C81F0E" w:rsidRPr="00E235F8">
        <w:rPr>
          <w:rFonts w:ascii="Times New Roman" w:hAnsi="Times New Roman" w:cs="Times New Roman"/>
          <w:sz w:val="24"/>
          <w:szCs w:val="24"/>
        </w:rPr>
        <w:t>Dz. U. z 2024 r. poz. 507</w:t>
      </w:r>
      <w:r w:rsidRPr="00E235F8">
        <w:rPr>
          <w:rFonts w:ascii="Times New Roman" w:hAnsi="Times New Roman" w:cs="Times New Roman"/>
          <w:color w:val="000000"/>
          <w:sz w:val="24"/>
          <w:szCs w:val="24"/>
        </w:rPr>
        <w:t xml:space="preserve">), tj.: </w:t>
      </w:r>
    </w:p>
    <w:p w14:paraId="38EA4C28" w14:textId="4B506289" w:rsidR="002C0395" w:rsidRPr="00E235F8" w:rsidRDefault="002C0395" w:rsidP="00680616">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color w:val="000000"/>
          <w:sz w:val="24"/>
          <w:szCs w:val="24"/>
        </w:rPr>
        <w:t xml:space="preserve">Wykonawcę wymienionego w wykazach określonych w rozporządzeniu Rady (WE) nr   </w:t>
      </w:r>
      <w:r w:rsidRPr="00E235F8">
        <w:rPr>
          <w:rFonts w:ascii="Times New Roman" w:hAnsi="Times New Roman" w:cs="Times New Roman"/>
          <w:color w:val="000000"/>
          <w:sz w:val="24"/>
          <w:szCs w:val="24"/>
        </w:rPr>
        <w:br/>
        <w:t>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565355" w:rsidRPr="00E235F8">
        <w:rPr>
          <w:rFonts w:ascii="Times New Roman" w:hAnsi="Times New Roman" w:cs="Times New Roman"/>
          <w:sz w:val="24"/>
          <w:szCs w:val="24"/>
        </w:rPr>
        <w:t>t. j. Dz. U. z 2024 r. poz. 507</w:t>
      </w:r>
      <w:r w:rsidRPr="00E235F8">
        <w:rPr>
          <w:rFonts w:ascii="Times New Roman" w:hAnsi="Times New Roman" w:cs="Times New Roman"/>
          <w:color w:val="000000"/>
          <w:sz w:val="24"/>
          <w:szCs w:val="24"/>
        </w:rPr>
        <w:t xml:space="preserve">); </w:t>
      </w:r>
    </w:p>
    <w:p w14:paraId="0F7877AC" w14:textId="6B8F1950" w:rsidR="002C0395" w:rsidRPr="00E235F8" w:rsidRDefault="002C0395" w:rsidP="00680616">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color w:val="000000"/>
          <w:sz w:val="24"/>
          <w:szCs w:val="24"/>
        </w:rPr>
        <w:t xml:space="preserve"> Wykonawcę, którego beneficjentem rzeczywistym w rozumieniu ustawy z dnia 1 marca 2018 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565355" w:rsidRPr="00E235F8">
        <w:rPr>
          <w:rFonts w:ascii="Times New Roman" w:hAnsi="Times New Roman" w:cs="Times New Roman"/>
          <w:sz w:val="24"/>
          <w:szCs w:val="24"/>
        </w:rPr>
        <w:t>t. j. Dz. U. z 2024 r. poz. 507</w:t>
      </w:r>
      <w:r w:rsidRPr="00E235F8">
        <w:rPr>
          <w:rFonts w:ascii="Times New Roman" w:hAnsi="Times New Roman" w:cs="Times New Roman"/>
          <w:color w:val="000000"/>
          <w:sz w:val="24"/>
          <w:szCs w:val="24"/>
        </w:rPr>
        <w:t xml:space="preserve">); </w:t>
      </w:r>
    </w:p>
    <w:p w14:paraId="1B93B7F6" w14:textId="396BFBC0" w:rsidR="002C0395" w:rsidRPr="00680616" w:rsidRDefault="002C0395" w:rsidP="00680616">
      <w:pPr>
        <w:pStyle w:val="Akapitzlist"/>
        <w:numPr>
          <w:ilvl w:val="1"/>
          <w:numId w:val="4"/>
        </w:numPr>
        <w:tabs>
          <w:tab w:val="clear" w:pos="1440"/>
        </w:tabs>
        <w:spacing w:before="60" w:after="60" w:line="276" w:lineRule="auto"/>
        <w:ind w:left="709" w:hanging="283"/>
        <w:jc w:val="both"/>
        <w:textAlignment w:val="baseline"/>
        <w:rPr>
          <w:rFonts w:ascii="Times New Roman" w:eastAsia="Times New Roman" w:hAnsi="Times New Roman" w:cs="Times New Roman"/>
          <w:color w:val="000000"/>
          <w:sz w:val="24"/>
          <w:szCs w:val="24"/>
          <w:lang w:eastAsia="pl-PL"/>
        </w:rPr>
      </w:pPr>
      <w:r w:rsidRPr="00E235F8">
        <w:rPr>
          <w:rFonts w:ascii="Times New Roman" w:hAnsi="Times New Roman" w:cs="Times New Roman"/>
          <w:sz w:val="24"/>
          <w:szCs w:val="24"/>
        </w:rPr>
        <w:t>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w:t>
      </w:r>
      <w:r w:rsidRPr="00680616">
        <w:rPr>
          <w:rFonts w:ascii="Times New Roman" w:hAnsi="Times New Roman" w:cs="Times New Roman"/>
          <w:sz w:val="24"/>
          <w:szCs w:val="24"/>
        </w:rPr>
        <w:t xml:space="preserve"> w agresji Rosji wobec Ukrainy oraz rozporządzeniu Rady (UE) nr 269/2014 z dnia 17 marca 2014r. w sprawie środków ograniczających w odniesieniu do działań podważających integralność terytorialną, suwerenność i niezależność Ukrainy lub </w:t>
      </w:r>
      <w:r w:rsidRPr="00E235F8">
        <w:rPr>
          <w:rFonts w:ascii="Times New Roman" w:hAnsi="Times New Roman" w:cs="Times New Roman"/>
          <w:sz w:val="24"/>
          <w:szCs w:val="24"/>
        </w:rPr>
        <w:t xml:space="preserve">im zagrażających albo wpisany na listę lub będący taką jednostką dominującą od dnia 24 lutego 2022 r., o ile został wpisany na listę na podstawie decyzji w sprawie wpisu na listę rozstrzygającej o zastosowaniu </w:t>
      </w:r>
      <w:r w:rsidRPr="00E235F8">
        <w:rPr>
          <w:rFonts w:ascii="Times New Roman" w:hAnsi="Times New Roman" w:cs="Times New Roman"/>
          <w:sz w:val="24"/>
          <w:szCs w:val="24"/>
        </w:rPr>
        <w:lastRenderedPageBreak/>
        <w:t>środka, o którym mowa w art. 1 pkt. 3 ustawy z dnia 13 kwietnia 2022r. o szczególnych rozwiązaniach w zakresie przeciwdziałania wspieraniu agresji na Ukrainę oraz służących ochronie bezpieczeństwa narodowego (</w:t>
      </w:r>
      <w:r w:rsidR="00565355" w:rsidRPr="00E235F8">
        <w:rPr>
          <w:rFonts w:ascii="Times New Roman" w:hAnsi="Times New Roman" w:cs="Times New Roman"/>
          <w:sz w:val="24"/>
          <w:szCs w:val="24"/>
        </w:rPr>
        <w:t>t. j. Dz. U. z 2024 r. poz. 507</w:t>
      </w:r>
      <w:r w:rsidRPr="00E235F8">
        <w:rPr>
          <w:rFonts w:ascii="Times New Roman" w:hAnsi="Times New Roman" w:cs="Times New Roman"/>
          <w:sz w:val="24"/>
          <w:szCs w:val="24"/>
        </w:rPr>
        <w:t>).</w:t>
      </w:r>
      <w:r w:rsidRPr="00680616">
        <w:rPr>
          <w:rFonts w:ascii="Times New Roman" w:hAnsi="Times New Roman" w:cs="Times New Roman"/>
          <w:sz w:val="24"/>
          <w:szCs w:val="24"/>
        </w:rPr>
        <w:t xml:space="preserve"> </w:t>
      </w:r>
    </w:p>
    <w:p w14:paraId="0D050DDF" w14:textId="77777777" w:rsidR="002C0395" w:rsidRPr="00680616" w:rsidRDefault="002C0395" w:rsidP="00680616">
      <w:pPr>
        <w:spacing w:after="0" w:line="276" w:lineRule="auto"/>
        <w:ind w:left="426"/>
        <w:jc w:val="both"/>
        <w:textAlignment w:val="baseline"/>
        <w:rPr>
          <w:rFonts w:ascii="Times New Roman" w:hAnsi="Times New Roman" w:cs="Times New Roman"/>
          <w:sz w:val="24"/>
          <w:szCs w:val="24"/>
        </w:rPr>
      </w:pPr>
    </w:p>
    <w:p w14:paraId="15F1CBA7" w14:textId="2A378B41" w:rsidR="002C0395" w:rsidRPr="00E235F8" w:rsidRDefault="002C0395" w:rsidP="00680616">
      <w:pPr>
        <w:spacing w:after="0" w:line="276" w:lineRule="auto"/>
        <w:ind w:left="567"/>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sz w:val="24"/>
          <w:szCs w:val="24"/>
        </w:rPr>
        <w:t xml:space="preserve">Wykluczenie </w:t>
      </w:r>
      <w:r w:rsidRPr="00E235F8">
        <w:rPr>
          <w:rFonts w:ascii="Times New Roman" w:hAnsi="Times New Roman" w:cs="Times New Roman"/>
          <w:sz w:val="24"/>
          <w:szCs w:val="24"/>
        </w:rPr>
        <w:t>następuje na okres trwania okoliczności określonych w ust. 2 pkt. 1</w:t>
      </w:r>
      <w:r w:rsidR="00565355" w:rsidRPr="00E235F8">
        <w:rPr>
          <w:rFonts w:ascii="Times New Roman" w:hAnsi="Times New Roman" w:cs="Times New Roman"/>
          <w:sz w:val="24"/>
          <w:szCs w:val="24"/>
        </w:rPr>
        <w:t>.</w:t>
      </w:r>
      <w:r w:rsidRPr="00E235F8">
        <w:rPr>
          <w:rFonts w:ascii="Times New Roman" w:hAnsi="Times New Roman" w:cs="Times New Roman"/>
          <w:sz w:val="24"/>
          <w:szCs w:val="24"/>
        </w:rPr>
        <w:t xml:space="preserve"> -</w:t>
      </w:r>
      <w:r w:rsidR="00565355" w:rsidRPr="00E235F8">
        <w:rPr>
          <w:rFonts w:ascii="Times New Roman" w:hAnsi="Times New Roman" w:cs="Times New Roman"/>
          <w:sz w:val="24"/>
          <w:szCs w:val="24"/>
        </w:rPr>
        <w:t xml:space="preserve"> </w:t>
      </w:r>
      <w:r w:rsidRPr="00E235F8">
        <w:rPr>
          <w:rFonts w:ascii="Times New Roman" w:hAnsi="Times New Roman" w:cs="Times New Roman"/>
          <w:sz w:val="24"/>
          <w:szCs w:val="24"/>
        </w:rPr>
        <w:t>3</w:t>
      </w:r>
      <w:r w:rsidR="00565355" w:rsidRPr="00E235F8">
        <w:rPr>
          <w:rFonts w:ascii="Times New Roman" w:hAnsi="Times New Roman" w:cs="Times New Roman"/>
          <w:sz w:val="24"/>
          <w:szCs w:val="24"/>
        </w:rPr>
        <w:t xml:space="preserve">. </w:t>
      </w:r>
      <w:r w:rsidRPr="00E235F8">
        <w:rPr>
          <w:rFonts w:ascii="Times New Roman" w:hAnsi="Times New Roman" w:cs="Times New Roman"/>
          <w:sz w:val="24"/>
          <w:szCs w:val="24"/>
        </w:rPr>
        <w:t>powyżej. W przypadku Wykonawcy wykluczonego na podstawie art. 7 ust. 1 ustawy z dnia 13 kwietnia 2022r. o szczególnych rozwiązaniach w zakresie przeciwdziałania wspieraniu agresji na Ukrainę oraz służących ochronie bezpieczeństwa narodowego (</w:t>
      </w:r>
      <w:r w:rsidR="00565355" w:rsidRPr="00E235F8">
        <w:rPr>
          <w:rFonts w:ascii="Times New Roman" w:hAnsi="Times New Roman" w:cs="Times New Roman"/>
          <w:sz w:val="24"/>
          <w:szCs w:val="24"/>
        </w:rPr>
        <w:t>t. j. Dz. U. z 2024 r. poz. 507</w:t>
      </w:r>
      <w:r w:rsidRPr="00E235F8">
        <w:rPr>
          <w:rFonts w:ascii="Times New Roman" w:hAnsi="Times New Roman" w:cs="Times New Roman"/>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D6BB0AC" w14:textId="77777777" w:rsidR="006F3835" w:rsidRPr="00E235F8" w:rsidRDefault="006F3835" w:rsidP="00680616">
      <w:pPr>
        <w:pStyle w:val="Akapitzlist"/>
        <w:numPr>
          <w:ilvl w:val="0"/>
          <w:numId w:val="16"/>
        </w:numPr>
        <w:spacing w:after="0" w:line="276" w:lineRule="auto"/>
        <w:jc w:val="both"/>
        <w:textAlignment w:val="baseline"/>
        <w:rPr>
          <w:rFonts w:ascii="Times New Roman" w:eastAsia="A" w:hAnsi="Times New Roman" w:cs="Times New Roman"/>
          <w:vanish/>
          <w:sz w:val="24"/>
          <w:szCs w:val="24"/>
        </w:rPr>
      </w:pPr>
    </w:p>
    <w:p w14:paraId="781E7C83" w14:textId="37525AA1" w:rsidR="002C0395" w:rsidRPr="00E235F8" w:rsidRDefault="002C0395" w:rsidP="00680616">
      <w:pPr>
        <w:pStyle w:val="Akapitzlist"/>
        <w:numPr>
          <w:ilvl w:val="0"/>
          <w:numId w:val="16"/>
        </w:numPr>
        <w:spacing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E235F8">
        <w:rPr>
          <w:rFonts w:ascii="Times New Roman" w:eastAsia="A" w:hAnsi="Times New Roman" w:cs="Times New Roman"/>
          <w:sz w:val="24"/>
          <w:szCs w:val="24"/>
        </w:rPr>
        <w:t>Wykonawca może zostać wykluczony przez Zamawiającego na każdym etapie postępowania o udzielenie zamówienia</w:t>
      </w:r>
      <w:r w:rsidRPr="00E235F8">
        <w:rPr>
          <w:rFonts w:ascii="Times New Roman" w:eastAsia="Times New Roman" w:hAnsi="Times New Roman" w:cs="Times New Roman"/>
          <w:color w:val="000000"/>
          <w:sz w:val="24"/>
          <w:szCs w:val="24"/>
          <w:lang w:eastAsia="pl-PL"/>
        </w:rPr>
        <w:t>.</w:t>
      </w:r>
    </w:p>
    <w:p w14:paraId="449BAC4B" w14:textId="58875571" w:rsidR="002C0395" w:rsidRPr="00680616" w:rsidRDefault="002C0395" w:rsidP="00680616">
      <w:pPr>
        <w:numPr>
          <w:ilvl w:val="0"/>
          <w:numId w:val="16"/>
        </w:numPr>
        <w:spacing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E235F8">
        <w:rPr>
          <w:rFonts w:ascii="Times New Roman" w:eastAsia="A" w:hAnsi="Times New Roman" w:cs="Times New Roman"/>
          <w:sz w:val="24"/>
          <w:szCs w:val="24"/>
        </w:rPr>
        <w:t xml:space="preserve">Wykonawca nie podlega wykluczeniu w okolicznościach określonych w art. 108 ust. 1 pkt 1, 2, 5 i 6 </w:t>
      </w:r>
      <w:proofErr w:type="spellStart"/>
      <w:r w:rsidRPr="00E235F8">
        <w:rPr>
          <w:rFonts w:ascii="Times New Roman" w:eastAsia="A" w:hAnsi="Times New Roman" w:cs="Times New Roman"/>
          <w:sz w:val="24"/>
          <w:szCs w:val="24"/>
        </w:rPr>
        <w:t>P</w:t>
      </w:r>
      <w:r w:rsidR="00565355" w:rsidRPr="00E235F8">
        <w:rPr>
          <w:rFonts w:ascii="Times New Roman" w:eastAsia="A" w:hAnsi="Times New Roman" w:cs="Times New Roman"/>
          <w:sz w:val="24"/>
          <w:szCs w:val="24"/>
        </w:rPr>
        <w:t>zp</w:t>
      </w:r>
      <w:proofErr w:type="spellEnd"/>
      <w:r w:rsidRPr="00E235F8">
        <w:rPr>
          <w:rFonts w:ascii="Times New Roman" w:eastAsia="A" w:hAnsi="Times New Roman" w:cs="Times New Roman"/>
          <w:sz w:val="24"/>
          <w:szCs w:val="24"/>
        </w:rPr>
        <w:t xml:space="preserve"> lub art. 109 ust. 1 pkt 4,5 i 7</w:t>
      </w:r>
      <w:r w:rsidR="00565355" w:rsidRPr="00E235F8">
        <w:rPr>
          <w:rFonts w:ascii="Times New Roman" w:eastAsia="A" w:hAnsi="Times New Roman" w:cs="Times New Roman"/>
          <w:sz w:val="24"/>
          <w:szCs w:val="24"/>
        </w:rPr>
        <w:t xml:space="preserve">, 8 i 9 </w:t>
      </w:r>
      <w:r w:rsidRPr="00E235F8">
        <w:rPr>
          <w:rFonts w:ascii="Times New Roman" w:eastAsia="A" w:hAnsi="Times New Roman" w:cs="Times New Roman"/>
          <w:sz w:val="24"/>
          <w:szCs w:val="24"/>
        </w:rPr>
        <w:t xml:space="preserve"> </w:t>
      </w:r>
      <w:proofErr w:type="spellStart"/>
      <w:r w:rsidRPr="00E235F8">
        <w:rPr>
          <w:rFonts w:ascii="Times New Roman" w:eastAsia="A" w:hAnsi="Times New Roman" w:cs="Times New Roman"/>
          <w:sz w:val="24"/>
          <w:szCs w:val="24"/>
        </w:rPr>
        <w:t>P</w:t>
      </w:r>
      <w:r w:rsidR="00565355" w:rsidRPr="00E235F8">
        <w:rPr>
          <w:rFonts w:ascii="Times New Roman" w:eastAsia="A" w:hAnsi="Times New Roman" w:cs="Times New Roman"/>
          <w:sz w:val="24"/>
          <w:szCs w:val="24"/>
        </w:rPr>
        <w:t>zp</w:t>
      </w:r>
      <w:proofErr w:type="spellEnd"/>
      <w:r w:rsidRPr="00E235F8">
        <w:rPr>
          <w:rFonts w:ascii="Times New Roman" w:eastAsia="A" w:hAnsi="Times New Roman" w:cs="Times New Roman"/>
          <w:sz w:val="24"/>
          <w:szCs w:val="24"/>
        </w:rPr>
        <w:t xml:space="preserve">, jeżeli udowodni Zamawiającemu, że spełnił łącznie przesłanki wymienione w art. 110 ust. 2 pkt 1-3 </w:t>
      </w:r>
      <w:proofErr w:type="spellStart"/>
      <w:r w:rsidRPr="00E235F8">
        <w:rPr>
          <w:rFonts w:ascii="Times New Roman" w:eastAsia="A" w:hAnsi="Times New Roman" w:cs="Times New Roman"/>
          <w:sz w:val="24"/>
          <w:szCs w:val="24"/>
        </w:rPr>
        <w:t>P</w:t>
      </w:r>
      <w:r w:rsidR="00565355" w:rsidRPr="00E235F8">
        <w:rPr>
          <w:rFonts w:ascii="Times New Roman" w:eastAsia="A" w:hAnsi="Times New Roman" w:cs="Times New Roman"/>
          <w:sz w:val="24"/>
          <w:szCs w:val="24"/>
        </w:rPr>
        <w:t>zp</w:t>
      </w:r>
      <w:proofErr w:type="spellEnd"/>
      <w:r w:rsidRPr="00E235F8">
        <w:rPr>
          <w:rFonts w:ascii="Times New Roman" w:eastAsia="A" w:hAnsi="Times New Roman" w:cs="Times New Roman"/>
          <w:sz w:val="24"/>
          <w:szCs w:val="24"/>
        </w:rPr>
        <w:t>. Zamawiający ocenia, czy podjęte przez Wykonawcę czynności, o których mowa w zdaniu poprzednim</w:t>
      </w:r>
      <w:r w:rsidRPr="00680616">
        <w:rPr>
          <w:rFonts w:ascii="Times New Roman" w:eastAsia="A" w:hAnsi="Times New Roman" w:cs="Times New Roman"/>
          <w:sz w:val="24"/>
          <w:szCs w:val="24"/>
        </w:rPr>
        <w:t>,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Pr="00680616" w:rsidRDefault="00AA6167" w:rsidP="00680616">
      <w:pPr>
        <w:spacing w:after="0" w:line="276" w:lineRule="auto"/>
        <w:ind w:left="567" w:hanging="567"/>
        <w:jc w:val="both"/>
        <w:textAlignment w:val="baseline"/>
        <w:rPr>
          <w:rFonts w:ascii="Times New Roman" w:eastAsia="Times New Roman" w:hAnsi="Times New Roman" w:cs="Times New Roman"/>
          <w:sz w:val="24"/>
          <w:szCs w:val="24"/>
          <w:lang w:eastAsia="pl-PL"/>
        </w:rPr>
      </w:pPr>
    </w:p>
    <w:p w14:paraId="50B53C00" w14:textId="0031E4F4" w:rsidR="00A9446D" w:rsidRPr="00680616" w:rsidRDefault="00AA6167" w:rsidP="00680616">
      <w:pPr>
        <w:spacing w:after="0" w:line="276" w:lineRule="auto"/>
        <w:ind w:left="426" w:hanging="426"/>
        <w:jc w:val="both"/>
        <w:textAlignment w:val="baseline"/>
        <w:rPr>
          <w:rFonts w:ascii="Times New Roman" w:eastAsia="Times New Roman" w:hAnsi="Times New Roman" w:cs="Times New Roman"/>
          <w:b/>
          <w:bCs/>
          <w:sz w:val="24"/>
          <w:szCs w:val="24"/>
          <w:highlight w:val="lightGray"/>
          <w:lang w:eastAsia="pl-PL"/>
        </w:rPr>
      </w:pPr>
      <w:r w:rsidRPr="00680616">
        <w:rPr>
          <w:rFonts w:ascii="Times New Roman" w:eastAsia="Times New Roman" w:hAnsi="Times New Roman" w:cs="Times New Roman"/>
          <w:b/>
          <w:bCs/>
          <w:sz w:val="24"/>
          <w:szCs w:val="24"/>
          <w:highlight w:val="lightGray"/>
          <w:lang w:eastAsia="pl-PL"/>
        </w:rPr>
        <w:t>X.   PODMIOTOWE ŚRODKI DOWODOWE.  OŚWIADCZENIA I DOKUMENTY, JAKIE ZOBOWIĄZANI SĄ DOSTARCZYĆ   WYKONAWCY W CELU POTWIERDZENIA SPEŁNIANIA WARUNKÓW UDZIAŁU W POST</w:t>
      </w:r>
      <w:r w:rsidR="008317EB" w:rsidRPr="00680616">
        <w:rPr>
          <w:rFonts w:ascii="Times New Roman" w:eastAsia="Times New Roman" w:hAnsi="Times New Roman" w:cs="Times New Roman"/>
          <w:b/>
          <w:bCs/>
          <w:sz w:val="24"/>
          <w:szCs w:val="24"/>
          <w:highlight w:val="lightGray"/>
          <w:lang w:eastAsia="pl-PL"/>
        </w:rPr>
        <w:t>Ę</w:t>
      </w:r>
      <w:r w:rsidRPr="00680616">
        <w:rPr>
          <w:rFonts w:ascii="Times New Roman" w:eastAsia="Times New Roman" w:hAnsi="Times New Roman" w:cs="Times New Roman"/>
          <w:b/>
          <w:bCs/>
          <w:sz w:val="24"/>
          <w:szCs w:val="24"/>
          <w:highlight w:val="lightGray"/>
          <w:lang w:eastAsia="pl-PL"/>
        </w:rPr>
        <w:t>POWANIU ORAZ WYKAZANIA BRAKU PODSTAW WYKLUCZENIA</w:t>
      </w:r>
    </w:p>
    <w:p w14:paraId="3C2151D2" w14:textId="77777777" w:rsidR="00E47D39" w:rsidRPr="00680616" w:rsidRDefault="00086541" w:rsidP="00680616">
      <w:pPr>
        <w:numPr>
          <w:ilvl w:val="0"/>
          <w:numId w:val="17"/>
        </w:numPr>
        <w:spacing w:before="240" w:after="0" w:line="276" w:lineRule="auto"/>
        <w:ind w:left="21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Do oferty Wykonawca zobowiązany jest dołączyć aktualne na dzień składania ofert</w:t>
      </w:r>
      <w:r w:rsidR="0062226D" w:rsidRPr="00680616">
        <w:rPr>
          <w:rFonts w:ascii="Times New Roman" w:eastAsia="Times New Roman" w:hAnsi="Times New Roman" w:cs="Times New Roman"/>
          <w:color w:val="000000"/>
          <w:sz w:val="24"/>
          <w:szCs w:val="24"/>
          <w:lang w:eastAsia="pl-PL"/>
        </w:rPr>
        <w:t>:</w:t>
      </w:r>
    </w:p>
    <w:p w14:paraId="653C9938" w14:textId="68A76C6E" w:rsidR="00E47D39" w:rsidRPr="00680616" w:rsidRDefault="00086541"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oświadczenie o spełnianiu warunków udziału w postępowaniu </w:t>
      </w:r>
      <w:r w:rsidR="00E47D39" w:rsidRPr="00680616">
        <w:rPr>
          <w:rFonts w:ascii="Times New Roman" w:eastAsia="Times New Roman" w:hAnsi="Times New Roman" w:cs="Times New Roman"/>
          <w:color w:val="000000"/>
          <w:sz w:val="24"/>
          <w:szCs w:val="24"/>
          <w:lang w:eastAsia="pl-PL"/>
        </w:rPr>
        <w:t xml:space="preserve">- zgodnie z </w:t>
      </w:r>
      <w:r w:rsidR="00E47D39" w:rsidRPr="00680616">
        <w:rPr>
          <w:rFonts w:ascii="Times New Roman" w:eastAsia="Times New Roman" w:hAnsi="Times New Roman" w:cs="Times New Roman"/>
          <w:b/>
          <w:bCs/>
          <w:color w:val="000000"/>
          <w:sz w:val="24"/>
          <w:szCs w:val="24"/>
          <w:lang w:eastAsia="pl-PL"/>
        </w:rPr>
        <w:t xml:space="preserve">Załącznikiem nr </w:t>
      </w:r>
      <w:r w:rsidR="000173E6" w:rsidRPr="00680616">
        <w:rPr>
          <w:rFonts w:ascii="Times New Roman" w:eastAsia="Times New Roman" w:hAnsi="Times New Roman" w:cs="Times New Roman"/>
          <w:b/>
          <w:bCs/>
          <w:color w:val="000000"/>
          <w:sz w:val="24"/>
          <w:szCs w:val="24"/>
          <w:lang w:eastAsia="pl-PL"/>
        </w:rPr>
        <w:t>2</w:t>
      </w:r>
      <w:r w:rsidR="00E47D39" w:rsidRPr="00680616">
        <w:rPr>
          <w:rFonts w:ascii="Times New Roman" w:eastAsia="Times New Roman" w:hAnsi="Times New Roman" w:cs="Times New Roman"/>
          <w:b/>
          <w:bCs/>
          <w:color w:val="000000"/>
          <w:sz w:val="24"/>
          <w:szCs w:val="24"/>
          <w:lang w:eastAsia="pl-PL"/>
        </w:rPr>
        <w:t xml:space="preserve"> do SWZ</w:t>
      </w:r>
    </w:p>
    <w:p w14:paraId="579AF3CB" w14:textId="06288B8A" w:rsidR="00E47D39" w:rsidRPr="00680616" w:rsidRDefault="00086541"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w:t>
      </w:r>
      <w:r w:rsidR="00E47D39" w:rsidRPr="00680616">
        <w:rPr>
          <w:rFonts w:ascii="Times New Roman" w:eastAsia="Times New Roman" w:hAnsi="Times New Roman" w:cs="Times New Roman"/>
          <w:color w:val="000000"/>
          <w:sz w:val="24"/>
          <w:szCs w:val="24"/>
          <w:lang w:eastAsia="pl-PL"/>
        </w:rPr>
        <w:t>świadczenie</w:t>
      </w:r>
      <w:r w:rsidRPr="00680616">
        <w:rPr>
          <w:rFonts w:ascii="Times New Roman" w:eastAsia="Times New Roman" w:hAnsi="Times New Roman" w:cs="Times New Roman"/>
          <w:color w:val="000000"/>
          <w:sz w:val="24"/>
          <w:szCs w:val="24"/>
          <w:lang w:eastAsia="pl-PL"/>
        </w:rPr>
        <w:t xml:space="preserve"> o braku podstaw do wykluczenia z postępowania – zgodnie z </w:t>
      </w:r>
      <w:r w:rsidRPr="00680616">
        <w:rPr>
          <w:rFonts w:ascii="Times New Roman" w:eastAsia="Times New Roman" w:hAnsi="Times New Roman" w:cs="Times New Roman"/>
          <w:b/>
          <w:bCs/>
          <w:color w:val="000000"/>
          <w:sz w:val="24"/>
          <w:szCs w:val="24"/>
          <w:lang w:eastAsia="pl-PL"/>
        </w:rPr>
        <w:t xml:space="preserve">Załącznikiem nr </w:t>
      </w:r>
      <w:r w:rsidR="000173E6" w:rsidRPr="00680616">
        <w:rPr>
          <w:rFonts w:ascii="Times New Roman" w:eastAsia="Times New Roman" w:hAnsi="Times New Roman" w:cs="Times New Roman"/>
          <w:b/>
          <w:bCs/>
          <w:color w:val="000000"/>
          <w:sz w:val="24"/>
          <w:szCs w:val="24"/>
          <w:lang w:eastAsia="pl-PL"/>
        </w:rPr>
        <w:t>3</w:t>
      </w:r>
      <w:r w:rsidRPr="00680616">
        <w:rPr>
          <w:rFonts w:ascii="Times New Roman" w:eastAsia="Times New Roman" w:hAnsi="Times New Roman" w:cs="Times New Roman"/>
          <w:b/>
          <w:bCs/>
          <w:color w:val="000000"/>
          <w:sz w:val="24"/>
          <w:szCs w:val="24"/>
          <w:lang w:eastAsia="pl-PL"/>
        </w:rPr>
        <w:t xml:space="preserve"> do SWZ</w:t>
      </w:r>
      <w:r w:rsidRPr="00680616">
        <w:rPr>
          <w:rFonts w:ascii="Times New Roman" w:eastAsia="Times New Roman" w:hAnsi="Times New Roman" w:cs="Times New Roman"/>
          <w:color w:val="000000"/>
          <w:sz w:val="24"/>
          <w:szCs w:val="24"/>
          <w:lang w:eastAsia="pl-PL"/>
        </w:rPr>
        <w:t>;</w:t>
      </w:r>
    </w:p>
    <w:p w14:paraId="5C7DF1B1" w14:textId="0CA2C5DA" w:rsidR="00170065" w:rsidRPr="00680616" w:rsidRDefault="00170065"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pełnomocnictwo do reprezentowania – jeżeli dotyczy;</w:t>
      </w:r>
    </w:p>
    <w:p w14:paraId="5B8CFDD5" w14:textId="456E9872" w:rsidR="00170065" w:rsidRPr="00E235F8" w:rsidRDefault="00894E7F"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680616">
        <w:rPr>
          <w:rFonts w:ascii="Times New Roman" w:hAnsi="Times New Roman" w:cs="Times New Roman"/>
          <w:sz w:val="24"/>
          <w:szCs w:val="24"/>
          <w:lang w:eastAsia="pl-PL"/>
        </w:rPr>
        <w:t xml:space="preserve">Zobowiązanie podmiotu, na którego zdolności lub sytuacji Wykonawca polega – o ile dotyczy- </w:t>
      </w:r>
      <w:r w:rsidRPr="00680616">
        <w:rPr>
          <w:rFonts w:ascii="Times New Roman" w:hAnsi="Times New Roman" w:cs="Times New Roman"/>
          <w:b/>
          <w:bCs/>
          <w:sz w:val="24"/>
          <w:szCs w:val="24"/>
          <w:lang w:eastAsia="pl-PL"/>
        </w:rPr>
        <w:t>załącznik nr 5 do SWZ</w:t>
      </w:r>
    </w:p>
    <w:p w14:paraId="3EDB1B31" w14:textId="1AB4573A" w:rsidR="00B61F95" w:rsidRPr="00E235F8" w:rsidRDefault="00B61F95"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E235F8">
        <w:rPr>
          <w:rFonts w:ascii="Times New Roman" w:eastAsia="Times New Roman" w:hAnsi="Times New Roman" w:cs="Times New Roman"/>
          <w:sz w:val="24"/>
          <w:szCs w:val="24"/>
          <w:lang w:eastAsia="pl-PL"/>
        </w:rPr>
        <w:t xml:space="preserve">Oświadczenie z art.125 ust.5 - dla podmiotu udostępniającego zasoby – o ile dotyczy  </w:t>
      </w:r>
      <w:r w:rsidRPr="00E235F8">
        <w:rPr>
          <w:rFonts w:ascii="Times New Roman" w:eastAsia="Times New Roman" w:hAnsi="Times New Roman" w:cs="Times New Roman"/>
          <w:sz w:val="24"/>
          <w:szCs w:val="24"/>
          <w:lang w:eastAsia="pl-PL"/>
        </w:rPr>
        <w:br/>
        <w:t xml:space="preserve"> </w:t>
      </w:r>
      <w:r w:rsidRPr="00E235F8">
        <w:rPr>
          <w:rFonts w:ascii="Times New Roman" w:eastAsia="Times New Roman" w:hAnsi="Times New Roman" w:cs="Times New Roman"/>
          <w:b/>
          <w:bCs/>
          <w:sz w:val="24"/>
          <w:szCs w:val="24"/>
          <w:lang w:eastAsia="pl-PL"/>
        </w:rPr>
        <w:t>załącznik nr 9 do SWZ</w:t>
      </w:r>
    </w:p>
    <w:p w14:paraId="34781047" w14:textId="5044805E" w:rsidR="007B7054" w:rsidRPr="00E235F8" w:rsidRDefault="007B7054" w:rsidP="00680616">
      <w:pPr>
        <w:pStyle w:val="Akapitzlist"/>
        <w:numPr>
          <w:ilvl w:val="1"/>
          <w:numId w:val="17"/>
        </w:numPr>
        <w:spacing w:before="240" w:after="0" w:line="276" w:lineRule="auto"/>
        <w:ind w:left="426" w:hanging="284"/>
        <w:jc w:val="both"/>
        <w:textAlignment w:val="baseline"/>
        <w:rPr>
          <w:rFonts w:ascii="Times New Roman" w:eastAsia="Times New Roman" w:hAnsi="Times New Roman" w:cs="Times New Roman"/>
          <w:sz w:val="24"/>
          <w:szCs w:val="24"/>
          <w:lang w:eastAsia="pl-PL"/>
        </w:rPr>
      </w:pPr>
      <w:r w:rsidRPr="00E235F8">
        <w:rPr>
          <w:rFonts w:ascii="Times New Roman" w:eastAsia="Times New Roman" w:hAnsi="Times New Roman" w:cs="Times New Roman"/>
          <w:sz w:val="24"/>
          <w:szCs w:val="24"/>
          <w:lang w:eastAsia="pl-PL"/>
        </w:rPr>
        <w:t xml:space="preserve">Oświadczenie z art. 117 ust. 4 – dla Wykonawców wspólnie ubiegających się o zamówienie – o ile dotyczy – </w:t>
      </w:r>
      <w:r w:rsidRPr="00E235F8">
        <w:rPr>
          <w:rFonts w:ascii="Times New Roman" w:eastAsia="Times New Roman" w:hAnsi="Times New Roman" w:cs="Times New Roman"/>
          <w:b/>
          <w:bCs/>
          <w:sz w:val="24"/>
          <w:szCs w:val="24"/>
          <w:lang w:eastAsia="pl-PL"/>
        </w:rPr>
        <w:t xml:space="preserve">załącznik nr </w:t>
      </w:r>
      <w:r w:rsidR="00A746E6">
        <w:rPr>
          <w:rFonts w:ascii="Times New Roman" w:eastAsia="Times New Roman" w:hAnsi="Times New Roman" w:cs="Times New Roman"/>
          <w:b/>
          <w:bCs/>
          <w:sz w:val="24"/>
          <w:szCs w:val="24"/>
          <w:lang w:eastAsia="pl-PL"/>
        </w:rPr>
        <w:t>10</w:t>
      </w:r>
      <w:r w:rsidRPr="00E235F8">
        <w:rPr>
          <w:rFonts w:ascii="Times New Roman" w:eastAsia="Times New Roman" w:hAnsi="Times New Roman" w:cs="Times New Roman"/>
          <w:b/>
          <w:bCs/>
          <w:sz w:val="24"/>
          <w:szCs w:val="24"/>
          <w:lang w:eastAsia="pl-PL"/>
        </w:rPr>
        <w:t xml:space="preserve"> do SWZ</w:t>
      </w:r>
    </w:p>
    <w:p w14:paraId="7806220C" w14:textId="77777777" w:rsidR="00086541" w:rsidRPr="00E235F8" w:rsidRDefault="00086541" w:rsidP="00680616">
      <w:pPr>
        <w:numPr>
          <w:ilvl w:val="0"/>
          <w:numId w:val="17"/>
        </w:numPr>
        <w:spacing w:after="0" w:line="276" w:lineRule="auto"/>
        <w:ind w:left="218"/>
        <w:jc w:val="both"/>
        <w:textAlignment w:val="baseline"/>
        <w:rPr>
          <w:rFonts w:ascii="Times New Roman" w:eastAsia="Times New Roman" w:hAnsi="Times New Roman" w:cs="Times New Roman"/>
          <w:sz w:val="24"/>
          <w:szCs w:val="24"/>
          <w:lang w:eastAsia="pl-PL"/>
        </w:rPr>
      </w:pPr>
      <w:r w:rsidRPr="00E235F8">
        <w:rPr>
          <w:rFonts w:ascii="Times New Roman" w:eastAsia="Times New Roman" w:hAnsi="Times New Roman" w:cs="Times New Roman"/>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680616" w:rsidRDefault="00086541" w:rsidP="00680616">
      <w:pPr>
        <w:numPr>
          <w:ilvl w:val="0"/>
          <w:numId w:val="17"/>
        </w:numPr>
        <w:spacing w:after="0" w:line="276" w:lineRule="auto"/>
        <w:ind w:left="218"/>
        <w:jc w:val="both"/>
        <w:textAlignment w:val="baseline"/>
        <w:rPr>
          <w:rFonts w:ascii="Times New Roman" w:eastAsia="Times New Roman" w:hAnsi="Times New Roman" w:cs="Times New Roman"/>
          <w:color w:val="000000"/>
          <w:sz w:val="24"/>
          <w:szCs w:val="24"/>
          <w:u w:val="single"/>
          <w:lang w:eastAsia="pl-PL"/>
        </w:rPr>
      </w:pPr>
      <w:r w:rsidRPr="00680616">
        <w:rPr>
          <w:rFonts w:ascii="Times New Roman" w:eastAsia="Times New Roman" w:hAnsi="Times New Roman" w:cs="Times New Roman"/>
          <w:color w:val="000000"/>
          <w:sz w:val="24"/>
          <w:szCs w:val="24"/>
          <w:u w:val="single"/>
          <w:lang w:eastAsia="pl-PL"/>
        </w:rPr>
        <w:lastRenderedPageBreak/>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680616" w:rsidRDefault="00086541" w:rsidP="00680616">
      <w:pPr>
        <w:numPr>
          <w:ilvl w:val="0"/>
          <w:numId w:val="17"/>
        </w:numPr>
        <w:spacing w:after="0" w:line="276" w:lineRule="auto"/>
        <w:ind w:left="218"/>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Podmiotowe środki dowodowe wymagane od wykonawcy obejmują:</w:t>
      </w:r>
    </w:p>
    <w:p w14:paraId="754EEBF6" w14:textId="0584A1AE" w:rsidR="00086541" w:rsidRPr="00680616" w:rsidRDefault="00086541" w:rsidP="00680616">
      <w:pPr>
        <w:pStyle w:val="Akapitzlist"/>
        <w:numPr>
          <w:ilvl w:val="0"/>
          <w:numId w:val="18"/>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Oświadczenie wykonawcy, w zakresie art. 108 ust. 1 pkt 5 ustawy, o braku przynależności do tej samej grupy kapitałowej, w rozumieniu ustawy z dnia 16 lutego 2007 r. o ochronie konkurencji i konsumentów (</w:t>
      </w:r>
      <w:r w:rsidR="00565355" w:rsidRPr="00680616">
        <w:rPr>
          <w:rFonts w:ascii="Times New Roman" w:hAnsi="Times New Roman" w:cs="Times New Roman"/>
        </w:rPr>
        <w:t xml:space="preserve">Dz. U. z 2021 r. poz. 275 ze </w:t>
      </w:r>
      <w:proofErr w:type="spellStart"/>
      <w:r w:rsidR="00565355" w:rsidRPr="00680616">
        <w:rPr>
          <w:rFonts w:ascii="Times New Roman" w:hAnsi="Times New Roman" w:cs="Times New Roman"/>
        </w:rPr>
        <w:t>zm</w:t>
      </w:r>
      <w:proofErr w:type="spellEnd"/>
      <w:r w:rsidRPr="00680616">
        <w:rPr>
          <w:rFonts w:ascii="Times New Roman" w:eastAsia="Times New Roman" w:hAnsi="Times New Roman" w:cs="Times New Roman"/>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680616">
        <w:rPr>
          <w:rFonts w:ascii="Times New Roman" w:eastAsia="Times New Roman" w:hAnsi="Times New Roman" w:cs="Times New Roman"/>
          <w:b/>
          <w:bCs/>
          <w:color w:val="000000"/>
          <w:sz w:val="24"/>
          <w:szCs w:val="24"/>
          <w:lang w:eastAsia="pl-PL"/>
        </w:rPr>
        <w:t xml:space="preserve">załącznik nr </w:t>
      </w:r>
      <w:r w:rsidR="000173E6" w:rsidRPr="00680616">
        <w:rPr>
          <w:rFonts w:ascii="Times New Roman" w:eastAsia="Times New Roman" w:hAnsi="Times New Roman" w:cs="Times New Roman"/>
          <w:b/>
          <w:bCs/>
          <w:sz w:val="24"/>
          <w:szCs w:val="24"/>
          <w:lang w:eastAsia="pl-PL"/>
        </w:rPr>
        <w:t>6</w:t>
      </w:r>
      <w:r w:rsidRPr="00680616">
        <w:rPr>
          <w:rFonts w:ascii="Times New Roman" w:eastAsia="Times New Roman" w:hAnsi="Times New Roman" w:cs="Times New Roman"/>
          <w:b/>
          <w:bCs/>
          <w:color w:val="000000"/>
          <w:sz w:val="24"/>
          <w:szCs w:val="24"/>
          <w:lang w:eastAsia="pl-PL"/>
        </w:rPr>
        <w:t xml:space="preserve"> do SWZ</w:t>
      </w:r>
      <w:r w:rsidRPr="00680616">
        <w:rPr>
          <w:rFonts w:ascii="Times New Roman" w:eastAsia="Times New Roman" w:hAnsi="Times New Roman" w:cs="Times New Roman"/>
          <w:color w:val="000000"/>
          <w:sz w:val="24"/>
          <w:szCs w:val="24"/>
          <w:lang w:eastAsia="pl-PL"/>
        </w:rPr>
        <w:t>;</w:t>
      </w:r>
    </w:p>
    <w:p w14:paraId="11E4FC2B" w14:textId="25E1C882" w:rsidR="00086541" w:rsidRPr="00680616" w:rsidRDefault="00086541" w:rsidP="00680616">
      <w:pPr>
        <w:pStyle w:val="Akapitzlist"/>
        <w:numPr>
          <w:ilvl w:val="0"/>
          <w:numId w:val="18"/>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1D5DC52" w14:textId="256AA9FE" w:rsidR="00E33807" w:rsidRPr="00680616" w:rsidRDefault="0000111F" w:rsidP="00680616">
      <w:pPr>
        <w:pStyle w:val="Akapitzlist"/>
        <w:numPr>
          <w:ilvl w:val="0"/>
          <w:numId w:val="18"/>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Calibri" w:hAnsi="Times New Roman" w:cs="Times New Roman"/>
          <w:bCs/>
          <w:sz w:val="24"/>
          <w:szCs w:val="24"/>
        </w:rPr>
        <w:t>Aktualne zezwolenie na wykonywanie regularnych specjalnych przewozów osób w krajowym transporcie drogowym (t. j. Dz. U z 202</w:t>
      </w:r>
      <w:r w:rsidR="0010019A" w:rsidRPr="00680616">
        <w:rPr>
          <w:rFonts w:ascii="Times New Roman" w:eastAsia="Calibri" w:hAnsi="Times New Roman" w:cs="Times New Roman"/>
          <w:bCs/>
          <w:sz w:val="24"/>
          <w:szCs w:val="24"/>
        </w:rPr>
        <w:t>2</w:t>
      </w:r>
      <w:r w:rsidRPr="00680616">
        <w:rPr>
          <w:rFonts w:ascii="Times New Roman" w:eastAsia="Calibri" w:hAnsi="Times New Roman" w:cs="Times New Roman"/>
          <w:bCs/>
          <w:sz w:val="24"/>
          <w:szCs w:val="24"/>
        </w:rPr>
        <w:t xml:space="preserve"> r. poz. </w:t>
      </w:r>
      <w:r w:rsidR="0010019A" w:rsidRPr="00680616">
        <w:rPr>
          <w:rFonts w:ascii="Times New Roman" w:eastAsia="Calibri" w:hAnsi="Times New Roman" w:cs="Times New Roman"/>
          <w:bCs/>
          <w:sz w:val="24"/>
          <w:szCs w:val="24"/>
        </w:rPr>
        <w:t>2201</w:t>
      </w:r>
      <w:r w:rsidRPr="00680616">
        <w:rPr>
          <w:rFonts w:ascii="Times New Roman" w:eastAsia="Calibri" w:hAnsi="Times New Roman" w:cs="Times New Roman"/>
          <w:bCs/>
          <w:sz w:val="24"/>
          <w:szCs w:val="24"/>
        </w:rPr>
        <w:t xml:space="preserve"> ze zm.)</w:t>
      </w:r>
      <w:r w:rsidR="00E33807" w:rsidRPr="00680616">
        <w:rPr>
          <w:rFonts w:ascii="Times New Roman" w:eastAsia="TimesNewRoman" w:hAnsi="Times New Roman" w:cs="Times New Roman"/>
          <w:sz w:val="24"/>
          <w:szCs w:val="24"/>
        </w:rPr>
        <w:t>;</w:t>
      </w:r>
    </w:p>
    <w:p w14:paraId="6F827D0F" w14:textId="107407C2" w:rsidR="003B6A98" w:rsidRPr="00680616" w:rsidRDefault="003B6A98" w:rsidP="00680616">
      <w:pPr>
        <w:pStyle w:val="Akapitzlist"/>
        <w:numPr>
          <w:ilvl w:val="0"/>
          <w:numId w:val="18"/>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NewRoman" w:hAnsi="Times New Roman" w:cs="Times New Roman"/>
          <w:sz w:val="24"/>
          <w:szCs w:val="24"/>
        </w:rPr>
        <w:t xml:space="preserve">wykaz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podmiotu na rzecz którego usługa została wykonana, miejsce wykonywania usługi, daty wykonania usługi oraz wartość usługi - </w:t>
      </w:r>
      <w:r w:rsidRPr="00680616">
        <w:rPr>
          <w:rFonts w:ascii="Times New Roman" w:eastAsia="Times New Roman" w:hAnsi="Times New Roman" w:cs="Times New Roman"/>
          <w:b/>
          <w:bCs/>
          <w:color w:val="000000"/>
          <w:sz w:val="24"/>
          <w:szCs w:val="24"/>
          <w:lang w:eastAsia="pl-PL"/>
        </w:rPr>
        <w:t xml:space="preserve">załącznik nr </w:t>
      </w:r>
      <w:r w:rsidR="0000111F" w:rsidRPr="00680616">
        <w:rPr>
          <w:rFonts w:ascii="Times New Roman" w:eastAsia="Times New Roman" w:hAnsi="Times New Roman" w:cs="Times New Roman"/>
          <w:b/>
          <w:bCs/>
          <w:color w:val="000000"/>
          <w:sz w:val="24"/>
          <w:szCs w:val="24"/>
          <w:lang w:eastAsia="pl-PL"/>
        </w:rPr>
        <w:t>7</w:t>
      </w:r>
      <w:r w:rsidRPr="00680616">
        <w:rPr>
          <w:rFonts w:ascii="Times New Roman" w:eastAsia="Times New Roman" w:hAnsi="Times New Roman" w:cs="Times New Roman"/>
          <w:b/>
          <w:bCs/>
          <w:color w:val="000000"/>
          <w:sz w:val="24"/>
          <w:szCs w:val="24"/>
          <w:lang w:eastAsia="pl-PL"/>
        </w:rPr>
        <w:t xml:space="preserve"> do SWZ</w:t>
      </w:r>
    </w:p>
    <w:p w14:paraId="68A99C97" w14:textId="77D74222" w:rsidR="00086541" w:rsidRPr="00680616" w:rsidRDefault="00344FA5" w:rsidP="00680616">
      <w:pPr>
        <w:pStyle w:val="Akapitzlist"/>
        <w:numPr>
          <w:ilvl w:val="0"/>
          <w:numId w:val="18"/>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sz w:val="24"/>
          <w:szCs w:val="24"/>
        </w:rPr>
        <w:t xml:space="preserve">wykaz </w:t>
      </w:r>
      <w:r w:rsidR="0000111F" w:rsidRPr="00680616">
        <w:rPr>
          <w:rFonts w:ascii="Times New Roman" w:hAnsi="Times New Roman" w:cs="Times New Roman"/>
          <w:sz w:val="24"/>
          <w:szCs w:val="24"/>
        </w:rPr>
        <w:t>pojazdów z podaniem marki</w:t>
      </w:r>
      <w:r w:rsidR="00993A7F" w:rsidRPr="00680616">
        <w:rPr>
          <w:rFonts w:ascii="Times New Roman" w:hAnsi="Times New Roman" w:cs="Times New Roman"/>
          <w:sz w:val="24"/>
          <w:szCs w:val="24"/>
        </w:rPr>
        <w:t xml:space="preserve"> i </w:t>
      </w:r>
      <w:r w:rsidR="0000111F" w:rsidRPr="00680616">
        <w:rPr>
          <w:rFonts w:ascii="Times New Roman" w:hAnsi="Times New Roman" w:cs="Times New Roman"/>
          <w:sz w:val="24"/>
          <w:szCs w:val="24"/>
        </w:rPr>
        <w:t>ilości miejsc w danym pojeździe -</w:t>
      </w:r>
      <w:r w:rsidR="008420F9" w:rsidRPr="00680616">
        <w:rPr>
          <w:rFonts w:ascii="Times New Roman" w:hAnsi="Times New Roman" w:cs="Times New Roman"/>
          <w:sz w:val="24"/>
          <w:szCs w:val="24"/>
        </w:rPr>
        <w:t xml:space="preserve"> </w:t>
      </w:r>
      <w:r w:rsidR="008420F9" w:rsidRPr="00680616">
        <w:rPr>
          <w:rFonts w:ascii="Times New Roman" w:hAnsi="Times New Roman" w:cs="Times New Roman"/>
          <w:b/>
          <w:sz w:val="24"/>
          <w:szCs w:val="24"/>
        </w:rPr>
        <w:t xml:space="preserve">załącznik nr </w:t>
      </w:r>
      <w:r w:rsidR="0000111F" w:rsidRPr="00680616">
        <w:rPr>
          <w:rFonts w:ascii="Times New Roman" w:hAnsi="Times New Roman" w:cs="Times New Roman"/>
          <w:b/>
          <w:sz w:val="24"/>
          <w:szCs w:val="24"/>
        </w:rPr>
        <w:t>8</w:t>
      </w:r>
      <w:r w:rsidR="008420F9" w:rsidRPr="00680616">
        <w:rPr>
          <w:rFonts w:ascii="Times New Roman" w:hAnsi="Times New Roman" w:cs="Times New Roman"/>
          <w:b/>
          <w:sz w:val="24"/>
          <w:szCs w:val="24"/>
        </w:rPr>
        <w:t xml:space="preserve"> do SWZ. </w:t>
      </w:r>
    </w:p>
    <w:p w14:paraId="1EE1801C" w14:textId="77777777" w:rsidR="00086541" w:rsidRPr="00680616" w:rsidRDefault="00086541" w:rsidP="00680616">
      <w:pPr>
        <w:numPr>
          <w:ilvl w:val="0"/>
          <w:numId w:val="1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680616" w:rsidRDefault="00086541" w:rsidP="00680616">
      <w:pPr>
        <w:numPr>
          <w:ilvl w:val="0"/>
          <w:numId w:val="20"/>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680616" w:rsidRDefault="00DC1304" w:rsidP="00680616">
      <w:pPr>
        <w:numPr>
          <w:ilvl w:val="0"/>
          <w:numId w:val="20"/>
        </w:numPr>
        <w:spacing w:after="0" w:line="276" w:lineRule="auto"/>
        <w:ind w:left="284" w:hanging="284"/>
        <w:jc w:val="both"/>
        <w:textAlignment w:val="baseline"/>
        <w:rPr>
          <w:rFonts w:ascii="Times New Roman" w:eastAsia="Times New Roman" w:hAnsi="Times New Roman" w:cs="Times New Roman"/>
          <w:sz w:val="24"/>
          <w:szCs w:val="24"/>
          <w:lang w:eastAsia="pl-PL"/>
        </w:rPr>
      </w:pPr>
      <w:r w:rsidRPr="00680616">
        <w:rPr>
          <w:rFonts w:ascii="Times New Roman" w:hAnsi="Times New Roman" w:cs="Times New Roman"/>
          <w:sz w:val="24"/>
          <w:szCs w:val="24"/>
        </w:rPr>
        <w:t>Zamawiający nie wzywa do złożenia podmiotowych środków dowodowych, jeżeli:</w:t>
      </w:r>
    </w:p>
    <w:p w14:paraId="12F03352" w14:textId="571BDB50" w:rsidR="00DC1304" w:rsidRPr="00680616" w:rsidRDefault="00DC1304" w:rsidP="00680616">
      <w:pPr>
        <w:pStyle w:val="Akapitzlist"/>
        <w:spacing w:line="276" w:lineRule="auto"/>
        <w:ind w:left="882" w:hanging="434"/>
        <w:jc w:val="both"/>
        <w:rPr>
          <w:rFonts w:ascii="Times New Roman" w:hAnsi="Times New Roman" w:cs="Times New Roman"/>
          <w:sz w:val="24"/>
          <w:szCs w:val="24"/>
        </w:rPr>
      </w:pPr>
      <w:r w:rsidRPr="00680616">
        <w:rPr>
          <w:rFonts w:ascii="Times New Roman" w:hAnsi="Times New Roman" w:cs="Times New Roman"/>
          <w:sz w:val="24"/>
          <w:szCs w:val="24"/>
        </w:rPr>
        <w:t>1)</w:t>
      </w:r>
      <w:r w:rsidRPr="00680616">
        <w:rPr>
          <w:rFonts w:ascii="Times New Roman" w:hAnsi="Times New Roman" w:cs="Times New Roman"/>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t>
      </w:r>
      <w:r w:rsidRPr="00680616">
        <w:rPr>
          <w:rFonts w:ascii="Times New Roman" w:hAnsi="Times New Roman" w:cs="Times New Roman"/>
          <w:sz w:val="24"/>
          <w:szCs w:val="24"/>
        </w:rPr>
        <w:lastRenderedPageBreak/>
        <w:t>wykonawca wskazał w oświadczeniu, o którym mowa w art. 125 ust. 1 p.</w:t>
      </w:r>
      <w:r w:rsidR="001E301A" w:rsidRPr="00680616">
        <w:rPr>
          <w:rFonts w:ascii="Times New Roman" w:hAnsi="Times New Roman" w:cs="Times New Roman"/>
          <w:sz w:val="24"/>
          <w:szCs w:val="24"/>
        </w:rPr>
        <w:t xml:space="preserve"> </w:t>
      </w:r>
      <w:r w:rsidRPr="00680616">
        <w:rPr>
          <w:rFonts w:ascii="Times New Roman" w:hAnsi="Times New Roman" w:cs="Times New Roman"/>
          <w:sz w:val="24"/>
          <w:szCs w:val="24"/>
        </w:rPr>
        <w:t>z.</w:t>
      </w:r>
      <w:r w:rsidR="001E301A" w:rsidRPr="00680616">
        <w:rPr>
          <w:rFonts w:ascii="Times New Roman" w:hAnsi="Times New Roman" w:cs="Times New Roman"/>
          <w:sz w:val="24"/>
          <w:szCs w:val="24"/>
        </w:rPr>
        <w:t xml:space="preserve"> </w:t>
      </w:r>
      <w:r w:rsidRPr="00680616">
        <w:rPr>
          <w:rFonts w:ascii="Times New Roman" w:hAnsi="Times New Roman" w:cs="Times New Roman"/>
          <w:sz w:val="24"/>
          <w:szCs w:val="24"/>
        </w:rPr>
        <w:t>p dane umożliwiające dostęp do tych środków;</w:t>
      </w:r>
    </w:p>
    <w:p w14:paraId="00B8FB74" w14:textId="1C4A505D" w:rsidR="00DC1304" w:rsidRPr="00680616" w:rsidRDefault="00DC1304" w:rsidP="00680616">
      <w:pPr>
        <w:pStyle w:val="Akapitzlist"/>
        <w:spacing w:line="276" w:lineRule="auto"/>
        <w:ind w:left="882" w:hanging="434"/>
        <w:jc w:val="both"/>
        <w:rPr>
          <w:rFonts w:ascii="Times New Roman" w:hAnsi="Times New Roman" w:cs="Times New Roman"/>
          <w:sz w:val="24"/>
          <w:szCs w:val="24"/>
        </w:rPr>
      </w:pPr>
      <w:r w:rsidRPr="00680616">
        <w:rPr>
          <w:rFonts w:ascii="Times New Roman" w:hAnsi="Times New Roman" w:cs="Times New Roman"/>
          <w:sz w:val="24"/>
          <w:szCs w:val="24"/>
        </w:rPr>
        <w:t>2)</w:t>
      </w:r>
      <w:r w:rsidRPr="00680616">
        <w:rPr>
          <w:rFonts w:ascii="Times New Roman" w:hAnsi="Times New Roman" w:cs="Times New Roman"/>
          <w:sz w:val="24"/>
          <w:szCs w:val="24"/>
        </w:rPr>
        <w:tab/>
        <w:t>podmiotowym środkiem dowodowym jest oświadczenie, którego treść odpowiada zakresowi oświadczenia, o którym mowa w art. 125 ust. 1.</w:t>
      </w:r>
    </w:p>
    <w:p w14:paraId="2D869AF6" w14:textId="76F06E00" w:rsidR="00086541" w:rsidRPr="00680616" w:rsidRDefault="00086541" w:rsidP="00680616">
      <w:pPr>
        <w:numPr>
          <w:ilvl w:val="0"/>
          <w:numId w:val="21"/>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680616" w:rsidRDefault="00086541" w:rsidP="00680616">
      <w:pPr>
        <w:numPr>
          <w:ilvl w:val="0"/>
          <w:numId w:val="2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680616">
        <w:rPr>
          <w:rFonts w:ascii="Times New Roman" w:eastAsia="Times New Roman" w:hAnsi="Times New Roman" w:cs="Times New Roman"/>
          <w:smallCaps/>
          <w:color w:val="000000"/>
          <w:sz w:val="24"/>
          <w:szCs w:val="24"/>
          <w:lang w:eastAsia="pl-PL"/>
        </w:rPr>
        <w:t> </w:t>
      </w:r>
      <w:r w:rsidRPr="00680616">
        <w:rPr>
          <w:rFonts w:ascii="Times New Roman" w:eastAsia="Times New Roman" w:hAnsi="Times New Roman" w:cs="Times New Roman"/>
          <w:smallCaps/>
          <w:color w:val="000000"/>
          <w:sz w:val="24"/>
          <w:szCs w:val="24"/>
          <w:lang w:eastAsia="pl-PL"/>
        </w:rPr>
        <w:t> </w:t>
      </w:r>
      <w:r w:rsidRPr="00680616">
        <w:rPr>
          <w:rFonts w:ascii="Times New Roman" w:eastAsia="Times New Roman" w:hAnsi="Times New Roman" w:cs="Times New Roman"/>
          <w:smallCaps/>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B3503BA" w14:textId="77777777" w:rsidR="00313D78" w:rsidRPr="00680616" w:rsidRDefault="00313D78" w:rsidP="00680616">
      <w:pPr>
        <w:spacing w:after="0" w:line="276" w:lineRule="auto"/>
        <w:jc w:val="both"/>
        <w:textAlignment w:val="baseline"/>
        <w:rPr>
          <w:rFonts w:ascii="Times New Roman" w:eastAsia="Times New Roman" w:hAnsi="Times New Roman" w:cs="Times New Roman"/>
          <w:b/>
          <w:bCs/>
          <w:sz w:val="24"/>
          <w:szCs w:val="24"/>
          <w:lang w:eastAsia="pl-PL"/>
        </w:rPr>
      </w:pPr>
    </w:p>
    <w:p w14:paraId="2C4F91D1" w14:textId="6115C50A" w:rsidR="0030442D" w:rsidRPr="00680616" w:rsidRDefault="00F61B87" w:rsidP="00680616">
      <w:pPr>
        <w:spacing w:after="0" w:line="276" w:lineRule="auto"/>
        <w:jc w:val="both"/>
        <w:textAlignment w:val="baseline"/>
        <w:rPr>
          <w:rFonts w:ascii="Times New Roman" w:eastAsia="Times New Roman" w:hAnsi="Times New Roman" w:cs="Times New Roman"/>
          <w:b/>
          <w:bCs/>
          <w:sz w:val="24"/>
          <w:szCs w:val="24"/>
          <w:lang w:eastAsia="pl-PL"/>
        </w:rPr>
      </w:pPr>
      <w:r w:rsidRPr="00E235F8">
        <w:rPr>
          <w:rFonts w:ascii="Times New Roman" w:eastAsia="Times New Roman" w:hAnsi="Times New Roman" w:cs="Times New Roman"/>
          <w:b/>
          <w:bCs/>
          <w:sz w:val="24"/>
          <w:szCs w:val="24"/>
          <w:highlight w:val="lightGray"/>
          <w:lang w:eastAsia="pl-PL"/>
        </w:rPr>
        <w:t>XI.   POLEGANIE NA ZASOBACH INNYCH PODMIOTÓW</w:t>
      </w:r>
    </w:p>
    <w:p w14:paraId="05FDA2AD" w14:textId="388C7D6A" w:rsidR="00543600" w:rsidRPr="00680616" w:rsidRDefault="00543600" w:rsidP="00680616">
      <w:pPr>
        <w:numPr>
          <w:ilvl w:val="0"/>
          <w:numId w:val="23"/>
        </w:numPr>
        <w:spacing w:before="240"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Wykonawca może w celu potwierdzenia spełniania warunków udziału w </w:t>
      </w:r>
      <w:r w:rsidR="00012439" w:rsidRPr="00680616">
        <w:rPr>
          <w:rFonts w:ascii="Times New Roman" w:eastAsia="Times New Roman" w:hAnsi="Times New Roman" w:cs="Times New Roman"/>
          <w:color w:val="000000"/>
          <w:sz w:val="24"/>
          <w:szCs w:val="24"/>
          <w:lang w:eastAsia="pl-PL"/>
        </w:rPr>
        <w:t xml:space="preserve">postępowaniu </w:t>
      </w:r>
      <w:r w:rsidRPr="00680616">
        <w:rPr>
          <w:rFonts w:ascii="Times New Roman" w:eastAsia="Times New Roman" w:hAnsi="Times New Roman" w:cs="Times New Roman"/>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680616" w:rsidRDefault="00543600" w:rsidP="00680616">
      <w:pPr>
        <w:numPr>
          <w:ilvl w:val="0"/>
          <w:numId w:val="23"/>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680616" w:rsidRDefault="00543600" w:rsidP="00680616">
      <w:pPr>
        <w:numPr>
          <w:ilvl w:val="0"/>
          <w:numId w:val="23"/>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680616">
        <w:rPr>
          <w:rFonts w:ascii="Times New Roman" w:eastAsia="Times New Roman" w:hAnsi="Times New Roman" w:cs="Times New Roman"/>
          <w:b/>
          <w:bCs/>
          <w:color w:val="000000"/>
          <w:sz w:val="24"/>
          <w:szCs w:val="24"/>
          <w:lang w:eastAsia="pl-PL"/>
        </w:rPr>
        <w:t xml:space="preserve">załącznik nr </w:t>
      </w:r>
      <w:r w:rsidR="00AB6B93" w:rsidRPr="00680616">
        <w:rPr>
          <w:rFonts w:ascii="Times New Roman" w:eastAsia="Times New Roman" w:hAnsi="Times New Roman" w:cs="Times New Roman"/>
          <w:b/>
          <w:bCs/>
          <w:color w:val="000000"/>
          <w:sz w:val="24"/>
          <w:szCs w:val="24"/>
          <w:lang w:eastAsia="pl-PL"/>
        </w:rPr>
        <w:t>5</w:t>
      </w:r>
      <w:r w:rsidRPr="00680616">
        <w:rPr>
          <w:rFonts w:ascii="Times New Roman" w:eastAsia="Times New Roman" w:hAnsi="Times New Roman" w:cs="Times New Roman"/>
          <w:b/>
          <w:bCs/>
          <w:color w:val="000000"/>
          <w:sz w:val="24"/>
          <w:szCs w:val="24"/>
          <w:lang w:eastAsia="pl-PL"/>
        </w:rPr>
        <w:t xml:space="preserve"> do SWZ.</w:t>
      </w:r>
    </w:p>
    <w:p w14:paraId="14FA24F4" w14:textId="77777777" w:rsidR="00543600" w:rsidRPr="00680616" w:rsidRDefault="00543600" w:rsidP="00680616">
      <w:pPr>
        <w:numPr>
          <w:ilvl w:val="0"/>
          <w:numId w:val="23"/>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680616" w:rsidRDefault="00543600" w:rsidP="00680616">
      <w:pPr>
        <w:numPr>
          <w:ilvl w:val="0"/>
          <w:numId w:val="23"/>
        </w:numPr>
        <w:spacing w:after="0" w:line="276" w:lineRule="auto"/>
        <w:ind w:left="360" w:right="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216F7EE1" w:rsidR="00543600" w:rsidRPr="00680616" w:rsidRDefault="00543600" w:rsidP="00680616">
      <w:pPr>
        <w:numPr>
          <w:ilvl w:val="0"/>
          <w:numId w:val="23"/>
        </w:numPr>
        <w:spacing w:after="0" w:line="276" w:lineRule="auto"/>
        <w:ind w:left="360" w:right="20"/>
        <w:jc w:val="both"/>
        <w:textAlignment w:val="baseline"/>
        <w:rPr>
          <w:rFonts w:ascii="Times New Roman" w:eastAsia="Times New Roman" w:hAnsi="Times New Roman" w:cs="Times New Roman"/>
          <w:b/>
          <w:bCs/>
          <w:color w:val="000000"/>
          <w:sz w:val="24"/>
          <w:szCs w:val="24"/>
          <w:u w:val="single"/>
          <w:lang w:eastAsia="pl-PL"/>
        </w:rPr>
      </w:pPr>
      <w:r w:rsidRPr="00680616">
        <w:rPr>
          <w:rFonts w:ascii="Times New Roman" w:eastAsia="Times New Roman" w:hAnsi="Times New Roman" w:cs="Times New Roman"/>
          <w:b/>
          <w:bCs/>
          <w:color w:val="000000"/>
          <w:sz w:val="24"/>
          <w:szCs w:val="24"/>
          <w:u w:val="single"/>
          <w:lang w:eastAsia="pl-PL"/>
        </w:rPr>
        <w:t xml:space="preserve">Wykonawca nie może, po upływie terminu składania ofert, powoływać się na zdolności lub sytuację podmiotów udostępniających zasoby, jeżeli na etapie składania ofert nie </w:t>
      </w:r>
      <w:r w:rsidRPr="00680616">
        <w:rPr>
          <w:rFonts w:ascii="Times New Roman" w:eastAsia="Times New Roman" w:hAnsi="Times New Roman" w:cs="Times New Roman"/>
          <w:b/>
          <w:bCs/>
          <w:color w:val="000000"/>
          <w:sz w:val="24"/>
          <w:szCs w:val="24"/>
          <w:u w:val="single"/>
          <w:lang w:eastAsia="pl-PL"/>
        </w:rPr>
        <w:lastRenderedPageBreak/>
        <w:t>polegał on w danym zakresie na zdolnościach lub sytuacji podmiotów udostępniających zasoby.</w:t>
      </w:r>
    </w:p>
    <w:p w14:paraId="3E748EE2" w14:textId="7E138139" w:rsidR="00543600" w:rsidRPr="00680616" w:rsidRDefault="00543600" w:rsidP="00680616">
      <w:pPr>
        <w:numPr>
          <w:ilvl w:val="0"/>
          <w:numId w:val="23"/>
        </w:numPr>
        <w:shd w:val="clear" w:color="auto" w:fill="FFFFFF"/>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547D85" w:rsidRPr="00680616">
        <w:rPr>
          <w:rFonts w:ascii="Times New Roman" w:eastAsia="Times New Roman" w:hAnsi="Times New Roman" w:cs="Times New Roman"/>
          <w:color w:val="000000"/>
          <w:sz w:val="24"/>
          <w:szCs w:val="24"/>
          <w:lang w:eastAsia="pl-PL"/>
        </w:rPr>
        <w:t xml:space="preserve"> Wzór oświadczenia stanowi </w:t>
      </w:r>
      <w:r w:rsidR="00547D85" w:rsidRPr="00680616">
        <w:rPr>
          <w:rFonts w:ascii="Times New Roman" w:eastAsia="Times New Roman" w:hAnsi="Times New Roman" w:cs="Times New Roman"/>
          <w:b/>
          <w:bCs/>
          <w:color w:val="000000"/>
          <w:sz w:val="24"/>
          <w:szCs w:val="24"/>
          <w:lang w:eastAsia="pl-PL"/>
        </w:rPr>
        <w:t xml:space="preserve">załącznik nr </w:t>
      </w:r>
      <w:r w:rsidR="00D44CBF" w:rsidRPr="00680616">
        <w:rPr>
          <w:rFonts w:ascii="Times New Roman" w:eastAsia="Times New Roman" w:hAnsi="Times New Roman" w:cs="Times New Roman"/>
          <w:b/>
          <w:bCs/>
          <w:color w:val="000000"/>
          <w:sz w:val="24"/>
          <w:szCs w:val="24"/>
          <w:lang w:eastAsia="pl-PL"/>
        </w:rPr>
        <w:t>9</w:t>
      </w:r>
      <w:r w:rsidR="00547D85" w:rsidRPr="00680616">
        <w:rPr>
          <w:rFonts w:ascii="Times New Roman" w:eastAsia="Times New Roman" w:hAnsi="Times New Roman" w:cs="Times New Roman"/>
          <w:b/>
          <w:bCs/>
          <w:color w:val="000000"/>
          <w:sz w:val="24"/>
          <w:szCs w:val="24"/>
          <w:lang w:eastAsia="pl-PL"/>
        </w:rPr>
        <w:t xml:space="preserve"> do SWZ </w:t>
      </w:r>
      <w:r w:rsidR="00D44CBF" w:rsidRPr="00680616">
        <w:rPr>
          <w:rFonts w:ascii="Times New Roman" w:eastAsia="Times New Roman" w:hAnsi="Times New Roman" w:cs="Times New Roman"/>
          <w:b/>
          <w:bCs/>
          <w:color w:val="000000"/>
          <w:sz w:val="24"/>
          <w:szCs w:val="24"/>
          <w:lang w:eastAsia="pl-PL"/>
        </w:rPr>
        <w:t>.</w:t>
      </w:r>
    </w:p>
    <w:p w14:paraId="5CFF2DC2" w14:textId="448B59B2" w:rsidR="00543600" w:rsidRPr="00680616" w:rsidRDefault="00543600" w:rsidP="00680616">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pl-PL"/>
        </w:rPr>
      </w:pPr>
    </w:p>
    <w:p w14:paraId="69E51555" w14:textId="346EECC6" w:rsidR="00543600" w:rsidRPr="00680616" w:rsidRDefault="00543600" w:rsidP="0068061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XII.   INFORMACJA DLA WYKONAWCÓW WSPÓLNIE UBIEGAJĄCYCH SIĘ O UDZIELENIE ZAMÓWIENIA</w:t>
      </w:r>
    </w:p>
    <w:p w14:paraId="2FD65484" w14:textId="77777777" w:rsidR="00543600" w:rsidRPr="00680616" w:rsidRDefault="00543600" w:rsidP="00680616">
      <w:pPr>
        <w:numPr>
          <w:ilvl w:val="0"/>
          <w:numId w:val="2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680616">
        <w:rPr>
          <w:rFonts w:ascii="Times New Roman" w:eastAsia="Times New Roman" w:hAnsi="Times New Roman" w:cs="Times New Roman"/>
          <w:b/>
          <w:bCs/>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winno być załączone do oferty. </w:t>
      </w:r>
    </w:p>
    <w:p w14:paraId="4C75148F" w14:textId="77777777" w:rsidR="00543600" w:rsidRPr="00680616" w:rsidRDefault="00543600" w:rsidP="00680616">
      <w:pPr>
        <w:numPr>
          <w:ilvl w:val="0"/>
          <w:numId w:val="2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680616" w:rsidRDefault="00543600" w:rsidP="00680616">
      <w:pPr>
        <w:numPr>
          <w:ilvl w:val="0"/>
          <w:numId w:val="2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Wykonawcy wspólnie ubiegający się o udzielenie zamówienia dołączają do oferty oświadczenie, z którego wynika, które roboty budowlane wykonają poszczególni wykonawcy.</w:t>
      </w:r>
    </w:p>
    <w:p w14:paraId="70E7F568" w14:textId="77777777" w:rsidR="00543600" w:rsidRPr="00680616" w:rsidRDefault="00543600" w:rsidP="00680616">
      <w:pPr>
        <w:numPr>
          <w:ilvl w:val="0"/>
          <w:numId w:val="2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680616" w:rsidRDefault="00A827A3" w:rsidP="00680616">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5A5551DE" w14:textId="567BEC4B" w:rsidR="00AE3EA6" w:rsidRPr="00680616" w:rsidRDefault="00AE3EA6" w:rsidP="0068061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XIII.   INFORMACJE O SPOSOBIE POROZUMIEWANIA SIĘ ZAMAWIAJĄCEGO Z WYKONAWCAMI ORAZ PRZEKAZYWANIA OŚWIADCZEŃ LUB DOKUMENTÓW</w:t>
      </w:r>
    </w:p>
    <w:p w14:paraId="5474FA1D" w14:textId="77777777" w:rsidR="009C0E7E" w:rsidRPr="00680616" w:rsidRDefault="009C0E7E" w:rsidP="00680616">
      <w:pPr>
        <w:spacing w:before="240" w:after="0" w:line="276" w:lineRule="auto"/>
        <w:ind w:left="426" w:hanging="426"/>
        <w:jc w:val="both"/>
        <w:rPr>
          <w:rFonts w:ascii="Times New Roman" w:eastAsia="Times New Roman" w:hAnsi="Times New Roman" w:cs="Times New Roman"/>
          <w:b/>
          <w:sz w:val="24"/>
          <w:szCs w:val="24"/>
        </w:rPr>
      </w:pPr>
      <w:r w:rsidRPr="00680616">
        <w:rPr>
          <w:rFonts w:ascii="Times New Roman" w:eastAsia="Times New Roman" w:hAnsi="Times New Roman" w:cs="Times New Roman"/>
          <w:bCs/>
          <w:sz w:val="24"/>
          <w:szCs w:val="24"/>
        </w:rPr>
        <w:t>1</w:t>
      </w:r>
      <w:r w:rsidRPr="00680616">
        <w:rPr>
          <w:rFonts w:ascii="Times New Roman" w:eastAsia="Times New Roman" w:hAnsi="Times New Roman" w:cs="Times New Roman"/>
          <w:b/>
          <w:sz w:val="24"/>
          <w:szCs w:val="24"/>
        </w:rPr>
        <w:t>.</w:t>
      </w:r>
      <w:r w:rsidRPr="00680616">
        <w:rPr>
          <w:rFonts w:ascii="Times New Roman" w:eastAsia="Times New Roman" w:hAnsi="Times New Roman" w:cs="Times New Roman"/>
          <w:b/>
          <w:sz w:val="24"/>
          <w:szCs w:val="24"/>
        </w:rPr>
        <w:tab/>
      </w:r>
      <w:r w:rsidRPr="00680616">
        <w:rPr>
          <w:rFonts w:ascii="Times New Roman" w:eastAsia="Times New Roman" w:hAnsi="Times New Roman" w:cs="Times New Roman"/>
          <w:sz w:val="24"/>
          <w:szCs w:val="24"/>
        </w:rPr>
        <w:t>W przedmiotowym postępowaniu komunikacja między Zamawiającym a Wykonawcami odbywa się przy użyciu następujących środków komunikacji elektronicznej:</w:t>
      </w:r>
    </w:p>
    <w:p w14:paraId="26AC1563" w14:textId="212FF856" w:rsidR="009C0E7E" w:rsidRPr="00680616" w:rsidRDefault="009C0E7E" w:rsidP="00680616">
      <w:pPr>
        <w:spacing w:after="0" w:line="276" w:lineRule="auto"/>
        <w:ind w:left="852" w:right="92" w:hanging="426"/>
        <w:jc w:val="both"/>
        <w:rPr>
          <w:rFonts w:ascii="Times New Roman" w:eastAsia="Times New Roman" w:hAnsi="Times New Roman" w:cs="Times New Roman"/>
          <w:sz w:val="24"/>
          <w:szCs w:val="24"/>
        </w:rPr>
      </w:pPr>
      <w:r w:rsidRPr="00680616">
        <w:rPr>
          <w:rFonts w:ascii="Times New Roman" w:eastAsia="Times New Roman" w:hAnsi="Times New Roman" w:cs="Times New Roman"/>
          <w:b/>
          <w:sz w:val="24"/>
          <w:szCs w:val="24"/>
        </w:rPr>
        <w:t>1)</w:t>
      </w:r>
      <w:r w:rsidRPr="00680616">
        <w:rPr>
          <w:rFonts w:ascii="Times New Roman" w:eastAsia="Times New Roman" w:hAnsi="Times New Roman" w:cs="Times New Roman"/>
          <w:b/>
          <w:sz w:val="24"/>
          <w:szCs w:val="24"/>
        </w:rPr>
        <w:tab/>
        <w:t xml:space="preserve">Platformy </w:t>
      </w:r>
      <w:r w:rsidRPr="00680616">
        <w:rPr>
          <w:rFonts w:ascii="Times New Roman" w:eastAsia="Times New Roman" w:hAnsi="Times New Roman" w:cs="Times New Roman"/>
          <w:sz w:val="24"/>
          <w:szCs w:val="24"/>
        </w:rPr>
        <w:t xml:space="preserve">do obsługi postępowań przetargowych, dostępnej pod adresem: </w:t>
      </w:r>
      <w:hyperlink r:id="rId13" w:history="1">
        <w:r w:rsidR="00FC75C8" w:rsidRPr="00680616">
          <w:rPr>
            <w:rStyle w:val="Hipercze"/>
            <w:rFonts w:ascii="Times New Roman" w:hAnsi="Times New Roman" w:cs="Times New Roman"/>
            <w:sz w:val="24"/>
            <w:szCs w:val="24"/>
          </w:rPr>
          <w:t>https://platformazakupowa.pl/pn/stegna</w:t>
        </w:r>
      </w:hyperlink>
      <w:r w:rsidR="00FC75C8" w:rsidRPr="00680616">
        <w:rPr>
          <w:rFonts w:ascii="Times New Roman" w:hAnsi="Times New Roman" w:cs="Times New Roman"/>
          <w:sz w:val="24"/>
          <w:szCs w:val="24"/>
        </w:rPr>
        <w:t xml:space="preserve"> </w:t>
      </w:r>
      <w:r w:rsidRPr="00680616">
        <w:rPr>
          <w:rFonts w:ascii="Times New Roman" w:eastAsia="Times New Roman" w:hAnsi="Times New Roman" w:cs="Times New Roman"/>
          <w:b/>
          <w:sz w:val="24"/>
          <w:szCs w:val="24"/>
        </w:rPr>
        <w:t xml:space="preserve">- z zastrzeżeniem, iż oferta, w tym </w:t>
      </w:r>
      <w:r w:rsidR="00FC75C8" w:rsidRPr="00680616">
        <w:rPr>
          <w:rFonts w:ascii="Times New Roman" w:eastAsia="Times New Roman" w:hAnsi="Times New Roman" w:cs="Times New Roman"/>
          <w:b/>
          <w:sz w:val="24"/>
          <w:szCs w:val="24"/>
        </w:rPr>
        <w:t>oświadczenia</w:t>
      </w:r>
      <w:r w:rsidRPr="00680616">
        <w:rPr>
          <w:rFonts w:ascii="Times New Roman" w:eastAsia="Times New Roman" w:hAnsi="Times New Roman" w:cs="Times New Roman"/>
          <w:b/>
          <w:sz w:val="24"/>
          <w:szCs w:val="24"/>
        </w:rPr>
        <w:t xml:space="preserve">  mogą zostać przekazane wyłącznie za pomocą powyższej Platformy.</w:t>
      </w:r>
    </w:p>
    <w:p w14:paraId="32BD2B31" w14:textId="77777777" w:rsidR="009C0E7E" w:rsidRPr="00680616" w:rsidRDefault="009C0E7E" w:rsidP="00680616">
      <w:pPr>
        <w:spacing w:line="276" w:lineRule="auto"/>
        <w:ind w:left="284" w:right="92" w:hanging="284"/>
        <w:jc w:val="both"/>
        <w:rPr>
          <w:rFonts w:ascii="Times New Roman" w:eastAsia="Times New Roman" w:hAnsi="Times New Roman" w:cs="Times New Roman"/>
          <w:sz w:val="24"/>
          <w:szCs w:val="24"/>
        </w:rPr>
      </w:pPr>
      <w:r w:rsidRPr="00680616">
        <w:rPr>
          <w:rFonts w:ascii="Times New Roman" w:eastAsia="Times New Roman" w:hAnsi="Times New Roman" w:cs="Times New Roman"/>
          <w:bCs/>
          <w:sz w:val="24"/>
          <w:szCs w:val="24"/>
        </w:rPr>
        <w:t>2</w:t>
      </w:r>
      <w:r w:rsidRPr="00680616">
        <w:rPr>
          <w:rFonts w:ascii="Times New Roman" w:eastAsia="Times New Roman" w:hAnsi="Times New Roman" w:cs="Times New Roman"/>
          <w:b/>
          <w:sz w:val="24"/>
          <w:szCs w:val="24"/>
        </w:rPr>
        <w:t>.</w:t>
      </w:r>
      <w:r w:rsidRPr="00680616">
        <w:rPr>
          <w:rFonts w:ascii="Times New Roman" w:eastAsia="Times New Roman" w:hAnsi="Times New Roman" w:cs="Times New Roman"/>
          <w:b/>
          <w:sz w:val="24"/>
          <w:szCs w:val="24"/>
        </w:rPr>
        <w:tab/>
      </w:r>
      <w:r w:rsidRPr="00680616">
        <w:rPr>
          <w:rFonts w:ascii="Times New Roman" w:eastAsia="Times New Roman" w:hAnsi="Times New Roman" w:cs="Times New Roman"/>
          <w:sz w:val="24"/>
          <w:szCs w:val="24"/>
        </w:rPr>
        <w:t xml:space="preserve">Złożenie oferty na platformie lub zadawanie pytań wymaga: </w:t>
      </w:r>
    </w:p>
    <w:p w14:paraId="1E2EC16F" w14:textId="77777777" w:rsidR="009C0E7E" w:rsidRPr="00680616" w:rsidRDefault="009C0E7E" w:rsidP="00680616">
      <w:pPr>
        <w:spacing w:line="276" w:lineRule="auto"/>
        <w:ind w:left="567" w:right="92" w:hanging="283"/>
        <w:jc w:val="both"/>
        <w:rPr>
          <w:rFonts w:ascii="Times New Roman" w:eastAsia="Times New Roman" w:hAnsi="Times New Roman" w:cs="Times New Roman"/>
          <w:sz w:val="24"/>
          <w:szCs w:val="24"/>
        </w:rPr>
      </w:pPr>
      <w:r w:rsidRPr="00680616">
        <w:rPr>
          <w:rFonts w:ascii="Times New Roman" w:eastAsia="Times New Roman" w:hAnsi="Times New Roman" w:cs="Times New Roman"/>
          <w:sz w:val="24"/>
          <w:szCs w:val="24"/>
        </w:rPr>
        <w:t>1)</w:t>
      </w:r>
      <w:r w:rsidRPr="00680616">
        <w:rPr>
          <w:rFonts w:ascii="Times New Roman" w:eastAsia="Times New Roman" w:hAnsi="Times New Roman" w:cs="Times New Roman"/>
          <w:sz w:val="24"/>
          <w:szCs w:val="24"/>
        </w:rPr>
        <w:tab/>
        <w:t>akceptacji warunków korzystania z platformazakupowa.pl określonych w Regulaminie zamieszczonym na stronie internetowej pod linkiem w zakładce „Regulamin” oraz uznania go za wiążący,</w:t>
      </w:r>
    </w:p>
    <w:p w14:paraId="02BF6F82" w14:textId="2C07C427" w:rsidR="009C0E7E" w:rsidRPr="00680616" w:rsidRDefault="009C0E7E" w:rsidP="00680616">
      <w:pPr>
        <w:spacing w:line="276" w:lineRule="auto"/>
        <w:ind w:left="567" w:right="92" w:hanging="283"/>
        <w:jc w:val="both"/>
        <w:rPr>
          <w:rFonts w:ascii="Times New Roman" w:eastAsia="Times New Roman" w:hAnsi="Times New Roman" w:cs="Times New Roman"/>
          <w:sz w:val="24"/>
          <w:szCs w:val="24"/>
        </w:rPr>
      </w:pPr>
      <w:r w:rsidRPr="00680616">
        <w:rPr>
          <w:rFonts w:ascii="Times New Roman" w:eastAsia="Times New Roman" w:hAnsi="Times New Roman" w:cs="Times New Roman"/>
          <w:sz w:val="24"/>
          <w:szCs w:val="24"/>
        </w:rPr>
        <w:lastRenderedPageBreak/>
        <w:t xml:space="preserve">2) zapoznania i stosowania się do Instrukcji składania ofert/wniosków dostępnej pod adresem: </w:t>
      </w:r>
      <w:hyperlink r:id="rId14" w:history="1">
        <w:r w:rsidR="00FC75C8" w:rsidRPr="00680616">
          <w:rPr>
            <w:rStyle w:val="Hipercze"/>
            <w:rFonts w:ascii="Times New Roman" w:hAnsi="Times New Roman" w:cs="Times New Roman"/>
            <w:sz w:val="24"/>
            <w:szCs w:val="24"/>
          </w:rPr>
          <w:t>https://platformazakupowa.pl/strona/45-instrukcje</w:t>
        </w:r>
      </w:hyperlink>
      <w:r w:rsidR="00FC75C8" w:rsidRPr="00680616">
        <w:rPr>
          <w:rFonts w:ascii="Times New Roman" w:hAnsi="Times New Roman" w:cs="Times New Roman"/>
          <w:sz w:val="24"/>
          <w:szCs w:val="24"/>
        </w:rPr>
        <w:t xml:space="preserve"> </w:t>
      </w:r>
    </w:p>
    <w:p w14:paraId="052579D7" w14:textId="77777777" w:rsidR="009C0E7E" w:rsidRPr="00680616" w:rsidRDefault="009C0E7E" w:rsidP="00680616">
      <w:pPr>
        <w:spacing w:after="0" w:line="276" w:lineRule="auto"/>
        <w:ind w:left="284" w:hanging="284"/>
        <w:jc w:val="both"/>
        <w:rPr>
          <w:rFonts w:ascii="Times New Roman" w:eastAsia="Times New Roman" w:hAnsi="Times New Roman" w:cs="Times New Roman"/>
          <w:sz w:val="24"/>
          <w:szCs w:val="24"/>
        </w:rPr>
      </w:pPr>
      <w:r w:rsidRPr="00680616">
        <w:rPr>
          <w:rFonts w:ascii="Times New Roman" w:eastAsia="Times New Roman" w:hAnsi="Times New Roman" w:cs="Times New Roman"/>
          <w:bCs/>
          <w:sz w:val="24"/>
          <w:szCs w:val="24"/>
        </w:rPr>
        <w:t>3</w:t>
      </w:r>
      <w:r w:rsidRPr="00680616">
        <w:rPr>
          <w:rFonts w:ascii="Times New Roman" w:eastAsia="Times New Roman" w:hAnsi="Times New Roman" w:cs="Times New Roman"/>
          <w:b/>
          <w:sz w:val="24"/>
          <w:szCs w:val="24"/>
        </w:rPr>
        <w:t>.</w:t>
      </w:r>
      <w:r w:rsidRPr="00680616">
        <w:rPr>
          <w:rFonts w:ascii="Times New Roman" w:eastAsia="Times New Roman" w:hAnsi="Times New Roman" w:cs="Times New Roman"/>
          <w:b/>
          <w:sz w:val="24"/>
          <w:szCs w:val="24"/>
        </w:rPr>
        <w:tab/>
      </w:r>
      <w:r w:rsidRPr="00680616">
        <w:rPr>
          <w:rFonts w:ascii="Times New Roman" w:eastAsia="Times New Roman" w:hAnsi="Times New Roman" w:cs="Times New Roman"/>
          <w:sz w:val="24"/>
          <w:szCs w:val="24"/>
        </w:rPr>
        <w:t xml:space="preserve">Rejestracja i korzystanie z Platformy jest bezpłatne. Dokonując rejestracji Wykonawca akceptuje regulamin korzystania z Platformy. </w:t>
      </w:r>
    </w:p>
    <w:p w14:paraId="39D3A81E" w14:textId="34BBC387" w:rsidR="00AE3EA6" w:rsidRPr="00680616" w:rsidRDefault="00AE3EA6" w:rsidP="00680616">
      <w:pPr>
        <w:numPr>
          <w:ilvl w:val="0"/>
          <w:numId w:val="25"/>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zgodnie z § 11 ust. 2 </w:t>
      </w:r>
      <w:r w:rsidR="00E235F8">
        <w:rPr>
          <w:rFonts w:ascii="Times New Roman" w:eastAsia="Times New Roman" w:hAnsi="Times New Roman" w:cs="Times New Roman"/>
          <w:color w:val="000000"/>
          <w:sz w:val="24"/>
          <w:szCs w:val="24"/>
          <w:lang w:eastAsia="pl-PL"/>
        </w:rPr>
        <w:t>R</w:t>
      </w:r>
      <w:r w:rsidR="00E235F8" w:rsidRPr="00680616">
        <w:rPr>
          <w:rFonts w:ascii="Times New Roman" w:eastAsia="Times New Roman" w:hAnsi="Times New Roman" w:cs="Times New Roman"/>
          <w:color w:val="000000"/>
          <w:sz w:val="24"/>
          <w:szCs w:val="24"/>
          <w:lang w:eastAsia="pl-PL"/>
        </w:rPr>
        <w:t>ozporządzenie</w:t>
      </w:r>
      <w:r w:rsidR="00E235F8">
        <w:rPr>
          <w:rFonts w:ascii="Times New Roman" w:eastAsia="Times New Roman" w:hAnsi="Times New Roman" w:cs="Times New Roman"/>
          <w:color w:val="000000"/>
          <w:sz w:val="24"/>
          <w:szCs w:val="24"/>
          <w:lang w:eastAsia="pl-PL"/>
        </w:rPr>
        <w:t>m</w:t>
      </w:r>
      <w:r w:rsidR="00E235F8" w:rsidRPr="00680616">
        <w:rPr>
          <w:rFonts w:ascii="Times New Roman" w:eastAsia="Times New Roman" w:hAnsi="Times New Roman" w:cs="Times New Roman"/>
          <w:color w:val="000000"/>
          <w:sz w:val="24"/>
          <w:szCs w:val="24"/>
          <w:lang w:eastAsia="pl-PL"/>
        </w:rPr>
        <w:t xml:space="preserve"> </w:t>
      </w:r>
      <w:r w:rsidR="00E235F8">
        <w:rPr>
          <w:rFonts w:ascii="Times New Roman" w:eastAsia="Times New Roman" w:hAnsi="Times New Roman" w:cs="Times New Roman"/>
          <w:color w:val="000000"/>
          <w:sz w:val="24"/>
          <w:szCs w:val="24"/>
          <w:lang w:eastAsia="pl-PL"/>
        </w:rPr>
        <w:t>P</w:t>
      </w:r>
      <w:r w:rsidR="00E235F8" w:rsidRPr="00680616">
        <w:rPr>
          <w:rFonts w:ascii="Times New Roman" w:eastAsia="Times New Roman" w:hAnsi="Times New Roman" w:cs="Times New Roman"/>
          <w:color w:val="000000"/>
          <w:sz w:val="24"/>
          <w:szCs w:val="24"/>
          <w:lang w:eastAsia="pl-PL"/>
        </w:rPr>
        <w:t xml:space="preserve">rezesa </w:t>
      </w:r>
      <w:r w:rsidR="00E235F8">
        <w:rPr>
          <w:rFonts w:ascii="Times New Roman" w:eastAsia="Times New Roman" w:hAnsi="Times New Roman" w:cs="Times New Roman"/>
          <w:color w:val="000000"/>
          <w:sz w:val="24"/>
          <w:szCs w:val="24"/>
          <w:lang w:eastAsia="pl-PL"/>
        </w:rPr>
        <w:t>R</w:t>
      </w:r>
      <w:r w:rsidR="00E235F8" w:rsidRPr="00680616">
        <w:rPr>
          <w:rFonts w:ascii="Times New Roman" w:eastAsia="Times New Roman" w:hAnsi="Times New Roman" w:cs="Times New Roman"/>
          <w:color w:val="000000"/>
          <w:sz w:val="24"/>
          <w:szCs w:val="24"/>
          <w:lang w:eastAsia="pl-PL"/>
        </w:rPr>
        <w:t xml:space="preserve">ady </w:t>
      </w:r>
      <w:r w:rsidR="00E235F8">
        <w:rPr>
          <w:rFonts w:ascii="Times New Roman" w:eastAsia="Times New Roman" w:hAnsi="Times New Roman" w:cs="Times New Roman"/>
          <w:color w:val="000000"/>
          <w:sz w:val="24"/>
          <w:szCs w:val="24"/>
          <w:lang w:eastAsia="pl-PL"/>
        </w:rPr>
        <w:t>M</w:t>
      </w:r>
      <w:r w:rsidR="00E235F8" w:rsidRPr="00680616">
        <w:rPr>
          <w:rFonts w:ascii="Times New Roman" w:eastAsia="Times New Roman" w:hAnsi="Times New Roman" w:cs="Times New Roman"/>
          <w:color w:val="000000"/>
          <w:sz w:val="24"/>
          <w:szCs w:val="24"/>
          <w:lang w:eastAsia="pl-PL"/>
        </w:rPr>
        <w:t xml:space="preserve">inistrów </w:t>
      </w:r>
      <w:r w:rsidRPr="00680616">
        <w:rPr>
          <w:rFonts w:ascii="Times New Roman" w:eastAsia="Times New Roman" w:hAnsi="Times New Roman" w:cs="Times New Roman"/>
          <w:color w:val="000000"/>
          <w:sz w:val="24"/>
          <w:szCs w:val="24"/>
          <w:lang w:eastAsia="pl-PL"/>
        </w:rPr>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5" w:history="1">
        <w:r w:rsidR="00AB6B93" w:rsidRPr="00680616">
          <w:rPr>
            <w:rStyle w:val="Hipercze"/>
            <w:rFonts w:ascii="Times New Roman" w:hAnsi="Times New Roman" w:cs="Times New Roman"/>
            <w:sz w:val="24"/>
            <w:szCs w:val="24"/>
          </w:rPr>
          <w:t>https://platformazakupowa.pl/</w:t>
        </w:r>
      </w:hyperlink>
      <w:r w:rsidR="00AB6B93" w:rsidRPr="00680616">
        <w:rPr>
          <w:rFonts w:ascii="Times New Roman" w:hAnsi="Times New Roman" w:cs="Times New Roman"/>
          <w:sz w:val="24"/>
          <w:szCs w:val="24"/>
        </w:rPr>
        <w:t xml:space="preserve"> </w:t>
      </w:r>
      <w:r w:rsidRPr="00680616">
        <w:rPr>
          <w:rFonts w:ascii="Times New Roman" w:eastAsia="Times New Roman" w:hAnsi="Times New Roman" w:cs="Times New Roman"/>
          <w:color w:val="000000"/>
          <w:sz w:val="24"/>
          <w:szCs w:val="24"/>
          <w:lang w:eastAsia="pl-PL"/>
        </w:rPr>
        <w:t>, tj.:</w:t>
      </w:r>
    </w:p>
    <w:p w14:paraId="717B3F89" w14:textId="77777777" w:rsidR="009F0923"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stały dostęp do sieci Internet o gwarantowanej przepustowości nie mniejszej niż 512 </w:t>
      </w:r>
      <w:proofErr w:type="spellStart"/>
      <w:r w:rsidRPr="00680616">
        <w:rPr>
          <w:rFonts w:ascii="Times New Roman" w:eastAsia="Times New Roman" w:hAnsi="Times New Roman" w:cs="Times New Roman"/>
          <w:color w:val="000000"/>
          <w:sz w:val="24"/>
          <w:szCs w:val="24"/>
          <w:lang w:eastAsia="pl-PL"/>
        </w:rPr>
        <w:t>kb</w:t>
      </w:r>
      <w:proofErr w:type="spellEnd"/>
      <w:r w:rsidRPr="00680616">
        <w:rPr>
          <w:rFonts w:ascii="Times New Roman" w:eastAsia="Times New Roman" w:hAnsi="Times New Roman" w:cs="Times New Roman"/>
          <w:color w:val="000000"/>
          <w:sz w:val="24"/>
          <w:szCs w:val="24"/>
          <w:lang w:eastAsia="pl-PL"/>
        </w:rPr>
        <w:t>/s,</w:t>
      </w:r>
    </w:p>
    <w:p w14:paraId="547F4577" w14:textId="77777777" w:rsidR="009F0923"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Pr="00680616" w:rsidRDefault="00AE3EA6" w:rsidP="00680616">
      <w:pPr>
        <w:pStyle w:val="Akapitzlist"/>
        <w:numPr>
          <w:ilvl w:val="1"/>
          <w:numId w:val="25"/>
        </w:numPr>
        <w:spacing w:after="0" w:line="276" w:lineRule="auto"/>
        <w:ind w:left="851" w:hanging="44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zainstalowana dowolna przeglądarka internetowa, w przypadku Internet Explorer minimalnie wersja 10 0.,</w:t>
      </w:r>
    </w:p>
    <w:p w14:paraId="7FFB99ED" w14:textId="77777777" w:rsidR="009F0923"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włączona obsługa JavaScript,</w:t>
      </w:r>
    </w:p>
    <w:p w14:paraId="2FF6BA78" w14:textId="77777777" w:rsidR="009F0923"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zainstalowany program Adobe </w:t>
      </w:r>
      <w:proofErr w:type="spellStart"/>
      <w:r w:rsidRPr="00680616">
        <w:rPr>
          <w:rFonts w:ascii="Times New Roman" w:eastAsia="Times New Roman" w:hAnsi="Times New Roman" w:cs="Times New Roman"/>
          <w:color w:val="000000"/>
          <w:sz w:val="24"/>
          <w:szCs w:val="24"/>
          <w:lang w:eastAsia="pl-PL"/>
        </w:rPr>
        <w:t>Acrobat</w:t>
      </w:r>
      <w:proofErr w:type="spellEnd"/>
      <w:r w:rsidRPr="00680616">
        <w:rPr>
          <w:rFonts w:ascii="Times New Roman" w:eastAsia="Times New Roman" w:hAnsi="Times New Roman" w:cs="Times New Roman"/>
          <w:color w:val="000000"/>
          <w:sz w:val="24"/>
          <w:szCs w:val="24"/>
          <w:lang w:eastAsia="pl-PL"/>
        </w:rPr>
        <w:t xml:space="preserve"> Reader lub inny obsługujący format plików .pdf,</w:t>
      </w:r>
    </w:p>
    <w:p w14:paraId="1652F3A9" w14:textId="77777777" w:rsidR="009F0923"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Platformazakupowa.pl działa według standardu przyjętego w komunikacji sieciowej - kodowanie UTF8,</w:t>
      </w:r>
    </w:p>
    <w:p w14:paraId="7C12F022" w14:textId="52AE4449" w:rsidR="00AE3EA6" w:rsidRPr="00680616" w:rsidRDefault="00AE3EA6" w:rsidP="00680616">
      <w:pPr>
        <w:pStyle w:val="Akapitzlist"/>
        <w:numPr>
          <w:ilvl w:val="1"/>
          <w:numId w:val="25"/>
        </w:numPr>
        <w:spacing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Oznaczenie czasu odbioru danych przez platformę zakupową stanowi datę oraz dokładny czas (</w:t>
      </w:r>
      <w:proofErr w:type="spellStart"/>
      <w:r w:rsidRPr="00680616">
        <w:rPr>
          <w:rFonts w:ascii="Times New Roman" w:eastAsia="Times New Roman" w:hAnsi="Times New Roman" w:cs="Times New Roman"/>
          <w:color w:val="000000"/>
          <w:sz w:val="24"/>
          <w:szCs w:val="24"/>
          <w:lang w:eastAsia="pl-PL"/>
        </w:rPr>
        <w:t>hh:mm:ss</w:t>
      </w:r>
      <w:proofErr w:type="spellEnd"/>
      <w:r w:rsidRPr="00680616">
        <w:rPr>
          <w:rFonts w:ascii="Times New Roman" w:eastAsia="Times New Roman" w:hAnsi="Times New Roman" w:cs="Times New Roman"/>
          <w:color w:val="000000"/>
          <w:sz w:val="24"/>
          <w:szCs w:val="24"/>
          <w:lang w:eastAsia="pl-PL"/>
        </w:rPr>
        <w:t>) generowany wg. czasu lokalnego serwera synchronizowanego z zegarem Głównego Urzędu Miar.</w:t>
      </w:r>
    </w:p>
    <w:p w14:paraId="5638A817" w14:textId="42A94D35" w:rsidR="00175807" w:rsidRPr="00680616" w:rsidRDefault="00175807" w:rsidP="00680616">
      <w:pPr>
        <w:pStyle w:val="Akapitzlist"/>
        <w:numPr>
          <w:ilvl w:val="0"/>
          <w:numId w:val="24"/>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celu skrócenia czasu udzielenia odpowiedzi na pytania komunikacja między zamawiającym a wykonawcami w zakresie:</w:t>
      </w:r>
    </w:p>
    <w:p w14:paraId="5695534B" w14:textId="6744AC77" w:rsidR="00175807" w:rsidRPr="00680616" w:rsidRDefault="00175807" w:rsidP="00680616">
      <w:pPr>
        <w:spacing w:after="0" w:line="276" w:lineRule="auto"/>
        <w:ind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     </w:t>
      </w:r>
      <w:r w:rsidR="00DE18C6" w:rsidRPr="00680616">
        <w:rPr>
          <w:rFonts w:ascii="Times New Roman" w:eastAsia="Times New Roman" w:hAnsi="Times New Roman" w:cs="Times New Roman"/>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 xml:space="preserve"> - przesyłania Zamawiającemu pytań do treści SWZ;</w:t>
      </w:r>
    </w:p>
    <w:p w14:paraId="39A95563" w14:textId="04353E89" w:rsidR="00175807" w:rsidRPr="00680616" w:rsidRDefault="00175807" w:rsidP="00680616">
      <w:pPr>
        <w:spacing w:after="0" w:line="276" w:lineRule="auto"/>
        <w:ind w:left="284"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     - przesyłania odpowiedzi na wezwanie Zamawiającego do złożenia podmiotowych środków dowodowych;</w:t>
      </w:r>
    </w:p>
    <w:p w14:paraId="303D9B72" w14:textId="0DF35ABB" w:rsidR="00175807" w:rsidRPr="00680616" w:rsidRDefault="00175807" w:rsidP="00680616">
      <w:p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  - przesyłania odpowiedzi na wezwanie Zamawiającego do złożenia/poprawienia/uzupełnienia oświadczenia, o którym mowa w art. 125 ust. 1, podmiotowych środków dowodowych, innych dokumentów lub oświadczeń składanych w postępowaniu;</w:t>
      </w:r>
    </w:p>
    <w:p w14:paraId="46812E25" w14:textId="77777777" w:rsidR="00175807" w:rsidRPr="00680616" w:rsidRDefault="00175807" w:rsidP="00680616">
      <w:pPr>
        <w:spacing w:after="0" w:line="276" w:lineRule="auto"/>
        <w:ind w:left="284" w:hanging="142"/>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4D41117" w14:textId="77777777" w:rsidR="00175807" w:rsidRPr="00680616" w:rsidRDefault="00175807" w:rsidP="00680616">
      <w:pPr>
        <w:spacing w:after="0" w:line="276" w:lineRule="auto"/>
        <w:ind w:left="284" w:hanging="142"/>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przesyłania odpowiedzi na wezwanie Zamawiającego do złożenia wyjaśnień dot. treści przedmiotowych środków dowodowych;</w:t>
      </w:r>
    </w:p>
    <w:p w14:paraId="36A07C6B" w14:textId="77777777" w:rsidR="00175807" w:rsidRPr="00680616" w:rsidRDefault="00175807" w:rsidP="00680616">
      <w:pPr>
        <w:spacing w:after="0" w:line="276" w:lineRule="auto"/>
        <w:ind w:left="284" w:hanging="142"/>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przesłania odpowiedzi na inne wezwania Zamawiającego wynikające z ustawy - Prawo zamówień publicznych;</w:t>
      </w:r>
    </w:p>
    <w:p w14:paraId="45D1DF46" w14:textId="77777777" w:rsidR="00175807" w:rsidRPr="00680616" w:rsidRDefault="00175807" w:rsidP="00680616">
      <w:pPr>
        <w:spacing w:after="0" w:line="276" w:lineRule="auto"/>
        <w:ind w:firstLine="142"/>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przesyłania wniosków, informacji, oświadczeń Wykonawcy;</w:t>
      </w:r>
    </w:p>
    <w:p w14:paraId="1006224D" w14:textId="7C915E6C" w:rsidR="00175807" w:rsidRPr="00680616" w:rsidRDefault="00175807" w:rsidP="00680616">
      <w:pPr>
        <w:spacing w:after="0" w:line="276" w:lineRule="auto"/>
        <w:ind w:left="284" w:hanging="142"/>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 xml:space="preserve">- przesyłania odwołania/inne odbywa się za pośrednictwem platformazakupowa.pl i formularza „Wyślij wiadomość do zamawiającego”. </w:t>
      </w:r>
    </w:p>
    <w:p w14:paraId="73461101" w14:textId="643CDD3F" w:rsidR="00586AD7" w:rsidRPr="00680616" w:rsidRDefault="00175807" w:rsidP="00680616">
      <w:pPr>
        <w:pStyle w:val="Akapitzlist"/>
        <w:numPr>
          <w:ilvl w:val="0"/>
          <w:numId w:val="24"/>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77566033" w14:textId="20833E7E" w:rsidR="00175807" w:rsidRPr="00680616" w:rsidRDefault="00175807" w:rsidP="00680616">
      <w:pPr>
        <w:pStyle w:val="Akapitzlist"/>
        <w:numPr>
          <w:ilvl w:val="0"/>
          <w:numId w:val="24"/>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sz w:val="24"/>
          <w:szCs w:val="24"/>
          <w:lang w:eastAsia="pl-PL"/>
        </w:rPr>
        <w:t>Zamawiający będzie przekazywał wykonawcom informacje w formie elektronicznej za pośrednictwem</w:t>
      </w:r>
      <w:r w:rsidRPr="00680616">
        <w:rPr>
          <w:rFonts w:ascii="Times New Roman" w:eastAsia="Times New Roman" w:hAnsi="Times New Roman" w:cs="Times New Roman"/>
          <w:color w:val="FF0000"/>
          <w:sz w:val="24"/>
          <w:szCs w:val="24"/>
          <w:lang w:eastAsia="pl-PL"/>
        </w:rPr>
        <w:t xml:space="preserve"> </w:t>
      </w:r>
      <w:hyperlink r:id="rId16">
        <w:r w:rsidRPr="00680616">
          <w:rPr>
            <w:rFonts w:ascii="Times New Roman" w:eastAsia="Times New Roman" w:hAnsi="Times New Roman" w:cs="Times New Roman"/>
            <w:color w:val="4472C4" w:themeColor="accent1"/>
            <w:sz w:val="24"/>
            <w:szCs w:val="24"/>
            <w:u w:val="single"/>
            <w:lang w:eastAsia="pl-PL"/>
          </w:rPr>
          <w:t>platformazakupowa.pl</w:t>
        </w:r>
      </w:hyperlink>
      <w:r w:rsidRPr="00680616">
        <w:rPr>
          <w:rFonts w:ascii="Times New Roman" w:eastAsia="Times New Roman" w:hAnsi="Times New Roman" w:cs="Times New Roman"/>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7">
        <w:r w:rsidRPr="00E235F8">
          <w:rPr>
            <w:rFonts w:ascii="Times New Roman" w:eastAsia="Times New Roman" w:hAnsi="Times New Roman" w:cs="Times New Roman"/>
            <w:color w:val="4472C4" w:themeColor="accent1"/>
            <w:sz w:val="24"/>
            <w:szCs w:val="24"/>
            <w:u w:val="single"/>
            <w:lang w:eastAsia="pl-PL"/>
          </w:rPr>
          <w:t>platformazakupowa.pl</w:t>
        </w:r>
      </w:hyperlink>
      <w:r w:rsidRPr="00680616">
        <w:rPr>
          <w:rFonts w:ascii="Times New Roman" w:eastAsia="Times New Roman" w:hAnsi="Times New Roman" w:cs="Times New Roman"/>
          <w:color w:val="FF0000"/>
          <w:sz w:val="24"/>
          <w:szCs w:val="24"/>
          <w:lang w:eastAsia="pl-PL"/>
        </w:rPr>
        <w:t xml:space="preserve"> </w:t>
      </w:r>
      <w:r w:rsidRPr="00680616">
        <w:rPr>
          <w:rFonts w:ascii="Times New Roman" w:eastAsia="Times New Roman" w:hAnsi="Times New Roman" w:cs="Times New Roman"/>
          <w:sz w:val="24"/>
          <w:szCs w:val="24"/>
          <w:lang w:eastAsia="pl-PL"/>
        </w:rPr>
        <w:t>do konkretnego wykonawcy.</w:t>
      </w:r>
    </w:p>
    <w:p w14:paraId="47B57AFD" w14:textId="544D7AF9" w:rsidR="00175807" w:rsidRPr="00680616" w:rsidRDefault="00175807" w:rsidP="00680616">
      <w:pPr>
        <w:pStyle w:val="Akapitzlist"/>
        <w:numPr>
          <w:ilvl w:val="0"/>
          <w:numId w:val="24"/>
        </w:numPr>
        <w:spacing w:after="0" w:line="276" w:lineRule="auto"/>
        <w:jc w:val="both"/>
        <w:rPr>
          <w:rFonts w:ascii="Times New Roman" w:eastAsia="Times New Roman" w:hAnsi="Times New Roman" w:cs="Times New Roman"/>
          <w:b/>
          <w:sz w:val="24"/>
          <w:szCs w:val="24"/>
          <w:lang w:eastAsia="pl-PL"/>
        </w:rPr>
      </w:pPr>
      <w:r w:rsidRPr="00680616">
        <w:rPr>
          <w:rFonts w:ascii="Times New Roman" w:eastAsia="Times New Roman" w:hAnsi="Times New Roman" w:cs="Times New Roman"/>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83C1C7F" w14:textId="5693EC4A" w:rsidR="00175807" w:rsidRPr="00680616" w:rsidRDefault="00175807" w:rsidP="00680616">
      <w:pPr>
        <w:pStyle w:val="Akapitzlist"/>
        <w:numPr>
          <w:ilvl w:val="0"/>
          <w:numId w:val="24"/>
        </w:num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W korespondencji kierowanej do Zamawiającego Wykonawcy powinni posługiwać się numerem przedmiotowego postępowania.</w:t>
      </w:r>
    </w:p>
    <w:p w14:paraId="551DECC8" w14:textId="5AD8CFFB" w:rsidR="00175807" w:rsidRPr="00680616" w:rsidRDefault="00175807" w:rsidP="00680616">
      <w:pPr>
        <w:pStyle w:val="Akapitzlist"/>
        <w:numPr>
          <w:ilvl w:val="0"/>
          <w:numId w:val="24"/>
        </w:num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78119AC8" w14:textId="5819DD8C" w:rsidR="00175807" w:rsidRPr="00680616" w:rsidRDefault="00175807" w:rsidP="00680616">
      <w:pPr>
        <w:pStyle w:val="Akapitzlist"/>
        <w:numPr>
          <w:ilvl w:val="0"/>
          <w:numId w:val="24"/>
        </w:numPr>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W uzasadnionych przypadkach Zamawiający może przed upływem terminu składania ofert zmienić treść SWZ.</w:t>
      </w:r>
    </w:p>
    <w:p w14:paraId="566BDA99" w14:textId="3687ED56" w:rsidR="00175807" w:rsidRPr="00680616" w:rsidRDefault="00175807" w:rsidP="00680616">
      <w:pPr>
        <w:pStyle w:val="Akapitzlist"/>
        <w:numPr>
          <w:ilvl w:val="0"/>
          <w:numId w:val="24"/>
        </w:numPr>
        <w:spacing w:after="0" w:line="276" w:lineRule="auto"/>
        <w:jc w:val="both"/>
        <w:rPr>
          <w:rFonts w:ascii="Times New Roman" w:eastAsia="Times New Roman" w:hAnsi="Times New Roman" w:cs="Times New Roman"/>
          <w:b/>
          <w:sz w:val="24"/>
          <w:szCs w:val="24"/>
          <w:lang w:eastAsia="pl-PL"/>
        </w:rPr>
      </w:pPr>
      <w:r w:rsidRPr="00680616">
        <w:rPr>
          <w:rFonts w:ascii="Times New Roman" w:eastAsia="Times New Roman" w:hAnsi="Times New Roman" w:cs="Times New Roman"/>
          <w:b/>
          <w:sz w:val="24"/>
          <w:szCs w:val="24"/>
          <w:lang w:eastAsia="pl-PL"/>
        </w:rPr>
        <w:t>Formaty  plików  wykorzystywanych  przez  wykonawców  muszą być  zgodne z</w:t>
      </w:r>
    </w:p>
    <w:p w14:paraId="7687CCC1" w14:textId="77777777" w:rsidR="00586AD7" w:rsidRPr="00680616" w:rsidRDefault="00175807" w:rsidP="00680616">
      <w:pPr>
        <w:pStyle w:val="Akapitzlist"/>
        <w:widowControl w:val="0"/>
        <w:numPr>
          <w:ilvl w:val="0"/>
          <w:numId w:val="24"/>
        </w:numPr>
        <w:spacing w:before="138" w:after="0" w:line="276" w:lineRule="auto"/>
        <w:ind w:left="693" w:right="330"/>
        <w:jc w:val="both"/>
        <w:rPr>
          <w:rFonts w:ascii="Times New Roman" w:hAnsi="Times New Roman" w:cs="Times New Roman"/>
          <w:b/>
        </w:rPr>
      </w:pPr>
      <w:r w:rsidRPr="00680616">
        <w:rPr>
          <w:rFonts w:ascii="Times New Roman" w:eastAsia="Times New Roman" w:hAnsi="Times New Roman" w:cs="Times New Roman"/>
          <w:sz w:val="24"/>
          <w:szCs w:val="24"/>
          <w:lang w:eastAsia="pl-PL"/>
        </w:rPr>
        <w:t>“OBWIESZCZENIEM PREZESA RADY MINISTRÓW z dnia 9 listopada 2017 r. w</w:t>
      </w:r>
      <w:r w:rsidR="00586AD7" w:rsidRPr="00680616">
        <w:rPr>
          <w:rFonts w:ascii="Times New Roman" w:eastAsia="Times New Roman" w:hAnsi="Times New Roman" w:cs="Times New Roman"/>
          <w:sz w:val="24"/>
          <w:szCs w:val="24"/>
          <w:lang w:eastAsia="pl-PL"/>
        </w:rPr>
        <w:t xml:space="preserve"> </w:t>
      </w:r>
      <w:r w:rsidRPr="00680616">
        <w:rPr>
          <w:rFonts w:ascii="Times New Roman" w:eastAsia="Times New Roman" w:hAnsi="Times New Roman" w:cs="Times New Roman"/>
          <w:sz w:val="24"/>
          <w:szCs w:val="24"/>
          <w:lang w:eastAsia="pl-PL"/>
        </w:rPr>
        <w:t>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D9E6629" w14:textId="77777777" w:rsidR="00586AD7" w:rsidRPr="00680616" w:rsidRDefault="00175807" w:rsidP="00680616">
      <w:pPr>
        <w:pStyle w:val="Akapitzlist"/>
        <w:widowControl w:val="0"/>
        <w:numPr>
          <w:ilvl w:val="0"/>
          <w:numId w:val="24"/>
        </w:numPr>
        <w:spacing w:before="138" w:after="0" w:line="276" w:lineRule="auto"/>
        <w:ind w:left="693" w:right="330"/>
        <w:jc w:val="both"/>
        <w:rPr>
          <w:rFonts w:ascii="Times New Roman" w:hAnsi="Times New Roman" w:cs="Times New Roman"/>
          <w:b/>
        </w:rPr>
      </w:pPr>
      <w:r w:rsidRPr="00680616">
        <w:rPr>
          <w:rFonts w:ascii="Times New Roman" w:hAnsi="Times New Roman" w:cs="Times New Roman"/>
        </w:rPr>
        <w:t>Zamawiający rekomenduje wykorzystanie, spośród przewidzianych w rozporządzeniu w sprawie Krajowych Ram Interoperacyjności, formatów: .pdf .</w:t>
      </w:r>
      <w:proofErr w:type="spellStart"/>
      <w:r w:rsidRPr="00680616">
        <w:rPr>
          <w:rFonts w:ascii="Times New Roman" w:hAnsi="Times New Roman" w:cs="Times New Roman"/>
        </w:rPr>
        <w:t>doc</w:t>
      </w:r>
      <w:proofErr w:type="spellEnd"/>
      <w:r w:rsidRPr="00680616">
        <w:rPr>
          <w:rFonts w:ascii="Times New Roman" w:hAnsi="Times New Roman" w:cs="Times New Roman"/>
        </w:rPr>
        <w:t xml:space="preserve"> .xls .jpg (.</w:t>
      </w:r>
      <w:proofErr w:type="spellStart"/>
      <w:r w:rsidRPr="00680616">
        <w:rPr>
          <w:rFonts w:ascii="Times New Roman" w:hAnsi="Times New Roman" w:cs="Times New Roman"/>
        </w:rPr>
        <w:t>jpeg</w:t>
      </w:r>
      <w:proofErr w:type="spellEnd"/>
      <w:r w:rsidRPr="00680616">
        <w:rPr>
          <w:rFonts w:ascii="Times New Roman" w:hAnsi="Times New Roman" w:cs="Times New Roman"/>
        </w:rPr>
        <w:t xml:space="preserve">) </w:t>
      </w:r>
      <w:r w:rsidRPr="00680616">
        <w:rPr>
          <w:rFonts w:ascii="Times New Roman" w:hAnsi="Times New Roman" w:cs="Times New Roman"/>
          <w:b/>
        </w:rPr>
        <w:t>ze szczególnym wskazaniem na .pdf</w:t>
      </w:r>
    </w:p>
    <w:p w14:paraId="6BAFB8A4" w14:textId="3FA08F18" w:rsidR="00175807" w:rsidRPr="00680616" w:rsidRDefault="00175807" w:rsidP="00680616">
      <w:pPr>
        <w:pStyle w:val="Akapitzlist"/>
        <w:widowControl w:val="0"/>
        <w:numPr>
          <w:ilvl w:val="0"/>
          <w:numId w:val="24"/>
        </w:numPr>
        <w:spacing w:before="138" w:after="0" w:line="276" w:lineRule="auto"/>
        <w:ind w:left="693" w:right="330"/>
        <w:jc w:val="both"/>
        <w:rPr>
          <w:rFonts w:ascii="Times New Roman" w:hAnsi="Times New Roman" w:cs="Times New Roman"/>
          <w:b/>
        </w:rPr>
      </w:pPr>
      <w:r w:rsidRPr="00680616">
        <w:rPr>
          <w:rFonts w:ascii="Times New Roman" w:hAnsi="Times New Roman" w:cs="Times New Roman"/>
        </w:rPr>
        <w:t>W celu ewentualnej kompresji danych Zamawiający wymaga wykorzystania jednego z formatów wskazanych w rozporządzeniu w sprawie Krajowych Ram Interoperacyjności, ze szczególnym wskazaniem na:</w:t>
      </w:r>
    </w:p>
    <w:p w14:paraId="4F4B6303" w14:textId="77777777" w:rsidR="00175807" w:rsidRPr="00680616" w:rsidRDefault="00175807" w:rsidP="00680616">
      <w:pPr>
        <w:widowControl w:val="0"/>
        <w:numPr>
          <w:ilvl w:val="1"/>
          <w:numId w:val="67"/>
        </w:numPr>
        <w:tabs>
          <w:tab w:val="left" w:pos="1577"/>
        </w:tabs>
        <w:spacing w:after="0" w:line="276" w:lineRule="auto"/>
        <w:ind w:hanging="733"/>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lastRenderedPageBreak/>
        <w:t>.zip</w:t>
      </w:r>
    </w:p>
    <w:p w14:paraId="1ABC72E3" w14:textId="55DB8758" w:rsidR="00586AD7" w:rsidRPr="00680616" w:rsidRDefault="00175807" w:rsidP="00E235F8">
      <w:pPr>
        <w:pStyle w:val="Tiret0"/>
        <w:numPr>
          <w:ilvl w:val="1"/>
          <w:numId w:val="75"/>
        </w:numPr>
        <w:spacing w:line="276" w:lineRule="auto"/>
      </w:pPr>
      <w:r w:rsidRPr="00680616">
        <w:t>.7Z</w:t>
      </w:r>
    </w:p>
    <w:p w14:paraId="32AE2F71" w14:textId="1471F43A" w:rsidR="00175807" w:rsidRPr="00680616" w:rsidRDefault="00175807" w:rsidP="00680616">
      <w:pPr>
        <w:pStyle w:val="Tiret0"/>
        <w:numPr>
          <w:ilvl w:val="0"/>
          <w:numId w:val="24"/>
        </w:numPr>
        <w:spacing w:line="276" w:lineRule="auto"/>
        <w:rPr>
          <w:szCs w:val="24"/>
          <w:lang w:eastAsia="pl-PL"/>
        </w:rPr>
      </w:pPr>
      <w:r w:rsidRPr="00680616">
        <w:t xml:space="preserve">Wśród formatów powszechnych a </w:t>
      </w:r>
      <w:r w:rsidRPr="00680616">
        <w:rPr>
          <w:b/>
        </w:rPr>
        <w:t xml:space="preserve">NIE występujących </w:t>
      </w:r>
      <w:r w:rsidRPr="00680616">
        <w:t>w rozporządzeniu występują:</w:t>
      </w:r>
    </w:p>
    <w:p w14:paraId="5F5EC290" w14:textId="7541F398" w:rsidR="00175807" w:rsidRPr="00680616" w:rsidRDefault="00175807" w:rsidP="00680616">
      <w:pPr>
        <w:widowControl w:val="0"/>
        <w:spacing w:before="139" w:after="0" w:line="276" w:lineRule="auto"/>
        <w:ind w:left="856" w:right="330"/>
        <w:jc w:val="both"/>
        <w:rPr>
          <w:rFonts w:ascii="Times New Roman" w:eastAsia="Times New Roman" w:hAnsi="Times New Roman" w:cs="Times New Roman"/>
          <w:b/>
          <w:color w:val="FF0000"/>
          <w:sz w:val="24"/>
          <w:szCs w:val="24"/>
          <w:u w:val="single"/>
          <w:lang w:eastAsia="pl-PL"/>
        </w:rPr>
      </w:pPr>
      <w:r w:rsidRPr="00680616">
        <w:rPr>
          <w:rFonts w:ascii="Times New Roman" w:eastAsia="Times New Roman" w:hAnsi="Times New Roman" w:cs="Times New Roman"/>
          <w:sz w:val="24"/>
          <w:szCs w:val="24"/>
          <w:lang w:eastAsia="pl-PL"/>
        </w:rPr>
        <w:t>.</w:t>
      </w:r>
      <w:proofErr w:type="spellStart"/>
      <w:r w:rsidRPr="00680616">
        <w:rPr>
          <w:rFonts w:ascii="Times New Roman" w:eastAsia="Times New Roman" w:hAnsi="Times New Roman" w:cs="Times New Roman"/>
          <w:sz w:val="24"/>
          <w:szCs w:val="24"/>
          <w:lang w:eastAsia="pl-PL"/>
        </w:rPr>
        <w:t>rar</w:t>
      </w:r>
      <w:proofErr w:type="spellEnd"/>
      <w:r w:rsidRPr="00680616">
        <w:rPr>
          <w:rFonts w:ascii="Times New Roman" w:eastAsia="Times New Roman" w:hAnsi="Times New Roman" w:cs="Times New Roman"/>
          <w:sz w:val="24"/>
          <w:szCs w:val="24"/>
          <w:lang w:eastAsia="pl-PL"/>
        </w:rPr>
        <w:t xml:space="preserve"> .gif .</w:t>
      </w:r>
      <w:proofErr w:type="spellStart"/>
      <w:r w:rsidRPr="00680616">
        <w:rPr>
          <w:rFonts w:ascii="Times New Roman" w:eastAsia="Times New Roman" w:hAnsi="Times New Roman" w:cs="Times New Roman"/>
          <w:sz w:val="24"/>
          <w:szCs w:val="24"/>
          <w:lang w:eastAsia="pl-PL"/>
        </w:rPr>
        <w:t>bmp</w:t>
      </w:r>
      <w:proofErr w:type="spellEnd"/>
      <w:r w:rsidRPr="00680616">
        <w:rPr>
          <w:rFonts w:ascii="Times New Roman" w:eastAsia="Times New Roman" w:hAnsi="Times New Roman" w:cs="Times New Roman"/>
          <w:sz w:val="24"/>
          <w:szCs w:val="24"/>
          <w:lang w:eastAsia="pl-PL"/>
        </w:rPr>
        <w:t xml:space="preserve"> .</w:t>
      </w:r>
      <w:proofErr w:type="spellStart"/>
      <w:r w:rsidRPr="00680616">
        <w:rPr>
          <w:rFonts w:ascii="Times New Roman" w:eastAsia="Times New Roman" w:hAnsi="Times New Roman" w:cs="Times New Roman"/>
          <w:sz w:val="24"/>
          <w:szCs w:val="24"/>
          <w:lang w:eastAsia="pl-PL"/>
        </w:rPr>
        <w:t>numbers</w:t>
      </w:r>
      <w:proofErr w:type="spellEnd"/>
      <w:r w:rsidRPr="00680616">
        <w:rPr>
          <w:rFonts w:ascii="Times New Roman" w:eastAsia="Times New Roman" w:hAnsi="Times New Roman" w:cs="Times New Roman"/>
          <w:sz w:val="24"/>
          <w:szCs w:val="24"/>
          <w:lang w:eastAsia="pl-PL"/>
        </w:rPr>
        <w:t xml:space="preserve"> .</w:t>
      </w:r>
      <w:proofErr w:type="spellStart"/>
      <w:r w:rsidRPr="00680616">
        <w:rPr>
          <w:rFonts w:ascii="Times New Roman" w:eastAsia="Times New Roman" w:hAnsi="Times New Roman" w:cs="Times New Roman"/>
          <w:sz w:val="24"/>
          <w:szCs w:val="24"/>
          <w:lang w:eastAsia="pl-PL"/>
        </w:rPr>
        <w:t>pages</w:t>
      </w:r>
      <w:proofErr w:type="spellEnd"/>
      <w:r w:rsidRPr="00680616">
        <w:rPr>
          <w:rFonts w:ascii="Times New Roman" w:eastAsia="Times New Roman" w:hAnsi="Times New Roman" w:cs="Times New Roman"/>
          <w:sz w:val="24"/>
          <w:szCs w:val="24"/>
          <w:lang w:eastAsia="pl-PL"/>
        </w:rPr>
        <w:t xml:space="preserve">. </w:t>
      </w:r>
    </w:p>
    <w:p w14:paraId="515AF736" w14:textId="77777777" w:rsidR="00175807" w:rsidRPr="00680616" w:rsidRDefault="00175807" w:rsidP="00680616">
      <w:pPr>
        <w:pStyle w:val="Akapitzlist"/>
        <w:widowControl w:val="0"/>
        <w:numPr>
          <w:ilvl w:val="0"/>
          <w:numId w:val="24"/>
        </w:numPr>
        <w:tabs>
          <w:tab w:val="left" w:pos="857"/>
        </w:tabs>
        <w:spacing w:after="0" w:line="276" w:lineRule="auto"/>
        <w:ind w:right="327"/>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 xml:space="preserve">Zamawiający zwraca uwagę na ograniczenia wielkości plików podpisywanych profilem zaufanym, który wynosi max 10MB, oraz na ograniczenie wielkości plików podpisywanych w aplikacji </w:t>
      </w:r>
      <w:proofErr w:type="spellStart"/>
      <w:r w:rsidRPr="00680616">
        <w:rPr>
          <w:rFonts w:ascii="Times New Roman" w:eastAsia="Times New Roman" w:hAnsi="Times New Roman" w:cs="Times New Roman"/>
          <w:sz w:val="24"/>
          <w:szCs w:val="24"/>
          <w:lang w:eastAsia="pl-PL"/>
        </w:rPr>
        <w:t>eDoApp</w:t>
      </w:r>
      <w:proofErr w:type="spellEnd"/>
      <w:r w:rsidRPr="00680616">
        <w:rPr>
          <w:rFonts w:ascii="Times New Roman" w:eastAsia="Times New Roman" w:hAnsi="Times New Roman" w:cs="Times New Roman"/>
          <w:sz w:val="24"/>
          <w:szCs w:val="24"/>
          <w:lang w:eastAsia="pl-PL"/>
        </w:rPr>
        <w:t xml:space="preserve"> służącej do składania podpisu osobistego, który wynosi max 5MB.</w:t>
      </w:r>
    </w:p>
    <w:p w14:paraId="29CAB7D9" w14:textId="77777777" w:rsidR="00175807" w:rsidRPr="00680616" w:rsidRDefault="00175807" w:rsidP="00680616">
      <w:pPr>
        <w:pStyle w:val="Akapitzlist"/>
        <w:widowControl w:val="0"/>
        <w:numPr>
          <w:ilvl w:val="0"/>
          <w:numId w:val="24"/>
        </w:numPr>
        <w:tabs>
          <w:tab w:val="left" w:pos="857"/>
        </w:tabs>
        <w:spacing w:before="1" w:after="0" w:line="276" w:lineRule="auto"/>
        <w:ind w:right="328"/>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80616">
        <w:rPr>
          <w:rFonts w:ascii="Times New Roman" w:eastAsia="Times New Roman" w:hAnsi="Times New Roman" w:cs="Times New Roman"/>
          <w:sz w:val="24"/>
          <w:szCs w:val="24"/>
          <w:lang w:eastAsia="pl-PL"/>
        </w:rPr>
        <w:t>PAdES</w:t>
      </w:r>
      <w:proofErr w:type="spellEnd"/>
      <w:r w:rsidRPr="00680616">
        <w:rPr>
          <w:rFonts w:ascii="Times New Roman" w:eastAsia="Times New Roman" w:hAnsi="Times New Roman" w:cs="Times New Roman"/>
          <w:sz w:val="24"/>
          <w:szCs w:val="24"/>
          <w:lang w:eastAsia="pl-PL"/>
        </w:rPr>
        <w:t>.</w:t>
      </w:r>
    </w:p>
    <w:p w14:paraId="60FBC284" w14:textId="77777777" w:rsidR="00175807" w:rsidRPr="00680616" w:rsidRDefault="00175807" w:rsidP="00680616">
      <w:pPr>
        <w:pStyle w:val="Akapitzlist"/>
        <w:widowControl w:val="0"/>
        <w:numPr>
          <w:ilvl w:val="0"/>
          <w:numId w:val="24"/>
        </w:numPr>
        <w:tabs>
          <w:tab w:val="left" w:pos="857"/>
        </w:tabs>
        <w:spacing w:after="0" w:line="276" w:lineRule="auto"/>
        <w:ind w:right="329"/>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 xml:space="preserve">Pliki w innych formatach niż PDF zaleca się opatrzyć zewnętrznym podpisem </w:t>
      </w:r>
      <w:proofErr w:type="spellStart"/>
      <w:r w:rsidRPr="00680616">
        <w:rPr>
          <w:rFonts w:ascii="Times New Roman" w:eastAsia="Times New Roman" w:hAnsi="Times New Roman" w:cs="Times New Roman"/>
          <w:sz w:val="24"/>
          <w:szCs w:val="24"/>
          <w:lang w:eastAsia="pl-PL"/>
        </w:rPr>
        <w:t>XAdES</w:t>
      </w:r>
      <w:proofErr w:type="spellEnd"/>
      <w:r w:rsidRPr="00680616">
        <w:rPr>
          <w:rFonts w:ascii="Times New Roman" w:eastAsia="Times New Roman" w:hAnsi="Times New Roman" w:cs="Times New Roman"/>
          <w:sz w:val="24"/>
          <w:szCs w:val="24"/>
          <w:lang w:eastAsia="pl-PL"/>
        </w:rPr>
        <w:t>. Wykonawca powinien pamiętać, aby plik z podpisem przekazywać łącznie z dokumentem podpisywanym.</w:t>
      </w:r>
    </w:p>
    <w:p w14:paraId="3562351E" w14:textId="77777777" w:rsidR="00175807" w:rsidRPr="00680616" w:rsidRDefault="00175807" w:rsidP="00680616">
      <w:pPr>
        <w:pStyle w:val="Akapitzlist"/>
        <w:widowControl w:val="0"/>
        <w:numPr>
          <w:ilvl w:val="0"/>
          <w:numId w:val="24"/>
        </w:numPr>
        <w:tabs>
          <w:tab w:val="left" w:pos="857"/>
        </w:tabs>
        <w:spacing w:after="0" w:line="276" w:lineRule="auto"/>
        <w:ind w:right="330"/>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sz w:val="24"/>
          <w:szCs w:val="24"/>
          <w:lang w:eastAsia="pl-PL"/>
        </w:rPr>
        <w:t>Zamawiający zaleca aby w przypadku podpisywania pliku przez kilka osób, stosować podpisy tego samego rodzaju. Podpisywanie różnymi rodzajami podpisów np. osobistym i kwalifikowanym może doprowadzić do problemów w weryfikacji plików.</w:t>
      </w:r>
    </w:p>
    <w:p w14:paraId="139CA0B5" w14:textId="77777777" w:rsidR="00175807" w:rsidRPr="00680616" w:rsidRDefault="00175807" w:rsidP="00680616">
      <w:pPr>
        <w:pStyle w:val="Akapitzlist"/>
        <w:widowControl w:val="0"/>
        <w:numPr>
          <w:ilvl w:val="0"/>
          <w:numId w:val="24"/>
        </w:numPr>
        <w:pBdr>
          <w:top w:val="nil"/>
          <w:left w:val="nil"/>
          <w:bottom w:val="nil"/>
          <w:right w:val="nil"/>
          <w:between w:val="nil"/>
        </w:pBdr>
        <w:tabs>
          <w:tab w:val="left" w:pos="857"/>
        </w:tabs>
        <w:spacing w:after="0" w:line="276" w:lineRule="auto"/>
        <w:ind w:right="331"/>
        <w:jc w:val="both"/>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zaleca, aby Wykonawca z odpowiednim wyprzedzeniem przetestował możliwość prawidłowego wykorzystania wybranej metody podpisania plików oferty.</w:t>
      </w:r>
    </w:p>
    <w:p w14:paraId="7ACE0D4D" w14:textId="77777777" w:rsidR="00175807" w:rsidRPr="00680616" w:rsidRDefault="00175807" w:rsidP="00680616">
      <w:pPr>
        <w:pStyle w:val="Akapitzlist"/>
        <w:widowControl w:val="0"/>
        <w:numPr>
          <w:ilvl w:val="0"/>
          <w:numId w:val="24"/>
        </w:numPr>
        <w:pBdr>
          <w:top w:val="nil"/>
          <w:left w:val="nil"/>
          <w:bottom w:val="nil"/>
          <w:right w:val="nil"/>
          <w:between w:val="nil"/>
        </w:pBdr>
        <w:tabs>
          <w:tab w:val="left" w:pos="857"/>
        </w:tabs>
        <w:spacing w:after="0" w:line="276" w:lineRule="auto"/>
        <w:ind w:right="328"/>
        <w:jc w:val="both"/>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Zaleca się, aby komunikacja z wykonawcami odbywała się tylko na Platformie za pośrednictwem formularza “Wyślij wiadomość do zamawiającego”, nie za pośrednictwem adresu email.</w:t>
      </w:r>
    </w:p>
    <w:p w14:paraId="4DE14319" w14:textId="77777777" w:rsidR="00175807" w:rsidRPr="00680616" w:rsidRDefault="00175807" w:rsidP="00680616">
      <w:pPr>
        <w:pStyle w:val="Tiret0"/>
        <w:numPr>
          <w:ilvl w:val="0"/>
          <w:numId w:val="24"/>
        </w:numPr>
        <w:spacing w:line="276" w:lineRule="auto"/>
      </w:pPr>
      <w:r w:rsidRPr="00680616">
        <w:t>Osobą składającą ofertę powinna być osoba kontaktowa podawana w dokumentacji.</w:t>
      </w:r>
    </w:p>
    <w:p w14:paraId="55D8074C" w14:textId="77777777" w:rsidR="00175807" w:rsidRPr="00680616" w:rsidRDefault="00175807" w:rsidP="00680616">
      <w:pPr>
        <w:pStyle w:val="Tiret0"/>
        <w:numPr>
          <w:ilvl w:val="0"/>
          <w:numId w:val="24"/>
        </w:numPr>
        <w:spacing w:line="276" w:lineRule="auto"/>
        <w:rPr>
          <w:color w:val="000000"/>
          <w:szCs w:val="24"/>
          <w:lang w:eastAsia="pl-PL"/>
        </w:rPr>
      </w:pPr>
      <w:r w:rsidRPr="00680616">
        <w:rPr>
          <w:color w:val="000000"/>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5B9CDA0E" w14:textId="77777777" w:rsidR="00175807" w:rsidRPr="00680616" w:rsidRDefault="00175807" w:rsidP="00680616">
      <w:pPr>
        <w:pStyle w:val="Tiret0"/>
        <w:numPr>
          <w:ilvl w:val="0"/>
          <w:numId w:val="24"/>
        </w:numPr>
        <w:spacing w:line="276" w:lineRule="auto"/>
        <w:rPr>
          <w:color w:val="000000"/>
          <w:szCs w:val="24"/>
          <w:lang w:eastAsia="pl-PL"/>
        </w:rPr>
      </w:pPr>
      <w:r w:rsidRPr="00680616">
        <w:rPr>
          <w:color w:val="000000"/>
          <w:szCs w:val="24"/>
          <w:lang w:eastAsia="pl-PL"/>
        </w:rPr>
        <w:t>Podczas podpisywania plików zaleca się stosowanie algorytmu skrótu SHA2 zamiast SHA1.</w:t>
      </w:r>
    </w:p>
    <w:p w14:paraId="2B66370F" w14:textId="77777777" w:rsidR="00175807" w:rsidRPr="00680616" w:rsidRDefault="00175807" w:rsidP="00680616">
      <w:pPr>
        <w:pStyle w:val="Tiret0"/>
        <w:numPr>
          <w:ilvl w:val="0"/>
          <w:numId w:val="24"/>
        </w:numPr>
        <w:spacing w:line="276" w:lineRule="auto"/>
        <w:rPr>
          <w:color w:val="000000"/>
          <w:szCs w:val="24"/>
          <w:lang w:eastAsia="pl-PL"/>
        </w:rPr>
      </w:pPr>
      <w:r w:rsidRPr="00680616">
        <w:rPr>
          <w:color w:val="000000"/>
          <w:szCs w:val="24"/>
          <w:lang w:eastAsia="pl-PL"/>
        </w:rPr>
        <w:t>Jeśli wykonawca pakuje dokumenty np. w plik ZIP zalecamy wcześniejsze podpisanie każdego ze skompresowanych plików.</w:t>
      </w:r>
    </w:p>
    <w:p w14:paraId="70AF13E4" w14:textId="77777777" w:rsidR="00586AD7" w:rsidRPr="00680616" w:rsidRDefault="00175807" w:rsidP="00680616">
      <w:pPr>
        <w:pStyle w:val="Akapitzlist"/>
        <w:numPr>
          <w:ilvl w:val="0"/>
          <w:numId w:val="24"/>
        </w:numPr>
        <w:pBdr>
          <w:top w:val="nil"/>
          <w:left w:val="nil"/>
          <w:bottom w:val="nil"/>
          <w:right w:val="nil"/>
          <w:between w:val="nil"/>
        </w:pBdr>
        <w:spacing w:after="120" w:line="276" w:lineRule="auto"/>
        <w:ind w:right="235"/>
        <w:jc w:val="both"/>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rekomenduje wykorzystanie podpisu z kwalifikowanym znacznikiem czasu. </w:t>
      </w:r>
    </w:p>
    <w:p w14:paraId="3D91263B" w14:textId="52F08870" w:rsidR="0030442D" w:rsidRPr="00680616" w:rsidRDefault="00175807" w:rsidP="00680616">
      <w:pPr>
        <w:pStyle w:val="Akapitzlist"/>
        <w:numPr>
          <w:ilvl w:val="0"/>
          <w:numId w:val="24"/>
        </w:numPr>
        <w:pBdr>
          <w:top w:val="nil"/>
          <w:left w:val="nil"/>
          <w:bottom w:val="nil"/>
          <w:right w:val="nil"/>
          <w:between w:val="nil"/>
        </w:pBdr>
        <w:spacing w:after="120" w:line="276" w:lineRule="auto"/>
        <w:ind w:right="235"/>
        <w:jc w:val="both"/>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zaleca aby </w:t>
      </w:r>
      <w:r w:rsidRPr="00680616">
        <w:rPr>
          <w:rFonts w:ascii="Times New Roman" w:eastAsia="Times New Roman" w:hAnsi="Times New Roman" w:cs="Times New Roman"/>
          <w:color w:val="000000"/>
          <w:sz w:val="24"/>
          <w:szCs w:val="24"/>
          <w:u w:val="single"/>
          <w:lang w:eastAsia="pl-PL"/>
        </w:rPr>
        <w:t>nie</w:t>
      </w:r>
      <w:r w:rsidRPr="00680616">
        <w:rPr>
          <w:rFonts w:ascii="Times New Roman" w:eastAsia="Times New Roman" w:hAnsi="Times New Roman" w:cs="Times New Roman"/>
          <w:color w:val="000000"/>
          <w:sz w:val="24"/>
          <w:szCs w:val="24"/>
          <w:lang w:eastAsia="pl-PL"/>
        </w:rPr>
        <w:t xml:space="preserve"> wprowadzać jakichkolwiek zmian w plikach po podpisaniu ich podpisem kwalifikowanym. Może to skutkować naruszeniem integralności plików co równoważne będzie z koniecznością odrzucenia oferty w postępowaniu.</w:t>
      </w:r>
    </w:p>
    <w:p w14:paraId="2C2DE37A" w14:textId="1BBC91CB" w:rsidR="00A530EA" w:rsidRPr="00680616" w:rsidRDefault="00A530EA" w:rsidP="00680616">
      <w:pPr>
        <w:spacing w:after="0" w:line="276" w:lineRule="auto"/>
        <w:ind w:left="709" w:hanging="709"/>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lang w:eastAsia="pl-PL"/>
        </w:rPr>
        <w:lastRenderedPageBreak/>
        <w:t xml:space="preserve">XIV. </w:t>
      </w:r>
      <w:r w:rsidRPr="00E235F8">
        <w:rPr>
          <w:rFonts w:ascii="Times New Roman" w:eastAsia="Times New Roman" w:hAnsi="Times New Roman" w:cs="Times New Roman"/>
          <w:b/>
          <w:bCs/>
          <w:sz w:val="24"/>
          <w:szCs w:val="24"/>
          <w:highlight w:val="lightGray"/>
          <w:lang w:eastAsia="pl-PL"/>
        </w:rPr>
        <w:t>OPIS SPOSOBU PRZYGOTOWANIA OFERT ORAZ DOKUMENTÓW WYMAGANYCH PRZEZ ZAMAWIAJĄCYCH W SWZ</w:t>
      </w:r>
    </w:p>
    <w:p w14:paraId="2C31EBB1" w14:textId="77777777" w:rsidR="00B6144C" w:rsidRPr="00680616" w:rsidRDefault="00B6144C" w:rsidP="00680616">
      <w:pPr>
        <w:spacing w:after="0" w:line="276" w:lineRule="auto"/>
        <w:ind w:left="709" w:hanging="709"/>
        <w:jc w:val="both"/>
        <w:textAlignment w:val="baseline"/>
        <w:rPr>
          <w:rFonts w:ascii="Times New Roman" w:eastAsia="Times New Roman" w:hAnsi="Times New Roman" w:cs="Times New Roman"/>
          <w:b/>
          <w:bCs/>
          <w:sz w:val="24"/>
          <w:szCs w:val="24"/>
          <w:lang w:eastAsia="pl-PL"/>
        </w:rPr>
      </w:pPr>
    </w:p>
    <w:p w14:paraId="68E86163" w14:textId="77777777" w:rsidR="00B6144C" w:rsidRPr="00680616" w:rsidRDefault="00B6144C" w:rsidP="00680616">
      <w:pPr>
        <w:numPr>
          <w:ilvl w:val="0"/>
          <w:numId w:val="26"/>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Oferta, wniosek oraz przedmiotowe środki dowodowe (jeżeli były wymagane) składane elektronicznie muszą zostać podpisane </w:t>
      </w:r>
      <w:r w:rsidRPr="00680616">
        <w:rPr>
          <w:rFonts w:ascii="Times New Roman" w:eastAsia="Times New Roman" w:hAnsi="Times New Roman" w:cs="Times New Roman"/>
          <w:b/>
          <w:bCs/>
          <w:color w:val="000000"/>
          <w:sz w:val="24"/>
          <w:szCs w:val="24"/>
          <w:lang w:eastAsia="pl-PL"/>
        </w:rPr>
        <w:t>elektronicznym kwalifikowanym podpisem</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podpisem zaufanym</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podpisem osobistym</w:t>
      </w:r>
      <w:r w:rsidRPr="00680616">
        <w:rPr>
          <w:rFonts w:ascii="Times New Roman" w:eastAsia="Times New Roman" w:hAnsi="Times New Roman" w:cs="Times New Roman"/>
          <w:color w:val="000000"/>
          <w:sz w:val="24"/>
          <w:szCs w:val="24"/>
          <w:lang w:eastAsia="pl-PL"/>
        </w:rPr>
        <w:t xml:space="preserve">. W procesie składania oferty, wniosku w tym przedmiotowych środków dowodowych na platformie, </w:t>
      </w:r>
      <w:r w:rsidRPr="00680616">
        <w:rPr>
          <w:rFonts w:ascii="Times New Roman" w:eastAsia="Times New Roman" w:hAnsi="Times New Roman" w:cs="Times New Roman"/>
          <w:b/>
          <w:bCs/>
          <w:color w:val="000000"/>
          <w:sz w:val="24"/>
          <w:szCs w:val="24"/>
          <w:lang w:eastAsia="pl-PL"/>
        </w:rPr>
        <w:t>kwalifikowany podpis elektroniczny</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 zaufany</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 osobisty</w:t>
      </w:r>
      <w:r w:rsidRPr="00680616">
        <w:rPr>
          <w:rFonts w:ascii="Times New Roman" w:eastAsia="Times New Roman" w:hAnsi="Times New Roman" w:cs="Times New Roman"/>
          <w:color w:val="000000"/>
          <w:sz w:val="24"/>
          <w:szCs w:val="24"/>
          <w:lang w:eastAsia="pl-PL"/>
        </w:rPr>
        <w:t xml:space="preserve"> Wykonawca składa bezpośrednio na dokumencie, który następnie przesyła do systemu.</w:t>
      </w:r>
    </w:p>
    <w:p w14:paraId="35ED0408" w14:textId="77777777" w:rsidR="00B6144C" w:rsidRPr="00680616" w:rsidRDefault="00B6144C" w:rsidP="00680616">
      <w:pPr>
        <w:numPr>
          <w:ilvl w:val="0"/>
          <w:numId w:val="26"/>
        </w:numPr>
        <w:spacing w:after="0" w:line="276" w:lineRule="auto"/>
        <w:ind w:left="284" w:hanging="284"/>
        <w:jc w:val="both"/>
        <w:textAlignment w:val="baseline"/>
        <w:outlineLvl w:val="4"/>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680616">
        <w:rPr>
          <w:rFonts w:ascii="Times New Roman" w:eastAsia="Times New Roman" w:hAnsi="Times New Roman" w:cs="Times New Roman"/>
          <w:b/>
          <w:bCs/>
          <w:color w:val="000000"/>
          <w:sz w:val="24"/>
          <w:szCs w:val="24"/>
          <w:lang w:eastAsia="pl-PL"/>
        </w:rPr>
        <w:t>kwalifikowanym podpisem elektronicznym</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podpisem zaufanym</w:t>
      </w:r>
      <w:r w:rsidRPr="00680616">
        <w:rPr>
          <w:rFonts w:ascii="Times New Roman" w:eastAsia="Times New Roman" w:hAnsi="Times New Roman" w:cs="Times New Roman"/>
          <w:color w:val="000000"/>
          <w:sz w:val="24"/>
          <w:szCs w:val="24"/>
          <w:lang w:eastAsia="pl-PL"/>
        </w:rPr>
        <w:t xml:space="preserve"> lub </w:t>
      </w:r>
      <w:r w:rsidRPr="00680616">
        <w:rPr>
          <w:rFonts w:ascii="Times New Roman" w:eastAsia="Times New Roman" w:hAnsi="Times New Roman" w:cs="Times New Roman"/>
          <w:b/>
          <w:bCs/>
          <w:color w:val="000000"/>
          <w:sz w:val="24"/>
          <w:szCs w:val="24"/>
          <w:lang w:eastAsia="pl-PL"/>
        </w:rPr>
        <w:t>podpisem osobistym</w:t>
      </w:r>
      <w:r w:rsidRPr="00680616">
        <w:rPr>
          <w:rFonts w:ascii="Times New Roman" w:eastAsia="Times New Roman" w:hAnsi="Times New Roman" w:cs="Times New Roman"/>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680616" w:rsidRDefault="00B6144C" w:rsidP="00680616">
      <w:pPr>
        <w:numPr>
          <w:ilvl w:val="0"/>
          <w:numId w:val="26"/>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Oferta powinna być:</w:t>
      </w:r>
    </w:p>
    <w:p w14:paraId="5E87DBAB" w14:textId="77777777" w:rsidR="00B6144C" w:rsidRPr="00680616" w:rsidRDefault="00B6144C" w:rsidP="00680616">
      <w:pPr>
        <w:pStyle w:val="Akapitzlist"/>
        <w:numPr>
          <w:ilvl w:val="1"/>
          <w:numId w:val="26"/>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sporządzona na podstawie załączników niniejszej SWZ w języku polskim,</w:t>
      </w:r>
    </w:p>
    <w:p w14:paraId="691BC8B7" w14:textId="5D1FC370" w:rsidR="00B6144C" w:rsidRPr="00680616" w:rsidRDefault="00B6144C" w:rsidP="00680616">
      <w:pPr>
        <w:pStyle w:val="Akapitzlist"/>
        <w:numPr>
          <w:ilvl w:val="1"/>
          <w:numId w:val="26"/>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złożona przy użyciu środków komunikacji elektronicznej tzn. za pośrednictwem </w:t>
      </w:r>
      <w:hyperlink r:id="rId18" w:history="1">
        <w:r w:rsidR="00C13C5D" w:rsidRPr="00680616">
          <w:rPr>
            <w:rStyle w:val="Hipercze"/>
            <w:rFonts w:ascii="Times New Roman" w:hAnsi="Times New Roman" w:cs="Times New Roman"/>
            <w:sz w:val="24"/>
            <w:szCs w:val="24"/>
          </w:rPr>
          <w:t>https://platformazakupowa.pl/</w:t>
        </w:r>
      </w:hyperlink>
      <w:r w:rsidRPr="00680616">
        <w:rPr>
          <w:rFonts w:ascii="Times New Roman" w:eastAsia="Times New Roman" w:hAnsi="Times New Roman" w:cs="Times New Roman"/>
          <w:color w:val="000000"/>
          <w:sz w:val="24"/>
          <w:szCs w:val="24"/>
          <w:lang w:eastAsia="pl-PL"/>
        </w:rPr>
        <w:t>,</w:t>
      </w:r>
    </w:p>
    <w:p w14:paraId="518D5144" w14:textId="7CA53629" w:rsidR="00B6144C" w:rsidRPr="00680616" w:rsidRDefault="00B6144C" w:rsidP="00680616">
      <w:pPr>
        <w:pStyle w:val="Akapitzlist"/>
        <w:numPr>
          <w:ilvl w:val="1"/>
          <w:numId w:val="26"/>
        </w:numPr>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podpisana </w:t>
      </w:r>
      <w:hyperlink r:id="rId19" w:history="1">
        <w:r w:rsidRPr="00680616">
          <w:rPr>
            <w:rFonts w:ascii="Times New Roman" w:eastAsia="Times New Roman" w:hAnsi="Times New Roman" w:cs="Times New Roman"/>
            <w:b/>
            <w:bCs/>
            <w:color w:val="1155CC"/>
            <w:sz w:val="24"/>
            <w:szCs w:val="24"/>
            <w:u w:val="single"/>
            <w:lang w:eastAsia="pl-PL"/>
          </w:rPr>
          <w:t>kwalifikowanym podpisem elektronicznym</w:t>
        </w:r>
      </w:hyperlink>
      <w:r w:rsidRPr="00680616">
        <w:rPr>
          <w:rFonts w:ascii="Times New Roman" w:eastAsia="Times New Roman" w:hAnsi="Times New Roman" w:cs="Times New Roman"/>
          <w:color w:val="000000"/>
          <w:sz w:val="24"/>
          <w:szCs w:val="24"/>
          <w:lang w:eastAsia="pl-PL"/>
        </w:rPr>
        <w:t xml:space="preserve"> lub </w:t>
      </w:r>
      <w:hyperlink r:id="rId20" w:history="1">
        <w:r w:rsidRPr="00680616">
          <w:rPr>
            <w:rFonts w:ascii="Times New Roman" w:eastAsia="Times New Roman" w:hAnsi="Times New Roman" w:cs="Times New Roman"/>
            <w:b/>
            <w:bCs/>
            <w:color w:val="1155CC"/>
            <w:sz w:val="24"/>
            <w:szCs w:val="24"/>
            <w:u w:val="single"/>
            <w:lang w:eastAsia="pl-PL"/>
          </w:rPr>
          <w:t>podpisem zaufanym</w:t>
        </w:r>
      </w:hyperlink>
      <w:r w:rsidRPr="00680616">
        <w:rPr>
          <w:rFonts w:ascii="Times New Roman" w:eastAsia="Times New Roman" w:hAnsi="Times New Roman" w:cs="Times New Roman"/>
          <w:color w:val="000000"/>
          <w:sz w:val="24"/>
          <w:szCs w:val="24"/>
          <w:lang w:eastAsia="pl-PL"/>
        </w:rPr>
        <w:t xml:space="preserve"> lub </w:t>
      </w:r>
      <w:hyperlink r:id="rId21" w:history="1">
        <w:r w:rsidRPr="00680616">
          <w:rPr>
            <w:rFonts w:ascii="Times New Roman" w:eastAsia="Times New Roman" w:hAnsi="Times New Roman" w:cs="Times New Roman"/>
            <w:b/>
            <w:bCs/>
            <w:color w:val="1155CC"/>
            <w:sz w:val="24"/>
            <w:szCs w:val="24"/>
            <w:u w:val="single"/>
            <w:lang w:eastAsia="pl-PL"/>
          </w:rPr>
          <w:t>podpisem osobistym</w:t>
        </w:r>
      </w:hyperlink>
      <w:r w:rsidRPr="00680616">
        <w:rPr>
          <w:rFonts w:ascii="Times New Roman" w:eastAsia="Times New Roman" w:hAnsi="Times New Roman" w:cs="Times New Roman"/>
          <w:color w:val="000000"/>
          <w:sz w:val="24"/>
          <w:szCs w:val="24"/>
          <w:lang w:eastAsia="pl-PL"/>
        </w:rPr>
        <w:t xml:space="preserve"> przez osobę/osoby upoważnioną/upoważnione.</w:t>
      </w:r>
    </w:p>
    <w:p w14:paraId="35737CB7" w14:textId="77777777" w:rsidR="00B6144C" w:rsidRPr="00680616" w:rsidRDefault="00B6144C" w:rsidP="00680616">
      <w:pPr>
        <w:numPr>
          <w:ilvl w:val="0"/>
          <w:numId w:val="27"/>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80616">
        <w:rPr>
          <w:rFonts w:ascii="Times New Roman" w:eastAsia="Times New Roman" w:hAnsi="Times New Roman" w:cs="Times New Roman"/>
          <w:color w:val="000000"/>
          <w:sz w:val="24"/>
          <w:szCs w:val="24"/>
          <w:lang w:eastAsia="pl-PL"/>
        </w:rPr>
        <w:t>eIDAS</w:t>
      </w:r>
      <w:proofErr w:type="spellEnd"/>
      <w:r w:rsidRPr="00680616">
        <w:rPr>
          <w:rFonts w:ascii="Times New Roman" w:eastAsia="Times New Roman" w:hAnsi="Times New Roman" w:cs="Times New Roman"/>
          <w:color w:val="000000"/>
          <w:sz w:val="24"/>
          <w:szCs w:val="24"/>
          <w:lang w:eastAsia="pl-PL"/>
        </w:rPr>
        <w:t>) (UE) nr 910/2014 - od 1 lipca 2016 roku”.</w:t>
      </w:r>
    </w:p>
    <w:p w14:paraId="2A84383F" w14:textId="77777777" w:rsidR="00B6144C" w:rsidRPr="00680616" w:rsidRDefault="00B6144C" w:rsidP="00680616">
      <w:pPr>
        <w:numPr>
          <w:ilvl w:val="0"/>
          <w:numId w:val="28"/>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 przypadku wykorzystania formatu podpisu </w:t>
      </w:r>
      <w:proofErr w:type="spellStart"/>
      <w:r w:rsidRPr="00680616">
        <w:rPr>
          <w:rFonts w:ascii="Times New Roman" w:eastAsia="Times New Roman" w:hAnsi="Times New Roman" w:cs="Times New Roman"/>
          <w:color w:val="000000"/>
          <w:sz w:val="24"/>
          <w:szCs w:val="24"/>
          <w:lang w:eastAsia="pl-PL"/>
        </w:rPr>
        <w:t>XAdES</w:t>
      </w:r>
      <w:proofErr w:type="spellEnd"/>
      <w:r w:rsidRPr="00680616">
        <w:rPr>
          <w:rFonts w:ascii="Times New Roman" w:eastAsia="Times New Roman" w:hAnsi="Times New Roman" w:cs="Times New Roman"/>
          <w:color w:val="000000"/>
          <w:sz w:val="24"/>
          <w:szCs w:val="24"/>
          <w:lang w:eastAsia="pl-PL"/>
        </w:rPr>
        <w:t xml:space="preserve"> zewnętrzny. Zamawiający wymaga dołączenia odpowiedniej ilości plików tj. podpisywanych plików z danymi oraz plików </w:t>
      </w:r>
      <w:proofErr w:type="spellStart"/>
      <w:r w:rsidRPr="00680616">
        <w:rPr>
          <w:rFonts w:ascii="Times New Roman" w:eastAsia="Times New Roman" w:hAnsi="Times New Roman" w:cs="Times New Roman"/>
          <w:color w:val="000000"/>
          <w:sz w:val="24"/>
          <w:szCs w:val="24"/>
          <w:lang w:eastAsia="pl-PL"/>
        </w:rPr>
        <w:t>XAdES</w:t>
      </w:r>
      <w:proofErr w:type="spellEnd"/>
      <w:r w:rsidRPr="00680616">
        <w:rPr>
          <w:rFonts w:ascii="Times New Roman" w:eastAsia="Times New Roman" w:hAnsi="Times New Roman" w:cs="Times New Roman"/>
          <w:color w:val="000000"/>
          <w:sz w:val="24"/>
          <w:szCs w:val="24"/>
          <w:lang w:eastAsia="pl-PL"/>
        </w:rPr>
        <w:t>.</w:t>
      </w:r>
    </w:p>
    <w:p w14:paraId="2D6E9278" w14:textId="77777777" w:rsidR="00B6144C" w:rsidRPr="00680616" w:rsidRDefault="00B6144C" w:rsidP="00680616">
      <w:pPr>
        <w:numPr>
          <w:ilvl w:val="0"/>
          <w:numId w:val="2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Zgodnie z art. 18 ust. 3 ustawy </w:t>
      </w:r>
      <w:proofErr w:type="spellStart"/>
      <w:r w:rsidRPr="00680616">
        <w:rPr>
          <w:rFonts w:ascii="Times New Roman" w:eastAsia="Times New Roman" w:hAnsi="Times New Roman" w:cs="Times New Roman"/>
          <w:color w:val="000000"/>
          <w:sz w:val="24"/>
          <w:szCs w:val="24"/>
          <w:lang w:eastAsia="pl-PL"/>
        </w:rPr>
        <w:t>Pzp</w:t>
      </w:r>
      <w:proofErr w:type="spellEnd"/>
      <w:r w:rsidRPr="00680616">
        <w:rPr>
          <w:rFonts w:ascii="Times New Roman" w:eastAsia="Times New Roman" w:hAnsi="Times New Roman" w:cs="Times New Roman"/>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553D96F" w14:textId="6AFF7370" w:rsidR="00C13C5D" w:rsidRPr="00E235F8" w:rsidRDefault="00B6144C" w:rsidP="00C72258">
      <w:pPr>
        <w:numPr>
          <w:ilvl w:val="0"/>
          <w:numId w:val="30"/>
        </w:numPr>
        <w:spacing w:after="0" w:line="276" w:lineRule="auto"/>
        <w:ind w:left="284" w:hanging="284"/>
        <w:jc w:val="both"/>
        <w:textAlignment w:val="baseline"/>
        <w:rPr>
          <w:rFonts w:ascii="Times New Roman" w:hAnsi="Times New Roman" w:cs="Times New Roman"/>
          <w:sz w:val="24"/>
          <w:szCs w:val="24"/>
        </w:rPr>
      </w:pPr>
      <w:r w:rsidRPr="00E235F8">
        <w:rPr>
          <w:rFonts w:ascii="Times New Roman" w:eastAsia="Times New Roman" w:hAnsi="Times New Roman" w:cs="Times New Roman"/>
          <w:color w:val="000000"/>
          <w:sz w:val="24"/>
          <w:szCs w:val="24"/>
          <w:lang w:eastAsia="pl-PL"/>
        </w:rPr>
        <w:t xml:space="preserve">Wykonawca, za pośrednictwem </w:t>
      </w:r>
      <w:hyperlink r:id="rId22" w:history="1">
        <w:r w:rsidR="00C13C5D" w:rsidRPr="00E235F8">
          <w:rPr>
            <w:rStyle w:val="Hipercze"/>
            <w:rFonts w:ascii="Times New Roman" w:hAnsi="Times New Roman" w:cs="Times New Roman"/>
            <w:sz w:val="24"/>
            <w:szCs w:val="24"/>
          </w:rPr>
          <w:t>https://platformazakupowa.pl/</w:t>
        </w:r>
      </w:hyperlink>
      <w:r w:rsidRPr="00E235F8">
        <w:rPr>
          <w:rFonts w:ascii="Times New Roman" w:eastAsia="Times New Roman" w:hAnsi="Times New Roman" w:cs="Times New Roman"/>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r w:rsidR="00E235F8" w:rsidRPr="00E235F8">
        <w:rPr>
          <w:rFonts w:ascii="Times New Roman" w:eastAsia="Times New Roman" w:hAnsi="Times New Roman" w:cs="Times New Roman"/>
          <w:color w:val="000000"/>
          <w:sz w:val="24"/>
          <w:szCs w:val="24"/>
          <w:lang w:eastAsia="pl-PL"/>
        </w:rPr>
        <w:t xml:space="preserve"> </w:t>
      </w:r>
      <w:r w:rsidRPr="00E235F8">
        <w:rPr>
          <w:rFonts w:ascii="Times New Roman" w:hAnsi="Times New Roman" w:cs="Times New Roman"/>
          <w:sz w:val="24"/>
          <w:szCs w:val="24"/>
        </w:rPr>
        <w:t xml:space="preserve">     </w:t>
      </w:r>
      <w:hyperlink r:id="rId23" w:history="1">
        <w:r w:rsidR="00C13C5D" w:rsidRPr="00E235F8">
          <w:rPr>
            <w:rStyle w:val="Hipercze"/>
            <w:rFonts w:ascii="Times New Roman" w:hAnsi="Times New Roman" w:cs="Times New Roman"/>
            <w:sz w:val="24"/>
            <w:szCs w:val="24"/>
          </w:rPr>
          <w:t>https://platformazakupowa.pl/strona/45-instrukcje</w:t>
        </w:r>
      </w:hyperlink>
      <w:r w:rsidR="00C13C5D" w:rsidRPr="00E235F8">
        <w:rPr>
          <w:rFonts w:ascii="Times New Roman" w:hAnsi="Times New Roman" w:cs="Times New Roman"/>
          <w:sz w:val="24"/>
          <w:szCs w:val="24"/>
        </w:rPr>
        <w:t xml:space="preserve">. </w:t>
      </w:r>
    </w:p>
    <w:p w14:paraId="3415BD3C" w14:textId="062973EE" w:rsidR="00B6144C" w:rsidRPr="00680616" w:rsidRDefault="00B6144C" w:rsidP="00680616">
      <w:pPr>
        <w:pStyle w:val="Akapitzlist"/>
        <w:numPr>
          <w:ilvl w:val="0"/>
          <w:numId w:val="16"/>
        </w:numPr>
        <w:spacing w:after="0" w:line="276" w:lineRule="auto"/>
        <w:ind w:left="284" w:hanging="284"/>
        <w:jc w:val="both"/>
        <w:rPr>
          <w:rFonts w:ascii="Times New Roman" w:hAnsi="Times New Roman" w:cs="Times New Roman"/>
          <w:sz w:val="24"/>
          <w:szCs w:val="24"/>
        </w:rPr>
      </w:pPr>
      <w:r w:rsidRPr="00680616">
        <w:rPr>
          <w:rFonts w:ascii="Times New Roman" w:eastAsia="Times New Roman" w:hAnsi="Times New Roman" w:cs="Times New Roman"/>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680616" w:rsidRDefault="00B6144C" w:rsidP="00680616">
      <w:pPr>
        <w:pStyle w:val="Akapitzlist"/>
        <w:numPr>
          <w:ilvl w:val="0"/>
          <w:numId w:val="16"/>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Ceny oferty muszą zawierać wszystkie koszty, jakie musi ponieść Wykonawca, aby zrealizować zamówienie z najwyższą starannością oraz ewentualne rabaty.</w:t>
      </w:r>
    </w:p>
    <w:p w14:paraId="49D55FD8" w14:textId="77777777" w:rsidR="00C13C5D"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Rozszerzenia plików wykorzystywanych przez Wykonawców powinny być zgodne z</w:t>
      </w:r>
      <w:r w:rsidRPr="00680616">
        <w:rPr>
          <w:rFonts w:ascii="Times New Roman" w:eastAsia="Times New Roman" w:hAnsi="Times New Roman" w:cs="Times New Roman"/>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rekomenduje wykorzystanie formatów: .pdf .</w:t>
      </w:r>
      <w:proofErr w:type="spellStart"/>
      <w:r w:rsidRPr="00680616">
        <w:rPr>
          <w:rFonts w:ascii="Times New Roman" w:eastAsia="Times New Roman" w:hAnsi="Times New Roman" w:cs="Times New Roman"/>
          <w:color w:val="000000"/>
          <w:sz w:val="24"/>
          <w:szCs w:val="24"/>
          <w:lang w:eastAsia="pl-PL"/>
        </w:rPr>
        <w:t>doc</w:t>
      </w:r>
      <w:proofErr w:type="spellEnd"/>
      <w:r w:rsidRPr="00680616">
        <w:rPr>
          <w:rFonts w:ascii="Times New Roman" w:eastAsia="Times New Roman" w:hAnsi="Times New Roman" w:cs="Times New Roman"/>
          <w:color w:val="000000"/>
          <w:sz w:val="24"/>
          <w:szCs w:val="24"/>
          <w:lang w:eastAsia="pl-PL"/>
        </w:rPr>
        <w:t xml:space="preserve"> .</w:t>
      </w:r>
      <w:proofErr w:type="spellStart"/>
      <w:r w:rsidRPr="00680616">
        <w:rPr>
          <w:rFonts w:ascii="Times New Roman" w:eastAsia="Times New Roman" w:hAnsi="Times New Roman" w:cs="Times New Roman"/>
          <w:color w:val="000000"/>
          <w:sz w:val="24"/>
          <w:szCs w:val="24"/>
          <w:lang w:eastAsia="pl-PL"/>
        </w:rPr>
        <w:t>docx</w:t>
      </w:r>
      <w:proofErr w:type="spellEnd"/>
      <w:r w:rsidRPr="00680616">
        <w:rPr>
          <w:rFonts w:ascii="Times New Roman" w:eastAsia="Times New Roman" w:hAnsi="Times New Roman" w:cs="Times New Roman"/>
          <w:color w:val="000000"/>
          <w:sz w:val="24"/>
          <w:szCs w:val="24"/>
          <w:lang w:eastAsia="pl-PL"/>
        </w:rPr>
        <w:t xml:space="preserve"> .xls .</w:t>
      </w:r>
      <w:proofErr w:type="spellStart"/>
      <w:r w:rsidRPr="00680616">
        <w:rPr>
          <w:rFonts w:ascii="Times New Roman" w:eastAsia="Times New Roman" w:hAnsi="Times New Roman" w:cs="Times New Roman"/>
          <w:color w:val="000000"/>
          <w:sz w:val="24"/>
          <w:szCs w:val="24"/>
          <w:lang w:eastAsia="pl-PL"/>
        </w:rPr>
        <w:t>xlsx</w:t>
      </w:r>
      <w:proofErr w:type="spellEnd"/>
      <w:r w:rsidRPr="00680616">
        <w:rPr>
          <w:rFonts w:ascii="Times New Roman" w:eastAsia="Times New Roman" w:hAnsi="Times New Roman" w:cs="Times New Roman"/>
          <w:color w:val="000000"/>
          <w:sz w:val="24"/>
          <w:szCs w:val="24"/>
          <w:lang w:eastAsia="pl-PL"/>
        </w:rPr>
        <w:t xml:space="preserve"> .jpg (.</w:t>
      </w:r>
      <w:proofErr w:type="spellStart"/>
      <w:r w:rsidRPr="00680616">
        <w:rPr>
          <w:rFonts w:ascii="Times New Roman" w:eastAsia="Times New Roman" w:hAnsi="Times New Roman" w:cs="Times New Roman"/>
          <w:color w:val="000000"/>
          <w:sz w:val="24"/>
          <w:szCs w:val="24"/>
          <w:lang w:eastAsia="pl-PL"/>
        </w:rPr>
        <w:t>jpeg</w:t>
      </w:r>
      <w:proofErr w:type="spellEnd"/>
      <w:r w:rsidRPr="00680616">
        <w:rPr>
          <w:rFonts w:ascii="Times New Roman" w:eastAsia="Times New Roman" w:hAnsi="Times New Roman" w:cs="Times New Roman"/>
          <w:color w:val="000000"/>
          <w:sz w:val="24"/>
          <w:szCs w:val="24"/>
          <w:lang w:eastAsia="pl-PL"/>
        </w:rPr>
        <w:t xml:space="preserve">) </w:t>
      </w:r>
      <w:r w:rsidRPr="00680616">
        <w:rPr>
          <w:rFonts w:ascii="Times New Roman" w:eastAsia="Times New Roman" w:hAnsi="Times New Roman" w:cs="Times New Roman"/>
          <w:b/>
          <w:bCs/>
          <w:color w:val="000000"/>
          <w:sz w:val="24"/>
          <w:szCs w:val="24"/>
          <w:u w:val="single"/>
          <w:lang w:eastAsia="pl-PL"/>
        </w:rPr>
        <w:t>ze szczególnym wskazaniem na .pdf</w:t>
      </w:r>
    </w:p>
    <w:p w14:paraId="4BAA8EAF" w14:textId="6A49F170" w:rsidR="00B6144C" w:rsidRPr="00680616" w:rsidRDefault="00B6144C" w:rsidP="00680616">
      <w:pPr>
        <w:pStyle w:val="Akapitzlist"/>
        <w:numPr>
          <w:ilvl w:val="0"/>
          <w:numId w:val="16"/>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celu ewentualnej kompresji danych Zamawiający rekomenduje wykorzystanie jednego z rozszerzeń:</w:t>
      </w:r>
    </w:p>
    <w:p w14:paraId="6930A896" w14:textId="4D83FAF5" w:rsidR="00B6144C" w:rsidRPr="00680616" w:rsidRDefault="00B6144C" w:rsidP="00680616">
      <w:pPr>
        <w:pStyle w:val="Akapitzlist"/>
        <w:numPr>
          <w:ilvl w:val="1"/>
          <w:numId w:val="31"/>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.zip </w:t>
      </w:r>
    </w:p>
    <w:p w14:paraId="0AC07A9B" w14:textId="51C106D9" w:rsidR="00B6144C" w:rsidRPr="00680616" w:rsidRDefault="00B6144C" w:rsidP="00680616">
      <w:pPr>
        <w:pStyle w:val="Akapitzlist"/>
        <w:numPr>
          <w:ilvl w:val="1"/>
          <w:numId w:val="31"/>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.7Z</w:t>
      </w:r>
    </w:p>
    <w:p w14:paraId="152C464E" w14:textId="77777777" w:rsidR="00B6144C" w:rsidRPr="00680616" w:rsidRDefault="00B6144C" w:rsidP="00680616">
      <w:pPr>
        <w:numPr>
          <w:ilvl w:val="0"/>
          <w:numId w:val="32"/>
        </w:numPr>
        <w:spacing w:after="0" w:line="276" w:lineRule="auto"/>
        <w:ind w:left="426" w:hanging="426"/>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color w:val="000000"/>
          <w:sz w:val="24"/>
          <w:szCs w:val="24"/>
          <w:lang w:eastAsia="pl-PL"/>
        </w:rPr>
        <w:t xml:space="preserve">Wśród rozszerzeń powszechnych a </w:t>
      </w:r>
      <w:r w:rsidRPr="00680616">
        <w:rPr>
          <w:rFonts w:ascii="Times New Roman" w:eastAsia="Times New Roman" w:hAnsi="Times New Roman" w:cs="Times New Roman"/>
          <w:b/>
          <w:bCs/>
          <w:color w:val="000000"/>
          <w:sz w:val="24"/>
          <w:szCs w:val="24"/>
          <w:lang w:eastAsia="pl-PL"/>
        </w:rPr>
        <w:t>niewystępujących</w:t>
      </w:r>
      <w:r w:rsidRPr="00680616">
        <w:rPr>
          <w:rFonts w:ascii="Times New Roman" w:eastAsia="Times New Roman" w:hAnsi="Times New Roman" w:cs="Times New Roman"/>
          <w:color w:val="000000"/>
          <w:sz w:val="24"/>
          <w:szCs w:val="24"/>
          <w:lang w:eastAsia="pl-PL"/>
        </w:rPr>
        <w:t xml:space="preserve"> w Rozporządzeniu KRI występują: .</w:t>
      </w:r>
      <w:proofErr w:type="spellStart"/>
      <w:r w:rsidRPr="00680616">
        <w:rPr>
          <w:rFonts w:ascii="Times New Roman" w:eastAsia="Times New Roman" w:hAnsi="Times New Roman" w:cs="Times New Roman"/>
          <w:color w:val="000000"/>
          <w:sz w:val="24"/>
          <w:szCs w:val="24"/>
          <w:lang w:eastAsia="pl-PL"/>
        </w:rPr>
        <w:t>rar</w:t>
      </w:r>
      <w:proofErr w:type="spellEnd"/>
      <w:r w:rsidRPr="00680616">
        <w:rPr>
          <w:rFonts w:ascii="Times New Roman" w:eastAsia="Times New Roman" w:hAnsi="Times New Roman" w:cs="Times New Roman"/>
          <w:color w:val="000000"/>
          <w:sz w:val="24"/>
          <w:szCs w:val="24"/>
          <w:lang w:eastAsia="pl-PL"/>
        </w:rPr>
        <w:t xml:space="preserve"> .gif .</w:t>
      </w:r>
      <w:proofErr w:type="spellStart"/>
      <w:r w:rsidRPr="00680616">
        <w:rPr>
          <w:rFonts w:ascii="Times New Roman" w:eastAsia="Times New Roman" w:hAnsi="Times New Roman" w:cs="Times New Roman"/>
          <w:color w:val="000000"/>
          <w:sz w:val="24"/>
          <w:szCs w:val="24"/>
          <w:lang w:eastAsia="pl-PL"/>
        </w:rPr>
        <w:t>bmp</w:t>
      </w:r>
      <w:proofErr w:type="spellEnd"/>
      <w:r w:rsidRPr="00680616">
        <w:rPr>
          <w:rFonts w:ascii="Times New Roman" w:eastAsia="Times New Roman" w:hAnsi="Times New Roman" w:cs="Times New Roman"/>
          <w:color w:val="000000"/>
          <w:sz w:val="24"/>
          <w:szCs w:val="24"/>
          <w:lang w:eastAsia="pl-PL"/>
        </w:rPr>
        <w:t xml:space="preserve"> .</w:t>
      </w:r>
      <w:proofErr w:type="spellStart"/>
      <w:r w:rsidRPr="00680616">
        <w:rPr>
          <w:rFonts w:ascii="Times New Roman" w:eastAsia="Times New Roman" w:hAnsi="Times New Roman" w:cs="Times New Roman"/>
          <w:color w:val="000000"/>
          <w:sz w:val="24"/>
          <w:szCs w:val="24"/>
          <w:lang w:eastAsia="pl-PL"/>
        </w:rPr>
        <w:t>numbers</w:t>
      </w:r>
      <w:proofErr w:type="spellEnd"/>
      <w:r w:rsidRPr="00680616">
        <w:rPr>
          <w:rFonts w:ascii="Times New Roman" w:eastAsia="Times New Roman" w:hAnsi="Times New Roman" w:cs="Times New Roman"/>
          <w:color w:val="000000"/>
          <w:sz w:val="24"/>
          <w:szCs w:val="24"/>
          <w:lang w:eastAsia="pl-PL"/>
        </w:rPr>
        <w:t xml:space="preserve"> .</w:t>
      </w:r>
      <w:proofErr w:type="spellStart"/>
      <w:r w:rsidRPr="00680616">
        <w:rPr>
          <w:rFonts w:ascii="Times New Roman" w:eastAsia="Times New Roman" w:hAnsi="Times New Roman" w:cs="Times New Roman"/>
          <w:color w:val="000000"/>
          <w:sz w:val="24"/>
          <w:szCs w:val="24"/>
          <w:lang w:eastAsia="pl-PL"/>
        </w:rPr>
        <w:t>pages</w:t>
      </w:r>
      <w:proofErr w:type="spellEnd"/>
      <w:r w:rsidRPr="00680616">
        <w:rPr>
          <w:rFonts w:ascii="Times New Roman" w:eastAsia="Times New Roman" w:hAnsi="Times New Roman" w:cs="Times New Roman"/>
          <w:color w:val="000000"/>
          <w:sz w:val="24"/>
          <w:szCs w:val="24"/>
          <w:lang w:eastAsia="pl-PL"/>
        </w:rPr>
        <w:t xml:space="preserve">. </w:t>
      </w:r>
      <w:r w:rsidRPr="00680616">
        <w:rPr>
          <w:rFonts w:ascii="Times New Roman" w:eastAsia="Times New Roman" w:hAnsi="Times New Roman" w:cs="Times New Roman"/>
          <w:b/>
          <w:bCs/>
          <w:sz w:val="24"/>
          <w:szCs w:val="24"/>
          <w:lang w:eastAsia="pl-PL"/>
        </w:rPr>
        <w:t>Dokumenty złożone w takich plikach zostaną uznane za złożone nieskutecznie.</w:t>
      </w:r>
    </w:p>
    <w:p w14:paraId="5E91E870" w14:textId="77777777" w:rsidR="00B6144C" w:rsidRPr="00680616" w:rsidRDefault="00B6144C" w:rsidP="00680616">
      <w:pPr>
        <w:numPr>
          <w:ilvl w:val="0"/>
          <w:numId w:val="33"/>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zwraca uwagę na ograniczenia wielkości plików podpisywanych profilem zaufanym, który wynosi </w:t>
      </w:r>
      <w:r w:rsidRPr="00680616">
        <w:rPr>
          <w:rFonts w:ascii="Times New Roman" w:eastAsia="Times New Roman" w:hAnsi="Times New Roman" w:cs="Times New Roman"/>
          <w:b/>
          <w:bCs/>
          <w:color w:val="000000"/>
          <w:sz w:val="24"/>
          <w:szCs w:val="24"/>
          <w:lang w:eastAsia="pl-PL"/>
        </w:rPr>
        <w:t>maksymalnie 10MB</w:t>
      </w:r>
      <w:r w:rsidRPr="00680616">
        <w:rPr>
          <w:rFonts w:ascii="Times New Roman" w:eastAsia="Times New Roman" w:hAnsi="Times New Roman" w:cs="Times New Roman"/>
          <w:color w:val="000000"/>
          <w:sz w:val="24"/>
          <w:szCs w:val="24"/>
          <w:lang w:eastAsia="pl-PL"/>
        </w:rPr>
        <w:t xml:space="preserve">, oraz na ograniczenie wielkości plików podpisywanych w aplikacji </w:t>
      </w:r>
      <w:proofErr w:type="spellStart"/>
      <w:r w:rsidRPr="00680616">
        <w:rPr>
          <w:rFonts w:ascii="Times New Roman" w:eastAsia="Times New Roman" w:hAnsi="Times New Roman" w:cs="Times New Roman"/>
          <w:color w:val="000000"/>
          <w:sz w:val="24"/>
          <w:szCs w:val="24"/>
          <w:lang w:eastAsia="pl-PL"/>
        </w:rPr>
        <w:t>eDoApp</w:t>
      </w:r>
      <w:proofErr w:type="spellEnd"/>
      <w:r w:rsidRPr="00680616">
        <w:rPr>
          <w:rFonts w:ascii="Times New Roman" w:eastAsia="Times New Roman" w:hAnsi="Times New Roman" w:cs="Times New Roman"/>
          <w:color w:val="000000"/>
          <w:sz w:val="24"/>
          <w:szCs w:val="24"/>
          <w:lang w:eastAsia="pl-PL"/>
        </w:rPr>
        <w:t xml:space="preserve"> służącej do składania podpisu osobistego, który wynosi </w:t>
      </w:r>
      <w:r w:rsidRPr="00680616">
        <w:rPr>
          <w:rFonts w:ascii="Times New Roman" w:eastAsia="Times New Roman" w:hAnsi="Times New Roman" w:cs="Times New Roman"/>
          <w:b/>
          <w:bCs/>
          <w:color w:val="000000"/>
          <w:sz w:val="24"/>
          <w:szCs w:val="24"/>
          <w:lang w:eastAsia="pl-PL"/>
        </w:rPr>
        <w:t>maksymalnie 5MB</w:t>
      </w:r>
      <w:r w:rsidRPr="00680616">
        <w:rPr>
          <w:rFonts w:ascii="Times New Roman" w:eastAsia="Times New Roman" w:hAnsi="Times New Roman" w:cs="Times New Roman"/>
          <w:color w:val="000000"/>
          <w:sz w:val="24"/>
          <w:szCs w:val="24"/>
          <w:lang w:eastAsia="pl-PL"/>
        </w:rPr>
        <w:t>.</w:t>
      </w:r>
    </w:p>
    <w:p w14:paraId="1E8F032E" w14:textId="77777777" w:rsidR="00B6144C" w:rsidRPr="00680616" w:rsidRDefault="00B6144C" w:rsidP="00680616">
      <w:pPr>
        <w:numPr>
          <w:ilvl w:val="0"/>
          <w:numId w:val="34"/>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przypadku stosowania przez wykonawcę kwalifikowanego podpisu elektronicznego:</w:t>
      </w:r>
    </w:p>
    <w:p w14:paraId="6F79C42A" w14:textId="77777777" w:rsidR="00B6144C" w:rsidRPr="00680616" w:rsidRDefault="00B6144C" w:rsidP="00680616">
      <w:pPr>
        <w:numPr>
          <w:ilvl w:val="0"/>
          <w:numId w:val="35"/>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Ze względu na niskie ryzyko naruszenia integralności pliku oraz łatwiejszą weryfikację podpisu zamawiający zaleca, w miarę możliwości, </w:t>
      </w:r>
      <w:r w:rsidRPr="00680616">
        <w:rPr>
          <w:rFonts w:ascii="Times New Roman" w:eastAsia="Times New Roman" w:hAnsi="Times New Roman" w:cs="Times New Roman"/>
          <w:b/>
          <w:bCs/>
          <w:color w:val="000000"/>
          <w:sz w:val="24"/>
          <w:szCs w:val="24"/>
          <w:lang w:eastAsia="pl-PL"/>
        </w:rPr>
        <w:t xml:space="preserve">przekonwertowanie plików składających się na ofertę na rozszerzenie .pdf  i opatrzenie ich podpisem kwalifikowanym w formacie </w:t>
      </w:r>
      <w:proofErr w:type="spellStart"/>
      <w:r w:rsidRPr="00680616">
        <w:rPr>
          <w:rFonts w:ascii="Times New Roman" w:eastAsia="Times New Roman" w:hAnsi="Times New Roman" w:cs="Times New Roman"/>
          <w:b/>
          <w:bCs/>
          <w:color w:val="000000"/>
          <w:sz w:val="24"/>
          <w:szCs w:val="24"/>
          <w:lang w:eastAsia="pl-PL"/>
        </w:rPr>
        <w:t>PAdES</w:t>
      </w:r>
      <w:proofErr w:type="spellEnd"/>
      <w:r w:rsidRPr="00680616">
        <w:rPr>
          <w:rFonts w:ascii="Times New Roman" w:eastAsia="Times New Roman" w:hAnsi="Times New Roman" w:cs="Times New Roman"/>
          <w:b/>
          <w:bCs/>
          <w:color w:val="000000"/>
          <w:sz w:val="24"/>
          <w:szCs w:val="24"/>
          <w:lang w:eastAsia="pl-PL"/>
        </w:rPr>
        <w:t>. </w:t>
      </w:r>
    </w:p>
    <w:p w14:paraId="2D6771E6" w14:textId="77777777" w:rsidR="00B6144C" w:rsidRPr="00680616" w:rsidRDefault="00B6144C" w:rsidP="00680616">
      <w:pPr>
        <w:numPr>
          <w:ilvl w:val="0"/>
          <w:numId w:val="35"/>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Pliki w innych formatach niż PDF </w:t>
      </w:r>
      <w:r w:rsidRPr="00680616">
        <w:rPr>
          <w:rFonts w:ascii="Times New Roman" w:eastAsia="Times New Roman" w:hAnsi="Times New Roman" w:cs="Times New Roman"/>
          <w:b/>
          <w:bCs/>
          <w:color w:val="000000"/>
          <w:sz w:val="24"/>
          <w:szCs w:val="24"/>
          <w:lang w:eastAsia="pl-PL"/>
        </w:rPr>
        <w:t xml:space="preserve">zaleca się opatrzyć podpisem w formacie </w:t>
      </w:r>
      <w:proofErr w:type="spellStart"/>
      <w:r w:rsidRPr="00680616">
        <w:rPr>
          <w:rFonts w:ascii="Times New Roman" w:eastAsia="Times New Roman" w:hAnsi="Times New Roman" w:cs="Times New Roman"/>
          <w:b/>
          <w:bCs/>
          <w:color w:val="000000"/>
          <w:sz w:val="24"/>
          <w:szCs w:val="24"/>
          <w:lang w:eastAsia="pl-PL"/>
        </w:rPr>
        <w:t>XAdES</w:t>
      </w:r>
      <w:proofErr w:type="spellEnd"/>
      <w:r w:rsidRPr="00680616">
        <w:rPr>
          <w:rFonts w:ascii="Times New Roman" w:eastAsia="Times New Roman" w:hAnsi="Times New Roman" w:cs="Times New Roman"/>
          <w:b/>
          <w:bCs/>
          <w:color w:val="000000"/>
          <w:sz w:val="24"/>
          <w:szCs w:val="24"/>
          <w:lang w:eastAsia="pl-PL"/>
        </w:rPr>
        <w:t xml:space="preserve"> o typie zewnętrznym</w:t>
      </w:r>
      <w:r w:rsidRPr="00680616">
        <w:rPr>
          <w:rFonts w:ascii="Times New Roman" w:eastAsia="Times New Roman" w:hAnsi="Times New Roman" w:cs="Times New Roman"/>
          <w:color w:val="000000"/>
          <w:sz w:val="24"/>
          <w:szCs w:val="24"/>
          <w:lang w:eastAsia="pl-PL"/>
        </w:rPr>
        <w:t>. Wykonawca powinien pamiętać, aby plik z podpisem przekazywać łącznie z dokumentem podpisywanym.</w:t>
      </w:r>
    </w:p>
    <w:p w14:paraId="74895B18" w14:textId="77777777" w:rsidR="00B6144C" w:rsidRPr="00680616" w:rsidRDefault="00B6144C" w:rsidP="00680616">
      <w:pPr>
        <w:numPr>
          <w:ilvl w:val="0"/>
          <w:numId w:val="35"/>
        </w:numPr>
        <w:spacing w:after="0" w:line="276" w:lineRule="auto"/>
        <w:ind w:left="709" w:hanging="283"/>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rekomenduje wykorzystanie podpisu z kwalifikowanym znacznikiem czasu.</w:t>
      </w:r>
    </w:p>
    <w:p w14:paraId="5478A00D" w14:textId="77777777" w:rsidR="00B6144C" w:rsidRPr="00680616" w:rsidRDefault="00B6144C" w:rsidP="00680616">
      <w:pPr>
        <w:numPr>
          <w:ilvl w:val="0"/>
          <w:numId w:val="36"/>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Zamawiający zaleca aby</w:t>
      </w:r>
      <w:r w:rsidRPr="00680616">
        <w:rPr>
          <w:rFonts w:ascii="Times New Roman" w:eastAsia="Times New Roman" w:hAnsi="Times New Roman" w:cs="Times New Roman"/>
          <w:b/>
          <w:bCs/>
          <w:color w:val="000000"/>
          <w:sz w:val="24"/>
          <w:szCs w:val="24"/>
          <w:lang w:eastAsia="pl-PL"/>
        </w:rPr>
        <w:t xml:space="preserve"> w przypadku podpisywania pliku przez kilka osób, stosować podpisy tego samego rodzaju.</w:t>
      </w:r>
      <w:r w:rsidRPr="00680616">
        <w:rPr>
          <w:rFonts w:ascii="Times New Roman" w:eastAsia="Times New Roman" w:hAnsi="Times New Roman" w:cs="Times New Roman"/>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680616" w:rsidRDefault="00B6144C" w:rsidP="00680616">
      <w:pPr>
        <w:numPr>
          <w:ilvl w:val="0"/>
          <w:numId w:val="37"/>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680616" w:rsidRDefault="00B6144C" w:rsidP="00680616">
      <w:pPr>
        <w:numPr>
          <w:ilvl w:val="0"/>
          <w:numId w:val="38"/>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Osobą składającą ofertę powinna być osoba kontaktowa podawana w dokumentacji.</w:t>
      </w:r>
    </w:p>
    <w:p w14:paraId="397CD1B3" w14:textId="77777777" w:rsidR="00B6144C" w:rsidRPr="00680616" w:rsidRDefault="00B6144C" w:rsidP="00680616">
      <w:pPr>
        <w:numPr>
          <w:ilvl w:val="0"/>
          <w:numId w:val="39"/>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680616" w:rsidRDefault="00B6144C" w:rsidP="00680616">
      <w:pPr>
        <w:numPr>
          <w:ilvl w:val="0"/>
          <w:numId w:val="40"/>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Jeśli Wykonawca pakuje dokumenty np. w plik o rozszerzeniu .zip, zaleca się wcześniejsze podpisanie każdego ze skompresowanych plików. </w:t>
      </w:r>
    </w:p>
    <w:p w14:paraId="414643C9" w14:textId="4297F5E3" w:rsidR="00894E7F" w:rsidRPr="00680616" w:rsidRDefault="00B6144C" w:rsidP="00680616">
      <w:pPr>
        <w:numPr>
          <w:ilvl w:val="0"/>
          <w:numId w:val="41"/>
        </w:numPr>
        <w:spacing w:after="0" w:line="276" w:lineRule="auto"/>
        <w:ind w:left="567" w:hanging="567"/>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zaleca aby </w:t>
      </w:r>
      <w:r w:rsidRPr="00680616">
        <w:rPr>
          <w:rFonts w:ascii="Times New Roman" w:eastAsia="Times New Roman" w:hAnsi="Times New Roman" w:cs="Times New Roman"/>
          <w:b/>
          <w:bCs/>
          <w:color w:val="000000"/>
          <w:sz w:val="24"/>
          <w:szCs w:val="24"/>
          <w:u w:val="single"/>
          <w:lang w:eastAsia="pl-PL"/>
        </w:rPr>
        <w:t>nie</w:t>
      </w:r>
      <w:r w:rsidRPr="00680616">
        <w:rPr>
          <w:rFonts w:ascii="Times New Roman" w:eastAsia="Times New Roman" w:hAnsi="Times New Roman" w:cs="Times New Roman"/>
          <w:b/>
          <w:bCs/>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wprowadzać jakichkolwiek zmian w plikach po podpisaniu ich podpisem kwalifikowanym. Może to skutkować naruszeniem integralności plików co równoważne będzie z koniecznością odrzucenia oferty.</w:t>
      </w:r>
      <w:r w:rsidR="00566D95" w:rsidRPr="00680616">
        <w:rPr>
          <w:rFonts w:ascii="Times New Roman" w:eastAsia="Times New Roman" w:hAnsi="Times New Roman" w:cs="Times New Roman"/>
          <w:color w:val="000000"/>
          <w:sz w:val="24"/>
          <w:szCs w:val="24"/>
          <w:lang w:eastAsia="pl-PL"/>
        </w:rPr>
        <w:t xml:space="preserve">    </w:t>
      </w:r>
    </w:p>
    <w:p w14:paraId="7786393A" w14:textId="77777777" w:rsidR="00894E7F" w:rsidRPr="00680616" w:rsidRDefault="00894E7F" w:rsidP="00680616">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0F2905" w14:textId="3FA351CF" w:rsidR="001E590A" w:rsidRPr="00680616" w:rsidRDefault="001E590A" w:rsidP="00680616">
      <w:pPr>
        <w:spacing w:after="0" w:line="276" w:lineRule="auto"/>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XV.  SPOSÓB OBLICZANIA CENY OFERTY</w:t>
      </w:r>
    </w:p>
    <w:p w14:paraId="5B2939B1" w14:textId="7490B991" w:rsidR="001E590A" w:rsidRPr="00680616" w:rsidRDefault="001E590A" w:rsidP="00680616">
      <w:pPr>
        <w:numPr>
          <w:ilvl w:val="0"/>
          <w:numId w:val="42"/>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Wykonawca podaje cenę za realizację przedmiotu zamówienia zgodnie ze wzorem Formularza Ofertowego, stanowiącego </w:t>
      </w:r>
      <w:r w:rsidRPr="00680616">
        <w:rPr>
          <w:rFonts w:ascii="Times New Roman" w:eastAsia="Times New Roman" w:hAnsi="Times New Roman" w:cs="Times New Roman"/>
          <w:b/>
          <w:bCs/>
          <w:color w:val="000000"/>
          <w:sz w:val="24"/>
          <w:szCs w:val="24"/>
          <w:lang w:eastAsia="pl-PL"/>
        </w:rPr>
        <w:t xml:space="preserve">Załącznik nr </w:t>
      </w:r>
      <w:r w:rsidR="00A1209E" w:rsidRPr="00680616">
        <w:rPr>
          <w:rFonts w:ascii="Times New Roman" w:eastAsia="Times New Roman" w:hAnsi="Times New Roman" w:cs="Times New Roman"/>
          <w:b/>
          <w:bCs/>
          <w:color w:val="000000"/>
          <w:sz w:val="24"/>
          <w:szCs w:val="24"/>
          <w:lang w:eastAsia="pl-PL"/>
        </w:rPr>
        <w:t>1</w:t>
      </w:r>
      <w:r w:rsidRPr="00680616">
        <w:rPr>
          <w:rFonts w:ascii="Times New Roman" w:eastAsia="Times New Roman" w:hAnsi="Times New Roman" w:cs="Times New Roman"/>
          <w:b/>
          <w:bCs/>
          <w:color w:val="000000"/>
          <w:sz w:val="24"/>
          <w:szCs w:val="24"/>
          <w:lang w:eastAsia="pl-PL"/>
        </w:rPr>
        <w:t xml:space="preserve"> do SWZ. </w:t>
      </w:r>
    </w:p>
    <w:p w14:paraId="5797240D" w14:textId="4873C2BA"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680616">
        <w:rPr>
          <w:rFonts w:ascii="Times New Roman" w:hAnsi="Times New Roman" w:cs="Times New Roman"/>
          <w:sz w:val="24"/>
          <w:szCs w:val="24"/>
        </w:rPr>
        <w:t>Stawkę podatku od towarów i usług (VAT) należy uwzględnić w wysokości obowiązującej na dzień składania ofert</w:t>
      </w:r>
      <w:r w:rsidRPr="00680616">
        <w:rPr>
          <w:rFonts w:ascii="Times New Roman" w:eastAsia="Times New Roman" w:hAnsi="Times New Roman" w:cs="Times New Roman"/>
          <w:color w:val="000000"/>
          <w:sz w:val="24"/>
          <w:szCs w:val="24"/>
          <w:lang w:eastAsia="pl-PL"/>
        </w:rPr>
        <w:t>.</w:t>
      </w:r>
    </w:p>
    <w:p w14:paraId="5C4EDE03" w14:textId="77777777"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Cena oferty powinna być wyrażona w złotych polskich (PLN) z dokładnością do dwóch miejsc po przecinku.</w:t>
      </w:r>
    </w:p>
    <w:p w14:paraId="41A31DA7" w14:textId="77777777"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przewiduje rozliczeń w walucie obcej.</w:t>
      </w:r>
    </w:p>
    <w:p w14:paraId="29B57785" w14:textId="77777777"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Wyliczona cena oferty brutto będzie służyć do porównania złożonych ofert i do rozliczenia w trakcie realizacji zamówienia.</w:t>
      </w:r>
    </w:p>
    <w:p w14:paraId="31B6F9B7" w14:textId="4C9F3567" w:rsidR="001E590A" w:rsidRPr="00680616" w:rsidRDefault="001E590A" w:rsidP="00680616">
      <w:pPr>
        <w:numPr>
          <w:ilvl w:val="0"/>
          <w:numId w:val="42"/>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680616">
        <w:rPr>
          <w:rFonts w:ascii="Times New Roman" w:eastAsia="Times New Roman" w:hAnsi="Times New Roman" w:cs="Times New Roman"/>
          <w:color w:val="000000"/>
          <w:sz w:val="24"/>
          <w:szCs w:val="24"/>
          <w:lang w:eastAsia="pl-PL"/>
        </w:rPr>
        <w:t>20</w:t>
      </w:r>
      <w:r w:rsidRPr="00680616">
        <w:rPr>
          <w:rFonts w:ascii="Times New Roman" w:eastAsia="Times New Roman" w:hAnsi="Times New Roman" w:cs="Times New Roman"/>
          <w:color w:val="000000"/>
          <w:sz w:val="24"/>
          <w:szCs w:val="24"/>
          <w:lang w:eastAsia="pl-PL"/>
        </w:rPr>
        <w:t xml:space="preserve"> r. poz. </w:t>
      </w:r>
      <w:r w:rsidR="00F81630" w:rsidRPr="00680616">
        <w:rPr>
          <w:rFonts w:ascii="Times New Roman" w:eastAsia="Times New Roman" w:hAnsi="Times New Roman" w:cs="Times New Roman"/>
          <w:color w:val="000000"/>
          <w:sz w:val="24"/>
          <w:szCs w:val="24"/>
          <w:lang w:eastAsia="pl-PL"/>
        </w:rPr>
        <w:t>106</w:t>
      </w:r>
      <w:r w:rsidRPr="00680616">
        <w:rPr>
          <w:rFonts w:ascii="Times New Roman" w:eastAsia="Times New Roman" w:hAnsi="Times New Roman" w:cs="Times New Roman"/>
          <w:color w:val="000000"/>
          <w:sz w:val="24"/>
          <w:szCs w:val="24"/>
          <w:lang w:eastAsia="pl-PL"/>
        </w:rPr>
        <w:t xml:space="preserve">, z </w:t>
      </w:r>
      <w:proofErr w:type="spellStart"/>
      <w:r w:rsidRPr="00680616">
        <w:rPr>
          <w:rFonts w:ascii="Times New Roman" w:eastAsia="Times New Roman" w:hAnsi="Times New Roman" w:cs="Times New Roman"/>
          <w:color w:val="000000"/>
          <w:sz w:val="24"/>
          <w:szCs w:val="24"/>
          <w:lang w:eastAsia="pl-PL"/>
        </w:rPr>
        <w:t>późn</w:t>
      </w:r>
      <w:proofErr w:type="spellEnd"/>
      <w:r w:rsidRPr="00680616">
        <w:rPr>
          <w:rFonts w:ascii="Times New Roman" w:eastAsia="Times New Roman" w:hAnsi="Times New Roman" w:cs="Times New Roman"/>
          <w:color w:val="000000"/>
          <w:sz w:val="24"/>
          <w:szCs w:val="24"/>
          <w:lang w:eastAsia="pl-PL"/>
        </w:rPr>
        <w:t>. zm.), dla celów zastosowania kryterium ceny lub kosztu zamawiający dolicza do przedstawionej w tej ofercie ceny kwotę podatku od towarów i usług, którą miałby obowiązek rozliczyć.</w:t>
      </w:r>
      <w:r w:rsidRPr="00680616">
        <w:rPr>
          <w:rFonts w:ascii="Times New Roman" w:eastAsia="Times New Roman" w:hAnsi="Times New Roman" w:cs="Times New Roman"/>
          <w:b/>
          <w:bCs/>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W ofercie, o której mowa w ust. 1, Wykonawca ma obowiązek:</w:t>
      </w:r>
    </w:p>
    <w:p w14:paraId="5396B77F" w14:textId="77777777" w:rsidR="001E590A" w:rsidRPr="00680616" w:rsidRDefault="001E590A"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1)    poinformowania zamawiającego, że wybór jego oferty będzie prowadził do powstania u zamawiającego obowiązku podatkowego;</w:t>
      </w:r>
    </w:p>
    <w:p w14:paraId="580A710E" w14:textId="77777777" w:rsidR="001E590A" w:rsidRPr="00680616" w:rsidRDefault="001E590A"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2)    wskazania nazwy (rodzaju) towaru lub usługi, których dostawa lub świadczenie będą prowadziły do powstania obowiązku podatkowego;</w:t>
      </w:r>
    </w:p>
    <w:p w14:paraId="23A011D6" w14:textId="6E4C2D74" w:rsidR="001E590A" w:rsidRPr="00680616" w:rsidRDefault="001E590A"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3)   wskazania wartości towaru lub usługi objętego obowiązkiem podatkowym zamawiającego, bez kwoty podatku;</w:t>
      </w:r>
    </w:p>
    <w:p w14:paraId="4ED8F9DC" w14:textId="77777777" w:rsidR="001E590A" w:rsidRPr="00680616" w:rsidRDefault="001E590A"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lastRenderedPageBreak/>
        <w:t>4)    wskazania stawki podatku od towarów i usług, która zgodnie z wiedzą wykonawcy, będzie miała zastosowanie.</w:t>
      </w:r>
    </w:p>
    <w:p w14:paraId="74F652D2" w14:textId="77777777" w:rsidR="001E590A" w:rsidRPr="00680616" w:rsidRDefault="001E590A" w:rsidP="00680616">
      <w:pPr>
        <w:numPr>
          <w:ilvl w:val="0"/>
          <w:numId w:val="4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680616" w:rsidRDefault="00204D7F" w:rsidP="00680616">
      <w:pPr>
        <w:spacing w:after="0" w:line="276" w:lineRule="auto"/>
        <w:jc w:val="both"/>
        <w:textAlignment w:val="baseline"/>
        <w:rPr>
          <w:rFonts w:ascii="Times New Roman" w:eastAsia="Times New Roman" w:hAnsi="Times New Roman" w:cs="Times New Roman"/>
          <w:sz w:val="24"/>
          <w:szCs w:val="24"/>
          <w:lang w:eastAsia="pl-PL"/>
        </w:rPr>
      </w:pPr>
    </w:p>
    <w:p w14:paraId="165CB24A" w14:textId="3B77B300" w:rsidR="001E590A" w:rsidRPr="00680616" w:rsidRDefault="00204D7F" w:rsidP="00680616">
      <w:pPr>
        <w:spacing w:after="0" w:line="276" w:lineRule="auto"/>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XVI.  WYMAGANIA DOTYCZĄCE WADIUM</w:t>
      </w:r>
    </w:p>
    <w:p w14:paraId="1B12F5FC" w14:textId="6385CE22" w:rsidR="00204D7F" w:rsidRPr="00680616" w:rsidRDefault="0048126F"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 wymaga wniesienia wadium.</w:t>
      </w:r>
    </w:p>
    <w:p w14:paraId="4EB58E4E" w14:textId="77777777" w:rsidR="00EC7DBB" w:rsidRPr="00680616" w:rsidRDefault="00EC7DBB" w:rsidP="00680616">
      <w:pPr>
        <w:spacing w:after="0" w:line="276" w:lineRule="auto"/>
        <w:jc w:val="both"/>
        <w:textAlignment w:val="baseline"/>
        <w:rPr>
          <w:rFonts w:ascii="Times New Roman" w:eastAsia="Times New Roman" w:hAnsi="Times New Roman" w:cs="Times New Roman"/>
          <w:b/>
          <w:bCs/>
          <w:sz w:val="24"/>
          <w:szCs w:val="24"/>
          <w:highlight w:val="lightGray"/>
          <w:lang w:eastAsia="pl-PL"/>
        </w:rPr>
      </w:pPr>
    </w:p>
    <w:p w14:paraId="7A1AD0F3" w14:textId="351D501D" w:rsidR="00204D7F" w:rsidRPr="00680616" w:rsidRDefault="00EC7DBB" w:rsidP="00680616">
      <w:pPr>
        <w:spacing w:after="0" w:line="276" w:lineRule="auto"/>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b/>
          <w:bCs/>
          <w:sz w:val="24"/>
          <w:szCs w:val="24"/>
          <w:highlight w:val="lightGray"/>
          <w:lang w:eastAsia="pl-PL"/>
        </w:rPr>
        <w:t>XVII.  TERMIN ZWIĄZANIA OFERTĄ</w:t>
      </w:r>
    </w:p>
    <w:p w14:paraId="24EE1627" w14:textId="446B6913" w:rsidR="00E66C1C" w:rsidRPr="00680616" w:rsidRDefault="00E66C1C" w:rsidP="00680616">
      <w:pPr>
        <w:numPr>
          <w:ilvl w:val="0"/>
          <w:numId w:val="44"/>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Wykonawca będzie związany ofertą przez okres </w:t>
      </w:r>
      <w:r w:rsidRPr="00680616">
        <w:rPr>
          <w:rFonts w:ascii="Times New Roman" w:eastAsia="Times New Roman" w:hAnsi="Times New Roman" w:cs="Times New Roman"/>
          <w:b/>
          <w:bCs/>
          <w:color w:val="000000"/>
          <w:sz w:val="24"/>
          <w:szCs w:val="24"/>
          <w:lang w:eastAsia="pl-PL"/>
        </w:rPr>
        <w:t>30 dni</w:t>
      </w:r>
      <w:r w:rsidRPr="00680616">
        <w:rPr>
          <w:rFonts w:ascii="Times New Roman" w:eastAsia="Times New Roman" w:hAnsi="Times New Roman" w:cs="Times New Roman"/>
          <w:color w:val="000000"/>
          <w:sz w:val="24"/>
          <w:szCs w:val="24"/>
          <w:lang w:eastAsia="pl-PL"/>
        </w:rPr>
        <w:t xml:space="preserve">, tj. do dnia </w:t>
      </w:r>
      <w:r w:rsidR="00665BA1" w:rsidRPr="00680616">
        <w:rPr>
          <w:rFonts w:ascii="Times New Roman" w:eastAsia="Times New Roman" w:hAnsi="Times New Roman" w:cs="Times New Roman"/>
          <w:b/>
          <w:bCs/>
          <w:color w:val="000000"/>
          <w:sz w:val="24"/>
          <w:szCs w:val="24"/>
          <w:lang w:eastAsia="pl-PL"/>
        </w:rPr>
        <w:t>09</w:t>
      </w:r>
      <w:r w:rsidR="00547D85" w:rsidRPr="00680616">
        <w:rPr>
          <w:rFonts w:ascii="Times New Roman" w:eastAsia="Times New Roman" w:hAnsi="Times New Roman" w:cs="Times New Roman"/>
          <w:b/>
          <w:bCs/>
          <w:color w:val="000000"/>
          <w:sz w:val="24"/>
          <w:szCs w:val="24"/>
          <w:lang w:eastAsia="pl-PL"/>
        </w:rPr>
        <w:t>.</w:t>
      </w:r>
      <w:r w:rsidR="00665BA1" w:rsidRPr="00680616">
        <w:rPr>
          <w:rFonts w:ascii="Times New Roman" w:eastAsia="Times New Roman" w:hAnsi="Times New Roman" w:cs="Times New Roman"/>
          <w:b/>
          <w:bCs/>
          <w:color w:val="000000"/>
          <w:sz w:val="24"/>
          <w:szCs w:val="24"/>
          <w:lang w:eastAsia="pl-PL"/>
        </w:rPr>
        <w:t>01</w:t>
      </w:r>
      <w:r w:rsidR="00547D85" w:rsidRPr="00680616">
        <w:rPr>
          <w:rFonts w:ascii="Times New Roman" w:eastAsia="Times New Roman" w:hAnsi="Times New Roman" w:cs="Times New Roman"/>
          <w:b/>
          <w:bCs/>
          <w:color w:val="000000"/>
          <w:sz w:val="24"/>
          <w:szCs w:val="24"/>
          <w:lang w:eastAsia="pl-PL"/>
        </w:rPr>
        <w:t>.202</w:t>
      </w:r>
      <w:r w:rsidR="00665BA1" w:rsidRPr="00680616">
        <w:rPr>
          <w:rFonts w:ascii="Times New Roman" w:eastAsia="Times New Roman" w:hAnsi="Times New Roman" w:cs="Times New Roman"/>
          <w:b/>
          <w:bCs/>
          <w:color w:val="000000"/>
          <w:sz w:val="24"/>
          <w:szCs w:val="24"/>
          <w:lang w:eastAsia="pl-PL"/>
        </w:rPr>
        <w:t>5</w:t>
      </w:r>
      <w:r w:rsidR="00547D85" w:rsidRPr="00680616">
        <w:rPr>
          <w:rFonts w:ascii="Times New Roman" w:eastAsia="Times New Roman" w:hAnsi="Times New Roman" w:cs="Times New Roman"/>
          <w:b/>
          <w:bCs/>
          <w:color w:val="000000"/>
          <w:sz w:val="24"/>
          <w:szCs w:val="24"/>
          <w:lang w:eastAsia="pl-PL"/>
        </w:rPr>
        <w:t xml:space="preserve"> </w:t>
      </w:r>
      <w:r w:rsidRPr="00680616">
        <w:rPr>
          <w:rFonts w:ascii="Times New Roman" w:eastAsia="Times New Roman" w:hAnsi="Times New Roman" w:cs="Times New Roman"/>
          <w:b/>
          <w:bCs/>
          <w:color w:val="000000"/>
          <w:sz w:val="24"/>
          <w:szCs w:val="24"/>
          <w:lang w:eastAsia="pl-PL"/>
        </w:rPr>
        <w:t>r</w:t>
      </w:r>
      <w:r w:rsidRPr="00680616">
        <w:rPr>
          <w:rFonts w:ascii="Times New Roman" w:eastAsia="Times New Roman" w:hAnsi="Times New Roman" w:cs="Times New Roman"/>
          <w:color w:val="000000"/>
          <w:sz w:val="24"/>
          <w:szCs w:val="24"/>
          <w:lang w:eastAsia="pl-PL"/>
        </w:rPr>
        <w:t>. Bieg terminu związania ofertą rozpoczyna się wraz z upływem terminu składania ofert.</w:t>
      </w:r>
    </w:p>
    <w:p w14:paraId="2A852F34" w14:textId="7A364066" w:rsidR="00E66C1C" w:rsidRPr="00680616" w:rsidRDefault="00E66C1C" w:rsidP="00680616">
      <w:pPr>
        <w:numPr>
          <w:ilvl w:val="0"/>
          <w:numId w:val="4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A34CFF" w14:textId="1F4A933A" w:rsidR="0027383B" w:rsidRPr="00680616" w:rsidRDefault="00E66C1C" w:rsidP="00680616">
      <w:pPr>
        <w:numPr>
          <w:ilvl w:val="0"/>
          <w:numId w:val="44"/>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Odmowa wyrażenia zgody na przedłużenie terminu związania ofertą nie powoduje utraty wadium.</w:t>
      </w:r>
      <w:bookmarkStart w:id="4" w:name="_Hlk66351143"/>
    </w:p>
    <w:p w14:paraId="193FA575" w14:textId="77777777" w:rsidR="0027383B" w:rsidRPr="00680616" w:rsidRDefault="0027383B" w:rsidP="00680616">
      <w:pPr>
        <w:spacing w:after="0" w:line="276" w:lineRule="auto"/>
        <w:jc w:val="both"/>
        <w:textAlignment w:val="baseline"/>
        <w:rPr>
          <w:rFonts w:ascii="Times New Roman" w:eastAsia="Times New Roman" w:hAnsi="Times New Roman" w:cs="Times New Roman"/>
          <w:b/>
          <w:bCs/>
          <w:color w:val="000000"/>
          <w:sz w:val="24"/>
          <w:szCs w:val="24"/>
          <w:highlight w:val="lightGray"/>
          <w:lang w:eastAsia="pl-PL"/>
        </w:rPr>
      </w:pPr>
    </w:p>
    <w:p w14:paraId="14DC38CD" w14:textId="70CD90F9" w:rsidR="00E66C1C" w:rsidRPr="00680616" w:rsidRDefault="00E66C1C" w:rsidP="00680616">
      <w:pPr>
        <w:spacing w:after="0" w:line="276" w:lineRule="auto"/>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XVIII.  MIEJSCE I TERMIN SKŁADANIA OFERT</w:t>
      </w:r>
    </w:p>
    <w:bookmarkEnd w:id="4"/>
    <w:p w14:paraId="4B26F766" w14:textId="20F4AC46" w:rsidR="00E66C1C" w:rsidRPr="00680616" w:rsidRDefault="00E66C1C" w:rsidP="00680616">
      <w:pPr>
        <w:numPr>
          <w:ilvl w:val="0"/>
          <w:numId w:val="45"/>
        </w:numPr>
        <w:tabs>
          <w:tab w:val="clear" w:pos="720"/>
        </w:tabs>
        <w:spacing w:before="240"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Ofertę wraz z wymaganymi dokumentami należy umieścić na </w:t>
      </w:r>
      <w:hyperlink r:id="rId24" w:history="1">
        <w:r w:rsidRPr="00680616">
          <w:rPr>
            <w:rFonts w:ascii="Times New Roman" w:eastAsia="Times New Roman" w:hAnsi="Times New Roman" w:cs="Times New Roman"/>
            <w:color w:val="1155CC"/>
            <w:sz w:val="24"/>
            <w:szCs w:val="24"/>
            <w:u w:val="single"/>
            <w:lang w:eastAsia="pl-PL"/>
          </w:rPr>
          <w:t>platformazakupowa.pl</w:t>
        </w:r>
      </w:hyperlink>
      <w:r w:rsidRPr="00680616">
        <w:rPr>
          <w:rFonts w:ascii="Times New Roman" w:eastAsia="Times New Roman" w:hAnsi="Times New Roman" w:cs="Times New Roman"/>
          <w:color w:val="000000"/>
          <w:sz w:val="24"/>
          <w:szCs w:val="24"/>
          <w:lang w:eastAsia="pl-PL"/>
        </w:rPr>
        <w:t xml:space="preserve"> pod adresem: </w:t>
      </w:r>
      <w:hyperlink r:id="rId25" w:history="1">
        <w:r w:rsidR="00AC572F" w:rsidRPr="00680616">
          <w:rPr>
            <w:rStyle w:val="Hipercze"/>
            <w:rFonts w:ascii="Times New Roman" w:eastAsia="Times New Roman" w:hAnsi="Times New Roman" w:cs="Times New Roman"/>
            <w:sz w:val="24"/>
            <w:szCs w:val="24"/>
            <w:lang w:eastAsia="pl-PL"/>
          </w:rPr>
          <w:t>https://platformazakupowa.pl/pn/stegna</w:t>
        </w:r>
      </w:hyperlink>
      <w:r w:rsidR="00AC572F" w:rsidRPr="00680616">
        <w:rPr>
          <w:rFonts w:ascii="Times New Roman" w:eastAsia="Times New Roman" w:hAnsi="Times New Roman" w:cs="Times New Roman"/>
          <w:color w:val="FF9900"/>
          <w:sz w:val="24"/>
          <w:szCs w:val="24"/>
          <w:lang w:eastAsia="pl-PL"/>
        </w:rPr>
        <w:t xml:space="preserve"> </w:t>
      </w:r>
      <w:r w:rsidRPr="00680616">
        <w:rPr>
          <w:rFonts w:ascii="Times New Roman" w:eastAsia="Times New Roman" w:hAnsi="Times New Roman" w:cs="Times New Roman"/>
          <w:color w:val="000000"/>
          <w:sz w:val="24"/>
          <w:szCs w:val="24"/>
          <w:lang w:eastAsia="pl-PL"/>
        </w:rPr>
        <w:t xml:space="preserve">w myśl Ustawy PZP na stronie internetowej prowadzonego postępowania  do dnia </w:t>
      </w:r>
      <w:r w:rsidR="00665BA1" w:rsidRPr="00680616">
        <w:rPr>
          <w:rFonts w:ascii="Times New Roman" w:eastAsia="Times New Roman" w:hAnsi="Times New Roman" w:cs="Times New Roman"/>
          <w:b/>
          <w:bCs/>
          <w:color w:val="000000"/>
          <w:sz w:val="24"/>
          <w:szCs w:val="24"/>
          <w:lang w:eastAsia="pl-PL"/>
        </w:rPr>
        <w:t>11</w:t>
      </w:r>
      <w:r w:rsidR="00547D85" w:rsidRPr="00680616">
        <w:rPr>
          <w:rFonts w:ascii="Times New Roman" w:eastAsia="Times New Roman" w:hAnsi="Times New Roman" w:cs="Times New Roman"/>
          <w:b/>
          <w:bCs/>
          <w:color w:val="000000"/>
          <w:sz w:val="24"/>
          <w:szCs w:val="24"/>
          <w:lang w:eastAsia="pl-PL"/>
        </w:rPr>
        <w:t>.1</w:t>
      </w:r>
      <w:r w:rsidR="00665BA1" w:rsidRPr="00680616">
        <w:rPr>
          <w:rFonts w:ascii="Times New Roman" w:eastAsia="Times New Roman" w:hAnsi="Times New Roman" w:cs="Times New Roman"/>
          <w:b/>
          <w:bCs/>
          <w:color w:val="000000"/>
          <w:sz w:val="24"/>
          <w:szCs w:val="24"/>
          <w:lang w:eastAsia="pl-PL"/>
        </w:rPr>
        <w:t>2</w:t>
      </w:r>
      <w:r w:rsidR="00547D85" w:rsidRPr="00680616">
        <w:rPr>
          <w:rFonts w:ascii="Times New Roman" w:eastAsia="Times New Roman" w:hAnsi="Times New Roman" w:cs="Times New Roman"/>
          <w:b/>
          <w:bCs/>
          <w:color w:val="000000"/>
          <w:sz w:val="24"/>
          <w:szCs w:val="24"/>
          <w:lang w:eastAsia="pl-PL"/>
        </w:rPr>
        <w:t>.202</w:t>
      </w:r>
      <w:r w:rsidR="00665BA1" w:rsidRPr="00680616">
        <w:rPr>
          <w:rFonts w:ascii="Times New Roman" w:eastAsia="Times New Roman" w:hAnsi="Times New Roman" w:cs="Times New Roman"/>
          <w:b/>
          <w:bCs/>
          <w:color w:val="000000"/>
          <w:sz w:val="24"/>
          <w:szCs w:val="24"/>
          <w:lang w:eastAsia="pl-PL"/>
        </w:rPr>
        <w:t>4</w:t>
      </w:r>
      <w:r w:rsidR="00547D85" w:rsidRPr="00680616">
        <w:rPr>
          <w:rFonts w:ascii="Times New Roman" w:eastAsia="Times New Roman" w:hAnsi="Times New Roman" w:cs="Times New Roman"/>
          <w:color w:val="000000"/>
          <w:sz w:val="24"/>
          <w:szCs w:val="24"/>
          <w:lang w:eastAsia="pl-PL"/>
        </w:rPr>
        <w:t xml:space="preserve"> </w:t>
      </w:r>
      <w:r w:rsidR="00AC572F" w:rsidRPr="00680616">
        <w:rPr>
          <w:rFonts w:ascii="Times New Roman" w:eastAsia="Times New Roman" w:hAnsi="Times New Roman" w:cs="Times New Roman"/>
          <w:b/>
          <w:bCs/>
          <w:sz w:val="24"/>
          <w:szCs w:val="24"/>
          <w:lang w:eastAsia="pl-PL"/>
        </w:rPr>
        <w:t>r.</w:t>
      </w:r>
      <w:r w:rsidRPr="00680616">
        <w:rPr>
          <w:rFonts w:ascii="Times New Roman" w:eastAsia="Times New Roman" w:hAnsi="Times New Roman" w:cs="Times New Roman"/>
          <w:color w:val="000000"/>
          <w:sz w:val="24"/>
          <w:szCs w:val="24"/>
          <w:lang w:eastAsia="pl-PL"/>
        </w:rPr>
        <w:t xml:space="preserve"> do godziny </w:t>
      </w:r>
      <w:r w:rsidR="00AC572F" w:rsidRPr="00680616">
        <w:rPr>
          <w:rFonts w:ascii="Times New Roman" w:eastAsia="Times New Roman" w:hAnsi="Times New Roman" w:cs="Times New Roman"/>
          <w:b/>
          <w:bCs/>
          <w:sz w:val="24"/>
          <w:szCs w:val="24"/>
          <w:lang w:eastAsia="pl-PL"/>
        </w:rPr>
        <w:t>09:00</w:t>
      </w:r>
    </w:p>
    <w:p w14:paraId="30EDF0ED" w14:textId="77777777" w:rsidR="00E66C1C" w:rsidRPr="00680616" w:rsidRDefault="00E66C1C" w:rsidP="00680616">
      <w:pPr>
        <w:numPr>
          <w:ilvl w:val="0"/>
          <w:numId w:val="45"/>
        </w:numPr>
        <w:tabs>
          <w:tab w:val="clear" w:pos="720"/>
          <w:tab w:val="num" w:pos="284"/>
        </w:tabs>
        <w:spacing w:after="0" w:line="276" w:lineRule="auto"/>
        <w:ind w:hanging="72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Do oferty należy dołączyć wszystkie wymagane w SWZ dokumenty.</w:t>
      </w:r>
    </w:p>
    <w:p w14:paraId="33408B04" w14:textId="77777777" w:rsidR="00E66C1C" w:rsidRPr="00680616" w:rsidRDefault="00E66C1C" w:rsidP="00680616">
      <w:pPr>
        <w:numPr>
          <w:ilvl w:val="0"/>
          <w:numId w:val="45"/>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680616" w:rsidRDefault="00E66C1C" w:rsidP="00680616">
      <w:pPr>
        <w:numPr>
          <w:ilvl w:val="0"/>
          <w:numId w:val="45"/>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26" w:history="1">
        <w:r w:rsidRPr="00680616">
          <w:rPr>
            <w:rFonts w:ascii="Times New Roman" w:eastAsia="Times New Roman" w:hAnsi="Times New Roman" w:cs="Times New Roman"/>
            <w:color w:val="1155CC"/>
            <w:sz w:val="24"/>
            <w:szCs w:val="24"/>
            <w:u w:val="single"/>
            <w:lang w:eastAsia="pl-PL"/>
          </w:rPr>
          <w:t>platformazakupowa.pl</w:t>
        </w:r>
      </w:hyperlink>
      <w:r w:rsidRPr="00680616">
        <w:rPr>
          <w:rFonts w:ascii="Times New Roman" w:eastAsia="Times New Roman" w:hAnsi="Times New Roman" w:cs="Times New Roman"/>
          <w:color w:val="000000"/>
          <w:sz w:val="24"/>
          <w:szCs w:val="24"/>
          <w:lang w:eastAsia="pl-PL"/>
        </w:rPr>
        <w:t xml:space="preserve">, Wykonawca powinien złożyć podpis bezpośrednio na dokumentach przesłanych za pośrednictwem </w:t>
      </w:r>
      <w:hyperlink r:id="rId27" w:history="1">
        <w:r w:rsidRPr="00680616">
          <w:rPr>
            <w:rFonts w:ascii="Times New Roman" w:eastAsia="Times New Roman" w:hAnsi="Times New Roman" w:cs="Times New Roman"/>
            <w:color w:val="1155CC"/>
            <w:sz w:val="24"/>
            <w:szCs w:val="24"/>
            <w:u w:val="single"/>
            <w:lang w:eastAsia="pl-PL"/>
          </w:rPr>
          <w:t>platformazakupowa.pl</w:t>
        </w:r>
      </w:hyperlink>
      <w:r w:rsidRPr="00680616">
        <w:rPr>
          <w:rFonts w:ascii="Times New Roman" w:eastAsia="Times New Roman" w:hAnsi="Times New Roman" w:cs="Times New Roman"/>
          <w:color w:val="000000"/>
          <w:sz w:val="24"/>
          <w:szCs w:val="24"/>
          <w:lang w:eastAsia="pl-PL"/>
        </w:rPr>
        <w:t xml:space="preserve">. Zalecamy stosowanie podpisu na każdym załączonym pliku osobno, w szczególności wskazanych w art. 63 ust 1 oraz ust.2  </w:t>
      </w:r>
      <w:proofErr w:type="spellStart"/>
      <w:r w:rsidRPr="00680616">
        <w:rPr>
          <w:rFonts w:ascii="Times New Roman" w:eastAsia="Times New Roman" w:hAnsi="Times New Roman" w:cs="Times New Roman"/>
          <w:color w:val="000000"/>
          <w:sz w:val="24"/>
          <w:szCs w:val="24"/>
          <w:lang w:eastAsia="pl-PL"/>
        </w:rPr>
        <w:t>Pzp</w:t>
      </w:r>
      <w:proofErr w:type="spellEnd"/>
      <w:r w:rsidRPr="00680616">
        <w:rPr>
          <w:rFonts w:ascii="Times New Roman" w:eastAsia="Times New Roman" w:hAnsi="Times New Roman" w:cs="Times New Roman"/>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680616" w:rsidRDefault="00E66C1C" w:rsidP="00680616">
      <w:pPr>
        <w:numPr>
          <w:ilvl w:val="0"/>
          <w:numId w:val="45"/>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4ABE7503" w14:textId="49DCDE13" w:rsidR="0048126F" w:rsidRPr="00680616" w:rsidRDefault="00E66C1C" w:rsidP="00680616">
      <w:pPr>
        <w:numPr>
          <w:ilvl w:val="0"/>
          <w:numId w:val="45"/>
        </w:numPr>
        <w:tabs>
          <w:tab w:val="clear" w:pos="720"/>
          <w:tab w:val="num" w:pos="284"/>
        </w:tabs>
        <w:spacing w:after="24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Szczegółowa instrukcja dla Wykonawców dotycząca złożenia, zmiany i wycofania oferty znajduje się na stronie internetowej pod adresem:  </w:t>
      </w:r>
      <w:hyperlink r:id="rId28" w:history="1">
        <w:r w:rsidR="009153B3" w:rsidRPr="00680616">
          <w:rPr>
            <w:rStyle w:val="Hipercze"/>
            <w:rFonts w:ascii="Times New Roman" w:eastAsia="Times New Roman" w:hAnsi="Times New Roman" w:cs="Times New Roman"/>
            <w:sz w:val="24"/>
            <w:szCs w:val="24"/>
            <w:lang w:eastAsia="pl-PL"/>
          </w:rPr>
          <w:t>https://platformazakupowa.pl/strona/45-instrukcje</w:t>
        </w:r>
      </w:hyperlink>
      <w:bookmarkStart w:id="5" w:name="_Hlk66351978"/>
    </w:p>
    <w:p w14:paraId="48AA5FB8" w14:textId="2FC59A55" w:rsidR="00E66C1C" w:rsidRPr="00680616" w:rsidRDefault="000D5F30" w:rsidP="00680616">
      <w:pPr>
        <w:spacing w:after="0" w:line="276" w:lineRule="auto"/>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XIX.  OTWARCIE OFERT</w:t>
      </w:r>
      <w:bookmarkEnd w:id="5"/>
    </w:p>
    <w:p w14:paraId="631BFF51" w14:textId="77777777" w:rsidR="000D5F30" w:rsidRPr="00680616" w:rsidRDefault="000D5F30" w:rsidP="00680616">
      <w:pPr>
        <w:spacing w:after="0" w:line="276" w:lineRule="auto"/>
        <w:jc w:val="both"/>
        <w:textAlignment w:val="baseline"/>
        <w:rPr>
          <w:rFonts w:ascii="Times New Roman" w:eastAsia="Times New Roman" w:hAnsi="Times New Roman" w:cs="Times New Roman"/>
          <w:b/>
          <w:bCs/>
          <w:color w:val="000000"/>
          <w:sz w:val="24"/>
          <w:szCs w:val="24"/>
          <w:lang w:eastAsia="pl-PL"/>
        </w:rPr>
      </w:pPr>
    </w:p>
    <w:p w14:paraId="5DD0E6BC" w14:textId="3552F850" w:rsidR="000D5F30" w:rsidRPr="00680616" w:rsidRDefault="000D5F30" w:rsidP="00680616">
      <w:pPr>
        <w:numPr>
          <w:ilvl w:val="0"/>
          <w:numId w:val="46"/>
        </w:numPr>
        <w:tabs>
          <w:tab w:val="clear" w:pos="720"/>
          <w:tab w:val="num" w:pos="284"/>
        </w:tabs>
        <w:spacing w:after="0" w:line="276" w:lineRule="auto"/>
        <w:ind w:left="284" w:hanging="284"/>
        <w:jc w:val="both"/>
        <w:textAlignment w:val="baseline"/>
        <w:rPr>
          <w:rFonts w:ascii="Times New Roman" w:eastAsia="Times New Roman" w:hAnsi="Times New Roman" w:cs="Times New Roman"/>
          <w:b/>
          <w:bCs/>
          <w:sz w:val="24"/>
          <w:szCs w:val="24"/>
          <w:lang w:eastAsia="pl-PL"/>
        </w:rPr>
      </w:pPr>
      <w:r w:rsidRPr="00680616">
        <w:rPr>
          <w:rFonts w:ascii="Times New Roman" w:eastAsia="Times New Roman" w:hAnsi="Times New Roman" w:cs="Times New Roman"/>
          <w:color w:val="000000"/>
          <w:sz w:val="24"/>
          <w:szCs w:val="24"/>
          <w:lang w:eastAsia="pl-PL"/>
        </w:rPr>
        <w:t xml:space="preserve">Otwarcie ofert następuje niezwłocznie po upływie terminu składania ofert, nie później niż następnego dnia po dniu, w którym upłynął termin składania ofert tj. </w:t>
      </w:r>
      <w:r w:rsidR="00665BA1" w:rsidRPr="00680616">
        <w:rPr>
          <w:rFonts w:ascii="Times New Roman" w:eastAsia="Times New Roman" w:hAnsi="Times New Roman" w:cs="Times New Roman"/>
          <w:b/>
          <w:bCs/>
          <w:color w:val="000000"/>
          <w:sz w:val="24"/>
          <w:szCs w:val="24"/>
          <w:lang w:eastAsia="pl-PL"/>
        </w:rPr>
        <w:t>11</w:t>
      </w:r>
      <w:r w:rsidR="00547D85" w:rsidRPr="00680616">
        <w:rPr>
          <w:rFonts w:ascii="Times New Roman" w:eastAsia="Times New Roman" w:hAnsi="Times New Roman" w:cs="Times New Roman"/>
          <w:b/>
          <w:bCs/>
          <w:color w:val="000000"/>
          <w:sz w:val="24"/>
          <w:szCs w:val="24"/>
          <w:lang w:eastAsia="pl-PL"/>
        </w:rPr>
        <w:t>.1</w:t>
      </w:r>
      <w:r w:rsidR="00665BA1" w:rsidRPr="00680616">
        <w:rPr>
          <w:rFonts w:ascii="Times New Roman" w:eastAsia="Times New Roman" w:hAnsi="Times New Roman" w:cs="Times New Roman"/>
          <w:b/>
          <w:bCs/>
          <w:color w:val="000000"/>
          <w:sz w:val="24"/>
          <w:szCs w:val="24"/>
          <w:lang w:eastAsia="pl-PL"/>
        </w:rPr>
        <w:t>2</w:t>
      </w:r>
      <w:r w:rsidR="00547D85" w:rsidRPr="00680616">
        <w:rPr>
          <w:rFonts w:ascii="Times New Roman" w:eastAsia="Times New Roman" w:hAnsi="Times New Roman" w:cs="Times New Roman"/>
          <w:b/>
          <w:bCs/>
          <w:color w:val="000000"/>
          <w:sz w:val="24"/>
          <w:szCs w:val="24"/>
          <w:lang w:eastAsia="pl-PL"/>
        </w:rPr>
        <w:t>.202</w:t>
      </w:r>
      <w:r w:rsidR="00665BA1" w:rsidRPr="00680616">
        <w:rPr>
          <w:rFonts w:ascii="Times New Roman" w:eastAsia="Times New Roman" w:hAnsi="Times New Roman" w:cs="Times New Roman"/>
          <w:b/>
          <w:bCs/>
          <w:color w:val="000000"/>
          <w:sz w:val="24"/>
          <w:szCs w:val="24"/>
          <w:lang w:eastAsia="pl-PL"/>
        </w:rPr>
        <w:t>4</w:t>
      </w:r>
      <w:r w:rsidR="00AC572F" w:rsidRPr="00680616">
        <w:rPr>
          <w:rFonts w:ascii="Times New Roman" w:eastAsia="Times New Roman" w:hAnsi="Times New Roman" w:cs="Times New Roman"/>
          <w:b/>
          <w:bCs/>
          <w:sz w:val="24"/>
          <w:szCs w:val="24"/>
          <w:lang w:eastAsia="pl-PL"/>
        </w:rPr>
        <w:t xml:space="preserve"> r.</w:t>
      </w:r>
      <w:r w:rsidR="0010019A" w:rsidRPr="00680616">
        <w:rPr>
          <w:rFonts w:ascii="Times New Roman" w:eastAsia="Times New Roman" w:hAnsi="Times New Roman" w:cs="Times New Roman"/>
          <w:b/>
          <w:bCs/>
          <w:sz w:val="24"/>
          <w:szCs w:val="24"/>
          <w:lang w:eastAsia="pl-PL"/>
        </w:rPr>
        <w:t xml:space="preserve"> o godz. 09:05</w:t>
      </w:r>
    </w:p>
    <w:p w14:paraId="32309B41" w14:textId="77777777" w:rsidR="000D5F30" w:rsidRPr="00680616" w:rsidRDefault="000D5F30" w:rsidP="00680616">
      <w:pPr>
        <w:numPr>
          <w:ilvl w:val="0"/>
          <w:numId w:val="46"/>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680616" w:rsidRDefault="000D5F30" w:rsidP="00680616">
      <w:pPr>
        <w:numPr>
          <w:ilvl w:val="0"/>
          <w:numId w:val="46"/>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poinformuje o zmianie terminu otwarcia ofert na stronie internetowej prowadzonego postępowania.</w:t>
      </w:r>
    </w:p>
    <w:p w14:paraId="3C94FEF8" w14:textId="77777777" w:rsidR="000D5F30" w:rsidRPr="00680616" w:rsidRDefault="000D5F30" w:rsidP="00680616">
      <w:pPr>
        <w:numPr>
          <w:ilvl w:val="0"/>
          <w:numId w:val="46"/>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680616" w:rsidRDefault="000D5F30" w:rsidP="00680616">
      <w:pPr>
        <w:numPr>
          <w:ilvl w:val="0"/>
          <w:numId w:val="46"/>
        </w:numPr>
        <w:tabs>
          <w:tab w:val="clear" w:pos="720"/>
          <w:tab w:val="num" w:pos="284"/>
        </w:tabs>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niezwłocznie po otwarciu ofert, udostępnia na stronie internetowej prowadzonego postępowania informacje o:</w:t>
      </w:r>
    </w:p>
    <w:p w14:paraId="761A7853" w14:textId="7086ED74" w:rsidR="000D5F30" w:rsidRPr="00680616" w:rsidRDefault="000D5F30" w:rsidP="00680616">
      <w:pPr>
        <w:pStyle w:val="Akapitzlist"/>
        <w:numPr>
          <w:ilvl w:val="0"/>
          <w:numId w:val="47"/>
        </w:numPr>
        <w:shd w:val="clear" w:color="auto" w:fill="FFFFFF"/>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680616" w:rsidRDefault="000D5F30" w:rsidP="00680616">
      <w:pPr>
        <w:pStyle w:val="Akapitzlist"/>
        <w:numPr>
          <w:ilvl w:val="0"/>
          <w:numId w:val="47"/>
        </w:numPr>
        <w:shd w:val="clear" w:color="auto" w:fill="FFFFFF"/>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cenach lub kosztach zawartych w ofertach.</w:t>
      </w:r>
    </w:p>
    <w:p w14:paraId="11D03E6A" w14:textId="77777777" w:rsidR="000D5F30" w:rsidRPr="00680616" w:rsidRDefault="000D5F30" w:rsidP="00680616">
      <w:pPr>
        <w:shd w:val="clear" w:color="auto" w:fill="FFFFFF"/>
        <w:spacing w:after="0" w:line="276" w:lineRule="auto"/>
        <w:ind w:left="720"/>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Informacja zostanie opublikowana na stronie postępowania na</w:t>
      </w:r>
      <w:hyperlink r:id="rId29" w:history="1">
        <w:r w:rsidRPr="00680616">
          <w:rPr>
            <w:rFonts w:ascii="Times New Roman" w:eastAsia="Times New Roman" w:hAnsi="Times New Roman" w:cs="Times New Roman"/>
            <w:color w:val="1155CC"/>
            <w:sz w:val="24"/>
            <w:szCs w:val="24"/>
            <w:u w:val="single"/>
            <w:lang w:eastAsia="pl-PL"/>
          </w:rPr>
          <w:t xml:space="preserve"> platformazakupowa.pl</w:t>
        </w:r>
      </w:hyperlink>
      <w:r w:rsidRPr="00680616">
        <w:rPr>
          <w:rFonts w:ascii="Times New Roman" w:eastAsia="Times New Roman" w:hAnsi="Times New Roman" w:cs="Times New Roman"/>
          <w:color w:val="000000"/>
          <w:sz w:val="24"/>
          <w:szCs w:val="24"/>
          <w:lang w:eastAsia="pl-PL"/>
        </w:rPr>
        <w:t xml:space="preserve"> w sekcji ,,Komunikaty” .</w:t>
      </w:r>
    </w:p>
    <w:p w14:paraId="7CF72CEA" w14:textId="2FAD5786" w:rsidR="000D5F30" w:rsidRPr="00680616" w:rsidRDefault="000D5F30" w:rsidP="00680616">
      <w:pPr>
        <w:shd w:val="clear" w:color="auto" w:fill="FFFFFF"/>
        <w:spacing w:after="0" w:line="276" w:lineRule="auto"/>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lang w:eastAsia="pl-PL"/>
        </w:rPr>
        <w:t xml:space="preserve">Uwaga! </w:t>
      </w:r>
      <w:r w:rsidRPr="00680616">
        <w:rPr>
          <w:rFonts w:ascii="Times New Roman" w:eastAsia="Times New Roman" w:hAnsi="Times New Roman" w:cs="Times New Roman"/>
          <w:color w:val="000000"/>
          <w:sz w:val="24"/>
          <w:szCs w:val="24"/>
          <w:lang w:eastAsia="pl-PL"/>
        </w:rPr>
        <w:t>Zgodnie z Ustawą PZP</w:t>
      </w:r>
      <w:r w:rsidRPr="00680616">
        <w:rPr>
          <w:rFonts w:ascii="Times New Roman" w:eastAsia="Times New Roman" w:hAnsi="Times New Roman" w:cs="Times New Roman"/>
          <w:b/>
          <w:bCs/>
          <w:color w:val="000000"/>
          <w:sz w:val="24"/>
          <w:szCs w:val="24"/>
          <w:lang w:eastAsia="pl-PL"/>
        </w:rPr>
        <w:t xml:space="preserve"> Zamawiający nie ma obowiązku przeprowadzania jawnej sesji otwarcia ofert</w:t>
      </w:r>
      <w:r w:rsidRPr="00680616">
        <w:rPr>
          <w:rFonts w:ascii="Times New Roman" w:eastAsia="Times New Roman" w:hAnsi="Times New Roman" w:cs="Times New Roman"/>
          <w:color w:val="000000"/>
          <w:sz w:val="24"/>
          <w:szCs w:val="24"/>
          <w:lang w:eastAsia="pl-PL"/>
        </w:rPr>
        <w:t xml:space="preserve"> w sposób jawny z udziałem Wykonawców lub transmitowania sesji otwarcia za pośrednictwem elektronicznych narzędzi do przekazu wideo on-line</w:t>
      </w:r>
      <w:r w:rsidR="00877AEA" w:rsidRPr="00680616">
        <w:rPr>
          <w:rFonts w:ascii="Times New Roman" w:eastAsia="Times New Roman" w:hAnsi="Times New Roman" w:cs="Times New Roman"/>
          <w:color w:val="000000"/>
          <w:sz w:val="24"/>
          <w:szCs w:val="24"/>
          <w:lang w:eastAsia="pl-PL"/>
        </w:rPr>
        <w:t>,</w:t>
      </w:r>
      <w:r w:rsidRPr="00680616">
        <w:rPr>
          <w:rFonts w:ascii="Times New Roman" w:eastAsia="Times New Roman" w:hAnsi="Times New Roman" w:cs="Times New Roman"/>
          <w:color w:val="000000"/>
          <w:sz w:val="24"/>
          <w:szCs w:val="24"/>
          <w:lang w:eastAsia="pl-PL"/>
        </w:rPr>
        <w:t xml:space="preserve"> a ma jedynie takie uprawnienie.</w:t>
      </w:r>
    </w:p>
    <w:p w14:paraId="3E730699" w14:textId="11CB6D07" w:rsidR="000D5F30" w:rsidRPr="00680616" w:rsidRDefault="00035982" w:rsidP="00680616">
      <w:pPr>
        <w:spacing w:after="0" w:line="276" w:lineRule="auto"/>
        <w:ind w:left="567" w:hanging="567"/>
        <w:jc w:val="both"/>
        <w:textAlignment w:val="baseline"/>
        <w:rPr>
          <w:rFonts w:ascii="Times New Roman" w:eastAsia="Times New Roman" w:hAnsi="Times New Roman" w:cs="Times New Roman"/>
          <w:b/>
          <w:bCs/>
          <w:color w:val="000000"/>
          <w:sz w:val="24"/>
          <w:szCs w:val="24"/>
          <w:lang w:eastAsia="pl-PL"/>
        </w:rPr>
      </w:pPr>
      <w:bookmarkStart w:id="6" w:name="_Hlk66352666"/>
      <w:r w:rsidRPr="00680616">
        <w:rPr>
          <w:rFonts w:ascii="Times New Roman" w:eastAsia="Times New Roman" w:hAnsi="Times New Roman" w:cs="Times New Roman"/>
          <w:b/>
          <w:bCs/>
          <w:color w:val="000000"/>
          <w:sz w:val="24"/>
          <w:szCs w:val="24"/>
          <w:highlight w:val="lightGray"/>
          <w:lang w:eastAsia="pl-PL"/>
        </w:rPr>
        <w:t>XX. OPIS KRYTERIÓW OCENY OFERT WRAZ Z PODANIEM WAG TYCH KRYTERIÓW I SPOSOBU OCENY OFERT</w:t>
      </w:r>
    </w:p>
    <w:bookmarkEnd w:id="6"/>
    <w:p w14:paraId="6F65B7C3" w14:textId="77777777" w:rsidR="002470EF" w:rsidRPr="00680616" w:rsidRDefault="002470EF" w:rsidP="00680616">
      <w:pPr>
        <w:numPr>
          <w:ilvl w:val="0"/>
          <w:numId w:val="48"/>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Przy wyborze najkorzystniejszej oferty Zamawiający będzie się kierował następującymi kryteriami oceny ofert:</w:t>
      </w:r>
    </w:p>
    <w:p w14:paraId="2C47A3DC" w14:textId="77777777" w:rsidR="002470EF" w:rsidRPr="00680616" w:rsidRDefault="002470EF" w:rsidP="00680616">
      <w:pPr>
        <w:numPr>
          <w:ilvl w:val="0"/>
          <w:numId w:val="49"/>
        </w:numPr>
        <w:spacing w:after="0" w:line="276" w:lineRule="auto"/>
        <w:ind w:hanging="294"/>
        <w:contextualSpacing/>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Cena (C)</w:t>
      </w:r>
      <w:r w:rsidRPr="00680616">
        <w:rPr>
          <w:rFonts w:ascii="Times New Roman" w:eastAsia="Times New Roman" w:hAnsi="Times New Roman" w:cs="Times New Roman"/>
          <w:color w:val="000000"/>
          <w:sz w:val="24"/>
          <w:szCs w:val="24"/>
          <w:lang w:eastAsia="pl-PL"/>
        </w:rPr>
        <w:t xml:space="preserve"> – waga kryterium </w:t>
      </w:r>
      <w:r w:rsidRPr="00680616">
        <w:rPr>
          <w:rFonts w:ascii="Times New Roman" w:eastAsia="Times New Roman" w:hAnsi="Times New Roman" w:cs="Times New Roman"/>
          <w:b/>
          <w:bCs/>
          <w:color w:val="000000"/>
          <w:sz w:val="24"/>
          <w:szCs w:val="24"/>
          <w:lang w:eastAsia="pl-PL"/>
        </w:rPr>
        <w:t>60%</w:t>
      </w:r>
      <w:r w:rsidRPr="00680616">
        <w:rPr>
          <w:rFonts w:ascii="Times New Roman" w:eastAsia="Times New Roman" w:hAnsi="Times New Roman" w:cs="Times New Roman"/>
          <w:color w:val="000000"/>
          <w:sz w:val="24"/>
          <w:szCs w:val="24"/>
          <w:lang w:eastAsia="pl-PL"/>
        </w:rPr>
        <w:t>;</w:t>
      </w:r>
    </w:p>
    <w:p w14:paraId="5365F7AD" w14:textId="52553051" w:rsidR="002470EF" w:rsidRPr="00680616" w:rsidRDefault="0048126F" w:rsidP="00680616">
      <w:pPr>
        <w:numPr>
          <w:ilvl w:val="0"/>
          <w:numId w:val="49"/>
        </w:numPr>
        <w:spacing w:after="0" w:line="276" w:lineRule="auto"/>
        <w:ind w:left="808" w:hanging="382"/>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b/>
          <w:bCs/>
          <w:color w:val="000000"/>
          <w:sz w:val="24"/>
          <w:szCs w:val="24"/>
          <w:shd w:val="clear" w:color="auto" w:fill="FFFFFF"/>
        </w:rPr>
        <w:t>Termin płatności faktur (T)</w:t>
      </w:r>
      <w:r w:rsidR="002470EF" w:rsidRPr="00680616">
        <w:rPr>
          <w:rFonts w:ascii="Times New Roman" w:hAnsi="Times New Roman" w:cs="Times New Roman"/>
          <w:color w:val="000000"/>
          <w:sz w:val="24"/>
          <w:szCs w:val="24"/>
        </w:rPr>
        <w:t xml:space="preserve"> </w:t>
      </w:r>
      <w:r w:rsidR="002470EF" w:rsidRPr="00680616">
        <w:rPr>
          <w:rFonts w:ascii="Times New Roman" w:hAnsi="Times New Roman" w:cs="Times New Roman"/>
          <w:b/>
          <w:bCs/>
          <w:color w:val="000000"/>
          <w:sz w:val="24"/>
          <w:szCs w:val="24"/>
          <w:shd w:val="clear" w:color="auto" w:fill="FFFFFF"/>
        </w:rPr>
        <w:t xml:space="preserve"> </w:t>
      </w:r>
      <w:r w:rsidR="002470EF" w:rsidRPr="00680616">
        <w:rPr>
          <w:rFonts w:ascii="Times New Roman" w:eastAsia="Times New Roman" w:hAnsi="Times New Roman" w:cs="Times New Roman"/>
          <w:color w:val="000000"/>
          <w:sz w:val="24"/>
          <w:szCs w:val="24"/>
          <w:lang w:eastAsia="pl-PL"/>
        </w:rPr>
        <w:t xml:space="preserve">– waga kryterium </w:t>
      </w:r>
      <w:r w:rsidR="002470EF" w:rsidRPr="00680616">
        <w:rPr>
          <w:rFonts w:ascii="Times New Roman" w:eastAsia="Times New Roman" w:hAnsi="Times New Roman" w:cs="Times New Roman"/>
          <w:b/>
          <w:bCs/>
          <w:color w:val="000000"/>
          <w:sz w:val="24"/>
          <w:szCs w:val="24"/>
          <w:lang w:eastAsia="pl-PL"/>
        </w:rPr>
        <w:t>40 %</w:t>
      </w:r>
      <w:r w:rsidR="002470EF" w:rsidRPr="00680616">
        <w:rPr>
          <w:rFonts w:ascii="Times New Roman" w:eastAsia="Times New Roman" w:hAnsi="Times New Roman" w:cs="Times New Roman"/>
          <w:color w:val="000000"/>
          <w:sz w:val="24"/>
          <w:szCs w:val="24"/>
          <w:lang w:eastAsia="pl-PL"/>
        </w:rPr>
        <w:t>.</w:t>
      </w:r>
    </w:p>
    <w:p w14:paraId="09DB9000" w14:textId="77777777" w:rsidR="002470EF" w:rsidRPr="00680616" w:rsidRDefault="002470EF" w:rsidP="00680616">
      <w:pPr>
        <w:spacing w:after="0" w:line="276" w:lineRule="auto"/>
        <w:ind w:left="808"/>
        <w:jc w:val="both"/>
        <w:textAlignment w:val="baseline"/>
        <w:rPr>
          <w:rFonts w:ascii="Times New Roman" w:eastAsia="Times New Roman" w:hAnsi="Times New Roman" w:cs="Times New Roman"/>
          <w:color w:val="000000"/>
          <w:sz w:val="24"/>
          <w:szCs w:val="24"/>
          <w:lang w:eastAsia="pl-PL"/>
        </w:rPr>
      </w:pPr>
    </w:p>
    <w:p w14:paraId="473015E8" w14:textId="77777777" w:rsidR="002470EF" w:rsidRPr="00680616" w:rsidRDefault="002470EF" w:rsidP="00680616">
      <w:pPr>
        <w:numPr>
          <w:ilvl w:val="0"/>
          <w:numId w:val="50"/>
        </w:num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Zasady oceny ofert w poszczególnych kryteriach:</w:t>
      </w:r>
    </w:p>
    <w:p w14:paraId="1AC5512E" w14:textId="77777777" w:rsidR="002470EF" w:rsidRPr="00680616" w:rsidRDefault="002470EF" w:rsidP="00680616">
      <w:pPr>
        <w:numPr>
          <w:ilvl w:val="2"/>
          <w:numId w:val="50"/>
        </w:numPr>
        <w:spacing w:after="0" w:line="276" w:lineRule="auto"/>
        <w:ind w:left="709" w:hanging="283"/>
        <w:contextualSpacing/>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b/>
          <w:bCs/>
          <w:color w:val="000000"/>
          <w:sz w:val="24"/>
          <w:szCs w:val="24"/>
          <w:lang w:eastAsia="pl-PL"/>
        </w:rPr>
        <w:t xml:space="preserve">Cena (C) – waga </w:t>
      </w:r>
      <w:r w:rsidRPr="00680616">
        <w:rPr>
          <w:rFonts w:ascii="Times New Roman" w:hAnsi="Times New Roman" w:cs="Times New Roman"/>
          <w:smallCaps/>
          <w:sz w:val="24"/>
          <w:szCs w:val="24"/>
          <w:lang w:eastAsia="pl-PL"/>
        </w:rPr>
        <w:t> </w:t>
      </w:r>
      <w:r w:rsidRPr="00680616">
        <w:rPr>
          <w:rFonts w:ascii="Times New Roman" w:hAnsi="Times New Roman" w:cs="Times New Roman"/>
          <w:smallCaps/>
          <w:sz w:val="24"/>
          <w:szCs w:val="24"/>
          <w:lang w:eastAsia="pl-PL"/>
        </w:rPr>
        <w:t> </w:t>
      </w:r>
      <w:r w:rsidRPr="00680616">
        <w:rPr>
          <w:rFonts w:ascii="Times New Roman" w:hAnsi="Times New Roman" w:cs="Times New Roman"/>
          <w:b/>
          <w:bCs/>
          <w:smallCaps/>
          <w:sz w:val="24"/>
          <w:szCs w:val="24"/>
          <w:lang w:eastAsia="pl-PL"/>
        </w:rPr>
        <w:t>60</w:t>
      </w:r>
      <w:r w:rsidRPr="00680616">
        <w:rPr>
          <w:rFonts w:ascii="Times New Roman" w:hAnsi="Times New Roman" w:cs="Times New Roman"/>
          <w:b/>
          <w:bCs/>
          <w:smallCaps/>
          <w:sz w:val="24"/>
          <w:szCs w:val="24"/>
          <w:lang w:eastAsia="pl-PL"/>
        </w:rPr>
        <w:t> </w:t>
      </w:r>
      <w:r w:rsidRPr="00680616">
        <w:rPr>
          <w:rFonts w:ascii="Times New Roman" w:eastAsia="Times New Roman" w:hAnsi="Times New Roman" w:cs="Times New Roman"/>
          <w:b/>
          <w:bCs/>
          <w:color w:val="000000"/>
          <w:sz w:val="24"/>
          <w:szCs w:val="24"/>
          <w:lang w:eastAsia="pl-PL"/>
        </w:rPr>
        <w:t>%</w:t>
      </w:r>
    </w:p>
    <w:p w14:paraId="1EC81AC5" w14:textId="77777777" w:rsidR="002470EF" w:rsidRPr="00680616" w:rsidRDefault="002470EF" w:rsidP="00680616">
      <w:pPr>
        <w:spacing w:before="240" w:after="0" w:line="276" w:lineRule="auto"/>
        <w:ind w:left="2124"/>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lang w:eastAsia="pl-PL"/>
        </w:rPr>
        <w:t>cena najniższa brutto*</w:t>
      </w:r>
    </w:p>
    <w:p w14:paraId="7DB7AEDC" w14:textId="77777777" w:rsidR="002470EF" w:rsidRPr="00680616" w:rsidRDefault="002470EF" w:rsidP="00680616">
      <w:pPr>
        <w:spacing w:after="0" w:line="276" w:lineRule="auto"/>
        <w:ind w:left="1080"/>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lang w:eastAsia="pl-PL"/>
        </w:rPr>
        <w:lastRenderedPageBreak/>
        <w:t>C =</w:t>
      </w:r>
      <w:r w:rsidRPr="00680616">
        <w:rPr>
          <w:rFonts w:ascii="Times New Roman" w:eastAsia="Times New Roman" w:hAnsi="Times New Roman" w:cs="Times New Roman"/>
          <w:color w:val="000000"/>
          <w:sz w:val="24"/>
          <w:szCs w:val="24"/>
          <w:lang w:eastAsia="pl-PL"/>
        </w:rPr>
        <w:t xml:space="preserve"> </w:t>
      </w:r>
      <w:r w:rsidRPr="00680616">
        <w:rPr>
          <w:rFonts w:ascii="Times New Roman" w:eastAsia="Times New Roman" w:hAnsi="Times New Roman" w:cs="Times New Roman"/>
          <w:strike/>
          <w:color w:val="000000"/>
          <w:sz w:val="24"/>
          <w:szCs w:val="24"/>
          <w:lang w:eastAsia="pl-PL"/>
        </w:rPr>
        <w:t xml:space="preserve">------------------------------------------------ </w:t>
      </w:r>
      <w:r w:rsidRPr="00680616">
        <w:rPr>
          <w:rFonts w:ascii="Times New Roman" w:eastAsia="Times New Roman" w:hAnsi="Times New Roman" w:cs="Times New Roman"/>
          <w:color w:val="000000"/>
          <w:sz w:val="24"/>
          <w:szCs w:val="24"/>
          <w:lang w:eastAsia="pl-PL"/>
        </w:rPr>
        <w:t>  </w:t>
      </w:r>
      <w:r w:rsidRPr="00680616">
        <w:rPr>
          <w:rFonts w:ascii="Times New Roman" w:eastAsia="Times New Roman" w:hAnsi="Times New Roman" w:cs="Times New Roman"/>
          <w:b/>
          <w:bCs/>
          <w:color w:val="000000"/>
          <w:sz w:val="24"/>
          <w:szCs w:val="24"/>
          <w:lang w:eastAsia="pl-PL"/>
        </w:rPr>
        <w:t xml:space="preserve">x 100 pkt x </w:t>
      </w:r>
      <w:r w:rsidRPr="00680616">
        <w:rPr>
          <w:rFonts w:ascii="Times New Roman" w:eastAsia="Times New Roman" w:hAnsi="Times New Roman" w:cs="Times New Roman"/>
          <w:b/>
          <w:bCs/>
          <w:smallCaps/>
          <w:color w:val="000000"/>
          <w:sz w:val="24"/>
          <w:szCs w:val="24"/>
          <w:lang w:eastAsia="pl-PL"/>
        </w:rPr>
        <w:t>60%</w:t>
      </w:r>
    </w:p>
    <w:p w14:paraId="0ABC3013" w14:textId="77777777" w:rsidR="002470EF" w:rsidRPr="00680616" w:rsidRDefault="002470EF" w:rsidP="00680616">
      <w:pPr>
        <w:spacing w:after="0" w:line="276" w:lineRule="auto"/>
        <w:ind w:left="1736"/>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lang w:eastAsia="pl-PL"/>
        </w:rPr>
        <w:t>cena oferty ocenianej brutto</w:t>
      </w:r>
    </w:p>
    <w:p w14:paraId="708D1002" w14:textId="77777777" w:rsidR="002470EF" w:rsidRPr="00680616" w:rsidRDefault="002470EF" w:rsidP="00680616">
      <w:pPr>
        <w:spacing w:before="240" w:after="0" w:line="276" w:lineRule="auto"/>
        <w:ind w:left="372" w:firstLine="708"/>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b/>
          <w:bCs/>
          <w:color w:val="000000"/>
          <w:sz w:val="24"/>
          <w:szCs w:val="24"/>
          <w:lang w:eastAsia="pl-PL"/>
        </w:rPr>
        <w:t>* spośród wszystkich złożonych ofert niepodlegających odrzuceniu</w:t>
      </w:r>
    </w:p>
    <w:p w14:paraId="6EAC0506" w14:textId="77777777" w:rsidR="002470EF" w:rsidRPr="00680616" w:rsidRDefault="002470EF" w:rsidP="00680616">
      <w:pPr>
        <w:spacing w:before="240" w:after="0" w:line="276" w:lineRule="auto"/>
        <w:ind w:left="851" w:hanging="425"/>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a)     Podstawą przyznania punktów w kryterium „cena” będzie cena ofertowa brutto podana przez Wykonawcę w Formularzu Ofertowym.</w:t>
      </w:r>
    </w:p>
    <w:p w14:paraId="5849B163" w14:textId="77777777" w:rsidR="002470EF" w:rsidRPr="00680616" w:rsidRDefault="002470EF" w:rsidP="00680616">
      <w:pPr>
        <w:numPr>
          <w:ilvl w:val="1"/>
          <w:numId w:val="50"/>
        </w:numPr>
        <w:spacing w:after="0" w:line="276" w:lineRule="auto"/>
        <w:ind w:left="851" w:hanging="425"/>
        <w:contextualSpacing/>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Cena ofertowa brutto musi uwzględniać wszelkie koszty jakie Wykonawca poniesie w związku z realizacją przedmiotu zamówienia.</w:t>
      </w:r>
    </w:p>
    <w:p w14:paraId="1E2706B2" w14:textId="203BA8DD" w:rsidR="002470EF" w:rsidRPr="00680616" w:rsidRDefault="002470EF" w:rsidP="00680616">
      <w:pPr>
        <w:autoSpaceDE w:val="0"/>
        <w:spacing w:line="276" w:lineRule="auto"/>
        <w:ind w:left="709" w:hanging="283"/>
        <w:jc w:val="both"/>
        <w:rPr>
          <w:rFonts w:ascii="Times New Roman" w:eastAsia="Times New Roman" w:hAnsi="Times New Roman" w:cs="Times New Roman"/>
          <w:b/>
          <w:bCs/>
          <w:kern w:val="2"/>
          <w:sz w:val="24"/>
          <w:szCs w:val="24"/>
          <w:lang w:eastAsia="zh-CN"/>
        </w:rPr>
      </w:pPr>
      <w:r w:rsidRPr="00680616">
        <w:rPr>
          <w:rFonts w:ascii="Times New Roman" w:eastAsia="Times New Roman" w:hAnsi="Times New Roman" w:cs="Times New Roman"/>
          <w:b/>
          <w:bCs/>
          <w:color w:val="000000"/>
          <w:sz w:val="24"/>
          <w:szCs w:val="24"/>
          <w:lang w:eastAsia="pl-PL"/>
        </w:rPr>
        <w:t xml:space="preserve">2) </w:t>
      </w:r>
      <w:r w:rsidRPr="00680616">
        <w:rPr>
          <w:rFonts w:ascii="Times New Roman" w:eastAsia="Times New Roman" w:hAnsi="Times New Roman" w:cs="Times New Roman"/>
          <w:b/>
          <w:bCs/>
          <w:kern w:val="2"/>
          <w:sz w:val="24"/>
          <w:szCs w:val="24"/>
          <w:lang w:eastAsia="zh-CN"/>
        </w:rPr>
        <w:t xml:space="preserve">Kryterium- </w:t>
      </w:r>
      <w:r w:rsidR="0048126F" w:rsidRPr="00680616">
        <w:rPr>
          <w:rFonts w:ascii="Times New Roman" w:eastAsia="Times New Roman" w:hAnsi="Times New Roman" w:cs="Times New Roman"/>
          <w:b/>
          <w:bCs/>
          <w:color w:val="000000"/>
          <w:kern w:val="2"/>
          <w:sz w:val="24"/>
          <w:szCs w:val="24"/>
          <w:shd w:val="clear" w:color="auto" w:fill="FFFFFF"/>
          <w:lang w:eastAsia="zh-CN"/>
        </w:rPr>
        <w:t>Termin płatności faktur (T)</w:t>
      </w:r>
    </w:p>
    <w:p w14:paraId="6ACDAEE5" w14:textId="277B224A" w:rsidR="0048126F" w:rsidRPr="00680616" w:rsidRDefault="0048126F" w:rsidP="00680616">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680616">
        <w:rPr>
          <w:rFonts w:ascii="Times New Roman" w:eastAsia="Calibri" w:hAnsi="Times New Roman" w:cs="Times New Roman"/>
          <w:kern w:val="8"/>
          <w:sz w:val="24"/>
          <w:szCs w:val="24"/>
          <w:lang w:eastAsia="x-none"/>
        </w:rPr>
        <w:t>Termin 30 dni – 40 pkt.</w:t>
      </w:r>
    </w:p>
    <w:p w14:paraId="6FBB8345" w14:textId="1AF7300D" w:rsidR="0048126F" w:rsidRPr="00680616" w:rsidRDefault="0048126F" w:rsidP="00680616">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680616">
        <w:rPr>
          <w:rFonts w:ascii="Times New Roman" w:eastAsia="Calibri" w:hAnsi="Times New Roman" w:cs="Times New Roman"/>
          <w:kern w:val="8"/>
          <w:sz w:val="24"/>
          <w:szCs w:val="24"/>
          <w:lang w:eastAsia="x-none"/>
        </w:rPr>
        <w:t>Termin 21 dni – 20 pkt.</w:t>
      </w:r>
    </w:p>
    <w:p w14:paraId="07A7E67B" w14:textId="74B83B7B" w:rsidR="0048126F" w:rsidRPr="00680616" w:rsidRDefault="0048126F" w:rsidP="00680616">
      <w:pPr>
        <w:autoSpaceDE w:val="0"/>
        <w:autoSpaceDN w:val="0"/>
        <w:adjustRightInd w:val="0"/>
        <w:spacing w:after="0" w:line="276" w:lineRule="auto"/>
        <w:ind w:left="720"/>
        <w:contextualSpacing/>
        <w:jc w:val="both"/>
        <w:rPr>
          <w:rFonts w:ascii="Times New Roman" w:eastAsia="Calibri" w:hAnsi="Times New Roman" w:cs="Times New Roman"/>
          <w:kern w:val="8"/>
          <w:sz w:val="24"/>
          <w:szCs w:val="24"/>
          <w:lang w:eastAsia="x-none"/>
        </w:rPr>
      </w:pPr>
      <w:r w:rsidRPr="00680616">
        <w:rPr>
          <w:rFonts w:ascii="Times New Roman" w:eastAsia="Calibri" w:hAnsi="Times New Roman" w:cs="Times New Roman"/>
          <w:kern w:val="8"/>
          <w:sz w:val="24"/>
          <w:szCs w:val="24"/>
          <w:lang w:eastAsia="x-none"/>
        </w:rPr>
        <w:t>Termin 14 dni – 10 pkt.</w:t>
      </w:r>
    </w:p>
    <w:p w14:paraId="5A38AB6F" w14:textId="5679E04C" w:rsidR="002470EF" w:rsidRPr="00680616" w:rsidRDefault="0048126F" w:rsidP="00680616">
      <w:pPr>
        <w:spacing w:line="276" w:lineRule="auto"/>
        <w:jc w:val="both"/>
        <w:rPr>
          <w:rFonts w:ascii="Times New Roman" w:eastAsia="Times New Roman" w:hAnsi="Times New Roman" w:cs="Times New Roman"/>
          <w:color w:val="000000"/>
          <w:sz w:val="24"/>
          <w:szCs w:val="24"/>
          <w:lang w:eastAsia="ar-SA"/>
        </w:rPr>
      </w:pPr>
      <w:r w:rsidRPr="00680616">
        <w:rPr>
          <w:rFonts w:ascii="Times New Roman" w:eastAsia="Calibri" w:hAnsi="Times New Roman" w:cs="Times New Roman"/>
          <w:kern w:val="8"/>
          <w:sz w:val="24"/>
          <w:szCs w:val="24"/>
        </w:rPr>
        <w:t xml:space="preserve">            </w:t>
      </w:r>
      <w:r w:rsidR="00157D88" w:rsidRPr="00680616">
        <w:rPr>
          <w:rFonts w:ascii="Times New Roman" w:eastAsia="Calibri" w:hAnsi="Times New Roman" w:cs="Times New Roman"/>
          <w:kern w:val="8"/>
          <w:sz w:val="24"/>
          <w:szCs w:val="24"/>
        </w:rPr>
        <w:t xml:space="preserve"> </w:t>
      </w:r>
      <w:r w:rsidRPr="00680616">
        <w:rPr>
          <w:rFonts w:ascii="Times New Roman" w:eastAsia="Calibri" w:hAnsi="Times New Roman" w:cs="Times New Roman"/>
          <w:kern w:val="8"/>
          <w:sz w:val="24"/>
          <w:szCs w:val="24"/>
        </w:rPr>
        <w:t>Termin 7 dni –     0 pkt</w:t>
      </w:r>
    </w:p>
    <w:p w14:paraId="4B15BA2F" w14:textId="78040090" w:rsidR="002470EF" w:rsidRPr="00680616" w:rsidRDefault="002470EF" w:rsidP="00680616">
      <w:pPr>
        <w:spacing w:line="276" w:lineRule="auto"/>
        <w:jc w:val="both"/>
        <w:rPr>
          <w:rFonts w:ascii="Times New Roman" w:eastAsia="Times New Roman" w:hAnsi="Times New Roman" w:cs="Times New Roman"/>
          <w:kern w:val="2"/>
          <w:sz w:val="24"/>
          <w:szCs w:val="24"/>
          <w:lang w:eastAsia="zh-CN"/>
        </w:rPr>
      </w:pPr>
      <w:r w:rsidRPr="00680616">
        <w:rPr>
          <w:rFonts w:ascii="Times New Roman" w:eastAsia="Times New Roman" w:hAnsi="Times New Roman" w:cs="Times New Roman"/>
          <w:sz w:val="24"/>
          <w:szCs w:val="24"/>
          <w:lang w:eastAsia="ar-SA"/>
        </w:rPr>
        <w:t xml:space="preserve">W przypadku, gdy Wykonawca zaoferuje </w:t>
      </w:r>
      <w:r w:rsidR="00F25C22" w:rsidRPr="00680616">
        <w:rPr>
          <w:rFonts w:ascii="Times New Roman" w:eastAsia="Times New Roman" w:hAnsi="Times New Roman" w:cs="Times New Roman"/>
          <w:sz w:val="24"/>
          <w:szCs w:val="24"/>
          <w:lang w:eastAsia="ar-SA"/>
        </w:rPr>
        <w:t>termin płatności faktur</w:t>
      </w:r>
      <w:r w:rsidRPr="00680616">
        <w:rPr>
          <w:rFonts w:ascii="Times New Roman" w:eastAsia="Times New Roman" w:hAnsi="Times New Roman" w:cs="Times New Roman"/>
          <w:sz w:val="24"/>
          <w:szCs w:val="24"/>
          <w:lang w:eastAsia="ar-SA"/>
        </w:rPr>
        <w:t xml:space="preserve"> dłuższy niż </w:t>
      </w:r>
      <w:r w:rsidR="00F25C22" w:rsidRPr="00680616">
        <w:rPr>
          <w:rFonts w:ascii="Times New Roman" w:eastAsia="Times New Roman" w:hAnsi="Times New Roman" w:cs="Times New Roman"/>
          <w:sz w:val="24"/>
          <w:szCs w:val="24"/>
          <w:lang w:eastAsia="ar-SA"/>
        </w:rPr>
        <w:t>3</w:t>
      </w:r>
      <w:r w:rsidRPr="00680616">
        <w:rPr>
          <w:rFonts w:ascii="Times New Roman" w:eastAsia="Times New Roman" w:hAnsi="Times New Roman" w:cs="Times New Roman"/>
          <w:sz w:val="24"/>
          <w:szCs w:val="24"/>
          <w:lang w:eastAsia="ar-SA"/>
        </w:rPr>
        <w:t xml:space="preserve">0 </w:t>
      </w:r>
      <w:r w:rsidR="00F25C22" w:rsidRPr="00680616">
        <w:rPr>
          <w:rFonts w:ascii="Times New Roman" w:eastAsia="Times New Roman" w:hAnsi="Times New Roman" w:cs="Times New Roman"/>
          <w:sz w:val="24"/>
          <w:szCs w:val="24"/>
          <w:lang w:eastAsia="ar-SA"/>
        </w:rPr>
        <w:t>dni</w:t>
      </w:r>
      <w:r w:rsidRPr="00680616">
        <w:rPr>
          <w:rFonts w:ascii="Times New Roman" w:eastAsia="Times New Roman" w:hAnsi="Times New Roman" w:cs="Times New Roman"/>
          <w:sz w:val="24"/>
          <w:szCs w:val="24"/>
          <w:lang w:eastAsia="ar-SA"/>
        </w:rPr>
        <w:t xml:space="preserve">, Zamawiający do obliczenia punktacji w tym kryterium przyjmie </w:t>
      </w:r>
      <w:r w:rsidR="00F25C22" w:rsidRPr="00680616">
        <w:rPr>
          <w:rFonts w:ascii="Times New Roman" w:eastAsia="Times New Roman" w:hAnsi="Times New Roman" w:cs="Times New Roman"/>
          <w:sz w:val="24"/>
          <w:szCs w:val="24"/>
          <w:lang w:eastAsia="ar-SA"/>
        </w:rPr>
        <w:t>termin płatności faktur</w:t>
      </w:r>
      <w:r w:rsidRPr="00680616">
        <w:rPr>
          <w:rFonts w:ascii="Times New Roman" w:eastAsia="Times New Roman" w:hAnsi="Times New Roman" w:cs="Times New Roman"/>
          <w:sz w:val="24"/>
          <w:szCs w:val="24"/>
          <w:lang w:eastAsia="ar-SA"/>
        </w:rPr>
        <w:t xml:space="preserve"> </w:t>
      </w:r>
      <w:r w:rsidR="00F25C22" w:rsidRPr="00680616">
        <w:rPr>
          <w:rFonts w:ascii="Times New Roman" w:eastAsia="Times New Roman" w:hAnsi="Times New Roman" w:cs="Times New Roman"/>
          <w:sz w:val="24"/>
          <w:szCs w:val="24"/>
          <w:lang w:eastAsia="ar-SA"/>
        </w:rPr>
        <w:t>30 dni.</w:t>
      </w:r>
    </w:p>
    <w:p w14:paraId="1B947664" w14:textId="0D921D9D" w:rsidR="002470EF" w:rsidRPr="00680616" w:rsidRDefault="002470EF" w:rsidP="00680616">
      <w:pPr>
        <w:spacing w:after="0" w:line="276" w:lineRule="auto"/>
        <w:jc w:val="both"/>
        <w:rPr>
          <w:rFonts w:ascii="Times New Roman" w:eastAsia="Times New Roman" w:hAnsi="Times New Roman" w:cs="Times New Roman"/>
          <w:kern w:val="2"/>
          <w:sz w:val="24"/>
          <w:szCs w:val="24"/>
          <w:lang w:eastAsia="zh-CN"/>
        </w:rPr>
      </w:pPr>
      <w:r w:rsidRPr="00680616">
        <w:rPr>
          <w:rFonts w:ascii="Times New Roman" w:eastAsia="Times New Roman" w:hAnsi="Times New Roman" w:cs="Times New Roman"/>
          <w:sz w:val="24"/>
          <w:szCs w:val="24"/>
          <w:lang w:eastAsia="ar-SA"/>
        </w:rPr>
        <w:t xml:space="preserve">W przypadku gdy Wykonawca nie wpisze w druku oferty żadnego </w:t>
      </w:r>
      <w:r w:rsidR="00F25C22" w:rsidRPr="00680616">
        <w:rPr>
          <w:rFonts w:ascii="Times New Roman" w:eastAsia="Times New Roman" w:hAnsi="Times New Roman" w:cs="Times New Roman"/>
          <w:sz w:val="24"/>
          <w:szCs w:val="24"/>
          <w:lang w:eastAsia="ar-SA"/>
        </w:rPr>
        <w:t>terminu płatności faktur</w:t>
      </w:r>
      <w:r w:rsidRPr="00680616">
        <w:rPr>
          <w:rFonts w:ascii="Times New Roman" w:eastAsia="Times New Roman" w:hAnsi="Times New Roman" w:cs="Times New Roman"/>
          <w:sz w:val="24"/>
          <w:szCs w:val="24"/>
          <w:lang w:eastAsia="ar-SA"/>
        </w:rPr>
        <w:t xml:space="preserve">, Zamawiający przyjmie </w:t>
      </w:r>
      <w:r w:rsidR="00F25C22" w:rsidRPr="00680616">
        <w:rPr>
          <w:rFonts w:ascii="Times New Roman" w:eastAsia="Times New Roman" w:hAnsi="Times New Roman" w:cs="Times New Roman"/>
          <w:sz w:val="24"/>
          <w:szCs w:val="24"/>
          <w:lang w:eastAsia="ar-SA"/>
        </w:rPr>
        <w:t>termin 7 dni</w:t>
      </w:r>
      <w:r w:rsidRPr="00680616">
        <w:rPr>
          <w:rFonts w:ascii="Times New Roman" w:eastAsia="Times New Roman" w:hAnsi="Times New Roman" w:cs="Times New Roman"/>
          <w:sz w:val="24"/>
          <w:szCs w:val="24"/>
          <w:lang w:eastAsia="ar-SA"/>
        </w:rPr>
        <w:t>.</w:t>
      </w:r>
    </w:p>
    <w:p w14:paraId="298EA196" w14:textId="77777777" w:rsidR="002470EF" w:rsidRPr="00680616" w:rsidRDefault="002470EF" w:rsidP="00680616">
      <w:pPr>
        <w:suppressAutoHyphens/>
        <w:autoSpaceDE w:val="0"/>
        <w:spacing w:after="0" w:line="276" w:lineRule="auto"/>
        <w:jc w:val="both"/>
        <w:rPr>
          <w:rFonts w:ascii="Times New Roman" w:eastAsia="Times New Roman" w:hAnsi="Times New Roman" w:cs="Times New Roman"/>
          <w:color w:val="000000"/>
          <w:kern w:val="2"/>
          <w:sz w:val="24"/>
          <w:szCs w:val="24"/>
          <w:lang w:eastAsia="zh-CN"/>
        </w:rPr>
      </w:pPr>
    </w:p>
    <w:p w14:paraId="5FD9C75D" w14:textId="26FBB59A" w:rsidR="002470EF" w:rsidRPr="00680616" w:rsidRDefault="002470EF" w:rsidP="00680616">
      <w:pPr>
        <w:suppressAutoHyphens/>
        <w:autoSpaceDE w:val="0"/>
        <w:spacing w:after="0" w:line="276" w:lineRule="auto"/>
        <w:jc w:val="both"/>
        <w:rPr>
          <w:rFonts w:ascii="Times New Roman" w:eastAsia="Times New Roman" w:hAnsi="Times New Roman" w:cs="Times New Roman"/>
          <w:b/>
          <w:sz w:val="24"/>
          <w:szCs w:val="24"/>
          <w:lang w:eastAsia="ar-SA"/>
        </w:rPr>
      </w:pPr>
      <w:r w:rsidRPr="00680616">
        <w:rPr>
          <w:rFonts w:ascii="Times New Roman" w:eastAsia="Times New Roman" w:hAnsi="Times New Roman" w:cs="Times New Roman"/>
          <w:color w:val="000000"/>
          <w:kern w:val="2"/>
          <w:sz w:val="24"/>
          <w:szCs w:val="24"/>
          <w:lang w:eastAsia="zh-CN"/>
        </w:rPr>
        <w:t xml:space="preserve">W przypadku, kiedy Wykonawca w formularzu ofertowym wpisze </w:t>
      </w:r>
      <w:r w:rsidR="00F25C22" w:rsidRPr="00680616">
        <w:rPr>
          <w:rFonts w:ascii="Times New Roman" w:eastAsia="Times New Roman" w:hAnsi="Times New Roman" w:cs="Times New Roman"/>
          <w:color w:val="000000"/>
          <w:kern w:val="2"/>
          <w:sz w:val="24"/>
          <w:szCs w:val="24"/>
          <w:lang w:eastAsia="zh-CN"/>
        </w:rPr>
        <w:t xml:space="preserve">termin płatności faktur </w:t>
      </w:r>
      <w:r w:rsidRPr="00680616">
        <w:rPr>
          <w:rFonts w:ascii="Times New Roman" w:eastAsia="Times New Roman" w:hAnsi="Times New Roman" w:cs="Times New Roman"/>
          <w:color w:val="000000"/>
          <w:kern w:val="2"/>
          <w:sz w:val="24"/>
          <w:szCs w:val="24"/>
          <w:lang w:eastAsia="zh-CN"/>
        </w:rPr>
        <w:t xml:space="preserve"> krótszy niż </w:t>
      </w:r>
      <w:r w:rsidR="00F25C22" w:rsidRPr="00680616">
        <w:rPr>
          <w:rFonts w:ascii="Times New Roman" w:eastAsia="Times New Roman" w:hAnsi="Times New Roman" w:cs="Times New Roman"/>
          <w:color w:val="000000"/>
          <w:kern w:val="2"/>
          <w:sz w:val="24"/>
          <w:szCs w:val="24"/>
          <w:lang w:eastAsia="zh-CN"/>
        </w:rPr>
        <w:t>7 dni</w:t>
      </w:r>
      <w:r w:rsidRPr="00680616">
        <w:rPr>
          <w:rFonts w:ascii="Times New Roman" w:eastAsia="Times New Roman" w:hAnsi="Times New Roman" w:cs="Times New Roman"/>
          <w:color w:val="000000"/>
          <w:kern w:val="2"/>
          <w:sz w:val="24"/>
          <w:szCs w:val="24"/>
          <w:lang w:eastAsia="zh-CN"/>
        </w:rPr>
        <w:t>, Zamawiający odrzuci ofertę Wykonawcy jako niezgodną z treścią SWZ.</w:t>
      </w:r>
    </w:p>
    <w:p w14:paraId="6E919723" w14:textId="77777777" w:rsidR="002470EF" w:rsidRPr="00680616" w:rsidRDefault="002470EF" w:rsidP="00680616">
      <w:pPr>
        <w:suppressAutoHyphens/>
        <w:autoSpaceDE w:val="0"/>
        <w:spacing w:after="0" w:line="276" w:lineRule="auto"/>
        <w:jc w:val="both"/>
        <w:rPr>
          <w:rFonts w:ascii="Times New Roman" w:eastAsia="Times New Roman" w:hAnsi="Times New Roman" w:cs="Times New Roman"/>
          <w:b/>
          <w:bCs/>
          <w:kern w:val="2"/>
          <w:sz w:val="24"/>
          <w:szCs w:val="24"/>
          <w:lang w:eastAsia="zh-CN"/>
        </w:rPr>
      </w:pPr>
    </w:p>
    <w:p w14:paraId="62600ADB" w14:textId="3477303D" w:rsidR="002470EF" w:rsidRPr="00680616" w:rsidRDefault="002470EF" w:rsidP="00680616">
      <w:pPr>
        <w:suppressAutoHyphens/>
        <w:autoSpaceDE w:val="0"/>
        <w:spacing w:after="0" w:line="276" w:lineRule="auto"/>
        <w:jc w:val="both"/>
        <w:rPr>
          <w:rFonts w:ascii="Times New Roman" w:eastAsia="Times New Roman" w:hAnsi="Times New Roman" w:cs="Times New Roman"/>
          <w:kern w:val="2"/>
          <w:sz w:val="24"/>
          <w:szCs w:val="24"/>
          <w:lang w:eastAsia="zh-CN"/>
        </w:rPr>
      </w:pPr>
      <w:r w:rsidRPr="00680616">
        <w:rPr>
          <w:rFonts w:ascii="Times New Roman" w:eastAsia="Times New Roman" w:hAnsi="Times New Roman" w:cs="Times New Roman"/>
          <w:b/>
          <w:bCs/>
          <w:kern w:val="2"/>
          <w:sz w:val="24"/>
          <w:szCs w:val="24"/>
          <w:lang w:eastAsia="zh-CN"/>
        </w:rPr>
        <w:t>Ilość pkt do oceny = C+</w:t>
      </w:r>
      <w:r w:rsidR="00F25C22" w:rsidRPr="00680616">
        <w:rPr>
          <w:rFonts w:ascii="Times New Roman" w:eastAsia="Times New Roman" w:hAnsi="Times New Roman" w:cs="Times New Roman"/>
          <w:b/>
          <w:bCs/>
          <w:kern w:val="2"/>
          <w:sz w:val="24"/>
          <w:szCs w:val="24"/>
          <w:lang w:eastAsia="zh-CN"/>
        </w:rPr>
        <w:t>T</w:t>
      </w:r>
    </w:p>
    <w:p w14:paraId="198D5831" w14:textId="77777777" w:rsidR="002470EF" w:rsidRPr="00680616" w:rsidRDefault="002470EF" w:rsidP="00680616">
      <w:pPr>
        <w:suppressAutoHyphens/>
        <w:autoSpaceDE w:val="0"/>
        <w:spacing w:after="0" w:line="276" w:lineRule="auto"/>
        <w:jc w:val="both"/>
        <w:rPr>
          <w:rFonts w:ascii="Times New Roman" w:eastAsia="Times New Roman" w:hAnsi="Times New Roman" w:cs="Times New Roman"/>
          <w:kern w:val="2"/>
          <w:sz w:val="24"/>
          <w:szCs w:val="24"/>
          <w:lang w:eastAsia="zh-CN"/>
        </w:rPr>
      </w:pPr>
      <w:r w:rsidRPr="00680616">
        <w:rPr>
          <w:rFonts w:ascii="Times New Roman" w:eastAsia="Times New Roman" w:hAnsi="Times New Roman" w:cs="Times New Roman"/>
          <w:b/>
          <w:bCs/>
          <w:kern w:val="2"/>
          <w:sz w:val="24"/>
          <w:szCs w:val="24"/>
          <w:lang w:eastAsia="zh-CN"/>
        </w:rPr>
        <w:t>gdzie:</w:t>
      </w:r>
    </w:p>
    <w:p w14:paraId="5E7D011A" w14:textId="77777777" w:rsidR="002470EF" w:rsidRPr="00680616" w:rsidRDefault="002470EF" w:rsidP="00680616">
      <w:pPr>
        <w:suppressAutoHyphens/>
        <w:autoSpaceDE w:val="0"/>
        <w:spacing w:after="0" w:line="276" w:lineRule="auto"/>
        <w:jc w:val="both"/>
        <w:rPr>
          <w:rFonts w:ascii="Times New Roman" w:eastAsia="Times New Roman" w:hAnsi="Times New Roman" w:cs="Times New Roman"/>
          <w:kern w:val="2"/>
          <w:sz w:val="24"/>
          <w:szCs w:val="24"/>
          <w:lang w:eastAsia="zh-CN"/>
        </w:rPr>
      </w:pPr>
      <w:r w:rsidRPr="00680616">
        <w:rPr>
          <w:rFonts w:ascii="Times New Roman" w:eastAsia="Times New Roman" w:hAnsi="Times New Roman" w:cs="Times New Roman"/>
          <w:b/>
          <w:bCs/>
          <w:kern w:val="2"/>
          <w:sz w:val="24"/>
          <w:szCs w:val="24"/>
          <w:lang w:eastAsia="zh-CN"/>
        </w:rPr>
        <w:t>C - ilość przyznanych punktów za kryterium cena,</w:t>
      </w:r>
    </w:p>
    <w:p w14:paraId="7CA03036" w14:textId="0D0A8752" w:rsidR="002470EF" w:rsidRPr="00680616" w:rsidRDefault="00F25C22" w:rsidP="00680616">
      <w:pPr>
        <w:suppressAutoHyphens/>
        <w:autoSpaceDE w:val="0"/>
        <w:spacing w:after="0" w:line="276" w:lineRule="auto"/>
        <w:jc w:val="both"/>
        <w:rPr>
          <w:rFonts w:ascii="Times New Roman" w:eastAsia="Times New Roman" w:hAnsi="Times New Roman" w:cs="Times New Roman"/>
          <w:b/>
          <w:bCs/>
          <w:kern w:val="2"/>
          <w:sz w:val="24"/>
          <w:szCs w:val="24"/>
          <w:lang w:eastAsia="zh-CN"/>
        </w:rPr>
      </w:pPr>
      <w:r w:rsidRPr="00680616">
        <w:rPr>
          <w:rFonts w:ascii="Times New Roman" w:eastAsia="Times New Roman" w:hAnsi="Times New Roman" w:cs="Times New Roman"/>
          <w:b/>
          <w:bCs/>
          <w:kern w:val="2"/>
          <w:sz w:val="24"/>
          <w:szCs w:val="24"/>
          <w:lang w:eastAsia="zh-CN"/>
        </w:rPr>
        <w:t>T</w:t>
      </w:r>
      <w:r w:rsidR="002470EF" w:rsidRPr="00680616">
        <w:rPr>
          <w:rFonts w:ascii="Times New Roman" w:eastAsia="Times New Roman" w:hAnsi="Times New Roman" w:cs="Times New Roman"/>
          <w:b/>
          <w:bCs/>
          <w:kern w:val="2"/>
          <w:sz w:val="24"/>
          <w:szCs w:val="24"/>
          <w:lang w:eastAsia="zh-CN"/>
        </w:rPr>
        <w:t xml:space="preserve">- ilość przyznanych punktów za kryterium </w:t>
      </w:r>
      <w:r w:rsidRPr="00680616">
        <w:rPr>
          <w:rFonts w:ascii="Times New Roman" w:eastAsia="Times New Roman" w:hAnsi="Times New Roman" w:cs="Times New Roman"/>
          <w:b/>
          <w:bCs/>
          <w:kern w:val="2"/>
          <w:sz w:val="24"/>
          <w:szCs w:val="24"/>
          <w:lang w:eastAsia="zh-CN"/>
        </w:rPr>
        <w:t>termin płatności faktur</w:t>
      </w:r>
      <w:r w:rsidR="002470EF" w:rsidRPr="00680616">
        <w:rPr>
          <w:rFonts w:ascii="Times New Roman" w:eastAsia="Times New Roman" w:hAnsi="Times New Roman" w:cs="Times New Roman"/>
          <w:b/>
          <w:bCs/>
          <w:kern w:val="2"/>
          <w:sz w:val="24"/>
          <w:szCs w:val="24"/>
          <w:lang w:eastAsia="zh-CN"/>
        </w:rPr>
        <w:t>.</w:t>
      </w:r>
    </w:p>
    <w:p w14:paraId="694B637B" w14:textId="457CD004" w:rsidR="00035982" w:rsidRPr="00680616" w:rsidRDefault="00035982" w:rsidP="00680616">
      <w:pPr>
        <w:pStyle w:val="Akapitzlist"/>
        <w:spacing w:after="0" w:line="276" w:lineRule="auto"/>
        <w:ind w:left="567"/>
        <w:jc w:val="both"/>
        <w:textAlignment w:val="baseline"/>
        <w:rPr>
          <w:rFonts w:ascii="Times New Roman" w:eastAsia="Times New Roman" w:hAnsi="Times New Roman" w:cs="Times New Roman"/>
          <w:b/>
          <w:bCs/>
          <w:color w:val="000000"/>
          <w:sz w:val="24"/>
          <w:szCs w:val="24"/>
          <w:lang w:eastAsia="pl-PL"/>
        </w:rPr>
      </w:pPr>
    </w:p>
    <w:p w14:paraId="0C346358" w14:textId="77777777" w:rsidR="00035982" w:rsidRPr="00680616" w:rsidRDefault="00035982" w:rsidP="00680616">
      <w:pPr>
        <w:numPr>
          <w:ilvl w:val="0"/>
          <w:numId w:val="51"/>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680616" w:rsidRDefault="00035982" w:rsidP="00680616">
      <w:pPr>
        <w:numPr>
          <w:ilvl w:val="0"/>
          <w:numId w:val="5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680616" w:rsidRDefault="00035982" w:rsidP="00680616">
      <w:pPr>
        <w:numPr>
          <w:ilvl w:val="0"/>
          <w:numId w:val="5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udzieli zamówienia Wykonawcy, którego oferta zostanie uznana za najkorzystniejszą.</w:t>
      </w:r>
    </w:p>
    <w:p w14:paraId="787D22A3" w14:textId="568F13DB" w:rsidR="00C254F1" w:rsidRPr="00680616" w:rsidRDefault="00216C57" w:rsidP="00680616">
      <w:pPr>
        <w:numPr>
          <w:ilvl w:val="0"/>
          <w:numId w:val="5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bCs/>
          <w:sz w:val="24"/>
          <w:szCs w:val="24"/>
        </w:rPr>
        <w:t>Za najkorzystniejszą ofertę uznana zostanie Oferta wykonawcy, która uzyska największą liczbę punktów.</w:t>
      </w:r>
    </w:p>
    <w:p w14:paraId="49F9A86D" w14:textId="7E22E334" w:rsidR="00216C57" w:rsidRPr="00680616" w:rsidRDefault="00216C57" w:rsidP="00680616">
      <w:pPr>
        <w:numPr>
          <w:ilvl w:val="0"/>
          <w:numId w:val="53"/>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hAnsi="Times New Roman" w:cs="Times New Roman"/>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680616" w:rsidRDefault="00285BC0" w:rsidP="00680616">
      <w:pPr>
        <w:spacing w:after="0" w:line="276" w:lineRule="auto"/>
        <w:ind w:left="567" w:hanging="567"/>
        <w:jc w:val="both"/>
        <w:textAlignment w:val="baseline"/>
        <w:rPr>
          <w:rFonts w:ascii="Times New Roman" w:eastAsia="Times New Roman" w:hAnsi="Times New Roman" w:cs="Times New Roman"/>
          <w:b/>
          <w:bCs/>
          <w:color w:val="000000"/>
          <w:sz w:val="24"/>
          <w:szCs w:val="24"/>
          <w:lang w:eastAsia="pl-PL"/>
        </w:rPr>
      </w:pPr>
    </w:p>
    <w:p w14:paraId="40C0D377" w14:textId="77777777" w:rsidR="00AE0632" w:rsidRPr="00680616" w:rsidRDefault="00AE0632"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highlight w:val="lightGray"/>
          <w:lang w:eastAsia="pl-PL"/>
        </w:rPr>
      </w:pPr>
    </w:p>
    <w:p w14:paraId="66425C16" w14:textId="77777777" w:rsidR="00665BA1" w:rsidRPr="00680616" w:rsidRDefault="00665BA1"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highlight w:val="lightGray"/>
          <w:lang w:eastAsia="pl-PL"/>
        </w:rPr>
      </w:pPr>
      <w:r w:rsidRPr="00680616">
        <w:rPr>
          <w:rFonts w:ascii="Times New Roman" w:eastAsia="Times New Roman" w:hAnsi="Times New Roman" w:cs="Times New Roman"/>
          <w:b/>
          <w:bCs/>
          <w:color w:val="000000"/>
          <w:sz w:val="24"/>
          <w:szCs w:val="24"/>
          <w:highlight w:val="lightGray"/>
          <w:lang w:eastAsia="pl-PL"/>
        </w:rPr>
        <w:br w:type="page"/>
      </w:r>
    </w:p>
    <w:p w14:paraId="7038C960" w14:textId="11A79D18" w:rsidR="00D5199F" w:rsidRPr="00680616" w:rsidRDefault="00D5199F"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highlight w:val="lightGray"/>
          <w:lang w:eastAsia="pl-PL"/>
        </w:rPr>
      </w:pPr>
      <w:r w:rsidRPr="00680616">
        <w:rPr>
          <w:rFonts w:ascii="Times New Roman" w:eastAsia="Times New Roman" w:hAnsi="Times New Roman" w:cs="Times New Roman"/>
          <w:b/>
          <w:bCs/>
          <w:color w:val="000000"/>
          <w:sz w:val="24"/>
          <w:szCs w:val="24"/>
          <w:highlight w:val="lightGray"/>
          <w:lang w:eastAsia="pl-PL"/>
        </w:rPr>
        <w:lastRenderedPageBreak/>
        <w:t>XXI. PROWADZENIE PROCEDURY WRAZ Z NEGOCJACJAMI</w:t>
      </w:r>
    </w:p>
    <w:p w14:paraId="2A3271B1" w14:textId="7CD2652B" w:rsidR="00840796" w:rsidRPr="00680616" w:rsidRDefault="006507F8" w:rsidP="00680616">
      <w:pPr>
        <w:numPr>
          <w:ilvl w:val="0"/>
          <w:numId w:val="54"/>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Nie dotyczy.</w:t>
      </w:r>
    </w:p>
    <w:p w14:paraId="142FA0C4" w14:textId="77777777" w:rsidR="00D5199F" w:rsidRPr="00680616" w:rsidRDefault="00D5199F" w:rsidP="00680616">
      <w:pPr>
        <w:spacing w:after="0" w:line="276" w:lineRule="auto"/>
        <w:ind w:left="851" w:hanging="851"/>
        <w:jc w:val="both"/>
        <w:textAlignment w:val="baseline"/>
        <w:rPr>
          <w:rFonts w:ascii="Times New Roman" w:eastAsia="Times New Roman" w:hAnsi="Times New Roman" w:cs="Times New Roman"/>
          <w:color w:val="000000"/>
          <w:sz w:val="24"/>
          <w:szCs w:val="24"/>
          <w:highlight w:val="lightGray"/>
          <w:lang w:eastAsia="pl-PL"/>
        </w:rPr>
      </w:pPr>
    </w:p>
    <w:p w14:paraId="44224E88" w14:textId="682CE3A1" w:rsidR="00035982" w:rsidRPr="00680616" w:rsidRDefault="00285BC0"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XXI</w:t>
      </w:r>
      <w:r w:rsidR="00840796" w:rsidRPr="00680616">
        <w:rPr>
          <w:rFonts w:ascii="Times New Roman" w:eastAsia="Times New Roman" w:hAnsi="Times New Roman" w:cs="Times New Roman"/>
          <w:b/>
          <w:bCs/>
          <w:color w:val="000000"/>
          <w:sz w:val="24"/>
          <w:szCs w:val="24"/>
          <w:highlight w:val="lightGray"/>
          <w:lang w:eastAsia="pl-PL"/>
        </w:rPr>
        <w:t>I</w:t>
      </w:r>
      <w:r w:rsidRPr="00680616">
        <w:rPr>
          <w:rFonts w:ascii="Times New Roman" w:eastAsia="Times New Roman" w:hAnsi="Times New Roman" w:cs="Times New Roman"/>
          <w:b/>
          <w:bCs/>
          <w:color w:val="000000"/>
          <w:sz w:val="24"/>
          <w:szCs w:val="24"/>
          <w:highlight w:val="lightGray"/>
          <w:lang w:eastAsia="pl-PL"/>
        </w:rPr>
        <w:t>.</w:t>
      </w:r>
      <w:r w:rsidR="007B62C1" w:rsidRPr="00680616">
        <w:rPr>
          <w:rFonts w:ascii="Times New Roman" w:eastAsia="Times New Roman" w:hAnsi="Times New Roman" w:cs="Times New Roman"/>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680616" w:rsidRDefault="007B62C1" w:rsidP="00680616">
      <w:pPr>
        <w:numPr>
          <w:ilvl w:val="0"/>
          <w:numId w:val="54"/>
        </w:numPr>
        <w:spacing w:before="240" w:after="0" w:line="276" w:lineRule="auto"/>
        <w:ind w:left="39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zawiera umowę w sprawie zamówienia publicznego w terminie nie krótszym niż 5 dni od dnia przesłania zawiadomienia o wyborze najkorzystniejszej oferty.</w:t>
      </w:r>
    </w:p>
    <w:p w14:paraId="0218DF94" w14:textId="5FC561AB" w:rsidR="007B62C1" w:rsidRPr="00680616" w:rsidRDefault="007B62C1" w:rsidP="00680616">
      <w:pPr>
        <w:numPr>
          <w:ilvl w:val="0"/>
          <w:numId w:val="54"/>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7B3ABCE" w14:textId="77777777" w:rsidR="007B62C1" w:rsidRPr="00680616" w:rsidRDefault="007B62C1" w:rsidP="00680616">
      <w:pPr>
        <w:numPr>
          <w:ilvl w:val="0"/>
          <w:numId w:val="54"/>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680616" w:rsidRDefault="007B62C1" w:rsidP="00680616">
      <w:pPr>
        <w:numPr>
          <w:ilvl w:val="0"/>
          <w:numId w:val="54"/>
        </w:numPr>
        <w:spacing w:after="0" w:line="276" w:lineRule="auto"/>
        <w:ind w:left="39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Wykonawca będzie zobowiązany do podpisania umowy w miejscu i terminie wskazanym przez Zamawiającego.</w:t>
      </w:r>
    </w:p>
    <w:p w14:paraId="502CE6BD" w14:textId="77777777" w:rsidR="00F5054C" w:rsidRPr="00680616" w:rsidRDefault="00F5054C" w:rsidP="00680616">
      <w:pPr>
        <w:spacing w:after="0" w:line="276" w:lineRule="auto"/>
        <w:jc w:val="both"/>
        <w:textAlignment w:val="baseline"/>
        <w:rPr>
          <w:rFonts w:ascii="Times New Roman" w:eastAsia="Times New Roman" w:hAnsi="Times New Roman" w:cs="Times New Roman"/>
          <w:b/>
          <w:bCs/>
          <w:color w:val="000000"/>
          <w:sz w:val="24"/>
          <w:szCs w:val="24"/>
          <w:highlight w:val="lightGray"/>
          <w:lang w:eastAsia="pl-PL"/>
        </w:rPr>
      </w:pPr>
    </w:p>
    <w:p w14:paraId="4581F316" w14:textId="1D258616" w:rsidR="009D471A" w:rsidRPr="00680616" w:rsidRDefault="007B62C1" w:rsidP="00680616">
      <w:pPr>
        <w:spacing w:after="0" w:line="276" w:lineRule="auto"/>
        <w:ind w:left="993" w:hanging="993"/>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XXI</w:t>
      </w:r>
      <w:r w:rsidR="00840796" w:rsidRPr="00680616">
        <w:rPr>
          <w:rFonts w:ascii="Times New Roman" w:eastAsia="Times New Roman" w:hAnsi="Times New Roman" w:cs="Times New Roman"/>
          <w:b/>
          <w:bCs/>
          <w:color w:val="000000"/>
          <w:sz w:val="24"/>
          <w:szCs w:val="24"/>
          <w:highlight w:val="lightGray"/>
          <w:lang w:eastAsia="pl-PL"/>
        </w:rPr>
        <w:t>I</w:t>
      </w:r>
      <w:r w:rsidRPr="00680616">
        <w:rPr>
          <w:rFonts w:ascii="Times New Roman" w:eastAsia="Times New Roman" w:hAnsi="Times New Roman" w:cs="Times New Roman"/>
          <w:b/>
          <w:bCs/>
          <w:color w:val="000000"/>
          <w:sz w:val="24"/>
          <w:szCs w:val="24"/>
          <w:highlight w:val="lightGray"/>
          <w:lang w:eastAsia="pl-PL"/>
        </w:rPr>
        <w:t>I.</w:t>
      </w:r>
      <w:r w:rsidR="00C254F1" w:rsidRPr="00680616">
        <w:rPr>
          <w:rFonts w:ascii="Times New Roman" w:eastAsia="Times New Roman" w:hAnsi="Times New Roman" w:cs="Times New Roman"/>
          <w:b/>
          <w:bCs/>
          <w:color w:val="000000"/>
          <w:sz w:val="24"/>
          <w:szCs w:val="24"/>
          <w:highlight w:val="lightGray"/>
          <w:lang w:eastAsia="pl-PL"/>
        </w:rPr>
        <w:t xml:space="preserve"> </w:t>
      </w:r>
      <w:r w:rsidRPr="00680616">
        <w:rPr>
          <w:rFonts w:ascii="Times New Roman" w:eastAsia="Times New Roman" w:hAnsi="Times New Roman" w:cs="Times New Roman"/>
          <w:b/>
          <w:bCs/>
          <w:color w:val="000000"/>
          <w:sz w:val="24"/>
          <w:szCs w:val="24"/>
          <w:highlight w:val="lightGray"/>
          <w:lang w:eastAsia="pl-PL"/>
        </w:rPr>
        <w:t>WYMAGANIA DOTYCZĄCE ZABEZPIECZENIA NALEŻYTEGO WYKONANIA UMOWY</w:t>
      </w:r>
    </w:p>
    <w:p w14:paraId="5DBC91ED" w14:textId="77777777" w:rsidR="00C37CFD" w:rsidRPr="00680616" w:rsidRDefault="00C37CFD"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02200454" w14:textId="1B8ADACE" w:rsidR="009D471A" w:rsidRPr="00680616" w:rsidRDefault="00815ED5" w:rsidP="00680616">
      <w:pPr>
        <w:pStyle w:val="Default"/>
        <w:spacing w:line="276" w:lineRule="auto"/>
        <w:ind w:left="426" w:hanging="426"/>
        <w:jc w:val="both"/>
      </w:pPr>
      <w:r w:rsidRPr="00680616">
        <w:t>Zamawiający nie wymaga wniesienia zabezpieczenia należytego wykonania umowy.</w:t>
      </w:r>
    </w:p>
    <w:p w14:paraId="2152B36E" w14:textId="77777777" w:rsidR="009D471A" w:rsidRPr="00680616" w:rsidRDefault="009D471A" w:rsidP="00680616">
      <w:pPr>
        <w:pStyle w:val="Default"/>
        <w:spacing w:line="276" w:lineRule="auto"/>
      </w:pPr>
    </w:p>
    <w:p w14:paraId="206A2960" w14:textId="77777777" w:rsidR="007B62C1" w:rsidRPr="00680616" w:rsidRDefault="007B62C1"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744CD18E" w14:textId="1240DA69" w:rsidR="007B62C1" w:rsidRPr="00680616" w:rsidRDefault="007B62C1"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XXI</w:t>
      </w:r>
      <w:r w:rsidR="00840796" w:rsidRPr="00680616">
        <w:rPr>
          <w:rFonts w:ascii="Times New Roman" w:eastAsia="Times New Roman" w:hAnsi="Times New Roman" w:cs="Times New Roman"/>
          <w:b/>
          <w:bCs/>
          <w:color w:val="000000"/>
          <w:sz w:val="24"/>
          <w:szCs w:val="24"/>
          <w:highlight w:val="lightGray"/>
          <w:lang w:eastAsia="pl-PL"/>
        </w:rPr>
        <w:t>V</w:t>
      </w:r>
      <w:r w:rsidRPr="00680616">
        <w:rPr>
          <w:rFonts w:ascii="Times New Roman" w:eastAsia="Times New Roman" w:hAnsi="Times New Roman" w:cs="Times New Roman"/>
          <w:b/>
          <w:bCs/>
          <w:color w:val="000000"/>
          <w:sz w:val="24"/>
          <w:szCs w:val="24"/>
          <w:highlight w:val="lightGray"/>
          <w:lang w:eastAsia="pl-PL"/>
        </w:rPr>
        <w:t>. INFORMACJE O TREŚCI ZAWIERANEJ UMOWY ORAZ MOŻLIWOŚCI JEJ ZMIANY</w:t>
      </w:r>
    </w:p>
    <w:p w14:paraId="744A4ED8" w14:textId="6D83D463" w:rsidR="007B62C1" w:rsidRPr="00680616" w:rsidRDefault="007B62C1" w:rsidP="00680616">
      <w:pPr>
        <w:numPr>
          <w:ilvl w:val="0"/>
          <w:numId w:val="55"/>
        </w:numPr>
        <w:spacing w:before="240" w:after="0" w:line="276" w:lineRule="auto"/>
        <w:ind w:left="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Wybrany Wykonawca jest zobowiązany do zawarcia umowy w sprawie zamówienia publicznego na warunkach określonych w </w:t>
      </w:r>
      <w:r w:rsidR="00F5054C" w:rsidRPr="00680616">
        <w:rPr>
          <w:rFonts w:ascii="Times New Roman" w:eastAsia="Times New Roman" w:hAnsi="Times New Roman" w:cs="Times New Roman"/>
          <w:color w:val="000000"/>
          <w:sz w:val="24"/>
          <w:szCs w:val="24"/>
          <w:lang w:eastAsia="pl-PL"/>
        </w:rPr>
        <w:t>projekcie</w:t>
      </w:r>
      <w:r w:rsidRPr="00680616">
        <w:rPr>
          <w:rFonts w:ascii="Times New Roman" w:eastAsia="Times New Roman" w:hAnsi="Times New Roman" w:cs="Times New Roman"/>
          <w:color w:val="000000"/>
          <w:sz w:val="24"/>
          <w:szCs w:val="24"/>
          <w:lang w:eastAsia="pl-PL"/>
        </w:rPr>
        <w:t xml:space="preserve"> </w:t>
      </w:r>
      <w:r w:rsidR="00F5054C" w:rsidRPr="00680616">
        <w:rPr>
          <w:rFonts w:ascii="Times New Roman" w:eastAsia="Times New Roman" w:hAnsi="Times New Roman" w:cs="Times New Roman"/>
          <w:color w:val="000000"/>
          <w:sz w:val="24"/>
          <w:szCs w:val="24"/>
          <w:lang w:eastAsia="pl-PL"/>
        </w:rPr>
        <w:t>u</w:t>
      </w:r>
      <w:r w:rsidRPr="00680616">
        <w:rPr>
          <w:rFonts w:ascii="Times New Roman" w:eastAsia="Times New Roman" w:hAnsi="Times New Roman" w:cs="Times New Roman"/>
          <w:color w:val="000000"/>
          <w:sz w:val="24"/>
          <w:szCs w:val="24"/>
          <w:lang w:eastAsia="pl-PL"/>
        </w:rPr>
        <w:t xml:space="preserve">mowy, stanowiącym </w:t>
      </w:r>
      <w:r w:rsidRPr="00680616">
        <w:rPr>
          <w:rFonts w:ascii="Times New Roman" w:eastAsia="Times New Roman" w:hAnsi="Times New Roman" w:cs="Times New Roman"/>
          <w:b/>
          <w:bCs/>
          <w:color w:val="000000"/>
          <w:sz w:val="24"/>
          <w:szCs w:val="24"/>
          <w:lang w:eastAsia="pl-PL"/>
        </w:rPr>
        <w:t xml:space="preserve">Załącznik nr </w:t>
      </w:r>
      <w:r w:rsidR="00F5054C" w:rsidRPr="00680616">
        <w:rPr>
          <w:rFonts w:ascii="Times New Roman" w:eastAsia="Times New Roman" w:hAnsi="Times New Roman" w:cs="Times New Roman"/>
          <w:b/>
          <w:bCs/>
          <w:sz w:val="24"/>
          <w:szCs w:val="24"/>
          <w:lang w:eastAsia="pl-PL"/>
        </w:rPr>
        <w:t>4</w:t>
      </w:r>
      <w:r w:rsidR="00313D78" w:rsidRPr="00680616">
        <w:rPr>
          <w:rFonts w:ascii="Times New Roman" w:eastAsia="Times New Roman" w:hAnsi="Times New Roman" w:cs="Times New Roman"/>
          <w:b/>
          <w:bCs/>
          <w:color w:val="000000"/>
          <w:sz w:val="24"/>
          <w:szCs w:val="24"/>
          <w:lang w:eastAsia="pl-PL"/>
        </w:rPr>
        <w:t xml:space="preserve">A i 4B </w:t>
      </w:r>
      <w:r w:rsidRPr="00680616">
        <w:rPr>
          <w:rFonts w:ascii="Times New Roman" w:eastAsia="Times New Roman" w:hAnsi="Times New Roman" w:cs="Times New Roman"/>
          <w:b/>
          <w:bCs/>
          <w:color w:val="000000"/>
          <w:sz w:val="24"/>
          <w:szCs w:val="24"/>
          <w:lang w:eastAsia="pl-PL"/>
        </w:rPr>
        <w:t>do SWZ</w:t>
      </w:r>
      <w:r w:rsidRPr="00680616">
        <w:rPr>
          <w:rFonts w:ascii="Times New Roman" w:eastAsia="Times New Roman" w:hAnsi="Times New Roman" w:cs="Times New Roman"/>
          <w:color w:val="000000"/>
          <w:sz w:val="24"/>
          <w:szCs w:val="24"/>
          <w:lang w:eastAsia="pl-PL"/>
        </w:rPr>
        <w:t>.</w:t>
      </w:r>
    </w:p>
    <w:p w14:paraId="61BFB75E" w14:textId="77777777" w:rsidR="007B62C1" w:rsidRPr="00680616" w:rsidRDefault="007B62C1" w:rsidP="00680616">
      <w:pPr>
        <w:numPr>
          <w:ilvl w:val="0"/>
          <w:numId w:val="55"/>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Zakres świadczenia Wykonawcy wynikający z umowy jest tożsamy z jego zobowiązaniem zawartym w ofercie.</w:t>
      </w:r>
    </w:p>
    <w:p w14:paraId="12EA7794" w14:textId="59446970" w:rsidR="007B62C1" w:rsidRPr="00680616" w:rsidRDefault="007B62C1" w:rsidP="00680616">
      <w:pPr>
        <w:numPr>
          <w:ilvl w:val="0"/>
          <w:numId w:val="55"/>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Zamawiający przewiduje możliwość zmiany zawartej umowy w stosunku do treści wybranej oferty </w:t>
      </w:r>
      <w:r w:rsidR="008730FF" w:rsidRPr="00680616">
        <w:rPr>
          <w:rFonts w:ascii="Times New Roman" w:eastAsia="Times New Roman" w:hAnsi="Times New Roman" w:cs="Times New Roman"/>
          <w:color w:val="000000"/>
          <w:sz w:val="24"/>
          <w:szCs w:val="24"/>
          <w:lang w:eastAsia="pl-PL"/>
        </w:rPr>
        <w:t xml:space="preserve">zgodnie z przepisami ustawy </w:t>
      </w:r>
      <w:proofErr w:type="spellStart"/>
      <w:r w:rsidR="008730FF" w:rsidRPr="00680616">
        <w:rPr>
          <w:rFonts w:ascii="Times New Roman" w:eastAsia="Times New Roman" w:hAnsi="Times New Roman" w:cs="Times New Roman"/>
          <w:color w:val="000000"/>
          <w:sz w:val="24"/>
          <w:szCs w:val="24"/>
          <w:lang w:eastAsia="pl-PL"/>
        </w:rPr>
        <w:t>Pzp</w:t>
      </w:r>
      <w:proofErr w:type="spellEnd"/>
      <w:r w:rsidR="008730FF" w:rsidRPr="00680616">
        <w:rPr>
          <w:rFonts w:ascii="Times New Roman" w:eastAsia="Times New Roman" w:hAnsi="Times New Roman" w:cs="Times New Roman"/>
          <w:color w:val="000000"/>
          <w:sz w:val="24"/>
          <w:szCs w:val="24"/>
          <w:lang w:eastAsia="pl-PL"/>
        </w:rPr>
        <w:t xml:space="preserve"> oraz </w:t>
      </w:r>
      <w:r w:rsidRPr="00680616">
        <w:rPr>
          <w:rFonts w:ascii="Times New Roman" w:eastAsia="Times New Roman" w:hAnsi="Times New Roman" w:cs="Times New Roman"/>
          <w:color w:val="000000"/>
          <w:sz w:val="24"/>
          <w:szCs w:val="24"/>
          <w:lang w:eastAsia="pl-PL"/>
        </w:rPr>
        <w:t xml:space="preserve">w zakresie wskazanym w </w:t>
      </w:r>
      <w:r w:rsidR="00F5054C" w:rsidRPr="00680616">
        <w:rPr>
          <w:rFonts w:ascii="Times New Roman" w:eastAsia="Times New Roman" w:hAnsi="Times New Roman" w:cs="Times New Roman"/>
          <w:color w:val="000000"/>
          <w:sz w:val="24"/>
          <w:szCs w:val="24"/>
          <w:lang w:eastAsia="pl-PL"/>
        </w:rPr>
        <w:t>projekcie umowy</w:t>
      </w:r>
      <w:r w:rsidRPr="00680616">
        <w:rPr>
          <w:rFonts w:ascii="Times New Roman" w:eastAsia="Times New Roman" w:hAnsi="Times New Roman" w:cs="Times New Roman"/>
          <w:color w:val="000000"/>
          <w:sz w:val="24"/>
          <w:szCs w:val="24"/>
          <w:lang w:eastAsia="pl-PL"/>
        </w:rPr>
        <w:t xml:space="preserve">, stanowiącym </w:t>
      </w:r>
      <w:r w:rsidRPr="00680616">
        <w:rPr>
          <w:rFonts w:ascii="Times New Roman" w:eastAsia="Times New Roman" w:hAnsi="Times New Roman" w:cs="Times New Roman"/>
          <w:b/>
          <w:bCs/>
          <w:color w:val="000000"/>
          <w:sz w:val="24"/>
          <w:szCs w:val="24"/>
          <w:lang w:eastAsia="pl-PL"/>
        </w:rPr>
        <w:t xml:space="preserve">Załącznik nr </w:t>
      </w:r>
      <w:r w:rsidR="00F5054C" w:rsidRPr="00680616">
        <w:rPr>
          <w:rFonts w:ascii="Times New Roman" w:eastAsia="Times New Roman" w:hAnsi="Times New Roman" w:cs="Times New Roman"/>
          <w:b/>
          <w:bCs/>
          <w:sz w:val="24"/>
          <w:szCs w:val="24"/>
          <w:lang w:eastAsia="pl-PL"/>
        </w:rPr>
        <w:t>4</w:t>
      </w:r>
      <w:r w:rsidR="00192141" w:rsidRPr="00680616">
        <w:rPr>
          <w:rFonts w:ascii="Times New Roman" w:eastAsia="Times New Roman" w:hAnsi="Times New Roman" w:cs="Times New Roman"/>
          <w:b/>
          <w:bCs/>
          <w:sz w:val="24"/>
          <w:szCs w:val="24"/>
          <w:lang w:eastAsia="pl-PL"/>
        </w:rPr>
        <w:t>A i 4B</w:t>
      </w:r>
      <w:r w:rsidRPr="00680616">
        <w:rPr>
          <w:rFonts w:ascii="Times New Roman" w:eastAsia="Times New Roman" w:hAnsi="Times New Roman" w:cs="Times New Roman"/>
          <w:b/>
          <w:bCs/>
          <w:color w:val="000000"/>
          <w:sz w:val="24"/>
          <w:szCs w:val="24"/>
          <w:lang w:eastAsia="pl-PL"/>
        </w:rPr>
        <w:t xml:space="preserve"> do SWZ</w:t>
      </w:r>
      <w:r w:rsidRPr="00680616">
        <w:rPr>
          <w:rFonts w:ascii="Times New Roman" w:eastAsia="Times New Roman" w:hAnsi="Times New Roman" w:cs="Times New Roman"/>
          <w:color w:val="000000"/>
          <w:sz w:val="24"/>
          <w:szCs w:val="24"/>
          <w:lang w:eastAsia="pl-PL"/>
        </w:rPr>
        <w:t>.</w:t>
      </w:r>
    </w:p>
    <w:p w14:paraId="47FA27DB" w14:textId="77777777" w:rsidR="007B62C1" w:rsidRPr="00680616" w:rsidRDefault="007B62C1" w:rsidP="00680616">
      <w:pPr>
        <w:numPr>
          <w:ilvl w:val="0"/>
          <w:numId w:val="55"/>
        </w:numPr>
        <w:spacing w:after="0" w:line="276" w:lineRule="auto"/>
        <w:ind w:left="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Zmiana umowy wymaga dla swej ważności, pod rygorem nieważności, zachowania formy pisemnej.</w:t>
      </w:r>
    </w:p>
    <w:p w14:paraId="62BFAB7A" w14:textId="77777777" w:rsidR="007B62C1" w:rsidRPr="00680616" w:rsidRDefault="007B62C1"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5D572C46" w14:textId="5D07A97C" w:rsidR="007B62C1" w:rsidRPr="00680616" w:rsidRDefault="007B62C1"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highlight w:val="lightGray"/>
          <w:lang w:eastAsia="pl-PL"/>
        </w:rPr>
        <w:t>XXV. POUCZENIE O ŚRODKACH OCHRONY PRAWNEJ PRZYSŁUGUJĄCYCH WYKONAWCY</w:t>
      </w:r>
    </w:p>
    <w:p w14:paraId="2BE16074" w14:textId="77777777" w:rsidR="007B62C1" w:rsidRPr="00680616" w:rsidRDefault="007B62C1" w:rsidP="00680616">
      <w:pPr>
        <w:numPr>
          <w:ilvl w:val="0"/>
          <w:numId w:val="56"/>
        </w:numPr>
        <w:spacing w:before="240"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Środki ochrony prawnej określone w niniejszym dziale przysługują wykonawcy, uczestnikowi konkursu oraz innemu podmiotowi, jeżeli ma lub miał interes w uzyskaniu </w:t>
      </w:r>
      <w:r w:rsidRPr="00680616">
        <w:rPr>
          <w:rFonts w:ascii="Times New Roman" w:eastAsia="Times New Roman" w:hAnsi="Times New Roman" w:cs="Times New Roman"/>
          <w:color w:val="000000"/>
          <w:sz w:val="24"/>
          <w:szCs w:val="24"/>
          <w:lang w:eastAsia="pl-PL"/>
        </w:rPr>
        <w:lastRenderedPageBreak/>
        <w:t>zamówienia lub nagrody w konkursie oraz poniósł lub może ponieść szkodę w wyniku naruszenia przez zamawiającego przepisów ustawy PZP </w:t>
      </w:r>
    </w:p>
    <w:p w14:paraId="003E1E9B" w14:textId="77777777" w:rsidR="007B62C1" w:rsidRPr="00680616" w:rsidRDefault="007B62C1" w:rsidP="00680616">
      <w:pPr>
        <w:numPr>
          <w:ilvl w:val="0"/>
          <w:numId w:val="56"/>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680616" w:rsidRDefault="007B62C1" w:rsidP="00680616">
      <w:pPr>
        <w:numPr>
          <w:ilvl w:val="0"/>
          <w:numId w:val="56"/>
        </w:numPr>
        <w:spacing w:after="0" w:line="276" w:lineRule="auto"/>
        <w:ind w:left="360"/>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Odwołanie przysługuje na:</w:t>
      </w:r>
    </w:p>
    <w:p w14:paraId="3C264E20" w14:textId="77777777" w:rsidR="007B62C1" w:rsidRPr="00680616" w:rsidRDefault="007B62C1"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680616" w:rsidRDefault="007B62C1" w:rsidP="00680616">
      <w:pPr>
        <w:spacing w:after="0" w:line="276" w:lineRule="auto"/>
        <w:ind w:left="709"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2)    zaniechanie czynności w postępowaniu o udzielenie zamówienia do której zamawiający był obowiązany na podstawie ustawy;</w:t>
      </w:r>
    </w:p>
    <w:p w14:paraId="3F507CB3" w14:textId="77777777" w:rsidR="007B62C1" w:rsidRPr="00680616" w:rsidRDefault="007B62C1" w:rsidP="00680616">
      <w:pPr>
        <w:numPr>
          <w:ilvl w:val="0"/>
          <w:numId w:val="57"/>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680616" w:rsidRDefault="007B62C1" w:rsidP="00680616">
      <w:pPr>
        <w:numPr>
          <w:ilvl w:val="0"/>
          <w:numId w:val="58"/>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680616" w:rsidRDefault="007B62C1" w:rsidP="00680616">
      <w:pPr>
        <w:numPr>
          <w:ilvl w:val="0"/>
          <w:numId w:val="59"/>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Odwołanie wnosi się w terminie:</w:t>
      </w:r>
    </w:p>
    <w:p w14:paraId="75F11926" w14:textId="6C5741B5" w:rsidR="007B62C1" w:rsidRPr="00680616" w:rsidRDefault="007B62C1" w:rsidP="00680616">
      <w:pPr>
        <w:spacing w:after="0" w:line="276" w:lineRule="auto"/>
        <w:ind w:left="851"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680616" w:rsidRDefault="007B62C1" w:rsidP="00680616">
      <w:pPr>
        <w:spacing w:after="0" w:line="276" w:lineRule="auto"/>
        <w:ind w:left="851" w:hanging="425"/>
        <w:jc w:val="both"/>
        <w:rPr>
          <w:rFonts w:ascii="Times New Roman" w:eastAsia="Times New Roman" w:hAnsi="Times New Roman" w:cs="Times New Roman"/>
          <w:sz w:val="24"/>
          <w:szCs w:val="24"/>
          <w:lang w:eastAsia="pl-PL"/>
        </w:rPr>
      </w:pPr>
      <w:r w:rsidRPr="00680616">
        <w:rPr>
          <w:rFonts w:ascii="Times New Roman" w:eastAsia="Times New Roman" w:hAnsi="Times New Roman" w:cs="Times New Roman"/>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680616" w:rsidRDefault="007B62C1" w:rsidP="00680616">
      <w:pPr>
        <w:numPr>
          <w:ilvl w:val="0"/>
          <w:numId w:val="60"/>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680616" w:rsidRDefault="007B62C1" w:rsidP="00680616">
      <w:pPr>
        <w:numPr>
          <w:ilvl w:val="0"/>
          <w:numId w:val="61"/>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680616" w:rsidRDefault="007B62C1" w:rsidP="00680616">
      <w:pPr>
        <w:numPr>
          <w:ilvl w:val="0"/>
          <w:numId w:val="62"/>
        </w:numPr>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680616" w:rsidRDefault="007B62C1" w:rsidP="00680616">
      <w:pPr>
        <w:numPr>
          <w:ilvl w:val="0"/>
          <w:numId w:val="63"/>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Skargę wnosi się do Sądu Okręgowego w Warszawie - sądu zamówień publicznych, zwanego dalej "sądem zamówień publicznych".</w:t>
      </w:r>
    </w:p>
    <w:p w14:paraId="70623373" w14:textId="77777777" w:rsidR="007B62C1" w:rsidRPr="00680616" w:rsidRDefault="007B62C1" w:rsidP="00680616">
      <w:pPr>
        <w:numPr>
          <w:ilvl w:val="0"/>
          <w:numId w:val="64"/>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680616" w:rsidRDefault="007B62C1" w:rsidP="00680616">
      <w:pPr>
        <w:numPr>
          <w:ilvl w:val="0"/>
          <w:numId w:val="65"/>
        </w:numPr>
        <w:spacing w:after="0" w:line="276" w:lineRule="auto"/>
        <w:ind w:left="426" w:hanging="426"/>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Pr="00680616" w:rsidRDefault="00603334"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p>
    <w:p w14:paraId="122EE3AF" w14:textId="09FDF4DC" w:rsidR="007B62C1" w:rsidRPr="00680616" w:rsidRDefault="00603334" w:rsidP="00680616">
      <w:pPr>
        <w:spacing w:after="0" w:line="276" w:lineRule="auto"/>
        <w:ind w:left="851" w:hanging="851"/>
        <w:jc w:val="both"/>
        <w:textAlignment w:val="baseline"/>
        <w:rPr>
          <w:rFonts w:ascii="Times New Roman" w:eastAsia="Times New Roman" w:hAnsi="Times New Roman" w:cs="Times New Roman"/>
          <w:b/>
          <w:bCs/>
          <w:color w:val="000000"/>
          <w:sz w:val="24"/>
          <w:szCs w:val="24"/>
          <w:lang w:eastAsia="pl-PL"/>
        </w:rPr>
      </w:pPr>
      <w:r w:rsidRPr="00680616">
        <w:rPr>
          <w:rFonts w:ascii="Times New Roman" w:eastAsia="Times New Roman" w:hAnsi="Times New Roman" w:cs="Times New Roman"/>
          <w:b/>
          <w:bCs/>
          <w:color w:val="000000"/>
          <w:sz w:val="24"/>
          <w:szCs w:val="24"/>
          <w:lang w:eastAsia="pl-PL"/>
        </w:rPr>
        <w:t>XXV</w:t>
      </w:r>
      <w:r w:rsidR="00840796" w:rsidRPr="00680616">
        <w:rPr>
          <w:rFonts w:ascii="Times New Roman" w:eastAsia="Times New Roman" w:hAnsi="Times New Roman" w:cs="Times New Roman"/>
          <w:b/>
          <w:bCs/>
          <w:color w:val="000000"/>
          <w:sz w:val="24"/>
          <w:szCs w:val="24"/>
          <w:lang w:eastAsia="pl-PL"/>
        </w:rPr>
        <w:t>I</w:t>
      </w:r>
      <w:r w:rsidRPr="00680616">
        <w:rPr>
          <w:rFonts w:ascii="Times New Roman" w:eastAsia="Times New Roman" w:hAnsi="Times New Roman" w:cs="Times New Roman"/>
          <w:b/>
          <w:bCs/>
          <w:color w:val="000000"/>
          <w:sz w:val="24"/>
          <w:szCs w:val="24"/>
          <w:lang w:eastAsia="pl-PL"/>
        </w:rPr>
        <w:t>. SPIS ZAŁĄCZNIKÓW</w:t>
      </w:r>
    </w:p>
    <w:p w14:paraId="1B77E20C" w14:textId="64755D7B" w:rsidR="00E2703E" w:rsidRPr="00680616" w:rsidRDefault="00E2703E"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lastRenderedPageBreak/>
        <w:t xml:space="preserve">1. </w:t>
      </w:r>
      <w:r w:rsidR="00B223E6" w:rsidRPr="00680616">
        <w:rPr>
          <w:rFonts w:ascii="Times New Roman" w:eastAsia="Times New Roman" w:hAnsi="Times New Roman" w:cs="Times New Roman"/>
          <w:color w:val="000000"/>
          <w:sz w:val="24"/>
          <w:szCs w:val="24"/>
          <w:lang w:eastAsia="pl-PL"/>
        </w:rPr>
        <w:t xml:space="preserve">Załącznik nr 1 - </w:t>
      </w:r>
      <w:r w:rsidRPr="00680616">
        <w:rPr>
          <w:rFonts w:ascii="Times New Roman" w:eastAsia="Times New Roman" w:hAnsi="Times New Roman" w:cs="Times New Roman"/>
          <w:color w:val="000000"/>
          <w:sz w:val="24"/>
          <w:szCs w:val="24"/>
          <w:lang w:eastAsia="pl-PL"/>
        </w:rPr>
        <w:t>Formularz oferty</w:t>
      </w:r>
    </w:p>
    <w:p w14:paraId="7DF7DCA2" w14:textId="7B92C1AD" w:rsidR="00E2703E" w:rsidRPr="00680616" w:rsidRDefault="00E2703E"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2. </w:t>
      </w:r>
      <w:r w:rsidR="00B223E6" w:rsidRPr="00680616">
        <w:rPr>
          <w:rFonts w:ascii="Times New Roman" w:eastAsia="Times New Roman" w:hAnsi="Times New Roman" w:cs="Times New Roman"/>
          <w:color w:val="000000"/>
          <w:sz w:val="24"/>
          <w:szCs w:val="24"/>
          <w:lang w:eastAsia="pl-PL"/>
        </w:rPr>
        <w:t>Załącznik nr 2 – Oświadczenie o spełnianiu warunków udziału w postępowaniu</w:t>
      </w:r>
    </w:p>
    <w:p w14:paraId="481CF512" w14:textId="6705FE6D" w:rsidR="00B223E6" w:rsidRPr="00680616" w:rsidRDefault="00B223E6"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3. Załącznik nr 3 – Oświadczenie o niepodleganiu wykluczeniu</w:t>
      </w:r>
    </w:p>
    <w:p w14:paraId="6BFE9A99" w14:textId="589869DA" w:rsidR="00B223E6" w:rsidRPr="00680616" w:rsidRDefault="00B223E6"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4. Załącznik nr 4</w:t>
      </w:r>
      <w:r w:rsidR="005E495A" w:rsidRPr="00680616">
        <w:rPr>
          <w:rFonts w:ascii="Times New Roman" w:eastAsia="Times New Roman" w:hAnsi="Times New Roman" w:cs="Times New Roman"/>
          <w:color w:val="000000"/>
          <w:sz w:val="24"/>
          <w:szCs w:val="24"/>
          <w:lang w:eastAsia="pl-PL"/>
        </w:rPr>
        <w:t>A i 4B</w:t>
      </w:r>
      <w:r w:rsidRPr="00680616">
        <w:rPr>
          <w:rFonts w:ascii="Times New Roman" w:eastAsia="Times New Roman" w:hAnsi="Times New Roman" w:cs="Times New Roman"/>
          <w:color w:val="000000"/>
          <w:sz w:val="24"/>
          <w:szCs w:val="24"/>
          <w:lang w:eastAsia="pl-PL"/>
        </w:rPr>
        <w:t xml:space="preserve"> – </w:t>
      </w:r>
      <w:r w:rsidR="00983C47" w:rsidRPr="00680616">
        <w:rPr>
          <w:rFonts w:ascii="Times New Roman" w:eastAsia="Times New Roman" w:hAnsi="Times New Roman" w:cs="Times New Roman"/>
          <w:color w:val="000000"/>
          <w:sz w:val="24"/>
          <w:szCs w:val="24"/>
          <w:lang w:eastAsia="pl-PL"/>
        </w:rPr>
        <w:t>Projekt</w:t>
      </w:r>
      <w:r w:rsidR="00857358" w:rsidRPr="00680616">
        <w:rPr>
          <w:rFonts w:ascii="Times New Roman" w:eastAsia="Times New Roman" w:hAnsi="Times New Roman" w:cs="Times New Roman"/>
          <w:color w:val="000000"/>
          <w:sz w:val="24"/>
          <w:szCs w:val="24"/>
          <w:lang w:eastAsia="pl-PL"/>
        </w:rPr>
        <w:t>y</w:t>
      </w:r>
      <w:r w:rsidR="00983C47" w:rsidRPr="00680616">
        <w:rPr>
          <w:rFonts w:ascii="Times New Roman" w:eastAsia="Times New Roman" w:hAnsi="Times New Roman" w:cs="Times New Roman"/>
          <w:color w:val="000000"/>
          <w:sz w:val="24"/>
          <w:szCs w:val="24"/>
          <w:lang w:eastAsia="pl-PL"/>
        </w:rPr>
        <w:t xml:space="preserve"> um</w:t>
      </w:r>
      <w:r w:rsidR="00857358" w:rsidRPr="00680616">
        <w:rPr>
          <w:rFonts w:ascii="Times New Roman" w:eastAsia="Times New Roman" w:hAnsi="Times New Roman" w:cs="Times New Roman"/>
          <w:color w:val="000000"/>
          <w:sz w:val="24"/>
          <w:szCs w:val="24"/>
          <w:lang w:eastAsia="pl-PL"/>
        </w:rPr>
        <w:t>ów</w:t>
      </w:r>
    </w:p>
    <w:p w14:paraId="710CE173" w14:textId="71C2C706" w:rsidR="00983C47" w:rsidRPr="00680616" w:rsidRDefault="00983C47"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5. Załącznik nr 5 – Wzór zobowiązania</w:t>
      </w:r>
    </w:p>
    <w:p w14:paraId="585A1E59" w14:textId="567BA908" w:rsidR="00983C47" w:rsidRPr="00680616" w:rsidRDefault="00983C47"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6. Załącznik nr 6 – Oświadczenie o grupie kapitałowej</w:t>
      </w:r>
    </w:p>
    <w:p w14:paraId="74C64321" w14:textId="267695E6" w:rsidR="00983C47" w:rsidRPr="00680616" w:rsidRDefault="00983C47"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7. Załącznik nr 7- </w:t>
      </w:r>
      <w:r w:rsidR="00AE0632" w:rsidRPr="00680616">
        <w:rPr>
          <w:rFonts w:ascii="Times New Roman" w:eastAsia="Times New Roman" w:hAnsi="Times New Roman" w:cs="Times New Roman"/>
          <w:color w:val="000000"/>
          <w:sz w:val="24"/>
          <w:szCs w:val="24"/>
          <w:lang w:eastAsia="pl-PL"/>
        </w:rPr>
        <w:t>Wykaz usług</w:t>
      </w:r>
    </w:p>
    <w:p w14:paraId="3DD7E79A" w14:textId="46CA241C" w:rsidR="00983C47" w:rsidRPr="00680616" w:rsidRDefault="00983C47"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8. Załącznik nr 8 – </w:t>
      </w:r>
      <w:r w:rsidR="00782CAA" w:rsidRPr="00680616">
        <w:rPr>
          <w:rFonts w:ascii="Times New Roman" w:eastAsia="Times New Roman" w:hAnsi="Times New Roman" w:cs="Times New Roman"/>
          <w:color w:val="000000"/>
          <w:sz w:val="24"/>
          <w:szCs w:val="24"/>
          <w:lang w:eastAsia="pl-PL"/>
        </w:rPr>
        <w:t>Wykaz pojazdów</w:t>
      </w:r>
      <w:r w:rsidR="00291C4B" w:rsidRPr="00680616">
        <w:rPr>
          <w:rFonts w:ascii="Times New Roman" w:eastAsia="Times New Roman" w:hAnsi="Times New Roman" w:cs="Times New Roman"/>
          <w:color w:val="000000"/>
          <w:sz w:val="24"/>
          <w:szCs w:val="24"/>
          <w:lang w:eastAsia="pl-PL"/>
        </w:rPr>
        <w:t>.</w:t>
      </w:r>
    </w:p>
    <w:p w14:paraId="22B404D6" w14:textId="55D6CC04" w:rsidR="003B6A98" w:rsidRPr="00680616" w:rsidRDefault="00815ED5"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 xml:space="preserve">9. Załącznik nr 9 – </w:t>
      </w:r>
      <w:r w:rsidR="00782CAA" w:rsidRPr="00680616">
        <w:rPr>
          <w:rFonts w:ascii="Times New Roman" w:eastAsia="Times New Roman" w:hAnsi="Times New Roman" w:cs="Times New Roman"/>
          <w:color w:val="000000"/>
          <w:sz w:val="24"/>
          <w:szCs w:val="24"/>
          <w:lang w:eastAsia="pl-PL"/>
        </w:rPr>
        <w:t xml:space="preserve">Oświadczenie podmiotu trzeciego o spełnieniu warunków udziału w  </w:t>
      </w:r>
      <w:r w:rsidR="00782CAA" w:rsidRPr="00680616">
        <w:rPr>
          <w:rFonts w:ascii="Times New Roman" w:eastAsia="Times New Roman" w:hAnsi="Times New Roman" w:cs="Times New Roman"/>
          <w:color w:val="000000"/>
          <w:sz w:val="24"/>
          <w:szCs w:val="24"/>
          <w:lang w:eastAsia="pl-PL"/>
        </w:rPr>
        <w:br/>
        <w:t xml:space="preserve">                                    postepowaniu oraz niepodleganiu wykluczeniu</w:t>
      </w:r>
    </w:p>
    <w:p w14:paraId="377FA560" w14:textId="77777777" w:rsidR="000B0521" w:rsidRPr="00680616" w:rsidRDefault="000B0521" w:rsidP="00680616">
      <w:pPr>
        <w:spacing w:after="0" w:line="276" w:lineRule="auto"/>
        <w:jc w:val="both"/>
        <w:textAlignment w:val="baseline"/>
        <w:rPr>
          <w:rFonts w:ascii="Times New Roman" w:eastAsia="Times New Roman" w:hAnsi="Times New Roman" w:cs="Times New Roman"/>
          <w:color w:val="000000"/>
          <w:sz w:val="24"/>
          <w:szCs w:val="24"/>
          <w:lang w:eastAsia="pl-PL"/>
        </w:rPr>
      </w:pPr>
      <w:r w:rsidRPr="00680616">
        <w:rPr>
          <w:rFonts w:ascii="Times New Roman" w:eastAsia="Times New Roman" w:hAnsi="Times New Roman" w:cs="Times New Roman"/>
          <w:color w:val="000000"/>
          <w:sz w:val="24"/>
          <w:szCs w:val="24"/>
          <w:lang w:eastAsia="pl-PL"/>
        </w:rPr>
        <w:t>10. Załącznik nr 10 – Oświadczenie z art. 117 ust. 4</w:t>
      </w:r>
    </w:p>
    <w:p w14:paraId="64763759" w14:textId="36F81C1B" w:rsidR="000B0521" w:rsidRPr="00680616" w:rsidRDefault="000B0521" w:rsidP="00680616">
      <w:pPr>
        <w:spacing w:after="0" w:line="276" w:lineRule="auto"/>
        <w:jc w:val="both"/>
        <w:textAlignment w:val="baseline"/>
        <w:rPr>
          <w:rFonts w:ascii="Times New Roman" w:eastAsia="Times New Roman" w:hAnsi="Times New Roman" w:cs="Times New Roman"/>
          <w:color w:val="000000"/>
          <w:sz w:val="24"/>
          <w:szCs w:val="24"/>
          <w:lang w:eastAsia="pl-PL"/>
        </w:rPr>
      </w:pPr>
    </w:p>
    <w:p w14:paraId="35204AE4" w14:textId="5582154E" w:rsidR="00202CBC" w:rsidRPr="00680616" w:rsidRDefault="00202CBC" w:rsidP="00680616">
      <w:pPr>
        <w:spacing w:after="0" w:line="276" w:lineRule="auto"/>
        <w:jc w:val="both"/>
        <w:textAlignment w:val="baseline"/>
        <w:rPr>
          <w:rFonts w:ascii="Times New Roman" w:eastAsia="Times New Roman" w:hAnsi="Times New Roman" w:cs="Times New Roman"/>
          <w:color w:val="000000"/>
          <w:sz w:val="24"/>
          <w:szCs w:val="24"/>
          <w:lang w:eastAsia="pl-PL"/>
        </w:rPr>
      </w:pPr>
    </w:p>
    <w:sectPr w:rsidR="00202CBC" w:rsidRPr="00680616" w:rsidSect="003F1027">
      <w:footerReference w:type="default" r:id="rId30"/>
      <w:foot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A70950" w14:textId="77777777" w:rsidR="005B6CB1" w:rsidRDefault="005B6CB1" w:rsidP="003F1027">
      <w:pPr>
        <w:spacing w:after="0" w:line="240" w:lineRule="auto"/>
      </w:pPr>
      <w:r>
        <w:separator/>
      </w:r>
    </w:p>
  </w:endnote>
  <w:endnote w:type="continuationSeparator" w:id="0">
    <w:p w14:paraId="11A9DD3A" w14:textId="77777777" w:rsidR="005B6CB1" w:rsidRDefault="005B6CB1"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A">
    <w:altName w:val="Calibri"/>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2142" w14:textId="77777777" w:rsidR="005B6CB1" w:rsidRDefault="005B6CB1" w:rsidP="003F1027">
      <w:pPr>
        <w:spacing w:after="0" w:line="240" w:lineRule="auto"/>
      </w:pPr>
      <w:r>
        <w:separator/>
      </w:r>
    </w:p>
  </w:footnote>
  <w:footnote w:type="continuationSeparator" w:id="0">
    <w:p w14:paraId="78A1CA49" w14:textId="77777777" w:rsidR="005B6CB1" w:rsidRDefault="005B6CB1"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766902"/>
    <w:multiLevelType w:val="multilevel"/>
    <w:tmpl w:val="73F265DC"/>
    <w:lvl w:ilvl="0">
      <w:start w:val="1"/>
      <w:numFmt w:val="decimal"/>
      <w:pStyle w:val="Tiret0"/>
      <w:lvlText w:val="%1."/>
      <w:lvlJc w:val="left"/>
      <w:pPr>
        <w:ind w:left="856" w:hanging="360"/>
      </w:pPr>
      <w:rPr>
        <w:rFonts w:ascii="Times New Roman" w:eastAsia="Times New Roman" w:hAnsi="Times New Roman" w:cs="Times New Roman" w:hint="default"/>
        <w:b w:val="0"/>
        <w:sz w:val="24"/>
        <w:szCs w:val="24"/>
      </w:rPr>
    </w:lvl>
    <w:lvl w:ilvl="1">
      <w:start w:val="1"/>
      <w:numFmt w:val="decimal"/>
      <w:lvlText w:val="%2."/>
      <w:lvlJc w:val="left"/>
      <w:pPr>
        <w:ind w:left="1576" w:hanging="732"/>
      </w:pPr>
      <w:rPr>
        <w:rFonts w:ascii="Times New Roman" w:eastAsia="Times New Roman" w:hAnsi="Times New Roman" w:cs="Times New Roman" w:hint="default"/>
        <w:sz w:val="24"/>
        <w:szCs w:val="24"/>
      </w:rPr>
    </w:lvl>
    <w:lvl w:ilvl="2">
      <w:start w:val="1"/>
      <w:numFmt w:val="bullet"/>
      <w:lvlText w:val="•"/>
      <w:lvlJc w:val="left"/>
      <w:pPr>
        <w:ind w:left="2454" w:hanging="732"/>
      </w:pPr>
      <w:rPr>
        <w:rFonts w:hint="default"/>
      </w:rPr>
    </w:lvl>
    <w:lvl w:ilvl="3">
      <w:start w:val="1"/>
      <w:numFmt w:val="bullet"/>
      <w:lvlText w:val="•"/>
      <w:lvlJc w:val="left"/>
      <w:pPr>
        <w:ind w:left="3328" w:hanging="732"/>
      </w:pPr>
      <w:rPr>
        <w:rFonts w:hint="default"/>
      </w:rPr>
    </w:lvl>
    <w:lvl w:ilvl="4">
      <w:start w:val="1"/>
      <w:numFmt w:val="bullet"/>
      <w:lvlText w:val="•"/>
      <w:lvlJc w:val="left"/>
      <w:pPr>
        <w:ind w:left="4202" w:hanging="732"/>
      </w:pPr>
      <w:rPr>
        <w:rFonts w:hint="default"/>
      </w:rPr>
    </w:lvl>
    <w:lvl w:ilvl="5">
      <w:start w:val="1"/>
      <w:numFmt w:val="bullet"/>
      <w:lvlText w:val="•"/>
      <w:lvlJc w:val="left"/>
      <w:pPr>
        <w:ind w:left="5076" w:hanging="732"/>
      </w:pPr>
      <w:rPr>
        <w:rFonts w:hint="default"/>
      </w:rPr>
    </w:lvl>
    <w:lvl w:ilvl="6">
      <w:start w:val="1"/>
      <w:numFmt w:val="bullet"/>
      <w:lvlText w:val="•"/>
      <w:lvlJc w:val="left"/>
      <w:pPr>
        <w:ind w:left="5950" w:hanging="732"/>
      </w:pPr>
      <w:rPr>
        <w:rFonts w:hint="default"/>
      </w:rPr>
    </w:lvl>
    <w:lvl w:ilvl="7">
      <w:start w:val="1"/>
      <w:numFmt w:val="bullet"/>
      <w:lvlText w:val="•"/>
      <w:lvlJc w:val="left"/>
      <w:pPr>
        <w:ind w:left="6824" w:hanging="732"/>
      </w:pPr>
      <w:rPr>
        <w:rFonts w:hint="default"/>
      </w:rPr>
    </w:lvl>
    <w:lvl w:ilvl="8">
      <w:start w:val="1"/>
      <w:numFmt w:val="bullet"/>
      <w:lvlText w:val="•"/>
      <w:lvlJc w:val="left"/>
      <w:pPr>
        <w:ind w:left="7698" w:hanging="732"/>
      </w:pPr>
      <w:rPr>
        <w:rFonts w:hint="default"/>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193BA0"/>
    <w:multiLevelType w:val="multilevel"/>
    <w:tmpl w:val="76B22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D20119"/>
    <w:multiLevelType w:val="multilevel"/>
    <w:tmpl w:val="85545E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B1B72"/>
    <w:multiLevelType w:val="multilevel"/>
    <w:tmpl w:val="78500C0A"/>
    <w:lvl w:ilvl="0">
      <w:start w:val="1"/>
      <w:numFmt w:val="decimal"/>
      <w:lvlText w:val="%1)"/>
      <w:lvlJc w:val="left"/>
      <w:pPr>
        <w:ind w:left="360" w:hanging="360"/>
      </w:pPr>
      <w:rPr>
        <w:rFonts w:ascii="Times New Roman" w:eastAsiaTheme="minorHAnsi" w:hAnsi="Times New Roman" w:cs="Times New Roman"/>
        <w:b w:val="0"/>
        <w:bCs/>
      </w:rPr>
    </w:lvl>
    <w:lvl w:ilvl="1">
      <w:start w:val="1"/>
      <w:numFmt w:val="decimal"/>
      <w:lvlText w:val="%1.%2."/>
      <w:lvlJc w:val="left"/>
      <w:pPr>
        <w:ind w:left="644"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EA401F2"/>
    <w:multiLevelType w:val="multilevel"/>
    <w:tmpl w:val="062AD12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B90216"/>
    <w:multiLevelType w:val="multilevel"/>
    <w:tmpl w:val="41CCB578"/>
    <w:lvl w:ilvl="0">
      <w:start w:val="1"/>
      <w:numFmt w:val="decimal"/>
      <w:lvlText w:val="%1)"/>
      <w:lvlJc w:val="left"/>
      <w:pPr>
        <w:ind w:left="360" w:hanging="360"/>
      </w:pPr>
      <w:rPr>
        <w:rFonts w:ascii="Times New Roman" w:eastAsiaTheme="minorHAnsi" w:hAnsi="Times New Roman" w:cs="Times New Roman"/>
        <w:b w:val="0"/>
        <w:bCs/>
      </w:rPr>
    </w:lvl>
    <w:lvl w:ilvl="1">
      <w:start w:val="1"/>
      <w:numFmt w:val="decimal"/>
      <w:lvlText w:val="%1.%2."/>
      <w:lvlJc w:val="left"/>
      <w:pPr>
        <w:ind w:left="644"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A7732E5"/>
    <w:multiLevelType w:val="multilevel"/>
    <w:tmpl w:val="3BCEBC0A"/>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theme="minorHAns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8E33BC"/>
    <w:multiLevelType w:val="multilevel"/>
    <w:tmpl w:val="6B7254B8"/>
    <w:lvl w:ilvl="0">
      <w:start w:val="1"/>
      <w:numFmt w:val="decimal"/>
      <w:lvlText w:val="%1)"/>
      <w:lvlJc w:val="left"/>
      <w:pPr>
        <w:tabs>
          <w:tab w:val="num" w:pos="720"/>
        </w:tabs>
        <w:ind w:left="720" w:hanging="360"/>
      </w:pPr>
      <w:rPr>
        <w:rFonts w:ascii="Times New Roman" w:eastAsia="Calibr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FCA4C4E"/>
    <w:multiLevelType w:val="multilevel"/>
    <w:tmpl w:val="4EEE5688"/>
    <w:lvl w:ilvl="0">
      <w:start w:val="3"/>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A1D84"/>
    <w:multiLevelType w:val="hybridMultilevel"/>
    <w:tmpl w:val="0F28D2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7"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BF8540F"/>
    <w:multiLevelType w:val="multilevel"/>
    <w:tmpl w:val="471C7C1E"/>
    <w:lvl w:ilvl="0">
      <w:start w:val="1"/>
      <w:numFmt w:val="decimal"/>
      <w:lvlText w:val="%1."/>
      <w:lvlJc w:val="left"/>
      <w:pPr>
        <w:tabs>
          <w:tab w:val="num" w:pos="720"/>
        </w:tabs>
        <w:ind w:left="720" w:hanging="360"/>
      </w:pPr>
      <w:rPr>
        <w:b w:val="0"/>
        <w:bCs w:val="0"/>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1C13D5C"/>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9EE0390"/>
    <w:multiLevelType w:val="multilevel"/>
    <w:tmpl w:val="9F36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88586024">
    <w:abstractNumId w:val="39"/>
  </w:num>
  <w:num w:numId="2" w16cid:durableId="880900101">
    <w:abstractNumId w:val="22"/>
  </w:num>
  <w:num w:numId="3" w16cid:durableId="150144110">
    <w:abstractNumId w:val="19"/>
  </w:num>
  <w:num w:numId="4" w16cid:durableId="2008171548">
    <w:abstractNumId w:val="12"/>
  </w:num>
  <w:num w:numId="5" w16cid:durableId="1644311290">
    <w:abstractNumId w:val="29"/>
  </w:num>
  <w:num w:numId="6" w16cid:durableId="1535194714">
    <w:abstractNumId w:val="16"/>
    <w:lvlOverride w:ilvl="0">
      <w:lvl w:ilvl="0">
        <w:numFmt w:val="decimal"/>
        <w:lvlText w:val="%1."/>
        <w:lvlJc w:val="left"/>
      </w:lvl>
    </w:lvlOverride>
  </w:num>
  <w:num w:numId="7" w16cid:durableId="1957173248">
    <w:abstractNumId w:val="16"/>
    <w:lvlOverride w:ilvl="0">
      <w:lvl w:ilvl="0">
        <w:numFmt w:val="decimal"/>
        <w:lvlText w:val="%1."/>
        <w:lvlJc w:val="left"/>
      </w:lvl>
    </w:lvlOverride>
  </w:num>
  <w:num w:numId="8" w16cid:durableId="479427287">
    <w:abstractNumId w:val="23"/>
  </w:num>
  <w:num w:numId="9" w16cid:durableId="1607957030">
    <w:abstractNumId w:val="38"/>
  </w:num>
  <w:num w:numId="10" w16cid:durableId="1755129127">
    <w:abstractNumId w:val="11"/>
  </w:num>
  <w:num w:numId="11" w16cid:durableId="952126491">
    <w:abstractNumId w:val="37"/>
  </w:num>
  <w:num w:numId="12" w16cid:durableId="54667107">
    <w:abstractNumId w:val="30"/>
  </w:num>
  <w:num w:numId="13" w16cid:durableId="887834581">
    <w:abstractNumId w:val="52"/>
    <w:lvlOverride w:ilvl="0">
      <w:lvl w:ilvl="0">
        <w:numFmt w:val="decimal"/>
        <w:lvlText w:val="%1."/>
        <w:lvlJc w:val="left"/>
      </w:lvl>
    </w:lvlOverride>
  </w:num>
  <w:num w:numId="14" w16cid:durableId="1188258584">
    <w:abstractNumId w:val="21"/>
  </w:num>
  <w:num w:numId="15" w16cid:durableId="792792633">
    <w:abstractNumId w:val="25"/>
  </w:num>
  <w:num w:numId="16" w16cid:durableId="1800226378">
    <w:abstractNumId w:val="35"/>
    <w:lvlOverride w:ilvl="0">
      <w:lvl w:ilvl="0">
        <w:start w:val="3"/>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7" w16cid:durableId="1118379239">
    <w:abstractNumId w:val="54"/>
  </w:num>
  <w:num w:numId="18" w16cid:durableId="1340156858">
    <w:abstractNumId w:val="49"/>
  </w:num>
  <w:num w:numId="19" w16cid:durableId="1361855683">
    <w:abstractNumId w:val="45"/>
    <w:lvlOverride w:ilvl="0">
      <w:lvl w:ilvl="0">
        <w:numFmt w:val="decimal"/>
        <w:lvlText w:val="%1."/>
        <w:lvlJc w:val="left"/>
      </w:lvl>
    </w:lvlOverride>
  </w:num>
  <w:num w:numId="20" w16cid:durableId="1120107465">
    <w:abstractNumId w:val="45"/>
    <w:lvlOverride w:ilvl="0">
      <w:lvl w:ilvl="0">
        <w:numFmt w:val="decimal"/>
        <w:lvlText w:val="%1."/>
        <w:lvlJc w:val="left"/>
      </w:lvl>
    </w:lvlOverride>
  </w:num>
  <w:num w:numId="21" w16cid:durableId="450826307">
    <w:abstractNumId w:val="45"/>
    <w:lvlOverride w:ilvl="0">
      <w:lvl w:ilvl="0">
        <w:numFmt w:val="decimal"/>
        <w:lvlText w:val="%1."/>
        <w:lvlJc w:val="left"/>
      </w:lvl>
    </w:lvlOverride>
  </w:num>
  <w:num w:numId="22" w16cid:durableId="326441402">
    <w:abstractNumId w:val="45"/>
    <w:lvlOverride w:ilvl="0">
      <w:lvl w:ilvl="0">
        <w:numFmt w:val="decimal"/>
        <w:lvlText w:val="%1."/>
        <w:lvlJc w:val="left"/>
      </w:lvl>
    </w:lvlOverride>
  </w:num>
  <w:num w:numId="23" w16cid:durableId="1085566782">
    <w:abstractNumId w:val="40"/>
  </w:num>
  <w:num w:numId="24" w16cid:durableId="1517771823">
    <w:abstractNumId w:val="17"/>
  </w:num>
  <w:num w:numId="25" w16cid:durableId="1733045321">
    <w:abstractNumId w:val="42"/>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6" w16cid:durableId="1677883501">
    <w:abstractNumId w:val="47"/>
  </w:num>
  <w:num w:numId="27" w16cid:durableId="189806889">
    <w:abstractNumId w:val="8"/>
    <w:lvlOverride w:ilvl="0">
      <w:lvl w:ilvl="0">
        <w:numFmt w:val="decimal"/>
        <w:lvlText w:val="%1."/>
        <w:lvlJc w:val="left"/>
      </w:lvl>
    </w:lvlOverride>
  </w:num>
  <w:num w:numId="28" w16cid:durableId="1015230372">
    <w:abstractNumId w:val="8"/>
    <w:lvlOverride w:ilvl="0">
      <w:lvl w:ilvl="0">
        <w:numFmt w:val="decimal"/>
        <w:lvlText w:val="%1."/>
        <w:lvlJc w:val="left"/>
      </w:lvl>
    </w:lvlOverride>
  </w:num>
  <w:num w:numId="29" w16cid:durableId="863178097">
    <w:abstractNumId w:val="8"/>
    <w:lvlOverride w:ilvl="0">
      <w:lvl w:ilvl="0">
        <w:numFmt w:val="decimal"/>
        <w:lvlText w:val="%1."/>
        <w:lvlJc w:val="left"/>
      </w:lvl>
    </w:lvlOverride>
  </w:num>
  <w:num w:numId="30" w16cid:durableId="1161769419">
    <w:abstractNumId w:val="8"/>
    <w:lvlOverride w:ilvl="0">
      <w:lvl w:ilvl="0">
        <w:numFmt w:val="decimal"/>
        <w:lvlText w:val="%1."/>
        <w:lvlJc w:val="left"/>
      </w:lvl>
    </w:lvlOverride>
  </w:num>
  <w:num w:numId="31" w16cid:durableId="1624269445">
    <w:abstractNumId w:val="14"/>
    <w:lvlOverride w:ilvl="0">
      <w:lvl w:ilvl="0">
        <w:numFmt w:val="decimal"/>
        <w:lvlText w:val="%1."/>
        <w:lvlJc w:val="left"/>
      </w:lvl>
    </w:lvlOverride>
  </w:num>
  <w:num w:numId="32" w16cid:durableId="252520206">
    <w:abstractNumId w:val="50"/>
    <w:lvlOverride w:ilvl="0">
      <w:lvl w:ilvl="0">
        <w:numFmt w:val="decimal"/>
        <w:lvlText w:val="%1."/>
        <w:lvlJc w:val="left"/>
        <w:rPr>
          <w:b w:val="0"/>
          <w:bCs w:val="0"/>
        </w:rPr>
      </w:lvl>
    </w:lvlOverride>
  </w:num>
  <w:num w:numId="33" w16cid:durableId="1024936437">
    <w:abstractNumId w:val="50"/>
    <w:lvlOverride w:ilvl="0">
      <w:lvl w:ilvl="0">
        <w:numFmt w:val="decimal"/>
        <w:lvlText w:val="%1."/>
        <w:lvlJc w:val="left"/>
      </w:lvl>
    </w:lvlOverride>
  </w:num>
  <w:num w:numId="34" w16cid:durableId="1770735196">
    <w:abstractNumId w:val="50"/>
    <w:lvlOverride w:ilvl="0">
      <w:lvl w:ilvl="0">
        <w:numFmt w:val="decimal"/>
        <w:lvlText w:val="%1."/>
        <w:lvlJc w:val="left"/>
      </w:lvl>
    </w:lvlOverride>
  </w:num>
  <w:num w:numId="35" w16cid:durableId="1083184222">
    <w:abstractNumId w:val="10"/>
  </w:num>
  <w:num w:numId="36" w16cid:durableId="1707584">
    <w:abstractNumId w:val="43"/>
    <w:lvlOverride w:ilvl="0">
      <w:lvl w:ilvl="0">
        <w:numFmt w:val="decimal"/>
        <w:lvlText w:val="%1."/>
        <w:lvlJc w:val="left"/>
      </w:lvl>
    </w:lvlOverride>
  </w:num>
  <w:num w:numId="37" w16cid:durableId="1360349743">
    <w:abstractNumId w:val="43"/>
    <w:lvlOverride w:ilvl="0">
      <w:lvl w:ilvl="0">
        <w:numFmt w:val="decimal"/>
        <w:lvlText w:val="%1."/>
        <w:lvlJc w:val="left"/>
      </w:lvl>
    </w:lvlOverride>
  </w:num>
  <w:num w:numId="38" w16cid:durableId="736630462">
    <w:abstractNumId w:val="43"/>
    <w:lvlOverride w:ilvl="0">
      <w:lvl w:ilvl="0">
        <w:numFmt w:val="decimal"/>
        <w:lvlText w:val="%1."/>
        <w:lvlJc w:val="left"/>
      </w:lvl>
    </w:lvlOverride>
  </w:num>
  <w:num w:numId="39" w16cid:durableId="1853060720">
    <w:abstractNumId w:val="43"/>
    <w:lvlOverride w:ilvl="0">
      <w:lvl w:ilvl="0">
        <w:numFmt w:val="decimal"/>
        <w:lvlText w:val="%1."/>
        <w:lvlJc w:val="left"/>
      </w:lvl>
    </w:lvlOverride>
  </w:num>
  <w:num w:numId="40" w16cid:durableId="2016491515">
    <w:abstractNumId w:val="43"/>
    <w:lvlOverride w:ilvl="0">
      <w:lvl w:ilvl="0">
        <w:numFmt w:val="decimal"/>
        <w:lvlText w:val="%1."/>
        <w:lvlJc w:val="left"/>
      </w:lvl>
    </w:lvlOverride>
  </w:num>
  <w:num w:numId="41" w16cid:durableId="1815641783">
    <w:abstractNumId w:val="43"/>
    <w:lvlOverride w:ilvl="0">
      <w:lvl w:ilvl="0">
        <w:numFmt w:val="decimal"/>
        <w:lvlText w:val="%1."/>
        <w:lvlJc w:val="left"/>
      </w:lvl>
    </w:lvlOverride>
  </w:num>
  <w:num w:numId="42" w16cid:durableId="1003553404">
    <w:abstractNumId w:val="34"/>
  </w:num>
  <w:num w:numId="43" w16cid:durableId="1542815528">
    <w:abstractNumId w:val="32"/>
    <w:lvlOverride w:ilvl="0">
      <w:lvl w:ilvl="0">
        <w:numFmt w:val="decimal"/>
        <w:lvlText w:val="%1."/>
        <w:lvlJc w:val="left"/>
      </w:lvl>
    </w:lvlOverride>
  </w:num>
  <w:num w:numId="44" w16cid:durableId="429006251">
    <w:abstractNumId w:val="51"/>
  </w:num>
  <w:num w:numId="45" w16cid:durableId="1887910344">
    <w:abstractNumId w:val="13"/>
  </w:num>
  <w:num w:numId="46" w16cid:durableId="1030448661">
    <w:abstractNumId w:val="53"/>
  </w:num>
  <w:num w:numId="47" w16cid:durableId="1591543472">
    <w:abstractNumId w:val="9"/>
  </w:num>
  <w:num w:numId="48" w16cid:durableId="449595886">
    <w:abstractNumId w:val="55"/>
  </w:num>
  <w:num w:numId="49" w16cid:durableId="941187992">
    <w:abstractNumId w:val="26"/>
  </w:num>
  <w:num w:numId="50" w16cid:durableId="1001473701">
    <w:abstractNumId w:val="44"/>
    <w:lvlOverride w:ilvl="0">
      <w:lvl w:ilvl="0">
        <w:numFmt w:val="decimal"/>
        <w:lvlText w:val="%1."/>
        <w:lvlJc w:val="left"/>
      </w:lvl>
    </w:lvlOverride>
  </w:num>
  <w:num w:numId="51" w16cid:durableId="108166795">
    <w:abstractNumId w:val="15"/>
    <w:lvlOverride w:ilvl="0">
      <w:lvl w:ilvl="0">
        <w:numFmt w:val="decimal"/>
        <w:lvlText w:val="%1."/>
        <w:lvlJc w:val="left"/>
      </w:lvl>
    </w:lvlOverride>
  </w:num>
  <w:num w:numId="52" w16cid:durableId="498228763">
    <w:abstractNumId w:val="15"/>
    <w:lvlOverride w:ilvl="0">
      <w:lvl w:ilvl="0">
        <w:numFmt w:val="decimal"/>
        <w:lvlText w:val="%1."/>
        <w:lvlJc w:val="left"/>
      </w:lvl>
    </w:lvlOverride>
  </w:num>
  <w:num w:numId="53" w16cid:durableId="1735814506">
    <w:abstractNumId w:val="15"/>
    <w:lvlOverride w:ilvl="0">
      <w:lvl w:ilvl="0">
        <w:numFmt w:val="decimal"/>
        <w:lvlText w:val="%1."/>
        <w:lvlJc w:val="left"/>
      </w:lvl>
    </w:lvlOverride>
  </w:num>
  <w:num w:numId="54" w16cid:durableId="1819573256">
    <w:abstractNumId w:val="7"/>
  </w:num>
  <w:num w:numId="55" w16cid:durableId="1813138484">
    <w:abstractNumId w:val="28"/>
  </w:num>
  <w:num w:numId="56" w16cid:durableId="1772512227">
    <w:abstractNumId w:val="46"/>
  </w:num>
  <w:num w:numId="57" w16cid:durableId="2088838386">
    <w:abstractNumId w:val="56"/>
    <w:lvlOverride w:ilvl="0">
      <w:lvl w:ilvl="0">
        <w:numFmt w:val="decimal"/>
        <w:lvlText w:val="%1."/>
        <w:lvlJc w:val="left"/>
      </w:lvl>
    </w:lvlOverride>
  </w:num>
  <w:num w:numId="58" w16cid:durableId="572393066">
    <w:abstractNumId w:val="56"/>
    <w:lvlOverride w:ilvl="0">
      <w:lvl w:ilvl="0">
        <w:numFmt w:val="decimal"/>
        <w:lvlText w:val="%1."/>
        <w:lvlJc w:val="left"/>
      </w:lvl>
    </w:lvlOverride>
  </w:num>
  <w:num w:numId="59" w16cid:durableId="819469832">
    <w:abstractNumId w:val="56"/>
    <w:lvlOverride w:ilvl="0">
      <w:lvl w:ilvl="0">
        <w:numFmt w:val="decimal"/>
        <w:lvlText w:val="%1."/>
        <w:lvlJc w:val="left"/>
      </w:lvl>
    </w:lvlOverride>
  </w:num>
  <w:num w:numId="60" w16cid:durableId="1947343609">
    <w:abstractNumId w:val="41"/>
    <w:lvlOverride w:ilvl="0">
      <w:lvl w:ilvl="0">
        <w:numFmt w:val="decimal"/>
        <w:lvlText w:val="%1."/>
        <w:lvlJc w:val="left"/>
      </w:lvl>
    </w:lvlOverride>
  </w:num>
  <w:num w:numId="61" w16cid:durableId="1508210133">
    <w:abstractNumId w:val="41"/>
    <w:lvlOverride w:ilvl="0">
      <w:lvl w:ilvl="0">
        <w:numFmt w:val="decimal"/>
        <w:lvlText w:val="%1."/>
        <w:lvlJc w:val="left"/>
      </w:lvl>
    </w:lvlOverride>
  </w:num>
  <w:num w:numId="62" w16cid:durableId="120001947">
    <w:abstractNumId w:val="41"/>
    <w:lvlOverride w:ilvl="0">
      <w:lvl w:ilvl="0">
        <w:numFmt w:val="decimal"/>
        <w:lvlText w:val="%1."/>
        <w:lvlJc w:val="left"/>
      </w:lvl>
    </w:lvlOverride>
  </w:num>
  <w:num w:numId="63" w16cid:durableId="382364835">
    <w:abstractNumId w:val="41"/>
    <w:lvlOverride w:ilvl="0">
      <w:lvl w:ilvl="0">
        <w:numFmt w:val="decimal"/>
        <w:lvlText w:val="%1."/>
        <w:lvlJc w:val="left"/>
      </w:lvl>
    </w:lvlOverride>
  </w:num>
  <w:num w:numId="64" w16cid:durableId="2135365029">
    <w:abstractNumId w:val="41"/>
    <w:lvlOverride w:ilvl="0">
      <w:lvl w:ilvl="0">
        <w:numFmt w:val="decimal"/>
        <w:lvlText w:val="%1."/>
        <w:lvlJc w:val="left"/>
      </w:lvl>
    </w:lvlOverride>
  </w:num>
  <w:num w:numId="65" w16cid:durableId="654918592">
    <w:abstractNumId w:val="41"/>
    <w:lvlOverride w:ilvl="0">
      <w:lvl w:ilvl="0">
        <w:numFmt w:val="decimal"/>
        <w:lvlText w:val="%1."/>
        <w:lvlJc w:val="left"/>
      </w:lvl>
    </w:lvlOverride>
  </w:num>
  <w:num w:numId="66" w16cid:durableId="294143208">
    <w:abstractNumId w:val="36"/>
  </w:num>
  <w:num w:numId="67" w16cid:durableId="1061100120">
    <w:abstractNumId w:val="6"/>
  </w:num>
  <w:num w:numId="68" w16cid:durableId="1057894008">
    <w:abstractNumId w:val="18"/>
  </w:num>
  <w:num w:numId="69" w16cid:durableId="1155534956">
    <w:abstractNumId w:val="27"/>
  </w:num>
  <w:num w:numId="70" w16cid:durableId="720593024">
    <w:abstractNumId w:val="24"/>
  </w:num>
  <w:num w:numId="71" w16cid:durableId="183133729">
    <w:abstractNumId w:val="20"/>
  </w:num>
  <w:num w:numId="72" w16cid:durableId="1371226755">
    <w:abstractNumId w:val="33"/>
  </w:num>
  <w:num w:numId="73" w16cid:durableId="1765879946">
    <w:abstractNumId w:val="31"/>
  </w:num>
  <w:num w:numId="74" w16cid:durableId="1051924680">
    <w:abstractNumId w:val="48"/>
  </w:num>
  <w:num w:numId="75" w16cid:durableId="57672326">
    <w:abstractNumId w:val="6"/>
  </w:num>
  <w:num w:numId="76" w16cid:durableId="2066373808">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111F"/>
    <w:rsid w:val="00003107"/>
    <w:rsid w:val="00005728"/>
    <w:rsid w:val="0000691B"/>
    <w:rsid w:val="00012439"/>
    <w:rsid w:val="00013C7F"/>
    <w:rsid w:val="00016226"/>
    <w:rsid w:val="000173E6"/>
    <w:rsid w:val="00022E37"/>
    <w:rsid w:val="00035982"/>
    <w:rsid w:val="00036DBD"/>
    <w:rsid w:val="000553C6"/>
    <w:rsid w:val="0006069D"/>
    <w:rsid w:val="00065F4D"/>
    <w:rsid w:val="0007432F"/>
    <w:rsid w:val="00086541"/>
    <w:rsid w:val="00093D64"/>
    <w:rsid w:val="000B0521"/>
    <w:rsid w:val="000B373F"/>
    <w:rsid w:val="000B67EA"/>
    <w:rsid w:val="000C2D65"/>
    <w:rsid w:val="000C6B99"/>
    <w:rsid w:val="000D3CDB"/>
    <w:rsid w:val="000D5F30"/>
    <w:rsid w:val="0010019A"/>
    <w:rsid w:val="00101480"/>
    <w:rsid w:val="00110C9C"/>
    <w:rsid w:val="0012006D"/>
    <w:rsid w:val="001207B0"/>
    <w:rsid w:val="00157D88"/>
    <w:rsid w:val="00162AE9"/>
    <w:rsid w:val="00170065"/>
    <w:rsid w:val="00173C47"/>
    <w:rsid w:val="00175807"/>
    <w:rsid w:val="0018557D"/>
    <w:rsid w:val="00192141"/>
    <w:rsid w:val="00193A07"/>
    <w:rsid w:val="001B039F"/>
    <w:rsid w:val="001B3AB3"/>
    <w:rsid w:val="001E301A"/>
    <w:rsid w:val="001E425E"/>
    <w:rsid w:val="001E590A"/>
    <w:rsid w:val="0020265E"/>
    <w:rsid w:val="00202CBC"/>
    <w:rsid w:val="00204D7F"/>
    <w:rsid w:val="00207017"/>
    <w:rsid w:val="00213A31"/>
    <w:rsid w:val="00216C57"/>
    <w:rsid w:val="00217A4B"/>
    <w:rsid w:val="00220F69"/>
    <w:rsid w:val="00236D42"/>
    <w:rsid w:val="002470EF"/>
    <w:rsid w:val="002471C7"/>
    <w:rsid w:val="0027383B"/>
    <w:rsid w:val="00285BC0"/>
    <w:rsid w:val="00291C4B"/>
    <w:rsid w:val="002928CD"/>
    <w:rsid w:val="00296676"/>
    <w:rsid w:val="002B7B4C"/>
    <w:rsid w:val="002B7CEA"/>
    <w:rsid w:val="002C0395"/>
    <w:rsid w:val="002F2BE2"/>
    <w:rsid w:val="0030442D"/>
    <w:rsid w:val="0030480F"/>
    <w:rsid w:val="00311F33"/>
    <w:rsid w:val="00313996"/>
    <w:rsid w:val="00313D78"/>
    <w:rsid w:val="00325BE3"/>
    <w:rsid w:val="00327B5D"/>
    <w:rsid w:val="00344FA5"/>
    <w:rsid w:val="0039487A"/>
    <w:rsid w:val="003B4138"/>
    <w:rsid w:val="003B6A98"/>
    <w:rsid w:val="003E6A7E"/>
    <w:rsid w:val="003F1027"/>
    <w:rsid w:val="003F3C15"/>
    <w:rsid w:val="003F71F0"/>
    <w:rsid w:val="00441427"/>
    <w:rsid w:val="00445B60"/>
    <w:rsid w:val="00446F9B"/>
    <w:rsid w:val="00456D5D"/>
    <w:rsid w:val="004570B4"/>
    <w:rsid w:val="004571C8"/>
    <w:rsid w:val="00466011"/>
    <w:rsid w:val="004769A9"/>
    <w:rsid w:val="00477A93"/>
    <w:rsid w:val="0048126F"/>
    <w:rsid w:val="004839C9"/>
    <w:rsid w:val="00493450"/>
    <w:rsid w:val="004C19A1"/>
    <w:rsid w:val="004C3B31"/>
    <w:rsid w:val="004C4416"/>
    <w:rsid w:val="004C6924"/>
    <w:rsid w:val="004D1325"/>
    <w:rsid w:val="004D7EE1"/>
    <w:rsid w:val="004E3FF5"/>
    <w:rsid w:val="004E6BBB"/>
    <w:rsid w:val="004F11F3"/>
    <w:rsid w:val="0051159D"/>
    <w:rsid w:val="00515C79"/>
    <w:rsid w:val="0053793F"/>
    <w:rsid w:val="00543600"/>
    <w:rsid w:val="0054459E"/>
    <w:rsid w:val="00547D85"/>
    <w:rsid w:val="005503AB"/>
    <w:rsid w:val="005606EA"/>
    <w:rsid w:val="00561507"/>
    <w:rsid w:val="00565355"/>
    <w:rsid w:val="00566A98"/>
    <w:rsid w:val="00566D95"/>
    <w:rsid w:val="00571844"/>
    <w:rsid w:val="0058267B"/>
    <w:rsid w:val="005829C1"/>
    <w:rsid w:val="00586AD7"/>
    <w:rsid w:val="0059516A"/>
    <w:rsid w:val="00597975"/>
    <w:rsid w:val="005A2F17"/>
    <w:rsid w:val="005B0BBD"/>
    <w:rsid w:val="005B6CB1"/>
    <w:rsid w:val="005B79C2"/>
    <w:rsid w:val="005C1273"/>
    <w:rsid w:val="005D1C91"/>
    <w:rsid w:val="005D44B0"/>
    <w:rsid w:val="005E495A"/>
    <w:rsid w:val="005E6E18"/>
    <w:rsid w:val="005F3D8B"/>
    <w:rsid w:val="00602E56"/>
    <w:rsid w:val="00603334"/>
    <w:rsid w:val="006079CD"/>
    <w:rsid w:val="006100E9"/>
    <w:rsid w:val="00610443"/>
    <w:rsid w:val="00610AA0"/>
    <w:rsid w:val="00616E31"/>
    <w:rsid w:val="0061789D"/>
    <w:rsid w:val="0062226D"/>
    <w:rsid w:val="0064011C"/>
    <w:rsid w:val="00643EDF"/>
    <w:rsid w:val="00644FFE"/>
    <w:rsid w:val="006507F8"/>
    <w:rsid w:val="00665BA1"/>
    <w:rsid w:val="00666182"/>
    <w:rsid w:val="00680616"/>
    <w:rsid w:val="00686065"/>
    <w:rsid w:val="00694470"/>
    <w:rsid w:val="006956DB"/>
    <w:rsid w:val="00695FEA"/>
    <w:rsid w:val="006A001C"/>
    <w:rsid w:val="006B7C62"/>
    <w:rsid w:val="006C0B1C"/>
    <w:rsid w:val="006D6243"/>
    <w:rsid w:val="006E1D16"/>
    <w:rsid w:val="006F3835"/>
    <w:rsid w:val="00701845"/>
    <w:rsid w:val="007037AA"/>
    <w:rsid w:val="007247F7"/>
    <w:rsid w:val="0072490A"/>
    <w:rsid w:val="0073308D"/>
    <w:rsid w:val="00736285"/>
    <w:rsid w:val="0074389D"/>
    <w:rsid w:val="00762AAC"/>
    <w:rsid w:val="00780A67"/>
    <w:rsid w:val="00782CAA"/>
    <w:rsid w:val="00797204"/>
    <w:rsid w:val="007B62C1"/>
    <w:rsid w:val="007B7054"/>
    <w:rsid w:val="007E7EB0"/>
    <w:rsid w:val="008077A9"/>
    <w:rsid w:val="00815ED5"/>
    <w:rsid w:val="008317EB"/>
    <w:rsid w:val="00831DE6"/>
    <w:rsid w:val="00840796"/>
    <w:rsid w:val="008420F9"/>
    <w:rsid w:val="00857358"/>
    <w:rsid w:val="00861E11"/>
    <w:rsid w:val="008730FF"/>
    <w:rsid w:val="00877AEA"/>
    <w:rsid w:val="00891EE5"/>
    <w:rsid w:val="00894E7F"/>
    <w:rsid w:val="008A003E"/>
    <w:rsid w:val="008B2874"/>
    <w:rsid w:val="008C52DD"/>
    <w:rsid w:val="008C6BC3"/>
    <w:rsid w:val="008C73F3"/>
    <w:rsid w:val="008D4378"/>
    <w:rsid w:val="00901224"/>
    <w:rsid w:val="009039ED"/>
    <w:rsid w:val="009105EA"/>
    <w:rsid w:val="00915039"/>
    <w:rsid w:val="009153B3"/>
    <w:rsid w:val="00943FFF"/>
    <w:rsid w:val="0096240D"/>
    <w:rsid w:val="00983C47"/>
    <w:rsid w:val="00987EE9"/>
    <w:rsid w:val="00993A7F"/>
    <w:rsid w:val="00995C98"/>
    <w:rsid w:val="009A47FA"/>
    <w:rsid w:val="009B4B6F"/>
    <w:rsid w:val="009C0E7E"/>
    <w:rsid w:val="009D471A"/>
    <w:rsid w:val="009E1244"/>
    <w:rsid w:val="009E16D5"/>
    <w:rsid w:val="009F0923"/>
    <w:rsid w:val="00A030BF"/>
    <w:rsid w:val="00A114EE"/>
    <w:rsid w:val="00A1209E"/>
    <w:rsid w:val="00A16263"/>
    <w:rsid w:val="00A16A60"/>
    <w:rsid w:val="00A16D72"/>
    <w:rsid w:val="00A3749C"/>
    <w:rsid w:val="00A42036"/>
    <w:rsid w:val="00A51029"/>
    <w:rsid w:val="00A530EA"/>
    <w:rsid w:val="00A62690"/>
    <w:rsid w:val="00A637B3"/>
    <w:rsid w:val="00A746E6"/>
    <w:rsid w:val="00A81700"/>
    <w:rsid w:val="00A827A3"/>
    <w:rsid w:val="00A86BB8"/>
    <w:rsid w:val="00A90886"/>
    <w:rsid w:val="00A9446D"/>
    <w:rsid w:val="00A95803"/>
    <w:rsid w:val="00AA3663"/>
    <w:rsid w:val="00AA6167"/>
    <w:rsid w:val="00AB6B93"/>
    <w:rsid w:val="00AC572F"/>
    <w:rsid w:val="00AE0632"/>
    <w:rsid w:val="00AE090D"/>
    <w:rsid w:val="00AE3EA6"/>
    <w:rsid w:val="00AE4744"/>
    <w:rsid w:val="00AF0DE9"/>
    <w:rsid w:val="00AF5187"/>
    <w:rsid w:val="00AF70BF"/>
    <w:rsid w:val="00B02D20"/>
    <w:rsid w:val="00B11B58"/>
    <w:rsid w:val="00B223E6"/>
    <w:rsid w:val="00B22B91"/>
    <w:rsid w:val="00B253F7"/>
    <w:rsid w:val="00B43157"/>
    <w:rsid w:val="00B437FD"/>
    <w:rsid w:val="00B45617"/>
    <w:rsid w:val="00B6144C"/>
    <w:rsid w:val="00B61F95"/>
    <w:rsid w:val="00B646FC"/>
    <w:rsid w:val="00B7665E"/>
    <w:rsid w:val="00BC0C71"/>
    <w:rsid w:val="00BC3BED"/>
    <w:rsid w:val="00BE1EC0"/>
    <w:rsid w:val="00BE40D4"/>
    <w:rsid w:val="00C048A6"/>
    <w:rsid w:val="00C13C5D"/>
    <w:rsid w:val="00C254F1"/>
    <w:rsid w:val="00C349EB"/>
    <w:rsid w:val="00C37CFD"/>
    <w:rsid w:val="00C41261"/>
    <w:rsid w:val="00C418A5"/>
    <w:rsid w:val="00C4215A"/>
    <w:rsid w:val="00C54870"/>
    <w:rsid w:val="00C70BA6"/>
    <w:rsid w:val="00C726BE"/>
    <w:rsid w:val="00C81F0E"/>
    <w:rsid w:val="00C82C47"/>
    <w:rsid w:val="00CF76FA"/>
    <w:rsid w:val="00D06488"/>
    <w:rsid w:val="00D07E78"/>
    <w:rsid w:val="00D103C5"/>
    <w:rsid w:val="00D43DB7"/>
    <w:rsid w:val="00D44CBF"/>
    <w:rsid w:val="00D5199F"/>
    <w:rsid w:val="00D64C95"/>
    <w:rsid w:val="00D7728A"/>
    <w:rsid w:val="00D81607"/>
    <w:rsid w:val="00D82C84"/>
    <w:rsid w:val="00D90A9D"/>
    <w:rsid w:val="00DA47CD"/>
    <w:rsid w:val="00DB545B"/>
    <w:rsid w:val="00DB615D"/>
    <w:rsid w:val="00DB67C7"/>
    <w:rsid w:val="00DC1304"/>
    <w:rsid w:val="00DC1CF5"/>
    <w:rsid w:val="00DC2AFB"/>
    <w:rsid w:val="00DD53D6"/>
    <w:rsid w:val="00DE18C6"/>
    <w:rsid w:val="00DE70D6"/>
    <w:rsid w:val="00DF1A5E"/>
    <w:rsid w:val="00DF44C3"/>
    <w:rsid w:val="00DF6BDD"/>
    <w:rsid w:val="00E0161F"/>
    <w:rsid w:val="00E047C0"/>
    <w:rsid w:val="00E235F8"/>
    <w:rsid w:val="00E2703E"/>
    <w:rsid w:val="00E33807"/>
    <w:rsid w:val="00E364DE"/>
    <w:rsid w:val="00E47D39"/>
    <w:rsid w:val="00E5246A"/>
    <w:rsid w:val="00E56075"/>
    <w:rsid w:val="00E66C1C"/>
    <w:rsid w:val="00EA0206"/>
    <w:rsid w:val="00EA04FC"/>
    <w:rsid w:val="00EA3DEA"/>
    <w:rsid w:val="00EC291D"/>
    <w:rsid w:val="00EC6943"/>
    <w:rsid w:val="00EC7AA5"/>
    <w:rsid w:val="00EC7DBB"/>
    <w:rsid w:val="00EE4128"/>
    <w:rsid w:val="00EF019B"/>
    <w:rsid w:val="00F00D3A"/>
    <w:rsid w:val="00F1451B"/>
    <w:rsid w:val="00F25C22"/>
    <w:rsid w:val="00F33C00"/>
    <w:rsid w:val="00F407C1"/>
    <w:rsid w:val="00F5054C"/>
    <w:rsid w:val="00F54553"/>
    <w:rsid w:val="00F552CF"/>
    <w:rsid w:val="00F61B87"/>
    <w:rsid w:val="00F81630"/>
    <w:rsid w:val="00F94DEF"/>
    <w:rsid w:val="00FA132D"/>
    <w:rsid w:val="00FA1CB8"/>
    <w:rsid w:val="00FA40CB"/>
    <w:rsid w:val="00FA7295"/>
    <w:rsid w:val="00FB79A0"/>
    <w:rsid w:val="00FC2B89"/>
    <w:rsid w:val="00FC75C8"/>
    <w:rsid w:val="00FE4986"/>
    <w:rsid w:val="00FE5B04"/>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19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link w:val="BezodstpwZnak"/>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paragraph" w:customStyle="1" w:styleId="Tiret0">
    <w:name w:val="Tiret 0"/>
    <w:basedOn w:val="Normalny"/>
    <w:rsid w:val="00175807"/>
    <w:pPr>
      <w:numPr>
        <w:numId w:val="75"/>
      </w:numPr>
      <w:spacing w:before="120" w:after="120" w:line="240" w:lineRule="auto"/>
      <w:jc w:val="both"/>
    </w:pPr>
    <w:rPr>
      <w:rFonts w:ascii="Times New Roman" w:eastAsia="Times New Roman" w:hAnsi="Times New Roman" w:cs="Times New Roman"/>
      <w:sz w:val="24"/>
      <w:lang w:eastAsia="en-GB"/>
    </w:rPr>
  </w:style>
  <w:style w:type="character" w:customStyle="1" w:styleId="BezodstpwZnak">
    <w:name w:val="Bez odstępów Znak"/>
    <w:link w:val="Bezodstpw"/>
    <w:uiPriority w:val="1"/>
    <w:locked/>
    <w:rsid w:val="00807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4805">
      <w:bodyDiv w:val="1"/>
      <w:marLeft w:val="0"/>
      <w:marRight w:val="0"/>
      <w:marTop w:val="0"/>
      <w:marBottom w:val="0"/>
      <w:divBdr>
        <w:top w:val="none" w:sz="0" w:space="0" w:color="auto"/>
        <w:left w:val="none" w:sz="0" w:space="0" w:color="auto"/>
        <w:bottom w:val="none" w:sz="0" w:space="0" w:color="auto"/>
        <w:right w:val="none" w:sz="0" w:space="0" w:color="auto"/>
      </w:divBdr>
    </w:div>
    <w:div w:id="55169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www.gov.pl/web/mswia/oprogramowanie-do-pobrania" TargetMode="External"/><Relationship Id="rId7" Type="http://schemas.openxmlformats.org/officeDocument/2006/relationships/endnotes" Target="endnotes.xml"/><Relationship Id="rId12" Type="http://schemas.openxmlformats.org/officeDocument/2006/relationships/hyperlink" Target="mailto:inspektor@cbi24.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pn/stegn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moj.gov.pl/nforms/signer/upload?xFormsAppName=SIGNER"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29947"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pn/stegna" TargetMode="External"/><Relationship Id="rId19" Type="http://schemas.openxmlformats.org/officeDocument/2006/relationships/hyperlink" Target="https://www.nccert.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mina@stegna.pl"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footer" Target="footer1.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26</Pages>
  <Words>9442</Words>
  <Characters>56652</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Monika Frygier</cp:lastModifiedBy>
  <cp:revision>12</cp:revision>
  <cp:lastPrinted>2022-09-26T06:27:00Z</cp:lastPrinted>
  <dcterms:created xsi:type="dcterms:W3CDTF">2024-12-02T12:05:00Z</dcterms:created>
  <dcterms:modified xsi:type="dcterms:W3CDTF">2024-12-03T12:09:00Z</dcterms:modified>
</cp:coreProperties>
</file>