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EA311A" w:rsidRPr="00EA311A" w14:paraId="3406A5C6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7D4B" w14:textId="079DFA56" w:rsidR="00EA311A" w:rsidRPr="00EA311A" w:rsidRDefault="0043408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Zakres nr 1 </w:t>
            </w:r>
            <w:r w:rsidR="00EA311A"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63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EA311A"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WIERTARKA KOSTNA Z WIERTŁAMI</w:t>
            </w:r>
          </w:p>
        </w:tc>
      </w:tr>
      <w:tr w:rsidR="00EA311A" w:rsidRPr="00EA311A" w14:paraId="26492AE5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7CC2" w14:textId="36A8724B" w:rsidR="00EA311A" w:rsidRPr="00EA311A" w:rsidRDefault="0043408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Załącznik nr 1 B</w:t>
            </w:r>
            <w:r w:rsidR="00EA311A" w:rsidRPr="00EA31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Parametry techniczne</w:t>
            </w:r>
          </w:p>
        </w:tc>
      </w:tr>
      <w:tr w:rsidR="00EA311A" w:rsidRPr="00EA311A" w14:paraId="61914569" w14:textId="77777777" w:rsidTr="00EA311A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B5AC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  <w:r w:rsidRPr="00EA31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ZESTAWIENIE PARAMETRÓW I WARUNKÓW WYMAGANYCH/OCENIANYCH</w:t>
            </w:r>
          </w:p>
          <w:p w14:paraId="15A7EC1B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79B85B68" w14:textId="77777777" w:rsid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5FFF55F3" w14:textId="77777777" w:rsidR="00EA311A" w:rsidRPr="00EA311A" w:rsidRDefault="00EA311A" w:rsidP="00EA311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</w:tbl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3719"/>
        <w:gridCol w:w="3686"/>
        <w:gridCol w:w="1842"/>
      </w:tblGrid>
      <w:tr w:rsidR="00EA311A" w14:paraId="59F3E07F" w14:textId="3BC50D70" w:rsidTr="00C863DF">
        <w:trPr>
          <w:trHeight w:val="283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D64F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75ED" w14:textId="77777777" w:rsidR="00EA311A" w:rsidRDefault="00EA311A" w:rsidP="00A21662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0DEB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5BDED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5888" w14:textId="77777777" w:rsidR="00EA311A" w:rsidRDefault="00EA311A" w:rsidP="00233F50">
            <w:pPr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EA311A" w14:paraId="4E5D31D4" w14:textId="75CE20E3" w:rsidTr="00C863DF">
        <w:trPr>
          <w:trHeight w:val="1488"/>
        </w:trPr>
        <w:tc>
          <w:tcPr>
            <w:tcW w:w="567" w:type="dxa"/>
            <w:tcBorders>
              <w:top w:val="single" w:sz="4" w:space="0" w:color="auto"/>
            </w:tcBorders>
          </w:tcPr>
          <w:p w14:paraId="1D3C91D8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Lp.</w:t>
            </w:r>
          </w:p>
          <w:p w14:paraId="7BF85934" w14:textId="37B3BCEC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a</w:t>
            </w:r>
          </w:p>
        </w:tc>
        <w:tc>
          <w:tcPr>
            <w:tcW w:w="4361" w:type="dxa"/>
            <w:tcBorders>
              <w:top w:val="single" w:sz="4" w:space="0" w:color="auto"/>
            </w:tcBorders>
          </w:tcPr>
          <w:p w14:paraId="550EF7D5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Nazwa/Opis parametru</w:t>
            </w:r>
          </w:p>
          <w:p w14:paraId="01831469" w14:textId="402FD94E" w:rsidR="00EA311A" w:rsidRDefault="00EA311A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b.</w:t>
            </w:r>
          </w:p>
        </w:tc>
        <w:tc>
          <w:tcPr>
            <w:tcW w:w="3719" w:type="dxa"/>
            <w:tcBorders>
              <w:top w:val="single" w:sz="4" w:space="0" w:color="auto"/>
            </w:tcBorders>
          </w:tcPr>
          <w:p w14:paraId="7B31E03A" w14:textId="77777777" w:rsidR="00EA311A" w:rsidRDefault="00EA311A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 wymagany/ (graniczny) i/lub oceniany</w:t>
            </w:r>
          </w:p>
          <w:p w14:paraId="1CB29EA5" w14:textId="4374182B" w:rsid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E543EEC" w14:textId="530C2824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Parametr oferowany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2955DB">
              <w:rPr>
                <w:b/>
              </w:rPr>
              <w:t>wpisuje Wykonawca</w:t>
            </w:r>
          </w:p>
          <w:p w14:paraId="70FE9D0D" w14:textId="77777777" w:rsidR="002955DB" w:rsidRPr="002955DB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(w miejscach oznaczonych (*) podać numer strony oferty z potwierdzeniem zaoferowanego parametru)</w:t>
            </w:r>
          </w:p>
          <w:p w14:paraId="0B7CD0A6" w14:textId="72DBFA33" w:rsidR="00EA311A" w:rsidRDefault="002955DB" w:rsidP="002955DB">
            <w:pPr>
              <w:spacing w:after="0" w:line="240" w:lineRule="auto"/>
              <w:jc w:val="center"/>
              <w:rPr>
                <w:b/>
              </w:rPr>
            </w:pPr>
            <w:r w:rsidRPr="002955DB">
              <w:rPr>
                <w:b/>
              </w:rPr>
              <w:t>d.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B3D8F1" w14:textId="77777777" w:rsidR="002955DB" w:rsidRPr="002955DB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Zasady oceny</w:t>
            </w:r>
          </w:p>
          <w:p w14:paraId="7FD0893D" w14:textId="20966CEB" w:rsidR="00EA311A" w:rsidRDefault="002955DB" w:rsidP="002955DB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2955DB">
              <w:rPr>
                <w:rFonts w:eastAsia="Calibri"/>
                <w:b/>
              </w:rPr>
              <w:t>e.</w:t>
            </w:r>
          </w:p>
        </w:tc>
      </w:tr>
      <w:tr w:rsidR="0043408A" w14:paraId="786DA7F7" w14:textId="77777777" w:rsidTr="0063367E">
        <w:trPr>
          <w:trHeight w:val="557"/>
        </w:trPr>
        <w:tc>
          <w:tcPr>
            <w:tcW w:w="14175" w:type="dxa"/>
            <w:gridSpan w:val="5"/>
          </w:tcPr>
          <w:p w14:paraId="43A6FE11" w14:textId="37F232DB" w:rsidR="0043408A" w:rsidRPr="0043408A" w:rsidRDefault="0043408A" w:rsidP="0043408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3408A">
              <w:rPr>
                <w:rFonts w:eastAsia="Calibri" w:cstheme="minorHAnsi"/>
                <w:b/>
                <w:bCs/>
              </w:rPr>
              <w:t>WIERTARKA LARYNGOLOGICZNA KOSTNA WYPOSAŻONA W POMPĘ PERYSTALTYCZNĄ – MOŻLIWOŚC REGULACJI PRZEPŁYWU – 1 szt.</w:t>
            </w:r>
          </w:p>
        </w:tc>
      </w:tr>
      <w:tr w:rsidR="00EA311A" w14:paraId="458FCDC6" w14:textId="4A05AA90" w:rsidTr="00C863DF">
        <w:trPr>
          <w:trHeight w:val="557"/>
        </w:trPr>
        <w:tc>
          <w:tcPr>
            <w:tcW w:w="567" w:type="dxa"/>
          </w:tcPr>
          <w:p w14:paraId="078EC1F3" w14:textId="77777777" w:rsidR="00EA311A" w:rsidRDefault="00EA311A" w:rsidP="00233F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6414F639" w14:textId="77777777" w:rsidR="0043408A" w:rsidRDefault="0043408A" w:rsidP="0043408A">
            <w:pPr>
              <w:pStyle w:val="Zwykytekst"/>
            </w:pPr>
            <w:proofErr w:type="spellStart"/>
            <w:r>
              <w:t>Mikromotor</w:t>
            </w:r>
            <w:proofErr w:type="spellEnd"/>
            <w:r>
              <w:t>, moment  obrotowy mikrosilnika:</w:t>
            </w:r>
          </w:p>
          <w:p w14:paraId="38A3F195" w14:textId="19AC8AE0" w:rsidR="0043408A" w:rsidRDefault="0043408A" w:rsidP="0043408A">
            <w:pPr>
              <w:pStyle w:val="Zwykytekst"/>
            </w:pPr>
            <w:r>
              <w:t xml:space="preserve">minimum  40 </w:t>
            </w:r>
            <w:proofErr w:type="spellStart"/>
            <w:r>
              <w:t>mNm</w:t>
            </w:r>
            <w:proofErr w:type="spellEnd"/>
          </w:p>
          <w:p w14:paraId="7DEB292E" w14:textId="0B5881C1" w:rsidR="0043408A" w:rsidRDefault="0043408A" w:rsidP="0043408A">
            <w:pPr>
              <w:pStyle w:val="Zwykytekst"/>
            </w:pPr>
            <w:r>
              <w:t xml:space="preserve">maximum 80 </w:t>
            </w:r>
            <w:proofErr w:type="spellStart"/>
            <w:r>
              <w:t>mNm</w:t>
            </w:r>
            <w:proofErr w:type="spellEnd"/>
            <w:r>
              <w:t>.</w:t>
            </w:r>
          </w:p>
          <w:p w14:paraId="0AB32AA6" w14:textId="77357CE3" w:rsidR="00EA311A" w:rsidRPr="00280E2A" w:rsidRDefault="00EA311A" w:rsidP="000D0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1677CB98" w14:textId="77777777" w:rsidR="00EA311A" w:rsidRPr="00280E2A" w:rsidRDefault="00EA311A" w:rsidP="002955DB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0CCA3CEB" w14:textId="77777777" w:rsidR="00EA311A" w:rsidRPr="00280E2A" w:rsidRDefault="00EA311A" w:rsidP="00233F50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66D3C37" w14:textId="43777800" w:rsidR="00EA311A" w:rsidRPr="00280E2A" w:rsidRDefault="00E55E5C" w:rsidP="00233F50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38699145" w14:textId="37ABE505" w:rsidTr="00C863DF">
        <w:tc>
          <w:tcPr>
            <w:tcW w:w="567" w:type="dxa"/>
          </w:tcPr>
          <w:p w14:paraId="38D60CEE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3BE6105B" w14:textId="77777777" w:rsidR="00E55E5C" w:rsidRDefault="0043408A" w:rsidP="0043408A">
            <w:pPr>
              <w:spacing w:after="0" w:line="240" w:lineRule="auto"/>
              <w:rPr>
                <w:rFonts w:eastAsia="Calibri" w:cstheme="minorHAnsi"/>
              </w:rPr>
            </w:pPr>
            <w:r w:rsidRPr="0043408A">
              <w:rPr>
                <w:rFonts w:eastAsia="Calibri" w:cstheme="minorHAnsi"/>
              </w:rPr>
              <w:t>Pompa zintegrowana (wbudowana) z urządzeniem</w:t>
            </w:r>
            <w:r w:rsidR="00133D39">
              <w:rPr>
                <w:rFonts w:eastAsia="Calibri" w:cstheme="minorHAnsi"/>
              </w:rPr>
              <w:t xml:space="preserve"> lub </w:t>
            </w:r>
            <w:r w:rsidRPr="0043408A">
              <w:rPr>
                <w:rFonts w:eastAsia="Calibri" w:cstheme="minorHAnsi"/>
              </w:rPr>
              <w:t>jako osobne urządzenie</w:t>
            </w:r>
          </w:p>
          <w:p w14:paraId="06BAE4CD" w14:textId="733A0CC5" w:rsidR="00133D39" w:rsidRPr="00280E2A" w:rsidRDefault="00133D39" w:rsidP="0043408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4AE833E2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491B53C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87DBEE4" w14:textId="32E33011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5A5DA8B8" w14:textId="6B111501" w:rsidTr="00C863DF">
        <w:tc>
          <w:tcPr>
            <w:tcW w:w="567" w:type="dxa"/>
          </w:tcPr>
          <w:p w14:paraId="44F6E2B3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0DFC862B" w14:textId="77777777" w:rsidR="0043408A" w:rsidRPr="0043408A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408A">
              <w:rPr>
                <w:rFonts w:eastAsia="Calibri" w:cstheme="minorHAnsi"/>
              </w:rPr>
              <w:t>Pompa perystaltyczna zapewniająca minimum dwa  zakresy przepływu:</w:t>
            </w:r>
          </w:p>
          <w:p w14:paraId="2D9C2D69" w14:textId="0CEA6102" w:rsidR="0043408A" w:rsidRPr="0043408A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408A">
              <w:rPr>
                <w:rFonts w:eastAsia="Calibri" w:cstheme="minorHAnsi"/>
              </w:rPr>
              <w:t>minimum 30-130 ml/min</w:t>
            </w:r>
          </w:p>
          <w:p w14:paraId="33B74495" w14:textId="77777777" w:rsidR="00E55E5C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408A">
              <w:rPr>
                <w:rFonts w:eastAsia="Calibri" w:cstheme="minorHAnsi"/>
              </w:rPr>
              <w:t>minimum 15-65 ml/min</w:t>
            </w:r>
          </w:p>
          <w:p w14:paraId="4E63D6AD" w14:textId="3986E198" w:rsidR="00133D39" w:rsidRPr="00255225" w:rsidRDefault="00133D39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672F8908" w14:textId="77777777" w:rsidR="00E55E5C" w:rsidRPr="00255225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25A8DE1C" w14:textId="77777777" w:rsidR="00E55E5C" w:rsidRPr="00255225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95FC1F3" w14:textId="50B7DDCF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Wymagane</w:t>
            </w:r>
          </w:p>
        </w:tc>
      </w:tr>
      <w:tr w:rsidR="00E55E5C" w14:paraId="04558D63" w14:textId="39A0410C" w:rsidTr="00C863DF">
        <w:tc>
          <w:tcPr>
            <w:tcW w:w="567" w:type="dxa"/>
          </w:tcPr>
          <w:p w14:paraId="561E7ECC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668198F9" w14:textId="1932F309" w:rsidR="0043408A" w:rsidRDefault="0043408A" w:rsidP="0043408A">
            <w:pPr>
              <w:pStyle w:val="Zwykytekst"/>
            </w:pPr>
            <w:r>
              <w:t>Mikrosilnik  z mocowaniem kątnicy lub prostnicy zapobiegającym obrotowi  końcówek względem osi</w:t>
            </w:r>
            <w:r w:rsidR="00133D39">
              <w:t xml:space="preserve"> </w:t>
            </w:r>
            <w:r>
              <w:t>mikrosilnika</w:t>
            </w:r>
          </w:p>
          <w:p w14:paraId="6AF33DC9" w14:textId="2B88256B" w:rsidR="00E55E5C" w:rsidRPr="00280E2A" w:rsidRDefault="00E55E5C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10963485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6D6986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3EC44EC" w14:textId="38C51BAD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17F1BFA8" w14:textId="2A1CEA3A" w:rsidTr="00C863DF">
        <w:tc>
          <w:tcPr>
            <w:tcW w:w="567" w:type="dxa"/>
          </w:tcPr>
          <w:p w14:paraId="611DC789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19E23AC1" w14:textId="77777777" w:rsidR="0043408A" w:rsidRDefault="0043408A" w:rsidP="0043408A">
            <w:pPr>
              <w:pStyle w:val="Zwykytekst"/>
            </w:pPr>
            <w:r>
              <w:t xml:space="preserve">Kątnica długości 80 mm +/- 1 mm z wbudowanym wewnętrznym kanałem </w:t>
            </w:r>
          </w:p>
          <w:p w14:paraId="73561EF0" w14:textId="09F817F5" w:rsidR="0043408A" w:rsidRDefault="0043408A" w:rsidP="0043408A">
            <w:pPr>
              <w:pStyle w:val="Zwykytekst"/>
            </w:pPr>
            <w:r>
              <w:lastRenderedPageBreak/>
              <w:t>irygacyjnym pełniącym równocześnie  funkcję  chłodzenia wewnątrz kątnicy.</w:t>
            </w:r>
          </w:p>
          <w:p w14:paraId="4E7CB1EE" w14:textId="211042C7" w:rsidR="00E55E5C" w:rsidRPr="00280E2A" w:rsidRDefault="00E55E5C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25B58192" w14:textId="3F388F69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lastRenderedPageBreak/>
              <w:t>TAK</w:t>
            </w:r>
          </w:p>
          <w:p w14:paraId="4434B90B" w14:textId="3DAA1B8C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35ABB955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2527A67" w14:textId="7CC38EA4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498A9DB1" w14:textId="212E9843" w:rsidTr="00C863DF">
        <w:tc>
          <w:tcPr>
            <w:tcW w:w="567" w:type="dxa"/>
          </w:tcPr>
          <w:p w14:paraId="30525857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64CAFE01" w14:textId="77777777" w:rsidR="00E55E5C" w:rsidRDefault="0043408A" w:rsidP="00133D39">
            <w:pPr>
              <w:pStyle w:val="Zwykytekst"/>
            </w:pPr>
            <w:r>
              <w:t>Prostnica długości 74 mm +/- 1 mm z wbudowanym wewnętrznym kanałem irygacyjnym pełniącym równocześnie  funkcję chłodzenia  wewnątrz  prostnicy</w:t>
            </w:r>
          </w:p>
          <w:p w14:paraId="6213BFF2" w14:textId="437FF796" w:rsidR="00133D39" w:rsidRPr="00133D39" w:rsidRDefault="00133D39" w:rsidP="00133D39">
            <w:pPr>
              <w:pStyle w:val="Zwykytekst"/>
            </w:pPr>
          </w:p>
        </w:tc>
        <w:tc>
          <w:tcPr>
            <w:tcW w:w="3719" w:type="dxa"/>
          </w:tcPr>
          <w:p w14:paraId="2AB7858D" w14:textId="5A60DB0B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680945A" w14:textId="22DD8AE4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0DC7EAE2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139409D3" w14:textId="75441EC3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E55E5C" w14:paraId="7619068C" w14:textId="3149A212" w:rsidTr="00C863DF">
        <w:tc>
          <w:tcPr>
            <w:tcW w:w="567" w:type="dxa"/>
            <w:shd w:val="clear" w:color="auto" w:fill="auto"/>
          </w:tcPr>
          <w:p w14:paraId="65D074FA" w14:textId="77777777" w:rsidR="00E55E5C" w:rsidRDefault="00E55E5C" w:rsidP="00E55E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460EEA87" w14:textId="1F4A11CE" w:rsidR="0043408A" w:rsidRDefault="0043408A" w:rsidP="0043408A">
            <w:pPr>
              <w:pStyle w:val="Zwykytekst"/>
            </w:pPr>
            <w:r>
              <w:t>Funkcja dowolnego ustawienia  strumienia  irygacji wokół 3600 zarówno  w osi prostnicy jak i kątnicy</w:t>
            </w:r>
          </w:p>
          <w:p w14:paraId="09248752" w14:textId="0214297D" w:rsidR="00E55E5C" w:rsidRPr="00280E2A" w:rsidRDefault="00E55E5C" w:rsidP="00E55E5C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  <w:shd w:val="clear" w:color="auto" w:fill="auto"/>
          </w:tcPr>
          <w:p w14:paraId="596808DD" w14:textId="77777777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728E958" w14:textId="556356CE" w:rsidR="00E55E5C" w:rsidRPr="00280E2A" w:rsidRDefault="00E55E5C" w:rsidP="00E55E5C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478C8D64" w14:textId="77777777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0DB4BC7" w14:textId="43AA9C3A" w:rsidR="00E55E5C" w:rsidRPr="00280E2A" w:rsidRDefault="00E55E5C" w:rsidP="00E55E5C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148D5C6" w14:textId="27F6F6D3" w:rsidTr="00F14FE5">
        <w:tc>
          <w:tcPr>
            <w:tcW w:w="567" w:type="dxa"/>
            <w:shd w:val="clear" w:color="auto" w:fill="auto"/>
          </w:tcPr>
          <w:p w14:paraId="391D252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  <w:vAlign w:val="center"/>
          </w:tcPr>
          <w:p w14:paraId="2E27A349" w14:textId="2669A7F6" w:rsidR="000D0664" w:rsidRPr="00280E2A" w:rsidRDefault="0043408A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Uchwyt na płyn / sól o długości min.45 cm</w:t>
            </w:r>
          </w:p>
        </w:tc>
        <w:tc>
          <w:tcPr>
            <w:tcW w:w="3719" w:type="dxa"/>
            <w:shd w:val="clear" w:color="auto" w:fill="auto"/>
          </w:tcPr>
          <w:p w14:paraId="337CDBC4" w14:textId="5807BD8D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55225">
              <w:rPr>
                <w:rFonts w:eastAsia="Calibri" w:cstheme="minorHAnsi"/>
              </w:rPr>
              <w:t>TAK</w:t>
            </w:r>
          </w:p>
          <w:p w14:paraId="41AFF7FE" w14:textId="5F05EF8E" w:rsidR="000D0664" w:rsidRPr="00255225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16C9A843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867B4EC" w14:textId="0338332B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2DB11259" w14:textId="4D94AB62" w:rsidTr="00C863DF">
        <w:trPr>
          <w:trHeight w:val="600"/>
        </w:trPr>
        <w:tc>
          <w:tcPr>
            <w:tcW w:w="567" w:type="dxa"/>
            <w:shd w:val="clear" w:color="auto" w:fill="auto"/>
          </w:tcPr>
          <w:p w14:paraId="723DF90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3E3E416A" w14:textId="77777777" w:rsidR="0043408A" w:rsidRPr="00133D39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3D39">
              <w:rPr>
                <w:rFonts w:eastAsia="Calibri" w:cstheme="minorHAnsi"/>
              </w:rPr>
              <w:t>Wielofunkcyjny przycisk nożny z niżej wymienionymi funkcjami</w:t>
            </w:r>
          </w:p>
          <w:p w14:paraId="0956BF47" w14:textId="432B368E" w:rsidR="0043408A" w:rsidRPr="00133D39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3D39">
              <w:rPr>
                <w:rFonts w:eastAsia="Calibri" w:cstheme="minorHAnsi"/>
              </w:rPr>
              <w:t xml:space="preserve"> a) start i stop działania mikrosilnika</w:t>
            </w:r>
          </w:p>
          <w:p w14:paraId="4D3B5C7A" w14:textId="6BD8ACFE" w:rsidR="0043408A" w:rsidRPr="00133D39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3D39">
              <w:rPr>
                <w:rFonts w:eastAsia="Calibri" w:cstheme="minorHAnsi"/>
              </w:rPr>
              <w:t xml:space="preserve"> b) zmiana obrotów przód/tył</w:t>
            </w:r>
          </w:p>
          <w:p w14:paraId="60370086" w14:textId="72716A15" w:rsidR="0043408A" w:rsidRPr="00133D39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3D39">
              <w:rPr>
                <w:rFonts w:eastAsia="Calibri" w:cstheme="minorHAnsi"/>
              </w:rPr>
              <w:t xml:space="preserve"> c) natychmiastowa i narastająca ( płynna) regulacja  prędkości obrotów na minutę</w:t>
            </w:r>
          </w:p>
          <w:p w14:paraId="1A7AF0C5" w14:textId="77777777" w:rsidR="000D0664" w:rsidRDefault="0043408A" w:rsidP="0043408A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133D39">
              <w:rPr>
                <w:rFonts w:eastAsia="Calibri" w:cstheme="minorHAnsi"/>
              </w:rPr>
              <w:t xml:space="preserve"> d) zmiany ustawień prędkości pracy pompy perystaltycznej</w:t>
            </w:r>
          </w:p>
          <w:p w14:paraId="4E8845AF" w14:textId="487E3105" w:rsidR="00133D39" w:rsidRPr="000D0664" w:rsidRDefault="00133D39" w:rsidP="0043408A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14:paraId="5CE61C05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  <w:shd w:val="clear" w:color="auto" w:fill="auto"/>
          </w:tcPr>
          <w:p w14:paraId="02CDD6A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B7FACC9" w14:textId="1E0FA0C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9E58234" w14:textId="4C148139" w:rsidTr="00CD3A48">
        <w:trPr>
          <w:trHeight w:val="705"/>
        </w:trPr>
        <w:tc>
          <w:tcPr>
            <w:tcW w:w="567" w:type="dxa"/>
            <w:shd w:val="clear" w:color="auto" w:fill="auto"/>
          </w:tcPr>
          <w:p w14:paraId="7D19AAF6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54CA3E24" w14:textId="77777777" w:rsidR="0043408A" w:rsidRDefault="0043408A" w:rsidP="0043408A">
            <w:pPr>
              <w:pStyle w:val="Zwykytekst"/>
            </w:pPr>
            <w:r>
              <w:t xml:space="preserve">Zestaw wierteł  wielorazowych diamentowych o długości 70 mm i </w:t>
            </w:r>
          </w:p>
          <w:p w14:paraId="6DBEDB65" w14:textId="77777777" w:rsidR="0043408A" w:rsidRDefault="0043408A" w:rsidP="0043408A">
            <w:pPr>
              <w:pStyle w:val="Zwykytekst"/>
            </w:pPr>
            <w:r>
              <w:t>średnicy przynajmniej:</w:t>
            </w:r>
          </w:p>
          <w:p w14:paraId="4DF3963F" w14:textId="77777777" w:rsidR="0043408A" w:rsidRDefault="0043408A" w:rsidP="0043408A">
            <w:pPr>
              <w:pStyle w:val="Zwykytekst"/>
            </w:pPr>
            <w:r>
              <w:t xml:space="preserve">        a) 0,6 mm</w:t>
            </w:r>
          </w:p>
          <w:p w14:paraId="14D7BFBD" w14:textId="77777777" w:rsidR="0043408A" w:rsidRDefault="0043408A" w:rsidP="0043408A">
            <w:pPr>
              <w:pStyle w:val="Zwykytekst"/>
            </w:pPr>
            <w:r>
              <w:t xml:space="preserve">        b) 0,8 mm</w:t>
            </w:r>
          </w:p>
          <w:p w14:paraId="33E368C3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>
              <w:t xml:space="preserve">        </w:t>
            </w:r>
            <w:r w:rsidRPr="0096659B">
              <w:rPr>
                <w:lang w:val="en-GB"/>
              </w:rPr>
              <w:t>c) 1,0 mm</w:t>
            </w:r>
          </w:p>
          <w:p w14:paraId="3636D609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 w:rsidRPr="0096659B">
              <w:rPr>
                <w:lang w:val="en-GB"/>
              </w:rPr>
              <w:t xml:space="preserve">        d) 1,4 mm</w:t>
            </w:r>
          </w:p>
          <w:p w14:paraId="70BDDEE6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 w:rsidRPr="0096659B">
              <w:rPr>
                <w:lang w:val="en-GB"/>
              </w:rPr>
              <w:t xml:space="preserve">        e) 1,8 mm</w:t>
            </w:r>
          </w:p>
          <w:p w14:paraId="3F1D1045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 w:rsidRPr="0096659B">
              <w:rPr>
                <w:lang w:val="en-GB"/>
              </w:rPr>
              <w:t xml:space="preserve">        f) 2,3 mm</w:t>
            </w:r>
          </w:p>
          <w:p w14:paraId="59060480" w14:textId="77777777" w:rsidR="0043408A" w:rsidRDefault="0043408A" w:rsidP="0043408A">
            <w:pPr>
              <w:pStyle w:val="Zwykytekst"/>
            </w:pPr>
            <w:r w:rsidRPr="0096659B">
              <w:rPr>
                <w:lang w:val="en-GB"/>
              </w:rPr>
              <w:t xml:space="preserve">        </w:t>
            </w:r>
            <w:r>
              <w:t>g) 2,7 mm</w:t>
            </w:r>
          </w:p>
          <w:p w14:paraId="56E78FBF" w14:textId="77777777" w:rsidR="0043408A" w:rsidRDefault="0043408A" w:rsidP="0043408A">
            <w:pPr>
              <w:pStyle w:val="Zwykytekst"/>
            </w:pPr>
            <w:r>
              <w:lastRenderedPageBreak/>
              <w:t xml:space="preserve">        h) 3,1 mm</w:t>
            </w:r>
          </w:p>
          <w:p w14:paraId="0C8265C9" w14:textId="77777777" w:rsidR="0043408A" w:rsidRDefault="0043408A" w:rsidP="0043408A">
            <w:pPr>
              <w:pStyle w:val="Zwykytekst"/>
            </w:pPr>
            <w:r>
              <w:t xml:space="preserve">        i) 3,5 mm</w:t>
            </w:r>
          </w:p>
          <w:p w14:paraId="018789DE" w14:textId="77777777" w:rsidR="0043408A" w:rsidRDefault="0043408A" w:rsidP="0043408A">
            <w:pPr>
              <w:pStyle w:val="Zwykytekst"/>
            </w:pPr>
            <w:r>
              <w:t xml:space="preserve">        j) 4,0 mm</w:t>
            </w:r>
          </w:p>
          <w:p w14:paraId="47C0C5D1" w14:textId="77777777" w:rsidR="0043408A" w:rsidRDefault="0043408A" w:rsidP="0043408A">
            <w:pPr>
              <w:pStyle w:val="Zwykytekst"/>
            </w:pPr>
            <w:r>
              <w:t xml:space="preserve">        k) 4,5 mm</w:t>
            </w:r>
          </w:p>
          <w:p w14:paraId="4971B74C" w14:textId="77777777" w:rsidR="0043408A" w:rsidRDefault="0043408A" w:rsidP="0043408A">
            <w:pPr>
              <w:pStyle w:val="Zwykytekst"/>
            </w:pPr>
            <w:r>
              <w:t xml:space="preserve">        l) 5,0 mm</w:t>
            </w:r>
          </w:p>
          <w:p w14:paraId="2A91B1C8" w14:textId="77777777" w:rsidR="0043408A" w:rsidRDefault="0043408A" w:rsidP="0043408A">
            <w:pPr>
              <w:pStyle w:val="Zwykytekst"/>
            </w:pPr>
            <w:r>
              <w:t xml:space="preserve">        m) 6,0 mm</w:t>
            </w:r>
          </w:p>
          <w:p w14:paraId="325E10F6" w14:textId="77777777" w:rsidR="0043408A" w:rsidRDefault="0043408A" w:rsidP="0043408A">
            <w:pPr>
              <w:pStyle w:val="Zwykytekst"/>
            </w:pPr>
            <w:r>
              <w:t xml:space="preserve">        n) 7,0 mm</w:t>
            </w:r>
          </w:p>
          <w:p w14:paraId="5CC08CE9" w14:textId="286022A5" w:rsidR="000D0664" w:rsidRPr="00280E2A" w:rsidRDefault="000D0664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  <w:shd w:val="clear" w:color="auto" w:fill="auto"/>
          </w:tcPr>
          <w:p w14:paraId="61EAB610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lastRenderedPageBreak/>
              <w:t>TAK</w:t>
            </w:r>
          </w:p>
          <w:p w14:paraId="27433ABF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5931786B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9AE3841" w14:textId="58980049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DC0F4A6" w14:textId="3BB0F991" w:rsidTr="00C863DF">
        <w:trPr>
          <w:trHeight w:val="857"/>
        </w:trPr>
        <w:tc>
          <w:tcPr>
            <w:tcW w:w="567" w:type="dxa"/>
            <w:shd w:val="clear" w:color="auto" w:fill="auto"/>
          </w:tcPr>
          <w:p w14:paraId="54C0DCDB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09E8D65B" w14:textId="77777777" w:rsidR="0043408A" w:rsidRDefault="0043408A" w:rsidP="0043408A">
            <w:pPr>
              <w:pStyle w:val="Zwykytekst"/>
            </w:pPr>
            <w:r>
              <w:t xml:space="preserve">Zestaw wierteł wielorazowych wolframowych o długości 70 mm i </w:t>
            </w:r>
          </w:p>
          <w:p w14:paraId="447427CA" w14:textId="77777777" w:rsidR="0043408A" w:rsidRDefault="0043408A" w:rsidP="0043408A">
            <w:pPr>
              <w:pStyle w:val="Zwykytekst"/>
            </w:pPr>
            <w:r>
              <w:t>średnicy przynajmniej:</w:t>
            </w:r>
          </w:p>
          <w:p w14:paraId="37275C35" w14:textId="77777777" w:rsidR="0043408A" w:rsidRDefault="0043408A" w:rsidP="0043408A">
            <w:pPr>
              <w:pStyle w:val="Zwykytekst"/>
            </w:pPr>
            <w:r>
              <w:t xml:space="preserve">         a) 0,5 mm</w:t>
            </w:r>
          </w:p>
          <w:p w14:paraId="7C091F56" w14:textId="77777777" w:rsidR="0043408A" w:rsidRDefault="0043408A" w:rsidP="0043408A">
            <w:pPr>
              <w:pStyle w:val="Zwykytekst"/>
            </w:pPr>
            <w:r>
              <w:t xml:space="preserve">        b) 0,8 mm</w:t>
            </w:r>
          </w:p>
          <w:p w14:paraId="05042E64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>
              <w:t xml:space="preserve">        </w:t>
            </w:r>
            <w:r w:rsidRPr="0096659B">
              <w:rPr>
                <w:lang w:val="en-GB"/>
              </w:rPr>
              <w:t>c) 1,0 mm</w:t>
            </w:r>
          </w:p>
          <w:p w14:paraId="0C746775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 w:rsidRPr="0096659B">
              <w:rPr>
                <w:lang w:val="en-GB"/>
              </w:rPr>
              <w:t xml:space="preserve">        d) 1,4 mm</w:t>
            </w:r>
          </w:p>
          <w:p w14:paraId="68B19EA9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 w:rsidRPr="0096659B">
              <w:rPr>
                <w:lang w:val="en-GB"/>
              </w:rPr>
              <w:t xml:space="preserve">        e) 1,8 mm</w:t>
            </w:r>
          </w:p>
          <w:p w14:paraId="0120AB37" w14:textId="77777777" w:rsidR="0043408A" w:rsidRPr="0096659B" w:rsidRDefault="0043408A" w:rsidP="0043408A">
            <w:pPr>
              <w:pStyle w:val="Zwykytekst"/>
              <w:rPr>
                <w:lang w:val="en-GB"/>
              </w:rPr>
            </w:pPr>
            <w:r w:rsidRPr="0096659B">
              <w:rPr>
                <w:lang w:val="en-GB"/>
              </w:rPr>
              <w:t xml:space="preserve">        f) 2,3 mm</w:t>
            </w:r>
          </w:p>
          <w:p w14:paraId="5D550D15" w14:textId="77777777" w:rsidR="0043408A" w:rsidRDefault="0043408A" w:rsidP="0043408A">
            <w:pPr>
              <w:pStyle w:val="Zwykytekst"/>
            </w:pPr>
            <w:r w:rsidRPr="0096659B">
              <w:rPr>
                <w:lang w:val="en-GB"/>
              </w:rPr>
              <w:t xml:space="preserve">        </w:t>
            </w:r>
            <w:r>
              <w:t>g) 2,7 mm</w:t>
            </w:r>
          </w:p>
          <w:p w14:paraId="22E3D000" w14:textId="77777777" w:rsidR="0043408A" w:rsidRDefault="0043408A" w:rsidP="0043408A">
            <w:pPr>
              <w:pStyle w:val="Zwykytekst"/>
            </w:pPr>
            <w:r>
              <w:t xml:space="preserve">        h) 3,1 mm</w:t>
            </w:r>
          </w:p>
          <w:p w14:paraId="18AF4820" w14:textId="77777777" w:rsidR="0043408A" w:rsidRDefault="0043408A" w:rsidP="0043408A">
            <w:pPr>
              <w:pStyle w:val="Zwykytekst"/>
            </w:pPr>
            <w:r>
              <w:t xml:space="preserve">        i) 3,5 mm</w:t>
            </w:r>
          </w:p>
          <w:p w14:paraId="176EA8FA" w14:textId="77777777" w:rsidR="0043408A" w:rsidRDefault="0043408A" w:rsidP="0043408A">
            <w:pPr>
              <w:pStyle w:val="Zwykytekst"/>
            </w:pPr>
            <w:r>
              <w:t xml:space="preserve">        j) 4,0 mm</w:t>
            </w:r>
          </w:p>
          <w:p w14:paraId="0B553EE3" w14:textId="77777777" w:rsidR="0043408A" w:rsidRDefault="0043408A" w:rsidP="0043408A">
            <w:pPr>
              <w:pStyle w:val="Zwykytekst"/>
            </w:pPr>
            <w:r>
              <w:t xml:space="preserve">        k) 4,5 mm</w:t>
            </w:r>
          </w:p>
          <w:p w14:paraId="605A498E" w14:textId="77777777" w:rsidR="0043408A" w:rsidRDefault="0043408A" w:rsidP="0043408A">
            <w:pPr>
              <w:pStyle w:val="Zwykytekst"/>
            </w:pPr>
            <w:r>
              <w:t xml:space="preserve">        l) 5,0 mm</w:t>
            </w:r>
          </w:p>
          <w:p w14:paraId="02C4A42E" w14:textId="77777777" w:rsidR="0043408A" w:rsidRDefault="0043408A" w:rsidP="0043408A">
            <w:pPr>
              <w:pStyle w:val="Zwykytekst"/>
            </w:pPr>
            <w:r>
              <w:t xml:space="preserve">        m) 6,0 mm</w:t>
            </w:r>
          </w:p>
          <w:p w14:paraId="4CDB3926" w14:textId="77777777" w:rsidR="0043408A" w:rsidRDefault="0043408A" w:rsidP="0043408A">
            <w:pPr>
              <w:pStyle w:val="Zwykytekst"/>
            </w:pPr>
            <w:r>
              <w:t xml:space="preserve">        n) 7,0 mm</w:t>
            </w:r>
          </w:p>
          <w:p w14:paraId="05E5A0D8" w14:textId="0B1DEA6A" w:rsidR="000D0664" w:rsidRPr="00012874" w:rsidRDefault="000D0664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  <w:shd w:val="clear" w:color="auto" w:fill="auto"/>
          </w:tcPr>
          <w:p w14:paraId="5558256E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31A0D82F" w14:textId="61735CE6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2925A25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4398F377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F63155B" w14:textId="5A4FC304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433C4ABA" w14:textId="67370A30" w:rsidTr="00C863DF">
        <w:tc>
          <w:tcPr>
            <w:tcW w:w="567" w:type="dxa"/>
          </w:tcPr>
          <w:p w14:paraId="4E765BA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2DA7A762" w14:textId="79738729" w:rsidR="000D0664" w:rsidRPr="00012874" w:rsidRDefault="0043408A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Kosz do sterylizacji </w:t>
            </w:r>
            <w:proofErr w:type="spellStart"/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mikromotora</w:t>
            </w:r>
            <w:proofErr w:type="spellEnd"/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, kątnic i prostnic</w:t>
            </w:r>
          </w:p>
        </w:tc>
        <w:tc>
          <w:tcPr>
            <w:tcW w:w="3719" w:type="dxa"/>
          </w:tcPr>
          <w:p w14:paraId="13CD2289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3FB2A3A2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58ED43D" w14:textId="40F949C5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0AD1E90F" w14:textId="13710B38" w:rsidTr="00C863DF">
        <w:tc>
          <w:tcPr>
            <w:tcW w:w="567" w:type="dxa"/>
          </w:tcPr>
          <w:p w14:paraId="7B0BA958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2565D254" w14:textId="77777777" w:rsidR="000D0664" w:rsidRDefault="0043408A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Stojak na wiertła nadający się do sterylizacji</w:t>
            </w:r>
          </w:p>
          <w:p w14:paraId="096C84C4" w14:textId="601528AD" w:rsidR="00133D39" w:rsidRPr="00012874" w:rsidRDefault="00133D39" w:rsidP="000128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232E06FB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37CE925E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2C81BC3" w14:textId="368FD1D3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7E3A44F6" w14:textId="01DDFF6E" w:rsidTr="00C863DF">
        <w:trPr>
          <w:trHeight w:val="675"/>
        </w:trPr>
        <w:tc>
          <w:tcPr>
            <w:tcW w:w="567" w:type="dxa"/>
          </w:tcPr>
          <w:p w14:paraId="31E68DD0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74DB223A" w14:textId="4E42B004" w:rsidR="000D0664" w:rsidRPr="00280E2A" w:rsidRDefault="0043408A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Taca do sterylizacji komponentów</w:t>
            </w:r>
          </w:p>
        </w:tc>
        <w:tc>
          <w:tcPr>
            <w:tcW w:w="3719" w:type="dxa"/>
          </w:tcPr>
          <w:p w14:paraId="797C6BB1" w14:textId="353C6A13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0D781002" w14:textId="77777777" w:rsidR="000D0664" w:rsidRPr="00280E2A" w:rsidRDefault="000D0664" w:rsidP="00CD3A48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4F90B9F1" w14:textId="321466D5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C9CCE8A" w14:textId="036A43E2" w:rsidR="000D0664" w:rsidRPr="00280E2A" w:rsidRDefault="0001287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435E7F69" w14:textId="66AC6B16" w:rsidTr="00C863DF">
        <w:trPr>
          <w:trHeight w:val="590"/>
        </w:trPr>
        <w:tc>
          <w:tcPr>
            <w:tcW w:w="567" w:type="dxa"/>
          </w:tcPr>
          <w:p w14:paraId="1C749F95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0065409D" w14:textId="77777777" w:rsidR="0043408A" w:rsidRDefault="0043408A" w:rsidP="0043408A">
            <w:pPr>
              <w:pStyle w:val="Zwykytekst"/>
            </w:pPr>
            <w:r>
              <w:t xml:space="preserve">Zestaw drenów do irygacji przepływu z dwoma prędkościami </w:t>
            </w:r>
          </w:p>
          <w:p w14:paraId="476C7C02" w14:textId="77777777" w:rsidR="0043408A" w:rsidRDefault="0043408A" w:rsidP="0043408A">
            <w:pPr>
              <w:pStyle w:val="Zwykytekst"/>
            </w:pPr>
            <w:r>
              <w:t>przepływu  30 szt.</w:t>
            </w:r>
          </w:p>
          <w:p w14:paraId="411AE7AD" w14:textId="71290B5F" w:rsidR="000D0664" w:rsidRPr="00280E2A" w:rsidRDefault="000D0664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0ECF8D27" w14:textId="3A88DD8B" w:rsidR="000D0664" w:rsidRPr="00280E2A" w:rsidRDefault="0001287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4B66D74D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F950B7F" w14:textId="5194CD4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658A32D1" w14:textId="13E7058B" w:rsidTr="00C863DF">
        <w:tc>
          <w:tcPr>
            <w:tcW w:w="567" w:type="dxa"/>
          </w:tcPr>
          <w:p w14:paraId="1B4AC234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4BF7D6F1" w14:textId="77777777" w:rsidR="000D0664" w:rsidRDefault="0043408A" w:rsidP="000D0664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środek czyszczący do kątnic i prostnic</w:t>
            </w:r>
          </w:p>
          <w:p w14:paraId="1E08FD50" w14:textId="6ABDF869" w:rsidR="00133D39" w:rsidRPr="00280E2A" w:rsidRDefault="00133D39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59EAB749" w14:textId="77777777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</w:tc>
        <w:tc>
          <w:tcPr>
            <w:tcW w:w="3686" w:type="dxa"/>
          </w:tcPr>
          <w:p w14:paraId="1C864177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20CC6975" w14:textId="5788874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6951FE7E" w14:textId="5CF67DAD" w:rsidTr="00C863DF">
        <w:tc>
          <w:tcPr>
            <w:tcW w:w="567" w:type="dxa"/>
          </w:tcPr>
          <w:p w14:paraId="01CC6BCC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1A502BDB" w14:textId="7DFDA80D" w:rsidR="000D0664" w:rsidRPr="00280E2A" w:rsidRDefault="0043408A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płyn nawilżający</w:t>
            </w:r>
          </w:p>
        </w:tc>
        <w:tc>
          <w:tcPr>
            <w:tcW w:w="3719" w:type="dxa"/>
          </w:tcPr>
          <w:p w14:paraId="25CBD913" w14:textId="18537024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10AF33A0" w14:textId="2FA7E355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2C5C3B0C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77403D52" w14:textId="2BB982FC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508EB883" w14:textId="767D6D12" w:rsidTr="00C863DF">
        <w:trPr>
          <w:trHeight w:val="390"/>
        </w:trPr>
        <w:tc>
          <w:tcPr>
            <w:tcW w:w="567" w:type="dxa"/>
          </w:tcPr>
          <w:p w14:paraId="099D1E63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</w:tcPr>
          <w:p w14:paraId="0B78BEFE" w14:textId="77777777" w:rsidR="0043408A" w:rsidRDefault="0043408A" w:rsidP="0043408A">
            <w:pPr>
              <w:pStyle w:val="Zwykytekst"/>
            </w:pPr>
            <w:r>
              <w:t>Okres gwarancji  minimum 24 miesięcy</w:t>
            </w:r>
          </w:p>
          <w:p w14:paraId="6BA3840B" w14:textId="3A06E125" w:rsidR="000D0664" w:rsidRPr="00280E2A" w:rsidRDefault="000D0664" w:rsidP="000D0664">
            <w:pPr>
              <w:spacing w:after="0" w:line="240" w:lineRule="auto"/>
              <w:jc w:val="both"/>
              <w:rPr>
                <w:rFonts w:eastAsia="Calibri" w:cstheme="minorHAnsi"/>
              </w:rPr>
            </w:pPr>
          </w:p>
        </w:tc>
        <w:tc>
          <w:tcPr>
            <w:tcW w:w="3719" w:type="dxa"/>
          </w:tcPr>
          <w:p w14:paraId="16FA9196" w14:textId="25AFD460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7B0D9028" w14:textId="56C8F271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5260399A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44CE3629" w14:textId="06E2C422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D0664" w14:paraId="626A0FF4" w14:textId="3600AF04" w:rsidTr="00C863DF">
        <w:trPr>
          <w:trHeight w:val="283"/>
        </w:trPr>
        <w:tc>
          <w:tcPr>
            <w:tcW w:w="567" w:type="dxa"/>
            <w:shd w:val="clear" w:color="auto" w:fill="auto"/>
          </w:tcPr>
          <w:p w14:paraId="0E496531" w14:textId="77777777" w:rsidR="000D0664" w:rsidRDefault="000D0664" w:rsidP="000D06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4361" w:type="dxa"/>
            <w:shd w:val="clear" w:color="auto" w:fill="auto"/>
          </w:tcPr>
          <w:p w14:paraId="30BBB5FC" w14:textId="39F5A1CC" w:rsidR="000D0664" w:rsidRPr="00280E2A" w:rsidRDefault="0043408A" w:rsidP="00255225">
            <w:pPr>
              <w:rPr>
                <w:rFonts w:eastAsia="Calibri" w:cstheme="minorHAnsi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Serwis gwarancyjny i pogwarancyjny na terenie Polski</w:t>
            </w:r>
          </w:p>
        </w:tc>
        <w:tc>
          <w:tcPr>
            <w:tcW w:w="3719" w:type="dxa"/>
            <w:shd w:val="clear" w:color="auto" w:fill="auto"/>
          </w:tcPr>
          <w:p w14:paraId="251355C6" w14:textId="71CE5622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TAK</w:t>
            </w:r>
          </w:p>
          <w:p w14:paraId="2C414C54" w14:textId="7609CC96" w:rsidR="000D0664" w:rsidRPr="00280E2A" w:rsidRDefault="000D0664" w:rsidP="000D066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  <w:shd w:val="clear" w:color="auto" w:fill="auto"/>
          </w:tcPr>
          <w:p w14:paraId="601A0CCD" w14:textId="77777777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53470A6A" w14:textId="448B03E0" w:rsidR="000D0664" w:rsidRPr="00280E2A" w:rsidRDefault="000D0664" w:rsidP="000D0664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43408A" w14:paraId="6AD3F43C" w14:textId="5CB12E37" w:rsidTr="00F92620">
        <w:trPr>
          <w:trHeight w:val="457"/>
        </w:trPr>
        <w:tc>
          <w:tcPr>
            <w:tcW w:w="14175" w:type="dxa"/>
            <w:gridSpan w:val="5"/>
            <w:shd w:val="clear" w:color="auto" w:fill="auto"/>
          </w:tcPr>
          <w:p w14:paraId="1446E43A" w14:textId="52508A48" w:rsidR="0043408A" w:rsidRPr="0043408A" w:rsidRDefault="0043408A" w:rsidP="0043408A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  <w:r w:rsidRPr="0043408A">
              <w:rPr>
                <w:rFonts w:eastAsia="Calibri" w:cstheme="minorHAnsi"/>
                <w:b/>
                <w:bCs/>
              </w:rPr>
              <w:t>LARYNGOSKOP – szt. 1</w:t>
            </w:r>
          </w:p>
        </w:tc>
      </w:tr>
      <w:tr w:rsidR="00133D39" w14:paraId="16893DE3" w14:textId="7EAE534B" w:rsidTr="00C863DF">
        <w:trPr>
          <w:trHeight w:val="269"/>
        </w:trPr>
        <w:tc>
          <w:tcPr>
            <w:tcW w:w="567" w:type="dxa"/>
            <w:shd w:val="clear" w:color="auto" w:fill="auto"/>
          </w:tcPr>
          <w:p w14:paraId="604D98DB" w14:textId="23E07BDE" w:rsidR="00133D39" w:rsidRPr="0043408A" w:rsidRDefault="00133D39" w:rsidP="00133D3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1. </w:t>
            </w:r>
          </w:p>
        </w:tc>
        <w:tc>
          <w:tcPr>
            <w:tcW w:w="4361" w:type="dxa"/>
            <w:shd w:val="clear" w:color="auto" w:fill="auto"/>
          </w:tcPr>
          <w:p w14:paraId="69CFC6E4" w14:textId="26E8FEEC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Laryngoskop o średnicy 10 mm, kąt widzenia 90 0, długość robocza 180 mm.</w:t>
            </w:r>
          </w:p>
          <w:p w14:paraId="1BEDFB87" w14:textId="1DF8DBF6" w:rsidR="00133D39" w:rsidRPr="00012874" w:rsidRDefault="00133D39" w:rsidP="00133D3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14:paraId="13D72816" w14:textId="3B444C69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podać</w:t>
            </w:r>
          </w:p>
        </w:tc>
        <w:tc>
          <w:tcPr>
            <w:tcW w:w="3686" w:type="dxa"/>
            <w:shd w:val="clear" w:color="auto" w:fill="auto"/>
          </w:tcPr>
          <w:p w14:paraId="402996C1" w14:textId="53887614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0BE565E" w14:textId="7B2F4B15" w:rsidR="00133D39" w:rsidRPr="00280E2A" w:rsidRDefault="00133D39" w:rsidP="00133D3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133D39" w14:paraId="43D6C26B" w14:textId="2103F9D7" w:rsidTr="00C863DF">
        <w:tc>
          <w:tcPr>
            <w:tcW w:w="567" w:type="dxa"/>
          </w:tcPr>
          <w:p w14:paraId="2A17E3CA" w14:textId="75853939" w:rsidR="00133D39" w:rsidRPr="0043408A" w:rsidRDefault="00133D39" w:rsidP="00133D3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2. </w:t>
            </w:r>
          </w:p>
        </w:tc>
        <w:tc>
          <w:tcPr>
            <w:tcW w:w="4361" w:type="dxa"/>
          </w:tcPr>
          <w:p w14:paraId="038E0715" w14:textId="77777777" w:rsidR="00133D39" w:rsidRDefault="00133D39" w:rsidP="00133D39">
            <w:pPr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Laryngoskop </w:t>
            </w:r>
            <w:proofErr w:type="spellStart"/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>autoklawowalny</w:t>
            </w:r>
            <w:proofErr w:type="spellEnd"/>
            <w:r w:rsidRPr="0043408A">
              <w:rPr>
                <w:rFonts w:ascii="Calibri" w:eastAsia="Calibri" w:hAnsi="Calibri" w:cs="Times New Roman"/>
                <w:kern w:val="2"/>
                <w14:ligatures w14:val="standardContextual"/>
              </w:rPr>
              <w:t xml:space="preserve"> ze znakiem CE</w:t>
            </w:r>
          </w:p>
          <w:p w14:paraId="718A8A4E" w14:textId="7B6196C0" w:rsidR="00133D39" w:rsidRPr="00012874" w:rsidRDefault="00133D39" w:rsidP="00133D3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AE8CEF0" w14:textId="689200CC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podać</w:t>
            </w:r>
          </w:p>
        </w:tc>
        <w:tc>
          <w:tcPr>
            <w:tcW w:w="3686" w:type="dxa"/>
          </w:tcPr>
          <w:p w14:paraId="0057D017" w14:textId="60A61D30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0946E98" w14:textId="60606368" w:rsidR="00133D39" w:rsidRPr="00280E2A" w:rsidRDefault="00133D39" w:rsidP="00133D3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133D39" w14:paraId="00C8C67D" w14:textId="4963991E" w:rsidTr="00C863DF">
        <w:trPr>
          <w:trHeight w:val="1117"/>
        </w:trPr>
        <w:tc>
          <w:tcPr>
            <w:tcW w:w="567" w:type="dxa"/>
          </w:tcPr>
          <w:p w14:paraId="20ED6854" w14:textId="3032C9CD" w:rsidR="00133D39" w:rsidRPr="0043408A" w:rsidRDefault="00133D39" w:rsidP="00133D3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3. </w:t>
            </w:r>
          </w:p>
        </w:tc>
        <w:tc>
          <w:tcPr>
            <w:tcW w:w="4361" w:type="dxa"/>
          </w:tcPr>
          <w:p w14:paraId="1E463779" w14:textId="7D18DFD8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 xml:space="preserve"> Laryngoskop z adapterem (w zestawie) zapewniający kompatybilność ze zwykłymi kablami</w:t>
            </w:r>
            <w:r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 xml:space="preserve"> </w:t>
            </w: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światłowodowymi</w:t>
            </w:r>
          </w:p>
          <w:p w14:paraId="4EC81E21" w14:textId="03951A1D" w:rsidR="00133D39" w:rsidRPr="00012874" w:rsidRDefault="00133D39" w:rsidP="00133D3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E38B9FE" w14:textId="5DF80102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podać</w:t>
            </w:r>
          </w:p>
        </w:tc>
        <w:tc>
          <w:tcPr>
            <w:tcW w:w="3686" w:type="dxa"/>
          </w:tcPr>
          <w:p w14:paraId="11443598" w14:textId="5FBAA80E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0CF5F891" w14:textId="6CD27381" w:rsidR="00133D39" w:rsidRPr="00280E2A" w:rsidRDefault="00133D39" w:rsidP="00133D39">
            <w:pPr>
              <w:spacing w:after="0" w:line="240" w:lineRule="auto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</w:p>
        </w:tc>
      </w:tr>
      <w:tr w:rsidR="00012874" w14:paraId="7CE7B1FA" w14:textId="657E3159" w:rsidTr="00C863DF">
        <w:tc>
          <w:tcPr>
            <w:tcW w:w="567" w:type="dxa"/>
          </w:tcPr>
          <w:p w14:paraId="189A503A" w14:textId="43A07822" w:rsidR="00012874" w:rsidRPr="0043408A" w:rsidRDefault="0043408A" w:rsidP="0043408A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4. </w:t>
            </w:r>
          </w:p>
        </w:tc>
        <w:tc>
          <w:tcPr>
            <w:tcW w:w="4361" w:type="dxa"/>
          </w:tcPr>
          <w:p w14:paraId="1EF445C7" w14:textId="19BE8FBA" w:rsidR="0043408A" w:rsidRPr="0043408A" w:rsidRDefault="0043408A" w:rsidP="0043408A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Laryngoskop musi współpracować z trybami toru wizyjnego: „</w:t>
            </w:r>
            <w:proofErr w:type="spellStart"/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Mode</w:t>
            </w:r>
            <w:proofErr w:type="spellEnd"/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”, pomniejszenia odblasku światła, zmiany</w:t>
            </w:r>
            <w:r w:rsidR="00133D39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 xml:space="preserve"> </w:t>
            </w: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kontrastu i jasności. (tor wizyjny na wyposażeniu oddziału).</w:t>
            </w:r>
          </w:p>
          <w:p w14:paraId="7304779E" w14:textId="0A176F54" w:rsidR="00012874" w:rsidRPr="00012874" w:rsidRDefault="00012874" w:rsidP="0001287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D6DCB3B" w14:textId="77777777" w:rsidR="00012874" w:rsidRPr="00280E2A" w:rsidRDefault="00012874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podać</w:t>
            </w:r>
          </w:p>
          <w:p w14:paraId="481A6063" w14:textId="77777777" w:rsidR="00012874" w:rsidRPr="00280E2A" w:rsidRDefault="00012874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4764B104" w14:textId="16CE1753" w:rsidR="00BF05FB" w:rsidRPr="00280E2A" w:rsidRDefault="00BF05FB" w:rsidP="00012874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5380484" w14:textId="566556D4" w:rsidR="00012874" w:rsidRPr="00280E2A" w:rsidRDefault="00133D39" w:rsidP="00012874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280E2A">
              <w:rPr>
                <w:rFonts w:eastAsia="Calibri" w:cstheme="minorHAnsi"/>
              </w:rPr>
              <w:t>Wymagane</w:t>
            </w:r>
            <w:r w:rsidRPr="00280E2A">
              <w:rPr>
                <w:rFonts w:eastAsia="Calibri" w:cstheme="minorHAnsi"/>
              </w:rPr>
              <w:t xml:space="preserve"> </w:t>
            </w:r>
          </w:p>
        </w:tc>
      </w:tr>
      <w:tr w:rsidR="0043408A" w14:paraId="74E2AC0F" w14:textId="77777777" w:rsidTr="00C305A5">
        <w:tc>
          <w:tcPr>
            <w:tcW w:w="14175" w:type="dxa"/>
            <w:gridSpan w:val="5"/>
          </w:tcPr>
          <w:p w14:paraId="71340CF9" w14:textId="39AFBC18" w:rsidR="0043408A" w:rsidRPr="00280E2A" w:rsidRDefault="0043408A" w:rsidP="0043408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43408A">
              <w:rPr>
                <w:rFonts w:eastAsia="Calibri" w:cstheme="minorHAnsi"/>
                <w:b/>
                <w:bCs/>
              </w:rPr>
              <w:t>LARYNGOSKOP – szt. 1</w:t>
            </w:r>
          </w:p>
        </w:tc>
      </w:tr>
      <w:tr w:rsidR="00133D39" w14:paraId="1E1A940C" w14:textId="77777777" w:rsidTr="00C863DF">
        <w:tc>
          <w:tcPr>
            <w:tcW w:w="567" w:type="dxa"/>
          </w:tcPr>
          <w:p w14:paraId="474951C0" w14:textId="16D87547" w:rsidR="00133D39" w:rsidRDefault="00133D39" w:rsidP="00133D3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1.</w:t>
            </w:r>
          </w:p>
        </w:tc>
        <w:tc>
          <w:tcPr>
            <w:tcW w:w="4361" w:type="dxa"/>
          </w:tcPr>
          <w:p w14:paraId="149AF9C9" w14:textId="0BA12954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Laryngoskop o średnicy 7 mm, kąt widzenia 70 o, długość robocza 155 mm</w:t>
            </w:r>
          </w:p>
          <w:p w14:paraId="62D20ED6" w14:textId="77777777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</w:p>
        </w:tc>
        <w:tc>
          <w:tcPr>
            <w:tcW w:w="3719" w:type="dxa"/>
          </w:tcPr>
          <w:p w14:paraId="2F900AA6" w14:textId="77777777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43F55327" w14:textId="77777777" w:rsidR="00133D39" w:rsidRPr="00715CD8" w:rsidRDefault="00133D39" w:rsidP="00133D39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3583D8A2" w14:textId="26C7212C" w:rsidR="00133D39" w:rsidRPr="00280E2A" w:rsidRDefault="00133D39" w:rsidP="00133D3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E6533">
              <w:rPr>
                <w:rFonts w:eastAsia="Calibri" w:cstheme="minorHAnsi"/>
              </w:rPr>
              <w:t>Wymagane</w:t>
            </w:r>
          </w:p>
        </w:tc>
      </w:tr>
      <w:tr w:rsidR="00133D39" w14:paraId="13ED8A03" w14:textId="77777777" w:rsidTr="00C863DF">
        <w:tc>
          <w:tcPr>
            <w:tcW w:w="567" w:type="dxa"/>
          </w:tcPr>
          <w:p w14:paraId="6F8FA8E9" w14:textId="741E11BC" w:rsidR="00133D39" w:rsidRDefault="00133D39" w:rsidP="00133D3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2.</w:t>
            </w:r>
          </w:p>
        </w:tc>
        <w:tc>
          <w:tcPr>
            <w:tcW w:w="4361" w:type="dxa"/>
          </w:tcPr>
          <w:p w14:paraId="7BA430CC" w14:textId="40BB3D14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 xml:space="preserve">Laryngoskop </w:t>
            </w:r>
            <w:proofErr w:type="spellStart"/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autoklawowalny</w:t>
            </w:r>
            <w:proofErr w:type="spellEnd"/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 xml:space="preserve"> ze znakiem CE</w:t>
            </w:r>
          </w:p>
          <w:p w14:paraId="754FE5A8" w14:textId="77777777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</w:p>
        </w:tc>
        <w:tc>
          <w:tcPr>
            <w:tcW w:w="3719" w:type="dxa"/>
          </w:tcPr>
          <w:p w14:paraId="152A5758" w14:textId="77777777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14658172" w14:textId="77777777" w:rsidR="00133D39" w:rsidRPr="00715CD8" w:rsidRDefault="00133D39" w:rsidP="00133D39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1523A7EA" w14:textId="4050550D" w:rsidR="00133D39" w:rsidRPr="00280E2A" w:rsidRDefault="00133D39" w:rsidP="00133D3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E6533">
              <w:rPr>
                <w:rFonts w:eastAsia="Calibri" w:cstheme="minorHAnsi"/>
              </w:rPr>
              <w:t>Wymagane</w:t>
            </w:r>
          </w:p>
        </w:tc>
      </w:tr>
      <w:tr w:rsidR="00133D39" w14:paraId="1B65B017" w14:textId="77777777" w:rsidTr="00C863DF">
        <w:tc>
          <w:tcPr>
            <w:tcW w:w="567" w:type="dxa"/>
          </w:tcPr>
          <w:p w14:paraId="39928A2D" w14:textId="200DB48C" w:rsidR="00133D39" w:rsidRDefault="00133D39" w:rsidP="00133D3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3.</w:t>
            </w:r>
          </w:p>
        </w:tc>
        <w:tc>
          <w:tcPr>
            <w:tcW w:w="4361" w:type="dxa"/>
          </w:tcPr>
          <w:p w14:paraId="6738A432" w14:textId="394E67C9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Laryngoskop z adapterem (w zestawie) zapewniający kompatybilność  ze zwykłymi kablami światłowodowymi</w:t>
            </w:r>
          </w:p>
          <w:p w14:paraId="45CBB936" w14:textId="77777777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</w:p>
        </w:tc>
        <w:tc>
          <w:tcPr>
            <w:tcW w:w="3719" w:type="dxa"/>
          </w:tcPr>
          <w:p w14:paraId="338D36CB" w14:textId="77777777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4B7BCBFB" w14:textId="77777777" w:rsidR="00133D39" w:rsidRPr="00715CD8" w:rsidRDefault="00133D39" w:rsidP="00133D39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674D4BE6" w14:textId="64DBA9D0" w:rsidR="00133D39" w:rsidRPr="00280E2A" w:rsidRDefault="00133D39" w:rsidP="00133D3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E6533">
              <w:rPr>
                <w:rFonts w:eastAsia="Calibri" w:cstheme="minorHAnsi"/>
              </w:rPr>
              <w:t>Wymagane</w:t>
            </w:r>
          </w:p>
        </w:tc>
      </w:tr>
      <w:tr w:rsidR="00133D39" w14:paraId="6ECFACD1" w14:textId="77777777" w:rsidTr="00C863DF">
        <w:tc>
          <w:tcPr>
            <w:tcW w:w="567" w:type="dxa"/>
          </w:tcPr>
          <w:p w14:paraId="3187691B" w14:textId="0BC493ED" w:rsidR="00133D39" w:rsidRDefault="00133D39" w:rsidP="00133D39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4.</w:t>
            </w:r>
          </w:p>
        </w:tc>
        <w:tc>
          <w:tcPr>
            <w:tcW w:w="4361" w:type="dxa"/>
          </w:tcPr>
          <w:p w14:paraId="104C3FC3" w14:textId="73458967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 xml:space="preserve"> Laryngoskop musi współpracować  z trybami toru wizyjnego: „</w:t>
            </w:r>
            <w:proofErr w:type="spellStart"/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Mode</w:t>
            </w:r>
            <w:proofErr w:type="spellEnd"/>
            <w:r w:rsidRPr="0043408A"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  <w:t>”, pomniejszenia odblasku światła, zmiany kontrastu i jasności. (tor wizyjny na wyposażeniu oddziału).</w:t>
            </w:r>
          </w:p>
          <w:p w14:paraId="5836C546" w14:textId="77777777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</w:p>
          <w:p w14:paraId="32D7F84B" w14:textId="77777777" w:rsidR="00133D39" w:rsidRPr="0043408A" w:rsidRDefault="00133D39" w:rsidP="00133D39">
            <w:pPr>
              <w:suppressAutoHyphens w:val="0"/>
              <w:spacing w:after="0" w:line="240" w:lineRule="auto"/>
              <w:rPr>
                <w:rFonts w:ascii="Calibri" w:eastAsia="Times New Roman" w:hAnsi="Calibri" w:cs="Times New Roman"/>
                <w:kern w:val="2"/>
                <w:szCs w:val="21"/>
                <w14:ligatures w14:val="standardContextual"/>
              </w:rPr>
            </w:pPr>
          </w:p>
        </w:tc>
        <w:tc>
          <w:tcPr>
            <w:tcW w:w="3719" w:type="dxa"/>
          </w:tcPr>
          <w:p w14:paraId="225D13AA" w14:textId="77777777" w:rsidR="00133D39" w:rsidRPr="00280E2A" w:rsidRDefault="00133D39" w:rsidP="00133D39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3686" w:type="dxa"/>
          </w:tcPr>
          <w:p w14:paraId="67C81FFF" w14:textId="77777777" w:rsidR="00133D39" w:rsidRPr="00715CD8" w:rsidRDefault="00133D39" w:rsidP="00133D39">
            <w:pPr>
              <w:tabs>
                <w:tab w:val="left" w:pos="567"/>
              </w:tabs>
              <w:spacing w:line="240" w:lineRule="auto"/>
              <w:ind w:left="61" w:right="1"/>
              <w:jc w:val="center"/>
              <w:rPr>
                <w:rFonts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</w:tcPr>
          <w:p w14:paraId="03805F2B" w14:textId="5A0E8573" w:rsidR="00133D39" w:rsidRPr="00280E2A" w:rsidRDefault="00133D39" w:rsidP="00133D39">
            <w:pPr>
              <w:spacing w:after="0" w:line="240" w:lineRule="auto"/>
              <w:jc w:val="both"/>
              <w:rPr>
                <w:rFonts w:eastAsia="Calibri" w:cstheme="minorHAnsi"/>
              </w:rPr>
            </w:pPr>
            <w:r w:rsidRPr="004E6533">
              <w:rPr>
                <w:rFonts w:eastAsia="Calibri" w:cstheme="minorHAnsi"/>
              </w:rPr>
              <w:t>Wymagane</w:t>
            </w:r>
          </w:p>
        </w:tc>
      </w:tr>
    </w:tbl>
    <w:p w14:paraId="42AEA3FC" w14:textId="77777777" w:rsidR="00EA311A" w:rsidRDefault="00EA311A" w:rsidP="00EA311A"/>
    <w:tbl>
      <w:tblPr>
        <w:tblW w:w="14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6521"/>
        <w:gridCol w:w="2410"/>
        <w:gridCol w:w="3491"/>
        <w:gridCol w:w="1470"/>
      </w:tblGrid>
      <w:tr w:rsidR="00EA311A" w14:paraId="28E9BA8F" w14:textId="77777777" w:rsidTr="006D5B82">
        <w:trPr>
          <w:trHeight w:val="85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5D8E2" w14:textId="77777777" w:rsidR="00EA311A" w:rsidRDefault="00EA311A" w:rsidP="002955DB">
            <w:pPr>
              <w:spacing w:line="254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C9A4D" w14:textId="77777777" w:rsidR="00AC44AF" w:rsidRDefault="00AC44AF" w:rsidP="00AC44AF">
            <w:pPr>
              <w:rPr>
                <w:rFonts w:ascii="Arial Narrow" w:hAnsi="Arial Narrow"/>
              </w:rPr>
            </w:pPr>
          </w:p>
          <w:p w14:paraId="2E6D62C7" w14:textId="77777777" w:rsidR="00AC44AF" w:rsidRDefault="00AC44AF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99FA14E" w14:textId="77777777" w:rsidR="00133D39" w:rsidRDefault="00133D39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E4D3F49" w14:textId="77777777" w:rsidR="00133D39" w:rsidRDefault="00133D39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F530CB" w14:textId="77777777" w:rsidR="00133D39" w:rsidRDefault="00133D39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5734323" w14:textId="77777777" w:rsidR="00AC44AF" w:rsidRDefault="00AC44AF" w:rsidP="00AC44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256822" w14:textId="0FDF8513" w:rsidR="00CD3A48" w:rsidRDefault="00AC44AF" w:rsidP="006D5B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216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Miejscowość .......................................................... data </w:t>
            </w:r>
            <w:r w:rsidR="006D5B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678528DA" w14:textId="77777777" w:rsidR="006D5B82" w:rsidRPr="006D5B82" w:rsidRDefault="006D5B82" w:rsidP="006D5B8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C0628ED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2590BECA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78B00224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C61AB0F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67C20ED6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49910D3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716837B1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58E3370B" w14:textId="0F274AAB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Gwarancja i serwis</w:t>
            </w:r>
          </w:p>
          <w:p w14:paraId="1FC385B4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B05C0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2AED02AA" w14:textId="77777777" w:rsidR="00133D39" w:rsidRDefault="00133D39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BF70B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13F2E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  <w:p w14:paraId="4C31ADEA" w14:textId="77777777" w:rsidR="00EA311A" w:rsidRDefault="00EA311A" w:rsidP="00233F50">
            <w:pPr>
              <w:spacing w:line="254" w:lineRule="auto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EA311A" w14:paraId="76BFB8F7" w14:textId="77777777" w:rsidTr="006D5B82">
        <w:trPr>
          <w:trHeight w:val="7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BD8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CC23CC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BDB2" w14:textId="7721A59D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Gwarancja </w:t>
            </w:r>
            <w:r w:rsidR="00012874">
              <w:rPr>
                <w:rFonts w:cstheme="minorHAnsi"/>
              </w:rPr>
              <w:t xml:space="preserve">minimum </w:t>
            </w:r>
            <w:r w:rsidRPr="00280E2A">
              <w:rPr>
                <w:rFonts w:cstheme="minorHAnsi"/>
              </w:rPr>
              <w:t>24 miesiące.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301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E8F3881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54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72BE" w14:textId="421FD480" w:rsidR="00EA311A" w:rsidRPr="00280E2A" w:rsidRDefault="00012874" w:rsidP="00233F50">
            <w:pPr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podać</w:t>
            </w:r>
          </w:p>
        </w:tc>
      </w:tr>
      <w:tr w:rsidR="00EA311A" w14:paraId="3CE958C1" w14:textId="77777777" w:rsidTr="006D5B82">
        <w:trPr>
          <w:trHeight w:val="5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C2AF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74647D3A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91D" w14:textId="0D00DC2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  <w:b/>
              </w:rPr>
              <w:t>I</w:t>
            </w:r>
            <w:r w:rsidRPr="00280E2A">
              <w:rPr>
                <w:rFonts w:cstheme="minorHAnsi"/>
              </w:rPr>
              <w:t xml:space="preserve">nstalacja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09C4" w14:textId="77777777" w:rsidR="00BF05FB" w:rsidRDefault="00BF05FB" w:rsidP="00CC0291">
            <w:pPr>
              <w:spacing w:line="254" w:lineRule="auto"/>
              <w:jc w:val="center"/>
              <w:rPr>
                <w:rFonts w:cstheme="minorHAnsi"/>
              </w:rPr>
            </w:pPr>
          </w:p>
          <w:p w14:paraId="689EE29D" w14:textId="5FF2D2C7" w:rsidR="00EA311A" w:rsidRPr="00280E2A" w:rsidRDefault="00EA311A" w:rsidP="00CC0291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8477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EA4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67D55CA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C0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D7F4EA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144B" w14:textId="3BA26B9C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serwis gwarancyjny i dostępny serwis pogwarancyjny.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ED07" w14:textId="77777777" w:rsidR="006D5B82" w:rsidRDefault="006D5B82" w:rsidP="006D5B82">
            <w:pPr>
              <w:spacing w:line="254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</w:t>
            </w:r>
          </w:p>
          <w:p w14:paraId="18E78F2E" w14:textId="5EF29673" w:rsidR="00EA311A" w:rsidRPr="00280E2A" w:rsidRDefault="006D5B82" w:rsidP="006D5B8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</w:t>
            </w:r>
            <w:r w:rsidR="00EA311A"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9E3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A1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CD34C7B" w14:textId="77777777" w:rsidTr="006D5B82">
        <w:trPr>
          <w:trHeight w:val="4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070B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0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Możliwość zgłaszania usterek 24h/dobę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2A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52A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6F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0BC92C1D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C2F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A2A643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8DA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Czas reakcji na zgłoszenie awarii w okresie gwarancji max. do 48 godzin (dotyczy dni roboczych).</w:t>
            </w:r>
          </w:p>
          <w:p w14:paraId="2753CE04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806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5132F71" w14:textId="155F6BC8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89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DD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  <w:p w14:paraId="6825C37B" w14:textId="77777777" w:rsidR="00A21662" w:rsidRPr="00280E2A" w:rsidRDefault="00A21662" w:rsidP="00233F50">
            <w:pPr>
              <w:spacing w:line="254" w:lineRule="auto"/>
              <w:jc w:val="both"/>
              <w:rPr>
                <w:rFonts w:cstheme="minorHAnsi"/>
              </w:rPr>
            </w:pPr>
          </w:p>
        </w:tc>
      </w:tr>
      <w:tr w:rsidR="00EA311A" w14:paraId="045D43DF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3A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433B8B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F422B49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4B1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Naprawa powinna być wykonana w terminie 5 dni roboczych od dnia otrzymania zgłoszenia, w przypadku gdy naprawa wymaga sprowadzenia nowych części termin zostanie wydłużony do 10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457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A50164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5D73988E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559B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2D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99C240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</w:p>
          <w:p w14:paraId="561F28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3AA13ED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BDC" w14:textId="77777777" w:rsidR="006D5B82" w:rsidRDefault="006D5B82" w:rsidP="006D5B82">
            <w:pPr>
              <w:spacing w:line="254" w:lineRule="auto"/>
              <w:rPr>
                <w:rFonts w:cstheme="minorHAnsi"/>
                <w:b/>
              </w:rPr>
            </w:pPr>
          </w:p>
          <w:p w14:paraId="18330C04" w14:textId="462CC473" w:rsidR="00EA311A" w:rsidRPr="00280E2A" w:rsidRDefault="006D5B82" w:rsidP="006D5B82">
            <w:pPr>
              <w:spacing w:line="254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</w:t>
            </w:r>
            <w:r w:rsidR="00EA311A" w:rsidRPr="00280E2A">
              <w:rPr>
                <w:rFonts w:cstheme="minorHAnsi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B34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Liczba napraw powodująca wymianę podzespołu na nowy- maksimum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46ED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0DCA324A" w14:textId="1ABC6625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FAA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A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ECC981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326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7CC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Dostępność części zamiennych i materiałów eksploatacyjnych przez okres min. 10 lat,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953E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2E72B265" w14:textId="5458BAE4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921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C46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40E19257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4068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lastRenderedPageBreak/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C4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Minimalny okres przestoju ponad czas przewidziany na naprawę wydłużający gwarancję- 5 dni roboczych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E17" w14:textId="77777777" w:rsidR="00BF05FB" w:rsidRDefault="00BF05FB" w:rsidP="00233F50">
            <w:pPr>
              <w:spacing w:line="254" w:lineRule="auto"/>
              <w:jc w:val="center"/>
              <w:rPr>
                <w:rFonts w:cstheme="minorHAnsi"/>
              </w:rPr>
            </w:pPr>
          </w:p>
          <w:p w14:paraId="4E2B757A" w14:textId="5758C2F1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975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020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1152D9B3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F35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340015DF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D2C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Szkolenie personelu medycznego w zakresie eksploatacji i obsługi aparatu w miejscu instalacji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AED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1E87CE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C28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CE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694461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32897B12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19D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025C69C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11.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0897" w14:textId="610714A4" w:rsidR="00EA311A" w:rsidRPr="00280E2A" w:rsidRDefault="00EA311A" w:rsidP="00233F50">
            <w:pPr>
              <w:snapToGrid w:val="0"/>
              <w:spacing w:line="254" w:lineRule="auto"/>
              <w:rPr>
                <w:rFonts w:cstheme="minorHAnsi"/>
              </w:rPr>
            </w:pPr>
            <w:r w:rsidRPr="00280E2A">
              <w:rPr>
                <w:rFonts w:cstheme="minorHAnsi"/>
              </w:rPr>
              <w:t xml:space="preserve">Dokumenty dopuszczające do obrotu i używania na terenie RP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725C" w14:textId="77777777" w:rsidR="00EA311A" w:rsidRPr="00280E2A" w:rsidRDefault="00EA311A" w:rsidP="00233F50">
            <w:pPr>
              <w:snapToGrid w:val="0"/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EBB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CEF4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57DC1E76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  <w:tr w:rsidR="00EA311A" w14:paraId="79D45D0F" w14:textId="77777777" w:rsidTr="006D5B8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07E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698E4A99" w14:textId="3D6D28AA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1</w:t>
            </w:r>
            <w:r w:rsidR="00CC0291" w:rsidRPr="00280E2A">
              <w:rPr>
                <w:rFonts w:cstheme="minorHAnsi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DEB" w14:textId="1B8291BF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</w:rPr>
            </w:pPr>
            <w:r w:rsidRPr="00280E2A">
              <w:rPr>
                <w:rFonts w:cstheme="minorHAnsi"/>
              </w:rPr>
              <w:t>Instrukcja obsługi w języku polskim (dostarczyć razem z aparatem)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E25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04D3201D" w14:textId="77777777" w:rsidR="00EA311A" w:rsidRPr="00280E2A" w:rsidRDefault="00EA311A" w:rsidP="00233F50">
            <w:pPr>
              <w:spacing w:line="254" w:lineRule="auto"/>
              <w:jc w:val="center"/>
              <w:rPr>
                <w:rFonts w:cstheme="minorHAnsi"/>
              </w:rPr>
            </w:pPr>
            <w:r w:rsidRPr="00280E2A">
              <w:rPr>
                <w:rFonts w:cstheme="minorHAnsi"/>
              </w:rPr>
              <w:t>Tak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6E0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8E03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</w:p>
          <w:p w14:paraId="1053CC61" w14:textId="77777777" w:rsidR="00EA311A" w:rsidRPr="00280E2A" w:rsidRDefault="00EA311A" w:rsidP="00233F50">
            <w:pPr>
              <w:spacing w:line="254" w:lineRule="auto"/>
              <w:jc w:val="both"/>
              <w:rPr>
                <w:rFonts w:cstheme="minorHAnsi"/>
                <w:b/>
              </w:rPr>
            </w:pPr>
            <w:r w:rsidRPr="00280E2A">
              <w:rPr>
                <w:rFonts w:cstheme="minorHAnsi"/>
              </w:rPr>
              <w:t>Wymagane</w:t>
            </w:r>
          </w:p>
        </w:tc>
      </w:tr>
    </w:tbl>
    <w:p w14:paraId="6E11CD48" w14:textId="77777777" w:rsidR="00EA311A" w:rsidRDefault="00EA311A" w:rsidP="00EA311A">
      <w:pPr>
        <w:rPr>
          <w:rFonts w:ascii="Arial Narrow" w:hAnsi="Arial Narrow"/>
        </w:rPr>
      </w:pPr>
    </w:p>
    <w:sectPr w:rsidR="00EA311A" w:rsidSect="00DE5A6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18"/>
        <w:szCs w:val="18"/>
      </w:rPr>
    </w:lvl>
  </w:abstractNum>
  <w:abstractNum w:abstractNumId="1" w15:restartNumberingAfterBreak="0">
    <w:nsid w:val="063F4490"/>
    <w:multiLevelType w:val="multilevel"/>
    <w:tmpl w:val="2634F5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706D70"/>
    <w:multiLevelType w:val="multilevel"/>
    <w:tmpl w:val="5EA2C6F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4253689"/>
    <w:multiLevelType w:val="hybridMultilevel"/>
    <w:tmpl w:val="3176CAA6"/>
    <w:lvl w:ilvl="0" w:tplc="A9F6EC48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77059"/>
    <w:multiLevelType w:val="multilevel"/>
    <w:tmpl w:val="CF3CBB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B124E4"/>
    <w:multiLevelType w:val="hybridMultilevel"/>
    <w:tmpl w:val="A4305CAC"/>
    <w:lvl w:ilvl="0" w:tplc="9E129AA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747B"/>
    <w:multiLevelType w:val="hybridMultilevel"/>
    <w:tmpl w:val="8F9CFA96"/>
    <w:lvl w:ilvl="0" w:tplc="4180350C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759CA"/>
    <w:multiLevelType w:val="multilevel"/>
    <w:tmpl w:val="B3BA85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151F42"/>
    <w:multiLevelType w:val="multilevel"/>
    <w:tmpl w:val="9B1286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64B967EA"/>
    <w:multiLevelType w:val="hybridMultilevel"/>
    <w:tmpl w:val="89DAFDC0"/>
    <w:lvl w:ilvl="0" w:tplc="65A4C00E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622A"/>
    <w:multiLevelType w:val="hybridMultilevel"/>
    <w:tmpl w:val="4A865024"/>
    <w:lvl w:ilvl="0" w:tplc="119833CA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E0479"/>
    <w:multiLevelType w:val="hybridMultilevel"/>
    <w:tmpl w:val="955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432074">
    <w:abstractNumId w:val="7"/>
  </w:num>
  <w:num w:numId="2" w16cid:durableId="1098019690">
    <w:abstractNumId w:val="4"/>
  </w:num>
  <w:num w:numId="3" w16cid:durableId="1481967104">
    <w:abstractNumId w:val="8"/>
  </w:num>
  <w:num w:numId="4" w16cid:durableId="246963078">
    <w:abstractNumId w:val="1"/>
  </w:num>
  <w:num w:numId="5" w16cid:durableId="1058626230">
    <w:abstractNumId w:val="9"/>
  </w:num>
  <w:num w:numId="6" w16cid:durableId="1241794691">
    <w:abstractNumId w:val="3"/>
  </w:num>
  <w:num w:numId="7" w16cid:durableId="738744973">
    <w:abstractNumId w:val="5"/>
  </w:num>
  <w:num w:numId="8" w16cid:durableId="601492419">
    <w:abstractNumId w:val="6"/>
  </w:num>
  <w:num w:numId="9" w16cid:durableId="854001137">
    <w:abstractNumId w:val="10"/>
  </w:num>
  <w:num w:numId="10" w16cid:durableId="1235315566">
    <w:abstractNumId w:val="0"/>
  </w:num>
  <w:num w:numId="11" w16cid:durableId="1027877434">
    <w:abstractNumId w:val="2"/>
  </w:num>
  <w:num w:numId="12" w16cid:durableId="860169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FDE"/>
    <w:rsid w:val="00012874"/>
    <w:rsid w:val="00015C62"/>
    <w:rsid w:val="000A762C"/>
    <w:rsid w:val="000D0664"/>
    <w:rsid w:val="000E6C1F"/>
    <w:rsid w:val="00133D39"/>
    <w:rsid w:val="00134C59"/>
    <w:rsid w:val="00154D64"/>
    <w:rsid w:val="00180606"/>
    <w:rsid w:val="00255225"/>
    <w:rsid w:val="00280E2A"/>
    <w:rsid w:val="00282FA4"/>
    <w:rsid w:val="00283528"/>
    <w:rsid w:val="002955DB"/>
    <w:rsid w:val="002A51D7"/>
    <w:rsid w:val="003B6FDE"/>
    <w:rsid w:val="0043408A"/>
    <w:rsid w:val="00496772"/>
    <w:rsid w:val="004A6420"/>
    <w:rsid w:val="00594354"/>
    <w:rsid w:val="00650F02"/>
    <w:rsid w:val="006D5B82"/>
    <w:rsid w:val="00790BF3"/>
    <w:rsid w:val="007D2DEA"/>
    <w:rsid w:val="00851970"/>
    <w:rsid w:val="00880E10"/>
    <w:rsid w:val="008D3EB9"/>
    <w:rsid w:val="00A21662"/>
    <w:rsid w:val="00AC44AF"/>
    <w:rsid w:val="00B7233F"/>
    <w:rsid w:val="00BD45DA"/>
    <w:rsid w:val="00BF05FB"/>
    <w:rsid w:val="00C60788"/>
    <w:rsid w:val="00C863DF"/>
    <w:rsid w:val="00CC0291"/>
    <w:rsid w:val="00CD3A48"/>
    <w:rsid w:val="00D17F65"/>
    <w:rsid w:val="00D737EA"/>
    <w:rsid w:val="00DE5A6B"/>
    <w:rsid w:val="00E04BC1"/>
    <w:rsid w:val="00E16234"/>
    <w:rsid w:val="00E55E5C"/>
    <w:rsid w:val="00E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BC29"/>
  <w15:docId w15:val="{16FA720E-3503-4A4A-A960-B7A3CECD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7763E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67763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E23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36B6E"/>
    <w:pPr>
      <w:ind w:left="720"/>
      <w:contextualSpacing/>
    </w:pPr>
  </w:style>
  <w:style w:type="paragraph" w:customStyle="1" w:styleId="Default">
    <w:name w:val="Default"/>
    <w:qFormat/>
    <w:rsid w:val="00C36B6E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63E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E23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43408A"/>
    <w:pPr>
      <w:suppressAutoHyphens w:val="0"/>
      <w:spacing w:after="0" w:line="240" w:lineRule="auto"/>
    </w:pPr>
    <w:rPr>
      <w:rFonts w:ascii="Calibri" w:eastAsia="Times New Roman" w:hAnsi="Calibr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08A"/>
    <w:rPr>
      <w:rFonts w:ascii="Calibri" w:eastAsia="Times New Roman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 Krzysztof</dc:creator>
  <dc:description/>
  <cp:lastModifiedBy>Anna Hajnysz</cp:lastModifiedBy>
  <cp:revision>12</cp:revision>
  <cp:lastPrinted>2024-02-13T12:18:00Z</cp:lastPrinted>
  <dcterms:created xsi:type="dcterms:W3CDTF">2024-02-02T10:07:00Z</dcterms:created>
  <dcterms:modified xsi:type="dcterms:W3CDTF">2024-02-13T12:18:00Z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