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6735D073" w:rsidR="007232C3" w:rsidRPr="001604DE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hAnsiTheme="minorHAnsi" w:cstheme="minorHAnsi"/>
          <w:b/>
        </w:rPr>
        <w:t>Nr postępowania: GUM202</w:t>
      </w:r>
      <w:r w:rsidR="00E84C61" w:rsidRPr="001604DE">
        <w:rPr>
          <w:rFonts w:asciiTheme="minorHAnsi" w:hAnsiTheme="minorHAnsi" w:cstheme="minorHAnsi"/>
          <w:b/>
        </w:rPr>
        <w:t>4ZP0</w:t>
      </w:r>
      <w:r w:rsidR="00626DAD">
        <w:rPr>
          <w:rFonts w:asciiTheme="minorHAnsi" w:hAnsiTheme="minorHAnsi" w:cstheme="minorHAnsi"/>
          <w:b/>
        </w:rPr>
        <w:t>136</w:t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</w:r>
      <w:r w:rsidR="007232C3" w:rsidRPr="001604DE">
        <w:rPr>
          <w:rFonts w:asciiTheme="minorHAnsi" w:hAnsiTheme="minorHAnsi" w:cstheme="minorHAnsi"/>
        </w:rPr>
        <w:tab/>
        <w:t xml:space="preserve">        </w:t>
      </w:r>
      <w:r w:rsidR="00E84C61" w:rsidRPr="001604DE">
        <w:rPr>
          <w:rFonts w:asciiTheme="minorHAnsi" w:hAnsiTheme="minorHAnsi" w:cstheme="minorHAnsi"/>
        </w:rPr>
        <w:t xml:space="preserve">                </w:t>
      </w:r>
      <w:r w:rsidR="007232C3" w:rsidRPr="001604DE">
        <w:rPr>
          <w:rFonts w:asciiTheme="minorHAnsi" w:hAnsiTheme="minorHAnsi" w:cstheme="minorHAnsi"/>
        </w:rPr>
        <w:t xml:space="preserve">Gdańsk, dnia </w:t>
      </w:r>
      <w:r w:rsidR="00626DAD">
        <w:rPr>
          <w:rFonts w:asciiTheme="minorHAnsi" w:hAnsiTheme="minorHAnsi" w:cstheme="minorHAnsi"/>
        </w:rPr>
        <w:t>1</w:t>
      </w:r>
      <w:r w:rsidR="00666955">
        <w:rPr>
          <w:rFonts w:asciiTheme="minorHAnsi" w:hAnsiTheme="minorHAnsi" w:cstheme="minorHAnsi"/>
        </w:rPr>
        <w:t>8</w:t>
      </w:r>
      <w:r w:rsidR="00626DAD">
        <w:rPr>
          <w:rFonts w:asciiTheme="minorHAnsi" w:hAnsiTheme="minorHAnsi" w:cstheme="minorHAnsi"/>
        </w:rPr>
        <w:t>.12</w:t>
      </w:r>
      <w:r w:rsidR="00E84C61" w:rsidRPr="001604DE">
        <w:rPr>
          <w:rFonts w:asciiTheme="minorHAnsi" w:hAnsiTheme="minorHAnsi" w:cstheme="minorHAnsi"/>
        </w:rPr>
        <w:t>.2024</w:t>
      </w:r>
      <w:r w:rsidR="007232C3" w:rsidRPr="001604DE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1604DE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1544CB5E" w14:textId="77777777" w:rsidR="00EE409F" w:rsidRDefault="00EE409F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511B996" w14:textId="609A29DC" w:rsidR="007232C3" w:rsidRPr="001604DE" w:rsidRDefault="00CC3808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1604DE">
        <w:rPr>
          <w:rFonts w:asciiTheme="minorHAnsi" w:hAnsiTheme="minorHAnsi" w:cstheme="minorHAnsi"/>
          <w:b/>
        </w:rPr>
        <w:t>DO UCZESTNIKÓW POSTĘPOWANIA</w:t>
      </w:r>
    </w:p>
    <w:p w14:paraId="63432177" w14:textId="77777777" w:rsidR="001314CA" w:rsidRPr="001604DE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5078F40" w14:textId="272C15BA" w:rsidR="002A3524" w:rsidRDefault="007232C3" w:rsidP="00626DA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1604DE">
        <w:rPr>
          <w:rFonts w:asciiTheme="minorHAnsi" w:eastAsia="Calibri" w:hAnsiTheme="minorHAnsi" w:cstheme="minorHAnsi"/>
          <w:lang w:eastAsia="en-US"/>
        </w:rPr>
        <w:t xml:space="preserve">Dotyczy </w:t>
      </w:r>
      <w:r w:rsidRPr="001604DE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>
        <w:rPr>
          <w:rFonts w:asciiTheme="minorHAnsi" w:eastAsia="Calibri" w:hAnsiTheme="minorHAnsi" w:cstheme="minorHAnsi"/>
          <w:iCs/>
          <w:lang w:eastAsia="en-US"/>
        </w:rPr>
        <w:t>:</w:t>
      </w:r>
      <w:r w:rsidR="00F57793" w:rsidRPr="001604DE">
        <w:rPr>
          <w:rFonts w:asciiTheme="minorHAnsi" w:hAnsiTheme="minorHAnsi" w:cstheme="minorHAnsi"/>
        </w:rPr>
        <w:t xml:space="preserve"> </w:t>
      </w:r>
      <w:r w:rsidR="00626DAD" w:rsidRPr="00626DAD">
        <w:rPr>
          <w:rFonts w:asciiTheme="minorHAnsi" w:hAnsiTheme="minorHAnsi" w:cstheme="minorHAnsi"/>
        </w:rPr>
        <w:t>Świadczenie usług opieki autorskiej,</w:t>
      </w:r>
      <w:r w:rsidR="00626DAD">
        <w:rPr>
          <w:rFonts w:asciiTheme="minorHAnsi" w:hAnsiTheme="minorHAnsi" w:cstheme="minorHAnsi"/>
        </w:rPr>
        <w:t xml:space="preserve"> </w:t>
      </w:r>
      <w:r w:rsidR="00626DAD" w:rsidRPr="00626DAD">
        <w:rPr>
          <w:rFonts w:asciiTheme="minorHAnsi" w:hAnsiTheme="minorHAnsi" w:cstheme="minorHAnsi"/>
        </w:rPr>
        <w:t>eksploatacyjnej oraz prac rozwojowych na rzecz Gdańskiego Uniwersytetu</w:t>
      </w:r>
      <w:r w:rsidR="00626DAD">
        <w:rPr>
          <w:rFonts w:asciiTheme="minorHAnsi" w:hAnsiTheme="minorHAnsi" w:cstheme="minorHAnsi"/>
        </w:rPr>
        <w:t xml:space="preserve"> </w:t>
      </w:r>
      <w:r w:rsidR="00626DAD" w:rsidRPr="00626DAD">
        <w:rPr>
          <w:rFonts w:asciiTheme="minorHAnsi" w:hAnsiTheme="minorHAnsi" w:cstheme="minorHAnsi"/>
        </w:rPr>
        <w:t>Medycznego w zakresie posiadanego oprogramowania Teta ME oraz Teta EDU</w:t>
      </w:r>
    </w:p>
    <w:p w14:paraId="7BB4E8BD" w14:textId="77777777" w:rsidR="00626DAD" w:rsidRPr="00626DAD" w:rsidRDefault="00626DAD" w:rsidP="00626DA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0E01A1E0" w14:textId="53DDC91E" w:rsidR="00F7414C" w:rsidRDefault="00AC5A9D" w:rsidP="001832DB">
      <w:pPr>
        <w:spacing w:line="276" w:lineRule="auto"/>
        <w:jc w:val="both"/>
        <w:rPr>
          <w:rFonts w:ascii="Calibri" w:hAnsi="Calibri" w:cs="Calibri"/>
        </w:rPr>
      </w:pPr>
      <w:r w:rsidRPr="001604DE">
        <w:rPr>
          <w:rFonts w:asciiTheme="minorHAnsi" w:hAnsiTheme="minorHAnsi" w:cstheme="minorHAnsi"/>
        </w:rPr>
        <w:t xml:space="preserve">Gdański Uniwersytet Medyczny, </w:t>
      </w:r>
      <w:r w:rsidR="003F7060">
        <w:rPr>
          <w:rFonts w:asciiTheme="minorHAnsi" w:hAnsiTheme="minorHAnsi" w:cstheme="minorHAnsi"/>
        </w:rPr>
        <w:t>dalej</w:t>
      </w:r>
      <w:r w:rsidRPr="001604DE">
        <w:rPr>
          <w:rFonts w:asciiTheme="minorHAnsi" w:hAnsiTheme="minorHAnsi" w:cstheme="minorHAnsi"/>
        </w:rPr>
        <w:t xml:space="preserve"> Zamawiający, zawiadamia, </w:t>
      </w:r>
      <w:r w:rsidR="008E4383">
        <w:rPr>
          <w:rFonts w:asciiTheme="minorHAnsi" w:hAnsiTheme="minorHAnsi" w:cstheme="minorHAnsi"/>
        </w:rPr>
        <w:t>iż</w:t>
      </w:r>
      <w:r w:rsidRPr="001604DE">
        <w:rPr>
          <w:rFonts w:asciiTheme="minorHAnsi" w:hAnsiTheme="minorHAnsi" w:cstheme="minorHAnsi"/>
        </w:rPr>
        <w:t xml:space="preserve"> w </w:t>
      </w:r>
      <w:r w:rsidR="001832DB">
        <w:rPr>
          <w:rFonts w:asciiTheme="minorHAnsi" w:hAnsiTheme="minorHAnsi" w:cstheme="minorHAnsi"/>
        </w:rPr>
        <w:t>na podstawie</w:t>
      </w:r>
      <w:r w:rsidRPr="001604DE">
        <w:rPr>
          <w:rFonts w:asciiTheme="minorHAnsi" w:hAnsiTheme="minorHAnsi" w:cstheme="minorHAnsi"/>
        </w:rPr>
        <w:t xml:space="preserve"> art. 28</w:t>
      </w:r>
      <w:r w:rsidR="008E4383">
        <w:rPr>
          <w:rFonts w:asciiTheme="minorHAnsi" w:hAnsiTheme="minorHAnsi" w:cstheme="minorHAnsi"/>
        </w:rPr>
        <w:t>6</w:t>
      </w:r>
      <w:r w:rsidRPr="001604DE">
        <w:rPr>
          <w:rFonts w:asciiTheme="minorHAnsi" w:hAnsiTheme="minorHAnsi" w:cstheme="minorHAnsi"/>
        </w:rPr>
        <w:t xml:space="preserve"> ust. </w:t>
      </w:r>
      <w:r w:rsidR="008E4383">
        <w:rPr>
          <w:rFonts w:asciiTheme="minorHAnsi" w:hAnsiTheme="minorHAnsi" w:cstheme="minorHAnsi"/>
        </w:rPr>
        <w:t>1</w:t>
      </w:r>
      <w:r w:rsidRPr="001604DE">
        <w:rPr>
          <w:rFonts w:asciiTheme="minorHAnsi" w:hAnsiTheme="minorHAnsi" w:cstheme="minorHAnsi"/>
        </w:rPr>
        <w:t xml:space="preserve"> </w:t>
      </w:r>
      <w:r w:rsidR="001832DB">
        <w:rPr>
          <w:rFonts w:asciiTheme="minorHAnsi" w:hAnsiTheme="minorHAnsi" w:cstheme="minorHAnsi"/>
        </w:rPr>
        <w:t xml:space="preserve">i ust. 5 </w:t>
      </w:r>
      <w:r w:rsidRPr="001604DE">
        <w:rPr>
          <w:rFonts w:asciiTheme="minorHAnsi" w:hAnsiTheme="minorHAnsi" w:cstheme="minorHAnsi"/>
        </w:rPr>
        <w:t>ustawy z dnia 11 września 2019 r. Prawo zamówień publicznych</w:t>
      </w:r>
      <w:r w:rsidR="003F7060">
        <w:rPr>
          <w:rFonts w:asciiTheme="minorHAnsi" w:hAnsiTheme="minorHAnsi" w:cstheme="minorHAnsi"/>
        </w:rPr>
        <w:t xml:space="preserve"> (t. j. Dz. U. z 202</w:t>
      </w:r>
      <w:r w:rsidR="00E057EC">
        <w:rPr>
          <w:rFonts w:asciiTheme="minorHAnsi" w:hAnsiTheme="minorHAnsi" w:cstheme="minorHAnsi"/>
        </w:rPr>
        <w:t>4</w:t>
      </w:r>
      <w:r w:rsidR="003F7060">
        <w:rPr>
          <w:rFonts w:asciiTheme="minorHAnsi" w:hAnsiTheme="minorHAnsi" w:cstheme="minorHAnsi"/>
        </w:rPr>
        <w:t xml:space="preserve"> r. poz. 1</w:t>
      </w:r>
      <w:r w:rsidR="00E057EC">
        <w:rPr>
          <w:rFonts w:asciiTheme="minorHAnsi" w:hAnsiTheme="minorHAnsi" w:cstheme="minorHAnsi"/>
        </w:rPr>
        <w:t>320</w:t>
      </w:r>
      <w:r w:rsidR="003F7060">
        <w:rPr>
          <w:rFonts w:asciiTheme="minorHAnsi" w:hAnsiTheme="minorHAnsi" w:cstheme="minorHAnsi"/>
        </w:rPr>
        <w:t xml:space="preserve"> ze zmianami)</w:t>
      </w:r>
      <w:r w:rsidR="00F7414C">
        <w:rPr>
          <w:rFonts w:asciiTheme="minorHAnsi" w:hAnsiTheme="minorHAnsi" w:cstheme="minorHAnsi"/>
        </w:rPr>
        <w:t xml:space="preserve">, zwanej dalej ustawą </w:t>
      </w:r>
      <w:proofErr w:type="spellStart"/>
      <w:r w:rsidR="00F7414C">
        <w:rPr>
          <w:rFonts w:asciiTheme="minorHAnsi" w:hAnsiTheme="minorHAnsi" w:cstheme="minorHAnsi"/>
        </w:rPr>
        <w:t>Pzp</w:t>
      </w:r>
      <w:proofErr w:type="spellEnd"/>
      <w:r w:rsidRPr="001604DE">
        <w:rPr>
          <w:rFonts w:asciiTheme="minorHAnsi" w:hAnsiTheme="minorHAnsi" w:cstheme="minorHAnsi"/>
        </w:rPr>
        <w:t xml:space="preserve"> </w:t>
      </w:r>
      <w:r w:rsidR="004F0151">
        <w:rPr>
          <w:rFonts w:asciiTheme="minorHAnsi" w:hAnsiTheme="minorHAnsi" w:cstheme="minorHAnsi"/>
        </w:rPr>
        <w:t xml:space="preserve">w związku z koniecznością udzielenia odpowiedzi na pytania </w:t>
      </w:r>
      <w:r w:rsidR="008B28D0" w:rsidRPr="001604DE">
        <w:rPr>
          <w:rFonts w:ascii="Calibri" w:hAnsi="Calibri" w:cs="Calibri"/>
        </w:rPr>
        <w:t xml:space="preserve">dokonuje </w:t>
      </w:r>
      <w:r w:rsidR="001832DB">
        <w:rPr>
          <w:rFonts w:ascii="Calibri" w:hAnsi="Calibri" w:cs="Calibri"/>
        </w:rPr>
        <w:t>zmiany</w:t>
      </w:r>
      <w:r w:rsidR="00F7414C" w:rsidRPr="00F7414C">
        <w:rPr>
          <w:rFonts w:ascii="Calibri" w:hAnsi="Calibri" w:cs="Calibri"/>
        </w:rPr>
        <w:t xml:space="preserve"> zapisów S</w:t>
      </w:r>
      <w:r w:rsidR="00EE409F">
        <w:rPr>
          <w:rFonts w:ascii="Calibri" w:hAnsi="Calibri" w:cs="Calibri"/>
        </w:rPr>
        <w:t>pecyfikacji warunków zamówienia (dalej SWZ)</w:t>
      </w:r>
      <w:r w:rsidR="00F7414C" w:rsidRPr="00F7414C">
        <w:rPr>
          <w:rFonts w:ascii="Calibri" w:hAnsi="Calibri" w:cs="Calibri"/>
        </w:rPr>
        <w:t xml:space="preserve"> dotyczących terminu składania i otwarcia ofert z dnia </w:t>
      </w:r>
      <w:r w:rsidR="00626DAD">
        <w:rPr>
          <w:rFonts w:ascii="Calibri" w:hAnsi="Calibri" w:cs="Calibri"/>
        </w:rPr>
        <w:t>1</w:t>
      </w:r>
      <w:r w:rsidR="00666955">
        <w:rPr>
          <w:rFonts w:ascii="Calibri" w:hAnsi="Calibri" w:cs="Calibri"/>
        </w:rPr>
        <w:t>8</w:t>
      </w:r>
      <w:r w:rsidR="00626DAD">
        <w:rPr>
          <w:rFonts w:ascii="Calibri" w:hAnsi="Calibri" w:cs="Calibri"/>
        </w:rPr>
        <w:t>.12</w:t>
      </w:r>
      <w:r w:rsidR="00F7414C" w:rsidRPr="00F7414C">
        <w:rPr>
          <w:rFonts w:ascii="Calibri" w:hAnsi="Calibri" w:cs="Calibri"/>
        </w:rPr>
        <w:t xml:space="preserve">.2024 r. na dzień </w:t>
      </w:r>
      <w:r w:rsidR="00666955">
        <w:rPr>
          <w:rFonts w:ascii="Calibri" w:hAnsi="Calibri" w:cs="Calibri"/>
        </w:rPr>
        <w:t>23</w:t>
      </w:r>
      <w:r w:rsidR="00626DAD">
        <w:rPr>
          <w:rFonts w:ascii="Calibri" w:hAnsi="Calibri" w:cs="Calibri"/>
        </w:rPr>
        <w:t>.12</w:t>
      </w:r>
      <w:r w:rsidR="00F7414C" w:rsidRPr="00F7414C">
        <w:rPr>
          <w:rFonts w:ascii="Calibri" w:hAnsi="Calibri" w:cs="Calibri"/>
        </w:rPr>
        <w:t xml:space="preserve">.2024 r. </w:t>
      </w:r>
    </w:p>
    <w:p w14:paraId="165ECB15" w14:textId="77777777" w:rsidR="00EE409F" w:rsidRPr="00F7414C" w:rsidRDefault="00EE409F" w:rsidP="001832DB">
      <w:pPr>
        <w:spacing w:line="276" w:lineRule="auto"/>
        <w:jc w:val="both"/>
        <w:rPr>
          <w:rFonts w:ascii="Calibri" w:hAnsi="Calibri" w:cs="Calibri"/>
        </w:rPr>
      </w:pPr>
    </w:p>
    <w:p w14:paraId="6FABC692" w14:textId="19009B92" w:rsidR="00F7414C" w:rsidRPr="00745F38" w:rsidRDefault="00F7414C" w:rsidP="004F0151">
      <w:pPr>
        <w:spacing w:line="276" w:lineRule="auto"/>
        <w:jc w:val="both"/>
        <w:rPr>
          <w:rFonts w:ascii="Calibri" w:hAnsi="Calibri" w:cs="Calibri"/>
          <w:b/>
          <w:bCs/>
        </w:rPr>
      </w:pPr>
      <w:r w:rsidRPr="00F7414C">
        <w:rPr>
          <w:rFonts w:ascii="Calibri" w:hAnsi="Calibri" w:cs="Calibri"/>
        </w:rPr>
        <w:t xml:space="preserve">Składanie ofert </w:t>
      </w:r>
      <w:r w:rsidRPr="00745F38">
        <w:rPr>
          <w:rFonts w:ascii="Calibri" w:hAnsi="Calibri" w:cs="Calibri"/>
          <w:b/>
          <w:bCs/>
        </w:rPr>
        <w:t xml:space="preserve">do </w:t>
      </w:r>
      <w:r w:rsidR="00666955">
        <w:rPr>
          <w:rFonts w:ascii="Calibri" w:hAnsi="Calibri" w:cs="Calibri"/>
          <w:b/>
          <w:bCs/>
        </w:rPr>
        <w:t>23</w:t>
      </w:r>
      <w:r w:rsidR="00626DAD">
        <w:rPr>
          <w:rFonts w:ascii="Calibri" w:hAnsi="Calibri" w:cs="Calibri"/>
          <w:b/>
          <w:bCs/>
        </w:rPr>
        <w:t>.</w:t>
      </w:r>
      <w:r w:rsidRPr="00745F38">
        <w:rPr>
          <w:rFonts w:ascii="Calibri" w:hAnsi="Calibri" w:cs="Calibri"/>
          <w:b/>
          <w:bCs/>
        </w:rPr>
        <w:t>1</w:t>
      </w:r>
      <w:r w:rsidR="00626DAD">
        <w:rPr>
          <w:rFonts w:ascii="Calibri" w:hAnsi="Calibri" w:cs="Calibri"/>
          <w:b/>
          <w:bCs/>
        </w:rPr>
        <w:t>2</w:t>
      </w:r>
      <w:r w:rsidRPr="00745F38">
        <w:rPr>
          <w:rFonts w:ascii="Calibri" w:hAnsi="Calibri" w:cs="Calibri"/>
          <w:b/>
          <w:bCs/>
        </w:rPr>
        <w:t xml:space="preserve">.2024 r. do godz. 10:00. </w:t>
      </w:r>
    </w:p>
    <w:p w14:paraId="2BEDB1B9" w14:textId="0D694E7C" w:rsidR="00F7414C" w:rsidRPr="00F7414C" w:rsidRDefault="00F7414C" w:rsidP="004F0151">
      <w:pPr>
        <w:spacing w:line="276" w:lineRule="auto"/>
        <w:jc w:val="both"/>
        <w:rPr>
          <w:rFonts w:ascii="Calibri" w:hAnsi="Calibri" w:cs="Calibri"/>
        </w:rPr>
      </w:pPr>
      <w:r w:rsidRPr="00F7414C">
        <w:rPr>
          <w:rFonts w:ascii="Calibri" w:hAnsi="Calibri" w:cs="Calibri"/>
        </w:rPr>
        <w:t xml:space="preserve">Otwarcie ofert </w:t>
      </w:r>
      <w:r w:rsidR="00666955">
        <w:rPr>
          <w:rFonts w:ascii="Calibri" w:hAnsi="Calibri" w:cs="Calibri"/>
          <w:b/>
          <w:bCs/>
        </w:rPr>
        <w:t>23</w:t>
      </w:r>
      <w:r w:rsidR="00626DAD">
        <w:rPr>
          <w:rFonts w:ascii="Calibri" w:hAnsi="Calibri" w:cs="Calibri"/>
          <w:b/>
          <w:bCs/>
        </w:rPr>
        <w:t>.12</w:t>
      </w:r>
      <w:r w:rsidRPr="00745F38">
        <w:rPr>
          <w:rFonts w:ascii="Calibri" w:hAnsi="Calibri" w:cs="Calibri"/>
          <w:b/>
          <w:bCs/>
        </w:rPr>
        <w:t>.2024 r. o godz. 1</w:t>
      </w:r>
      <w:r w:rsidR="00626DAD">
        <w:rPr>
          <w:rFonts w:ascii="Calibri" w:hAnsi="Calibri" w:cs="Calibri"/>
          <w:b/>
          <w:bCs/>
        </w:rPr>
        <w:t>0</w:t>
      </w:r>
      <w:r w:rsidRPr="00745F38">
        <w:rPr>
          <w:rFonts w:ascii="Calibri" w:hAnsi="Calibri" w:cs="Calibri"/>
          <w:b/>
          <w:bCs/>
        </w:rPr>
        <w:t>:</w:t>
      </w:r>
      <w:r w:rsidR="00626DAD">
        <w:rPr>
          <w:rFonts w:ascii="Calibri" w:hAnsi="Calibri" w:cs="Calibri"/>
          <w:b/>
          <w:bCs/>
        </w:rPr>
        <w:t>3</w:t>
      </w:r>
      <w:r w:rsidRPr="00745F38">
        <w:rPr>
          <w:rFonts w:ascii="Calibri" w:hAnsi="Calibri" w:cs="Calibri"/>
          <w:b/>
          <w:bCs/>
        </w:rPr>
        <w:t>0</w:t>
      </w:r>
      <w:r w:rsidRPr="00F7414C">
        <w:rPr>
          <w:rFonts w:ascii="Calibri" w:hAnsi="Calibri" w:cs="Calibri"/>
        </w:rPr>
        <w:t xml:space="preserve"> </w:t>
      </w:r>
    </w:p>
    <w:p w14:paraId="5729BE51" w14:textId="71A0B8C7" w:rsidR="00F7414C" w:rsidRPr="0085458E" w:rsidRDefault="00F7414C" w:rsidP="00F7414C">
      <w:pPr>
        <w:spacing w:after="120" w:line="276" w:lineRule="auto"/>
        <w:jc w:val="both"/>
        <w:rPr>
          <w:rFonts w:ascii="Calibri" w:hAnsi="Calibri" w:cs="Calibri"/>
        </w:rPr>
      </w:pPr>
      <w:r w:rsidRPr="00F7414C">
        <w:rPr>
          <w:rFonts w:ascii="Calibri" w:hAnsi="Calibri" w:cs="Calibri"/>
        </w:rPr>
        <w:t xml:space="preserve">Zmienia się również termin związania ofertą z dnia </w:t>
      </w:r>
      <w:r w:rsidR="001832DB">
        <w:rPr>
          <w:rFonts w:ascii="Calibri" w:hAnsi="Calibri" w:cs="Calibri"/>
        </w:rPr>
        <w:t>1</w:t>
      </w:r>
      <w:r w:rsidR="00666955">
        <w:rPr>
          <w:rFonts w:ascii="Calibri" w:hAnsi="Calibri" w:cs="Calibri"/>
        </w:rPr>
        <w:t>6</w:t>
      </w:r>
      <w:r w:rsidRPr="00F7414C">
        <w:rPr>
          <w:rFonts w:ascii="Calibri" w:hAnsi="Calibri" w:cs="Calibri"/>
        </w:rPr>
        <w:t>.</w:t>
      </w:r>
      <w:r w:rsidR="001832DB">
        <w:rPr>
          <w:rFonts w:ascii="Calibri" w:hAnsi="Calibri" w:cs="Calibri"/>
        </w:rPr>
        <w:t>01</w:t>
      </w:r>
      <w:r w:rsidRPr="00F7414C">
        <w:rPr>
          <w:rFonts w:ascii="Calibri" w:hAnsi="Calibri" w:cs="Calibri"/>
        </w:rPr>
        <w:t>.202</w:t>
      </w:r>
      <w:r w:rsidR="001832DB">
        <w:rPr>
          <w:rFonts w:ascii="Calibri" w:hAnsi="Calibri" w:cs="Calibri"/>
        </w:rPr>
        <w:t>5</w:t>
      </w:r>
      <w:r w:rsidRPr="00F7414C">
        <w:rPr>
          <w:rFonts w:ascii="Calibri" w:hAnsi="Calibri" w:cs="Calibri"/>
        </w:rPr>
        <w:t xml:space="preserve"> r. na dzień </w:t>
      </w:r>
      <w:r w:rsidR="00666955">
        <w:rPr>
          <w:rFonts w:ascii="Calibri" w:hAnsi="Calibri" w:cs="Calibri"/>
          <w:b/>
          <w:bCs/>
        </w:rPr>
        <w:t>21</w:t>
      </w:r>
      <w:r w:rsidR="001832DB">
        <w:rPr>
          <w:rFonts w:ascii="Calibri" w:hAnsi="Calibri" w:cs="Calibri"/>
          <w:b/>
          <w:bCs/>
        </w:rPr>
        <w:t>.01</w:t>
      </w:r>
      <w:r w:rsidRPr="00745F38">
        <w:rPr>
          <w:rFonts w:ascii="Calibri" w:hAnsi="Calibri" w:cs="Calibri"/>
          <w:b/>
          <w:bCs/>
        </w:rPr>
        <w:t>.202</w:t>
      </w:r>
      <w:r w:rsidR="001832DB">
        <w:rPr>
          <w:rFonts w:ascii="Calibri" w:hAnsi="Calibri" w:cs="Calibri"/>
          <w:b/>
          <w:bCs/>
        </w:rPr>
        <w:t>5</w:t>
      </w:r>
      <w:r w:rsidRPr="00745F38">
        <w:rPr>
          <w:rFonts w:ascii="Calibri" w:hAnsi="Calibri" w:cs="Calibri"/>
          <w:b/>
          <w:bCs/>
        </w:rPr>
        <w:t xml:space="preserve"> r.</w:t>
      </w:r>
    </w:p>
    <w:p w14:paraId="6B98236B" w14:textId="77777777" w:rsidR="00C5262C" w:rsidRDefault="00C5262C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</w:p>
    <w:p w14:paraId="2F3D3AC9" w14:textId="020F64AF" w:rsidR="00C5262C" w:rsidRDefault="00745F38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Ponadto</w:t>
      </w:r>
      <w:r w:rsidR="00B71F0F" w:rsidRPr="001604DE">
        <w:rPr>
          <w:rFonts w:cs="Calibri"/>
          <w:bCs/>
          <w:sz w:val="20"/>
          <w:szCs w:val="20"/>
        </w:rPr>
        <w:t xml:space="preserve">, </w:t>
      </w:r>
      <w:r w:rsidR="006B279A">
        <w:rPr>
          <w:rFonts w:cs="Calibri"/>
          <w:bCs/>
          <w:sz w:val="20"/>
          <w:szCs w:val="20"/>
        </w:rPr>
        <w:t xml:space="preserve">na podstawie </w:t>
      </w:r>
      <w:r w:rsidR="006B279A" w:rsidRPr="001604DE">
        <w:rPr>
          <w:rFonts w:cs="Calibri"/>
          <w:bCs/>
          <w:sz w:val="20"/>
          <w:szCs w:val="20"/>
        </w:rPr>
        <w:t xml:space="preserve">art. 286 ust. </w:t>
      </w:r>
      <w:r>
        <w:rPr>
          <w:rFonts w:cs="Calibri"/>
          <w:bCs/>
          <w:sz w:val="20"/>
          <w:szCs w:val="20"/>
        </w:rPr>
        <w:t>6</w:t>
      </w:r>
      <w:r w:rsidR="006B279A" w:rsidRPr="001604DE">
        <w:rPr>
          <w:rFonts w:cs="Calibri"/>
          <w:bCs/>
          <w:sz w:val="20"/>
          <w:szCs w:val="20"/>
        </w:rPr>
        <w:t xml:space="preserve"> ustawy </w:t>
      </w:r>
      <w:proofErr w:type="spellStart"/>
      <w:r w:rsidR="006B279A" w:rsidRPr="001604DE">
        <w:rPr>
          <w:rFonts w:cs="Calibri"/>
          <w:bCs/>
          <w:sz w:val="20"/>
          <w:szCs w:val="20"/>
        </w:rPr>
        <w:t>Pzp</w:t>
      </w:r>
      <w:proofErr w:type="spellEnd"/>
      <w:r w:rsidR="006B279A" w:rsidRPr="001604DE">
        <w:rPr>
          <w:rFonts w:cs="Calibri"/>
          <w:bCs/>
          <w:sz w:val="20"/>
          <w:szCs w:val="20"/>
        </w:rPr>
        <w:t xml:space="preserve"> </w:t>
      </w:r>
      <w:r w:rsidR="006B279A">
        <w:rPr>
          <w:rFonts w:cs="Calibri"/>
          <w:bCs/>
          <w:sz w:val="20"/>
          <w:szCs w:val="20"/>
        </w:rPr>
        <w:t>Z</w:t>
      </w:r>
      <w:r w:rsidR="00B71F0F" w:rsidRPr="001604DE">
        <w:rPr>
          <w:rFonts w:cs="Calibri"/>
          <w:bCs/>
          <w:sz w:val="20"/>
          <w:szCs w:val="20"/>
        </w:rPr>
        <w:t xml:space="preserve">amawiający zawiadamia, iż zgodnie z </w:t>
      </w:r>
      <w:r w:rsidR="006B279A" w:rsidRPr="006B279A">
        <w:rPr>
          <w:rFonts w:cs="Calibri"/>
          <w:bCs/>
          <w:sz w:val="20"/>
          <w:szCs w:val="20"/>
        </w:rPr>
        <w:t xml:space="preserve">art. 286 ust. </w:t>
      </w:r>
      <w:r>
        <w:rPr>
          <w:rFonts w:cs="Calibri"/>
          <w:bCs/>
          <w:sz w:val="20"/>
          <w:szCs w:val="20"/>
        </w:rPr>
        <w:t>9</w:t>
      </w:r>
      <w:r w:rsidR="006B279A" w:rsidRPr="006B279A">
        <w:rPr>
          <w:rFonts w:cs="Calibri"/>
          <w:bCs/>
          <w:sz w:val="20"/>
          <w:szCs w:val="20"/>
        </w:rPr>
        <w:t xml:space="preserve"> </w:t>
      </w:r>
      <w:r w:rsidR="00B71F0F" w:rsidRPr="001604DE">
        <w:rPr>
          <w:rFonts w:cs="Calibri"/>
          <w:bCs/>
          <w:sz w:val="20"/>
          <w:szCs w:val="20"/>
        </w:rPr>
        <w:t>dokonuje zmiany</w:t>
      </w:r>
      <w:r w:rsidR="006B279A">
        <w:rPr>
          <w:rFonts w:cs="Calibri"/>
          <w:bCs/>
          <w:sz w:val="20"/>
          <w:szCs w:val="20"/>
        </w:rPr>
        <w:t xml:space="preserve"> zapisów</w:t>
      </w:r>
      <w:r w:rsidR="001832DB">
        <w:rPr>
          <w:rFonts w:cs="Calibri"/>
          <w:bCs/>
          <w:sz w:val="20"/>
          <w:szCs w:val="20"/>
        </w:rPr>
        <w:t xml:space="preserve"> odnoszących się do</w:t>
      </w:r>
      <w:r w:rsidR="006B279A">
        <w:rPr>
          <w:rFonts w:cs="Calibri"/>
          <w:bCs/>
          <w:sz w:val="20"/>
          <w:szCs w:val="20"/>
        </w:rPr>
        <w:t xml:space="preserve"> </w:t>
      </w:r>
      <w:r w:rsidR="00B71F0F" w:rsidRPr="001604DE">
        <w:rPr>
          <w:rFonts w:cs="Calibri"/>
          <w:bCs/>
          <w:sz w:val="20"/>
          <w:szCs w:val="20"/>
        </w:rPr>
        <w:t xml:space="preserve">terminu składania i otwarcia ofert </w:t>
      </w:r>
      <w:r w:rsidR="00CF3D03" w:rsidRPr="00CF3D03">
        <w:rPr>
          <w:rFonts w:cs="Calibri"/>
          <w:bCs/>
          <w:sz w:val="20"/>
          <w:szCs w:val="20"/>
        </w:rPr>
        <w:t xml:space="preserve">oraz zmiany w zakresie terminu zawiązania ofertą zawartych w </w:t>
      </w:r>
      <w:r w:rsidR="008B3958">
        <w:rPr>
          <w:rFonts w:cs="Calibri"/>
          <w:bCs/>
          <w:sz w:val="20"/>
          <w:szCs w:val="20"/>
        </w:rPr>
        <w:t xml:space="preserve">sekcji VIII </w:t>
      </w:r>
      <w:r w:rsidR="00CF3D03" w:rsidRPr="00CF3D03">
        <w:rPr>
          <w:rFonts w:cs="Calibri"/>
          <w:bCs/>
          <w:sz w:val="20"/>
          <w:szCs w:val="20"/>
        </w:rPr>
        <w:t>ogłoszeni</w:t>
      </w:r>
      <w:r w:rsidR="008B3958">
        <w:rPr>
          <w:rFonts w:cs="Calibri"/>
          <w:bCs/>
          <w:sz w:val="20"/>
          <w:szCs w:val="20"/>
        </w:rPr>
        <w:t>a</w:t>
      </w:r>
      <w:r w:rsidR="00CF3D03" w:rsidRPr="00CF3D03">
        <w:rPr>
          <w:rFonts w:cs="Calibri"/>
          <w:bCs/>
          <w:sz w:val="20"/>
          <w:szCs w:val="20"/>
        </w:rPr>
        <w:t xml:space="preserve"> o zamówieniu 2024/BZP </w:t>
      </w:r>
      <w:r w:rsidR="001832DB">
        <w:rPr>
          <w:rFonts w:cs="Calibri"/>
          <w:bCs/>
          <w:sz w:val="20"/>
          <w:szCs w:val="20"/>
        </w:rPr>
        <w:t>006</w:t>
      </w:r>
      <w:r w:rsidR="004F0151">
        <w:rPr>
          <w:rFonts w:cs="Calibri"/>
          <w:bCs/>
          <w:sz w:val="20"/>
          <w:szCs w:val="20"/>
        </w:rPr>
        <w:t>53158</w:t>
      </w:r>
      <w:r w:rsidR="00CF3D03" w:rsidRPr="00CF3D03">
        <w:rPr>
          <w:rFonts w:cs="Calibri"/>
          <w:bCs/>
          <w:sz w:val="20"/>
          <w:szCs w:val="20"/>
        </w:rPr>
        <w:t xml:space="preserve"> z dnia </w:t>
      </w:r>
      <w:r w:rsidR="004F0151">
        <w:rPr>
          <w:rFonts w:cs="Calibri"/>
          <w:bCs/>
          <w:sz w:val="20"/>
          <w:szCs w:val="20"/>
        </w:rPr>
        <w:t>13</w:t>
      </w:r>
      <w:r w:rsidR="00CC3EE1">
        <w:rPr>
          <w:rFonts w:cs="Calibri"/>
          <w:bCs/>
          <w:sz w:val="20"/>
          <w:szCs w:val="20"/>
        </w:rPr>
        <w:t>.12</w:t>
      </w:r>
      <w:r w:rsidR="00CF3D03" w:rsidRPr="00CF3D03">
        <w:rPr>
          <w:rFonts w:cs="Calibri"/>
          <w:bCs/>
          <w:sz w:val="20"/>
          <w:szCs w:val="20"/>
        </w:rPr>
        <w:t xml:space="preserve">.2024 r. </w:t>
      </w:r>
    </w:p>
    <w:p w14:paraId="55AF2861" w14:textId="77777777" w:rsidR="008B3958" w:rsidRDefault="008B3958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</w:p>
    <w:p w14:paraId="6C5F22D9" w14:textId="23963D02" w:rsidR="00B71F0F" w:rsidRPr="001604DE" w:rsidRDefault="00C5262C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Zmiana terminu składania i otwarcia ofert z</w:t>
      </w:r>
      <w:r w:rsidR="00B71F0F" w:rsidRPr="001604DE">
        <w:rPr>
          <w:rFonts w:cs="Calibri"/>
          <w:bCs/>
          <w:sz w:val="20"/>
          <w:szCs w:val="20"/>
        </w:rPr>
        <w:t xml:space="preserve"> dnia </w:t>
      </w:r>
      <w:r w:rsidR="00CC3EE1">
        <w:rPr>
          <w:rFonts w:cs="Calibri"/>
          <w:bCs/>
          <w:sz w:val="20"/>
          <w:szCs w:val="20"/>
        </w:rPr>
        <w:t>1</w:t>
      </w:r>
      <w:r w:rsidR="00666955">
        <w:rPr>
          <w:rFonts w:cs="Calibri"/>
          <w:bCs/>
          <w:sz w:val="20"/>
          <w:szCs w:val="20"/>
        </w:rPr>
        <w:t>8</w:t>
      </w:r>
      <w:r w:rsidR="00CC3EE1">
        <w:rPr>
          <w:rFonts w:cs="Calibri"/>
          <w:bCs/>
          <w:sz w:val="20"/>
          <w:szCs w:val="20"/>
        </w:rPr>
        <w:t>.12.</w:t>
      </w:r>
      <w:r w:rsidR="00B71F0F" w:rsidRPr="001604DE">
        <w:rPr>
          <w:rFonts w:cs="Calibri"/>
          <w:bCs/>
          <w:sz w:val="20"/>
          <w:szCs w:val="20"/>
        </w:rPr>
        <w:t xml:space="preserve">2024 r. na dzień </w:t>
      </w:r>
      <w:r w:rsidR="00666955">
        <w:rPr>
          <w:rFonts w:cs="Calibri"/>
          <w:b/>
          <w:bCs/>
          <w:sz w:val="20"/>
          <w:szCs w:val="20"/>
        </w:rPr>
        <w:t>23</w:t>
      </w:r>
      <w:r w:rsidR="001832DB">
        <w:rPr>
          <w:rFonts w:cs="Calibri"/>
          <w:b/>
          <w:bCs/>
          <w:sz w:val="20"/>
          <w:szCs w:val="20"/>
        </w:rPr>
        <w:t>.12</w:t>
      </w:r>
      <w:r w:rsidR="00B71F0F" w:rsidRPr="001604DE">
        <w:rPr>
          <w:rFonts w:cs="Calibri"/>
          <w:b/>
          <w:bCs/>
          <w:sz w:val="20"/>
          <w:szCs w:val="20"/>
        </w:rPr>
        <w:t xml:space="preserve">.2024 r. </w:t>
      </w:r>
    </w:p>
    <w:p w14:paraId="18C8E21C" w14:textId="74ED37A2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>Składanie ofert do godz.</w:t>
      </w:r>
      <w:r w:rsidR="00114697">
        <w:rPr>
          <w:rFonts w:cs="Calibri"/>
          <w:bCs/>
          <w:sz w:val="20"/>
          <w:szCs w:val="20"/>
        </w:rPr>
        <w:t>10</w:t>
      </w:r>
      <w:r w:rsidRPr="001604DE">
        <w:rPr>
          <w:rFonts w:cs="Calibri"/>
          <w:bCs/>
          <w:sz w:val="20"/>
          <w:szCs w:val="20"/>
        </w:rPr>
        <w:t xml:space="preserve">:00. </w:t>
      </w:r>
    </w:p>
    <w:p w14:paraId="6D9708A3" w14:textId="06EADE5E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Otwarcie ofert o godz. </w:t>
      </w:r>
      <w:r w:rsidR="00114697">
        <w:rPr>
          <w:rFonts w:cs="Calibri"/>
          <w:bCs/>
          <w:sz w:val="20"/>
          <w:szCs w:val="20"/>
        </w:rPr>
        <w:t>1</w:t>
      </w:r>
      <w:r w:rsidR="001832DB">
        <w:rPr>
          <w:rFonts w:cs="Calibri"/>
          <w:bCs/>
          <w:sz w:val="20"/>
          <w:szCs w:val="20"/>
        </w:rPr>
        <w:t>0</w:t>
      </w:r>
      <w:r w:rsidRPr="001604DE">
        <w:rPr>
          <w:rFonts w:cs="Calibri"/>
          <w:bCs/>
          <w:sz w:val="20"/>
          <w:szCs w:val="20"/>
        </w:rPr>
        <w:t>:</w:t>
      </w:r>
      <w:r w:rsidR="001832DB">
        <w:rPr>
          <w:rFonts w:cs="Calibri"/>
          <w:bCs/>
          <w:sz w:val="20"/>
          <w:szCs w:val="20"/>
        </w:rPr>
        <w:t>3</w:t>
      </w:r>
      <w:r w:rsidRPr="001604DE">
        <w:rPr>
          <w:rFonts w:cs="Calibri"/>
          <w:bCs/>
          <w:sz w:val="20"/>
          <w:szCs w:val="20"/>
        </w:rPr>
        <w:t xml:space="preserve">0 </w:t>
      </w:r>
    </w:p>
    <w:p w14:paraId="56334575" w14:textId="77777777" w:rsidR="00B71F0F" w:rsidRPr="001604DE" w:rsidRDefault="00B71F0F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 xml:space="preserve">Miejsce otwarcia ofert pozostaje bez zmian. </w:t>
      </w:r>
    </w:p>
    <w:p w14:paraId="07FC773E" w14:textId="4F3075BB" w:rsidR="00B71F0F" w:rsidRDefault="003F7060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</w:rPr>
      </w:pPr>
      <w:r w:rsidRPr="001604DE">
        <w:rPr>
          <w:rFonts w:cs="Calibri"/>
          <w:bCs/>
          <w:sz w:val="20"/>
          <w:szCs w:val="20"/>
        </w:rPr>
        <w:t>Ponad</w:t>
      </w:r>
      <w:r>
        <w:rPr>
          <w:rFonts w:cs="Calibri"/>
          <w:bCs/>
          <w:sz w:val="20"/>
          <w:szCs w:val="20"/>
        </w:rPr>
        <w:t>to</w:t>
      </w:r>
      <w:r w:rsidR="00B71F0F" w:rsidRPr="001604DE">
        <w:rPr>
          <w:rFonts w:cs="Calibri"/>
          <w:bCs/>
          <w:sz w:val="20"/>
          <w:szCs w:val="20"/>
        </w:rPr>
        <w:t xml:space="preserve"> zmien</w:t>
      </w:r>
      <w:r>
        <w:rPr>
          <w:rFonts w:cs="Calibri"/>
          <w:bCs/>
          <w:sz w:val="20"/>
          <w:szCs w:val="20"/>
        </w:rPr>
        <w:t xml:space="preserve">ia się </w:t>
      </w:r>
      <w:r w:rsidR="00B71F0F" w:rsidRPr="001604DE">
        <w:rPr>
          <w:rFonts w:cs="Calibri"/>
          <w:bCs/>
          <w:sz w:val="20"/>
          <w:szCs w:val="20"/>
        </w:rPr>
        <w:t xml:space="preserve">termin związania ofertą z dnia </w:t>
      </w:r>
      <w:r w:rsidR="001832DB">
        <w:rPr>
          <w:rFonts w:cs="Calibri"/>
          <w:bCs/>
          <w:sz w:val="20"/>
          <w:szCs w:val="20"/>
        </w:rPr>
        <w:t>1</w:t>
      </w:r>
      <w:r w:rsidR="00666955">
        <w:rPr>
          <w:rFonts w:cs="Calibri"/>
          <w:bCs/>
          <w:sz w:val="20"/>
          <w:szCs w:val="20"/>
        </w:rPr>
        <w:t>6</w:t>
      </w:r>
      <w:r w:rsidR="001832DB">
        <w:rPr>
          <w:rFonts w:cs="Calibri"/>
          <w:bCs/>
          <w:sz w:val="20"/>
          <w:szCs w:val="20"/>
        </w:rPr>
        <w:t>.01</w:t>
      </w:r>
      <w:r w:rsidR="00B71F0F" w:rsidRPr="001604DE">
        <w:rPr>
          <w:rFonts w:cs="Calibri"/>
          <w:bCs/>
          <w:sz w:val="20"/>
          <w:szCs w:val="20"/>
        </w:rPr>
        <w:t>.202</w:t>
      </w:r>
      <w:r w:rsidR="001832DB">
        <w:rPr>
          <w:rFonts w:cs="Calibri"/>
          <w:bCs/>
          <w:sz w:val="20"/>
          <w:szCs w:val="20"/>
        </w:rPr>
        <w:t>5</w:t>
      </w:r>
      <w:r w:rsidR="00B71F0F" w:rsidRPr="001604DE">
        <w:rPr>
          <w:rFonts w:cs="Calibri"/>
          <w:bCs/>
          <w:sz w:val="20"/>
          <w:szCs w:val="20"/>
        </w:rPr>
        <w:t xml:space="preserve"> r. na dzień </w:t>
      </w:r>
      <w:r w:rsidR="00666955">
        <w:rPr>
          <w:rFonts w:cs="Calibri"/>
          <w:b/>
          <w:bCs/>
          <w:sz w:val="20"/>
          <w:szCs w:val="20"/>
        </w:rPr>
        <w:t>21</w:t>
      </w:r>
      <w:r w:rsidR="001832DB">
        <w:rPr>
          <w:rFonts w:cs="Calibri"/>
          <w:b/>
          <w:bCs/>
          <w:sz w:val="20"/>
          <w:szCs w:val="20"/>
        </w:rPr>
        <w:t>.01</w:t>
      </w:r>
      <w:r w:rsidR="00B71F0F" w:rsidRPr="001604DE">
        <w:rPr>
          <w:rFonts w:cs="Calibri"/>
          <w:b/>
          <w:bCs/>
          <w:sz w:val="20"/>
          <w:szCs w:val="20"/>
        </w:rPr>
        <w:t>.202</w:t>
      </w:r>
      <w:r w:rsidR="001832DB">
        <w:rPr>
          <w:rFonts w:cs="Calibri"/>
          <w:b/>
          <w:bCs/>
          <w:sz w:val="20"/>
          <w:szCs w:val="20"/>
        </w:rPr>
        <w:t>5</w:t>
      </w:r>
      <w:r w:rsidR="00B71F0F" w:rsidRPr="001604DE">
        <w:rPr>
          <w:rFonts w:cs="Calibri"/>
          <w:b/>
          <w:bCs/>
          <w:sz w:val="20"/>
          <w:szCs w:val="20"/>
        </w:rPr>
        <w:t xml:space="preserve"> r.</w:t>
      </w:r>
    </w:p>
    <w:p w14:paraId="731D5721" w14:textId="77777777" w:rsidR="00854564" w:rsidRPr="00854564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15D349CB" w14:textId="6C8DD260" w:rsidR="00C815CC" w:rsidRPr="00AD38A0" w:rsidRDefault="00E84C61" w:rsidP="00AD38A0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1604DE">
        <w:rPr>
          <w:rFonts w:ascii="Calibri" w:hAnsi="Calibri" w:cs="Calibri"/>
          <w:sz w:val="18"/>
          <w:u w:val="single"/>
        </w:rPr>
        <w:t>Załącznik</w:t>
      </w:r>
      <w:r w:rsidR="00AC5A9D" w:rsidRPr="001604DE">
        <w:rPr>
          <w:rFonts w:ascii="Calibri" w:hAnsi="Calibri" w:cs="Calibri"/>
          <w:sz w:val="18"/>
          <w:u w:val="single"/>
        </w:rPr>
        <w:t>i</w:t>
      </w:r>
      <w:r w:rsidRPr="001604DE">
        <w:rPr>
          <w:rFonts w:ascii="Calibri" w:hAnsi="Calibri" w:cs="Calibri"/>
          <w:sz w:val="18"/>
          <w:u w:val="single"/>
        </w:rPr>
        <w:t xml:space="preserve"> do pisma:</w:t>
      </w:r>
    </w:p>
    <w:p w14:paraId="1DBB3906" w14:textId="42515145" w:rsidR="0089792D" w:rsidRPr="00C5262C" w:rsidRDefault="00B71F0F" w:rsidP="00C5262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sz w:val="18"/>
        </w:rPr>
      </w:pPr>
      <w:r w:rsidRPr="00C815CC">
        <w:rPr>
          <w:rFonts w:asciiTheme="minorHAnsi" w:hAnsiTheme="minorHAnsi" w:cstheme="minorHAnsi"/>
          <w:i/>
          <w:sz w:val="18"/>
        </w:rPr>
        <w:t>o</w:t>
      </w:r>
      <w:r w:rsidR="00154640" w:rsidRPr="00C815CC">
        <w:rPr>
          <w:rFonts w:asciiTheme="minorHAnsi" w:hAnsiTheme="minorHAnsi" w:cstheme="minorHAnsi"/>
          <w:i/>
          <w:sz w:val="18"/>
        </w:rPr>
        <w:t>głoszenie o zmianie</w:t>
      </w:r>
      <w:r w:rsidRPr="00C815CC">
        <w:rPr>
          <w:rFonts w:asciiTheme="minorHAnsi" w:hAnsiTheme="minorHAnsi" w:cstheme="minorHAnsi"/>
          <w:i/>
          <w:sz w:val="18"/>
        </w:rPr>
        <w:t xml:space="preserve"> </w:t>
      </w:r>
      <w:r w:rsidR="00666955">
        <w:rPr>
          <w:rFonts w:asciiTheme="minorHAnsi" w:hAnsiTheme="minorHAnsi" w:cstheme="minorHAnsi"/>
          <w:i/>
          <w:sz w:val="18"/>
        </w:rPr>
        <w:t>I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I </w:t>
      </w:r>
      <w:r w:rsidR="00154640" w:rsidRPr="00C815CC">
        <w:rPr>
          <w:rFonts w:asciiTheme="minorHAnsi" w:hAnsiTheme="minorHAnsi" w:cstheme="minorHAnsi"/>
          <w:i/>
          <w:sz w:val="18"/>
        </w:rPr>
        <w:t xml:space="preserve">z dn. </w:t>
      </w:r>
      <w:r w:rsidR="00666955">
        <w:rPr>
          <w:rFonts w:asciiTheme="minorHAnsi" w:hAnsiTheme="minorHAnsi" w:cstheme="minorHAnsi"/>
          <w:i/>
          <w:sz w:val="18"/>
        </w:rPr>
        <w:t>18</w:t>
      </w:r>
      <w:r w:rsidR="00AD38A0">
        <w:rPr>
          <w:rFonts w:asciiTheme="minorHAnsi" w:hAnsiTheme="minorHAnsi" w:cstheme="minorHAnsi"/>
          <w:i/>
          <w:sz w:val="18"/>
        </w:rPr>
        <w:t>.12</w:t>
      </w:r>
      <w:r w:rsidR="00154640" w:rsidRPr="00C815CC">
        <w:rPr>
          <w:rFonts w:asciiTheme="minorHAnsi" w:hAnsiTheme="minorHAnsi" w:cstheme="minorHAnsi"/>
          <w:i/>
          <w:sz w:val="18"/>
        </w:rPr>
        <w:t>.2024</w:t>
      </w:r>
      <w:r w:rsidR="00114697" w:rsidRPr="00C815CC">
        <w:rPr>
          <w:rFonts w:asciiTheme="minorHAnsi" w:hAnsiTheme="minorHAnsi" w:cstheme="minorHAnsi"/>
          <w:i/>
          <w:sz w:val="18"/>
        </w:rPr>
        <w:t xml:space="preserve"> r.</w:t>
      </w:r>
      <w:r w:rsidR="00E15D91" w:rsidRPr="00C815CC">
        <w:rPr>
          <w:rFonts w:asciiTheme="minorHAnsi" w:hAnsiTheme="minorHAnsi" w:cstheme="minorHAnsi"/>
          <w:i/>
          <w:sz w:val="18"/>
        </w:rPr>
        <w:t xml:space="preserve"> </w:t>
      </w:r>
      <w:r w:rsidR="00962D2B" w:rsidRPr="00962D2B">
        <w:rPr>
          <w:rFonts w:asciiTheme="minorHAnsi" w:hAnsiTheme="minorHAnsi" w:cstheme="minorHAnsi"/>
          <w:i/>
          <w:sz w:val="18"/>
        </w:rPr>
        <w:t xml:space="preserve">2024/BZP </w:t>
      </w:r>
      <w:r w:rsidR="00666955">
        <w:rPr>
          <w:rFonts w:asciiTheme="minorHAnsi" w:hAnsiTheme="minorHAnsi" w:cstheme="minorHAnsi"/>
          <w:i/>
          <w:sz w:val="18"/>
        </w:rPr>
        <w:t>00659744</w:t>
      </w:r>
    </w:p>
    <w:p w14:paraId="0CE6E8F0" w14:textId="77777777" w:rsidR="0089792D" w:rsidRDefault="0089792D" w:rsidP="001314CA">
      <w:pPr>
        <w:spacing w:after="120" w:line="276" w:lineRule="auto"/>
        <w:ind w:left="6096"/>
        <w:rPr>
          <w:rFonts w:ascii="Calibri" w:hAnsi="Calibri" w:cs="Calibri"/>
        </w:rPr>
      </w:pPr>
    </w:p>
    <w:p w14:paraId="17BD0468" w14:textId="49B91678" w:rsidR="00C37605" w:rsidRPr="001604DE" w:rsidRDefault="00C37605" w:rsidP="00AB3D9D">
      <w:pPr>
        <w:spacing w:after="120" w:line="276" w:lineRule="auto"/>
        <w:ind w:left="6096"/>
        <w:jc w:val="right"/>
        <w:rPr>
          <w:rFonts w:ascii="Calibri" w:hAnsi="Calibri" w:cs="Calibri"/>
        </w:rPr>
      </w:pPr>
      <w:r w:rsidRPr="001604DE">
        <w:rPr>
          <w:rFonts w:ascii="Calibri" w:hAnsi="Calibri" w:cs="Calibri"/>
        </w:rPr>
        <w:t xml:space="preserve">     p.o. Kanclerza              </w:t>
      </w:r>
    </w:p>
    <w:p w14:paraId="495EB683" w14:textId="6489B061" w:rsidR="00C37605" w:rsidRPr="001604DE" w:rsidRDefault="00C5262C" w:rsidP="00AB3D9D">
      <w:pPr>
        <w:spacing w:line="276" w:lineRule="auto"/>
        <w:ind w:left="6237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</w:rPr>
        <w:t>p</w:t>
      </w:r>
      <w:r w:rsidR="00C37605" w:rsidRPr="001604DE">
        <w:rPr>
          <w:rFonts w:ascii="Calibri" w:hAnsi="Calibri" w:cs="Calibri"/>
        </w:rPr>
        <w:t xml:space="preserve">rof. dr hab. Jacek </w:t>
      </w:r>
      <w:proofErr w:type="spellStart"/>
      <w:r w:rsidR="00C37605" w:rsidRPr="001604DE">
        <w:rPr>
          <w:rFonts w:ascii="Calibri" w:hAnsi="Calibri" w:cs="Calibri"/>
        </w:rPr>
        <w:t>Bigda</w:t>
      </w:r>
      <w:proofErr w:type="spellEnd"/>
      <w:r w:rsidR="00C37605" w:rsidRPr="001604DE">
        <w:rPr>
          <w:rFonts w:ascii="Calibri" w:hAnsi="Calibri" w:cs="Calibri"/>
        </w:rPr>
        <w:t xml:space="preserve">                                       </w:t>
      </w:r>
    </w:p>
    <w:p w14:paraId="7150407F" w14:textId="77777777" w:rsidR="008B28D0" w:rsidRPr="001604DE" w:rsidRDefault="008B28D0" w:rsidP="001314CA">
      <w:pPr>
        <w:spacing w:line="276" w:lineRule="auto"/>
        <w:rPr>
          <w:rFonts w:ascii="Calibri" w:hAnsi="Calibri" w:cs="Calibri"/>
        </w:rPr>
      </w:pPr>
    </w:p>
    <w:p w14:paraId="68DD875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5CECEF05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2AE1F131" w14:textId="77777777" w:rsidR="0089792D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8402E55" w14:textId="0C3377AD" w:rsidR="00513D56" w:rsidRPr="001604DE" w:rsidRDefault="00513D56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1604DE">
        <w:rPr>
          <w:rFonts w:asciiTheme="minorHAnsi" w:hAnsiTheme="minorHAnsi" w:cstheme="minorHAnsi"/>
          <w:i/>
          <w:sz w:val="18"/>
        </w:rPr>
        <w:t xml:space="preserve">Sprawę prowadzi: </w:t>
      </w:r>
      <w:r w:rsidR="003F7060">
        <w:rPr>
          <w:rFonts w:asciiTheme="minorHAnsi" w:hAnsiTheme="minorHAnsi" w:cstheme="minorHAnsi"/>
          <w:i/>
          <w:sz w:val="18"/>
        </w:rPr>
        <w:t>Agnieszka Ossowska</w:t>
      </w:r>
    </w:p>
    <w:sectPr w:rsidR="00513D56" w:rsidRPr="001604DE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F6A5B" w14:textId="77777777" w:rsidR="00AA2913" w:rsidRDefault="00AA2913" w:rsidP="000A396A">
      <w:r>
        <w:separator/>
      </w:r>
    </w:p>
  </w:endnote>
  <w:endnote w:type="continuationSeparator" w:id="0">
    <w:p w14:paraId="3732AE6F" w14:textId="77777777" w:rsidR="00AA2913" w:rsidRDefault="00AA291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E4F0" w14:textId="77777777" w:rsidR="00AA2913" w:rsidRDefault="00AA2913" w:rsidP="000A396A">
      <w:r>
        <w:separator/>
      </w:r>
    </w:p>
  </w:footnote>
  <w:footnote w:type="continuationSeparator" w:id="0">
    <w:p w14:paraId="6098921D" w14:textId="77777777" w:rsidR="00AA2913" w:rsidRDefault="00AA291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9"/>
  </w:num>
  <w:num w:numId="4" w16cid:durableId="1554271590">
    <w:abstractNumId w:val="3"/>
  </w:num>
  <w:num w:numId="5" w16cid:durableId="812021640">
    <w:abstractNumId w:val="16"/>
  </w:num>
  <w:num w:numId="6" w16cid:durableId="672148028">
    <w:abstractNumId w:val="11"/>
  </w:num>
  <w:num w:numId="7" w16cid:durableId="407263722">
    <w:abstractNumId w:val="2"/>
  </w:num>
  <w:num w:numId="8" w16cid:durableId="2008702251">
    <w:abstractNumId w:val="6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5"/>
  </w:num>
  <w:num w:numId="11" w16cid:durableId="1302463648">
    <w:abstractNumId w:val="8"/>
  </w:num>
  <w:num w:numId="12" w16cid:durableId="458109723">
    <w:abstractNumId w:val="0"/>
  </w:num>
  <w:num w:numId="13" w16cid:durableId="1886060861">
    <w:abstractNumId w:val="18"/>
  </w:num>
  <w:num w:numId="14" w16cid:durableId="761335261">
    <w:abstractNumId w:val="17"/>
  </w:num>
  <w:num w:numId="15" w16cid:durableId="227032003">
    <w:abstractNumId w:val="5"/>
  </w:num>
  <w:num w:numId="16" w16cid:durableId="511604575">
    <w:abstractNumId w:val="12"/>
  </w:num>
  <w:num w:numId="17" w16cid:durableId="1477259277">
    <w:abstractNumId w:val="7"/>
  </w:num>
  <w:num w:numId="18" w16cid:durableId="1663194376">
    <w:abstractNumId w:val="4"/>
  </w:num>
  <w:num w:numId="19" w16cid:durableId="596907518">
    <w:abstractNumId w:val="14"/>
  </w:num>
  <w:num w:numId="20" w16cid:durableId="8632034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2597"/>
    <w:rsid w:val="000160B1"/>
    <w:rsid w:val="00040D56"/>
    <w:rsid w:val="00043EC4"/>
    <w:rsid w:val="00063A38"/>
    <w:rsid w:val="000900B3"/>
    <w:rsid w:val="000A396A"/>
    <w:rsid w:val="000B0B1D"/>
    <w:rsid w:val="000B0FA7"/>
    <w:rsid w:val="000B49E9"/>
    <w:rsid w:val="000F2D71"/>
    <w:rsid w:val="001057C5"/>
    <w:rsid w:val="00114697"/>
    <w:rsid w:val="00116464"/>
    <w:rsid w:val="001314CA"/>
    <w:rsid w:val="0013369D"/>
    <w:rsid w:val="00145CB6"/>
    <w:rsid w:val="001518F7"/>
    <w:rsid w:val="001527A7"/>
    <w:rsid w:val="00154640"/>
    <w:rsid w:val="00156D62"/>
    <w:rsid w:val="001604DE"/>
    <w:rsid w:val="00173E83"/>
    <w:rsid w:val="00176252"/>
    <w:rsid w:val="001831D1"/>
    <w:rsid w:val="001832DB"/>
    <w:rsid w:val="001A6977"/>
    <w:rsid w:val="001B7B8E"/>
    <w:rsid w:val="001C459F"/>
    <w:rsid w:val="001C6021"/>
    <w:rsid w:val="001D2CB4"/>
    <w:rsid w:val="001D3FAF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4F0151"/>
    <w:rsid w:val="0051039F"/>
    <w:rsid w:val="00513D56"/>
    <w:rsid w:val="0053058F"/>
    <w:rsid w:val="00534DAE"/>
    <w:rsid w:val="00537D0B"/>
    <w:rsid w:val="005404EF"/>
    <w:rsid w:val="00550603"/>
    <w:rsid w:val="005862F3"/>
    <w:rsid w:val="005954DE"/>
    <w:rsid w:val="005B361C"/>
    <w:rsid w:val="005D6C67"/>
    <w:rsid w:val="005E23AA"/>
    <w:rsid w:val="005E751D"/>
    <w:rsid w:val="00615D95"/>
    <w:rsid w:val="00617726"/>
    <w:rsid w:val="00626DAD"/>
    <w:rsid w:val="0065100D"/>
    <w:rsid w:val="00651C55"/>
    <w:rsid w:val="00661A2F"/>
    <w:rsid w:val="00666955"/>
    <w:rsid w:val="006A4DF5"/>
    <w:rsid w:val="006B279A"/>
    <w:rsid w:val="006C1117"/>
    <w:rsid w:val="006D3A29"/>
    <w:rsid w:val="006D7D77"/>
    <w:rsid w:val="00716A08"/>
    <w:rsid w:val="007232C3"/>
    <w:rsid w:val="00745F38"/>
    <w:rsid w:val="007526B6"/>
    <w:rsid w:val="007A41E6"/>
    <w:rsid w:val="007C1D38"/>
    <w:rsid w:val="007D4AC8"/>
    <w:rsid w:val="007E312D"/>
    <w:rsid w:val="008506AD"/>
    <w:rsid w:val="00854564"/>
    <w:rsid w:val="0085458E"/>
    <w:rsid w:val="00866849"/>
    <w:rsid w:val="00874CDD"/>
    <w:rsid w:val="00881CD7"/>
    <w:rsid w:val="0089792D"/>
    <w:rsid w:val="008A6329"/>
    <w:rsid w:val="008A7795"/>
    <w:rsid w:val="008B28D0"/>
    <w:rsid w:val="008B3958"/>
    <w:rsid w:val="008B47B3"/>
    <w:rsid w:val="008C39AE"/>
    <w:rsid w:val="008D541B"/>
    <w:rsid w:val="008E4383"/>
    <w:rsid w:val="00904B06"/>
    <w:rsid w:val="00904FD2"/>
    <w:rsid w:val="00934B02"/>
    <w:rsid w:val="00944D5E"/>
    <w:rsid w:val="00953BCE"/>
    <w:rsid w:val="009557AA"/>
    <w:rsid w:val="00962D2B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916E7"/>
    <w:rsid w:val="00AA2313"/>
    <w:rsid w:val="00AA2913"/>
    <w:rsid w:val="00AB3D9D"/>
    <w:rsid w:val="00AB51B2"/>
    <w:rsid w:val="00AC5A9D"/>
    <w:rsid w:val="00AD38A0"/>
    <w:rsid w:val="00AD563A"/>
    <w:rsid w:val="00AE273E"/>
    <w:rsid w:val="00B03840"/>
    <w:rsid w:val="00B051E7"/>
    <w:rsid w:val="00B247BB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7605"/>
    <w:rsid w:val="00C5251A"/>
    <w:rsid w:val="00C5262C"/>
    <w:rsid w:val="00C53485"/>
    <w:rsid w:val="00C63DDC"/>
    <w:rsid w:val="00C7486C"/>
    <w:rsid w:val="00C815CC"/>
    <w:rsid w:val="00C847C4"/>
    <w:rsid w:val="00C90B83"/>
    <w:rsid w:val="00C96C06"/>
    <w:rsid w:val="00CA2AB3"/>
    <w:rsid w:val="00CC1BB3"/>
    <w:rsid w:val="00CC3808"/>
    <w:rsid w:val="00CC3EE1"/>
    <w:rsid w:val="00CC6837"/>
    <w:rsid w:val="00CD6E06"/>
    <w:rsid w:val="00CF3D03"/>
    <w:rsid w:val="00D03696"/>
    <w:rsid w:val="00D21992"/>
    <w:rsid w:val="00D2496C"/>
    <w:rsid w:val="00D6566A"/>
    <w:rsid w:val="00D707D5"/>
    <w:rsid w:val="00D84E3F"/>
    <w:rsid w:val="00D91502"/>
    <w:rsid w:val="00DC46E4"/>
    <w:rsid w:val="00DC64BF"/>
    <w:rsid w:val="00E02042"/>
    <w:rsid w:val="00E057EC"/>
    <w:rsid w:val="00E15D91"/>
    <w:rsid w:val="00E27227"/>
    <w:rsid w:val="00E4349A"/>
    <w:rsid w:val="00E60550"/>
    <w:rsid w:val="00E612DB"/>
    <w:rsid w:val="00E77A62"/>
    <w:rsid w:val="00E84C61"/>
    <w:rsid w:val="00E85123"/>
    <w:rsid w:val="00E86566"/>
    <w:rsid w:val="00EA3AF2"/>
    <w:rsid w:val="00EC0B1A"/>
    <w:rsid w:val="00EE409F"/>
    <w:rsid w:val="00EE70F0"/>
    <w:rsid w:val="00EF22CE"/>
    <w:rsid w:val="00EF2B9F"/>
    <w:rsid w:val="00F020EC"/>
    <w:rsid w:val="00F22C39"/>
    <w:rsid w:val="00F26368"/>
    <w:rsid w:val="00F57793"/>
    <w:rsid w:val="00F65A38"/>
    <w:rsid w:val="00F7414C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97</cp:revision>
  <cp:lastPrinted>2024-09-18T11:45:00Z</cp:lastPrinted>
  <dcterms:created xsi:type="dcterms:W3CDTF">2020-10-28T12:02:00Z</dcterms:created>
  <dcterms:modified xsi:type="dcterms:W3CDTF">2024-12-18T08:17:00Z</dcterms:modified>
</cp:coreProperties>
</file>