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2543E8D6" w:rsidR="0020799D" w:rsidRPr="007A030B" w:rsidRDefault="009A3917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 </w:t>
      </w:r>
      <w:r w:rsidR="00284E7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6663C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284E78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4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A60DA94" w14:textId="50AE4D89" w:rsidR="00355E63" w:rsidRPr="007A030B" w:rsidRDefault="00355E63" w:rsidP="007A030B">
      <w:pPr>
        <w:widowControl w:val="0"/>
        <w:spacing w:after="0" w:line="360" w:lineRule="auto"/>
        <w:ind w:left="-284"/>
        <w:jc w:val="center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11284324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284E7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284E7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44845">
      <w:pPr>
        <w:spacing w:after="0" w:line="360" w:lineRule="auto"/>
        <w:ind w:left="-142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4114F404" w14:textId="77777777" w:rsidR="0020799D" w:rsidRPr="007A030B" w:rsidRDefault="0020799D" w:rsidP="007A030B">
      <w:pPr>
        <w:widowControl w:val="0"/>
        <w:spacing w:after="0" w:line="360" w:lineRule="auto"/>
        <w:ind w:left="5664"/>
        <w:jc w:val="both"/>
        <w:rPr>
          <w:rFonts w:ascii="Tahoma" w:eastAsia="Calibri" w:hAnsi="Tahoma" w:cs="Tahoma"/>
          <w:b/>
          <w:color w:val="000000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 xml:space="preserve">   </w:t>
      </w:r>
    </w:p>
    <w:p w14:paraId="5BE22634" w14:textId="77777777" w:rsidR="0020799D" w:rsidRPr="007A030B" w:rsidRDefault="0020799D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037D1C93" w:rsidR="0020799D" w:rsidRPr="007A030B" w:rsidRDefault="005A6B94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 w:rsidRPr="007A030B"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 xml:space="preserve">Informacja z otwarcia ofert 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4EA7B283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9A3917" w:rsidRPr="009A3917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355E63" w:rsidRPr="007A030B">
        <w:rPr>
          <w:rFonts w:ascii="Tahoma" w:hAnsi="Tahoma" w:cs="Tahoma"/>
          <w:b/>
          <w:bCs/>
          <w:iCs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69D41C7B" w:rsidR="0020799D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spacing w:val="20"/>
          <w:sz w:val="18"/>
          <w:szCs w:val="18"/>
        </w:rPr>
        <w:t>Działając na podstawie art. 222 ust. 5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ustawy z 11 września 2019 r</w:t>
      </w:r>
      <w:r w:rsidR="005A6B94" w:rsidRPr="007A030B">
        <w:rPr>
          <w:rFonts w:ascii="Tahoma" w:eastAsia="Calibri" w:hAnsi="Tahoma" w:cs="Tahoma"/>
          <w:spacing w:val="20"/>
          <w:sz w:val="18"/>
          <w:szCs w:val="18"/>
        </w:rPr>
        <w:t xml:space="preserve">. –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>Prawo zamówień publicznych (</w:t>
      </w:r>
      <w:r w:rsidR="00602D12" w:rsidRP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Dz.U. z 202</w:t>
      </w:r>
      <w:r w:rsidR="00284E78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3</w:t>
      </w:r>
      <w:r w:rsidR="00602D12" w:rsidRP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 xml:space="preserve"> r. poz. 1</w:t>
      </w:r>
      <w:r w:rsidR="00284E78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>605</w:t>
      </w:r>
      <w:r w:rsidR="00602D12">
        <w:rPr>
          <w:rFonts w:ascii="Tahoma" w:hAnsi="Tahoma" w:cs="Tahoma"/>
          <w:color w:val="000000"/>
          <w:spacing w:val="20"/>
          <w:sz w:val="18"/>
          <w:szCs w:val="18"/>
          <w:lang w:eastAsia="pl-PL"/>
        </w:rPr>
        <w:t xml:space="preserve">) </w:t>
      </w:r>
      <w:r w:rsidR="0020799D" w:rsidRPr="007A030B">
        <w:rPr>
          <w:rFonts w:ascii="Tahoma" w:eastAsia="Calibri" w:hAnsi="Tahoma" w:cs="Tahoma"/>
          <w:spacing w:val="20"/>
          <w:sz w:val="18"/>
          <w:szCs w:val="18"/>
        </w:rPr>
        <w:t xml:space="preserve">zamawiający </w:t>
      </w:r>
      <w:r w:rsidR="00FB250F" w:rsidRPr="007A030B">
        <w:rPr>
          <w:rFonts w:ascii="Tahoma" w:eastAsia="Calibri" w:hAnsi="Tahoma" w:cs="Tahoma"/>
          <w:spacing w:val="20"/>
          <w:sz w:val="18"/>
          <w:szCs w:val="18"/>
        </w:rPr>
        <w:t xml:space="preserve">informuje, że 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>w postępowaniu wpłynęły następujące oferty:</w:t>
      </w:r>
    </w:p>
    <w:p w14:paraId="51330732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5492"/>
        <w:gridCol w:w="1780"/>
      </w:tblGrid>
      <w:tr w:rsidR="008E7063" w:rsidRPr="007A030B" w14:paraId="0E01F9FA" w14:textId="77777777" w:rsidTr="00355E63">
        <w:tc>
          <w:tcPr>
            <w:tcW w:w="1790" w:type="dxa"/>
          </w:tcPr>
          <w:p w14:paraId="6720BAAA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2DA7F776" w14:textId="78D6E51E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Nu</w:t>
            </w:r>
            <w:r w:rsidR="00355E6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m</w:t>
            </w: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er ofert</w:t>
            </w:r>
          </w:p>
        </w:tc>
        <w:tc>
          <w:tcPr>
            <w:tcW w:w="5492" w:type="dxa"/>
          </w:tcPr>
          <w:p w14:paraId="367A6107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7A56226E" w14:textId="11DB28DA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  <w:p w14:paraId="1FCD2BBB" w14:textId="14A26FF1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B055E0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</w:p>
          <w:p w14:paraId="1D1371D0" w14:textId="1FBAE8B2" w:rsidR="008E70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</w:t>
            </w:r>
            <w:r w:rsidR="00040AB3"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brutto</w:t>
            </w:r>
          </w:p>
        </w:tc>
      </w:tr>
      <w:tr w:rsidR="008E7063" w:rsidRPr="007A030B" w14:paraId="1CFD635E" w14:textId="77777777" w:rsidTr="00355E63">
        <w:tc>
          <w:tcPr>
            <w:tcW w:w="1790" w:type="dxa"/>
            <w:vAlign w:val="center"/>
          </w:tcPr>
          <w:p w14:paraId="4B86E6A2" w14:textId="77777777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1730AF0B" w14:textId="114AAC39" w:rsidR="00355E63" w:rsidRPr="007A030B" w:rsidRDefault="008E70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  <w:p w14:paraId="7CDFB53F" w14:textId="2BF5FE7C" w:rsidR="00355E63" w:rsidRPr="007A030B" w:rsidRDefault="00355E63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5492" w:type="dxa"/>
          </w:tcPr>
          <w:p w14:paraId="206BBC75" w14:textId="77777777" w:rsidR="00355E63" w:rsidRPr="007A030B" w:rsidRDefault="00355E63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</w:p>
          <w:p w14:paraId="2D393264" w14:textId="622B7C24" w:rsidR="007A030B" w:rsidRPr="007A030B" w:rsidRDefault="00B418B3" w:rsidP="009A391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P</w:t>
            </w:r>
            <w:r w:rsidR="00284E78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rzedsiębiorstwo 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H</w:t>
            </w:r>
            <w:r w:rsidR="00284E78">
              <w:rPr>
                <w:rFonts w:ascii="Tahoma" w:eastAsia="Calibri" w:hAnsi="Tahoma" w:cs="Tahoma"/>
                <w:spacing w:val="20"/>
                <w:sz w:val="18"/>
                <w:szCs w:val="18"/>
              </w:rPr>
              <w:t>andlowo-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U</w:t>
            </w:r>
            <w:r w:rsidR="00284E78">
              <w:rPr>
                <w:rFonts w:ascii="Tahoma" w:eastAsia="Calibri" w:hAnsi="Tahoma" w:cs="Tahoma"/>
                <w:spacing w:val="20"/>
                <w:sz w:val="18"/>
                <w:szCs w:val="18"/>
              </w:rPr>
              <w:t>sługowe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043B74">
              <w:rPr>
                <w:rFonts w:ascii="Tahoma" w:eastAsia="Calibri" w:hAnsi="Tahoma" w:cs="Tahoma"/>
                <w:spacing w:val="20"/>
                <w:sz w:val="18"/>
                <w:szCs w:val="18"/>
              </w:rPr>
              <w:t>Marek Rutynowski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66-235 Torzym</w:t>
            </w:r>
            <w:r w:rsid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="009A3917" w:rsidRPr="009A3917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Saperska 12</w:t>
            </w:r>
          </w:p>
        </w:tc>
        <w:tc>
          <w:tcPr>
            <w:tcW w:w="1780" w:type="dxa"/>
            <w:vAlign w:val="center"/>
          </w:tcPr>
          <w:p w14:paraId="064EED97" w14:textId="268ACDC8" w:rsidR="008E7063" w:rsidRPr="007A030B" w:rsidRDefault="009C629F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>746 064,00 zł</w:t>
            </w:r>
          </w:p>
        </w:tc>
      </w:tr>
      <w:tr w:rsidR="00284E78" w:rsidRPr="007A030B" w14:paraId="7359D227" w14:textId="77777777" w:rsidTr="00355E63">
        <w:tc>
          <w:tcPr>
            <w:tcW w:w="1790" w:type="dxa"/>
            <w:vAlign w:val="center"/>
          </w:tcPr>
          <w:p w14:paraId="620F75F3" w14:textId="3F39AC2A" w:rsidR="00284E78" w:rsidRPr="007A030B" w:rsidRDefault="00284E78" w:rsidP="007A030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5492" w:type="dxa"/>
          </w:tcPr>
          <w:p w14:paraId="67598C73" w14:textId="77777777" w:rsidR="009C629F" w:rsidRPr="009C629F" w:rsidRDefault="009C629F" w:rsidP="009C629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>BLACK CRAFT Karolina Kolomyitsev</w:t>
            </w:r>
          </w:p>
          <w:p w14:paraId="062CD0F5" w14:textId="681E7B0E" w:rsidR="00284E78" w:rsidRPr="007A030B" w:rsidRDefault="009C629F" w:rsidP="009C629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>64-400 M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iędzychód ul.</w:t>
            </w:r>
            <w:r w:rsidRP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17 S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tycznia</w:t>
            </w:r>
            <w:r w:rsidRPr="009C629F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143A</w:t>
            </w:r>
          </w:p>
        </w:tc>
        <w:tc>
          <w:tcPr>
            <w:tcW w:w="1780" w:type="dxa"/>
            <w:vAlign w:val="center"/>
          </w:tcPr>
          <w:p w14:paraId="00590D24" w14:textId="41204600" w:rsidR="00284E78" w:rsidRPr="00602D12" w:rsidRDefault="009C629F" w:rsidP="007A030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906 379,20 zł</w:t>
            </w:r>
          </w:p>
        </w:tc>
      </w:tr>
    </w:tbl>
    <w:p w14:paraId="56CC37F0" w14:textId="77777777" w:rsidR="008E7063" w:rsidRPr="007A030B" w:rsidRDefault="008E706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38ACD5F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2EF5B7E3" w14:textId="77777777" w:rsidR="00FB250F" w:rsidRPr="007A030B" w:rsidRDefault="00FB250F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 w:rsidSect="0074484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43B74"/>
    <w:rsid w:val="001419C9"/>
    <w:rsid w:val="001665C1"/>
    <w:rsid w:val="0020799D"/>
    <w:rsid w:val="00284E78"/>
    <w:rsid w:val="002C36D0"/>
    <w:rsid w:val="002C4208"/>
    <w:rsid w:val="002D0A95"/>
    <w:rsid w:val="002D686B"/>
    <w:rsid w:val="002F1D95"/>
    <w:rsid w:val="00335FBD"/>
    <w:rsid w:val="00355E63"/>
    <w:rsid w:val="004B24B9"/>
    <w:rsid w:val="004E4175"/>
    <w:rsid w:val="005A6B94"/>
    <w:rsid w:val="00602D12"/>
    <w:rsid w:val="006663CB"/>
    <w:rsid w:val="00723603"/>
    <w:rsid w:val="00744845"/>
    <w:rsid w:val="007A030B"/>
    <w:rsid w:val="00874A33"/>
    <w:rsid w:val="008C225A"/>
    <w:rsid w:val="008D24BC"/>
    <w:rsid w:val="008E7063"/>
    <w:rsid w:val="009A3917"/>
    <w:rsid w:val="009C629F"/>
    <w:rsid w:val="00AD543C"/>
    <w:rsid w:val="00B418B3"/>
    <w:rsid w:val="00C25C64"/>
    <w:rsid w:val="00C3227B"/>
    <w:rsid w:val="00E44178"/>
    <w:rsid w:val="00E83228"/>
    <w:rsid w:val="00F2261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15</cp:revision>
  <cp:lastPrinted>2021-03-26T11:45:00Z</cp:lastPrinted>
  <dcterms:created xsi:type="dcterms:W3CDTF">2021-02-23T19:44:00Z</dcterms:created>
  <dcterms:modified xsi:type="dcterms:W3CDTF">2024-03-29T09:30:00Z</dcterms:modified>
</cp:coreProperties>
</file>