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D5" w:rsidRPr="000665FE" w:rsidRDefault="000665FE" w:rsidP="000665F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SWZ – numer sprawy 97/ZP/24</w:t>
      </w:r>
    </w:p>
    <w:p w:rsidR="00C67090" w:rsidRPr="000665FE" w:rsidRDefault="00C67090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1B7D71" w:rsidRPr="000665FE" w:rsidTr="00FD2823">
        <w:trPr>
          <w:trHeight w:val="1659"/>
        </w:trPr>
        <w:tc>
          <w:tcPr>
            <w:tcW w:w="9214" w:type="dxa"/>
          </w:tcPr>
          <w:p w:rsidR="00CB30F5" w:rsidRPr="000665FE" w:rsidRDefault="00CB30F5" w:rsidP="000665FE">
            <w:pPr>
              <w:pStyle w:val="Nagwek1"/>
              <w:tabs>
                <w:tab w:val="left" w:pos="0"/>
                <w:tab w:val="left" w:pos="2041"/>
                <w:tab w:val="center" w:pos="449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7D71" w:rsidRPr="000665FE" w:rsidRDefault="001B7D71" w:rsidP="000665FE">
            <w:pPr>
              <w:pStyle w:val="Nagwek1"/>
              <w:tabs>
                <w:tab w:val="left" w:pos="0"/>
                <w:tab w:val="left" w:pos="2041"/>
                <w:tab w:val="center" w:pos="449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5FE">
              <w:rPr>
                <w:rFonts w:ascii="Arial" w:hAnsi="Arial" w:cs="Arial"/>
                <w:sz w:val="20"/>
                <w:szCs w:val="20"/>
              </w:rPr>
              <w:t>SPECYFIKACJA TECHNICZNA</w:t>
            </w:r>
          </w:p>
          <w:p w:rsidR="001B7D71" w:rsidRPr="000665FE" w:rsidRDefault="001B7D71" w:rsidP="000665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D71" w:rsidRPr="000665FE" w:rsidRDefault="001B7D71" w:rsidP="000665FE">
            <w:pPr>
              <w:pStyle w:val="Nagwek2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5FE">
              <w:rPr>
                <w:rFonts w:ascii="Arial" w:hAnsi="Arial" w:cs="Arial"/>
                <w:sz w:val="20"/>
                <w:szCs w:val="20"/>
              </w:rPr>
              <w:t>WYKONANIA I ODBIORU ROBÓT BUDOWLANYCH</w:t>
            </w:r>
          </w:p>
          <w:p w:rsidR="00FD2823" w:rsidRPr="000665FE" w:rsidRDefault="00FD2823" w:rsidP="000665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5546" w:rsidRPr="000665FE" w:rsidRDefault="00945546" w:rsidP="000665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823" w:rsidRPr="000665FE" w:rsidRDefault="00FD2823" w:rsidP="000665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D71" w:rsidRPr="000665FE" w:rsidTr="00FD2823">
        <w:tc>
          <w:tcPr>
            <w:tcW w:w="9214" w:type="dxa"/>
            <w:vAlign w:val="bottom"/>
          </w:tcPr>
          <w:p w:rsidR="001B7D71" w:rsidRPr="000665FE" w:rsidRDefault="001B7D71" w:rsidP="000665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sz w:val="20"/>
                <w:szCs w:val="20"/>
              </w:rPr>
              <w:t>Nazwa zamówienia:</w:t>
            </w:r>
          </w:p>
        </w:tc>
      </w:tr>
      <w:tr w:rsidR="001B7D71" w:rsidRPr="000665FE" w:rsidTr="00FD2823">
        <w:tc>
          <w:tcPr>
            <w:tcW w:w="9214" w:type="dxa"/>
            <w:vAlign w:val="bottom"/>
          </w:tcPr>
          <w:p w:rsidR="004805FD" w:rsidRPr="000665FE" w:rsidRDefault="004805FD" w:rsidP="000665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D71" w:rsidRPr="000665FE" w:rsidRDefault="001B7D71" w:rsidP="000665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sz w:val="20"/>
                <w:szCs w:val="20"/>
              </w:rPr>
              <w:t xml:space="preserve">Remont budynku nr </w:t>
            </w:r>
            <w:r w:rsidR="008D12B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B7810" w:rsidRPr="000665FE">
              <w:rPr>
                <w:rFonts w:ascii="Arial" w:hAnsi="Arial" w:cs="Arial"/>
                <w:b/>
                <w:sz w:val="20"/>
                <w:szCs w:val="20"/>
              </w:rPr>
              <w:t xml:space="preserve"> Łódź</w:t>
            </w:r>
          </w:p>
        </w:tc>
      </w:tr>
      <w:tr w:rsidR="001B7D71" w:rsidRPr="000665FE" w:rsidTr="00FD2823">
        <w:tc>
          <w:tcPr>
            <w:tcW w:w="9214" w:type="dxa"/>
            <w:vAlign w:val="bottom"/>
          </w:tcPr>
          <w:p w:rsidR="004805FD" w:rsidRPr="000665FE" w:rsidRDefault="004805FD" w:rsidP="000665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2823" w:rsidRPr="000665FE" w:rsidRDefault="00FD2823" w:rsidP="000665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D71" w:rsidRPr="000665FE" w:rsidRDefault="001B7D71" w:rsidP="000665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sz w:val="20"/>
                <w:szCs w:val="20"/>
              </w:rPr>
              <w:t>Obiekt:</w:t>
            </w:r>
          </w:p>
        </w:tc>
      </w:tr>
      <w:tr w:rsidR="004805FD" w:rsidRPr="000665FE" w:rsidTr="00FD2823">
        <w:tc>
          <w:tcPr>
            <w:tcW w:w="9214" w:type="dxa"/>
            <w:vAlign w:val="bottom"/>
          </w:tcPr>
          <w:p w:rsidR="004805FD" w:rsidRPr="000665FE" w:rsidRDefault="004805FD" w:rsidP="000665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5FD" w:rsidRPr="000665FE" w:rsidRDefault="004805FD" w:rsidP="000665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sz w:val="20"/>
                <w:szCs w:val="20"/>
              </w:rPr>
              <w:t xml:space="preserve">Budynek nr </w:t>
            </w:r>
            <w:r w:rsidR="008D12B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B7810" w:rsidRPr="000665FE">
              <w:rPr>
                <w:rFonts w:ascii="Arial" w:hAnsi="Arial" w:cs="Arial"/>
                <w:b/>
                <w:sz w:val="20"/>
                <w:szCs w:val="20"/>
              </w:rPr>
              <w:t xml:space="preserve"> Plebania</w:t>
            </w:r>
          </w:p>
        </w:tc>
      </w:tr>
      <w:tr w:rsidR="001B7D71" w:rsidRPr="000665FE" w:rsidTr="00FD2823">
        <w:tc>
          <w:tcPr>
            <w:tcW w:w="9214" w:type="dxa"/>
            <w:vAlign w:val="bottom"/>
          </w:tcPr>
          <w:p w:rsidR="004805FD" w:rsidRPr="000665FE" w:rsidRDefault="004805FD" w:rsidP="000665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2823" w:rsidRPr="000665FE" w:rsidRDefault="00FD2823" w:rsidP="000665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D71" w:rsidRPr="000665FE" w:rsidRDefault="001B7D71" w:rsidP="000665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sz w:val="20"/>
                <w:szCs w:val="20"/>
              </w:rPr>
              <w:t>Lokalizacja obiektu:</w:t>
            </w:r>
          </w:p>
        </w:tc>
      </w:tr>
      <w:tr w:rsidR="001B7D71" w:rsidRPr="000665FE" w:rsidTr="00FD2823">
        <w:tc>
          <w:tcPr>
            <w:tcW w:w="9214" w:type="dxa"/>
            <w:vAlign w:val="bottom"/>
          </w:tcPr>
          <w:p w:rsidR="004805FD" w:rsidRPr="000665FE" w:rsidRDefault="004805FD" w:rsidP="000665FE">
            <w:pPr>
              <w:pStyle w:val="Tekstpodstawowy"/>
              <w:spacing w:line="276" w:lineRule="auto"/>
              <w:ind w:firstLine="427"/>
              <w:rPr>
                <w:rFonts w:ascii="Arial" w:hAnsi="Arial" w:cs="Arial"/>
                <w:sz w:val="20"/>
                <w:szCs w:val="20"/>
              </w:rPr>
            </w:pPr>
          </w:p>
          <w:p w:rsidR="004805FD" w:rsidRPr="000665FE" w:rsidRDefault="004B7810" w:rsidP="000665FE">
            <w:pPr>
              <w:spacing w:line="276" w:lineRule="auto"/>
              <w:ind w:firstLine="4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sz w:val="20"/>
                <w:szCs w:val="20"/>
              </w:rPr>
              <w:t>Łódź</w:t>
            </w:r>
          </w:p>
          <w:p w:rsidR="004805FD" w:rsidRPr="000665FE" w:rsidRDefault="004805FD" w:rsidP="000665FE">
            <w:pPr>
              <w:spacing w:line="276" w:lineRule="auto"/>
              <w:ind w:firstLine="4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5FD" w:rsidRPr="000665FE" w:rsidRDefault="004805FD" w:rsidP="000665FE">
            <w:pPr>
              <w:spacing w:line="276" w:lineRule="auto"/>
              <w:ind w:firstLine="4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7D71" w:rsidRPr="000665FE" w:rsidTr="00FD2823">
        <w:tc>
          <w:tcPr>
            <w:tcW w:w="9214" w:type="dxa"/>
            <w:vAlign w:val="bottom"/>
          </w:tcPr>
          <w:p w:rsidR="004805FD" w:rsidRPr="000665FE" w:rsidRDefault="004805FD" w:rsidP="000665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D71" w:rsidRPr="000665FE" w:rsidRDefault="001B7D71" w:rsidP="000665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sz w:val="20"/>
                <w:szCs w:val="20"/>
              </w:rPr>
              <w:t>Inwestor:</w:t>
            </w:r>
          </w:p>
        </w:tc>
      </w:tr>
      <w:tr w:rsidR="001B7D71" w:rsidRPr="000665FE" w:rsidTr="00FD2823">
        <w:tc>
          <w:tcPr>
            <w:tcW w:w="9214" w:type="dxa"/>
            <w:vAlign w:val="bottom"/>
          </w:tcPr>
          <w:p w:rsidR="004805FD" w:rsidRPr="000665FE" w:rsidRDefault="004805FD" w:rsidP="000665FE">
            <w:pPr>
              <w:spacing w:line="276" w:lineRule="auto"/>
              <w:ind w:left="4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D71" w:rsidRPr="000665FE" w:rsidRDefault="001B7D71" w:rsidP="000665FE">
            <w:pPr>
              <w:spacing w:line="276" w:lineRule="auto"/>
              <w:ind w:left="4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sz w:val="20"/>
                <w:szCs w:val="20"/>
              </w:rPr>
              <w:t>31 Wojskowy Oddział Gospodarczy,</w:t>
            </w:r>
          </w:p>
          <w:p w:rsidR="001B7D71" w:rsidRPr="000665FE" w:rsidRDefault="001B7D71" w:rsidP="000665FE">
            <w:pPr>
              <w:spacing w:line="276" w:lineRule="auto"/>
              <w:ind w:left="4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sz w:val="20"/>
                <w:szCs w:val="20"/>
              </w:rPr>
              <w:t>ul. Konstantynowska 85,</w:t>
            </w:r>
          </w:p>
          <w:p w:rsidR="001B7D71" w:rsidRPr="000665FE" w:rsidRDefault="001B7D71" w:rsidP="000665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sz w:val="20"/>
                <w:szCs w:val="20"/>
              </w:rPr>
              <w:t>95-100 Zgierz</w:t>
            </w:r>
          </w:p>
        </w:tc>
      </w:tr>
    </w:tbl>
    <w:p w:rsidR="00C67090" w:rsidRPr="000665FE" w:rsidRDefault="00C67090" w:rsidP="000665F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67090" w:rsidRPr="000665FE" w:rsidRDefault="00C67090" w:rsidP="000665F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33091" w:rsidRPr="000665FE" w:rsidRDefault="00D33091" w:rsidP="000665F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33091" w:rsidRPr="000665FE" w:rsidRDefault="00D33091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p w:rsidR="00D33091" w:rsidRPr="000665FE" w:rsidRDefault="00D33091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p w:rsidR="00D33091" w:rsidRPr="000665FE" w:rsidRDefault="00D33091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p w:rsidR="00D33091" w:rsidRPr="000665FE" w:rsidRDefault="00D33091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p w:rsidR="00D33091" w:rsidRPr="000665FE" w:rsidRDefault="00D33091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0"/>
        <w:gridCol w:w="4389"/>
      </w:tblGrid>
      <w:tr w:rsidR="004836D1" w:rsidRPr="000665FE" w:rsidTr="00D33091">
        <w:tc>
          <w:tcPr>
            <w:tcW w:w="4330" w:type="dxa"/>
          </w:tcPr>
          <w:p w:rsidR="004836D1" w:rsidRPr="000665FE" w:rsidRDefault="004836D1" w:rsidP="000665FE">
            <w:pPr>
              <w:tabs>
                <w:tab w:val="decimal" w:pos="200"/>
                <w:tab w:val="left" w:pos="400"/>
                <w:tab w:val="left" w:pos="1350"/>
                <w:tab w:val="left" w:pos="3685"/>
                <w:tab w:val="decimal" w:pos="4536"/>
                <w:tab w:val="decimal" w:pos="5670"/>
                <w:tab w:val="decimal" w:pos="7087"/>
                <w:tab w:val="decimal" w:pos="8221"/>
                <w:tab w:val="decimal" w:pos="9355"/>
                <w:tab w:val="decimal" w:pos="1048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389" w:type="dxa"/>
          </w:tcPr>
          <w:p w:rsidR="00CB30F5" w:rsidRPr="000665FE" w:rsidRDefault="003814DE" w:rsidP="000665FE">
            <w:pPr>
              <w:tabs>
                <w:tab w:val="decimal" w:pos="200"/>
                <w:tab w:val="left" w:pos="400"/>
                <w:tab w:val="left" w:pos="1350"/>
                <w:tab w:val="left" w:pos="3685"/>
                <w:tab w:val="decimal" w:pos="4536"/>
                <w:tab w:val="decimal" w:pos="5670"/>
                <w:tab w:val="decimal" w:pos="7087"/>
                <w:tab w:val="decimal" w:pos="8221"/>
                <w:tab w:val="decimal" w:pos="9355"/>
                <w:tab w:val="decimal" w:pos="1048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665F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</w:t>
            </w:r>
            <w:r w:rsidR="00CB30F5" w:rsidRPr="000665F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   </w:t>
            </w:r>
          </w:p>
          <w:p w:rsidR="004836D1" w:rsidRPr="000665FE" w:rsidRDefault="00CB30F5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65FE">
              <w:rPr>
                <w:rFonts w:ascii="Arial" w:hAnsi="Arial" w:cs="Arial"/>
                <w:sz w:val="20"/>
                <w:szCs w:val="20"/>
              </w:rPr>
              <w:tab/>
            </w:r>
          </w:p>
          <w:p w:rsidR="00CB30F5" w:rsidRPr="000665FE" w:rsidRDefault="00CB30F5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B30F5" w:rsidRDefault="00CB30F5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65FE" w:rsidRDefault="000665FE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65FE" w:rsidRDefault="000665FE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65FE" w:rsidRDefault="000665FE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65FE" w:rsidRDefault="000665FE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65FE" w:rsidRDefault="000665FE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65FE" w:rsidRDefault="000665FE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65FE" w:rsidRDefault="000665FE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65FE" w:rsidRDefault="000665FE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65FE" w:rsidRPr="000665FE" w:rsidRDefault="000665FE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B30F5" w:rsidRPr="000665FE" w:rsidRDefault="00CB30F5" w:rsidP="000665FE">
            <w:pPr>
              <w:tabs>
                <w:tab w:val="left" w:pos="36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2823" w:rsidRPr="000665FE" w:rsidRDefault="004C63C2" w:rsidP="000665F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std="t" o:hr="t" fillcolor="#a0a0a0" stroked="f"/>
        </w:pict>
      </w:r>
    </w:p>
    <w:p w:rsidR="002325D5" w:rsidRPr="000665FE" w:rsidRDefault="004B7810" w:rsidP="000665F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Łódź</w:t>
      </w:r>
      <w:r w:rsidR="002A5240" w:rsidRPr="000665FE">
        <w:rPr>
          <w:rFonts w:ascii="Arial" w:hAnsi="Arial" w:cs="Arial"/>
          <w:sz w:val="20"/>
          <w:szCs w:val="20"/>
        </w:rPr>
        <w:t xml:space="preserve"> 202</w:t>
      </w:r>
      <w:r w:rsidR="00170E34" w:rsidRPr="000665FE">
        <w:rPr>
          <w:rFonts w:ascii="Arial" w:hAnsi="Arial" w:cs="Arial"/>
          <w:sz w:val="20"/>
          <w:szCs w:val="20"/>
        </w:rPr>
        <w:t>4</w:t>
      </w:r>
      <w:r w:rsidR="00FD2823" w:rsidRPr="000665FE">
        <w:rPr>
          <w:rFonts w:ascii="Arial" w:hAnsi="Arial" w:cs="Arial"/>
          <w:sz w:val="20"/>
          <w:szCs w:val="20"/>
        </w:rPr>
        <w:t xml:space="preserve"> r.</w:t>
      </w:r>
    </w:p>
    <w:p w:rsidR="00C465F8" w:rsidRPr="000665FE" w:rsidRDefault="00CB30F5" w:rsidP="000665F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br w:type="page"/>
      </w:r>
      <w:r w:rsidR="00C465F8" w:rsidRPr="000665FE">
        <w:rPr>
          <w:rFonts w:ascii="Arial" w:hAnsi="Arial" w:cs="Arial"/>
          <w:sz w:val="20"/>
          <w:szCs w:val="20"/>
        </w:rPr>
        <w:lastRenderedPageBreak/>
        <w:t xml:space="preserve">Część ogólna </w:t>
      </w:r>
    </w:p>
    <w:p w:rsidR="00C465F8" w:rsidRPr="000665FE" w:rsidRDefault="00C465F8" w:rsidP="000665F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C465F8" w:rsidRPr="000665FE" w:rsidRDefault="00C465F8" w:rsidP="000665FE">
      <w:pPr>
        <w:numPr>
          <w:ilvl w:val="0"/>
          <w:numId w:val="1"/>
        </w:numPr>
        <w:tabs>
          <w:tab w:val="clear" w:pos="900"/>
          <w:tab w:val="num" w:pos="567"/>
        </w:tabs>
        <w:spacing w:line="276" w:lineRule="auto"/>
        <w:ind w:hanging="900"/>
        <w:rPr>
          <w:rFonts w:ascii="Arial" w:hAnsi="Arial" w:cs="Arial"/>
          <w:b/>
          <w:bCs/>
          <w:sz w:val="20"/>
          <w:szCs w:val="20"/>
        </w:rPr>
      </w:pPr>
      <w:r w:rsidRPr="000665FE">
        <w:rPr>
          <w:rFonts w:ascii="Arial" w:hAnsi="Arial" w:cs="Arial"/>
          <w:b/>
          <w:bCs/>
          <w:sz w:val="20"/>
          <w:szCs w:val="20"/>
        </w:rPr>
        <w:t xml:space="preserve">Nazwa nadana zamówienia przez zamawiającego. </w:t>
      </w:r>
    </w:p>
    <w:p w:rsidR="00C465F8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Remont budynku nr </w:t>
      </w:r>
      <w:r w:rsidR="008D12B3">
        <w:rPr>
          <w:rFonts w:ascii="Arial" w:hAnsi="Arial" w:cs="Arial"/>
          <w:sz w:val="20"/>
          <w:szCs w:val="20"/>
        </w:rPr>
        <w:t xml:space="preserve">3 w kompleksie wojskowym </w:t>
      </w:r>
      <w:r w:rsidR="004B7810" w:rsidRPr="000665FE">
        <w:rPr>
          <w:rFonts w:ascii="Arial" w:hAnsi="Arial" w:cs="Arial"/>
          <w:sz w:val="20"/>
          <w:szCs w:val="20"/>
        </w:rPr>
        <w:t xml:space="preserve"> w Łodzi</w:t>
      </w:r>
      <w:r w:rsidRPr="000665FE">
        <w:rPr>
          <w:rFonts w:ascii="Arial" w:hAnsi="Arial" w:cs="Arial"/>
          <w:sz w:val="20"/>
          <w:szCs w:val="20"/>
        </w:rPr>
        <w:t>.</w:t>
      </w:r>
    </w:p>
    <w:p w:rsidR="00C465F8" w:rsidRPr="000665FE" w:rsidRDefault="00C465F8" w:rsidP="000665FE">
      <w:pPr>
        <w:pStyle w:val="Tekstpodstawowywcity2"/>
        <w:spacing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Budynek</w:t>
      </w:r>
      <w:r w:rsidR="00303A63" w:rsidRPr="000665FE">
        <w:rPr>
          <w:rFonts w:ascii="Arial" w:hAnsi="Arial" w:cs="Arial"/>
          <w:sz w:val="20"/>
          <w:szCs w:val="20"/>
        </w:rPr>
        <w:t xml:space="preserve"> </w:t>
      </w:r>
      <w:r w:rsidR="004B7810" w:rsidRPr="000665FE">
        <w:rPr>
          <w:rFonts w:ascii="Arial" w:hAnsi="Arial" w:cs="Arial"/>
          <w:sz w:val="20"/>
          <w:szCs w:val="20"/>
        </w:rPr>
        <w:t>2 piętrowy</w:t>
      </w:r>
      <w:r w:rsidR="00303A63" w:rsidRPr="000665FE">
        <w:rPr>
          <w:rFonts w:ascii="Arial" w:hAnsi="Arial" w:cs="Arial"/>
          <w:sz w:val="20"/>
          <w:szCs w:val="20"/>
        </w:rPr>
        <w:t>.</w:t>
      </w:r>
      <w:r w:rsidR="00AD56B7" w:rsidRPr="000665FE">
        <w:rPr>
          <w:rFonts w:ascii="Arial" w:hAnsi="Arial" w:cs="Arial"/>
          <w:sz w:val="20"/>
          <w:szCs w:val="20"/>
        </w:rPr>
        <w:t xml:space="preserve"> Konstrukcja </w:t>
      </w:r>
      <w:r w:rsidR="003B572E" w:rsidRPr="000665FE">
        <w:rPr>
          <w:rFonts w:ascii="Arial" w:hAnsi="Arial" w:cs="Arial"/>
          <w:sz w:val="20"/>
          <w:szCs w:val="20"/>
        </w:rPr>
        <w:t>dachu</w:t>
      </w:r>
      <w:r w:rsidRPr="000665FE">
        <w:rPr>
          <w:rFonts w:ascii="Arial" w:hAnsi="Arial" w:cs="Arial"/>
          <w:sz w:val="20"/>
          <w:szCs w:val="20"/>
        </w:rPr>
        <w:t xml:space="preserve"> żelbetow</w:t>
      </w:r>
      <w:r w:rsidR="003B572E" w:rsidRPr="000665FE">
        <w:rPr>
          <w:rFonts w:ascii="Arial" w:hAnsi="Arial" w:cs="Arial"/>
          <w:sz w:val="20"/>
          <w:szCs w:val="20"/>
        </w:rPr>
        <w:t>a</w:t>
      </w:r>
      <w:r w:rsidRPr="000665FE">
        <w:rPr>
          <w:rFonts w:ascii="Arial" w:hAnsi="Arial" w:cs="Arial"/>
          <w:sz w:val="20"/>
          <w:szCs w:val="20"/>
        </w:rPr>
        <w:t>, pokryty papą</w:t>
      </w:r>
      <w:r w:rsidR="002D3388" w:rsidRPr="000665FE">
        <w:rPr>
          <w:rFonts w:ascii="Arial" w:hAnsi="Arial" w:cs="Arial"/>
          <w:sz w:val="20"/>
          <w:szCs w:val="20"/>
        </w:rPr>
        <w:t xml:space="preserve">. </w:t>
      </w:r>
      <w:r w:rsidRPr="000665FE">
        <w:rPr>
          <w:rFonts w:ascii="Arial" w:hAnsi="Arial" w:cs="Arial"/>
          <w:sz w:val="20"/>
          <w:szCs w:val="20"/>
        </w:rPr>
        <w:t>Tynki zewnętrzne i wewnętrzne cementowo-wapienne. Budynek wyposażony</w:t>
      </w:r>
      <w:r w:rsidR="003B572E" w:rsidRPr="000665FE">
        <w:rPr>
          <w:rFonts w:ascii="Arial" w:hAnsi="Arial" w:cs="Arial"/>
          <w:sz w:val="20"/>
          <w:szCs w:val="20"/>
        </w:rPr>
        <w:t xml:space="preserve"> jest </w:t>
      </w:r>
      <w:r w:rsidR="0068260B" w:rsidRPr="000665FE">
        <w:rPr>
          <w:rFonts w:ascii="Arial" w:hAnsi="Arial" w:cs="Arial"/>
          <w:sz w:val="20"/>
          <w:szCs w:val="20"/>
        </w:rPr>
        <w:br/>
      </w:r>
      <w:r w:rsidR="003B572E" w:rsidRPr="000665FE">
        <w:rPr>
          <w:rFonts w:ascii="Arial" w:hAnsi="Arial" w:cs="Arial"/>
          <w:sz w:val="20"/>
          <w:szCs w:val="20"/>
        </w:rPr>
        <w:t xml:space="preserve">w instalacje: </w:t>
      </w:r>
      <w:r w:rsidR="001F21A2" w:rsidRPr="000665FE">
        <w:rPr>
          <w:rFonts w:ascii="Arial" w:hAnsi="Arial" w:cs="Arial"/>
          <w:sz w:val="20"/>
          <w:szCs w:val="20"/>
        </w:rPr>
        <w:t>odgromową i elektryczną</w:t>
      </w:r>
      <w:r w:rsidR="003B572E" w:rsidRPr="000665FE">
        <w:rPr>
          <w:rFonts w:ascii="Arial" w:hAnsi="Arial" w:cs="Arial"/>
          <w:sz w:val="20"/>
          <w:szCs w:val="20"/>
        </w:rPr>
        <w:t xml:space="preserve"> - sprawne technicznie</w:t>
      </w:r>
      <w:r w:rsidRPr="000665FE">
        <w:rPr>
          <w:rFonts w:ascii="Arial" w:hAnsi="Arial" w:cs="Arial"/>
          <w:sz w:val="20"/>
          <w:szCs w:val="20"/>
        </w:rPr>
        <w:t xml:space="preserve">. </w:t>
      </w:r>
    </w:p>
    <w:p w:rsidR="0091252B" w:rsidRPr="000665FE" w:rsidRDefault="0091252B" w:rsidP="000665FE">
      <w:pPr>
        <w:pStyle w:val="Tekstpodstawowywcity2"/>
        <w:spacing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</w:r>
    </w:p>
    <w:p w:rsidR="0091252B" w:rsidRPr="000665FE" w:rsidRDefault="0091252B" w:rsidP="000665FE">
      <w:pPr>
        <w:spacing w:line="276" w:lineRule="auto"/>
        <w:ind w:left="851"/>
        <w:rPr>
          <w:rFonts w:ascii="Arial" w:hAnsi="Arial" w:cs="Arial"/>
          <w:bCs/>
          <w:sz w:val="20"/>
          <w:szCs w:val="20"/>
        </w:rPr>
      </w:pPr>
    </w:p>
    <w:p w:rsidR="00CE76F1" w:rsidRPr="000665FE" w:rsidRDefault="00C465F8" w:rsidP="000665FE">
      <w:pPr>
        <w:pStyle w:val="Tekstpodstawowywcity"/>
        <w:numPr>
          <w:ilvl w:val="0"/>
          <w:numId w:val="1"/>
        </w:numPr>
        <w:tabs>
          <w:tab w:val="clear" w:pos="900"/>
          <w:tab w:val="num" w:pos="567"/>
        </w:tabs>
        <w:spacing w:line="276" w:lineRule="auto"/>
        <w:ind w:hanging="900"/>
        <w:rPr>
          <w:rFonts w:ascii="Arial" w:hAnsi="Arial" w:cs="Arial"/>
          <w:b/>
          <w:bCs/>
          <w:sz w:val="20"/>
          <w:szCs w:val="20"/>
        </w:rPr>
      </w:pPr>
      <w:r w:rsidRPr="000665FE">
        <w:rPr>
          <w:rFonts w:ascii="Arial" w:hAnsi="Arial" w:cs="Arial"/>
          <w:b/>
          <w:bCs/>
          <w:sz w:val="20"/>
          <w:szCs w:val="20"/>
        </w:rPr>
        <w:t>Przedmiot i zakres robót budowlanych.</w:t>
      </w:r>
    </w:p>
    <w:p w:rsidR="00C465F8" w:rsidRPr="000665FE" w:rsidRDefault="00C465F8" w:rsidP="000665FE">
      <w:pPr>
        <w:pStyle w:val="Tekstpodstawowywcity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Szczegółowy zakres robót</w:t>
      </w:r>
      <w:r w:rsidR="00851B7B" w:rsidRPr="000665FE">
        <w:rPr>
          <w:rFonts w:ascii="Arial" w:hAnsi="Arial" w:cs="Arial"/>
          <w:sz w:val="20"/>
          <w:szCs w:val="20"/>
        </w:rPr>
        <w:t xml:space="preserve"> i ilości</w:t>
      </w:r>
      <w:r w:rsidRPr="000665FE">
        <w:rPr>
          <w:rFonts w:ascii="Arial" w:hAnsi="Arial" w:cs="Arial"/>
          <w:sz w:val="20"/>
          <w:szCs w:val="20"/>
        </w:rPr>
        <w:t xml:space="preserve"> zawiera Książka Przedmiaru</w:t>
      </w:r>
      <w:r w:rsidR="003A64FF" w:rsidRPr="000665FE">
        <w:rPr>
          <w:rFonts w:ascii="Arial" w:hAnsi="Arial" w:cs="Arial"/>
          <w:sz w:val="20"/>
          <w:szCs w:val="20"/>
        </w:rPr>
        <w:t>.</w:t>
      </w:r>
    </w:p>
    <w:p w:rsidR="009E40CD" w:rsidRPr="000665FE" w:rsidRDefault="009E40CD" w:rsidP="000665FE">
      <w:pPr>
        <w:pStyle w:val="Tekstpodstawowywcity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9E40CD" w:rsidRPr="000665FE" w:rsidRDefault="009E40CD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Zakres robót obejmuje: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45000000-7</w:t>
      </w:r>
      <w:r w:rsidRPr="000665FE">
        <w:rPr>
          <w:rFonts w:ascii="Arial" w:hAnsi="Arial" w:cs="Arial"/>
          <w:sz w:val="20"/>
          <w:szCs w:val="20"/>
        </w:rPr>
        <w:tab/>
        <w:t>Roboty budowlane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45110000-1</w:t>
      </w:r>
      <w:r w:rsidRPr="000665FE">
        <w:rPr>
          <w:rFonts w:ascii="Arial" w:hAnsi="Arial" w:cs="Arial"/>
          <w:sz w:val="20"/>
          <w:szCs w:val="20"/>
        </w:rPr>
        <w:tab/>
        <w:t>Roboty przygotowawcze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45111100-9</w:t>
      </w:r>
      <w:r w:rsidRPr="000665FE">
        <w:rPr>
          <w:rFonts w:ascii="Arial" w:hAnsi="Arial" w:cs="Arial"/>
          <w:sz w:val="20"/>
          <w:szCs w:val="20"/>
        </w:rPr>
        <w:tab/>
        <w:t>Roboty w zakresie burzenia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45111240-2  Roboty w zakresie odwadniania gruntu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45111220-6</w:t>
      </w:r>
      <w:r w:rsidRPr="000665FE">
        <w:rPr>
          <w:rFonts w:ascii="Arial" w:hAnsi="Arial" w:cs="Arial"/>
          <w:sz w:val="20"/>
          <w:szCs w:val="20"/>
        </w:rPr>
        <w:tab/>
        <w:t>Roboty w zakresie usuwania gruzu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45320000-6  Izolacja przeciwwilgociowa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45233253-7  Roboty w zakresie nawierzchni dróg dla pieszych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45453100-8  Roboty renowacyjne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45261000-4  Wykonywanie pokryć i konstrukcji dachowych oraz podobne roboty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45210000-2</w:t>
      </w:r>
      <w:r w:rsidRPr="000665FE">
        <w:rPr>
          <w:rFonts w:ascii="Arial" w:hAnsi="Arial" w:cs="Arial"/>
          <w:sz w:val="20"/>
          <w:szCs w:val="20"/>
        </w:rPr>
        <w:tab/>
        <w:t>Roboty bud. w zakresie budynków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45262500-6  Roboty murarskie i murowe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45421152-4</w:t>
      </w:r>
      <w:r w:rsidRPr="000665FE">
        <w:rPr>
          <w:rFonts w:ascii="Arial" w:hAnsi="Arial" w:cs="Arial"/>
          <w:sz w:val="20"/>
          <w:szCs w:val="20"/>
        </w:rPr>
        <w:tab/>
        <w:t>Wykonanie ścianek działowych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45262321-7</w:t>
      </w:r>
      <w:r w:rsidRPr="000665FE">
        <w:rPr>
          <w:rFonts w:ascii="Arial" w:hAnsi="Arial" w:cs="Arial"/>
          <w:sz w:val="20"/>
          <w:szCs w:val="20"/>
        </w:rPr>
        <w:tab/>
        <w:t>Wyrównywanie podłóg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45400000-1</w:t>
      </w:r>
      <w:r w:rsidRPr="000665FE">
        <w:rPr>
          <w:rFonts w:ascii="Arial" w:hAnsi="Arial" w:cs="Arial"/>
          <w:sz w:val="20"/>
          <w:szCs w:val="20"/>
        </w:rPr>
        <w:tab/>
        <w:t>Roboty wykończeniowe w zakresie obiektów budowlanych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45421131-8</w:t>
      </w:r>
      <w:r w:rsidRPr="000665FE">
        <w:rPr>
          <w:rFonts w:ascii="Arial" w:hAnsi="Arial" w:cs="Arial"/>
          <w:sz w:val="20"/>
          <w:szCs w:val="20"/>
        </w:rPr>
        <w:tab/>
        <w:t>Wymiana stolarki okiennej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45421131-1</w:t>
      </w:r>
      <w:r w:rsidRPr="000665FE">
        <w:rPr>
          <w:rFonts w:ascii="Arial" w:hAnsi="Arial" w:cs="Arial"/>
          <w:sz w:val="20"/>
          <w:szCs w:val="20"/>
        </w:rPr>
        <w:tab/>
        <w:t>Wymiana stolarki drzwiowej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45421146-9</w:t>
      </w:r>
      <w:r w:rsidRPr="000665FE">
        <w:rPr>
          <w:rFonts w:ascii="Arial" w:hAnsi="Arial" w:cs="Arial"/>
          <w:sz w:val="20"/>
          <w:szCs w:val="20"/>
        </w:rPr>
        <w:tab/>
        <w:t>Instalowanie sufitów podwieszanych i obudów z płyt g-k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45430000-0</w:t>
      </w:r>
      <w:r w:rsidRPr="000665FE">
        <w:rPr>
          <w:rFonts w:ascii="Arial" w:hAnsi="Arial" w:cs="Arial"/>
          <w:sz w:val="20"/>
          <w:szCs w:val="20"/>
        </w:rPr>
        <w:tab/>
        <w:t>Pokrywanie podłóg i ścian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45450000-6</w:t>
      </w:r>
      <w:r w:rsidRPr="000665FE">
        <w:rPr>
          <w:rFonts w:ascii="Arial" w:hAnsi="Arial" w:cs="Arial"/>
          <w:sz w:val="20"/>
          <w:szCs w:val="20"/>
        </w:rPr>
        <w:tab/>
        <w:t>Roboty budowlane wykończeniowe, pozostałe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45432111-5  Kładzenie wykładzin elastycznych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45431100-8</w:t>
      </w:r>
      <w:r w:rsidRPr="000665FE">
        <w:rPr>
          <w:rFonts w:ascii="Arial" w:hAnsi="Arial" w:cs="Arial"/>
          <w:sz w:val="20"/>
          <w:szCs w:val="20"/>
        </w:rPr>
        <w:tab/>
        <w:t>Kładzenie terakoty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45431200-9</w:t>
      </w:r>
      <w:r w:rsidRPr="000665FE">
        <w:rPr>
          <w:rFonts w:ascii="Arial" w:hAnsi="Arial" w:cs="Arial"/>
          <w:sz w:val="20"/>
          <w:szCs w:val="20"/>
        </w:rPr>
        <w:tab/>
        <w:t>Kładzenie glazury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45442100-8</w:t>
      </w:r>
      <w:r w:rsidRPr="000665FE">
        <w:rPr>
          <w:rFonts w:ascii="Arial" w:hAnsi="Arial" w:cs="Arial"/>
          <w:sz w:val="20"/>
          <w:szCs w:val="20"/>
        </w:rPr>
        <w:tab/>
        <w:t>Roboty malarskie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45310000-3 Roboty instalacyjne elektryczne</w:t>
      </w:r>
    </w:p>
    <w:p w:rsidR="00CF217E" w:rsidRPr="000665FE" w:rsidRDefault="00CF217E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45330000-9 Roboty instalacyjne wodno-kanalizacyjne i sanitarne</w:t>
      </w:r>
    </w:p>
    <w:p w:rsidR="00CF217E" w:rsidRPr="000665FE" w:rsidRDefault="00CF217E" w:rsidP="000665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Nie wymienienie tytułu jakiejkolwiek dziedziny, grupy, podgrupy czy normy nie zwalnia Wykonawcy od obowiązku stosowania wymogów określonych prawem polskim.</w:t>
      </w:r>
    </w:p>
    <w:p w:rsidR="00CF217E" w:rsidRPr="000665FE" w:rsidRDefault="00CF217E" w:rsidP="000665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Wykonawca będzie przestrzegał praw autorskich i patentowych. Jest zobowiązany do odpowiedzialności za spełnienie wszystkich wymagań prawnych w odniesieniu do używanych opatentowanych urządzeń lub metod.</w:t>
      </w:r>
    </w:p>
    <w:p w:rsidR="00CE3A0B" w:rsidRPr="000665FE" w:rsidRDefault="00CE3A0B" w:rsidP="000665F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br w:type="page"/>
      </w:r>
    </w:p>
    <w:p w:rsidR="00291E81" w:rsidRPr="000665FE" w:rsidRDefault="00AD43C3" w:rsidP="000665F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lastRenderedPageBreak/>
        <w:t>ZAKRES ROBÓT OBEJMUJE:</w:t>
      </w:r>
    </w:p>
    <w:p w:rsidR="00154D99" w:rsidRPr="000665FE" w:rsidRDefault="00154D99" w:rsidP="000665FE">
      <w:pPr>
        <w:tabs>
          <w:tab w:val="left" w:pos="142"/>
        </w:tabs>
        <w:suppressAutoHyphens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t>Elewacja:</w:t>
      </w:r>
    </w:p>
    <w:p w:rsidR="00CB30F5" w:rsidRPr="000665FE" w:rsidRDefault="00CF217E" w:rsidP="000665FE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Roboty rozbiórkowe</w:t>
      </w:r>
      <w:r w:rsidR="00CB30F5" w:rsidRPr="000665FE">
        <w:rPr>
          <w:rFonts w:ascii="Arial" w:hAnsi="Arial" w:cs="Arial"/>
          <w:sz w:val="20"/>
          <w:szCs w:val="20"/>
        </w:rPr>
        <w:t>,</w:t>
      </w:r>
    </w:p>
    <w:p w:rsidR="000F6B30" w:rsidRPr="000665FE" w:rsidRDefault="000F6B30" w:rsidP="000665FE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</w:t>
      </w:r>
      <w:r w:rsidR="0027668C" w:rsidRPr="000665FE">
        <w:rPr>
          <w:rFonts w:ascii="Arial" w:hAnsi="Arial" w:cs="Arial"/>
          <w:sz w:val="20"/>
          <w:szCs w:val="20"/>
        </w:rPr>
        <w:t>d</w:t>
      </w:r>
      <w:r w:rsidRPr="000665FE">
        <w:rPr>
          <w:rFonts w:ascii="Arial" w:hAnsi="Arial" w:cs="Arial"/>
          <w:sz w:val="20"/>
          <w:szCs w:val="20"/>
        </w:rPr>
        <w:t xml:space="preserve">bicie i uzupełnienie tynków </w:t>
      </w:r>
      <w:r w:rsidR="003D2DD9" w:rsidRPr="000665FE">
        <w:rPr>
          <w:rFonts w:ascii="Arial" w:hAnsi="Arial" w:cs="Arial"/>
          <w:sz w:val="20"/>
          <w:szCs w:val="20"/>
        </w:rPr>
        <w:t>zewnętrznych</w:t>
      </w:r>
      <w:r w:rsidRPr="000665FE">
        <w:rPr>
          <w:rFonts w:ascii="Arial" w:hAnsi="Arial" w:cs="Arial"/>
          <w:sz w:val="20"/>
          <w:szCs w:val="20"/>
        </w:rPr>
        <w:t xml:space="preserve"> zwykłych</w:t>
      </w:r>
      <w:r w:rsidR="00BC7D97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kat. III,</w:t>
      </w:r>
    </w:p>
    <w:p w:rsidR="00BC2EE7" w:rsidRPr="000665FE" w:rsidRDefault="00BC2EE7" w:rsidP="000665FE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dwukrotne malowan</w:t>
      </w:r>
      <w:r w:rsidR="00E40AC9" w:rsidRPr="000665FE">
        <w:rPr>
          <w:rFonts w:ascii="Arial" w:hAnsi="Arial" w:cs="Arial"/>
          <w:sz w:val="20"/>
          <w:szCs w:val="20"/>
        </w:rPr>
        <w:t>ie farbami emulsyjnymi elewacji lub tynki zewnętrzne,</w:t>
      </w:r>
    </w:p>
    <w:p w:rsidR="00CB30F5" w:rsidRPr="000665FE" w:rsidRDefault="00CB30F5" w:rsidP="000665FE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częściowa naprawa </w:t>
      </w:r>
      <w:r w:rsidR="00CF217E" w:rsidRPr="000665FE">
        <w:rPr>
          <w:rFonts w:ascii="Arial" w:hAnsi="Arial" w:cs="Arial"/>
          <w:sz w:val="20"/>
          <w:szCs w:val="20"/>
        </w:rPr>
        <w:t>opaski budynku,</w:t>
      </w:r>
    </w:p>
    <w:p w:rsidR="00CF217E" w:rsidRPr="000665FE" w:rsidRDefault="00CE3A0B" w:rsidP="000665FE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remont instalacji c.</w:t>
      </w:r>
      <w:r w:rsidR="00CF217E" w:rsidRPr="000665FE">
        <w:rPr>
          <w:rFonts w:ascii="Arial" w:hAnsi="Arial" w:cs="Arial"/>
          <w:sz w:val="20"/>
          <w:szCs w:val="20"/>
        </w:rPr>
        <w:t>o</w:t>
      </w:r>
      <w:r w:rsidRPr="000665FE">
        <w:rPr>
          <w:rFonts w:ascii="Arial" w:hAnsi="Arial" w:cs="Arial"/>
          <w:sz w:val="20"/>
          <w:szCs w:val="20"/>
        </w:rPr>
        <w:t>.</w:t>
      </w:r>
      <w:r w:rsidR="00CF217E" w:rsidRPr="000665FE">
        <w:rPr>
          <w:rFonts w:ascii="Arial" w:hAnsi="Arial" w:cs="Arial"/>
          <w:sz w:val="20"/>
          <w:szCs w:val="20"/>
        </w:rPr>
        <w:t xml:space="preserve"> i c</w:t>
      </w:r>
      <w:r w:rsidRPr="000665FE">
        <w:rPr>
          <w:rFonts w:ascii="Arial" w:hAnsi="Arial" w:cs="Arial"/>
          <w:sz w:val="20"/>
          <w:szCs w:val="20"/>
        </w:rPr>
        <w:t>.</w:t>
      </w:r>
      <w:r w:rsidR="00CF217E" w:rsidRPr="000665FE">
        <w:rPr>
          <w:rFonts w:ascii="Arial" w:hAnsi="Arial" w:cs="Arial"/>
          <w:sz w:val="20"/>
          <w:szCs w:val="20"/>
        </w:rPr>
        <w:t>w</w:t>
      </w:r>
      <w:r w:rsidRPr="000665FE">
        <w:rPr>
          <w:rFonts w:ascii="Arial" w:hAnsi="Arial" w:cs="Arial"/>
          <w:sz w:val="20"/>
          <w:szCs w:val="20"/>
        </w:rPr>
        <w:t>.</w:t>
      </w:r>
      <w:r w:rsidR="00CF217E" w:rsidRPr="000665FE">
        <w:rPr>
          <w:rFonts w:ascii="Arial" w:hAnsi="Arial" w:cs="Arial"/>
          <w:sz w:val="20"/>
          <w:szCs w:val="20"/>
        </w:rPr>
        <w:t>u</w:t>
      </w:r>
      <w:r w:rsidRPr="000665FE">
        <w:rPr>
          <w:rFonts w:ascii="Arial" w:hAnsi="Arial" w:cs="Arial"/>
          <w:sz w:val="20"/>
          <w:szCs w:val="20"/>
        </w:rPr>
        <w:t>.</w:t>
      </w:r>
      <w:r w:rsidR="00CF217E" w:rsidRPr="000665FE">
        <w:rPr>
          <w:rFonts w:ascii="Arial" w:hAnsi="Arial" w:cs="Arial"/>
          <w:sz w:val="20"/>
          <w:szCs w:val="20"/>
        </w:rPr>
        <w:t>,</w:t>
      </w:r>
    </w:p>
    <w:p w:rsidR="00CF217E" w:rsidRPr="000665FE" w:rsidRDefault="00CF217E" w:rsidP="000665FE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dwukrotne malowanie tynków wewnętrznych,</w:t>
      </w:r>
    </w:p>
    <w:p w:rsidR="00CF217E" w:rsidRPr="000665FE" w:rsidRDefault="00CF217E" w:rsidP="000665FE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wymiana stolarki drzwiowej,</w:t>
      </w:r>
    </w:p>
    <w:p w:rsidR="00E40AC9" w:rsidRPr="000665FE" w:rsidRDefault="00E40AC9" w:rsidP="000665FE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wymiana stolarki okiennej,</w:t>
      </w:r>
    </w:p>
    <w:p w:rsidR="003D2DD9" w:rsidRPr="000665FE" w:rsidRDefault="003D2DD9" w:rsidP="000665FE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remont posadzek,</w:t>
      </w:r>
    </w:p>
    <w:p w:rsidR="0000423A" w:rsidRPr="000665FE" w:rsidRDefault="00E2751D" w:rsidP="000665FE">
      <w:pPr>
        <w:suppressAutoHyphens/>
        <w:spacing w:after="200" w:line="276" w:lineRule="auto"/>
        <w:ind w:left="720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Materiały metalowe z demontażu Wykonawca przekaże po uprzednim zważeniu do magazynu Sekcji Obsługi Infrastruktury w Kutnie i złoży w miejscu wskazanym przez magazyniera.</w:t>
      </w:r>
    </w:p>
    <w:p w:rsidR="00043536" w:rsidRPr="000665FE" w:rsidRDefault="00600939" w:rsidP="000665FE">
      <w:pPr>
        <w:suppressAutoHyphens/>
        <w:spacing w:after="200" w:line="276" w:lineRule="auto"/>
        <w:ind w:left="720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Roboty budowlane realizowane będą na zewnątrz w zakresie montażu przeciwpożarowego wyłącznika prądu, ułożenie opaski wokół budynku oraz chodnika z kostki bruk</w:t>
      </w:r>
      <w:r w:rsidR="00CE3A0B" w:rsidRPr="000665FE">
        <w:rPr>
          <w:rFonts w:ascii="Arial" w:hAnsi="Arial" w:cs="Arial"/>
          <w:sz w:val="20"/>
          <w:szCs w:val="20"/>
        </w:rPr>
        <w:t>owej</w:t>
      </w:r>
      <w:r w:rsidRPr="000665FE">
        <w:rPr>
          <w:rFonts w:ascii="Arial" w:hAnsi="Arial" w:cs="Arial"/>
          <w:sz w:val="20"/>
          <w:szCs w:val="20"/>
        </w:rPr>
        <w:t xml:space="preserve">, </w:t>
      </w:r>
      <w:r w:rsidR="00E40AC9" w:rsidRPr="000665FE">
        <w:rPr>
          <w:rFonts w:ascii="Arial" w:hAnsi="Arial" w:cs="Arial"/>
          <w:sz w:val="20"/>
          <w:szCs w:val="20"/>
        </w:rPr>
        <w:t>obróbek blacharskich, wymian</w:t>
      </w:r>
      <w:r w:rsidR="00280429" w:rsidRPr="000665FE">
        <w:rPr>
          <w:rFonts w:ascii="Arial" w:hAnsi="Arial" w:cs="Arial"/>
          <w:sz w:val="20"/>
          <w:szCs w:val="20"/>
        </w:rPr>
        <w:t xml:space="preserve">a stolarki okiennej i drzwiowej. </w:t>
      </w:r>
      <w:r w:rsidR="003D2DD9" w:rsidRPr="000665FE">
        <w:rPr>
          <w:rFonts w:ascii="Arial" w:hAnsi="Arial" w:cs="Arial"/>
          <w:sz w:val="20"/>
          <w:szCs w:val="20"/>
        </w:rPr>
        <w:t>Na budynku zastosować przeciwpożarowy wyłącznik prądu</w:t>
      </w:r>
      <w:r w:rsidR="00F357BE" w:rsidRPr="000665FE">
        <w:rPr>
          <w:rFonts w:ascii="Arial" w:hAnsi="Arial" w:cs="Arial"/>
          <w:sz w:val="20"/>
          <w:szCs w:val="20"/>
        </w:rPr>
        <w:t>. Przed przystąpieniem do prac dokonać obmiarów stolarki okiennej i drzwiowej.</w:t>
      </w:r>
    </w:p>
    <w:p w:rsidR="00600939" w:rsidRPr="000665FE" w:rsidRDefault="00600939" w:rsidP="008D12B3">
      <w:pPr>
        <w:suppressAutoHyphens/>
        <w:spacing w:after="200" w:line="276" w:lineRule="auto"/>
        <w:ind w:left="720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Roboty budowlane realizowane wewnątrz budynku w zakresie częściowych rozbiórek</w:t>
      </w:r>
      <w:r w:rsidR="00F81184" w:rsidRPr="000665FE">
        <w:rPr>
          <w:rFonts w:ascii="Arial" w:hAnsi="Arial" w:cs="Arial"/>
          <w:sz w:val="20"/>
          <w:szCs w:val="20"/>
        </w:rPr>
        <w:t xml:space="preserve"> ścian działowych, w</w:t>
      </w:r>
      <w:r w:rsidR="00E40AC9" w:rsidRPr="000665FE">
        <w:rPr>
          <w:rFonts w:ascii="Arial" w:hAnsi="Arial" w:cs="Arial"/>
          <w:sz w:val="20"/>
          <w:szCs w:val="20"/>
        </w:rPr>
        <w:t>ymiana instalacji elektrycznej</w:t>
      </w:r>
      <w:r w:rsidR="00F81184" w:rsidRPr="000665FE">
        <w:rPr>
          <w:rFonts w:ascii="Arial" w:hAnsi="Arial" w:cs="Arial"/>
          <w:sz w:val="20"/>
          <w:szCs w:val="20"/>
        </w:rPr>
        <w:t>.</w:t>
      </w:r>
      <w:r w:rsidR="00CD7A17" w:rsidRPr="000665FE">
        <w:rPr>
          <w:rFonts w:ascii="Arial" w:hAnsi="Arial" w:cs="Arial"/>
          <w:sz w:val="20"/>
          <w:szCs w:val="20"/>
        </w:rPr>
        <w:t xml:space="preserve"> </w:t>
      </w:r>
      <w:r w:rsidR="003D2DD9" w:rsidRPr="000665FE">
        <w:rPr>
          <w:rFonts w:ascii="Arial" w:hAnsi="Arial" w:cs="Arial"/>
          <w:sz w:val="20"/>
          <w:szCs w:val="20"/>
        </w:rPr>
        <w:t>W obiekcie planuje się wymianę grzejników</w:t>
      </w:r>
      <w:r w:rsidR="00280429" w:rsidRPr="000665F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650FD" w:rsidRPr="000665FE" w:rsidRDefault="00E40AC9" w:rsidP="000665FE">
      <w:pPr>
        <w:suppressAutoHyphens/>
        <w:spacing w:after="200" w:line="276" w:lineRule="auto"/>
        <w:ind w:firstLine="360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W obiekcie zlokalizować </w:t>
      </w:r>
      <w:r w:rsidR="00B056A4" w:rsidRPr="000665FE">
        <w:rPr>
          <w:rFonts w:ascii="Arial" w:hAnsi="Arial" w:cs="Arial"/>
          <w:sz w:val="20"/>
          <w:szCs w:val="20"/>
        </w:rPr>
        <w:t>pomieszc</w:t>
      </w:r>
      <w:r w:rsidR="00BE360D" w:rsidRPr="000665FE">
        <w:rPr>
          <w:rFonts w:ascii="Arial" w:hAnsi="Arial" w:cs="Arial"/>
          <w:sz w:val="20"/>
          <w:szCs w:val="20"/>
        </w:rPr>
        <w:t>zenie socjalne</w:t>
      </w:r>
      <w:r w:rsidR="003D2DD9" w:rsidRPr="000665FE">
        <w:rPr>
          <w:rFonts w:ascii="Arial" w:hAnsi="Arial" w:cs="Arial"/>
          <w:sz w:val="20"/>
          <w:szCs w:val="20"/>
        </w:rPr>
        <w:t xml:space="preserve"> wyposażone</w:t>
      </w:r>
      <w:r w:rsidR="00BE360D" w:rsidRPr="000665FE">
        <w:rPr>
          <w:rFonts w:ascii="Arial" w:hAnsi="Arial" w:cs="Arial"/>
          <w:sz w:val="20"/>
          <w:szCs w:val="20"/>
        </w:rPr>
        <w:t xml:space="preserve"> w szafki kuchenne o długości górnych i dolnych szafek </w:t>
      </w:r>
      <w:r w:rsidR="00B47A3F" w:rsidRPr="000665FE">
        <w:rPr>
          <w:rFonts w:ascii="Arial" w:hAnsi="Arial" w:cs="Arial"/>
          <w:sz w:val="20"/>
          <w:szCs w:val="20"/>
        </w:rPr>
        <w:t>3,5</w:t>
      </w:r>
      <w:r w:rsidR="00BE360D" w:rsidRPr="000665FE">
        <w:rPr>
          <w:rFonts w:ascii="Arial" w:hAnsi="Arial" w:cs="Arial"/>
          <w:sz w:val="20"/>
          <w:szCs w:val="20"/>
        </w:rPr>
        <w:t>m, szafkę zlewozmywakową wyposażyć w zlew z baterią.</w:t>
      </w:r>
      <w:r w:rsidRPr="000665FE">
        <w:rPr>
          <w:rFonts w:ascii="Arial" w:hAnsi="Arial" w:cs="Arial"/>
          <w:sz w:val="20"/>
          <w:szCs w:val="20"/>
        </w:rPr>
        <w:t xml:space="preserve"> </w:t>
      </w:r>
      <w:r w:rsidR="003D2DD9" w:rsidRPr="000665FE">
        <w:rPr>
          <w:rFonts w:ascii="Arial" w:hAnsi="Arial" w:cs="Arial"/>
          <w:sz w:val="20"/>
          <w:szCs w:val="20"/>
        </w:rPr>
        <w:t>P</w:t>
      </w:r>
      <w:r w:rsidR="00043536" w:rsidRPr="000665FE">
        <w:rPr>
          <w:rFonts w:ascii="Arial" w:hAnsi="Arial" w:cs="Arial"/>
          <w:sz w:val="20"/>
          <w:szCs w:val="20"/>
        </w:rPr>
        <w:t>o remoncie wykonawca przeprowadzi inwentaryzację obiektu, poprzez wykonanie szkiców liniowych wraz z opisem powierzchni w tabeli wg wzoru zamawiającego.</w:t>
      </w:r>
      <w:r w:rsidR="005729A0" w:rsidRPr="000665FE">
        <w:rPr>
          <w:rFonts w:ascii="Arial" w:hAnsi="Arial" w:cs="Arial"/>
          <w:sz w:val="20"/>
          <w:szCs w:val="20"/>
        </w:rPr>
        <w:t>. W budynku do wymiany</w:t>
      </w:r>
      <w:r w:rsidR="003D2DD9" w:rsidRPr="000665FE">
        <w:rPr>
          <w:rFonts w:ascii="Arial" w:hAnsi="Arial" w:cs="Arial"/>
          <w:sz w:val="20"/>
          <w:szCs w:val="20"/>
        </w:rPr>
        <w:t>:</w:t>
      </w:r>
      <w:r w:rsidR="005729A0" w:rsidRPr="000665FE">
        <w:rPr>
          <w:rFonts w:ascii="Arial" w:hAnsi="Arial" w:cs="Arial"/>
          <w:sz w:val="20"/>
          <w:szCs w:val="20"/>
        </w:rPr>
        <w:t xml:space="preserve"> gniazda, łączniki i lampy</w:t>
      </w:r>
      <w:r w:rsidR="00AC0D3F" w:rsidRPr="000665FE">
        <w:rPr>
          <w:rFonts w:ascii="Arial" w:hAnsi="Arial" w:cs="Arial"/>
          <w:sz w:val="20"/>
          <w:szCs w:val="20"/>
        </w:rPr>
        <w:t>. Po zakończonych pracach na elewacji odnowić znak oznaczający numer budynku.</w:t>
      </w:r>
      <w:r w:rsidR="003D2DD9" w:rsidRPr="000665FE">
        <w:rPr>
          <w:rFonts w:ascii="Arial" w:hAnsi="Arial" w:cs="Arial"/>
          <w:sz w:val="20"/>
          <w:szCs w:val="20"/>
        </w:rPr>
        <w:t xml:space="preserve"> W ciągach komunikacyjnych oraz na głównej hali zastosować tynk mozaikowy. </w:t>
      </w:r>
    </w:p>
    <w:p w:rsidR="008650FD" w:rsidRPr="000665FE" w:rsidRDefault="00BA1E12" w:rsidP="000665FE">
      <w:pPr>
        <w:suppressAutoHyphens/>
        <w:spacing w:after="200" w:line="276" w:lineRule="auto"/>
        <w:ind w:firstLine="360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Skrzynia rozdzielcza powinna zawierać standardowe wyposażenie: wyłącznik różnicowo prądowy trójfazowy IN30A/30mA – 5 szt, wyłącznik nadprądowy trójfazowy 35A-3szt., 25A -5 szt., 16A – 10szt.</w:t>
      </w:r>
    </w:p>
    <w:p w:rsidR="00F81184" w:rsidRPr="000665FE" w:rsidRDefault="003D2DD9" w:rsidP="000665FE">
      <w:pPr>
        <w:suppressAutoHyphens/>
        <w:spacing w:after="200" w:line="276" w:lineRule="auto"/>
        <w:ind w:firstLine="360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W przypadku wykonania robót zastępczych zostanie wykonany kosztorys zastępczy, uprzednio zaakceptowany przez obydwie ze stron.</w:t>
      </w:r>
    </w:p>
    <w:p w:rsidR="0000423A" w:rsidRPr="000665FE" w:rsidRDefault="00CE76F1" w:rsidP="000665FE">
      <w:pPr>
        <w:tabs>
          <w:tab w:val="left" w:pos="720"/>
        </w:tabs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t xml:space="preserve">3. </w:t>
      </w:r>
      <w:r w:rsidR="0000423A" w:rsidRPr="000665FE">
        <w:rPr>
          <w:rFonts w:ascii="Arial" w:hAnsi="Arial" w:cs="Arial"/>
          <w:b/>
          <w:sz w:val="20"/>
          <w:szCs w:val="20"/>
        </w:rPr>
        <w:t>Informacje o terenie budowy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Zamawiający w terminie określonym w dokumentach umowy przekaże Wykonawcy teren budowy.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Zamawiający najpóźniej w dniu przekazania terenu budowy wskaże Wykonawcy: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punkt poboru wody, 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punkt poboru energii elektrycznej,</w:t>
      </w:r>
    </w:p>
    <w:p w:rsidR="0000423A" w:rsidRPr="000665FE" w:rsidRDefault="0000423A" w:rsidP="000665FE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Rozliczenie poboru mediów przez Wykonawcę nastąpi według ustaleń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w dokumentach umowy, bądź dokonanych protokólarnie podczas przekazania placu budowy.</w:t>
      </w:r>
    </w:p>
    <w:p w:rsidR="0000423A" w:rsidRPr="000665FE" w:rsidRDefault="0000423A" w:rsidP="000665FE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Podczas realizacji robót (od przyjęcia do przekazania terenu budowy), Wykonawca jest odpowiedzialny za ochronę robót oraz mienia Inwestora przekazanego razem z terenem budowy.</w:t>
      </w:r>
    </w:p>
    <w:p w:rsidR="0000423A" w:rsidRPr="000665FE" w:rsidRDefault="0000423A" w:rsidP="000665FE">
      <w:pPr>
        <w:pStyle w:val="Tekstpodstawowywcity21"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Wykonawca jest zobowiązany do zabezpieczenia terenu budowy w okresie trwania realizacji umowy, aż do zakończenia i odbioru końcowego robót.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Wykonawca zainstaluje i będzie utrzymywał tymczasowe urządzenia zabezpieczające, niezbędne do zachowania warunków bhp, ppoż. i ochrony środowiska.</w:t>
      </w: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lastRenderedPageBreak/>
        <w:t xml:space="preserve">Koszt zabezpieczenia terenu budowy nie podlega odrębnej zapłacie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i przyjmuje się,</w:t>
      </w:r>
      <w:r w:rsidR="000704E6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że jest włączony w cenę umowną.</w:t>
      </w: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Wykonawca jest zobowiązany do pokrycia finansowego szkód powstałych z jego winy w trakcie prowadzonych robót, a nie związanych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z przedmiotem umowy.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Wykonawca będzie przestrzegał przepisów ochrony przeciwpożarowej.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Wykonawca rozmieści sprawny sprzęt przeciwpożarowy, wymagany przez odpowiednie przepisy na terenie budowy, w pomieszczeniach biurowych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i magazynowych oraz pojazdach mechanicznych. Materiały łatwopalne będą składowane w sposób zgodny z odpowiednimi przepisami i zabezpieczone przed dostępem osób trzecich.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Prace niebezpieczne pożarowo wykonywane będą na zasadach uzgodnionych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z przedstawicielem służby ppoż. JW.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Wykonawca będzie odpowiedzialny za wszystkie straty spowodowane pożarem wywołanym jako rezultat realizacji robót albo personel Wykonawcy.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Wykonawca odpowiadać będzie za straty spowodowane przez pożar wywołany przez osoby trzecie powstały w wyniku zaniedbań w zabezpieczeniu budowy i materiałów niebezpiecznych.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Podczas realizacji robót Wykonawca zobowiązany jest do przestrzegania przepisów dotyczących bezpieczeństwa i higieny pracy. W szczególności Wykonawca ma obowiązek zadbać, aby personel nie wykonywał pracy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w warunkach niebezpiecznych, szkodliwych dla zdrowia oraz nie spełniających odpowiednich wymagań sanitarnych.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 xml:space="preserve">Wykonawca zapewni i będzie utrzymywał wszelkie urządzenia zabezpieczające, socjalne oraz sprzęt i odpowiednią odzież dla ochrony życia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i zdrowia osób zatrudnionych na budowie oraz dla zapewnienia bezpieczeństwa publicznego. Uznaje się, że wszystkie koszty związane z wypełnieniem wymagań ok</w:t>
      </w:r>
      <w:r w:rsidR="006E416F" w:rsidRPr="000665FE">
        <w:rPr>
          <w:rFonts w:ascii="Arial" w:hAnsi="Arial" w:cs="Arial"/>
          <w:sz w:val="20"/>
          <w:szCs w:val="20"/>
        </w:rPr>
        <w:t xml:space="preserve">reślonych powyżej nie podlegają </w:t>
      </w:r>
      <w:r w:rsidRPr="000665FE">
        <w:rPr>
          <w:rFonts w:ascii="Arial" w:hAnsi="Arial" w:cs="Arial"/>
          <w:sz w:val="20"/>
          <w:szCs w:val="20"/>
        </w:rPr>
        <w:t>odrębnej</w:t>
      </w:r>
      <w:r w:rsidR="006E416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zapłacie</w:t>
      </w:r>
      <w:r w:rsidR="006E416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 xml:space="preserve">i są uwzględnione w cenie umownej. 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Wykonawca ma obowiązek znać i stosować w czasie prowadzenia robót wszelkie przepisy dotyczące ochrony środowiska naturalnego.</w:t>
      </w:r>
    </w:p>
    <w:p w:rsidR="00D34C2F" w:rsidRPr="000665FE" w:rsidRDefault="00D34C2F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p w:rsidR="0000423A" w:rsidRPr="000665FE" w:rsidRDefault="00CE76F1" w:rsidP="000665FE">
      <w:pPr>
        <w:tabs>
          <w:tab w:val="left" w:pos="709"/>
        </w:tabs>
        <w:suppressAutoHyphens/>
        <w:spacing w:line="276" w:lineRule="auto"/>
        <w:ind w:left="720" w:hanging="436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t xml:space="preserve">4. </w:t>
      </w:r>
      <w:r w:rsidR="0000423A" w:rsidRPr="000665FE">
        <w:rPr>
          <w:rFonts w:ascii="Arial" w:hAnsi="Arial" w:cs="Arial"/>
          <w:b/>
          <w:sz w:val="20"/>
          <w:szCs w:val="20"/>
        </w:rPr>
        <w:t>Podstawowe wymagania dotyczące materiałów budowlanych.</w:t>
      </w:r>
    </w:p>
    <w:p w:rsidR="0000423A" w:rsidRPr="000665FE" w:rsidRDefault="0000423A" w:rsidP="000665FE">
      <w:pPr>
        <w:pStyle w:val="Tekstpodstawowywcity21"/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Wykonawca będzie wbudowywał materiały dopuszczone do obrotu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i powszechnego lub jednostkowego stosowania w budownictwie tj.: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w odniesieniu do wyrobów podlegających certyfikacji: dla których wydano certyfikat na znak bezpieczeństwa, wykazujący, że zapewniono zgodność z kryteriami technicznymi określonymi na podstawie Polskich Norm, aprobat technicznych oraz właściwych przepisów i dokumentów technicznych,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w odniesieniu do wyrobów nie objętych certyfikacją: dla których dokonano oceny zgodności i wydano certyfikat zgodności lub deklarację zgodności z Polską Normą lub aprobatą techniczną.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 przypadku materiałów, dla których wyżej wymienione dokumenty są wymagane, każda partia dostarczana do robót będzie posiadać te dokumenty, określające w sposób jednoznaczny jej cechy.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Certyfikaty i deklaracje zgodności przechowywane będą na terenie budowy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i okazywane Przedstawicielowi Zamawiającego na każde żądanie.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Wbudowanie materiałów bez akceptacji Przedstawiciela Zamawiającego, Wykonawca wykonuje na własne ryzyko licząc się z tym, że roboty zostaną nieprzyjęte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i niezapłacone.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Wykonawca zapewni, aby tymczasowo składowane materiały, aż do czasu gdy będą one potrzebne do wbudowania były zabezpieczone przed zniszczeniem, zachowały swą jakość i właściwości oraz były dostępne do kontroli przez Przedstawiciela Zamawiającego.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lastRenderedPageBreak/>
        <w:t>Przechowywanie materiałów musi odbywać się na zasadach i w warunkach odpowiednich dla danego materiału oraz muszą być w sposób skuteczny zabezpieczone przed dostępem osób trzecich.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Wszystkie miejsca czasowego składowania materiałów powinny być po zakończeniu robót doprowadzone przez Wykonawcę do ich pierwotnego stanu.</w:t>
      </w:r>
    </w:p>
    <w:p w:rsidR="00F81184" w:rsidRPr="000665FE" w:rsidRDefault="00F81184" w:rsidP="000665F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00423A" w:rsidRPr="000665FE" w:rsidRDefault="00CE76F1" w:rsidP="000665FE">
      <w:pPr>
        <w:tabs>
          <w:tab w:val="left" w:pos="720"/>
        </w:tabs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t xml:space="preserve">5. </w:t>
      </w:r>
      <w:r w:rsidR="0000423A" w:rsidRPr="000665FE">
        <w:rPr>
          <w:rFonts w:ascii="Arial" w:hAnsi="Arial" w:cs="Arial"/>
          <w:b/>
          <w:sz w:val="20"/>
          <w:szCs w:val="20"/>
        </w:rPr>
        <w:t>Podstawowe wymagania dotyczące sprzętu.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 xml:space="preserve">Wykonawca jest zobowiązany do używania jedynie takiego sprzętu, który nie spowoduje niekorzystnego wpływu na jakość wykonywanych robót i będzie gwarantował przeprowadzenie robót, zgodnie z zasadami określonymi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w niniejszym opracowaniu.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Sprzęt należący do Wykonawcy lub wynajęty do wykonania robót winien znajdować się w dobrym stanie technicznym. Sprzęt winien spełniać wymagania bhp.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Wykonawca jest zobligowany do skalkulowania kosztów jednorazowych sprzętu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w cenie jednostkowych robót, do których jest przeznaczony, koszty transportu sprzętu nie podlegają oddzielnej zapłacie.</w:t>
      </w:r>
    </w:p>
    <w:p w:rsidR="0000423A" w:rsidRPr="000665FE" w:rsidRDefault="0000423A" w:rsidP="000665F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00423A" w:rsidRPr="000665FE" w:rsidRDefault="00CE76F1" w:rsidP="000665FE">
      <w:p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t xml:space="preserve">6. </w:t>
      </w:r>
      <w:r w:rsidR="0000423A" w:rsidRPr="000665FE">
        <w:rPr>
          <w:rFonts w:ascii="Arial" w:hAnsi="Arial" w:cs="Arial"/>
          <w:b/>
          <w:sz w:val="20"/>
          <w:szCs w:val="20"/>
        </w:rPr>
        <w:t>Podstawowe wymagania dotyczące środków transportu.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 xml:space="preserve">Wykonawca jest zobowiązany do stosowania jedynie takich środków transportu, które nie wpłyną niekorzystnie na jakość wykonywanych robót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i właściwości przewożonych materiałów.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 xml:space="preserve">Wykonawca będzie usuwał na bieżąco i na własny koszt, wszelkie zanieczyszczenia spowodowane jego pojazdami na drogach publicznych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i na drogach na teren budowy.</w:t>
      </w:r>
    </w:p>
    <w:p w:rsidR="00CA4D86" w:rsidRPr="000665FE" w:rsidRDefault="00CA4D86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p w:rsidR="00112F32" w:rsidRPr="000665FE" w:rsidRDefault="00112F32" w:rsidP="000665FE">
      <w:p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t>7. Wymagania dotyczące wykonania robót budowlanych.</w:t>
      </w:r>
    </w:p>
    <w:p w:rsidR="00F5467F" w:rsidRPr="000665FE" w:rsidRDefault="00F5467F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Przed przystąpieniem do robót remontowych należy wykonać wszystkie niezbędne zabezpieczenia jak oznakowanie i ogrodzenie terenu prac, zgromadzonych potrzebnych narzędzi i sprzętu. Pracownicy zatrudnieni przy robotach remontowych powinni być dokładnie zaznajomieni z zakresem prac oraz przeszkoleni w zakresie przestrzegania przepisów BHP na stanowisku pracy.</w:t>
      </w:r>
    </w:p>
    <w:p w:rsidR="00CE3A0B" w:rsidRPr="000665FE" w:rsidRDefault="00CE3A0B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p w:rsidR="00112F32" w:rsidRPr="000665FE" w:rsidRDefault="00112F32" w:rsidP="000665FE">
      <w:pPr>
        <w:numPr>
          <w:ilvl w:val="1"/>
          <w:numId w:val="16"/>
        </w:numPr>
        <w:tabs>
          <w:tab w:val="clear" w:pos="1440"/>
          <w:tab w:val="left" w:pos="284"/>
        </w:tabs>
        <w:suppressAutoHyphens/>
        <w:spacing w:line="276" w:lineRule="auto"/>
        <w:ind w:hanging="1156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t>Wykonanie robót.</w:t>
      </w:r>
    </w:p>
    <w:p w:rsidR="00112F32" w:rsidRPr="000665FE" w:rsidRDefault="00112F32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Roboty przygotowawcze.</w:t>
      </w:r>
      <w:r w:rsidR="00A4447C" w:rsidRPr="000665FE">
        <w:rPr>
          <w:rFonts w:ascii="Arial" w:hAnsi="Arial" w:cs="Arial"/>
          <w:sz w:val="20"/>
          <w:szCs w:val="20"/>
        </w:rPr>
        <w:t xml:space="preserve"> </w:t>
      </w:r>
    </w:p>
    <w:p w:rsidR="00112F32" w:rsidRPr="000665FE" w:rsidRDefault="00112F32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Przed rozpoczęciem robót</w:t>
      </w:r>
      <w:r w:rsidR="00644924" w:rsidRPr="000665FE">
        <w:rPr>
          <w:rFonts w:ascii="Arial" w:hAnsi="Arial" w:cs="Arial"/>
          <w:sz w:val="20"/>
          <w:szCs w:val="20"/>
        </w:rPr>
        <w:t xml:space="preserve"> remontowych</w:t>
      </w:r>
      <w:r w:rsidRPr="000665FE">
        <w:rPr>
          <w:rFonts w:ascii="Arial" w:hAnsi="Arial" w:cs="Arial"/>
          <w:sz w:val="20"/>
          <w:szCs w:val="20"/>
        </w:rPr>
        <w:t xml:space="preserve"> </w:t>
      </w:r>
      <w:r w:rsidR="00644924" w:rsidRPr="000665FE">
        <w:rPr>
          <w:rFonts w:ascii="Arial" w:hAnsi="Arial" w:cs="Arial"/>
          <w:sz w:val="20"/>
          <w:szCs w:val="20"/>
        </w:rPr>
        <w:t xml:space="preserve">Wykonawca winien </w:t>
      </w:r>
      <w:r w:rsidRPr="000665FE">
        <w:rPr>
          <w:rFonts w:ascii="Arial" w:hAnsi="Arial" w:cs="Arial"/>
          <w:sz w:val="20"/>
          <w:szCs w:val="20"/>
        </w:rPr>
        <w:t xml:space="preserve">uzgodnić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 xml:space="preserve">z Przedstawicielem Zamawiającego sposób wykonania robót, zachowania bezpieczeństwa podczas wykonywanych robót, zabezpieczenia stanowiska pracy po wykonaniu robót. Roboty wykonać narzędziami gwarantującymi bezpieczeństwo osób wykonujących prace. </w:t>
      </w:r>
    </w:p>
    <w:p w:rsidR="00112F32" w:rsidRPr="000665FE" w:rsidRDefault="00112F32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Materiały i urządzenia do wykonania robót należy stosować zgodnie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z przedmiarem robót. Wszystkie zakupione przez Wykonawcę materiały muszą być dopuszczone do obrotu</w:t>
      </w:r>
      <w:r w:rsidR="00644924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i powszechnego stosowania w budownictwie.</w:t>
      </w:r>
    </w:p>
    <w:p w:rsidR="00112F32" w:rsidRPr="000665FE" w:rsidRDefault="00112F32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Materiałami i wyrobami dopuszczonymi do obrotu i powszechnego stosowania są te, dla których wydano certyfikat na znak bezpieczeństwa lub dokonano oceny zgodności i wydano certyfikat lub deklaracje zgodności z PN, BN lub aprobatą techniczną.</w:t>
      </w:r>
    </w:p>
    <w:p w:rsidR="00112F32" w:rsidRPr="000665FE" w:rsidRDefault="00112F32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Odbiór końcowy:</w:t>
      </w:r>
    </w:p>
    <w:p w:rsidR="00112F32" w:rsidRPr="000665FE" w:rsidRDefault="00112F32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Odbiór końcowy przeprowadza się na podstawie technicznych warunków odbioru robót przy przestrzeganiu ogólnych zasad odbioru obiektów.</w:t>
      </w:r>
    </w:p>
    <w:p w:rsidR="00112F32" w:rsidRPr="000665FE" w:rsidRDefault="00112F32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Odbiór końcowy powinien być poprzedzony technicznymi odbiorami częściowymi (jeżeli takie były przewidziane).</w:t>
      </w:r>
    </w:p>
    <w:p w:rsidR="00112F32" w:rsidRPr="000665FE" w:rsidRDefault="00112F32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Odbioru końcowego od Wykonawcy dokonuje przedstawiciel Zamawiającego (Inwestora). Może on korzystać z opinii komisji w tym celu powołanej, złożonej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z przedstawicieli użytkownika oraz kompetentnych organów.</w:t>
      </w:r>
    </w:p>
    <w:p w:rsidR="000665FE" w:rsidRDefault="000665FE" w:rsidP="000665FE">
      <w:pPr>
        <w:suppressAutoHyphens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112F32" w:rsidRPr="000665FE" w:rsidRDefault="00112F32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lastRenderedPageBreak/>
        <w:t>Przed przystąpieniem do odbioru końcowego oddający (Wykonawca robót) jest zobowiązany do:</w:t>
      </w:r>
    </w:p>
    <w:p w:rsidR="00112F32" w:rsidRPr="000665FE" w:rsidRDefault="00112F32" w:rsidP="000665FE">
      <w:pPr>
        <w:numPr>
          <w:ilvl w:val="1"/>
          <w:numId w:val="17"/>
        </w:numPr>
        <w:tabs>
          <w:tab w:val="left" w:pos="144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przygotowania dokumentów potrzebnych do należytej oceny wykonanych robót będących przedmiotem odbioru,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a w szczególności: umowy wraz z jej późniejszymi uzupełnieni</w:t>
      </w:r>
      <w:r w:rsidR="00BB0C36" w:rsidRPr="000665FE">
        <w:rPr>
          <w:rFonts w:ascii="Arial" w:hAnsi="Arial" w:cs="Arial"/>
          <w:sz w:val="20"/>
          <w:szCs w:val="20"/>
        </w:rPr>
        <w:t xml:space="preserve">ami i uzgodnieniami, protokołów </w:t>
      </w:r>
      <w:r w:rsidRPr="000665FE">
        <w:rPr>
          <w:rFonts w:ascii="Arial" w:hAnsi="Arial" w:cs="Arial"/>
          <w:sz w:val="20"/>
          <w:szCs w:val="20"/>
        </w:rPr>
        <w:t>i</w:t>
      </w:r>
      <w:r w:rsidR="00BB0C36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zaświadczeń</w:t>
      </w:r>
      <w:r w:rsidR="00BB0C36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z dokonanych prób montażowych, ewentualnych opinii rzeczoznawców itp.,</w:t>
      </w:r>
    </w:p>
    <w:p w:rsidR="00112F32" w:rsidRPr="000665FE" w:rsidRDefault="00112F32" w:rsidP="000665FE">
      <w:pPr>
        <w:numPr>
          <w:ilvl w:val="1"/>
          <w:numId w:val="17"/>
        </w:numPr>
        <w:tabs>
          <w:tab w:val="left" w:pos="144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umożliwienia przedstawicielowi Zamawiającego (komisji odbioru) zapoznania się z wyżej wymienionymi dokumentami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i przedmiotem odbioru.</w:t>
      </w:r>
    </w:p>
    <w:p w:rsidR="00112F32" w:rsidRPr="000665FE" w:rsidRDefault="00112F32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Przy dokonywaniu odbioru końcowego należy:</w:t>
      </w:r>
    </w:p>
    <w:p w:rsidR="00112F32" w:rsidRPr="000665FE" w:rsidRDefault="00112F32" w:rsidP="000665FE">
      <w:pPr>
        <w:numPr>
          <w:ilvl w:val="1"/>
          <w:numId w:val="19"/>
        </w:numPr>
        <w:tabs>
          <w:tab w:val="left" w:pos="144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sprawdzić zgodność wykonanych robót z umową, przedmiarem robót, warunkami technicznymi wykonania, normami i przepisami,</w:t>
      </w:r>
    </w:p>
    <w:p w:rsidR="00112F32" w:rsidRPr="000665FE" w:rsidRDefault="00112F32" w:rsidP="000665FE">
      <w:pPr>
        <w:numPr>
          <w:ilvl w:val="1"/>
          <w:numId w:val="19"/>
        </w:numPr>
        <w:tabs>
          <w:tab w:val="left" w:pos="144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sprawdzić udokumentowanie jakości wykonanych robót odpowiednimi protokółami prób montażowych, sprawdzając przy tym również wykonanie zaleceń i ustaleń zawartych w protokółach prób i odbiorów,</w:t>
      </w:r>
    </w:p>
    <w:p w:rsidR="00112F32" w:rsidRPr="000665FE" w:rsidRDefault="00112F32" w:rsidP="000665FE">
      <w:pPr>
        <w:numPr>
          <w:ilvl w:val="1"/>
          <w:numId w:val="19"/>
        </w:numPr>
        <w:tabs>
          <w:tab w:val="left" w:pos="144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w przypadku odbioru całości robót stwierdzić, czy odbierane roboty spełniają warunki techniczne i budynek może być eksploatowany przez użytkownika lub stwierdzić istniejące wady i usterki.</w:t>
      </w:r>
    </w:p>
    <w:p w:rsidR="00112F32" w:rsidRPr="000665FE" w:rsidRDefault="00112F32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Z odbioru końcowego powinien być spisany protokół, podpisany przez upoważnionych przedstawicieli Zamawiającego i Wykonawcy.</w:t>
      </w:r>
    </w:p>
    <w:p w:rsidR="00112F32" w:rsidRPr="000665FE" w:rsidRDefault="00112F32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Protokół powinien zawierać ustalenia poczynione w toku odbioru, stwierdzone ewentualne wady i usterki oraz uzgodnione terminy ich usunięcia.</w:t>
      </w:r>
    </w:p>
    <w:p w:rsidR="00112F32" w:rsidRPr="000665FE" w:rsidRDefault="00112F32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W przypadku gdy wyniki odbioru końcowego upoważniają do przyjęcia remontowanego budynku do eksploatacji, protokół powinien zawierać odnośne oświadczenie Zamawiającego lub w przypadku przeciwnym, odmowę wraz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z jej uzasadnieniem.</w:t>
      </w:r>
    </w:p>
    <w:p w:rsidR="0000423A" w:rsidRPr="000665FE" w:rsidRDefault="0000423A" w:rsidP="000665FE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0423A" w:rsidRPr="000665FE" w:rsidRDefault="00112F32" w:rsidP="000665FE">
      <w:pPr>
        <w:tabs>
          <w:tab w:val="left" w:pos="284"/>
        </w:tabs>
        <w:suppressAutoHyphens/>
        <w:spacing w:line="276" w:lineRule="auto"/>
        <w:ind w:left="720" w:hanging="436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t>8</w:t>
      </w:r>
      <w:r w:rsidR="00CE76F1" w:rsidRPr="000665FE">
        <w:rPr>
          <w:rFonts w:ascii="Arial" w:hAnsi="Arial" w:cs="Arial"/>
          <w:b/>
          <w:sz w:val="20"/>
          <w:szCs w:val="20"/>
        </w:rPr>
        <w:t xml:space="preserve">. </w:t>
      </w:r>
      <w:r w:rsidR="0000423A" w:rsidRPr="000665FE">
        <w:rPr>
          <w:rFonts w:ascii="Arial" w:hAnsi="Arial" w:cs="Arial"/>
          <w:b/>
          <w:sz w:val="20"/>
          <w:szCs w:val="20"/>
        </w:rPr>
        <w:t>Wymagania dotyczące obmiaru robót.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Obmiar robót będzie określał faktyczny zakres wykonywanych robót zgodnie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 xml:space="preserve">z kosztorysem ofertowym, w jednostkach miary ustalonych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w kosztorysie.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Obmiaru robót dokonuje Wykonawca po powiadomieniu Przedstawiciela Zamawiającego o zakresie obmierzanych robót i terminie obmiaru.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Obmiar gotowych robót będzie przeprowadzony z częstotliwością wymaganą w celu płatności i na rzecz Wykonawcy lub w innym czasie określonym w umowie.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Obmiar robót zanikających przeprowadza się w czasie ich wykonywania.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Obmiar robót podlegających zakryciu przeprowadza się przed ich zakryciem.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Wyniki obmiaru będą wpisane do księgi obmiarów.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Roboty pomiarowe do obmiaru oraz nieodzowne obliczenia wykonywane będą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w sposób zrozumiały i jednoznaczny. Do pomiaru używane będą tylko sprawne narzędzia pomiarowe, posiadające czytelną skalę, jednoznacznie określającą wykonany pomiar.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ab/>
        <w:t>Wykonany obmiar robót zawierać będzie: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podstawę wyceny i opis robót,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ilość przedmiarową robót (z kosztorysu ofertowego),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obmiar robót z podaniem składowych w kolejności:</w:t>
      </w:r>
    </w:p>
    <w:p w:rsidR="0000423A" w:rsidRPr="000665FE" w:rsidRDefault="0000423A" w:rsidP="000665FE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długość x szerokość x wysokość (głębokość) x ilość = wynik obmiaru,</w:t>
      </w:r>
    </w:p>
    <w:p w:rsidR="0000423A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podpis osoby sporządzającej obmiar.</w:t>
      </w:r>
    </w:p>
    <w:p w:rsidR="000665FE" w:rsidRDefault="000665FE" w:rsidP="000665FE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:rsidR="000665FE" w:rsidRDefault="000665FE" w:rsidP="000665FE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:rsidR="000665FE" w:rsidRDefault="000665FE" w:rsidP="000665FE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:rsidR="000665FE" w:rsidRDefault="000665FE" w:rsidP="000665FE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:rsidR="000665FE" w:rsidRPr="000665FE" w:rsidRDefault="000665FE" w:rsidP="000665FE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:rsidR="00D34C2F" w:rsidRPr="000665FE" w:rsidRDefault="00D34C2F" w:rsidP="000665FE">
      <w:pPr>
        <w:tabs>
          <w:tab w:val="left" w:pos="720"/>
        </w:tabs>
        <w:suppressAutoHyphens/>
        <w:spacing w:line="276" w:lineRule="auto"/>
        <w:ind w:left="720" w:hanging="436"/>
        <w:rPr>
          <w:rFonts w:ascii="Arial" w:hAnsi="Arial" w:cs="Arial"/>
          <w:b/>
          <w:sz w:val="20"/>
          <w:szCs w:val="20"/>
        </w:rPr>
      </w:pPr>
    </w:p>
    <w:p w:rsidR="0000423A" w:rsidRPr="000665FE" w:rsidRDefault="00112F32" w:rsidP="000665FE">
      <w:pPr>
        <w:tabs>
          <w:tab w:val="left" w:pos="720"/>
        </w:tabs>
        <w:suppressAutoHyphens/>
        <w:spacing w:line="276" w:lineRule="auto"/>
        <w:ind w:left="720" w:hanging="436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lastRenderedPageBreak/>
        <w:t>9</w:t>
      </w:r>
      <w:r w:rsidR="00CE76F1" w:rsidRPr="000665FE">
        <w:rPr>
          <w:rFonts w:ascii="Arial" w:hAnsi="Arial" w:cs="Arial"/>
          <w:b/>
          <w:sz w:val="20"/>
          <w:szCs w:val="20"/>
        </w:rPr>
        <w:t xml:space="preserve">. </w:t>
      </w:r>
      <w:r w:rsidR="0000423A" w:rsidRPr="000665FE">
        <w:rPr>
          <w:rFonts w:ascii="Arial" w:hAnsi="Arial" w:cs="Arial"/>
          <w:b/>
          <w:sz w:val="20"/>
          <w:szCs w:val="20"/>
        </w:rPr>
        <w:t>Odbiór robót.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Roboty podlegają następującym etapom odbioru: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odbiorowi robót zanikających i ulegających zakryciu,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odbiorowi końcowemu.</w:t>
      </w:r>
    </w:p>
    <w:p w:rsidR="0000423A" w:rsidRPr="000665FE" w:rsidRDefault="0000423A" w:rsidP="000665FE">
      <w:pPr>
        <w:spacing w:line="276" w:lineRule="auto"/>
        <w:ind w:firstLine="360"/>
        <w:rPr>
          <w:rFonts w:ascii="Arial" w:hAnsi="Arial" w:cs="Arial"/>
          <w:sz w:val="20"/>
          <w:szCs w:val="20"/>
          <w:u w:val="single"/>
        </w:rPr>
      </w:pPr>
      <w:r w:rsidRPr="000665FE">
        <w:rPr>
          <w:rFonts w:ascii="Arial" w:hAnsi="Arial" w:cs="Arial"/>
          <w:sz w:val="20"/>
          <w:szCs w:val="20"/>
          <w:u w:val="single"/>
        </w:rPr>
        <w:t>Odbiór robót zanikających i ulegających zakryciu.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Odbiór robót zanikających i ulegających zakryciu podlega na finalnej ocenie ilości i jakości wykonywanych robót, które w dalszym procesie realizacji ulegną zakryciu.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Odbiór robót zanikających i ulegających zakryciu będzie dokonany w czasie umożliwiającym wykonanie ewentualnych korekt i poprawek bez hamowania ogólnego postępu robót.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Odbiór robót dokonuje Przedstawiciel Zamawiającego.</w:t>
      </w:r>
    </w:p>
    <w:p w:rsidR="0000423A" w:rsidRPr="000665FE" w:rsidRDefault="0000423A" w:rsidP="000665FE">
      <w:pPr>
        <w:spacing w:line="276" w:lineRule="auto"/>
        <w:ind w:left="330"/>
        <w:rPr>
          <w:rFonts w:ascii="Arial" w:hAnsi="Arial" w:cs="Arial"/>
          <w:sz w:val="20"/>
          <w:szCs w:val="20"/>
          <w:u w:val="single"/>
        </w:rPr>
      </w:pPr>
      <w:r w:rsidRPr="000665FE">
        <w:rPr>
          <w:rFonts w:ascii="Arial" w:hAnsi="Arial" w:cs="Arial"/>
          <w:sz w:val="20"/>
          <w:szCs w:val="20"/>
          <w:u w:val="single"/>
        </w:rPr>
        <w:t>Odbiór końcowy robót.</w:t>
      </w: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Odbiór końcowy polega na finalnej ocenie rzeczywistego wykonania robót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w odniesieniu do ich jakości, ilości i wartości. Całkowite zakończenie robót oraz gotowość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do odbioru zgłoszona będzie przez Wykonawcę Zamawiającemu na piśmie.</w:t>
      </w: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Gotowość do przeprowadzenia odbioru końcowego zostanie potwierdzona przez Przedstawiciela Zamawiającego. Zamawiający w terminie określonym w dokumentach umowy, powiadomi Wykonawcę o dacie rozpoczęcia odbioru i składzie powołanej komisji oraz jakie ewentualne warunki muszą być jeszcze spełnione, aby odbiór mógł być dokonany.</w:t>
      </w: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Do odbioru końcowego Wykonawca jest zobowiązany przygotować nw. dokumenty: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obmiar robót,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dokumenty ustalające wartość końcową robót (kosztorys powykonawczy),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certyfikaty i deklaracje zgodności </w:t>
      </w:r>
      <w:r w:rsidR="006E416F" w:rsidRPr="000665FE">
        <w:rPr>
          <w:rFonts w:ascii="Arial" w:hAnsi="Arial" w:cs="Arial"/>
          <w:sz w:val="20"/>
          <w:szCs w:val="20"/>
        </w:rPr>
        <w:t>do</w:t>
      </w:r>
      <w:r w:rsidRPr="000665FE">
        <w:rPr>
          <w:rFonts w:ascii="Arial" w:hAnsi="Arial" w:cs="Arial"/>
          <w:sz w:val="20"/>
          <w:szCs w:val="20"/>
        </w:rPr>
        <w:t xml:space="preserve"> niniejszego opracowania dla wbudowanych materiałów,</w:t>
      </w:r>
    </w:p>
    <w:p w:rsidR="0000423A" w:rsidRPr="000665FE" w:rsidRDefault="00CE3A0B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protokoły</w:t>
      </w:r>
      <w:r w:rsidR="0000423A" w:rsidRPr="000665FE">
        <w:rPr>
          <w:rFonts w:ascii="Arial" w:hAnsi="Arial" w:cs="Arial"/>
          <w:sz w:val="20"/>
          <w:szCs w:val="20"/>
        </w:rPr>
        <w:t xml:space="preserve"> odbioru robót zanikających,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rozliczenie materiałów z demontażu,</w:t>
      </w:r>
    </w:p>
    <w:p w:rsidR="002E66C9" w:rsidRPr="000665FE" w:rsidRDefault="002E66C9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karty odpadu,</w:t>
      </w:r>
    </w:p>
    <w:p w:rsidR="0000423A" w:rsidRPr="000665FE" w:rsidRDefault="0000423A" w:rsidP="000665FE">
      <w:pPr>
        <w:numPr>
          <w:ilvl w:val="0"/>
          <w:numId w:val="18"/>
        </w:numPr>
        <w:tabs>
          <w:tab w:val="left" w:pos="72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inne dokumenty wymagane przez Zamawiającego.</w:t>
      </w: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Zamawiający może odmówić przystąpienia do odbioru jeżeli stwierdzi,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że Wykonawca nie zakończył robót budowlanych i obiekt nie został należycie przygotowany do odbioru lub przedstawione ww. dokumenty są niekompletne lub wadliwe.</w:t>
      </w: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Komisja odbierająca roboty, dokona ich oceny jakościowej na podstawie przedłożonych dokumentów, wyników badań i pomiarów, oceny wizualnej oraz zgodności wykonania robót z niniejszym opracowaniem.</w:t>
      </w: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Dokumentem potwierdzającym dokonanie odbioru końcowego jest protokół odbioru robót sporządzony wg wzoru ustalonego przez Zamawiającego.</w:t>
      </w: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Wady stwierdzone przy odbiorze obiektu muszą być usunięte przez Wykonawcę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 xml:space="preserve">na jego koszt, w terminie wyznaczonym przez Zamawiającego. </w:t>
      </w:r>
    </w:p>
    <w:p w:rsidR="0000423A" w:rsidRPr="000665FE" w:rsidRDefault="0000423A" w:rsidP="000665FE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</w:p>
    <w:p w:rsidR="0000423A" w:rsidRPr="000665FE" w:rsidRDefault="00112F32" w:rsidP="000665FE">
      <w:pPr>
        <w:tabs>
          <w:tab w:val="left" w:pos="720"/>
        </w:tabs>
        <w:suppressAutoHyphens/>
        <w:spacing w:line="276" w:lineRule="auto"/>
        <w:ind w:left="720" w:hanging="436"/>
        <w:rPr>
          <w:rFonts w:ascii="Arial" w:hAnsi="Arial" w:cs="Arial"/>
          <w:b/>
          <w:sz w:val="20"/>
          <w:szCs w:val="20"/>
        </w:rPr>
      </w:pPr>
      <w:r w:rsidRPr="000665FE">
        <w:rPr>
          <w:rFonts w:ascii="Arial" w:hAnsi="Arial" w:cs="Arial"/>
          <w:b/>
          <w:sz w:val="20"/>
          <w:szCs w:val="20"/>
        </w:rPr>
        <w:t>10</w:t>
      </w:r>
      <w:r w:rsidR="00CE76F1" w:rsidRPr="000665FE">
        <w:rPr>
          <w:rFonts w:ascii="Arial" w:hAnsi="Arial" w:cs="Arial"/>
          <w:b/>
          <w:sz w:val="20"/>
          <w:szCs w:val="20"/>
        </w:rPr>
        <w:t xml:space="preserve">. </w:t>
      </w:r>
      <w:r w:rsidR="0000423A" w:rsidRPr="000665FE">
        <w:rPr>
          <w:rFonts w:ascii="Arial" w:hAnsi="Arial" w:cs="Arial"/>
          <w:b/>
          <w:sz w:val="20"/>
          <w:szCs w:val="20"/>
        </w:rPr>
        <w:t>Rozliczanie robót.</w:t>
      </w: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>Podstawowym dokumentem stanowiącym podstawę do rozliczenia robót (częściowego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>i końcowego), jest kosztorys powykonawczy sporządzony przez Wykonawcę w oparciu</w:t>
      </w:r>
      <w:r w:rsidR="00D34C2F" w:rsidRPr="000665FE">
        <w:rPr>
          <w:rFonts w:ascii="Arial" w:hAnsi="Arial" w:cs="Arial"/>
          <w:sz w:val="20"/>
          <w:szCs w:val="20"/>
        </w:rPr>
        <w:t xml:space="preserve"> </w:t>
      </w:r>
      <w:r w:rsidRPr="000665FE">
        <w:rPr>
          <w:rFonts w:ascii="Arial" w:hAnsi="Arial" w:cs="Arial"/>
          <w:sz w:val="20"/>
          <w:szCs w:val="20"/>
        </w:rPr>
        <w:t xml:space="preserve">o ceny jednostkowe pozycji kosztorysowych zgodne </w:t>
      </w:r>
      <w:r w:rsidR="00D34C2F" w:rsidRPr="000665FE">
        <w:rPr>
          <w:rFonts w:ascii="Arial" w:hAnsi="Arial" w:cs="Arial"/>
          <w:sz w:val="20"/>
          <w:szCs w:val="20"/>
        </w:rPr>
        <w:br/>
      </w:r>
      <w:r w:rsidRPr="000665FE">
        <w:rPr>
          <w:rFonts w:ascii="Arial" w:hAnsi="Arial" w:cs="Arial"/>
          <w:sz w:val="20"/>
          <w:szCs w:val="20"/>
        </w:rPr>
        <w:t>z kosztorysem ofertowym przyjętym przez Zamawiającego w umowie.</w:t>
      </w:r>
    </w:p>
    <w:p w:rsidR="0000423A" w:rsidRPr="000665FE" w:rsidRDefault="0000423A" w:rsidP="000665F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665FE">
        <w:rPr>
          <w:rFonts w:ascii="Arial" w:hAnsi="Arial" w:cs="Arial"/>
          <w:sz w:val="20"/>
          <w:szCs w:val="20"/>
        </w:rPr>
        <w:t xml:space="preserve">Podstawę do sporządzenia kosztorysu powykonawczego stanowi sprawdzony przez Przedstawiciela Zamawiającego obmiar robót. </w:t>
      </w:r>
    </w:p>
    <w:p w:rsidR="0000423A" w:rsidRPr="000665FE" w:rsidRDefault="0000423A" w:rsidP="000665F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00423A" w:rsidRPr="000665FE" w:rsidRDefault="0000423A" w:rsidP="000665F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00423A" w:rsidRPr="000665FE" w:rsidSect="00567D2F">
      <w:footerReference w:type="default" r:id="rId9"/>
      <w:pgSz w:w="11906" w:h="16838" w:code="9"/>
      <w:pgMar w:top="1418" w:right="1418" w:bottom="1134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C2" w:rsidRDefault="004C63C2" w:rsidP="007E70F2">
      <w:r>
        <w:separator/>
      </w:r>
    </w:p>
  </w:endnote>
  <w:endnote w:type="continuationSeparator" w:id="0">
    <w:p w:rsidR="004C63C2" w:rsidRDefault="004C63C2" w:rsidP="007E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533959034"/>
      <w:docPartObj>
        <w:docPartGallery w:val="Page Numbers (Bottom of Page)"/>
        <w:docPartUnique/>
      </w:docPartObj>
    </w:sdtPr>
    <w:sdtEndPr/>
    <w:sdtContent>
      <w:p w:rsidR="000665FE" w:rsidRPr="000665FE" w:rsidRDefault="000665FE">
        <w:pPr>
          <w:pStyle w:val="Stopka"/>
          <w:rPr>
            <w:rFonts w:ascii="Arial" w:hAnsi="Arial" w:cs="Arial"/>
            <w:sz w:val="16"/>
            <w:szCs w:val="16"/>
          </w:rPr>
        </w:pPr>
        <w:r w:rsidRPr="000665F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0665F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0665FE">
          <w:rPr>
            <w:rFonts w:ascii="Arial" w:hAnsi="Arial" w:cs="Arial"/>
            <w:sz w:val="16"/>
            <w:szCs w:val="16"/>
          </w:rPr>
          <w:instrText>PAGE    \* MERGEFORMAT</w:instrText>
        </w:r>
        <w:r w:rsidRPr="000665F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8D12B3" w:rsidRPr="008D12B3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0665F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7E70F2" w:rsidRPr="00C67090" w:rsidRDefault="007E70F2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C2" w:rsidRDefault="004C63C2" w:rsidP="007E70F2">
      <w:r>
        <w:separator/>
      </w:r>
    </w:p>
  </w:footnote>
  <w:footnote w:type="continuationSeparator" w:id="0">
    <w:p w:rsidR="004C63C2" w:rsidRDefault="004C63C2" w:rsidP="007E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4696E6C"/>
    <w:multiLevelType w:val="hybridMultilevel"/>
    <w:tmpl w:val="E718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713"/>
    <w:multiLevelType w:val="hybridMultilevel"/>
    <w:tmpl w:val="DA70A29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504FBF"/>
    <w:multiLevelType w:val="multilevel"/>
    <w:tmpl w:val="E4FAF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127F375B"/>
    <w:multiLevelType w:val="hybridMultilevel"/>
    <w:tmpl w:val="A58691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CF0B2A"/>
    <w:multiLevelType w:val="hybridMultilevel"/>
    <w:tmpl w:val="FE1C2982"/>
    <w:lvl w:ilvl="0" w:tplc="DDFCC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15477DB"/>
    <w:multiLevelType w:val="hybridMultilevel"/>
    <w:tmpl w:val="BAF00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C010C"/>
    <w:multiLevelType w:val="hybridMultilevel"/>
    <w:tmpl w:val="BB46ED06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54EC5EA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81455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B610B25"/>
    <w:multiLevelType w:val="hybridMultilevel"/>
    <w:tmpl w:val="AF946948"/>
    <w:lvl w:ilvl="0" w:tplc="458093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9F72E42"/>
    <w:multiLevelType w:val="hybridMultilevel"/>
    <w:tmpl w:val="9E780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67FC3"/>
    <w:multiLevelType w:val="hybridMultilevel"/>
    <w:tmpl w:val="0FB8892C"/>
    <w:lvl w:ilvl="0" w:tplc="A70A9E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A971CE"/>
    <w:multiLevelType w:val="hybridMultilevel"/>
    <w:tmpl w:val="57C8013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6D439E"/>
    <w:multiLevelType w:val="hybridMultilevel"/>
    <w:tmpl w:val="93CC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42A25"/>
    <w:multiLevelType w:val="hybridMultilevel"/>
    <w:tmpl w:val="201AC54E"/>
    <w:lvl w:ilvl="0" w:tplc="C81455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F521C"/>
    <w:multiLevelType w:val="hybridMultilevel"/>
    <w:tmpl w:val="89F875AA"/>
    <w:lvl w:ilvl="0" w:tplc="F320D542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370FD"/>
    <w:multiLevelType w:val="singleLevel"/>
    <w:tmpl w:val="915E26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5C723CE"/>
    <w:multiLevelType w:val="hybridMultilevel"/>
    <w:tmpl w:val="E4A63DF4"/>
    <w:lvl w:ilvl="0" w:tplc="1BF01AF8">
      <w:start w:val="1"/>
      <w:numFmt w:val="decimal"/>
      <w:lvlText w:val="%1."/>
      <w:lvlJc w:val="left"/>
      <w:pPr>
        <w:tabs>
          <w:tab w:val="num" w:pos="1420"/>
        </w:tabs>
        <w:ind w:left="1420" w:hanging="7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7E72FB2"/>
    <w:multiLevelType w:val="hybridMultilevel"/>
    <w:tmpl w:val="E4E2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3"/>
  </w:num>
  <w:num w:numId="5">
    <w:abstractNumId w:val="14"/>
  </w:num>
  <w:num w:numId="6">
    <w:abstractNumId w:val="5"/>
  </w:num>
  <w:num w:numId="7">
    <w:abstractNumId w:val="8"/>
  </w:num>
  <w:num w:numId="8">
    <w:abstractNumId w:val="6"/>
  </w:num>
  <w:num w:numId="9">
    <w:abstractNumId w:val="15"/>
  </w:num>
  <w:num w:numId="10">
    <w:abstractNumId w:val="4"/>
  </w:num>
  <w:num w:numId="11">
    <w:abstractNumId w:val="17"/>
  </w:num>
  <w:num w:numId="12">
    <w:abstractNumId w:val="9"/>
  </w:num>
  <w:num w:numId="13">
    <w:abstractNumId w:val="20"/>
  </w:num>
  <w:num w:numId="14">
    <w:abstractNumId w:val="12"/>
  </w:num>
  <w:num w:numId="15">
    <w:abstractNumId w:val="16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2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1D"/>
    <w:rsid w:val="0000423A"/>
    <w:rsid w:val="000102C0"/>
    <w:rsid w:val="00022E31"/>
    <w:rsid w:val="00041BE0"/>
    <w:rsid w:val="00042E89"/>
    <w:rsid w:val="00043536"/>
    <w:rsid w:val="00050ABA"/>
    <w:rsid w:val="00056277"/>
    <w:rsid w:val="000665FE"/>
    <w:rsid w:val="000704E6"/>
    <w:rsid w:val="000709A5"/>
    <w:rsid w:val="00073AC9"/>
    <w:rsid w:val="00075696"/>
    <w:rsid w:val="00085D23"/>
    <w:rsid w:val="00086F4F"/>
    <w:rsid w:val="000C4BAE"/>
    <w:rsid w:val="000C5CC6"/>
    <w:rsid w:val="000D08A3"/>
    <w:rsid w:val="000D1890"/>
    <w:rsid w:val="000D212B"/>
    <w:rsid w:val="000F6B30"/>
    <w:rsid w:val="000F7561"/>
    <w:rsid w:val="0010103A"/>
    <w:rsid w:val="00112F32"/>
    <w:rsid w:val="00123564"/>
    <w:rsid w:val="00144CB7"/>
    <w:rsid w:val="00154D99"/>
    <w:rsid w:val="001562D2"/>
    <w:rsid w:val="00170E34"/>
    <w:rsid w:val="0017343A"/>
    <w:rsid w:val="0017447F"/>
    <w:rsid w:val="00185E1C"/>
    <w:rsid w:val="001A608E"/>
    <w:rsid w:val="001B5660"/>
    <w:rsid w:val="001B7D71"/>
    <w:rsid w:val="001D2131"/>
    <w:rsid w:val="001F107E"/>
    <w:rsid w:val="001F21A2"/>
    <w:rsid w:val="002001E4"/>
    <w:rsid w:val="002325D5"/>
    <w:rsid w:val="00240286"/>
    <w:rsid w:val="00245C55"/>
    <w:rsid w:val="00261877"/>
    <w:rsid w:val="00261CF2"/>
    <w:rsid w:val="00272248"/>
    <w:rsid w:val="0027668C"/>
    <w:rsid w:val="00277767"/>
    <w:rsid w:val="00280429"/>
    <w:rsid w:val="00290334"/>
    <w:rsid w:val="00291E81"/>
    <w:rsid w:val="002A2483"/>
    <w:rsid w:val="002A5240"/>
    <w:rsid w:val="002B254F"/>
    <w:rsid w:val="002D24F3"/>
    <w:rsid w:val="002D3388"/>
    <w:rsid w:val="002D5197"/>
    <w:rsid w:val="002E0739"/>
    <w:rsid w:val="002E26FA"/>
    <w:rsid w:val="002E60BF"/>
    <w:rsid w:val="002E66C9"/>
    <w:rsid w:val="00303655"/>
    <w:rsid w:val="00303A63"/>
    <w:rsid w:val="00310AAD"/>
    <w:rsid w:val="0032580C"/>
    <w:rsid w:val="00353F7A"/>
    <w:rsid w:val="00356995"/>
    <w:rsid w:val="00361CB5"/>
    <w:rsid w:val="003814DE"/>
    <w:rsid w:val="00383C82"/>
    <w:rsid w:val="0038678B"/>
    <w:rsid w:val="00390153"/>
    <w:rsid w:val="003A64FF"/>
    <w:rsid w:val="003B3649"/>
    <w:rsid w:val="003B572E"/>
    <w:rsid w:val="003B718A"/>
    <w:rsid w:val="003C47A5"/>
    <w:rsid w:val="003D205F"/>
    <w:rsid w:val="003D2DD9"/>
    <w:rsid w:val="003D6AEE"/>
    <w:rsid w:val="003E22AE"/>
    <w:rsid w:val="00401A42"/>
    <w:rsid w:val="00416492"/>
    <w:rsid w:val="00441899"/>
    <w:rsid w:val="004600D2"/>
    <w:rsid w:val="00463734"/>
    <w:rsid w:val="004650A1"/>
    <w:rsid w:val="004700FE"/>
    <w:rsid w:val="004805FD"/>
    <w:rsid w:val="004836D1"/>
    <w:rsid w:val="00484DFB"/>
    <w:rsid w:val="004A0B10"/>
    <w:rsid w:val="004A6483"/>
    <w:rsid w:val="004B1267"/>
    <w:rsid w:val="004B20C6"/>
    <w:rsid w:val="004B75BA"/>
    <w:rsid w:val="004B7810"/>
    <w:rsid w:val="004C1AE6"/>
    <w:rsid w:val="004C549D"/>
    <w:rsid w:val="004C63C2"/>
    <w:rsid w:val="004D46E5"/>
    <w:rsid w:val="004E1E8E"/>
    <w:rsid w:val="004E20CC"/>
    <w:rsid w:val="004E6DDA"/>
    <w:rsid w:val="004F6F0D"/>
    <w:rsid w:val="00500F68"/>
    <w:rsid w:val="005154CF"/>
    <w:rsid w:val="0051750D"/>
    <w:rsid w:val="005408B4"/>
    <w:rsid w:val="00545C4A"/>
    <w:rsid w:val="00564B0A"/>
    <w:rsid w:val="00567D2F"/>
    <w:rsid w:val="005729A0"/>
    <w:rsid w:val="00584C5C"/>
    <w:rsid w:val="00593DEA"/>
    <w:rsid w:val="005B1B94"/>
    <w:rsid w:val="00600939"/>
    <w:rsid w:val="006055C7"/>
    <w:rsid w:val="00613FBE"/>
    <w:rsid w:val="00617A6C"/>
    <w:rsid w:val="00626DC8"/>
    <w:rsid w:val="00635184"/>
    <w:rsid w:val="006410B6"/>
    <w:rsid w:val="00644924"/>
    <w:rsid w:val="0064792D"/>
    <w:rsid w:val="0066502E"/>
    <w:rsid w:val="00667C33"/>
    <w:rsid w:val="006823AB"/>
    <w:rsid w:val="0068260B"/>
    <w:rsid w:val="006852F5"/>
    <w:rsid w:val="006E416F"/>
    <w:rsid w:val="006F35B0"/>
    <w:rsid w:val="00700199"/>
    <w:rsid w:val="00720E5F"/>
    <w:rsid w:val="00744267"/>
    <w:rsid w:val="007533FC"/>
    <w:rsid w:val="00754356"/>
    <w:rsid w:val="007633AC"/>
    <w:rsid w:val="00772DCE"/>
    <w:rsid w:val="007A4234"/>
    <w:rsid w:val="007C0A92"/>
    <w:rsid w:val="007D1E0F"/>
    <w:rsid w:val="007E162D"/>
    <w:rsid w:val="007E70F2"/>
    <w:rsid w:val="007F15F9"/>
    <w:rsid w:val="007F297C"/>
    <w:rsid w:val="008156FC"/>
    <w:rsid w:val="008219BC"/>
    <w:rsid w:val="008221D1"/>
    <w:rsid w:val="008257A8"/>
    <w:rsid w:val="00843FB4"/>
    <w:rsid w:val="00845A96"/>
    <w:rsid w:val="00851B7B"/>
    <w:rsid w:val="00853751"/>
    <w:rsid w:val="008650FD"/>
    <w:rsid w:val="008732F0"/>
    <w:rsid w:val="00877F17"/>
    <w:rsid w:val="008A27E9"/>
    <w:rsid w:val="008B0A17"/>
    <w:rsid w:val="008B152B"/>
    <w:rsid w:val="008C3BCB"/>
    <w:rsid w:val="008D12B3"/>
    <w:rsid w:val="008E6D27"/>
    <w:rsid w:val="009038C7"/>
    <w:rsid w:val="0091252B"/>
    <w:rsid w:val="00916C44"/>
    <w:rsid w:val="009239C1"/>
    <w:rsid w:val="00935819"/>
    <w:rsid w:val="009446EB"/>
    <w:rsid w:val="00945546"/>
    <w:rsid w:val="00963E37"/>
    <w:rsid w:val="00970BF1"/>
    <w:rsid w:val="00971067"/>
    <w:rsid w:val="00972FE4"/>
    <w:rsid w:val="00975431"/>
    <w:rsid w:val="009766F5"/>
    <w:rsid w:val="0097698C"/>
    <w:rsid w:val="009935EE"/>
    <w:rsid w:val="00995F92"/>
    <w:rsid w:val="009B142A"/>
    <w:rsid w:val="009D49D2"/>
    <w:rsid w:val="009E40CD"/>
    <w:rsid w:val="009F58B9"/>
    <w:rsid w:val="00A150DB"/>
    <w:rsid w:val="00A37DC1"/>
    <w:rsid w:val="00A4447C"/>
    <w:rsid w:val="00A44839"/>
    <w:rsid w:val="00A748B2"/>
    <w:rsid w:val="00A86D71"/>
    <w:rsid w:val="00A94E3B"/>
    <w:rsid w:val="00AB1B1F"/>
    <w:rsid w:val="00AC0B33"/>
    <w:rsid w:val="00AC0D3F"/>
    <w:rsid w:val="00AC304C"/>
    <w:rsid w:val="00AD43C3"/>
    <w:rsid w:val="00AD56B7"/>
    <w:rsid w:val="00AE2981"/>
    <w:rsid w:val="00AE3AA1"/>
    <w:rsid w:val="00AF1860"/>
    <w:rsid w:val="00B056A4"/>
    <w:rsid w:val="00B0623A"/>
    <w:rsid w:val="00B1030C"/>
    <w:rsid w:val="00B118AA"/>
    <w:rsid w:val="00B22826"/>
    <w:rsid w:val="00B26101"/>
    <w:rsid w:val="00B2755F"/>
    <w:rsid w:val="00B30F40"/>
    <w:rsid w:val="00B47A3F"/>
    <w:rsid w:val="00B57B11"/>
    <w:rsid w:val="00B64F41"/>
    <w:rsid w:val="00B735F2"/>
    <w:rsid w:val="00B863F1"/>
    <w:rsid w:val="00BA1E12"/>
    <w:rsid w:val="00BA4CCE"/>
    <w:rsid w:val="00BB0C36"/>
    <w:rsid w:val="00BC2EE7"/>
    <w:rsid w:val="00BC7D97"/>
    <w:rsid w:val="00BD7488"/>
    <w:rsid w:val="00BE360D"/>
    <w:rsid w:val="00BE5E29"/>
    <w:rsid w:val="00C02FF7"/>
    <w:rsid w:val="00C05A05"/>
    <w:rsid w:val="00C159A9"/>
    <w:rsid w:val="00C16296"/>
    <w:rsid w:val="00C3016C"/>
    <w:rsid w:val="00C42E39"/>
    <w:rsid w:val="00C465F8"/>
    <w:rsid w:val="00C52EE7"/>
    <w:rsid w:val="00C55771"/>
    <w:rsid w:val="00C62B25"/>
    <w:rsid w:val="00C67090"/>
    <w:rsid w:val="00C90A4B"/>
    <w:rsid w:val="00CA4D86"/>
    <w:rsid w:val="00CB30F5"/>
    <w:rsid w:val="00CC03F1"/>
    <w:rsid w:val="00CC145D"/>
    <w:rsid w:val="00CC4079"/>
    <w:rsid w:val="00CD0FE6"/>
    <w:rsid w:val="00CD2EA1"/>
    <w:rsid w:val="00CD7A17"/>
    <w:rsid w:val="00CE1F54"/>
    <w:rsid w:val="00CE3A0B"/>
    <w:rsid w:val="00CE76F1"/>
    <w:rsid w:val="00CF217E"/>
    <w:rsid w:val="00CF7B6C"/>
    <w:rsid w:val="00D060B1"/>
    <w:rsid w:val="00D23237"/>
    <w:rsid w:val="00D33091"/>
    <w:rsid w:val="00D34C2F"/>
    <w:rsid w:val="00D541B5"/>
    <w:rsid w:val="00D6061F"/>
    <w:rsid w:val="00D63C61"/>
    <w:rsid w:val="00D77FCB"/>
    <w:rsid w:val="00D9047A"/>
    <w:rsid w:val="00D90A5C"/>
    <w:rsid w:val="00D97040"/>
    <w:rsid w:val="00DB12A2"/>
    <w:rsid w:val="00DB341E"/>
    <w:rsid w:val="00DB679B"/>
    <w:rsid w:val="00DC7411"/>
    <w:rsid w:val="00DD55DE"/>
    <w:rsid w:val="00DF2816"/>
    <w:rsid w:val="00E00A5A"/>
    <w:rsid w:val="00E214EF"/>
    <w:rsid w:val="00E215A7"/>
    <w:rsid w:val="00E22544"/>
    <w:rsid w:val="00E22BAD"/>
    <w:rsid w:val="00E25442"/>
    <w:rsid w:val="00E2751D"/>
    <w:rsid w:val="00E3691D"/>
    <w:rsid w:val="00E40AC9"/>
    <w:rsid w:val="00E540C0"/>
    <w:rsid w:val="00E66138"/>
    <w:rsid w:val="00E9196A"/>
    <w:rsid w:val="00EA5D88"/>
    <w:rsid w:val="00EB2A39"/>
    <w:rsid w:val="00EC7399"/>
    <w:rsid w:val="00ED227D"/>
    <w:rsid w:val="00EE068C"/>
    <w:rsid w:val="00EE256D"/>
    <w:rsid w:val="00EE5A2A"/>
    <w:rsid w:val="00EF3E53"/>
    <w:rsid w:val="00EF7930"/>
    <w:rsid w:val="00F05508"/>
    <w:rsid w:val="00F10C8D"/>
    <w:rsid w:val="00F11CAF"/>
    <w:rsid w:val="00F1647A"/>
    <w:rsid w:val="00F27BCE"/>
    <w:rsid w:val="00F357BE"/>
    <w:rsid w:val="00F453FE"/>
    <w:rsid w:val="00F5467F"/>
    <w:rsid w:val="00F71105"/>
    <w:rsid w:val="00F74147"/>
    <w:rsid w:val="00F7434F"/>
    <w:rsid w:val="00F81184"/>
    <w:rsid w:val="00F8519D"/>
    <w:rsid w:val="00F93A45"/>
    <w:rsid w:val="00F9650A"/>
    <w:rsid w:val="00F97B77"/>
    <w:rsid w:val="00FB6F07"/>
    <w:rsid w:val="00FD2823"/>
    <w:rsid w:val="00FD7689"/>
    <w:rsid w:val="00FE4DF8"/>
    <w:rsid w:val="00FF14F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2DB19"/>
  <w15:docId w15:val="{7FF6D272-C7CE-4535-8A9E-00FA14A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900" w:hanging="360"/>
    </w:p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semiHidden/>
    <w:pPr>
      <w:jc w:val="center"/>
    </w:pPr>
    <w:rPr>
      <w:b/>
      <w:bCs/>
      <w:sz w:val="28"/>
    </w:rPr>
  </w:style>
  <w:style w:type="paragraph" w:styleId="Tekstpodstawowywcity2">
    <w:name w:val="Body Text Indent 2"/>
    <w:basedOn w:val="Normalny"/>
    <w:semiHidden/>
    <w:pPr>
      <w:ind w:left="708" w:firstLine="708"/>
      <w:jc w:val="both"/>
    </w:pPr>
  </w:style>
  <w:style w:type="paragraph" w:styleId="Tekstpodstawowywcity3">
    <w:name w:val="Body Text Indent 3"/>
    <w:basedOn w:val="Normalny"/>
    <w:semiHidden/>
    <w:pPr>
      <w:ind w:left="1260"/>
      <w:jc w:val="both"/>
    </w:pPr>
  </w:style>
  <w:style w:type="paragraph" w:styleId="Akapitzlist">
    <w:name w:val="List Paragraph"/>
    <w:basedOn w:val="Normalny"/>
    <w:qFormat/>
    <w:rsid w:val="00B735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E7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0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7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0F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0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0F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DB341E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41E"/>
    <w:rPr>
      <w:rFonts w:ascii="Calibri" w:hAnsi="Calibri"/>
      <w:sz w:val="22"/>
      <w:szCs w:val="22"/>
      <w:lang w:val="pl-PL" w:eastAsia="en-US" w:bidi="ar-SA"/>
    </w:rPr>
  </w:style>
  <w:style w:type="paragraph" w:customStyle="1" w:styleId="Style22">
    <w:name w:val="Style22"/>
    <w:basedOn w:val="Normalny"/>
    <w:rsid w:val="002E26FA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paragraph" w:customStyle="1" w:styleId="Style23">
    <w:name w:val="Style23"/>
    <w:basedOn w:val="Normalny"/>
    <w:rsid w:val="002E26FA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Domylnaczcionkaakapitu"/>
    <w:rsid w:val="002E26FA"/>
    <w:rPr>
      <w:rFonts w:ascii="Times New Roman" w:hAnsi="Times New Roman" w:cs="Times New Roman"/>
      <w:sz w:val="22"/>
      <w:szCs w:val="22"/>
    </w:rPr>
  </w:style>
  <w:style w:type="paragraph" w:customStyle="1" w:styleId="Tekstpodstawowywcity21">
    <w:name w:val="Tekst podstawowy wcięty 21"/>
    <w:basedOn w:val="Normalny"/>
    <w:rsid w:val="0000423A"/>
    <w:pPr>
      <w:suppressAutoHyphens/>
      <w:spacing w:line="360" w:lineRule="auto"/>
      <w:ind w:firstLine="360"/>
    </w:pPr>
    <w:rPr>
      <w:lang w:eastAsia="ar-SA"/>
    </w:rPr>
  </w:style>
  <w:style w:type="table" w:styleId="Tabela-Siatka">
    <w:name w:val="Table Grid"/>
    <w:basedOn w:val="Standardowy"/>
    <w:uiPriority w:val="59"/>
    <w:rsid w:val="001B7D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CD6F-5D08-4FC4-9B14-D5CEE92204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5C271C-CF87-426F-8B03-759C0F04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2383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>WAK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>Roboty remontowe</dc:subject>
  <dc:creator>Andrzej M.</dc:creator>
  <cp:lastModifiedBy>Dane Ukryte</cp:lastModifiedBy>
  <cp:revision>26</cp:revision>
  <cp:lastPrinted>2024-07-10T09:27:00Z</cp:lastPrinted>
  <dcterms:created xsi:type="dcterms:W3CDTF">2024-01-15T11:29:00Z</dcterms:created>
  <dcterms:modified xsi:type="dcterms:W3CDTF">2024-10-09T05:44:00Z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0f2e8e9a-2a32-462f-b5ed-0c243bd366c9</vt:lpwstr>
  </property>
  <property fmtid="{D5CDD505-2E9C-101B-9397-08002B2CF9AE}" pid="3" name="bjSaver">
    <vt:lpwstr>AODN58yE9bGWSgYEL4WulKP3ErC+9mVZ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