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196A6657" w:rsidR="00FD6A7A" w:rsidRDefault="00AD6206" w:rsidP="00FD6A7A">
      <w:pPr>
        <w:tabs>
          <w:tab w:val="left" w:pos="1260"/>
        </w:tabs>
        <w:spacing w:after="0" w:line="240" w:lineRule="auto"/>
        <w:jc w:val="right"/>
        <w:rPr>
          <w:rFonts w:ascii="Times New Roman" w:hAnsi="Times New Roman" w:cs="Times New Roman"/>
        </w:rPr>
      </w:pPr>
      <w:r w:rsidRPr="00065552">
        <w:rPr>
          <w:rFonts w:ascii="Times New Roman" w:hAnsi="Times New Roman" w:cs="Times New Roman"/>
        </w:rPr>
        <w:t>Kr</w:t>
      </w:r>
      <w:r w:rsidR="00767502" w:rsidRPr="00065552">
        <w:rPr>
          <w:rFonts w:ascii="Times New Roman" w:hAnsi="Times New Roman" w:cs="Times New Roman"/>
        </w:rPr>
        <w:t>aków, dni</w:t>
      </w:r>
      <w:r w:rsidR="00054393" w:rsidRPr="00065552">
        <w:rPr>
          <w:rFonts w:ascii="Times New Roman" w:hAnsi="Times New Roman" w:cs="Times New Roman"/>
        </w:rPr>
        <w:t>a</w:t>
      </w:r>
      <w:r w:rsidR="00A27AF8" w:rsidRPr="00065552">
        <w:rPr>
          <w:rFonts w:ascii="Times New Roman" w:hAnsi="Times New Roman" w:cs="Times New Roman"/>
        </w:rPr>
        <w:t xml:space="preserve"> </w:t>
      </w:r>
      <w:r w:rsidR="00065552" w:rsidRPr="00065552">
        <w:rPr>
          <w:rFonts w:ascii="Times New Roman" w:hAnsi="Times New Roman" w:cs="Times New Roman"/>
        </w:rPr>
        <w:t>31 marca 2023</w:t>
      </w:r>
      <w:r w:rsidR="003A2FA0" w:rsidRPr="00065552">
        <w:rPr>
          <w:rFonts w:ascii="Times New Roman" w:hAnsi="Times New Roman" w:cs="Times New Roman"/>
        </w:rPr>
        <w:t xml:space="preserve"> r.</w:t>
      </w:r>
    </w:p>
    <w:p w14:paraId="4593C990" w14:textId="7FBD7D2A" w:rsidR="00AD6206" w:rsidRPr="00AD6206" w:rsidRDefault="00065552" w:rsidP="00065552">
      <w:pPr>
        <w:tabs>
          <w:tab w:val="left" w:pos="1260"/>
          <w:tab w:val="left" w:pos="8160"/>
          <w:tab w:val="right" w:pos="9071"/>
        </w:tabs>
        <w:spacing w:after="0" w:line="240" w:lineRule="auto"/>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2FA0">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3074F0E7"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2021 poz. 1129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3C6A621F"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E251E3">
        <w:rPr>
          <w:rFonts w:ascii="Times New Roman" w:eastAsia="Times New Roman" w:hAnsi="Times New Roman" w:cs="Times New Roman"/>
          <w:bCs/>
          <w:lang w:eastAsia="pl-PL"/>
        </w:rPr>
        <w:t>2</w:t>
      </w:r>
      <w:r w:rsidRPr="00AD6206">
        <w:rPr>
          <w:rFonts w:ascii="Times New Roman" w:eastAsia="Times New Roman" w:hAnsi="Times New Roman" w:cs="Times New Roman"/>
          <w:bCs/>
          <w:lang w:eastAsia="pl-PL"/>
        </w:rPr>
        <w:t xml:space="preserve"> poz. 1</w:t>
      </w:r>
      <w:r w:rsidR="00E251E3">
        <w:rPr>
          <w:rFonts w:ascii="Times New Roman" w:eastAsia="Times New Roman" w:hAnsi="Times New Roman" w:cs="Times New Roman"/>
          <w:bCs/>
          <w:lang w:eastAsia="pl-PL"/>
        </w:rPr>
        <w:t>36</w:t>
      </w:r>
      <w:r w:rsidRPr="00AD6206">
        <w:rPr>
          <w:rFonts w:ascii="Times New Roman" w:eastAsia="Times New Roman" w:hAnsi="Times New Roman" w:cs="Times New Roman"/>
          <w:bCs/>
          <w:lang w:eastAsia="pl-PL"/>
        </w:rPr>
        <w:t>0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7AA9F8F5" w:rsidR="006401E5" w:rsidRPr="00065552"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t>
      </w:r>
      <w:r w:rsidR="007F37F4" w:rsidRPr="007F37F4">
        <w:rPr>
          <w:rFonts w:ascii="Times New Roman" w:hAnsi="Times New Roman" w:cs="Times New Roman"/>
        </w:rPr>
        <w:t xml:space="preserve">Wykonawcy usługi polegającej na realizacji działań, których wspólnym celem jest włączenie do procesu rozwoju i planowania wykorzystania badań realizowanych w ramach projektu </w:t>
      </w:r>
      <w:proofErr w:type="spellStart"/>
      <w:r w:rsidR="007F37F4" w:rsidRPr="007F37F4">
        <w:rPr>
          <w:rFonts w:ascii="Times New Roman" w:hAnsi="Times New Roman" w:cs="Times New Roman"/>
        </w:rPr>
        <w:t>DigiPatch</w:t>
      </w:r>
      <w:proofErr w:type="spellEnd"/>
      <w:r w:rsidR="007F37F4" w:rsidRPr="007F37F4">
        <w:rPr>
          <w:rFonts w:ascii="Times New Roman" w:hAnsi="Times New Roman" w:cs="Times New Roman"/>
        </w:rPr>
        <w:t xml:space="preserve"> przedstawicieli edukacji formalnej i nieformalnej z Polski i </w:t>
      </w:r>
      <w:r w:rsidR="007F37F4" w:rsidRPr="00065552">
        <w:rPr>
          <w:rFonts w:ascii="Times New Roman" w:hAnsi="Times New Roman" w:cs="Times New Roman"/>
        </w:rPr>
        <w:t>Europy dla Instytutu Psychologii Uniwersytetu Jagiellońskiego.</w:t>
      </w:r>
      <w:bookmarkEnd w:id="2"/>
    </w:p>
    <w:p w14:paraId="4F584CBA" w14:textId="7006B2C9" w:rsidR="006401E5" w:rsidRPr="00065552"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065552">
        <w:rPr>
          <w:rFonts w:ascii="Times New Roman" w:hAnsi="Times New Roman" w:cs="Times New Roman"/>
        </w:rPr>
        <w:t>Oznaczenie przedmiotu zamówienia według kodu Wspólnego Słownika Zamówień CPV:</w:t>
      </w:r>
      <w:r w:rsidR="00E251E3" w:rsidRPr="00065552">
        <w:rPr>
          <w:rFonts w:ascii="Times New Roman" w:hAnsi="Times New Roman" w:cs="Times New Roman"/>
        </w:rPr>
        <w:t xml:space="preserve"> </w:t>
      </w:r>
      <w:r w:rsidR="00770D92" w:rsidRPr="00065552">
        <w:rPr>
          <w:rFonts w:ascii="Times New Roman" w:hAnsi="Times New Roman" w:cs="Times New Roman"/>
        </w:rPr>
        <w:t>7</w:t>
      </w:r>
      <w:r w:rsidR="007E393F" w:rsidRPr="00065552">
        <w:rPr>
          <w:rFonts w:ascii="Times New Roman" w:hAnsi="Times New Roman" w:cs="Times New Roman"/>
        </w:rPr>
        <w:t>9000000-4</w:t>
      </w:r>
      <w:r w:rsidR="00770D92" w:rsidRPr="00065552">
        <w:rPr>
          <w:rFonts w:ascii="Times New Roman" w:hAnsi="Times New Roman" w:cs="Times New Roman"/>
        </w:rPr>
        <w:t xml:space="preserve"> </w:t>
      </w:r>
      <w:r w:rsidR="007E393F" w:rsidRPr="00065552">
        <w:rPr>
          <w:rFonts w:ascii="Times New Roman" w:hAnsi="Times New Roman" w:cs="Times New Roman"/>
        </w:rPr>
        <w:t>Usługi biznesowe: prawnicze, marketingowe, konsultingowe, rekrutacji, drukowania i zabezpieczania</w:t>
      </w:r>
      <w:r w:rsidRPr="00065552">
        <w:rPr>
          <w:rFonts w:ascii="Times New Roman" w:hAnsi="Times New Roman" w:cs="Times New Roman"/>
        </w:rPr>
        <w:t>.</w:t>
      </w:r>
    </w:p>
    <w:p w14:paraId="10F11863" w14:textId="77777777" w:rsidR="006401E5" w:rsidRPr="00065552"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065552">
        <w:rPr>
          <w:rFonts w:ascii="Times New Roman" w:hAnsi="Times New Roman" w:cs="Times New Roman"/>
        </w:rPr>
        <w:t>Warunki realizacji zamówienia zawarte zostały we wzorze umowy stanowiącym integralną część SWZ.</w:t>
      </w:r>
    </w:p>
    <w:p w14:paraId="55DDC26A" w14:textId="45C60E2F" w:rsidR="006627C1"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5A1B0D58" w14:textId="50752FCE" w:rsidR="009B328A" w:rsidRPr="00AB5D58" w:rsidRDefault="009B328A" w:rsidP="009B328A">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9B328A">
        <w:rPr>
          <w:rFonts w:ascii="Times New Roman" w:hAnsi="Times New Roman" w:cs="Times New Roman"/>
        </w:rPr>
        <w:t>Zamawiający wymaga, aby osob</w:t>
      </w:r>
      <w:r>
        <w:rPr>
          <w:rFonts w:ascii="Times New Roman" w:hAnsi="Times New Roman" w:cs="Times New Roman"/>
        </w:rPr>
        <w:t>a</w:t>
      </w:r>
      <w:r w:rsidRPr="009B328A">
        <w:rPr>
          <w:rFonts w:ascii="Times New Roman" w:hAnsi="Times New Roman" w:cs="Times New Roman"/>
        </w:rPr>
        <w:t xml:space="preserve"> wykonując</w:t>
      </w:r>
      <w:r>
        <w:rPr>
          <w:rFonts w:ascii="Times New Roman" w:hAnsi="Times New Roman" w:cs="Times New Roman"/>
        </w:rPr>
        <w:t>a</w:t>
      </w:r>
      <w:r w:rsidRPr="009B328A">
        <w:rPr>
          <w:rFonts w:ascii="Times New Roman" w:hAnsi="Times New Roman" w:cs="Times New Roman"/>
        </w:rPr>
        <w:t xml:space="preserve"> czynności w zakresie </w:t>
      </w:r>
      <w:r>
        <w:rPr>
          <w:rFonts w:ascii="Times New Roman" w:hAnsi="Times New Roman" w:cs="Times New Roman"/>
        </w:rPr>
        <w:t xml:space="preserve">koordynacji </w:t>
      </w:r>
      <w:r w:rsidRPr="009B328A">
        <w:rPr>
          <w:rFonts w:ascii="Times New Roman" w:hAnsi="Times New Roman" w:cs="Times New Roman"/>
        </w:rPr>
        <w:t>prac objętych przedmiotem zamówienia, był</w:t>
      </w:r>
      <w:r>
        <w:rPr>
          <w:rFonts w:ascii="Times New Roman" w:hAnsi="Times New Roman" w:cs="Times New Roman"/>
        </w:rPr>
        <w:t>a</w:t>
      </w:r>
      <w:r w:rsidRPr="009B328A">
        <w:rPr>
          <w:rFonts w:ascii="Times New Roman" w:hAnsi="Times New Roman" w:cs="Times New Roman"/>
        </w:rPr>
        <w:t xml:space="preserve"> zatrudnione przez Wykonawcę jako jego pracowni</w:t>
      </w:r>
      <w:r>
        <w:rPr>
          <w:rFonts w:ascii="Times New Roman" w:hAnsi="Times New Roman" w:cs="Times New Roman"/>
        </w:rPr>
        <w:t>k</w:t>
      </w:r>
      <w:r w:rsidRPr="009B328A">
        <w:rPr>
          <w:rFonts w:ascii="Times New Roman" w:hAnsi="Times New Roman" w:cs="Times New Roman"/>
        </w:rPr>
        <w:t xml:space="preserve"> w rozumieniu przepisów ustawy z dnia 26 czerwca 1974 r. – Kodeks pracy (t. j. Dz. U. 2020 poz. 1320 ze zm.), na odpowiednim do rodzaju ich pracy stanowisku, co najmniej przez okres realizacji zamówienia</w:t>
      </w:r>
    </w:p>
    <w:p w14:paraId="05295C0D" w14:textId="6ABBE86D" w:rsidR="00CB06F9"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416481" w:rsidRDefault="00AD6206" w:rsidP="00AD6206">
      <w:pPr>
        <w:spacing w:after="0" w:line="240" w:lineRule="auto"/>
        <w:rPr>
          <w:rFonts w:ascii="Times New Roman" w:eastAsia="Times New Roman" w:hAnsi="Times New Roman" w:cs="Times New Roman"/>
          <w:b/>
          <w:bCs/>
          <w:lang w:eastAsia="pl-PL"/>
        </w:rPr>
      </w:pPr>
      <w:r w:rsidRPr="00E16703">
        <w:rPr>
          <w:rFonts w:ascii="Times New Roman" w:eastAsia="Times New Roman" w:hAnsi="Times New Roman" w:cs="Times New Roman"/>
          <w:b/>
          <w:bCs/>
          <w:lang w:eastAsia="pl-PL"/>
        </w:rPr>
        <w:lastRenderedPageBreak/>
        <w:t>Rozdział V – Termin wykonania zamówienia</w:t>
      </w:r>
    </w:p>
    <w:p w14:paraId="284ACD2E" w14:textId="574B235D" w:rsidR="007F37F4" w:rsidRPr="007F37F4" w:rsidRDefault="007F37F4" w:rsidP="007F37F4">
      <w:pPr>
        <w:pStyle w:val="Akapitzlist"/>
        <w:numPr>
          <w:ilvl w:val="0"/>
          <w:numId w:val="4"/>
        </w:numPr>
        <w:spacing w:after="0" w:line="240" w:lineRule="auto"/>
        <w:ind w:left="714" w:hanging="357"/>
        <w:rPr>
          <w:rFonts w:ascii="Times New Roman" w:hAnsi="Times New Roman" w:cs="Times New Roman"/>
          <w:bCs/>
        </w:rPr>
      </w:pPr>
      <w:r w:rsidRPr="007F37F4">
        <w:rPr>
          <w:rFonts w:ascii="Times New Roman" w:hAnsi="Times New Roman" w:cs="Times New Roman"/>
          <w:bCs/>
        </w:rPr>
        <w:t xml:space="preserve">Przedmiot zamówienia musi zostać wykonany </w:t>
      </w:r>
      <w:bookmarkStart w:id="3" w:name="_Hlk127955034"/>
      <w:r w:rsidRPr="007F37F4">
        <w:rPr>
          <w:rFonts w:ascii="Times New Roman" w:hAnsi="Times New Roman" w:cs="Times New Roman"/>
          <w:bCs/>
        </w:rPr>
        <w:t xml:space="preserve">w terminie </w:t>
      </w:r>
      <w:bookmarkStart w:id="4" w:name="_Hlk131154898"/>
      <w:r w:rsidRPr="00065552">
        <w:rPr>
          <w:rFonts w:ascii="Times New Roman" w:hAnsi="Times New Roman" w:cs="Times New Roman"/>
          <w:b/>
        </w:rPr>
        <w:t xml:space="preserve">do </w:t>
      </w:r>
      <w:r w:rsidR="00065552">
        <w:rPr>
          <w:rFonts w:ascii="Times New Roman" w:hAnsi="Times New Roman" w:cs="Times New Roman"/>
          <w:b/>
        </w:rPr>
        <w:t>18</w:t>
      </w:r>
      <w:r w:rsidR="00065552" w:rsidRPr="00065552">
        <w:rPr>
          <w:rFonts w:ascii="Times New Roman" w:hAnsi="Times New Roman" w:cs="Times New Roman"/>
          <w:b/>
        </w:rPr>
        <w:t xml:space="preserve"> miesięcy</w:t>
      </w:r>
      <w:bookmarkEnd w:id="3"/>
      <w:r w:rsidR="00065552" w:rsidRPr="00065552">
        <w:rPr>
          <w:rFonts w:ascii="Times New Roman" w:hAnsi="Times New Roman" w:cs="Times New Roman"/>
          <w:b/>
        </w:rPr>
        <w:t>,</w:t>
      </w:r>
      <w:r w:rsidR="00065552">
        <w:rPr>
          <w:rFonts w:ascii="Times New Roman" w:hAnsi="Times New Roman" w:cs="Times New Roman"/>
          <w:bCs/>
        </w:rPr>
        <w:t xml:space="preserve"> </w:t>
      </w:r>
      <w:r w:rsidR="00065552" w:rsidRPr="00065552">
        <w:rPr>
          <w:rFonts w:ascii="Times New Roman" w:hAnsi="Times New Roman" w:cs="Times New Roman"/>
          <w:bCs/>
        </w:rPr>
        <w:t>liczonych od dnia udzielenia zamówienia, tj. zawarcia umowy</w:t>
      </w:r>
      <w:r w:rsidRPr="007F37F4">
        <w:rPr>
          <w:rFonts w:ascii="Times New Roman" w:hAnsi="Times New Roman" w:cs="Times New Roman"/>
          <w:bCs/>
        </w:rPr>
        <w:t>.</w:t>
      </w:r>
    </w:p>
    <w:bookmarkEnd w:id="4"/>
    <w:p w14:paraId="0688F917" w14:textId="564964BE" w:rsidR="00905003" w:rsidRPr="004445BE" w:rsidRDefault="00905003" w:rsidP="007F37F4">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14" w:hanging="357"/>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065552"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 – </w:t>
      </w:r>
      <w:r w:rsidRPr="00065552">
        <w:rPr>
          <w:rFonts w:ascii="Times New Roman" w:eastAsia="Times New Roman" w:hAnsi="Times New Roman" w:cs="Times New Roman"/>
          <w:b/>
          <w:bCs/>
          <w:lang w:eastAsia="pl-PL"/>
        </w:rPr>
        <w:t>Opis warunków podmiotowych udziału w postępowaniu</w:t>
      </w:r>
    </w:p>
    <w:p w14:paraId="05376313" w14:textId="77777777" w:rsidR="00AD6206" w:rsidRPr="00065552"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065552">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065552" w:rsidRDefault="00AD6206" w:rsidP="00F15D0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065552">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5" w:name="_Hlk109991248"/>
      <w:r w:rsidR="00CB06F9" w:rsidRPr="00065552">
        <w:rPr>
          <w:rFonts w:ascii="Times New Roman" w:eastAsia="Times New Roman" w:hAnsi="Times New Roman" w:cs="Times New Roman"/>
          <w:bCs/>
          <w:lang w:eastAsia="pl-PL"/>
        </w:rPr>
        <w:t>zamawiający nie wyznacza warunku w tym zakresie</w:t>
      </w:r>
      <w:bookmarkEnd w:id="5"/>
      <w:r w:rsidR="00CB06F9" w:rsidRPr="00065552">
        <w:rPr>
          <w:rFonts w:ascii="Times New Roman" w:eastAsia="Times New Roman" w:hAnsi="Times New Roman" w:cs="Times New Roman"/>
          <w:bCs/>
          <w:lang w:eastAsia="pl-PL"/>
        </w:rPr>
        <w:t>;</w:t>
      </w:r>
    </w:p>
    <w:p w14:paraId="1494236B" w14:textId="71C351E0" w:rsidR="006609F6" w:rsidRPr="00065552"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065552">
        <w:rPr>
          <w:rFonts w:ascii="Times New Roman" w:eastAsia="Times New Roman" w:hAnsi="Times New Roman" w:cs="Times New Roman"/>
          <w:bCs/>
          <w:lang w:eastAsia="pl-PL"/>
        </w:rPr>
        <w:t>Sytuacja eko</w:t>
      </w:r>
      <w:r w:rsidR="005F53D3" w:rsidRPr="00065552">
        <w:rPr>
          <w:rFonts w:ascii="Times New Roman" w:eastAsia="Times New Roman" w:hAnsi="Times New Roman" w:cs="Times New Roman"/>
          <w:bCs/>
          <w:lang w:eastAsia="pl-PL"/>
        </w:rPr>
        <w:t xml:space="preserve">nomiczna lub finansowa </w:t>
      </w:r>
      <w:r w:rsidR="003857A3" w:rsidRPr="00065552">
        <w:rPr>
          <w:rFonts w:ascii="Times New Roman" w:eastAsia="Times New Roman" w:hAnsi="Times New Roman" w:cs="Times New Roman"/>
          <w:bCs/>
          <w:lang w:eastAsia="pl-PL"/>
        </w:rPr>
        <w:t xml:space="preserve">– </w:t>
      </w:r>
      <w:r w:rsidR="006609F6" w:rsidRPr="00065552">
        <w:rPr>
          <w:rFonts w:ascii="Times New Roman" w:eastAsia="Times New Roman" w:hAnsi="Times New Roman" w:cs="Times New Roman"/>
          <w:bCs/>
          <w:lang w:eastAsia="pl-PL"/>
        </w:rPr>
        <w:t>zamawiający nie wyznacza warunku w tym zakresie;</w:t>
      </w:r>
    </w:p>
    <w:p w14:paraId="21DF54B9" w14:textId="5C7D060D" w:rsidR="007C13C6" w:rsidRPr="00065552"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rPr>
      </w:pPr>
      <w:r w:rsidRPr="00065552">
        <w:rPr>
          <w:rFonts w:ascii="Times New Roman" w:eastAsia="Times New Roman" w:hAnsi="Times New Roman" w:cs="Times New Roman"/>
          <w:bCs/>
          <w:lang w:eastAsia="pl-PL"/>
        </w:rPr>
        <w:t xml:space="preserve">Zdolność techniczna lub zawodowa – </w:t>
      </w:r>
      <w:r w:rsidR="007F37F4" w:rsidRPr="00065552">
        <w:rPr>
          <w:rFonts w:ascii="Times New Roman" w:eastAsia="Times New Roman" w:hAnsi="Times New Roman" w:cs="Times New Roman"/>
          <w:bCs/>
          <w:lang w:eastAsia="pl-PL"/>
        </w:rPr>
        <w:t>zamawiający nie wyznacza warunku w tym zakresie.</w:t>
      </w:r>
    </w:p>
    <w:p w14:paraId="34B26272" w14:textId="77777777" w:rsidR="00F15D09" w:rsidRPr="00065552" w:rsidRDefault="00F15D09" w:rsidP="00F15D09">
      <w:pPr>
        <w:pStyle w:val="Akapitzlist"/>
        <w:spacing w:after="0" w:line="240" w:lineRule="auto"/>
        <w:ind w:left="1410"/>
        <w:rPr>
          <w:rFonts w:ascii="Times New Roman" w:eastAsia="Times New Roman" w:hAnsi="Times New Roman" w:cs="Times New Roman"/>
          <w:lang w:eastAsia="pl-PL"/>
        </w:rPr>
      </w:pPr>
    </w:p>
    <w:p w14:paraId="1ED07543" w14:textId="77777777" w:rsidR="00AD6206" w:rsidRPr="00065552" w:rsidRDefault="00AD6206" w:rsidP="00AD6206">
      <w:pPr>
        <w:spacing w:after="0" w:line="240" w:lineRule="auto"/>
        <w:rPr>
          <w:rFonts w:ascii="Times New Roman" w:eastAsia="Times New Roman" w:hAnsi="Times New Roman" w:cs="Times New Roman"/>
          <w:b/>
          <w:bCs/>
          <w:lang w:eastAsia="pl-PL"/>
        </w:rPr>
      </w:pPr>
      <w:r w:rsidRPr="00065552">
        <w:rPr>
          <w:rFonts w:ascii="Times New Roman" w:eastAsia="Times New Roman" w:hAnsi="Times New Roman" w:cs="Times New Roman"/>
          <w:b/>
          <w:bCs/>
          <w:lang w:eastAsia="pl-PL"/>
        </w:rPr>
        <w:t>Rozdział VII – Podstawy wykluczenia wykonawców</w:t>
      </w:r>
    </w:p>
    <w:p w14:paraId="0A0AE96C" w14:textId="77777777" w:rsidR="008A0720" w:rsidRPr="00065552"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065552">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065552" w:rsidRDefault="008A0720" w:rsidP="00F15D09">
      <w:pPr>
        <w:widowControl w:val="0"/>
        <w:numPr>
          <w:ilvl w:val="0"/>
          <w:numId w:val="30"/>
        </w:numPr>
        <w:suppressAutoHyphens/>
        <w:spacing w:after="0" w:line="240" w:lineRule="auto"/>
        <w:ind w:left="1418" w:hanging="709"/>
        <w:contextualSpacing/>
        <w:jc w:val="left"/>
        <w:rPr>
          <w:rFonts w:ascii="Times New Roman" w:eastAsia="Times New Roman" w:hAnsi="Times New Roman" w:cs="Times New Roman"/>
          <w:bCs/>
          <w:sz w:val="24"/>
          <w:szCs w:val="24"/>
          <w:lang w:eastAsia="pl-PL"/>
        </w:rPr>
      </w:pPr>
      <w:r w:rsidRPr="00065552">
        <w:rPr>
          <w:rFonts w:ascii="Times New Roman" w:eastAsia="Times New Roman" w:hAnsi="Times New Roman" w:cs="Times New Roman"/>
          <w:bCs/>
          <w:sz w:val="24"/>
          <w:szCs w:val="24"/>
          <w:lang w:eastAsia="pl-PL"/>
        </w:rPr>
        <w:t>art. 108 ust. 1 ustawy PZP, z zastrzeżeniem art. 110 ust. 2 ustawy PZP.</w:t>
      </w:r>
    </w:p>
    <w:p w14:paraId="0404D719" w14:textId="77777777" w:rsidR="008A0720" w:rsidRPr="008A0720" w:rsidRDefault="008A0720" w:rsidP="00065552">
      <w:pPr>
        <w:numPr>
          <w:ilvl w:val="0"/>
          <w:numId w:val="30"/>
        </w:numPr>
        <w:suppressAutoHyphens/>
        <w:spacing w:after="0" w:line="240" w:lineRule="auto"/>
        <w:ind w:left="1418" w:hanging="709"/>
        <w:contextualSpacing/>
        <w:rPr>
          <w:rFonts w:ascii="Times New Roman" w:eastAsia="Calibri" w:hAnsi="Times New Roman" w:cs="Times New Roman"/>
        </w:rPr>
      </w:pPr>
      <w:r w:rsidRPr="00065552">
        <w:rPr>
          <w:rFonts w:ascii="Times New Roman" w:eastAsia="Calibri" w:hAnsi="Times New Roman" w:cs="Times New Roman"/>
        </w:rPr>
        <w:t>art. 7 ust. 1 ustawy z dnia 13 kwietnia 2022 r. o szczególnych rozwiązaniach w zakresie przeciwdziałania wspieraniu agresji na Ukrainę oraz służących ochronie bezpieczeństwa</w:t>
      </w:r>
      <w:r w:rsidRPr="008A0720">
        <w:rPr>
          <w:rFonts w:ascii="Times New Roman" w:eastAsia="Calibri" w:hAnsi="Times New Roman" w:cs="Times New Roman"/>
        </w:rPr>
        <w:t xml:space="preserve"> narodowego (Dz.U. z 2022 r., poz. 835</w:t>
      </w:r>
    </w:p>
    <w:p w14:paraId="48BC87F0" w14:textId="77777777" w:rsidR="008A0720" w:rsidRPr="008A0720" w:rsidRDefault="008A0720" w:rsidP="00065552">
      <w:pPr>
        <w:widowControl w:val="0"/>
        <w:numPr>
          <w:ilvl w:val="0"/>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bezprawnie wpływał lub próbował wpływać na czynności zamawiającego lub próbował pozyskać lub pozyskał informacje poufne, mogące dać mu przewagę </w:t>
      </w:r>
      <w:r w:rsidRPr="008A0720">
        <w:rPr>
          <w:rFonts w:ascii="Times New Roman" w:eastAsia="Times New Roman" w:hAnsi="Times New Roman" w:cs="Times New Roman"/>
          <w:color w:val="000000"/>
          <w:lang w:eastAsia="pl-PL"/>
        </w:rPr>
        <w:lastRenderedPageBreak/>
        <w:t>w postępowaniu o udzielenie zamówienia (art. 109 ust. 1 pkt 9);</w:t>
      </w:r>
    </w:p>
    <w:p w14:paraId="31FF420E" w14:textId="77777777" w:rsidR="008A0720" w:rsidRPr="008A0720" w:rsidRDefault="008A0720" w:rsidP="00065552">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065552">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2C04A6"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 xml:space="preserve">Sposób sporządzenia i przekazania dokumentów elektronicznych oraz cyfrowego odwzorowania z dokumentem w postaci papierowej musi być zgody z wymaganiami </w:t>
      </w:r>
      <w:r w:rsidRPr="008B3152">
        <w:rPr>
          <w:rFonts w:ascii="Times New Roman" w:hAnsi="Times New Roman" w:cs="Times New Roman"/>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w:t>
      </w:r>
      <w:r w:rsidRPr="008B3152">
        <w:rPr>
          <w:rFonts w:ascii="Times New Roman" w:hAnsi="Times New Roman" w:cs="Times New Roman"/>
        </w:rPr>
        <w:lastRenderedPageBreak/>
        <w:t xml:space="preserve">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A27AF8"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w:t>
      </w:r>
      <w:r w:rsidRPr="00A27AF8">
        <w:rPr>
          <w:rFonts w:ascii="Times New Roman" w:eastAsia="Times New Roman" w:hAnsi="Times New Roman" w:cs="Times New Roman"/>
          <w:b/>
          <w:bCs/>
          <w:lang w:eastAsia="pl-PL"/>
        </w:rPr>
        <w:t>– Termin związania ofertą</w:t>
      </w:r>
    </w:p>
    <w:p w14:paraId="48884B37" w14:textId="05086319" w:rsidR="00AD6206" w:rsidRPr="00065552"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27AF8">
        <w:rPr>
          <w:rFonts w:ascii="Times New Roman" w:eastAsia="Times New Roman" w:hAnsi="Times New Roman" w:cs="Times New Roman"/>
          <w:bCs/>
          <w:lang w:eastAsia="pl-PL"/>
        </w:rPr>
        <w:t xml:space="preserve">Wykonawca jest związany złożoną ofertą od dnia upływu terminu składania ofert  do dnia </w:t>
      </w:r>
      <w:r w:rsidR="00065552">
        <w:rPr>
          <w:rFonts w:ascii="Times New Roman" w:eastAsia="Times New Roman" w:hAnsi="Times New Roman" w:cs="Times New Roman"/>
          <w:bCs/>
          <w:lang w:eastAsia="pl-PL"/>
        </w:rPr>
        <w:t>11.05.2023</w:t>
      </w:r>
      <w:r w:rsidR="00444C3A" w:rsidRPr="00065552">
        <w:rPr>
          <w:rFonts w:ascii="Times New Roman" w:eastAsia="Times New Roman" w:hAnsi="Times New Roman" w:cs="Times New Roman"/>
          <w:bCs/>
          <w:lang w:eastAsia="pl-PL"/>
        </w:rPr>
        <w:t xml:space="preserve"> r.</w:t>
      </w:r>
      <w:r w:rsidR="00DF2289" w:rsidRPr="00065552">
        <w:t xml:space="preserve"> </w:t>
      </w:r>
      <w:r w:rsidR="00DF2289" w:rsidRPr="00065552">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2B424F4B" w:rsidR="00AD6206" w:rsidRPr="00CF0BFD"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CF0BFD">
        <w:rPr>
          <w:rFonts w:ascii="Times New Roman" w:eastAsia="Times New Roman" w:hAnsi="Times New Roman" w:cs="Times New Roman"/>
          <w:bCs/>
          <w:lang w:eastAsia="pl-PL"/>
        </w:rPr>
        <w:t xml:space="preserve">Oferta musi być napisana w </w:t>
      </w:r>
      <w:r w:rsidRPr="00CF0BFD">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 xml:space="preserve">Pełnomocnictwo sporządzone jako dokument w postaci papierowej </w:t>
      </w:r>
      <w:r w:rsidRPr="00AD6206">
        <w:rPr>
          <w:rFonts w:ascii="Times New Roman" w:eastAsia="Times New Roman" w:hAnsi="Times New Roman" w:cs="Times New Roman"/>
          <w:lang w:eastAsia="pl-PL"/>
        </w:rPr>
        <w:lastRenderedPageBreak/>
        <w:t>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r w:rsidRPr="005F08B9">
        <w:rPr>
          <w:rFonts w:ascii="Times New Roman" w:eastAsia="Times New Roman" w:hAnsi="Times New Roman" w:cs="Times New Roman"/>
          <w:iCs/>
          <w:lang w:eastAsia="pl-PL"/>
        </w:rPr>
        <w:t>późn.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45732819" w:rsidR="003545E5" w:rsidRPr="00194010"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06D5C8A8" w:rsidR="009D61BD" w:rsidRPr="00065552"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w:t>
      </w:r>
      <w:r w:rsidRPr="00065552">
        <w:rPr>
          <w:rFonts w:ascii="Times New Roman" w:hAnsi="Times New Roman" w:cs="Times New Roman"/>
          <w:bCs/>
        </w:rPr>
        <w:t xml:space="preserve">terminie </w:t>
      </w:r>
      <w:r w:rsidRPr="00065552">
        <w:rPr>
          <w:rFonts w:ascii="Times New Roman" w:hAnsi="Times New Roman" w:cs="Times New Roman"/>
          <w:b/>
          <w:bCs/>
        </w:rPr>
        <w:t xml:space="preserve">do dnia </w:t>
      </w:r>
      <w:r w:rsidR="00065552" w:rsidRPr="00065552">
        <w:rPr>
          <w:rFonts w:ascii="Times New Roman" w:hAnsi="Times New Roman" w:cs="Times New Roman"/>
          <w:b/>
          <w:bCs/>
        </w:rPr>
        <w:t>12.04.</w:t>
      </w:r>
      <w:r w:rsidR="00A27AF8" w:rsidRPr="00065552">
        <w:rPr>
          <w:rFonts w:ascii="Times New Roman" w:hAnsi="Times New Roman" w:cs="Times New Roman"/>
          <w:b/>
          <w:bCs/>
        </w:rPr>
        <w:t>202</w:t>
      </w:r>
      <w:r w:rsidR="00194010" w:rsidRPr="00065552">
        <w:rPr>
          <w:rFonts w:ascii="Times New Roman" w:hAnsi="Times New Roman" w:cs="Times New Roman"/>
          <w:b/>
          <w:bCs/>
        </w:rPr>
        <w:t>3</w:t>
      </w:r>
      <w:r w:rsidRPr="00065552">
        <w:rPr>
          <w:rFonts w:ascii="Times New Roman" w:hAnsi="Times New Roman" w:cs="Times New Roman"/>
          <w:b/>
          <w:bCs/>
        </w:rPr>
        <w:t xml:space="preserve"> r., do godziny 09:00, </w:t>
      </w:r>
      <w:r w:rsidRPr="00065552">
        <w:rPr>
          <w:rFonts w:ascii="Times New Roman" w:hAnsi="Times New Roman" w:cs="Times New Roman"/>
          <w:bCs/>
        </w:rPr>
        <w:t>na zasadach, opisanych w rozdziale IX SWZ.</w:t>
      </w:r>
    </w:p>
    <w:p w14:paraId="2C8EF08C" w14:textId="77777777" w:rsidR="009D61BD" w:rsidRPr="00065552" w:rsidRDefault="009D61BD" w:rsidP="009D61BD">
      <w:pPr>
        <w:pStyle w:val="Akapitzlist"/>
        <w:numPr>
          <w:ilvl w:val="0"/>
          <w:numId w:val="11"/>
        </w:numPr>
        <w:spacing w:after="0" w:line="240" w:lineRule="auto"/>
        <w:ind w:left="709" w:hanging="283"/>
        <w:rPr>
          <w:rFonts w:ascii="Times New Roman" w:hAnsi="Times New Roman" w:cs="Times New Roman"/>
          <w:bCs/>
        </w:rPr>
      </w:pPr>
      <w:r w:rsidRPr="00065552">
        <w:rPr>
          <w:rFonts w:ascii="Times New Roman" w:hAnsi="Times New Roman" w:cs="Times New Roman"/>
        </w:rPr>
        <w:t xml:space="preserve">Wykonawca przed upływem terminu do składania ofert może wycofać ofertę zgodnie z regulaminem na </w:t>
      </w:r>
      <w:hyperlink r:id="rId32" w:history="1">
        <w:r w:rsidRPr="00065552">
          <w:rPr>
            <w:rStyle w:val="Hipercze"/>
            <w:rFonts w:ascii="Times New Roman" w:hAnsi="Times New Roman" w:cs="Times New Roman"/>
          </w:rPr>
          <w:t>https://platformazakupowa.pl</w:t>
        </w:r>
      </w:hyperlink>
      <w:r w:rsidRPr="00065552">
        <w:rPr>
          <w:rFonts w:ascii="Times New Roman" w:hAnsi="Times New Roman" w:cs="Times New Roman"/>
        </w:rPr>
        <w:t xml:space="preserve">. </w:t>
      </w:r>
      <w:r w:rsidRPr="00065552">
        <w:rPr>
          <w:rFonts w:ascii="Times New Roman" w:hAnsi="Times New Roman" w:cs="Times New Roman"/>
          <w:color w:val="000000"/>
        </w:rPr>
        <w:t xml:space="preserve">Sposób wycofania oferty zamieszczono w instrukcji dostępnej adresem: </w:t>
      </w:r>
      <w:hyperlink r:id="rId33" w:history="1">
        <w:r w:rsidRPr="00065552">
          <w:rPr>
            <w:rStyle w:val="Hipercze"/>
            <w:rFonts w:ascii="Times New Roman" w:hAnsi="Times New Roman" w:cs="Times New Roman"/>
          </w:rPr>
          <w:t>https://platformazakupowa.pl/strona/45-instrukcje</w:t>
        </w:r>
      </w:hyperlink>
      <w:r w:rsidRPr="00065552">
        <w:rPr>
          <w:rFonts w:ascii="Times New Roman" w:hAnsi="Times New Roman" w:cs="Times New Roman"/>
          <w:color w:val="000000"/>
        </w:rPr>
        <w:t xml:space="preserve">. Oferta nie może zostać wycofana po upływie terminu składania ofert. </w:t>
      </w:r>
    </w:p>
    <w:p w14:paraId="02AF0214" w14:textId="77777777" w:rsidR="009D61BD" w:rsidRPr="00065552" w:rsidRDefault="009D61BD" w:rsidP="009D61BD">
      <w:pPr>
        <w:pStyle w:val="Akapitzlist"/>
        <w:numPr>
          <w:ilvl w:val="0"/>
          <w:numId w:val="11"/>
        </w:numPr>
        <w:spacing w:after="0" w:line="240" w:lineRule="auto"/>
        <w:ind w:left="709" w:hanging="283"/>
        <w:rPr>
          <w:rFonts w:ascii="Times New Roman" w:hAnsi="Times New Roman" w:cs="Times New Roman"/>
          <w:bCs/>
        </w:rPr>
      </w:pPr>
      <w:r w:rsidRPr="00065552">
        <w:rPr>
          <w:rFonts w:ascii="Times New Roman" w:hAnsi="Times New Roman" w:cs="Times New Roman"/>
        </w:rPr>
        <w:t>Zamawiający odrzuci ofertę złożoną po terminie składania ofert.</w:t>
      </w:r>
    </w:p>
    <w:p w14:paraId="0EEF7D3B" w14:textId="527F8596" w:rsidR="009D61BD" w:rsidRPr="00065552" w:rsidRDefault="009D61BD" w:rsidP="009D61BD">
      <w:pPr>
        <w:pStyle w:val="Akapitzlist"/>
        <w:numPr>
          <w:ilvl w:val="0"/>
          <w:numId w:val="11"/>
        </w:numPr>
        <w:spacing w:after="0" w:line="240" w:lineRule="auto"/>
        <w:ind w:left="709" w:hanging="283"/>
        <w:rPr>
          <w:rFonts w:ascii="Times New Roman" w:hAnsi="Times New Roman" w:cs="Times New Roman"/>
          <w:bCs/>
        </w:rPr>
      </w:pPr>
      <w:r w:rsidRPr="00065552">
        <w:rPr>
          <w:rFonts w:ascii="Times New Roman" w:hAnsi="Times New Roman" w:cs="Times New Roman"/>
        </w:rPr>
        <w:t xml:space="preserve">Otwarcie ofert nastąpi </w:t>
      </w:r>
      <w:r w:rsidRPr="00065552">
        <w:rPr>
          <w:rFonts w:ascii="Times New Roman" w:hAnsi="Times New Roman" w:cs="Times New Roman"/>
          <w:b/>
        </w:rPr>
        <w:t xml:space="preserve">w </w:t>
      </w:r>
      <w:r w:rsidRPr="00065552">
        <w:rPr>
          <w:rFonts w:ascii="Times New Roman" w:hAnsi="Times New Roman" w:cs="Times New Roman"/>
          <w:b/>
          <w:bCs/>
        </w:rPr>
        <w:t xml:space="preserve">dnia </w:t>
      </w:r>
      <w:r w:rsidR="00065552" w:rsidRPr="00065552">
        <w:rPr>
          <w:rFonts w:ascii="Times New Roman" w:hAnsi="Times New Roman" w:cs="Times New Roman"/>
          <w:b/>
          <w:bCs/>
        </w:rPr>
        <w:t xml:space="preserve">12.04.2023 </w:t>
      </w:r>
      <w:r w:rsidRPr="00065552">
        <w:rPr>
          <w:rFonts w:ascii="Times New Roman" w:hAnsi="Times New Roman" w:cs="Times New Roman"/>
          <w:b/>
          <w:bCs/>
        </w:rPr>
        <w:t>r.</w:t>
      </w:r>
      <w:r w:rsidRPr="00065552">
        <w:rPr>
          <w:rFonts w:ascii="Times New Roman" w:hAnsi="Times New Roman" w:cs="Times New Roman"/>
          <w:b/>
        </w:rPr>
        <w:t xml:space="preserve">, o godzinie 10:00 </w:t>
      </w:r>
      <w:r w:rsidRPr="00065552">
        <w:rPr>
          <w:rFonts w:ascii="Times New Roman" w:hAnsi="Times New Roman" w:cs="Times New Roman"/>
        </w:rPr>
        <w:t xml:space="preserve">za pośrednictwem </w:t>
      </w:r>
      <w:hyperlink r:id="rId34" w:history="1">
        <w:r w:rsidRPr="00065552">
          <w:rPr>
            <w:rStyle w:val="Hipercze"/>
            <w:rFonts w:ascii="Times New Roman" w:hAnsi="Times New Roman" w:cs="Times New Roman"/>
          </w:rPr>
          <w:t>https://platformazakupowa.pl</w:t>
        </w:r>
      </w:hyperlink>
      <w:r w:rsidRPr="00065552">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065552">
        <w:rPr>
          <w:rFonts w:ascii="Times New Roman" w:hAnsi="Times New Roman" w:cs="Times New Roman"/>
        </w:rPr>
        <w:t>W przypadku zmiany terminu składania</w:t>
      </w:r>
      <w:r w:rsidRPr="009D61BD">
        <w:rPr>
          <w:rFonts w:ascii="Times New Roman" w:hAnsi="Times New Roman" w:cs="Times New Roman"/>
        </w:rPr>
        <w:t xml:space="preserve">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w:t>
      </w:r>
      <w:r w:rsidRPr="009D61BD">
        <w:rPr>
          <w:rFonts w:ascii="Times New Roman" w:hAnsi="Times New Roman" w:cs="Times New Roman"/>
          <w:bCs/>
        </w:rPr>
        <w:lastRenderedPageBreak/>
        <w:t xml:space="preserve">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40259E82"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00391AA8">
        <w:rPr>
          <w:rFonts w:ascii="Times New Roman" w:hAnsi="Times New Roman" w:cs="Times New Roman"/>
          <w:color w:val="000000"/>
        </w:rPr>
        <w:t xml:space="preserve"> </w:t>
      </w:r>
      <w:r w:rsidRPr="00DD3455">
        <w:rPr>
          <w:rFonts w:ascii="Times New Roman" w:hAnsi="Times New Roman" w:cs="Times New Roman"/>
          <w:color w:val="000000"/>
        </w:rPr>
        <w:t>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31CF2C" w14:textId="3038B270" w:rsidR="00391AA8" w:rsidRPr="00CF0BFD" w:rsidRDefault="00EB66B6" w:rsidP="00CF0BF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E377B7A"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Kryteria oceny ofert i ich znaczenie:</w:t>
      </w:r>
    </w:p>
    <w:p w14:paraId="5B8A4416" w14:textId="694A7457" w:rsidR="003747BC" w:rsidRPr="003747BC" w:rsidRDefault="003747BC" w:rsidP="00F23D7E">
      <w:pPr>
        <w:widowControl w:val="0"/>
        <w:numPr>
          <w:ilvl w:val="1"/>
          <w:numId w:val="44"/>
        </w:numPr>
        <w:tabs>
          <w:tab w:val="num" w:pos="851"/>
          <w:tab w:val="left" w:pos="1134"/>
        </w:tabs>
        <w:suppressAutoHyphens/>
        <w:spacing w:after="0" w:line="240" w:lineRule="auto"/>
        <w:ind w:left="709" w:firstLine="0"/>
        <w:rPr>
          <w:rFonts w:ascii="Times New Roman" w:eastAsia="Times New Roman" w:hAnsi="Times New Roman" w:cs="Times New Roman"/>
          <w:lang w:eastAsia="pl-PL"/>
        </w:rPr>
      </w:pPr>
      <w:r w:rsidRPr="003747BC">
        <w:rPr>
          <w:rFonts w:ascii="Times New Roman" w:eastAsia="Times New Roman" w:hAnsi="Times New Roman" w:cs="Times New Roman"/>
          <w:b/>
          <w:bCs/>
          <w:i/>
          <w:iCs/>
          <w:color w:val="000000"/>
          <w:lang w:eastAsia="pl-PL"/>
        </w:rPr>
        <w:t>Cena brutto</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i/>
          <w:color w:val="000000"/>
          <w:lang w:eastAsia="pl-PL"/>
        </w:rPr>
        <w:t>za przedmiot zamówienia</w:t>
      </w:r>
      <w:r w:rsidR="009B328A">
        <w:rPr>
          <w:rFonts w:ascii="Times New Roman" w:eastAsia="Times New Roman" w:hAnsi="Times New Roman" w:cs="Times New Roman"/>
          <w:b/>
          <w:i/>
          <w:color w:val="000000"/>
          <w:lang w:eastAsia="pl-PL"/>
        </w:rPr>
        <w:t xml:space="preserve">                                           </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color w:val="000000"/>
          <w:lang w:eastAsia="pl-PL"/>
        </w:rPr>
        <w:t xml:space="preserve">– </w:t>
      </w:r>
      <w:r w:rsidR="00CF0BFD">
        <w:rPr>
          <w:rFonts w:ascii="Times New Roman" w:eastAsia="Times New Roman" w:hAnsi="Times New Roman" w:cs="Times New Roman"/>
          <w:b/>
          <w:i/>
          <w:color w:val="000000"/>
          <w:lang w:eastAsia="pl-PL"/>
        </w:rPr>
        <w:t>10</w:t>
      </w:r>
      <w:r w:rsidRPr="003747BC">
        <w:rPr>
          <w:rFonts w:ascii="Times New Roman" w:eastAsia="Times New Roman" w:hAnsi="Times New Roman" w:cs="Times New Roman"/>
          <w:b/>
          <w:i/>
          <w:color w:val="000000"/>
          <w:lang w:eastAsia="pl-PL"/>
        </w:rPr>
        <w:t>0%;</w:t>
      </w:r>
    </w:p>
    <w:p w14:paraId="050F34C5"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 xml:space="preserve">Punkty przyznawane za kryterium </w:t>
      </w:r>
      <w:r w:rsidRPr="003747BC">
        <w:rPr>
          <w:rFonts w:ascii="Times New Roman" w:eastAsia="Times New Roman" w:hAnsi="Times New Roman" w:cs="Times New Roman"/>
          <w:i/>
          <w:lang w:eastAsia="pl-PL"/>
        </w:rPr>
        <w:t>„</w:t>
      </w:r>
      <w:r w:rsidRPr="003747BC">
        <w:rPr>
          <w:rFonts w:ascii="Times New Roman" w:eastAsia="Times New Roman" w:hAnsi="Times New Roman" w:cs="Times New Roman"/>
          <w:i/>
          <w:iCs/>
          <w:lang w:eastAsia="pl-PL"/>
        </w:rPr>
        <w:t>cena brutto za przedmiot zamówienia</w:t>
      </w:r>
      <w:r w:rsidRPr="003747BC">
        <w:rPr>
          <w:rFonts w:ascii="Times New Roman" w:eastAsia="Times New Roman" w:hAnsi="Times New Roman" w:cs="Times New Roman"/>
          <w:lang w:eastAsia="pl-PL"/>
        </w:rPr>
        <w:t>”, będą liczone wg następującego wzoru:</w:t>
      </w:r>
    </w:p>
    <w:p w14:paraId="3368266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C = (</w:t>
      </w:r>
      <w:proofErr w:type="spellStart"/>
      <w:r w:rsidRPr="003747BC">
        <w:rPr>
          <w:rFonts w:ascii="Times New Roman" w:eastAsia="Times New Roman" w:hAnsi="Times New Roman" w:cs="Times New Roman"/>
          <w:b/>
          <w:i/>
          <w:lang w:eastAsia="pl-PL"/>
        </w:rPr>
        <w:t>C</w:t>
      </w:r>
      <w:r w:rsidRPr="003747BC">
        <w:rPr>
          <w:rFonts w:ascii="Times New Roman" w:eastAsia="Times New Roman" w:hAnsi="Times New Roman" w:cs="Times New Roman"/>
          <w:b/>
          <w:i/>
          <w:vertAlign w:val="subscript"/>
          <w:lang w:eastAsia="pl-PL"/>
        </w:rPr>
        <w:t>naj</w:t>
      </w:r>
      <w:proofErr w:type="spellEnd"/>
      <w:r w:rsidRPr="003747BC">
        <w:rPr>
          <w:rFonts w:ascii="Times New Roman" w:eastAsia="Times New Roman" w:hAnsi="Times New Roman" w:cs="Times New Roman"/>
          <w:b/>
          <w:i/>
          <w:lang w:eastAsia="pl-PL"/>
        </w:rPr>
        <w:t xml:space="preserve"> : C</w:t>
      </w:r>
      <w:r w:rsidRPr="003747BC">
        <w:rPr>
          <w:rFonts w:ascii="Times New Roman" w:eastAsia="Times New Roman" w:hAnsi="Times New Roman" w:cs="Times New Roman"/>
          <w:b/>
          <w:i/>
          <w:vertAlign w:val="subscript"/>
          <w:lang w:eastAsia="pl-PL"/>
        </w:rPr>
        <w:t>o</w:t>
      </w:r>
      <w:r w:rsidRPr="003747BC">
        <w:rPr>
          <w:rFonts w:ascii="Times New Roman" w:eastAsia="Times New Roman" w:hAnsi="Times New Roman" w:cs="Times New Roman"/>
          <w:b/>
          <w:i/>
          <w:lang w:eastAsia="pl-PL"/>
        </w:rPr>
        <w:t xml:space="preserve">) x 10 </w:t>
      </w:r>
    </w:p>
    <w:p w14:paraId="3D965081"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gdzie:</w:t>
      </w:r>
    </w:p>
    <w:p w14:paraId="4A9B2DD8"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lang w:eastAsia="pl-PL"/>
        </w:rPr>
        <w:t xml:space="preserve"> – liczba punktów przyznana danej ofercie,</w:t>
      </w:r>
    </w:p>
    <w:p w14:paraId="3E3A8E2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proofErr w:type="spellStart"/>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naj</w:t>
      </w:r>
      <w:proofErr w:type="spellEnd"/>
      <w:r w:rsidRPr="003747BC">
        <w:rPr>
          <w:rFonts w:ascii="Times New Roman" w:eastAsia="Times New Roman" w:hAnsi="Times New Roman" w:cs="Times New Roman"/>
          <w:lang w:eastAsia="pl-PL"/>
        </w:rPr>
        <w:t xml:space="preserve"> – najniższa cena spośród ważnych ofert,</w:t>
      </w:r>
    </w:p>
    <w:p w14:paraId="676C9ACD"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o</w:t>
      </w:r>
      <w:r w:rsidRPr="003747BC">
        <w:rPr>
          <w:rFonts w:ascii="Times New Roman" w:eastAsia="Times New Roman" w:hAnsi="Times New Roman" w:cs="Times New Roman"/>
          <w:lang w:eastAsia="pl-PL"/>
        </w:rPr>
        <w:t xml:space="preserve"> – cena podana przez wykonawcę, dla którego wynik jest obliczany,</w:t>
      </w:r>
    </w:p>
    <w:p w14:paraId="4C7B977E"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b/>
          <w:i/>
          <w:u w:val="single"/>
          <w:lang w:eastAsia="pl-PL"/>
        </w:rPr>
      </w:pPr>
      <w:r w:rsidRPr="003747BC">
        <w:rPr>
          <w:rFonts w:ascii="Times New Roman" w:eastAsia="Times New Roman" w:hAnsi="Times New Roman" w:cs="Times New Roman"/>
          <w:b/>
          <w:i/>
          <w:u w:val="single"/>
          <w:lang w:eastAsia="pl-PL"/>
        </w:rPr>
        <w:t xml:space="preserve">Maksymalna liczba punktów do uzyskania w tym kryterium przez wykonawcę wynosi 10. </w:t>
      </w:r>
    </w:p>
    <w:p w14:paraId="11B6FB79" w14:textId="77777777" w:rsidR="003747BC" w:rsidRPr="003747BC"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Wszystkie obliczenia punktów będą dokonywane z dokładnością do dwóch miejsc po przecinku (bez zaokrągleń).</w:t>
      </w:r>
    </w:p>
    <w:p w14:paraId="60274AE0" w14:textId="685E2603" w:rsidR="003747BC" w:rsidRPr="003747BC"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 xml:space="preserve">Oferta wykonawcy, która uzyska najwyższą liczbę punktów, uznana zostanie za najkorzystniejszą. </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 xml:space="preserve">kopię umowy(-ów) określającej podstawy i zasady wspólnego ubiegania się </w:t>
      </w:r>
      <w:r w:rsidR="00AD6206" w:rsidRPr="00AD6206">
        <w:rPr>
          <w:rFonts w:ascii="Times New Roman" w:eastAsia="Times New Roman" w:hAnsi="Times New Roman" w:cs="Times New Roman"/>
          <w:lang w:eastAsia="pl-PL"/>
        </w:rPr>
        <w:lastRenderedPageBreak/>
        <w:t>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lastRenderedPageBreak/>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 xml:space="preserve">ani zmianą postanowień umowy w zakresie niezgodnym z ustawą PZP, ani nie może naruszać integralności protokołu postępowania o udzielenie zamówienia publicznego oraz jego </w:t>
      </w:r>
      <w:r w:rsidR="009D61BD" w:rsidRPr="009D61BD">
        <w:rPr>
          <w:rFonts w:ascii="Times New Roman" w:eastAsia="Times New Roman" w:hAnsi="Times New Roman" w:cs="Times New Roman"/>
          <w:lang w:eastAsia="pl-PL"/>
        </w:rPr>
        <w:lastRenderedPageBreak/>
        <w:t>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9057012" w14:textId="77777777" w:rsidR="00391AA8" w:rsidRDefault="00391AA8" w:rsidP="00AD6206">
      <w:pPr>
        <w:spacing w:after="0" w:line="240" w:lineRule="auto"/>
        <w:contextualSpacing/>
        <w:rPr>
          <w:rFonts w:ascii="Times New Roman" w:eastAsia="Times New Roman" w:hAnsi="Times New Roman" w:cs="Times New Roman"/>
          <w:b/>
          <w:bCs/>
          <w:lang w:eastAsia="pl-PL"/>
        </w:rPr>
      </w:pPr>
    </w:p>
    <w:p w14:paraId="2173C54F" w14:textId="2C39307A"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4C70B2BE" w14:textId="77777777" w:rsidR="004762C5" w:rsidRDefault="004762C5">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773C2CE9" w14:textId="5CBFFD99"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lastRenderedPageBreak/>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0D134846"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6" w:name="_Hlk106969389"/>
      <w:r w:rsidR="004A560D">
        <w:rPr>
          <w:rFonts w:ascii="Times New Roman" w:eastAsia="Times New Roman" w:hAnsi="Times New Roman" w:cs="Times New Roman"/>
          <w:i/>
          <w:u w:val="single"/>
          <w:lang w:eastAsia="pl-PL"/>
        </w:rPr>
        <w:t xml:space="preserve">wyłonienie </w:t>
      </w:r>
      <w:r w:rsidR="00CF0BFD" w:rsidRPr="00CF0BFD">
        <w:rPr>
          <w:rFonts w:ascii="Times New Roman" w:eastAsia="Times New Roman" w:hAnsi="Times New Roman" w:cs="Times New Roman"/>
          <w:i/>
          <w:u w:val="single"/>
          <w:lang w:eastAsia="pl-PL"/>
        </w:rPr>
        <w:t xml:space="preserve">Wykonawcy usługi polegającej na realizacji działań, których wspólnym celem jest włączenie do procesu rozwoju i planowania wykorzystania badań realizowanych w ramach projektu </w:t>
      </w:r>
      <w:proofErr w:type="spellStart"/>
      <w:r w:rsidR="00CF0BFD" w:rsidRPr="00CF0BFD">
        <w:rPr>
          <w:rFonts w:ascii="Times New Roman" w:eastAsia="Times New Roman" w:hAnsi="Times New Roman" w:cs="Times New Roman"/>
          <w:i/>
          <w:u w:val="single"/>
          <w:lang w:eastAsia="pl-PL"/>
        </w:rPr>
        <w:t>DigiPatch</w:t>
      </w:r>
      <w:proofErr w:type="spellEnd"/>
      <w:r w:rsidR="00CF0BFD" w:rsidRPr="00CF0BFD">
        <w:rPr>
          <w:rFonts w:ascii="Times New Roman" w:eastAsia="Times New Roman" w:hAnsi="Times New Roman" w:cs="Times New Roman"/>
          <w:i/>
          <w:u w:val="single"/>
          <w:lang w:eastAsia="pl-PL"/>
        </w:rPr>
        <w:t xml:space="preserve"> przedstawicieli edukacji formalnej i nieformalnej z Polski i Europy dla Instytutu Psychologii Uniwersytetu Jagiellońskiego.</w:t>
      </w:r>
      <w:bookmarkEnd w:id="6"/>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CF0BFD">
        <w:rPr>
          <w:rFonts w:ascii="Times New Roman" w:eastAsia="Times New Roman" w:hAnsi="Times New Roman" w:cs="Times New Roman"/>
          <w:i/>
          <w:iCs/>
          <w:u w:val="single"/>
          <w:lang w:eastAsia="pl-PL"/>
        </w:rPr>
        <w:t>53</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391AA8">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lastRenderedPageBreak/>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68BC95E2" w:rsid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0FB819F9" w:rsidR="00F62760" w:rsidRDefault="009C13E3" w:rsidP="009C13E3">
      <w:pPr>
        <w:spacing w:after="0" w:line="240" w:lineRule="auto"/>
        <w:ind w:left="567" w:hanging="283"/>
        <w:contextualSpacing/>
        <w:rPr>
          <w:rFonts w:ascii="Times New Roman" w:eastAsia="Times New Roman"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53DC5C8B"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t>
      </w:r>
      <w:r w:rsidR="00CF0BFD" w:rsidRPr="00CF0BFD">
        <w:rPr>
          <w:rFonts w:ascii="Times New Roman" w:eastAsia="Times New Roman" w:hAnsi="Times New Roman" w:cs="Times New Roman"/>
          <w:i/>
          <w:iCs/>
          <w:u w:val="single"/>
          <w:lang w:eastAsia="pl-PL"/>
        </w:rPr>
        <w:t xml:space="preserve">Wykonawcy usługi polegającej na realizacji działań, których wspólnym celem jest włączenie do procesu rozwoju i planowania wykorzystania badań realizowanych w ramach projektu </w:t>
      </w:r>
      <w:proofErr w:type="spellStart"/>
      <w:r w:rsidR="00CF0BFD" w:rsidRPr="00CF0BFD">
        <w:rPr>
          <w:rFonts w:ascii="Times New Roman" w:eastAsia="Times New Roman" w:hAnsi="Times New Roman" w:cs="Times New Roman"/>
          <w:i/>
          <w:iCs/>
          <w:u w:val="single"/>
          <w:lang w:eastAsia="pl-PL"/>
        </w:rPr>
        <w:t>DigiPatch</w:t>
      </w:r>
      <w:proofErr w:type="spellEnd"/>
      <w:r w:rsidR="00CF0BFD" w:rsidRPr="00CF0BFD">
        <w:rPr>
          <w:rFonts w:ascii="Times New Roman" w:eastAsia="Times New Roman" w:hAnsi="Times New Roman" w:cs="Times New Roman"/>
          <w:i/>
          <w:iCs/>
          <w:u w:val="single"/>
          <w:lang w:eastAsia="pl-PL"/>
        </w:rPr>
        <w:t xml:space="preserve"> przedstawicieli edukacji formalnej i nieformalnej z Polski i Europy dla Instytutu Psychologii Uniwersytetu Jagiellońskiego.</w:t>
      </w:r>
      <w:r w:rsidRPr="00F62760">
        <w:rPr>
          <w:rFonts w:ascii="Times New Roman" w:eastAsia="Times New Roman" w:hAnsi="Times New Roman" w:cs="Times New Roman"/>
          <w:i/>
          <w:iCs/>
          <w:u w:val="single"/>
          <w:lang w:eastAsia="pl-PL"/>
        </w:rPr>
        <w:t>, nr sprawy 80.272.</w:t>
      </w:r>
      <w:r w:rsidR="00CF0BFD">
        <w:rPr>
          <w:rFonts w:ascii="Times New Roman" w:eastAsia="Times New Roman" w:hAnsi="Times New Roman" w:cs="Times New Roman"/>
          <w:i/>
          <w:iCs/>
          <w:u w:val="single"/>
          <w:lang w:eastAsia="pl-PL"/>
        </w:rPr>
        <w:t>53</w:t>
      </w:r>
      <w:r w:rsidRPr="00F62760">
        <w:rPr>
          <w:rFonts w:ascii="Times New Roman" w:eastAsia="Times New Roman" w:hAnsi="Times New Roman" w:cs="Times New Roman"/>
          <w:i/>
          <w:iCs/>
          <w:u w:val="single"/>
          <w:lang w:eastAsia="pl-PL"/>
        </w:rPr>
        <w:t>.202</w:t>
      </w:r>
      <w:r w:rsidR="007620C4">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C154061" w14:textId="1F62A371"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5C0E612E"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1D7533AB" w:rsid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DC37BE" w14:textId="77777777" w:rsidR="007620C4" w:rsidRPr="00F62760" w:rsidRDefault="007620C4" w:rsidP="00EA28EC">
      <w:pPr>
        <w:widowControl w:val="0"/>
        <w:suppressAutoHyphens/>
        <w:spacing w:after="0" w:line="240" w:lineRule="auto"/>
        <w:rPr>
          <w:rFonts w:ascii="Times New Roman" w:eastAsia="Times New Roman" w:hAnsi="Times New Roman" w:cs="Times New Roman"/>
          <w:lang w:eastAsia="pl-PL"/>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3A9A049" w14:textId="77777777" w:rsidR="004762C5" w:rsidRDefault="004762C5">
      <w:pPr>
        <w:rPr>
          <w:rFonts w:ascii="Times New Roman" w:eastAsia="Times New Roman" w:hAnsi="Times New Roman" w:cs="Times New Roman"/>
          <w:b/>
          <w:lang w:eastAsia="pl-PL"/>
        </w:rPr>
      </w:pPr>
      <w:bookmarkStart w:id="7" w:name="_Hlk114053518"/>
      <w:r>
        <w:rPr>
          <w:rFonts w:ascii="Times New Roman" w:eastAsia="Times New Roman" w:hAnsi="Times New Roman" w:cs="Times New Roman"/>
          <w:b/>
          <w:lang w:eastAsia="pl-PL"/>
        </w:rPr>
        <w:br w:type="page"/>
      </w:r>
    </w:p>
    <w:p w14:paraId="2290897D" w14:textId="1A860CE6"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lastRenderedPageBreak/>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7"/>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F62760"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8"/>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9" w:name="_Hlk64453415"/>
      <w:r w:rsidRPr="00F62760">
        <w:rPr>
          <w:rFonts w:ascii="Times New Roman" w:eastAsia="Times New Roman" w:hAnsi="Times New Roman" w:cs="Times New Roman"/>
          <w:lang w:eastAsia="pl-PL"/>
        </w:rPr>
        <w:t>…………………………………………………………………………………………..…………………...........…………………………………………………………………………………………………..……………</w:t>
      </w:r>
    </w:p>
    <w:bookmarkEnd w:id="9"/>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1049DF50" w14:textId="77777777" w:rsidR="004762C5" w:rsidRDefault="004762C5">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55FD4A33" w14:textId="3D76C3FF"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24AD07E3"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8997" w:type="dxa"/>
        <w:tblInd w:w="70" w:type="dxa"/>
        <w:tblLayout w:type="fixed"/>
        <w:tblCellMar>
          <w:left w:w="70" w:type="dxa"/>
          <w:right w:w="70" w:type="dxa"/>
        </w:tblCellMar>
        <w:tblLook w:val="04A0" w:firstRow="1" w:lastRow="0" w:firstColumn="1" w:lastColumn="0" w:noHBand="0" w:noVBand="1"/>
      </w:tblPr>
      <w:tblGrid>
        <w:gridCol w:w="552"/>
        <w:gridCol w:w="2917"/>
        <w:gridCol w:w="2410"/>
        <w:gridCol w:w="709"/>
        <w:gridCol w:w="2409"/>
      </w:tblGrid>
      <w:tr w:rsidR="00D20EBD" w:rsidRPr="009C13E3" w14:paraId="406F91A4" w14:textId="3D2FD365" w:rsidTr="00D20EBD">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D20EBD" w:rsidRPr="009C13E3" w:rsidRDefault="00D20EBD" w:rsidP="00A35855">
            <w:pPr>
              <w:spacing w:after="0" w:line="240" w:lineRule="auto"/>
              <w:jc w:val="center"/>
              <w:rPr>
                <w:rFonts w:ascii="Arial" w:eastAsia="Times New Roman" w:hAnsi="Arial" w:cs="Arial"/>
                <w:b/>
                <w:bCs/>
                <w:color w:val="000000"/>
                <w:sz w:val="18"/>
                <w:szCs w:val="18"/>
                <w:lang w:eastAsia="pl-PL"/>
              </w:rPr>
            </w:pPr>
            <w:proofErr w:type="spellStart"/>
            <w:r w:rsidRPr="009C13E3">
              <w:rPr>
                <w:rFonts w:ascii="Arial" w:eastAsia="Times New Roman" w:hAnsi="Arial" w:cs="Arial"/>
                <w:b/>
                <w:bCs/>
                <w:color w:val="000000"/>
                <w:sz w:val="18"/>
                <w:szCs w:val="18"/>
                <w:lang w:eastAsia="pl-PL"/>
              </w:rPr>
              <w:t>Lp</w:t>
            </w:r>
            <w:proofErr w:type="spellEnd"/>
          </w:p>
        </w:tc>
        <w:tc>
          <w:tcPr>
            <w:tcW w:w="2917"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D20EBD" w:rsidRPr="009C13E3" w:rsidRDefault="00D20EBD" w:rsidP="00A35855">
            <w:pPr>
              <w:spacing w:after="0" w:line="240" w:lineRule="auto"/>
              <w:jc w:val="center"/>
              <w:rPr>
                <w:rFonts w:ascii="Arial" w:eastAsia="Times New Roman" w:hAnsi="Arial" w:cs="Arial"/>
                <w:b/>
                <w:bCs/>
                <w:color w:val="000000"/>
                <w:sz w:val="18"/>
                <w:szCs w:val="18"/>
                <w:lang w:eastAsia="pl-PL"/>
              </w:rPr>
            </w:pPr>
          </w:p>
        </w:tc>
        <w:tc>
          <w:tcPr>
            <w:tcW w:w="2410" w:type="dxa"/>
            <w:tcBorders>
              <w:top w:val="single" w:sz="4" w:space="0" w:color="auto"/>
              <w:left w:val="nil"/>
              <w:bottom w:val="single" w:sz="4" w:space="0" w:color="auto"/>
              <w:right w:val="single" w:sz="4" w:space="0" w:color="auto"/>
            </w:tcBorders>
            <w:shd w:val="clear" w:color="auto" w:fill="B6DDE8"/>
            <w:vAlign w:val="bottom"/>
            <w:hideMark/>
          </w:tcPr>
          <w:p w14:paraId="57D7D375" w14:textId="1A7B4B72" w:rsidR="00D20EBD" w:rsidRPr="009C13E3" w:rsidRDefault="00D20EBD" w:rsidP="007620C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Cena netto</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0D52799B"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6B62575D"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441DFDBB"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5FE33935" w14:textId="36BE7868" w:rsidR="00D20EBD" w:rsidRDefault="00D20EBD"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VAT</w:t>
            </w:r>
          </w:p>
        </w:tc>
        <w:tc>
          <w:tcPr>
            <w:tcW w:w="2409" w:type="dxa"/>
            <w:tcBorders>
              <w:top w:val="single" w:sz="4" w:space="0" w:color="auto"/>
              <w:left w:val="nil"/>
              <w:bottom w:val="single" w:sz="4" w:space="0" w:color="auto"/>
              <w:right w:val="single" w:sz="4" w:space="0" w:color="auto"/>
            </w:tcBorders>
            <w:shd w:val="clear" w:color="auto" w:fill="B6DDE8"/>
          </w:tcPr>
          <w:p w14:paraId="6B5B5225"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125A73CD"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6BDAE262"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7D43870E" w14:textId="77777777" w:rsidR="00D20EBD" w:rsidRDefault="00D20EBD" w:rsidP="00A35855">
            <w:pPr>
              <w:spacing w:after="0" w:line="240" w:lineRule="auto"/>
              <w:jc w:val="center"/>
              <w:rPr>
                <w:rFonts w:ascii="Arial" w:eastAsia="Times New Roman" w:hAnsi="Arial" w:cs="Arial"/>
                <w:b/>
                <w:bCs/>
                <w:color w:val="000000"/>
                <w:sz w:val="18"/>
                <w:szCs w:val="18"/>
                <w:lang w:eastAsia="pl-PL"/>
              </w:rPr>
            </w:pPr>
          </w:p>
          <w:p w14:paraId="6ECD97FD" w14:textId="22A12796" w:rsidR="00D20EBD" w:rsidRDefault="00D20EBD" w:rsidP="002A200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brutto</w:t>
            </w:r>
          </w:p>
        </w:tc>
      </w:tr>
      <w:tr w:rsidR="00D20EBD" w:rsidRPr="009C13E3" w14:paraId="32B30939" w14:textId="604CBDFE" w:rsidTr="00D20EBD">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327E8" w14:textId="77777777" w:rsidR="00D20EBD" w:rsidRPr="009C13E3" w:rsidRDefault="00D20EBD"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2917" w:type="dxa"/>
            <w:tcBorders>
              <w:top w:val="single" w:sz="4" w:space="0" w:color="auto"/>
              <w:left w:val="nil"/>
              <w:bottom w:val="single" w:sz="4" w:space="0" w:color="auto"/>
              <w:right w:val="single" w:sz="4" w:space="0" w:color="auto"/>
            </w:tcBorders>
            <w:shd w:val="clear" w:color="auto" w:fill="auto"/>
            <w:vAlign w:val="bottom"/>
          </w:tcPr>
          <w:p w14:paraId="2C8EB544" w14:textId="3E994F12" w:rsidR="00D20EBD" w:rsidRPr="009C13E3" w:rsidRDefault="00D20EBD" w:rsidP="00A35855">
            <w:pPr>
              <w:spacing w:after="0" w:line="240" w:lineRule="auto"/>
              <w:jc w:val="lef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ETAP I</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9CCBE34" w14:textId="6876CE96" w:rsidR="00D20EBD" w:rsidRPr="009C13E3" w:rsidRDefault="00D20EBD" w:rsidP="00A35855">
            <w:pPr>
              <w:spacing w:after="0" w:line="240" w:lineRule="auto"/>
              <w:jc w:val="left"/>
              <w:rPr>
                <w:rFonts w:ascii="Arial" w:eastAsia="Times New Roman" w:hAnsi="Arial" w:cs="Arial"/>
                <w:color w:val="000000"/>
                <w:sz w:val="20"/>
                <w:szCs w:val="20"/>
                <w:lang w:eastAsia="pl-PL"/>
              </w:rPr>
            </w:pPr>
          </w:p>
        </w:tc>
        <w:tc>
          <w:tcPr>
            <w:tcW w:w="709" w:type="dxa"/>
            <w:tcBorders>
              <w:top w:val="single" w:sz="4" w:space="0" w:color="auto"/>
              <w:left w:val="nil"/>
              <w:bottom w:val="single" w:sz="4" w:space="0" w:color="auto"/>
              <w:right w:val="single" w:sz="4" w:space="0" w:color="auto"/>
            </w:tcBorders>
          </w:tcPr>
          <w:p w14:paraId="19E0C306"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c>
          <w:tcPr>
            <w:tcW w:w="2409" w:type="dxa"/>
            <w:tcBorders>
              <w:top w:val="single" w:sz="4" w:space="0" w:color="auto"/>
              <w:left w:val="nil"/>
              <w:bottom w:val="single" w:sz="4" w:space="0" w:color="auto"/>
              <w:right w:val="single" w:sz="4" w:space="0" w:color="auto"/>
            </w:tcBorders>
          </w:tcPr>
          <w:p w14:paraId="7B21A77D"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r>
      <w:tr w:rsidR="00D20EBD" w:rsidRPr="009C13E3" w14:paraId="42ACC7D3" w14:textId="77777777" w:rsidTr="00D20EBD">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93DE2" w14:textId="657F48E7" w:rsidR="00D20EBD" w:rsidRPr="009C13E3" w:rsidRDefault="00D20EBD" w:rsidP="00A35855">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2917" w:type="dxa"/>
            <w:tcBorders>
              <w:top w:val="single" w:sz="4" w:space="0" w:color="auto"/>
              <w:left w:val="nil"/>
              <w:bottom w:val="single" w:sz="4" w:space="0" w:color="auto"/>
              <w:right w:val="single" w:sz="4" w:space="0" w:color="auto"/>
            </w:tcBorders>
            <w:shd w:val="clear" w:color="auto" w:fill="auto"/>
            <w:vAlign w:val="bottom"/>
          </w:tcPr>
          <w:p w14:paraId="24B7B868" w14:textId="12E48E2C" w:rsidR="00D20EBD" w:rsidRDefault="00D20EBD" w:rsidP="00A35855">
            <w:pPr>
              <w:spacing w:after="0" w:line="240" w:lineRule="auto"/>
              <w:jc w:val="lef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ETAP II</w:t>
            </w:r>
          </w:p>
        </w:tc>
        <w:tc>
          <w:tcPr>
            <w:tcW w:w="2410" w:type="dxa"/>
            <w:tcBorders>
              <w:top w:val="single" w:sz="4" w:space="0" w:color="auto"/>
              <w:left w:val="nil"/>
              <w:bottom w:val="single" w:sz="4" w:space="0" w:color="auto"/>
              <w:right w:val="single" w:sz="4" w:space="0" w:color="auto"/>
            </w:tcBorders>
            <w:shd w:val="clear" w:color="auto" w:fill="auto"/>
            <w:vAlign w:val="bottom"/>
          </w:tcPr>
          <w:p w14:paraId="372A3530" w14:textId="77777777" w:rsidR="00D20EBD" w:rsidRPr="009C13E3" w:rsidRDefault="00D20EBD" w:rsidP="00A35855">
            <w:pPr>
              <w:spacing w:after="0" w:line="240" w:lineRule="auto"/>
              <w:jc w:val="left"/>
              <w:rPr>
                <w:rFonts w:ascii="Arial" w:eastAsia="Times New Roman" w:hAnsi="Arial" w:cs="Arial"/>
                <w:color w:val="000000"/>
                <w:sz w:val="20"/>
                <w:szCs w:val="20"/>
                <w:lang w:eastAsia="pl-PL"/>
              </w:rPr>
            </w:pPr>
          </w:p>
        </w:tc>
        <w:tc>
          <w:tcPr>
            <w:tcW w:w="709" w:type="dxa"/>
            <w:tcBorders>
              <w:top w:val="single" w:sz="4" w:space="0" w:color="auto"/>
              <w:left w:val="nil"/>
              <w:bottom w:val="single" w:sz="4" w:space="0" w:color="auto"/>
              <w:right w:val="single" w:sz="4" w:space="0" w:color="auto"/>
            </w:tcBorders>
          </w:tcPr>
          <w:p w14:paraId="6947503F"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c>
          <w:tcPr>
            <w:tcW w:w="2409" w:type="dxa"/>
            <w:tcBorders>
              <w:top w:val="single" w:sz="4" w:space="0" w:color="auto"/>
              <w:left w:val="nil"/>
              <w:bottom w:val="single" w:sz="4" w:space="0" w:color="auto"/>
              <w:right w:val="single" w:sz="4" w:space="0" w:color="auto"/>
            </w:tcBorders>
          </w:tcPr>
          <w:p w14:paraId="6FDE6A9C"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r>
      <w:tr w:rsidR="00D20EBD" w:rsidRPr="009C13E3" w14:paraId="088BA460" w14:textId="77777777" w:rsidTr="00D20EBD">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C878" w14:textId="5F1CB2B6" w:rsidR="00D20EBD" w:rsidRPr="009C13E3" w:rsidRDefault="00D20EBD" w:rsidP="00A35855">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2917" w:type="dxa"/>
            <w:tcBorders>
              <w:top w:val="single" w:sz="4" w:space="0" w:color="auto"/>
              <w:left w:val="nil"/>
              <w:bottom w:val="single" w:sz="4" w:space="0" w:color="auto"/>
              <w:right w:val="single" w:sz="4" w:space="0" w:color="auto"/>
            </w:tcBorders>
            <w:shd w:val="clear" w:color="auto" w:fill="auto"/>
            <w:vAlign w:val="bottom"/>
          </w:tcPr>
          <w:p w14:paraId="29BE8FDE" w14:textId="37C602B2" w:rsidR="00D20EBD" w:rsidRDefault="00D20EBD" w:rsidP="00A35855">
            <w:pPr>
              <w:spacing w:after="0" w:line="240" w:lineRule="auto"/>
              <w:jc w:val="lef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ETAP III</w:t>
            </w:r>
          </w:p>
        </w:tc>
        <w:tc>
          <w:tcPr>
            <w:tcW w:w="2410" w:type="dxa"/>
            <w:tcBorders>
              <w:top w:val="single" w:sz="4" w:space="0" w:color="auto"/>
              <w:left w:val="nil"/>
              <w:bottom w:val="single" w:sz="4" w:space="0" w:color="auto"/>
              <w:right w:val="single" w:sz="4" w:space="0" w:color="auto"/>
            </w:tcBorders>
            <w:shd w:val="clear" w:color="auto" w:fill="auto"/>
            <w:vAlign w:val="bottom"/>
          </w:tcPr>
          <w:p w14:paraId="0EA1FD43" w14:textId="77777777" w:rsidR="00D20EBD" w:rsidRPr="009C13E3" w:rsidRDefault="00D20EBD" w:rsidP="00A35855">
            <w:pPr>
              <w:spacing w:after="0" w:line="240" w:lineRule="auto"/>
              <w:jc w:val="left"/>
              <w:rPr>
                <w:rFonts w:ascii="Arial" w:eastAsia="Times New Roman" w:hAnsi="Arial" w:cs="Arial"/>
                <w:color w:val="000000"/>
                <w:sz w:val="20"/>
                <w:szCs w:val="20"/>
                <w:lang w:eastAsia="pl-PL"/>
              </w:rPr>
            </w:pPr>
          </w:p>
        </w:tc>
        <w:tc>
          <w:tcPr>
            <w:tcW w:w="709" w:type="dxa"/>
            <w:tcBorders>
              <w:top w:val="single" w:sz="4" w:space="0" w:color="auto"/>
              <w:left w:val="nil"/>
              <w:bottom w:val="single" w:sz="4" w:space="0" w:color="auto"/>
              <w:right w:val="single" w:sz="4" w:space="0" w:color="auto"/>
            </w:tcBorders>
          </w:tcPr>
          <w:p w14:paraId="777D9CFF"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c>
          <w:tcPr>
            <w:tcW w:w="2409" w:type="dxa"/>
            <w:tcBorders>
              <w:top w:val="single" w:sz="4" w:space="0" w:color="auto"/>
              <w:left w:val="nil"/>
              <w:bottom w:val="single" w:sz="4" w:space="0" w:color="auto"/>
              <w:right w:val="single" w:sz="4" w:space="0" w:color="auto"/>
            </w:tcBorders>
          </w:tcPr>
          <w:p w14:paraId="28FCE28B"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r>
      <w:tr w:rsidR="00D20EBD" w:rsidRPr="009C13E3" w14:paraId="6B0C877D" w14:textId="77777777" w:rsidTr="00D20EBD">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17EB4" w14:textId="6B00E66D" w:rsidR="00D20EBD" w:rsidRPr="009C13E3" w:rsidRDefault="00D20EBD" w:rsidP="00A35855">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2917" w:type="dxa"/>
            <w:tcBorders>
              <w:top w:val="single" w:sz="4" w:space="0" w:color="auto"/>
              <w:left w:val="nil"/>
              <w:bottom w:val="single" w:sz="4" w:space="0" w:color="auto"/>
              <w:right w:val="single" w:sz="4" w:space="0" w:color="auto"/>
            </w:tcBorders>
            <w:shd w:val="clear" w:color="auto" w:fill="auto"/>
            <w:vAlign w:val="bottom"/>
          </w:tcPr>
          <w:p w14:paraId="6A76C2BD" w14:textId="03F6FDBE" w:rsidR="00D20EBD" w:rsidRDefault="00D20EBD" w:rsidP="00A35855">
            <w:pPr>
              <w:spacing w:after="0" w:line="240" w:lineRule="auto"/>
              <w:jc w:val="lef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ETAP IV</w:t>
            </w:r>
          </w:p>
        </w:tc>
        <w:tc>
          <w:tcPr>
            <w:tcW w:w="2410" w:type="dxa"/>
            <w:tcBorders>
              <w:top w:val="single" w:sz="4" w:space="0" w:color="auto"/>
              <w:left w:val="nil"/>
              <w:bottom w:val="single" w:sz="4" w:space="0" w:color="auto"/>
              <w:right w:val="single" w:sz="4" w:space="0" w:color="auto"/>
            </w:tcBorders>
            <w:shd w:val="clear" w:color="auto" w:fill="auto"/>
            <w:vAlign w:val="bottom"/>
          </w:tcPr>
          <w:p w14:paraId="6919B688" w14:textId="77777777" w:rsidR="00D20EBD" w:rsidRPr="009C13E3" w:rsidRDefault="00D20EBD" w:rsidP="00A35855">
            <w:pPr>
              <w:spacing w:after="0" w:line="240" w:lineRule="auto"/>
              <w:jc w:val="left"/>
              <w:rPr>
                <w:rFonts w:ascii="Arial" w:eastAsia="Times New Roman" w:hAnsi="Arial" w:cs="Arial"/>
                <w:color w:val="000000"/>
                <w:sz w:val="20"/>
                <w:szCs w:val="20"/>
                <w:lang w:eastAsia="pl-PL"/>
              </w:rPr>
            </w:pPr>
          </w:p>
        </w:tc>
        <w:tc>
          <w:tcPr>
            <w:tcW w:w="709" w:type="dxa"/>
            <w:tcBorders>
              <w:top w:val="single" w:sz="4" w:space="0" w:color="auto"/>
              <w:left w:val="nil"/>
              <w:bottom w:val="single" w:sz="4" w:space="0" w:color="auto"/>
              <w:right w:val="single" w:sz="4" w:space="0" w:color="auto"/>
            </w:tcBorders>
          </w:tcPr>
          <w:p w14:paraId="1A7C7280"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c>
          <w:tcPr>
            <w:tcW w:w="2409" w:type="dxa"/>
            <w:tcBorders>
              <w:top w:val="single" w:sz="4" w:space="0" w:color="auto"/>
              <w:left w:val="nil"/>
              <w:bottom w:val="single" w:sz="4" w:space="0" w:color="auto"/>
              <w:right w:val="single" w:sz="4" w:space="0" w:color="auto"/>
            </w:tcBorders>
          </w:tcPr>
          <w:p w14:paraId="33414BFA" w14:textId="77777777" w:rsidR="00D20EBD" w:rsidRPr="009C13E3" w:rsidRDefault="00D20EBD" w:rsidP="00A35855">
            <w:pPr>
              <w:spacing w:after="0" w:line="240" w:lineRule="auto"/>
              <w:jc w:val="center"/>
              <w:rPr>
                <w:rFonts w:ascii="Arial" w:eastAsia="Times New Roman" w:hAnsi="Arial" w:cs="Arial"/>
                <w:color w:val="000000"/>
                <w:sz w:val="20"/>
                <w:szCs w:val="20"/>
                <w:lang w:eastAsia="pl-PL"/>
              </w:rPr>
            </w:pPr>
          </w:p>
        </w:tc>
      </w:tr>
    </w:tbl>
    <w:p w14:paraId="586B4344" w14:textId="2600612B" w:rsidR="005D1FFB" w:rsidRDefault="005D1FFB" w:rsidP="00984A28">
      <w:pPr>
        <w:tabs>
          <w:tab w:val="left" w:pos="426"/>
        </w:tabs>
        <w:jc w:val="right"/>
        <w:rPr>
          <w:rFonts w:ascii="Times New Roman" w:hAnsi="Times New Roman" w:cs="Times New Roman"/>
          <w:b/>
        </w:rPr>
      </w:pPr>
    </w:p>
    <w:p w14:paraId="61AFB223" w14:textId="77777777" w:rsidR="004762C5" w:rsidRDefault="004762C5">
      <w:pPr>
        <w:rPr>
          <w:rFonts w:ascii="Times New Roman" w:hAnsi="Times New Roman" w:cs="Times New Roman"/>
          <w:b/>
        </w:rPr>
      </w:pPr>
      <w:r>
        <w:rPr>
          <w:rFonts w:ascii="Times New Roman" w:hAnsi="Times New Roman" w:cs="Times New Roman"/>
          <w:b/>
        </w:rPr>
        <w:br w:type="page"/>
      </w:r>
    </w:p>
    <w:p w14:paraId="0278CEED" w14:textId="33265C4D" w:rsidR="00CC020D" w:rsidRPr="00984A28" w:rsidRDefault="00135F7A" w:rsidP="00984A28">
      <w:pPr>
        <w:tabs>
          <w:tab w:val="left" w:pos="426"/>
        </w:tabs>
        <w:jc w:val="right"/>
        <w:rPr>
          <w:rFonts w:ascii="Times New Roman" w:hAnsi="Times New Roman" w:cs="Times New Roman"/>
          <w:b/>
        </w:rPr>
      </w:pPr>
      <w:r>
        <w:rPr>
          <w:rFonts w:ascii="Times New Roman" w:hAnsi="Times New Roman" w:cs="Times New Roman"/>
          <w:b/>
        </w:rPr>
        <w:lastRenderedPageBreak/>
        <w:t>Z</w:t>
      </w:r>
      <w:r w:rsidR="00CC020D" w:rsidRPr="00984A28">
        <w:rPr>
          <w:rFonts w:ascii="Times New Roman" w:hAnsi="Times New Roman" w:cs="Times New Roman"/>
          <w:b/>
        </w:rPr>
        <w:t>a</w:t>
      </w:r>
      <w:r w:rsidR="00BA04A6" w:rsidRPr="00984A28">
        <w:rPr>
          <w:rFonts w:ascii="Times New Roman" w:hAnsi="Times New Roman" w:cs="Times New Roman"/>
          <w:b/>
        </w:rPr>
        <w:t>łącznik nr 2 do SWZ</w:t>
      </w:r>
    </w:p>
    <w:p w14:paraId="7E3F9666" w14:textId="0255BED7" w:rsidR="00D624B7" w:rsidRDefault="00CC020D" w:rsidP="004762C5">
      <w:pPr>
        <w:pStyle w:val="Akapitzlist"/>
        <w:tabs>
          <w:tab w:val="left" w:pos="426"/>
        </w:tabs>
        <w:ind w:left="426"/>
        <w:jc w:val="left"/>
        <w:rPr>
          <w:rFonts w:ascii="Times New Roman" w:hAnsi="Times New Roman" w:cs="Times New Roman"/>
          <w:b/>
          <w:color w:val="000000"/>
          <w:u w:val="single"/>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7954881" w14:textId="6A46BDD7" w:rsidR="00CC020D" w:rsidRPr="00CC020D" w:rsidRDefault="00BD1272" w:rsidP="00C252A3">
      <w:pPr>
        <w:spacing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9C13E3">
        <w:rPr>
          <w:rFonts w:ascii="Times New Roman" w:hAnsi="Times New Roman" w:cs="Times New Roman"/>
          <w:b/>
          <w:color w:val="000000"/>
          <w:u w:val="single"/>
        </w:rPr>
        <w:t>.</w:t>
      </w:r>
      <w:r w:rsidR="00D20EBD">
        <w:rPr>
          <w:rFonts w:ascii="Times New Roman" w:hAnsi="Times New Roman" w:cs="Times New Roman"/>
          <w:b/>
          <w:color w:val="000000"/>
          <w:u w:val="single"/>
        </w:rPr>
        <w:t>53</w:t>
      </w:r>
      <w:r w:rsidR="009C13E3">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w:t>
      </w:r>
      <w:r w:rsidR="004A560D">
        <w:rPr>
          <w:rFonts w:ascii="Times New Roman" w:hAnsi="Times New Roman" w:cs="Times New Roman"/>
          <w:b/>
          <w:color w:val="000000"/>
          <w:u w:val="single"/>
        </w:rPr>
        <w:t>2</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CC020D" w:rsidRDefault="00CC020D" w:rsidP="00C252A3">
      <w:pPr>
        <w:spacing w:line="240" w:lineRule="auto"/>
        <w:rPr>
          <w:rFonts w:ascii="Times New Roman" w:hAnsi="Times New Roman" w:cs="Times New Roman"/>
        </w:rPr>
      </w:pPr>
    </w:p>
    <w:p w14:paraId="0C7341F4" w14:textId="6E98DE44"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sidRPr="00F23D7E">
        <w:rPr>
          <w:rFonts w:ascii="Times New Roman" w:eastAsiaTheme="minorHAnsi" w:hAnsi="Times New Roman" w:cs="Times New Roman"/>
          <w:b/>
          <w:i/>
        </w:rPr>
        <w:t xml:space="preserve">zawarta dnia </w:t>
      </w:r>
      <w:r w:rsidR="003E36D3">
        <w:rPr>
          <w:rFonts w:ascii="Times New Roman" w:eastAsiaTheme="minorHAnsi" w:hAnsi="Times New Roman" w:cs="Times New Roman"/>
          <w:b/>
          <w:i/>
        </w:rPr>
        <w:t>……………….</w:t>
      </w:r>
      <w:r w:rsidRPr="00F23D7E">
        <w:rPr>
          <w:rFonts w:ascii="Times New Roman" w:eastAsiaTheme="minorHAnsi" w:hAnsi="Times New Roman" w:cs="Times New Roman"/>
          <w:b/>
          <w:i/>
        </w:rPr>
        <w:t xml:space="preserve"> w Krakowie pomiędzy:</w:t>
      </w:r>
    </w:p>
    <w:p w14:paraId="3CB5D833" w14:textId="77777777"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p>
    <w:p w14:paraId="2733FCF6" w14:textId="77777777"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sidRPr="00F23D7E">
        <w:rPr>
          <w:rFonts w:ascii="Times New Roman" w:eastAsiaTheme="minorHAnsi" w:hAnsi="Times New Roman" w:cs="Times New Roman"/>
          <w:b/>
          <w:i/>
        </w:rPr>
        <w:t>Uniwersytetem Jagiellońskim z siedzibą w Krakowie przy ul. Gołębiej 24,który reprezentuje:</w:t>
      </w:r>
    </w:p>
    <w:p w14:paraId="107C3A71" w14:textId="5B71F932" w:rsidR="00F23D7E" w:rsidRPr="00F23D7E" w:rsidRDefault="003E36D3"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Pr>
          <w:rFonts w:ascii="Times New Roman" w:eastAsiaTheme="minorHAnsi" w:hAnsi="Times New Roman" w:cs="Times New Roman"/>
          <w:b/>
          <w:i/>
        </w:rPr>
        <w:t>…………………………………………</w:t>
      </w:r>
      <w:r w:rsidR="00F23D7E" w:rsidRPr="00F23D7E">
        <w:rPr>
          <w:rFonts w:ascii="Times New Roman" w:eastAsiaTheme="minorHAnsi" w:hAnsi="Times New Roman" w:cs="Times New Roman"/>
          <w:b/>
          <w:i/>
        </w:rPr>
        <w:t>, przy kontrasygnacie finansowej Kwestora UJ,</w:t>
      </w:r>
    </w:p>
    <w:p w14:paraId="08DAC910" w14:textId="77777777"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sidRPr="00F23D7E">
        <w:rPr>
          <w:rFonts w:ascii="Times New Roman" w:eastAsiaTheme="minorHAnsi" w:hAnsi="Times New Roman" w:cs="Times New Roman"/>
          <w:b/>
          <w:i/>
        </w:rPr>
        <w:t>zwanym dalej w treści umowy „Zamawiającym”</w:t>
      </w:r>
    </w:p>
    <w:p w14:paraId="4C600D47" w14:textId="77777777"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p>
    <w:p w14:paraId="1BEA4BEA" w14:textId="18B982CA"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sidRPr="00F23D7E">
        <w:rPr>
          <w:rFonts w:ascii="Times New Roman" w:eastAsiaTheme="minorHAnsi" w:hAnsi="Times New Roman" w:cs="Times New Roman"/>
          <w:b/>
          <w:i/>
        </w:rPr>
        <w:t>a</w:t>
      </w:r>
      <w:r w:rsidR="003E36D3">
        <w:rPr>
          <w:rFonts w:ascii="Times New Roman" w:eastAsiaTheme="minorHAnsi" w:hAnsi="Times New Roman" w:cs="Times New Roman"/>
          <w:b/>
          <w:i/>
        </w:rPr>
        <w:t>……………………………………</w:t>
      </w:r>
      <w:r w:rsidRPr="00F23D7E">
        <w:rPr>
          <w:rFonts w:ascii="Times New Roman" w:eastAsiaTheme="minorHAnsi" w:hAnsi="Times New Roman" w:cs="Times New Roman"/>
          <w:b/>
          <w:i/>
        </w:rPr>
        <w:t xml:space="preserve">, NIP </w:t>
      </w:r>
      <w:r w:rsidR="003E36D3">
        <w:rPr>
          <w:rFonts w:ascii="Times New Roman" w:eastAsiaTheme="minorHAnsi" w:hAnsi="Times New Roman" w:cs="Times New Roman"/>
          <w:b/>
          <w:i/>
        </w:rPr>
        <w:t>…………….</w:t>
      </w:r>
      <w:r w:rsidRPr="00F23D7E">
        <w:rPr>
          <w:rFonts w:ascii="Times New Roman" w:eastAsiaTheme="minorHAnsi" w:hAnsi="Times New Roman" w:cs="Times New Roman"/>
          <w:b/>
          <w:i/>
        </w:rPr>
        <w:t>, REGON</w:t>
      </w:r>
      <w:r w:rsidR="003E36D3">
        <w:rPr>
          <w:rFonts w:ascii="Times New Roman" w:eastAsiaTheme="minorHAnsi" w:hAnsi="Times New Roman" w:cs="Times New Roman"/>
          <w:b/>
          <w:i/>
        </w:rPr>
        <w:t>……………..</w:t>
      </w:r>
      <w:r w:rsidRPr="00F23D7E">
        <w:rPr>
          <w:rFonts w:ascii="Times New Roman" w:eastAsiaTheme="minorHAnsi" w:hAnsi="Times New Roman" w:cs="Times New Roman"/>
          <w:b/>
          <w:i/>
        </w:rPr>
        <w:t>, którą reprezentuje:</w:t>
      </w:r>
    </w:p>
    <w:p w14:paraId="066F11CC" w14:textId="7A1FCADE" w:rsidR="00F23D7E" w:rsidRPr="00F23D7E" w:rsidRDefault="003E36D3"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Pr>
          <w:rFonts w:ascii="Times New Roman" w:eastAsiaTheme="minorHAnsi" w:hAnsi="Times New Roman" w:cs="Times New Roman"/>
          <w:b/>
          <w:i/>
        </w:rPr>
        <w:t>………………………………..</w:t>
      </w:r>
      <w:r w:rsidR="00F23D7E" w:rsidRPr="00F23D7E">
        <w:rPr>
          <w:rFonts w:ascii="Times New Roman" w:eastAsiaTheme="minorHAnsi" w:hAnsi="Times New Roman" w:cs="Times New Roman"/>
          <w:b/>
          <w:i/>
        </w:rPr>
        <w:t>,</w:t>
      </w:r>
    </w:p>
    <w:p w14:paraId="6E0A8504" w14:textId="77777777" w:rsidR="00F23D7E" w:rsidRPr="00F23D7E" w:rsidRDefault="00F23D7E" w:rsidP="00F23D7E">
      <w:pPr>
        <w:tabs>
          <w:tab w:val="left" w:pos="426"/>
          <w:tab w:val="left" w:pos="567"/>
          <w:tab w:val="left" w:pos="993"/>
        </w:tabs>
        <w:suppressAutoHyphens/>
        <w:spacing w:after="0" w:line="240" w:lineRule="auto"/>
        <w:rPr>
          <w:rFonts w:ascii="Times New Roman" w:eastAsiaTheme="minorHAnsi" w:hAnsi="Times New Roman" w:cs="Times New Roman"/>
          <w:b/>
          <w:i/>
        </w:rPr>
      </w:pPr>
      <w:r w:rsidRPr="00F23D7E">
        <w:rPr>
          <w:rFonts w:ascii="Times New Roman" w:eastAsiaTheme="minorHAnsi" w:hAnsi="Times New Roman" w:cs="Times New Roman"/>
          <w:b/>
          <w:i/>
        </w:rPr>
        <w:t>zwaną dalej w treści umowy „Wykonawcą.</w:t>
      </w:r>
    </w:p>
    <w:p w14:paraId="249DD65A" w14:textId="77777777" w:rsidR="00F23D7E" w:rsidRPr="00F23D7E" w:rsidRDefault="00F23D7E" w:rsidP="00F23D7E">
      <w:pPr>
        <w:tabs>
          <w:tab w:val="left" w:pos="426"/>
          <w:tab w:val="left" w:pos="567"/>
          <w:tab w:val="left" w:pos="993"/>
        </w:tabs>
        <w:suppressAutoHyphens/>
        <w:spacing w:line="240" w:lineRule="auto"/>
        <w:rPr>
          <w:rFonts w:ascii="Times New Roman" w:eastAsiaTheme="minorHAnsi" w:hAnsi="Times New Roman" w:cs="Times New Roman"/>
          <w:i/>
          <w:lang w:val="sq-AL"/>
        </w:rPr>
      </w:pPr>
    </w:p>
    <w:p w14:paraId="563503C0" w14:textId="2E8700CB" w:rsidR="00F23D7E" w:rsidRPr="00F23D7E" w:rsidRDefault="00F23D7E" w:rsidP="00F23D7E">
      <w:pPr>
        <w:tabs>
          <w:tab w:val="left" w:pos="426"/>
        </w:tabs>
        <w:suppressAutoHyphens/>
        <w:spacing w:after="0" w:line="240" w:lineRule="auto"/>
        <w:rPr>
          <w:rFonts w:ascii="Times New Roman" w:eastAsia="Times New Roman" w:hAnsi="Times New Roman" w:cs="Times New Roman"/>
          <w:i/>
          <w:color w:val="000000" w:themeColor="text1"/>
          <w:lang w:eastAsia="pl-PL"/>
        </w:rPr>
      </w:pPr>
      <w:r w:rsidRPr="00F23D7E">
        <w:rPr>
          <w:rFonts w:ascii="Times New Roman" w:eastAsiaTheme="minorHAnsi" w:hAnsi="Times New Roman" w:cs="Times New Roman"/>
          <w:i/>
          <w:lang w:val="sq-AL"/>
        </w:rPr>
        <w:t xml:space="preserve">Niniejsza umowa jest wynikiem przeprowadzonego postępowania o udzielenie zamówienia publicznego w </w:t>
      </w:r>
      <w:r w:rsidRPr="00F23D7E">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w:t>
      </w:r>
      <w:r w:rsidRPr="00F23D7E">
        <w:rPr>
          <w:rFonts w:ascii="Times New Roman" w:eastAsia="Times New Roman" w:hAnsi="Times New Roman" w:cs="Times New Roman"/>
          <w:i/>
          <w:color w:val="000000" w:themeColor="text1"/>
          <w:lang w:eastAsia="pl-PL"/>
        </w:rPr>
        <w:t xml:space="preserve"> – </w:t>
      </w:r>
      <w:r w:rsidRPr="00F23D7E">
        <w:rPr>
          <w:rFonts w:ascii="Times New Roman" w:eastAsia="Times New Roman" w:hAnsi="Times New Roman" w:cs="Times New Roman"/>
          <w:i/>
          <w:color w:val="000000" w:themeColor="text1"/>
          <w:lang w:val="x-none" w:eastAsia="pl-PL"/>
        </w:rPr>
        <w:t>Prawo zamówień publicznych (</w:t>
      </w:r>
      <w:r w:rsidRPr="00F23D7E">
        <w:rPr>
          <w:rFonts w:ascii="Times New Roman" w:eastAsia="Times New Roman" w:hAnsi="Times New Roman" w:cs="Times New Roman"/>
          <w:i/>
          <w:color w:val="000000" w:themeColor="text1"/>
          <w:lang w:eastAsia="pl-PL"/>
        </w:rPr>
        <w:t xml:space="preserve">t. j. </w:t>
      </w:r>
      <w:r w:rsidRPr="00F23D7E">
        <w:rPr>
          <w:rFonts w:ascii="Times New Roman" w:eastAsia="Times New Roman" w:hAnsi="Times New Roman" w:cs="Times New Roman"/>
          <w:i/>
          <w:color w:val="000000" w:themeColor="text1"/>
          <w:lang w:val="x-none" w:eastAsia="pl-PL"/>
        </w:rPr>
        <w:t>Dz. U. 20</w:t>
      </w:r>
      <w:r w:rsidRPr="00F23D7E">
        <w:rPr>
          <w:rFonts w:ascii="Times New Roman" w:eastAsia="Times New Roman" w:hAnsi="Times New Roman" w:cs="Times New Roman"/>
          <w:i/>
          <w:color w:val="000000" w:themeColor="text1"/>
          <w:lang w:eastAsia="pl-PL"/>
        </w:rPr>
        <w:t>2</w:t>
      </w:r>
      <w:r w:rsidR="003E36D3">
        <w:rPr>
          <w:rFonts w:ascii="Times New Roman" w:eastAsia="Times New Roman" w:hAnsi="Times New Roman" w:cs="Times New Roman"/>
          <w:i/>
          <w:color w:val="000000" w:themeColor="text1"/>
          <w:lang w:eastAsia="pl-PL"/>
        </w:rPr>
        <w:t>2</w:t>
      </w:r>
      <w:r w:rsidRPr="00F23D7E">
        <w:rPr>
          <w:rFonts w:ascii="Times New Roman" w:eastAsia="Times New Roman" w:hAnsi="Times New Roman" w:cs="Times New Roman"/>
          <w:i/>
          <w:color w:val="000000" w:themeColor="text1"/>
          <w:lang w:eastAsia="pl-PL"/>
        </w:rPr>
        <w:t xml:space="preserve"> </w:t>
      </w:r>
      <w:r w:rsidRPr="00F23D7E">
        <w:rPr>
          <w:rFonts w:ascii="Times New Roman" w:eastAsia="Times New Roman" w:hAnsi="Times New Roman" w:cs="Times New Roman"/>
          <w:i/>
          <w:color w:val="000000" w:themeColor="text1"/>
          <w:lang w:val="x-none" w:eastAsia="pl-PL"/>
        </w:rPr>
        <w:t xml:space="preserve">poz. </w:t>
      </w:r>
      <w:r w:rsidRPr="00F23D7E">
        <w:rPr>
          <w:rFonts w:ascii="Times New Roman" w:eastAsia="Times New Roman" w:hAnsi="Times New Roman" w:cs="Times New Roman"/>
          <w:i/>
          <w:color w:val="000000" w:themeColor="text1"/>
          <w:lang w:eastAsia="pl-PL"/>
        </w:rPr>
        <w:t>1</w:t>
      </w:r>
      <w:r w:rsidR="003E36D3">
        <w:rPr>
          <w:rFonts w:ascii="Times New Roman" w:eastAsia="Times New Roman" w:hAnsi="Times New Roman" w:cs="Times New Roman"/>
          <w:i/>
          <w:color w:val="000000" w:themeColor="text1"/>
          <w:lang w:eastAsia="pl-PL"/>
        </w:rPr>
        <w:t>710</w:t>
      </w:r>
      <w:r w:rsidRPr="00F23D7E">
        <w:rPr>
          <w:rFonts w:ascii="Times New Roman" w:eastAsia="Times New Roman" w:hAnsi="Times New Roman" w:cs="Times New Roman"/>
          <w:i/>
          <w:color w:val="000000" w:themeColor="text1"/>
          <w:lang w:val="x-none" w:eastAsia="pl-PL"/>
        </w:rPr>
        <w:t xml:space="preserve"> ze zm.</w:t>
      </w:r>
      <w:r w:rsidR="004762C5" w:rsidRPr="004762C5">
        <w:rPr>
          <w:rFonts w:ascii="Times New Roman" w:eastAsia="Times New Roman" w:hAnsi="Times New Roman" w:cs="Times New Roman"/>
          <w:i/>
          <w:color w:val="000000" w:themeColor="text1"/>
          <w:highlight w:val="yellow"/>
          <w:lang w:eastAsia="pl-PL"/>
        </w:rPr>
        <w:t>)</w:t>
      </w:r>
      <w:r w:rsidRPr="004762C5">
        <w:rPr>
          <w:rFonts w:ascii="Times New Roman" w:eastAsia="Times New Roman" w:hAnsi="Times New Roman" w:cs="Times New Roman"/>
          <w:i/>
          <w:color w:val="000000" w:themeColor="text1"/>
          <w:highlight w:val="yellow"/>
          <w:lang w:eastAsia="pl-PL"/>
        </w:rPr>
        <w:t>,</w:t>
      </w:r>
      <w:r w:rsidRPr="00F23D7E">
        <w:rPr>
          <w:rFonts w:ascii="Times New Roman" w:eastAsia="Times New Roman" w:hAnsi="Times New Roman" w:cs="Times New Roman"/>
          <w:i/>
          <w:color w:val="000000" w:themeColor="text1"/>
          <w:lang w:eastAsia="pl-PL"/>
        </w:rPr>
        <w:t xml:space="preserve"> dalej „ustawą PZP”, która ma następującą treść:</w:t>
      </w:r>
    </w:p>
    <w:p w14:paraId="4ADDBA69" w14:textId="77777777" w:rsidR="00F23D7E" w:rsidRPr="00F23D7E" w:rsidRDefault="00F23D7E" w:rsidP="00F23D7E">
      <w:pPr>
        <w:widowControl w:val="0"/>
        <w:tabs>
          <w:tab w:val="left" w:pos="426"/>
        </w:tabs>
        <w:suppressAutoHyphens/>
        <w:spacing w:after="0" w:line="240" w:lineRule="auto"/>
        <w:ind w:right="-40"/>
        <w:jc w:val="center"/>
        <w:rPr>
          <w:rFonts w:ascii="Times New Roman" w:eastAsia="Times New Roman" w:hAnsi="Times New Roman" w:cs="Times New Roman"/>
          <w:b/>
          <w:lang w:eastAsia="pl-PL"/>
        </w:rPr>
      </w:pPr>
    </w:p>
    <w:p w14:paraId="374529EF" w14:textId="77777777" w:rsidR="00F23D7E" w:rsidRPr="00F23D7E" w:rsidRDefault="00F23D7E" w:rsidP="00F23D7E">
      <w:pPr>
        <w:widowControl w:val="0"/>
        <w:tabs>
          <w:tab w:val="left" w:pos="426"/>
        </w:tabs>
        <w:suppressAutoHyphens/>
        <w:spacing w:after="0" w:line="240" w:lineRule="auto"/>
        <w:ind w:right="-40"/>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1</w:t>
      </w:r>
    </w:p>
    <w:p w14:paraId="3DD0BEE4" w14:textId="6D264EAA" w:rsidR="00F23D7E" w:rsidRPr="003E36D3" w:rsidRDefault="00F23D7E" w:rsidP="00D2472E">
      <w:pPr>
        <w:widowControl w:val="0"/>
        <w:numPr>
          <w:ilvl w:val="6"/>
          <w:numId w:val="50"/>
        </w:numPr>
        <w:tabs>
          <w:tab w:val="left" w:pos="426"/>
        </w:tabs>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Przedmiotem umowy</w:t>
      </w:r>
      <w:r w:rsidR="003E36D3">
        <w:rPr>
          <w:rFonts w:ascii="Times New Roman" w:eastAsia="Times New Roman" w:hAnsi="Times New Roman" w:cs="Times New Roman"/>
          <w:lang w:eastAsia="pl-PL"/>
        </w:rPr>
        <w:t xml:space="preserve"> </w:t>
      </w:r>
      <w:r w:rsidRPr="00F23D7E">
        <w:rPr>
          <w:rFonts w:ascii="Times New Roman" w:eastAsia="Times New Roman" w:hAnsi="Times New Roman" w:cs="Times New Roman"/>
          <w:lang w:eastAsia="pl-PL"/>
        </w:rPr>
        <w:t xml:space="preserve">jest </w:t>
      </w:r>
      <w:r w:rsidR="003E36D3">
        <w:rPr>
          <w:rFonts w:ascii="Times New Roman" w:eastAsia="Times New Roman" w:hAnsi="Times New Roman" w:cs="Times New Roman"/>
          <w:lang w:eastAsia="pl-PL"/>
        </w:rPr>
        <w:t xml:space="preserve">wykonanie </w:t>
      </w:r>
      <w:r w:rsidR="003E36D3" w:rsidRPr="003E36D3">
        <w:rPr>
          <w:rFonts w:ascii="Times New Roman" w:eastAsia="Times New Roman" w:hAnsi="Times New Roman" w:cs="Times New Roman"/>
          <w:lang w:eastAsia="pl-PL"/>
        </w:rPr>
        <w:t xml:space="preserve">usługi polegającej na realizacji działań, których wspólnym celem jest włączenie do procesu rozwoju i planowania wykorzystania badań realizowanych w ramach projektu </w:t>
      </w:r>
      <w:proofErr w:type="spellStart"/>
      <w:r w:rsidR="003E36D3" w:rsidRPr="003E36D3">
        <w:rPr>
          <w:rFonts w:ascii="Times New Roman" w:eastAsia="Times New Roman" w:hAnsi="Times New Roman" w:cs="Times New Roman"/>
          <w:lang w:eastAsia="pl-PL"/>
        </w:rPr>
        <w:t>DigiPatch</w:t>
      </w:r>
      <w:proofErr w:type="spellEnd"/>
      <w:r w:rsidR="003E36D3" w:rsidRPr="003E36D3">
        <w:rPr>
          <w:rFonts w:ascii="Times New Roman" w:eastAsia="Times New Roman" w:hAnsi="Times New Roman" w:cs="Times New Roman"/>
          <w:lang w:eastAsia="pl-PL"/>
        </w:rPr>
        <w:t xml:space="preserve"> przedstawicieli edukacji formalnej i nieformalnej z Polski i Europy dla Instytutu Psychologii Uniwersytetu Jagiellońskiego</w:t>
      </w:r>
      <w:r w:rsidRPr="00F23D7E">
        <w:rPr>
          <w:rFonts w:ascii="Times New Roman" w:eastAsia="Times New Roman" w:hAnsi="Times New Roman" w:cs="Times New Roman"/>
          <w:lang w:eastAsia="pl-PL"/>
        </w:rPr>
        <w:t xml:space="preserve">. </w:t>
      </w:r>
    </w:p>
    <w:p w14:paraId="18365585" w14:textId="08788027" w:rsidR="002C04A6" w:rsidRPr="002C04A6" w:rsidRDefault="00F23D7E" w:rsidP="00C147B4">
      <w:pPr>
        <w:widowControl w:val="0"/>
        <w:numPr>
          <w:ilvl w:val="6"/>
          <w:numId w:val="50"/>
        </w:numPr>
        <w:tabs>
          <w:tab w:val="left" w:pos="426"/>
        </w:tabs>
        <w:suppressAutoHyphens/>
        <w:spacing w:after="0" w:line="240" w:lineRule="auto"/>
        <w:ind w:left="426" w:hanging="426"/>
        <w:rPr>
          <w:rFonts w:ascii="Times New Roman" w:eastAsia="Times New Roman" w:hAnsi="Times New Roman" w:cs="Times New Roman"/>
          <w:lang w:eastAsia="pl-PL"/>
        </w:rPr>
      </w:pPr>
      <w:r w:rsidRPr="002C04A6">
        <w:rPr>
          <w:rFonts w:ascii="Times New Roman" w:eastAsia="Times New Roman" w:hAnsi="Times New Roman" w:cs="Times New Roman"/>
          <w:lang w:eastAsia="pl-PL"/>
        </w:rPr>
        <w:t xml:space="preserve">Przedmiot umowy będzie wykonywany </w:t>
      </w:r>
      <w:r w:rsidR="003E36D3" w:rsidRPr="002C04A6">
        <w:rPr>
          <w:rFonts w:ascii="Times New Roman" w:eastAsia="Times New Roman" w:hAnsi="Times New Roman" w:cs="Times New Roman"/>
          <w:lang w:eastAsia="pl-PL"/>
        </w:rPr>
        <w:t>w terminie</w:t>
      </w:r>
      <w:r w:rsidR="002C04A6" w:rsidRPr="002C04A6">
        <w:rPr>
          <w:rFonts w:ascii="Times New Roman" w:hAnsi="Times New Roman" w:cs="Times New Roman"/>
          <w:b/>
        </w:rPr>
        <w:t xml:space="preserve"> </w:t>
      </w:r>
      <w:r w:rsidR="002C04A6" w:rsidRPr="002C04A6">
        <w:rPr>
          <w:rFonts w:ascii="Times New Roman" w:eastAsia="Times New Roman" w:hAnsi="Times New Roman" w:cs="Times New Roman"/>
          <w:b/>
          <w:lang w:eastAsia="pl-PL"/>
        </w:rPr>
        <w:t>do 18 miesięcy,</w:t>
      </w:r>
      <w:r w:rsidR="002C04A6" w:rsidRPr="002C04A6">
        <w:rPr>
          <w:rFonts w:ascii="Times New Roman" w:eastAsia="Times New Roman" w:hAnsi="Times New Roman" w:cs="Times New Roman"/>
          <w:bCs/>
          <w:lang w:eastAsia="pl-PL"/>
        </w:rPr>
        <w:t xml:space="preserve"> liczonych od dnia udzielenia zamówienia, tj. zawarcia umowy.</w:t>
      </w:r>
    </w:p>
    <w:p w14:paraId="5CB916E5" w14:textId="1D170C0F" w:rsidR="00F23D7E" w:rsidRPr="002C04A6" w:rsidRDefault="00F23D7E" w:rsidP="00C147B4">
      <w:pPr>
        <w:widowControl w:val="0"/>
        <w:numPr>
          <w:ilvl w:val="6"/>
          <w:numId w:val="50"/>
        </w:numPr>
        <w:tabs>
          <w:tab w:val="left" w:pos="426"/>
        </w:tabs>
        <w:suppressAutoHyphens/>
        <w:spacing w:after="0" w:line="240" w:lineRule="auto"/>
        <w:ind w:left="426" w:hanging="426"/>
        <w:rPr>
          <w:rFonts w:ascii="Times New Roman" w:eastAsia="Times New Roman" w:hAnsi="Times New Roman" w:cs="Times New Roman"/>
          <w:lang w:eastAsia="pl-PL"/>
        </w:rPr>
      </w:pPr>
      <w:r w:rsidRPr="002C04A6">
        <w:rPr>
          <w:rFonts w:ascii="Times New Roman" w:eastAsia="Times New Roman" w:hAnsi="Times New Roman" w:cs="Times New Roman"/>
          <w:lang w:eastAsia="pl-PL"/>
        </w:rPr>
        <w:t>Zamawiający zleca a Wykonawca zobowiązuje się wykonać wszelkie niezbędne czynności dla zrealizowania przedmiotu umowy określonego w ust. 1.</w:t>
      </w:r>
    </w:p>
    <w:p w14:paraId="43B03EC2" w14:textId="71A4B6C8" w:rsidR="00F23D7E" w:rsidRPr="00F23D7E" w:rsidRDefault="00F23D7E" w:rsidP="00D2472E">
      <w:pPr>
        <w:widowControl w:val="0"/>
        <w:numPr>
          <w:ilvl w:val="6"/>
          <w:numId w:val="50"/>
        </w:numPr>
        <w:tabs>
          <w:tab w:val="left" w:pos="426"/>
        </w:tabs>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lang w:val="x-none" w:eastAsia="x-none"/>
        </w:rPr>
        <w:t>Integralną częścią niniejszej umowy jest dokumentacja postępowania, w tym S</w:t>
      </w:r>
      <w:r w:rsidRPr="00F23D7E">
        <w:rPr>
          <w:rFonts w:ascii="Times New Roman" w:eastAsia="Times New Roman" w:hAnsi="Times New Roman" w:cs="Times New Roman"/>
          <w:lang w:eastAsia="x-none"/>
        </w:rPr>
        <w:t xml:space="preserve">WZ </w:t>
      </w:r>
      <w:r w:rsidRPr="00F23D7E">
        <w:rPr>
          <w:rFonts w:ascii="Times New Roman" w:eastAsia="Times New Roman" w:hAnsi="Times New Roman" w:cs="Times New Roman"/>
          <w:lang w:val="x-none" w:eastAsia="x-none"/>
        </w:rPr>
        <w:t xml:space="preserve">wraz </w:t>
      </w:r>
      <w:r w:rsidRPr="00F23D7E">
        <w:rPr>
          <w:rFonts w:ascii="Times New Roman" w:eastAsia="Times New Roman" w:hAnsi="Times New Roman" w:cs="Times New Roman"/>
          <w:lang w:val="x-none" w:eastAsia="x-none"/>
        </w:rPr>
        <w:br/>
        <w:t xml:space="preserve">z </w:t>
      </w:r>
      <w:r w:rsidRPr="00F23D7E">
        <w:rPr>
          <w:rFonts w:ascii="Times New Roman" w:eastAsia="Calibri" w:hAnsi="Times New Roman" w:cs="Times New Roman"/>
          <w:lang w:val="x-none"/>
        </w:rPr>
        <w:t>załącznikami</w:t>
      </w:r>
      <w:r w:rsidRPr="00F23D7E">
        <w:rPr>
          <w:rFonts w:ascii="Times New Roman" w:eastAsia="Times New Roman" w:hAnsi="Times New Roman" w:cs="Times New Roman"/>
          <w:lang w:val="x-none" w:eastAsia="x-none"/>
        </w:rPr>
        <w:t xml:space="preserve"> oraz oferta Wykonawcy.</w:t>
      </w:r>
    </w:p>
    <w:p w14:paraId="5B648412" w14:textId="77777777" w:rsidR="00F23D7E" w:rsidRPr="00F23D7E" w:rsidRDefault="00F23D7E" w:rsidP="00D2472E">
      <w:pPr>
        <w:spacing w:after="0" w:line="240" w:lineRule="auto"/>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2</w:t>
      </w:r>
    </w:p>
    <w:p w14:paraId="2ADBFF3D" w14:textId="4A9E39A0" w:rsidR="00F23D7E" w:rsidRPr="003E36D3" w:rsidRDefault="00F23D7E" w:rsidP="00D2472E">
      <w:pPr>
        <w:widowControl w:val="0"/>
        <w:numPr>
          <w:ilvl w:val="0"/>
          <w:numId w:val="56"/>
        </w:numPr>
        <w:suppressAutoHyphens/>
        <w:spacing w:after="0" w:line="240" w:lineRule="auto"/>
        <w:ind w:left="426" w:hanging="425"/>
        <w:rPr>
          <w:rFonts w:ascii="Times New Roman" w:eastAsia="Times New Roman" w:hAnsi="Times New Roman" w:cs="Times New Roman"/>
          <w:lang w:eastAsia="pl-PL"/>
        </w:rPr>
      </w:pPr>
      <w:r w:rsidRPr="003E36D3">
        <w:rPr>
          <w:rFonts w:ascii="Times New Roman" w:eastAsia="Times New Roman" w:hAnsi="Times New Roman" w:cs="Times New Roman"/>
          <w:lang w:eastAsia="pl-PL"/>
        </w:rPr>
        <w:t>Wykonawca oświadcza, że posiada odpowiednią wiedzę, doświadczenie i dysponuje stosowną bazą do wykonania przedmiotu umowy.</w:t>
      </w:r>
    </w:p>
    <w:p w14:paraId="080736D3" w14:textId="72B31FF8" w:rsidR="00F23D7E" w:rsidRPr="00F23D7E" w:rsidRDefault="00F23D7E" w:rsidP="00D2472E">
      <w:pPr>
        <w:widowControl w:val="0"/>
        <w:numPr>
          <w:ilvl w:val="0"/>
          <w:numId w:val="56"/>
        </w:numPr>
        <w:suppressAutoHyphens/>
        <w:spacing w:after="0" w:line="240" w:lineRule="auto"/>
        <w:ind w:left="426" w:hanging="426"/>
        <w:rPr>
          <w:rFonts w:ascii="Times New Roman" w:eastAsia="Times New Roman" w:hAnsi="Times New Roman" w:cs="Times New Roman"/>
          <w:bCs/>
          <w:iCs/>
          <w:lang w:eastAsia="pl-PL"/>
        </w:rPr>
      </w:pPr>
      <w:r w:rsidRPr="00F23D7E">
        <w:rPr>
          <w:rFonts w:ascii="Times New Roman" w:eastAsia="Times New Roman" w:hAnsi="Times New Roman" w:cs="Times New Roman"/>
          <w:lang w:eastAsia="pl-PL"/>
        </w:rPr>
        <w:t xml:space="preserve">Wykonawca </w:t>
      </w:r>
      <w:r w:rsidRPr="00F23D7E">
        <w:rPr>
          <w:rFonts w:ascii="Times New Roman" w:eastAsia="Times New Roman" w:hAnsi="Times New Roman" w:cs="Times New Roman"/>
          <w:color w:val="000000"/>
          <w:lang w:eastAsia="pl-PL"/>
        </w:rPr>
        <w:t>zapewnia realizację przedmiotu niniejszej umowy zgodnie z zasadami i standardami jakościowymi określonymi w SWZ, Załącznikach do SWZ, w ofercie Wykonawcy oraz postanowieniami umowy.</w:t>
      </w:r>
    </w:p>
    <w:p w14:paraId="1DC7D441" w14:textId="77777777" w:rsidR="00F23D7E" w:rsidRPr="00F23D7E" w:rsidRDefault="00F23D7E" w:rsidP="00D2472E">
      <w:pPr>
        <w:spacing w:after="0" w:line="240" w:lineRule="auto"/>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3</w:t>
      </w:r>
    </w:p>
    <w:p w14:paraId="1626782A" w14:textId="77777777" w:rsidR="00F23D7E" w:rsidRPr="00F23D7E" w:rsidRDefault="00F23D7E" w:rsidP="00D2472E">
      <w:pPr>
        <w:widowControl w:val="0"/>
        <w:numPr>
          <w:ilvl w:val="0"/>
          <w:numId w:val="47"/>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Wysokość wynagrodzenia przysługującego Wykonawcy za wykonanie przedmiotu umowy ustalona została na podstawie oferty Wykonawcy.</w:t>
      </w:r>
    </w:p>
    <w:p w14:paraId="5CDC9FB9" w14:textId="0CF531B1" w:rsidR="00F23D7E" w:rsidRPr="00F23D7E" w:rsidRDefault="00F23D7E" w:rsidP="00D2472E">
      <w:pPr>
        <w:widowControl w:val="0"/>
        <w:numPr>
          <w:ilvl w:val="0"/>
          <w:numId w:val="47"/>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b/>
          <w:bCs/>
          <w:lang w:eastAsia="pl-PL"/>
        </w:rPr>
        <w:t>Wynagrodzenie maksymalne za przedmiot umowy ustala się na kwotę</w:t>
      </w:r>
      <w:r w:rsidR="00EB7A70">
        <w:rPr>
          <w:rFonts w:ascii="Times New Roman" w:eastAsia="Times New Roman" w:hAnsi="Times New Roman" w:cs="Times New Roman"/>
          <w:b/>
          <w:bCs/>
          <w:lang w:eastAsia="pl-PL"/>
        </w:rPr>
        <w:t>…………………….. ……………………………………</w:t>
      </w:r>
      <w:r w:rsidRPr="00F23D7E">
        <w:rPr>
          <w:rFonts w:ascii="Times New Roman" w:eastAsia="Times New Roman" w:hAnsi="Times New Roman" w:cs="Times New Roman"/>
          <w:b/>
          <w:bCs/>
          <w:lang w:eastAsia="pl-PL"/>
        </w:rPr>
        <w:t>,</w:t>
      </w:r>
      <w:r w:rsidRPr="00F23D7E">
        <w:rPr>
          <w:rFonts w:ascii="Times New Roman" w:eastAsia="Times New Roman" w:hAnsi="Times New Roman" w:cs="Times New Roman"/>
          <w:lang w:eastAsia="pl-PL"/>
        </w:rPr>
        <w:t xml:space="preserve"> przy czym ceny poszczególnych </w:t>
      </w:r>
      <w:r w:rsidR="00EB7A70">
        <w:rPr>
          <w:rFonts w:ascii="Times New Roman" w:eastAsia="Times New Roman" w:hAnsi="Times New Roman" w:cs="Times New Roman"/>
          <w:lang w:eastAsia="pl-PL"/>
        </w:rPr>
        <w:t xml:space="preserve">Etapów </w:t>
      </w:r>
      <w:r w:rsidRPr="00F23D7E">
        <w:rPr>
          <w:rFonts w:ascii="Times New Roman" w:eastAsia="Times New Roman" w:hAnsi="Times New Roman" w:cs="Times New Roman"/>
          <w:lang w:eastAsia="pl-PL"/>
        </w:rPr>
        <w:t>zawiera Załącznik nr 4 do formularza oferty – Kalkulacja cenowa oferty.</w:t>
      </w:r>
    </w:p>
    <w:p w14:paraId="14F8A59B" w14:textId="099966AC" w:rsidR="00F23D7E" w:rsidRPr="00F23D7E" w:rsidRDefault="00F23D7E" w:rsidP="00D2472E">
      <w:pPr>
        <w:widowControl w:val="0"/>
        <w:numPr>
          <w:ilvl w:val="0"/>
          <w:numId w:val="58"/>
        </w:numPr>
        <w:suppressAutoHyphens/>
        <w:spacing w:after="0" w:line="240" w:lineRule="auto"/>
        <w:ind w:left="426"/>
        <w:rPr>
          <w:rFonts w:ascii="Times New Roman" w:eastAsia="Times New Roman" w:hAnsi="Times New Roman" w:cs="Times New Roman"/>
          <w:color w:val="000000"/>
          <w:lang w:eastAsia="pl-PL"/>
        </w:rPr>
      </w:pPr>
      <w:r w:rsidRPr="00F23D7E">
        <w:rPr>
          <w:rFonts w:ascii="Times New Roman" w:eastAsia="Times New Roman" w:hAnsi="Times New Roman" w:cs="Times New Roman"/>
          <w:lang w:eastAsia="pl-PL"/>
        </w:rPr>
        <w:t>Wynagrodzenie, o którym mowa powyżej obejmuje wszelkie koszty związane</w:t>
      </w:r>
      <w:r w:rsidRPr="00F23D7E">
        <w:rPr>
          <w:rFonts w:ascii="Times New Roman" w:eastAsia="Times New Roman" w:hAnsi="Times New Roman" w:cs="Times New Roman"/>
          <w:color w:val="000000"/>
          <w:lang w:eastAsia="pl-PL"/>
        </w:rPr>
        <w:t xml:space="preserve"> z realizacją zamówienia.</w:t>
      </w:r>
    </w:p>
    <w:p w14:paraId="21F5F677" w14:textId="77777777" w:rsidR="00F23D7E" w:rsidRPr="00F23D7E" w:rsidRDefault="00F23D7E" w:rsidP="00D2472E">
      <w:pPr>
        <w:widowControl w:val="0"/>
        <w:numPr>
          <w:ilvl w:val="0"/>
          <w:numId w:val="58"/>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Zamawiający jest podatnikiem VAT i posiada NIP 675-000-22-36.</w:t>
      </w:r>
    </w:p>
    <w:p w14:paraId="73FCEDD2" w14:textId="2EFDE3A3" w:rsidR="00F23D7E" w:rsidRPr="00F23D7E" w:rsidRDefault="00F23D7E" w:rsidP="00D2472E">
      <w:pPr>
        <w:widowControl w:val="0"/>
        <w:numPr>
          <w:ilvl w:val="0"/>
          <w:numId w:val="58"/>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lastRenderedPageBreak/>
        <w:t>Wykonawca jest podatnikiem VAT i posiada NIP</w:t>
      </w:r>
      <w:r w:rsidR="00EB7A70">
        <w:rPr>
          <w:rFonts w:ascii="Times New Roman" w:eastAsia="Times New Roman" w:hAnsi="Times New Roman" w:cs="Times New Roman"/>
          <w:color w:val="000000"/>
          <w:lang w:eastAsia="pl-PL"/>
        </w:rPr>
        <w:t>…………….</w:t>
      </w:r>
      <w:r w:rsidRPr="00F23D7E">
        <w:rPr>
          <w:rFonts w:ascii="Times New Roman" w:eastAsia="Times New Roman" w:hAnsi="Times New Roman" w:cs="Times New Roman"/>
          <w:color w:val="000000"/>
          <w:lang w:eastAsia="pl-PL"/>
        </w:rPr>
        <w:t>.</w:t>
      </w:r>
    </w:p>
    <w:p w14:paraId="493C9324" w14:textId="77777777" w:rsidR="00F23D7E" w:rsidRPr="00F23D7E" w:rsidRDefault="00F23D7E" w:rsidP="00D2472E">
      <w:pPr>
        <w:spacing w:after="0" w:line="240" w:lineRule="auto"/>
        <w:jc w:val="center"/>
        <w:rPr>
          <w:rFonts w:ascii="Times New Roman" w:eastAsia="Times New Roman" w:hAnsi="Times New Roman" w:cs="Times New Roman"/>
          <w:b/>
          <w:color w:val="000000"/>
          <w:lang w:eastAsia="pl-PL"/>
        </w:rPr>
      </w:pPr>
      <w:r w:rsidRPr="00F23D7E">
        <w:rPr>
          <w:rFonts w:ascii="Times New Roman" w:eastAsia="Times New Roman" w:hAnsi="Times New Roman" w:cs="Times New Roman"/>
          <w:b/>
          <w:color w:val="000000"/>
          <w:lang w:eastAsia="pl-PL"/>
        </w:rPr>
        <w:t>§ 4</w:t>
      </w:r>
    </w:p>
    <w:p w14:paraId="33E59DAD" w14:textId="715E1F09" w:rsidR="00F23D7E" w:rsidRPr="00F23D7E" w:rsidRDefault="00F23D7E" w:rsidP="00D2472E">
      <w:pPr>
        <w:widowControl w:val="0"/>
        <w:numPr>
          <w:ilvl w:val="1"/>
          <w:numId w:val="59"/>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Wykonawca otrzyma wynagrodzenie na podstawie faktur częściowych wystawionych po zakończeniu realizacji przedmiotu umowy w zakresie poszczególn</w:t>
      </w:r>
      <w:r w:rsidR="00EB7A70">
        <w:rPr>
          <w:rFonts w:ascii="Times New Roman" w:eastAsia="Times New Roman" w:hAnsi="Times New Roman" w:cs="Times New Roman"/>
          <w:color w:val="000000"/>
          <w:lang w:eastAsia="pl-PL"/>
        </w:rPr>
        <w:t>ych</w:t>
      </w:r>
      <w:r w:rsidRPr="00F23D7E">
        <w:rPr>
          <w:rFonts w:ascii="Times New Roman" w:eastAsia="Times New Roman" w:hAnsi="Times New Roman" w:cs="Times New Roman"/>
          <w:color w:val="000000"/>
          <w:lang w:eastAsia="pl-PL"/>
        </w:rPr>
        <w:t xml:space="preserve"> </w:t>
      </w:r>
      <w:r w:rsidR="00EB7A70">
        <w:rPr>
          <w:rFonts w:ascii="Times New Roman" w:eastAsia="Times New Roman" w:hAnsi="Times New Roman" w:cs="Times New Roman"/>
          <w:color w:val="000000"/>
          <w:lang w:eastAsia="pl-PL"/>
        </w:rPr>
        <w:t>etapów</w:t>
      </w:r>
      <w:r w:rsidRPr="00F23D7E">
        <w:rPr>
          <w:rFonts w:ascii="Times New Roman" w:eastAsia="Times New Roman" w:hAnsi="Times New Roman" w:cs="Times New Roman"/>
          <w:color w:val="000000"/>
          <w:lang w:eastAsia="pl-PL"/>
        </w:rPr>
        <w:t xml:space="preserve">, potwierdzonej podpisanym bez zastrzeżeń protokołem odbioru częściowego i złożeniu faktury częściowej w siedzibie </w:t>
      </w:r>
      <w:r w:rsidR="00EB7A70">
        <w:rPr>
          <w:rFonts w:ascii="Times New Roman" w:eastAsia="Times New Roman" w:hAnsi="Times New Roman" w:cs="Times New Roman"/>
          <w:color w:val="000000"/>
          <w:lang w:eastAsia="pl-PL"/>
        </w:rPr>
        <w:t>Zamawiającego …………………..</w:t>
      </w:r>
      <w:r w:rsidRPr="00F23D7E">
        <w:rPr>
          <w:rFonts w:ascii="Times New Roman" w:eastAsia="Times New Roman" w:hAnsi="Times New Roman" w:cs="Times New Roman"/>
          <w:color w:val="000000"/>
          <w:lang w:eastAsia="pl-PL"/>
        </w:rPr>
        <w:t>.</w:t>
      </w:r>
      <w:r w:rsidRPr="00F23D7E">
        <w:rPr>
          <w:rFonts w:ascii="Times New Roman" w:eastAsia="Times New Roman" w:hAnsi="Times New Roman" w:cs="Times New Roman"/>
          <w:i/>
          <w:color w:val="000000"/>
          <w:lang w:eastAsia="pl-PL"/>
        </w:rPr>
        <w:t xml:space="preserve"> </w:t>
      </w:r>
    </w:p>
    <w:p w14:paraId="0ADEC846" w14:textId="57DB1DCF" w:rsidR="00F23D7E" w:rsidRPr="00F23D7E" w:rsidRDefault="00F23D7E" w:rsidP="00D2472E">
      <w:pPr>
        <w:widowControl w:val="0"/>
        <w:numPr>
          <w:ilvl w:val="1"/>
          <w:numId w:val="59"/>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W przypadku wystawiania ustrukturyzowanych faktur elektronicznych w rozumieniu art. 6 ust. 1 ustawy z dnia 9 listopada 2018 r. o elektronicznym fakturowaniu w zamówieniach publicznych, koncesjach na roboty budowlane lub usługi oraz partnerstwie publiczno – prywatnym (</w:t>
      </w:r>
      <w:r w:rsidRPr="00F23D7E">
        <w:rPr>
          <w:rFonts w:ascii="Times New Roman" w:eastAsia="Times New Roman" w:hAnsi="Times New Roman" w:cs="Times New Roman"/>
          <w:i/>
          <w:color w:val="000000"/>
          <w:lang w:eastAsia="pl-PL"/>
        </w:rPr>
        <w:t>t. j. Dz. U. 2020 poz. 1666 ze zm</w:t>
      </w:r>
      <w:r w:rsidRPr="00F23D7E">
        <w:rPr>
          <w:rFonts w:ascii="Times New Roman" w:eastAsia="Times New Roman" w:hAnsi="Times New Roman" w:cs="Times New Roman"/>
          <w:color w:val="000000"/>
          <w:lang w:eastAsia="pl-PL"/>
        </w:rPr>
        <w:t xml:space="preserve">.) za pośrednictwem Platformy Elektronicznego Fakturowania dostępnej pod adresem </w:t>
      </w:r>
      <w:hyperlink r:id="rId41" w:history="1">
        <w:r w:rsidRPr="00F23D7E">
          <w:rPr>
            <w:rFonts w:ascii="Times New Roman" w:eastAsia="Times New Roman" w:hAnsi="Times New Roman" w:cs="Times New Roman"/>
            <w:color w:val="0000FF"/>
            <w:u w:val="single"/>
            <w:lang w:eastAsia="pl-PL"/>
          </w:rPr>
          <w:t>https://efaktura.gov.pl/</w:t>
        </w:r>
      </w:hyperlink>
      <w:r w:rsidRPr="00F23D7E">
        <w:rPr>
          <w:rFonts w:ascii="Times New Roman" w:eastAsia="Times New Roman" w:hAnsi="Times New Roman" w:cs="Times New Roman"/>
          <w:color w:val="000000"/>
          <w:lang w:eastAsia="pl-PL"/>
        </w:rPr>
        <w:t>, Wykonawca zobowiązuje się do wpisania w polu „referencja” następujący adres e-mail:</w:t>
      </w:r>
      <w:r w:rsidR="00EB7A70">
        <w:rPr>
          <w:rFonts w:ascii="Times New Roman" w:eastAsia="Times New Roman" w:hAnsi="Times New Roman" w:cs="Times New Roman"/>
          <w:color w:val="000000"/>
          <w:lang w:eastAsia="pl-PL"/>
        </w:rPr>
        <w:t>………………………..</w:t>
      </w:r>
    </w:p>
    <w:p w14:paraId="1FB5D16A" w14:textId="0C136AAA" w:rsidR="00F23D7E" w:rsidRPr="00F23D7E" w:rsidRDefault="00F23D7E" w:rsidP="00D2472E">
      <w:pPr>
        <w:widowControl w:val="0"/>
        <w:numPr>
          <w:ilvl w:val="1"/>
          <w:numId w:val="59"/>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 xml:space="preserve">Termin zapłaty faktury częściowej za wykonaną bez zastrzeżeń usługę, stanowiącą część przedmiotu umowy ustala się </w:t>
      </w:r>
      <w:r w:rsidRPr="00F23D7E">
        <w:rPr>
          <w:rFonts w:ascii="Times New Roman" w:eastAsia="Times New Roman" w:hAnsi="Times New Roman" w:cs="Times New Roman"/>
          <w:b/>
          <w:color w:val="000000"/>
          <w:lang w:eastAsia="pl-PL"/>
        </w:rPr>
        <w:t>do 30 dni</w:t>
      </w:r>
      <w:r w:rsidRPr="00F23D7E">
        <w:rPr>
          <w:rFonts w:ascii="Times New Roman" w:eastAsia="Times New Roman" w:hAnsi="Times New Roman" w:cs="Times New Roman"/>
          <w:color w:val="000000"/>
          <w:lang w:eastAsia="pl-PL"/>
        </w:rPr>
        <w:t xml:space="preserve"> od dnia doręczenia prawidłowo wystawionej faktury częściowej do siedziby wskazanej powyżej w ust. 1.</w:t>
      </w:r>
    </w:p>
    <w:p w14:paraId="1D2F9AE3" w14:textId="77777777" w:rsidR="00F23D7E" w:rsidRPr="00F23D7E" w:rsidRDefault="00F23D7E" w:rsidP="00D2472E">
      <w:pPr>
        <w:widowControl w:val="0"/>
        <w:numPr>
          <w:ilvl w:val="1"/>
          <w:numId w:val="59"/>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Miejscem płatności jest bank Zamawiającego, zaś za datę płatności uznaje się datę zlecenia przelewu przez Zamawiającego.</w:t>
      </w:r>
    </w:p>
    <w:p w14:paraId="4655C5F7" w14:textId="42D06B07" w:rsidR="00F23D7E" w:rsidRPr="00F23D7E" w:rsidRDefault="00F23D7E" w:rsidP="00D2472E">
      <w:pPr>
        <w:widowControl w:val="0"/>
        <w:numPr>
          <w:ilvl w:val="1"/>
          <w:numId w:val="59"/>
        </w:numPr>
        <w:suppressAutoHyphens/>
        <w:spacing w:after="0" w:line="240" w:lineRule="auto"/>
        <w:ind w:left="426" w:hanging="426"/>
        <w:rPr>
          <w:rFonts w:ascii="Times New Roman" w:eastAsiaTheme="minorHAnsi" w:hAnsi="Times New Roman"/>
          <w:color w:val="000000"/>
        </w:rPr>
      </w:pPr>
      <w:r w:rsidRPr="00F23D7E">
        <w:rPr>
          <w:rFonts w:ascii="Times New Roman" w:eastAsia="Times New Roman" w:hAnsi="Times New Roman" w:cs="Times New Roman"/>
          <w:color w:val="000000"/>
          <w:lang w:eastAsia="pl-PL"/>
        </w:rPr>
        <w:t>Wynagrodzenie przysługujące</w:t>
      </w:r>
      <w:r w:rsidRPr="00F23D7E">
        <w:rPr>
          <w:rFonts w:ascii="Times New Roman" w:eastAsiaTheme="minorHAnsi" w:hAnsi="Times New Roman"/>
          <w:color w:val="000000"/>
        </w:rPr>
        <w:t xml:space="preserve"> Wykonawcy jest płatne przelewem z rachunku bankowego Zamawiającego na rachunek bankowy Wykonawcy</w:t>
      </w:r>
      <w:r w:rsidRPr="00FA061F">
        <w:rPr>
          <w:rFonts w:ascii="Times New Roman" w:eastAsiaTheme="minorHAnsi" w:hAnsi="Times New Roman"/>
          <w:color w:val="000000"/>
        </w:rPr>
        <w:t>.</w:t>
      </w:r>
    </w:p>
    <w:p w14:paraId="639863DA" w14:textId="77777777" w:rsidR="00F23D7E" w:rsidRPr="00F23D7E" w:rsidRDefault="00F23D7E" w:rsidP="00D2472E">
      <w:pPr>
        <w:widowControl w:val="0"/>
        <w:numPr>
          <w:ilvl w:val="1"/>
          <w:numId w:val="59"/>
        </w:numPr>
        <w:suppressAutoHyphens/>
        <w:spacing w:after="0" w:line="240" w:lineRule="auto"/>
        <w:ind w:left="426" w:hanging="426"/>
        <w:rPr>
          <w:rFonts w:ascii="Times New Roman" w:eastAsiaTheme="minorHAnsi" w:hAnsi="Times New Roman"/>
          <w:color w:val="000000"/>
        </w:rPr>
      </w:pPr>
      <w:r w:rsidRPr="00F23D7E">
        <w:rPr>
          <w:rFonts w:ascii="Times New Roman" w:eastAsiaTheme="minorHAnsi" w:hAnsi="Times New Roman"/>
          <w:color w:val="000000"/>
        </w:rPr>
        <w:t xml:space="preserve">Wynagrodzenie przysługujące Wykonawcy jest płatne przelewem z rachunku Zamawiającego, na rachunek bankowy Wykonawcy wskazany w fakturze częściowej,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w:t>
      </w:r>
      <w:r w:rsidRPr="00F23D7E">
        <w:rPr>
          <w:rFonts w:ascii="Times New Roman" w:eastAsiaTheme="minorHAnsi" w:hAnsi="Times New Roman"/>
          <w:i/>
          <w:color w:val="000000"/>
        </w:rPr>
        <w:t>t. j. Dz. U. 2022 poz. 931 ze zm.</w:t>
      </w:r>
      <w:r w:rsidRPr="00F23D7E">
        <w:rPr>
          <w:rFonts w:ascii="Times New Roman" w:eastAsiaTheme="minorHAnsi" w:hAnsi="Times New Roman"/>
          <w:color w:val="000000"/>
        </w:rPr>
        <w:t>).</w:t>
      </w:r>
    </w:p>
    <w:p w14:paraId="683B9B34" w14:textId="77777777" w:rsidR="00F23D7E" w:rsidRPr="00F23D7E" w:rsidRDefault="00F23D7E" w:rsidP="00D2472E">
      <w:pPr>
        <w:widowControl w:val="0"/>
        <w:numPr>
          <w:ilvl w:val="1"/>
          <w:numId w:val="59"/>
        </w:numPr>
        <w:suppressAutoHyphens/>
        <w:spacing w:after="0" w:line="240" w:lineRule="auto"/>
        <w:ind w:left="426" w:hanging="426"/>
        <w:rPr>
          <w:rFonts w:ascii="Times New Roman" w:eastAsiaTheme="minorHAnsi" w:hAnsi="Times New Roman"/>
          <w:color w:val="000000"/>
        </w:rPr>
      </w:pPr>
      <w:r w:rsidRPr="00F23D7E">
        <w:rPr>
          <w:rFonts w:ascii="Times New Roman" w:eastAsiaTheme="minorHAnsi" w:hAnsi="Times New Roman"/>
          <w:color w:val="000000"/>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51BE0124" w14:textId="77777777" w:rsidR="00F23D7E" w:rsidRPr="00F23D7E" w:rsidRDefault="00F23D7E" w:rsidP="00D2472E">
      <w:pPr>
        <w:widowControl w:val="0"/>
        <w:numPr>
          <w:ilvl w:val="1"/>
          <w:numId w:val="59"/>
        </w:numPr>
        <w:suppressAutoHyphens/>
        <w:spacing w:after="0" w:line="240" w:lineRule="auto"/>
        <w:ind w:left="426" w:hanging="426"/>
        <w:rPr>
          <w:rFonts w:ascii="Times New Roman" w:eastAsiaTheme="minorHAnsi" w:hAnsi="Times New Roman"/>
          <w:color w:val="000000"/>
        </w:rPr>
      </w:pPr>
      <w:r w:rsidRPr="00F23D7E">
        <w:rPr>
          <w:rFonts w:ascii="Times New Roman" w:eastAsiaTheme="minorHAnsi" w:hAnsi="Times New Roman"/>
          <w:color w:val="000000"/>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F23D7E">
        <w:rPr>
          <w:rFonts w:ascii="Times New Roman" w:eastAsiaTheme="minorHAnsi" w:hAnsi="Times New Roman"/>
          <w:i/>
          <w:color w:val="000000"/>
        </w:rPr>
        <w:t>t. j. Dz. U. 2022 poz. 931 ze zm.</w:t>
      </w:r>
      <w:r w:rsidRPr="00F23D7E">
        <w:rPr>
          <w:rFonts w:ascii="Times New Roman" w:eastAsiaTheme="minorHAnsi" w:hAnsi="Times New Roman"/>
          <w:color w:val="000000"/>
        </w:rPr>
        <w:t>). Postanowień zdania 1. nie stosuje się, gdy przedmiot umowy stanowi czynność zwolnioną z podatku VAT albo jest on objęty 0% stawką podatku VAT.</w:t>
      </w:r>
    </w:p>
    <w:p w14:paraId="013EA776" w14:textId="77777777" w:rsidR="00F23D7E" w:rsidRPr="00F23D7E" w:rsidRDefault="00F23D7E" w:rsidP="00D2472E">
      <w:pPr>
        <w:widowControl w:val="0"/>
        <w:numPr>
          <w:ilvl w:val="1"/>
          <w:numId w:val="59"/>
        </w:numPr>
        <w:suppressAutoHyphens/>
        <w:spacing w:after="0" w:line="240" w:lineRule="auto"/>
        <w:ind w:left="426" w:hanging="426"/>
        <w:rPr>
          <w:rFonts w:ascii="Times New Roman" w:eastAsia="Times New Roman" w:hAnsi="Times New Roman" w:cs="Times New Roman"/>
          <w:color w:val="000000"/>
          <w:lang w:eastAsia="pl-PL"/>
        </w:rPr>
      </w:pPr>
      <w:r w:rsidRPr="00F23D7E">
        <w:rPr>
          <w:rFonts w:ascii="Times New Roman" w:eastAsiaTheme="minorHAnsi" w:hAnsi="Times New Roman"/>
          <w:color w:val="000000"/>
        </w:rPr>
        <w:t>Wykonawca potwierdza, iż ujawniony na fakturze bankowy rachunek rozliczeniowy służy mu dla celów rozliczeń z tytułu prowadzonej przez niego działalności gospodarczej, dla którego prowadzony jest rachunek VAT</w:t>
      </w:r>
      <w:r w:rsidRPr="00F23D7E">
        <w:rPr>
          <w:rFonts w:ascii="Times New Roman" w:eastAsia="Times New Roman" w:hAnsi="Times New Roman" w:cs="Times New Roman"/>
          <w:color w:val="000000"/>
          <w:lang w:eastAsia="pl-PL"/>
        </w:rPr>
        <w:t>.</w:t>
      </w:r>
    </w:p>
    <w:p w14:paraId="5BAB0420" w14:textId="77777777" w:rsidR="00F23D7E" w:rsidRPr="00F23D7E" w:rsidRDefault="00F23D7E" w:rsidP="00D2472E">
      <w:pPr>
        <w:spacing w:after="0" w:line="240" w:lineRule="auto"/>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5</w:t>
      </w:r>
    </w:p>
    <w:p w14:paraId="4ACA2A8C" w14:textId="19D51E75" w:rsidR="00F23D7E" w:rsidRPr="00F23D7E" w:rsidRDefault="00F23D7E" w:rsidP="00D2472E">
      <w:pPr>
        <w:widowControl w:val="0"/>
        <w:numPr>
          <w:ilvl w:val="3"/>
          <w:numId w:val="55"/>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 xml:space="preserve">Zamawiający przystąpi do czynności odbioru danej części przedmiotu umowy po zakończeniu realizacji umowy w zakresie </w:t>
      </w:r>
      <w:r w:rsidRPr="00F23D7E">
        <w:rPr>
          <w:rFonts w:ascii="Times New Roman" w:eastAsia="Times New Roman" w:hAnsi="Times New Roman" w:cs="Times New Roman"/>
          <w:color w:val="000000"/>
          <w:lang w:eastAsia="pl-PL"/>
        </w:rPr>
        <w:t>poszczególne</w:t>
      </w:r>
      <w:r w:rsidR="00EB7A70">
        <w:rPr>
          <w:rFonts w:ascii="Times New Roman" w:eastAsia="Times New Roman" w:hAnsi="Times New Roman" w:cs="Times New Roman"/>
          <w:color w:val="000000"/>
          <w:lang w:eastAsia="pl-PL"/>
        </w:rPr>
        <w:t>go</w:t>
      </w:r>
      <w:r w:rsidRPr="00F23D7E">
        <w:rPr>
          <w:rFonts w:ascii="Times New Roman" w:eastAsia="Times New Roman" w:hAnsi="Times New Roman" w:cs="Times New Roman"/>
          <w:color w:val="000000"/>
          <w:lang w:eastAsia="pl-PL"/>
        </w:rPr>
        <w:t xml:space="preserve"> </w:t>
      </w:r>
      <w:r w:rsidR="00EB7A70">
        <w:rPr>
          <w:rFonts w:ascii="Times New Roman" w:eastAsia="Times New Roman" w:hAnsi="Times New Roman" w:cs="Times New Roman"/>
          <w:color w:val="000000"/>
          <w:lang w:eastAsia="pl-PL"/>
        </w:rPr>
        <w:t>etapu</w:t>
      </w:r>
      <w:r w:rsidRPr="00F23D7E">
        <w:rPr>
          <w:rFonts w:ascii="Times New Roman" w:eastAsia="Times New Roman" w:hAnsi="Times New Roman" w:cs="Times New Roman"/>
          <w:color w:val="000000"/>
          <w:lang w:eastAsia="pl-PL"/>
        </w:rPr>
        <w:t xml:space="preserve"> objęte</w:t>
      </w:r>
      <w:r w:rsidR="00EB7A70">
        <w:rPr>
          <w:rFonts w:ascii="Times New Roman" w:eastAsia="Times New Roman" w:hAnsi="Times New Roman" w:cs="Times New Roman"/>
          <w:color w:val="000000"/>
          <w:lang w:eastAsia="pl-PL"/>
        </w:rPr>
        <w:t>go</w:t>
      </w:r>
      <w:r w:rsidRPr="00F23D7E">
        <w:rPr>
          <w:rFonts w:ascii="Times New Roman" w:eastAsia="Times New Roman" w:hAnsi="Times New Roman" w:cs="Times New Roman"/>
          <w:color w:val="000000"/>
          <w:lang w:eastAsia="pl-PL"/>
        </w:rPr>
        <w:t xml:space="preserve"> usługą</w:t>
      </w:r>
      <w:r w:rsidRPr="00F23D7E">
        <w:rPr>
          <w:rFonts w:ascii="Times New Roman" w:eastAsia="Times New Roman" w:hAnsi="Times New Roman" w:cs="Times New Roman"/>
          <w:lang w:eastAsia="pl-PL"/>
        </w:rPr>
        <w:t>, w terminie uzgodnionym przez obydwie strony umowy.</w:t>
      </w:r>
    </w:p>
    <w:p w14:paraId="48CF29E1" w14:textId="77777777" w:rsidR="00F23D7E" w:rsidRPr="00F23D7E" w:rsidRDefault="00F23D7E" w:rsidP="00D2472E">
      <w:pPr>
        <w:widowControl w:val="0"/>
        <w:numPr>
          <w:ilvl w:val="3"/>
          <w:numId w:val="55"/>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Protokół odbioru danej części przedmiotu umowy będzie sporządzony z udziałem upoważnionych przedstawicieli Stron umowy:</w:t>
      </w:r>
    </w:p>
    <w:p w14:paraId="4E868197" w14:textId="1D1CD389" w:rsidR="00F23D7E" w:rsidRPr="00F23D7E" w:rsidRDefault="00F23D7E" w:rsidP="00D2472E">
      <w:pPr>
        <w:spacing w:after="0" w:line="240" w:lineRule="auto"/>
        <w:ind w:left="851" w:hanging="426"/>
        <w:rPr>
          <w:rFonts w:ascii="Times New Roman" w:eastAsia="Times New Roman" w:hAnsi="Times New Roman" w:cs="Times New Roman"/>
          <w:i/>
          <w:lang w:eastAsia="pl-PL"/>
        </w:rPr>
      </w:pPr>
      <w:r w:rsidRPr="00F23D7E">
        <w:rPr>
          <w:rFonts w:ascii="Times New Roman" w:eastAsia="Times New Roman" w:hAnsi="Times New Roman" w:cs="Times New Roman"/>
          <w:lang w:eastAsia="pl-PL"/>
        </w:rPr>
        <w:t>2.1</w:t>
      </w:r>
      <w:r w:rsidRPr="00F23D7E">
        <w:rPr>
          <w:rFonts w:ascii="Times New Roman" w:eastAsia="Times New Roman" w:hAnsi="Times New Roman" w:cs="Times New Roman"/>
          <w:lang w:eastAsia="pl-PL"/>
        </w:rPr>
        <w:tab/>
        <w:t>Ze strony Zamawiającego:</w:t>
      </w:r>
      <w:r w:rsidR="00EB7A70">
        <w:rPr>
          <w:rFonts w:ascii="Times New Roman" w:eastAsia="Times New Roman" w:hAnsi="Times New Roman" w:cs="Times New Roman"/>
          <w:lang w:eastAsia="pl-PL"/>
        </w:rPr>
        <w:t>………………….</w:t>
      </w:r>
      <w:r w:rsidRPr="00F23D7E">
        <w:rPr>
          <w:rFonts w:ascii="Times New Roman" w:eastAsia="Times New Roman" w:hAnsi="Times New Roman" w:cs="Times New Roman"/>
          <w:i/>
          <w:lang w:eastAsia="pl-PL"/>
        </w:rPr>
        <w:t>;</w:t>
      </w:r>
    </w:p>
    <w:p w14:paraId="19266A6E" w14:textId="6A4FA6D5" w:rsidR="00F23D7E" w:rsidRPr="00F23D7E" w:rsidRDefault="00F23D7E" w:rsidP="00D2472E">
      <w:pPr>
        <w:spacing w:after="0" w:line="240" w:lineRule="auto"/>
        <w:ind w:left="851"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2.2</w:t>
      </w:r>
      <w:r w:rsidRPr="00F23D7E">
        <w:rPr>
          <w:rFonts w:ascii="Times New Roman" w:eastAsia="Times New Roman" w:hAnsi="Times New Roman" w:cs="Times New Roman"/>
          <w:lang w:eastAsia="pl-PL"/>
        </w:rPr>
        <w:tab/>
        <w:t>Ze strony Wykonawcy:</w:t>
      </w:r>
      <w:r w:rsidR="00EB7A70">
        <w:rPr>
          <w:rFonts w:ascii="Times New Roman" w:eastAsia="Times New Roman" w:hAnsi="Times New Roman" w:cs="Times New Roman"/>
          <w:lang w:eastAsia="pl-PL"/>
        </w:rPr>
        <w:t>………………………………………..</w:t>
      </w:r>
      <w:r w:rsidRPr="00F23D7E">
        <w:rPr>
          <w:rFonts w:ascii="Times New Roman" w:eastAsia="Times New Roman" w:hAnsi="Times New Roman" w:cs="Times New Roman"/>
          <w:lang w:eastAsia="pl-PL"/>
        </w:rPr>
        <w:t>,</w:t>
      </w:r>
    </w:p>
    <w:p w14:paraId="71CDB900" w14:textId="77777777" w:rsidR="00F23D7E" w:rsidRPr="00F23D7E" w:rsidRDefault="00F23D7E" w:rsidP="00D2472E">
      <w:pPr>
        <w:spacing w:after="0" w:line="240" w:lineRule="auto"/>
        <w:ind w:left="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po sprawdzeniu zgodności realizacji przedmiotu umowy z warunkami umowy, SWZ wraz z załącznikami i ofertą Wykonawcy.</w:t>
      </w:r>
    </w:p>
    <w:p w14:paraId="20AC54D8" w14:textId="748AFA2C" w:rsidR="00F23D7E" w:rsidRPr="00F23D7E" w:rsidRDefault="00F23D7E" w:rsidP="00D2472E">
      <w:pPr>
        <w:widowControl w:val="0"/>
        <w:numPr>
          <w:ilvl w:val="3"/>
          <w:numId w:val="55"/>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heme="minorHAnsi" w:hAnsi="Times New Roman" w:cs="Times New Roman"/>
        </w:rPr>
        <w:t>Za dzień odbioru danej części przedmiotu umowy Strony uważać będą dzień faktycznej realizacji przez Wykonawcę czynności składających się na dan</w:t>
      </w:r>
      <w:r w:rsidR="00EB7A70">
        <w:rPr>
          <w:rFonts w:ascii="Times New Roman" w:eastAsiaTheme="minorHAnsi" w:hAnsi="Times New Roman" w:cs="Times New Roman"/>
        </w:rPr>
        <w:t>y</w:t>
      </w:r>
      <w:r w:rsidRPr="00F23D7E">
        <w:rPr>
          <w:rFonts w:ascii="Times New Roman" w:eastAsiaTheme="minorHAnsi" w:hAnsi="Times New Roman" w:cs="Times New Roman"/>
        </w:rPr>
        <w:t xml:space="preserve"> </w:t>
      </w:r>
      <w:r w:rsidR="00EB7A70">
        <w:rPr>
          <w:rFonts w:ascii="Times New Roman" w:eastAsiaTheme="minorHAnsi" w:hAnsi="Times New Roman" w:cs="Times New Roman"/>
        </w:rPr>
        <w:t>etap</w:t>
      </w:r>
      <w:r w:rsidRPr="00F23D7E">
        <w:rPr>
          <w:rFonts w:ascii="Times New Roman" w:eastAsiaTheme="minorHAnsi" w:hAnsi="Times New Roman" w:cs="Times New Roman"/>
        </w:rPr>
        <w:t xml:space="preserve"> objęt</w:t>
      </w:r>
      <w:r w:rsidR="00EB7A70">
        <w:rPr>
          <w:rFonts w:ascii="Times New Roman" w:eastAsiaTheme="minorHAnsi" w:hAnsi="Times New Roman" w:cs="Times New Roman"/>
        </w:rPr>
        <w:t xml:space="preserve">y </w:t>
      </w:r>
      <w:r w:rsidRPr="00F23D7E">
        <w:rPr>
          <w:rFonts w:ascii="Times New Roman" w:eastAsiaTheme="minorHAnsi" w:hAnsi="Times New Roman" w:cs="Times New Roman"/>
        </w:rPr>
        <w:t>usługą, który zostanie odnotowany w protokole odbioru częściowego.</w:t>
      </w:r>
    </w:p>
    <w:p w14:paraId="0E3FB737" w14:textId="47007603" w:rsidR="00F23D7E" w:rsidRPr="00F23D7E" w:rsidRDefault="00F23D7E" w:rsidP="00D2472E">
      <w:pPr>
        <w:widowControl w:val="0"/>
        <w:numPr>
          <w:ilvl w:val="3"/>
          <w:numId w:val="55"/>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bCs/>
          <w:lang w:eastAsia="pl-PL"/>
        </w:rPr>
        <w:lastRenderedPageBreak/>
        <w:t>Zamawiający zastrzega sobie prawo odmowy podpisania protokołu odbioru częściowego w przypadku,</w:t>
      </w:r>
      <w:r w:rsidRPr="00F23D7E">
        <w:rPr>
          <w:rFonts w:ascii="Times New Roman" w:eastAsia="Times New Roman" w:hAnsi="Times New Roman" w:cs="Times New Roman"/>
          <w:bCs/>
          <w:color w:val="000000"/>
          <w:lang w:eastAsia="pl-PL"/>
        </w:rPr>
        <w:t xml:space="preserve"> gdy przedmiot umowy w zakresie </w:t>
      </w:r>
      <w:r w:rsidRPr="00F23D7E">
        <w:rPr>
          <w:rFonts w:ascii="Times New Roman" w:eastAsia="Times New Roman" w:hAnsi="Times New Roman" w:cs="Times New Roman"/>
          <w:color w:val="000000"/>
          <w:lang w:eastAsia="pl-PL"/>
        </w:rPr>
        <w:t xml:space="preserve">poszczególnej </w:t>
      </w:r>
      <w:r w:rsidR="00EB7A70">
        <w:rPr>
          <w:rFonts w:ascii="Times New Roman" w:eastAsia="Times New Roman" w:hAnsi="Times New Roman" w:cs="Times New Roman"/>
          <w:color w:val="000000"/>
          <w:lang w:eastAsia="pl-PL"/>
        </w:rPr>
        <w:t>części</w:t>
      </w:r>
      <w:r w:rsidRPr="00F23D7E">
        <w:rPr>
          <w:rFonts w:ascii="Times New Roman" w:eastAsia="Times New Roman" w:hAnsi="Times New Roman" w:cs="Times New Roman"/>
          <w:color w:val="000000"/>
          <w:lang w:eastAsia="pl-PL"/>
        </w:rPr>
        <w:t xml:space="preserve"> objętej usługą</w:t>
      </w:r>
      <w:r w:rsidRPr="00F23D7E">
        <w:rPr>
          <w:rFonts w:ascii="Times New Roman" w:eastAsia="Times New Roman" w:hAnsi="Times New Roman" w:cs="Times New Roman"/>
          <w:lang w:eastAsia="pl-PL"/>
        </w:rPr>
        <w:t xml:space="preserve">, </w:t>
      </w:r>
      <w:r w:rsidRPr="00F23D7E">
        <w:rPr>
          <w:rFonts w:ascii="Times New Roman" w:eastAsia="Times New Roman" w:hAnsi="Times New Roman" w:cs="Times New Roman"/>
          <w:bCs/>
          <w:color w:val="000000"/>
          <w:lang w:eastAsia="pl-PL"/>
        </w:rPr>
        <w:t>został zrealizowany wadliwie z naruszeniem zasad dotyczących sposobu i formy realizacji usług, określonych szczegółowo w SWZ wraz z załącznikami, umową lub ofertą Wykonawcy.</w:t>
      </w:r>
    </w:p>
    <w:p w14:paraId="3D647D2A" w14:textId="77777777" w:rsidR="00F23D7E" w:rsidRPr="00F23D7E" w:rsidRDefault="00F23D7E" w:rsidP="00D2472E">
      <w:pPr>
        <w:widowControl w:val="0"/>
        <w:numPr>
          <w:ilvl w:val="3"/>
          <w:numId w:val="55"/>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bCs/>
          <w:color w:val="000000"/>
          <w:lang w:eastAsia="pl-PL"/>
        </w:rPr>
        <w:t>Odbiór danej części przedmiotu umowy nie wyłącza roszczeń Zamawiającego z tytułu niewykonania lub nienależytego wykonania umowy.</w:t>
      </w:r>
    </w:p>
    <w:p w14:paraId="53229956" w14:textId="77777777" w:rsidR="00F23D7E" w:rsidRPr="00F23D7E" w:rsidRDefault="00F23D7E" w:rsidP="00D2472E">
      <w:pPr>
        <w:spacing w:after="0" w:line="240" w:lineRule="auto"/>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6</w:t>
      </w:r>
    </w:p>
    <w:p w14:paraId="7161535A" w14:textId="77777777" w:rsidR="00F23D7E" w:rsidRPr="00F23D7E" w:rsidRDefault="00F23D7E" w:rsidP="00D2472E">
      <w:pPr>
        <w:widowControl w:val="0"/>
        <w:numPr>
          <w:ilvl w:val="0"/>
          <w:numId w:val="46"/>
        </w:numPr>
        <w:suppressAutoHyphens/>
        <w:spacing w:after="0" w:line="240" w:lineRule="auto"/>
        <w:ind w:left="360"/>
        <w:contextualSpacing/>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Oprócz przypadków wymienionych w kodeksie cywilnym Stronom przysługuje prawo odstąpienia od niniejszej umowy w razie zaistnienia okoliczności faktycznych wskazanych w ust. 2 poniżej.</w:t>
      </w:r>
    </w:p>
    <w:p w14:paraId="3DC79F1A" w14:textId="77777777" w:rsidR="00F23D7E" w:rsidRPr="00F23D7E" w:rsidRDefault="00F23D7E" w:rsidP="00D2472E">
      <w:pPr>
        <w:widowControl w:val="0"/>
        <w:numPr>
          <w:ilvl w:val="0"/>
          <w:numId w:val="46"/>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Zamawiający może odstąpić od umowy, w części niewykonanej, w terminie 21 dni od dnia powzięcia wiadomości o zaistnieniu poniższych okoliczności, w przypadku:</w:t>
      </w:r>
    </w:p>
    <w:p w14:paraId="2E2F8894" w14:textId="77777777" w:rsidR="00F23D7E" w:rsidRPr="00F23D7E" w:rsidRDefault="00F23D7E" w:rsidP="00D2472E">
      <w:pPr>
        <w:widowControl w:val="0"/>
        <w:numPr>
          <w:ilvl w:val="4"/>
          <w:numId w:val="57"/>
        </w:numPr>
        <w:tabs>
          <w:tab w:val="left" w:pos="851"/>
        </w:tabs>
        <w:suppressAutoHyphens/>
        <w:spacing w:after="0" w:line="240" w:lineRule="auto"/>
        <w:ind w:left="851" w:hanging="425"/>
        <w:rPr>
          <w:rFonts w:ascii="Times New Roman" w:eastAsia="Times New Roman" w:hAnsi="Times New Roman" w:cs="Times New Roman"/>
          <w:color w:val="000000"/>
          <w:lang w:eastAsia="pl-PL"/>
        </w:rPr>
      </w:pPr>
      <w:r w:rsidRPr="00F23D7E">
        <w:rPr>
          <w:rFonts w:ascii="Times New Roman" w:eastAsia="Times New Roman" w:hAnsi="Times New Roman" w:cs="Times New Roman"/>
          <w:lang w:eastAsia="pl-PL"/>
        </w:rPr>
        <w:t>dowiedzenia się o tym, że Wykonawca na skutek swojej niewypłacalności nie wykonuje zobowiązań pieniężnych przez okres co najmniej 3 miesięcy</w:t>
      </w:r>
    </w:p>
    <w:p w14:paraId="70977153" w14:textId="77777777" w:rsidR="00F23D7E" w:rsidRPr="00F23D7E" w:rsidRDefault="00F23D7E" w:rsidP="00D2472E">
      <w:pPr>
        <w:widowControl w:val="0"/>
        <w:numPr>
          <w:ilvl w:val="4"/>
          <w:numId w:val="57"/>
        </w:numPr>
        <w:tabs>
          <w:tab w:val="left" w:pos="851"/>
        </w:tabs>
        <w:suppressAutoHyphens/>
        <w:spacing w:after="0" w:line="240" w:lineRule="auto"/>
        <w:ind w:left="851" w:hanging="425"/>
        <w:rPr>
          <w:rFonts w:ascii="Times New Roman" w:eastAsia="Times New Roman" w:hAnsi="Times New Roman" w:cs="Times New Roman"/>
          <w:color w:val="000000"/>
          <w:lang w:eastAsia="pl-PL"/>
        </w:rPr>
      </w:pPr>
      <w:r w:rsidRPr="00F23D7E">
        <w:rPr>
          <w:rFonts w:ascii="Times New Roman" w:eastAsia="Times New Roman" w:hAnsi="Times New Roman" w:cs="Times New Roman"/>
          <w:lang w:eastAsia="pl-PL"/>
        </w:rPr>
        <w:t>gdy zostanie</w:t>
      </w:r>
      <w:r w:rsidRPr="00F23D7E">
        <w:rPr>
          <w:rFonts w:ascii="Times New Roman" w:eastAsia="Times New Roman" w:hAnsi="Times New Roman" w:cs="Times New Roman"/>
          <w:color w:val="000000"/>
          <w:lang w:eastAsia="pl-PL"/>
        </w:rPr>
        <w:t xml:space="preserve"> podjęta likwidacja Wykonawcy lub rozwiązanie Wykonawcy bez przeprowadzenia likwidacji, bądź nastąpi zakończenie prowadzenia działalności gospodarczej przez Wykonawcę albo wykreślenie Wykonawcy jako przedsiębiorcy z CEIDG, bądź śmierć osoby fizycznej będącej Wykonawcą,</w:t>
      </w:r>
    </w:p>
    <w:p w14:paraId="7CE37C01" w14:textId="77777777" w:rsidR="00F23D7E" w:rsidRPr="00F23D7E" w:rsidRDefault="00F23D7E" w:rsidP="00D2472E">
      <w:pPr>
        <w:widowControl w:val="0"/>
        <w:numPr>
          <w:ilvl w:val="4"/>
          <w:numId w:val="57"/>
        </w:numPr>
        <w:tabs>
          <w:tab w:val="left" w:pos="851"/>
        </w:tabs>
        <w:suppressAutoHyphens/>
        <w:spacing w:after="0" w:line="240" w:lineRule="auto"/>
        <w:ind w:left="851" w:hanging="425"/>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gdy został wydany nakaz zajęcia majątku Wykonawcy w stopniu umożliwiającym wykonanie niniejszego zamówienia,</w:t>
      </w:r>
    </w:p>
    <w:p w14:paraId="3E192022" w14:textId="77777777" w:rsidR="00F23D7E" w:rsidRPr="00F23D7E" w:rsidRDefault="00F23D7E" w:rsidP="00D2472E">
      <w:pPr>
        <w:widowControl w:val="0"/>
        <w:numPr>
          <w:ilvl w:val="4"/>
          <w:numId w:val="57"/>
        </w:numPr>
        <w:tabs>
          <w:tab w:val="left" w:pos="851"/>
        </w:tabs>
        <w:suppressAutoHyphens/>
        <w:spacing w:after="0" w:line="240" w:lineRule="auto"/>
        <w:ind w:left="851" w:hanging="425"/>
        <w:rPr>
          <w:rFonts w:ascii="Times New Roman" w:eastAsia="Times New Roman" w:hAnsi="Times New Roman" w:cs="Times New Roman"/>
          <w:color w:val="000000"/>
          <w:lang w:eastAsia="pl-PL"/>
        </w:rPr>
      </w:pPr>
      <w:r w:rsidRPr="00F23D7E">
        <w:rPr>
          <w:rFonts w:ascii="Times New Roman" w:eastAsia="Times New Roman" w:hAnsi="Times New Roman" w:cs="Times New Roman"/>
          <w:lang w:eastAsia="pl-PL"/>
        </w:rPr>
        <w:t>dowiedzenia się, iż Wykonawca utracił uprawnienia do świadczenia usług gastronomicznych objętych przedmiotem niniejszej umowy,</w:t>
      </w:r>
    </w:p>
    <w:p w14:paraId="78A0D870" w14:textId="77777777" w:rsidR="00F23D7E" w:rsidRPr="00F23D7E" w:rsidRDefault="00F23D7E" w:rsidP="00D2472E">
      <w:pPr>
        <w:widowControl w:val="0"/>
        <w:numPr>
          <w:ilvl w:val="4"/>
          <w:numId w:val="57"/>
        </w:numPr>
        <w:tabs>
          <w:tab w:val="left" w:pos="851"/>
        </w:tabs>
        <w:suppressAutoHyphens/>
        <w:spacing w:after="0" w:line="240" w:lineRule="auto"/>
        <w:ind w:left="851" w:hanging="425"/>
        <w:rPr>
          <w:rFonts w:ascii="Times New Roman" w:eastAsia="Times New Roman" w:hAnsi="Times New Roman" w:cs="Times New Roman"/>
          <w:color w:val="000000"/>
          <w:lang w:eastAsia="pl-PL"/>
        </w:rPr>
      </w:pPr>
      <w:r w:rsidRPr="00F23D7E">
        <w:rPr>
          <w:rFonts w:ascii="Times New Roman" w:eastAsia="Times New Roman" w:hAnsi="Times New Roman" w:cs="Times New Roman"/>
          <w:color w:val="000000"/>
          <w:lang w:eastAsia="pl-PL"/>
        </w:rPr>
        <w:t xml:space="preserve">gdy Zamawiający poweźmie informację o utracie przez Wykonawcę płynności finansowej, w szczególności zajęć komorniczych lub zajęć innych uprawnionych organów o łącznej wartości przekraczającej 200 000,00 PLN (słownie: dwieście tysięcy złotych </w:t>
      </w:r>
      <w:r w:rsidRPr="00F23D7E">
        <w:rPr>
          <w:rFonts w:ascii="Times New Roman" w:eastAsia="Times New Roman" w:hAnsi="Times New Roman" w:cs="Times New Roman"/>
          <w:color w:val="000000"/>
          <w:vertAlign w:val="superscript"/>
          <w:lang w:eastAsia="pl-PL"/>
        </w:rPr>
        <w:t>00</w:t>
      </w:r>
      <w:r w:rsidRPr="00F23D7E">
        <w:rPr>
          <w:rFonts w:ascii="Times New Roman" w:eastAsia="Times New Roman" w:hAnsi="Times New Roman" w:cs="Times New Roman"/>
          <w:color w:val="000000"/>
          <w:lang w:eastAsia="pl-PL"/>
        </w:rPr>
        <w:t>/</w:t>
      </w:r>
      <w:r w:rsidRPr="00F23D7E">
        <w:rPr>
          <w:rFonts w:ascii="Times New Roman" w:eastAsia="Times New Roman" w:hAnsi="Times New Roman" w:cs="Times New Roman"/>
          <w:color w:val="000000"/>
          <w:vertAlign w:val="subscript"/>
          <w:lang w:eastAsia="pl-PL"/>
        </w:rPr>
        <w:t>100</w:t>
      </w:r>
      <w:r w:rsidRPr="00F23D7E">
        <w:rPr>
          <w:rFonts w:ascii="Times New Roman" w:eastAsia="Times New Roman" w:hAnsi="Times New Roman" w:cs="Times New Roman"/>
          <w:color w:val="000000"/>
          <w:lang w:eastAsia="pl-PL"/>
        </w:rPr>
        <w:t>).</w:t>
      </w:r>
    </w:p>
    <w:p w14:paraId="4D9C4982"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Zamawiający, niezależnie od postanowień ust. 2 powyżej, może odstąpić od umowy w razie wystąpienia poniżej wskazanych okoliczności:</w:t>
      </w:r>
    </w:p>
    <w:p w14:paraId="7FBCCDC6" w14:textId="77777777" w:rsidR="00F23D7E" w:rsidRPr="00F23D7E" w:rsidRDefault="00F23D7E" w:rsidP="00D2472E">
      <w:pPr>
        <w:widowControl w:val="0"/>
        <w:numPr>
          <w:ilvl w:val="0"/>
          <w:numId w:val="61"/>
        </w:numPr>
        <w:tabs>
          <w:tab w:val="left" w:pos="851"/>
        </w:tabs>
        <w:suppressAutoHyphens/>
        <w:spacing w:after="0" w:line="240" w:lineRule="auto"/>
        <w:ind w:left="850" w:hanging="425"/>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 xml:space="preserve">w terminie 30 dni od dnia powzięcia wiadomości o zaistnieniu istotnej zmiany okoliczności powodującej, że wykonanie umowy nie leży w interesie publicznym, czego nie można było </w:t>
      </w:r>
      <w:r w:rsidRPr="00F23D7E">
        <w:rPr>
          <w:rFonts w:ascii="Times New Roman" w:eastAsia="Times New Roman" w:hAnsi="Times New Roman" w:cs="Times New Roman"/>
          <w:color w:val="000000"/>
          <w:lang w:eastAsia="pl-PL"/>
        </w:rPr>
        <w:t>przewidzieć</w:t>
      </w:r>
      <w:r w:rsidRPr="00F23D7E">
        <w:rPr>
          <w:rFonts w:ascii="Times New Roman" w:eastAsia="Times New Roman" w:hAnsi="Times New Roman" w:cs="Times New Roman"/>
          <w:lang w:eastAsia="pl-PL"/>
        </w:rPr>
        <w:t xml:space="preserve"> w chwili zawarcia umowy, lub dalsze wykonywanie umowy może zagrozić podstawowemu interesowi bezpieczeństwa państwa lub bezpieczeństwu publicznemu (art. 456 ust. 1 pkt 1 PZP),</w:t>
      </w:r>
    </w:p>
    <w:p w14:paraId="092F2510" w14:textId="77777777" w:rsidR="00F23D7E" w:rsidRPr="00F23D7E" w:rsidRDefault="00F23D7E" w:rsidP="00D2472E">
      <w:pPr>
        <w:widowControl w:val="0"/>
        <w:numPr>
          <w:ilvl w:val="0"/>
          <w:numId w:val="61"/>
        </w:numPr>
        <w:tabs>
          <w:tab w:val="left" w:pos="851"/>
        </w:tabs>
        <w:suppressAutoHyphens/>
        <w:spacing w:after="0" w:line="240" w:lineRule="auto"/>
        <w:ind w:left="850" w:hanging="425"/>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gdy dokonano zmiany umowy z naruszeniem art. 454 i art. 455 PZP,</w:t>
      </w:r>
    </w:p>
    <w:p w14:paraId="70AD7B4D" w14:textId="77777777" w:rsidR="00F23D7E" w:rsidRPr="00F23D7E" w:rsidRDefault="00F23D7E" w:rsidP="00D2472E">
      <w:pPr>
        <w:widowControl w:val="0"/>
        <w:numPr>
          <w:ilvl w:val="0"/>
          <w:numId w:val="61"/>
        </w:numPr>
        <w:tabs>
          <w:tab w:val="left" w:pos="851"/>
        </w:tabs>
        <w:suppressAutoHyphens/>
        <w:spacing w:after="0" w:line="240" w:lineRule="auto"/>
        <w:ind w:left="850" w:hanging="425"/>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wykonawca w chwili zawarcia umowy podlegał wykluczeniu na podstawie art. 108 PZP,</w:t>
      </w:r>
    </w:p>
    <w:p w14:paraId="4A60246B" w14:textId="77777777" w:rsidR="00F23D7E" w:rsidRPr="00F23D7E" w:rsidRDefault="00F23D7E" w:rsidP="00D2472E">
      <w:pPr>
        <w:widowControl w:val="0"/>
        <w:numPr>
          <w:ilvl w:val="0"/>
          <w:numId w:val="61"/>
        </w:numPr>
        <w:tabs>
          <w:tab w:val="left" w:pos="851"/>
        </w:tabs>
        <w:suppressAutoHyphens/>
        <w:spacing w:after="0" w:line="240" w:lineRule="auto"/>
        <w:ind w:left="850" w:hanging="425"/>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6208FE"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 przypadkach, o których mowa w ust. 3, Wykonawca może żądać wyłącznie wynagrodzenia należnego z tytułu wykonania części umowy.</w:t>
      </w:r>
    </w:p>
    <w:p w14:paraId="7CFFD63B"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Wykonawcy nie przysługuje odszkodowanie za odstąpienie Zamawiającego od umowy z winy Wykonawcy oraz z przyczyn określonych w ust. 2 i 3 niniejszego paragrafu umowy.</w:t>
      </w:r>
    </w:p>
    <w:p w14:paraId="7DCA8D17"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Zamawiający, korzystając z umownego lub ustawowego prawa odstąpienia od umowy, może odstąpić – zgodnie ze swoim wyborem – od całości umowy lub od jej części. W przypadku, częściowego odstąpienia od umowy, Wykonawca może żądać wyłącznie wynagrodzenia należnego z tytułu wykonania części umowy.</w:t>
      </w:r>
    </w:p>
    <w:p w14:paraId="5E93AEB4"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Wykonawcy nie przysługuje odszkodowanie za odstąpienie Zamawiającego od umowy z winy Wykonawcy.</w:t>
      </w:r>
    </w:p>
    <w:p w14:paraId="62A21943"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7FB0126D" w14:textId="77777777" w:rsidR="00F23D7E" w:rsidRPr="00F23D7E" w:rsidRDefault="00F23D7E" w:rsidP="00D2472E">
      <w:pPr>
        <w:widowControl w:val="0"/>
        <w:numPr>
          <w:ilvl w:val="0"/>
          <w:numId w:val="46"/>
        </w:numPr>
        <w:suppressAutoHyphens/>
        <w:spacing w:after="0" w:line="240" w:lineRule="auto"/>
        <w:ind w:left="360"/>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Odstąpienie od umowy nie wpływa na istnienie i skuteczność roszczeń o zapłatę kar umownych.</w:t>
      </w:r>
    </w:p>
    <w:p w14:paraId="7BF98D37" w14:textId="77777777" w:rsidR="00F23D7E" w:rsidRPr="00F23D7E" w:rsidRDefault="00F23D7E" w:rsidP="00D2472E">
      <w:pPr>
        <w:tabs>
          <w:tab w:val="left" w:pos="567"/>
        </w:tabs>
        <w:spacing w:after="0" w:line="240" w:lineRule="auto"/>
        <w:jc w:val="center"/>
        <w:rPr>
          <w:rFonts w:ascii="Times New Roman" w:eastAsia="Times New Roman" w:hAnsi="Times New Roman" w:cs="Times New Roman"/>
          <w:b/>
          <w:lang w:eastAsia="pl-PL"/>
        </w:rPr>
      </w:pPr>
      <w:r w:rsidRPr="00F23D7E">
        <w:rPr>
          <w:rFonts w:ascii="Times New Roman" w:eastAsia="Times New Roman" w:hAnsi="Times New Roman" w:cs="Times New Roman"/>
          <w:b/>
          <w:lang w:eastAsia="pl-PL"/>
        </w:rPr>
        <w:t>§ 7</w:t>
      </w:r>
    </w:p>
    <w:p w14:paraId="2FAB7DB4"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 xml:space="preserve">Strony zastrzegają sobie prawo do dochodzenia kar umownych za niezgodne z niniejszą umową </w:t>
      </w:r>
      <w:r w:rsidRPr="00F23D7E">
        <w:rPr>
          <w:rFonts w:ascii="Times New Roman" w:eastAsia="Times New Roman" w:hAnsi="Times New Roman" w:cs="Times New Roman"/>
          <w:lang w:val="x-none"/>
        </w:rPr>
        <w:lastRenderedPageBreak/>
        <w:t>lub nienależyte wykonanie zobowiązań z umowy wynikających.</w:t>
      </w:r>
    </w:p>
    <w:p w14:paraId="61022CA5"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Wykonawca, za wyjątkiem, gdy podstawę naliczenia kar umownych stanowią jego zachowania niezwiązane bezpośrednio lub pośrednio z przedmiotem umowy lub jej prawidłowym wykonaniem, oraz z zastrzeżeniem ust. 4, zapłaci Zamawiającemu karę umowną w przypadku</w:t>
      </w:r>
      <w:r w:rsidRPr="00F23D7E">
        <w:rPr>
          <w:rFonts w:ascii="Times New Roman" w:eastAsia="Times New Roman" w:hAnsi="Times New Roman" w:cs="Times New Roman"/>
        </w:rPr>
        <w:t>:</w:t>
      </w:r>
    </w:p>
    <w:p w14:paraId="2B779002" w14:textId="77777777" w:rsidR="00F23D7E" w:rsidRPr="00F23D7E" w:rsidRDefault="00F23D7E" w:rsidP="00D2472E">
      <w:pPr>
        <w:widowControl w:val="0"/>
        <w:numPr>
          <w:ilvl w:val="1"/>
          <w:numId w:val="49"/>
        </w:numPr>
        <w:tabs>
          <w:tab w:val="left" w:pos="426"/>
        </w:tabs>
        <w:suppressAutoHyphens/>
        <w:spacing w:after="0" w:line="240" w:lineRule="auto"/>
        <w:contextualSpacing/>
        <w:rPr>
          <w:rFonts w:ascii="Times New Roman" w:eastAsia="Times New Roman" w:hAnsi="Times New Roman" w:cs="Times New Roman"/>
          <w:lang w:val="x-none" w:eastAsia="pl-PL"/>
        </w:rPr>
      </w:pPr>
      <w:r w:rsidRPr="00F23D7E">
        <w:rPr>
          <w:rFonts w:ascii="Times New Roman" w:eastAsia="Times New Roman" w:hAnsi="Times New Roman" w:cs="Times New Roman"/>
          <w:lang w:val="x-none" w:eastAsia="pl-PL"/>
        </w:rPr>
        <w:t>odstąpienia przez którąkolwiek ze Stron od umowy, z przyczyn leżących po stronie Wykonawcy w wysokości 10% wartości brutto niewykonanego zakresu umowy,</w:t>
      </w:r>
    </w:p>
    <w:p w14:paraId="34E65694"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heme="minorHAnsi" w:hAnsi="Times New Roman" w:cs="Times New Roman"/>
          <w:lang w:val="x-none"/>
        </w:rPr>
      </w:pPr>
      <w:r w:rsidRPr="00F23D7E">
        <w:rPr>
          <w:rFonts w:ascii="Times New Roman" w:eastAsiaTheme="minorHAnsi" w:hAnsi="Times New Roman" w:cs="Times New Roman"/>
          <w:lang w:val="x-none"/>
        </w:rPr>
        <w:t>Zamawiający zapłaci Wykonawcy karę umowę w przypadku odstąpienia od niniejszej umowy przez Wykonawcę z przyczyn leżących wyłącznie po stronie Zamawiającego, z wyłączeniem okoliczności wskazanej w art. 456 ust. 1 pkt 1 ustawy PZP, w wysokości 10% wartości brutto niewykonanego zakresu umowy.</w:t>
      </w:r>
    </w:p>
    <w:p w14:paraId="03943B1E"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 xml:space="preserve">Zamawiający zastrzega sobie prawo do potrącenia ewentualnych kar umownych z należnej faktury </w:t>
      </w:r>
      <w:r w:rsidRPr="00F23D7E">
        <w:rPr>
          <w:rFonts w:ascii="Times New Roman" w:eastAsia="Times New Roman" w:hAnsi="Times New Roman" w:cs="Times New Roman"/>
        </w:rPr>
        <w:t xml:space="preserve">częściowej </w:t>
      </w:r>
      <w:r w:rsidRPr="00F23D7E">
        <w:rPr>
          <w:rFonts w:ascii="Times New Roman" w:eastAsia="Times New Roman" w:hAnsi="Times New Roman" w:cs="Times New Roman"/>
          <w:lang w:val="x-none"/>
        </w:rPr>
        <w:t>lub innych ewentualnych wierzytelności Wykonawcy względem Zamawiającego, na co Wykonawca wyraża zgodę.</w:t>
      </w:r>
    </w:p>
    <w:p w14:paraId="68ACAF15"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 xml:space="preserve">Jeżeli zastrzeżona w niniejszej umowie kara umowna nie pokrywa poniesionej szkody, Strona, która poniosła szkodę może dochodzić na zasadach ogólnych odszkodowania uzupełniającego, przy czym kara umowna wskazana w ust. 2 </w:t>
      </w:r>
      <w:r w:rsidRPr="00F23D7E">
        <w:rPr>
          <w:rFonts w:ascii="Times New Roman" w:eastAsia="Times New Roman" w:hAnsi="Times New Roman" w:cs="Times New Roman"/>
        </w:rPr>
        <w:t xml:space="preserve">oraz 3 powyżej, </w:t>
      </w:r>
      <w:r w:rsidRPr="00F23D7E">
        <w:rPr>
          <w:rFonts w:ascii="Times New Roman" w:eastAsia="Times New Roman" w:hAnsi="Times New Roman" w:cs="Times New Roman"/>
          <w:lang w:val="x-none"/>
        </w:rPr>
        <w:t>ma</w:t>
      </w:r>
      <w:r w:rsidRPr="00F23D7E">
        <w:rPr>
          <w:rFonts w:ascii="Times New Roman" w:eastAsia="Times New Roman" w:hAnsi="Times New Roman" w:cs="Times New Roman"/>
        </w:rPr>
        <w:t>ją</w:t>
      </w:r>
      <w:r w:rsidRPr="00F23D7E">
        <w:rPr>
          <w:rFonts w:ascii="Times New Roman" w:eastAsia="Times New Roman" w:hAnsi="Times New Roman" w:cs="Times New Roman"/>
          <w:lang w:val="x-none"/>
        </w:rPr>
        <w:t xml:space="preserve"> charakter zaliczalny na poczet rzeczonego odszkodowania.</w:t>
      </w:r>
    </w:p>
    <w:p w14:paraId="43C5B9E1"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Roszczenie o zapłatę kar umownych staje się wymagalne począwszy od dnia następnego po dniu, w którym miały miejsce okoliczności określone w niniejszej umowie, stanowiące podstawę ich naliczenia.</w:t>
      </w:r>
    </w:p>
    <w:p w14:paraId="1378D33E"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Zapłata kar umownych nie zwalnia Wykonawcy od obowiązku wykonania umowy.</w:t>
      </w:r>
    </w:p>
    <w:p w14:paraId="1D4CB795"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Wykonawcy nie przysługuje odszkodowanie za odstąpienie Zamawiającego od umowy z przyczyn, za które Zamawiający nie ponosi odpowiedzialności.</w:t>
      </w:r>
    </w:p>
    <w:p w14:paraId="232BA29A" w14:textId="77777777" w:rsidR="00F23D7E" w:rsidRPr="00F23D7E" w:rsidRDefault="00F23D7E" w:rsidP="00D2472E">
      <w:pPr>
        <w:widowControl w:val="0"/>
        <w:numPr>
          <w:ilvl w:val="3"/>
          <w:numId w:val="54"/>
        </w:numPr>
        <w:tabs>
          <w:tab w:val="left" w:pos="426"/>
        </w:tabs>
        <w:suppressAutoHyphens/>
        <w:spacing w:after="0" w:line="240" w:lineRule="auto"/>
        <w:ind w:left="426" w:hanging="426"/>
        <w:contextualSpacing/>
        <w:rPr>
          <w:rFonts w:ascii="Times New Roman" w:eastAsia="Times New Roman" w:hAnsi="Times New Roman" w:cs="Times New Roman"/>
          <w:lang w:val="x-none"/>
        </w:rPr>
      </w:pPr>
      <w:r w:rsidRPr="00F23D7E">
        <w:rPr>
          <w:rFonts w:ascii="Times New Roman" w:eastAsia="Times New Roman" w:hAnsi="Times New Roman" w:cs="Times New Roman"/>
          <w:lang w:val="x-none"/>
        </w:rPr>
        <w:t>W przypadku odstąpienia od umowy, Strony zachowują prawo egzekucji kar umownych.</w:t>
      </w:r>
    </w:p>
    <w:p w14:paraId="5C09AEC2" w14:textId="77777777" w:rsidR="00F23D7E" w:rsidRPr="00F23D7E" w:rsidRDefault="00F23D7E" w:rsidP="00D2472E">
      <w:pPr>
        <w:widowControl w:val="0"/>
        <w:tabs>
          <w:tab w:val="left" w:pos="2712"/>
          <w:tab w:val="center" w:pos="4535"/>
        </w:tabs>
        <w:suppressAutoHyphens/>
        <w:spacing w:after="0" w:line="240" w:lineRule="auto"/>
        <w:jc w:val="center"/>
        <w:rPr>
          <w:rFonts w:ascii="Times New Roman" w:eastAsia="Times New Roman" w:hAnsi="Times New Roman" w:cs="Times New Roman"/>
          <w:b/>
          <w:bCs/>
          <w:lang w:eastAsia="pl-PL"/>
        </w:rPr>
      </w:pPr>
      <w:r w:rsidRPr="00F23D7E">
        <w:rPr>
          <w:rFonts w:ascii="Times New Roman" w:eastAsia="Times New Roman" w:hAnsi="Times New Roman" w:cs="Times New Roman"/>
          <w:b/>
          <w:bCs/>
          <w:lang w:eastAsia="pl-PL"/>
        </w:rPr>
        <w:t>§ 8</w:t>
      </w:r>
    </w:p>
    <w:p w14:paraId="7A8226E2" w14:textId="77777777" w:rsidR="00F23D7E" w:rsidRPr="00FA061F" w:rsidRDefault="00F23D7E" w:rsidP="00D2472E">
      <w:pPr>
        <w:widowControl w:val="0"/>
        <w:numPr>
          <w:ilvl w:val="0"/>
          <w:numId w:val="51"/>
        </w:numPr>
        <w:suppressAutoHyphens/>
        <w:spacing w:after="0" w:line="240" w:lineRule="auto"/>
        <w:ind w:left="426" w:hanging="426"/>
        <w:rPr>
          <w:rFonts w:ascii="Times New Roman" w:eastAsiaTheme="minorHAnsi" w:hAnsi="Times New Roman" w:cs="Times New Roman"/>
        </w:rPr>
      </w:pPr>
      <w:r w:rsidRPr="00F23D7E">
        <w:rPr>
          <w:rFonts w:ascii="Times New Roman" w:eastAsiaTheme="minorHAnsi" w:hAnsi="Times New Roman" w:cs="Times New Roman"/>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Strony dopuszczają</w:t>
      </w:r>
      <w:r w:rsidRPr="00F23D7E">
        <w:rPr>
          <w:rFonts w:ascii="Times New Roman" w:eastAsiaTheme="minorHAnsi" w:hAnsi="Times New Roman" w:cs="Times New Roman"/>
          <w:highlight w:val="white"/>
        </w:rPr>
        <w:t xml:space="preserve">, poza zmianami wskazanymi w ust. 3 niniejszego paragrafu umowy oraz art. 455 ust. 1 ust. 2 – 4 oraz ust 2 ustawy PZP, możliwość zmiany umowy bez obowiązku przeprowadzania nowego postępowania w </w:t>
      </w:r>
      <w:r w:rsidRPr="00FA061F">
        <w:rPr>
          <w:rFonts w:ascii="Times New Roman" w:eastAsiaTheme="minorHAnsi" w:hAnsi="Times New Roman" w:cs="Times New Roman"/>
          <w:bCs/>
        </w:rPr>
        <w:t>następujących</w:t>
      </w:r>
      <w:r w:rsidRPr="00FA061F">
        <w:rPr>
          <w:rFonts w:ascii="Times New Roman" w:eastAsiaTheme="minorHAnsi" w:hAnsi="Times New Roman" w:cs="Times New Roman"/>
        </w:rPr>
        <w:t xml:space="preserve"> przypadkach:</w:t>
      </w:r>
    </w:p>
    <w:p w14:paraId="6E1AA735" w14:textId="471DB8AC" w:rsidR="00F23D7E" w:rsidRPr="00F23D7E" w:rsidRDefault="00F23D7E" w:rsidP="00D2472E">
      <w:pPr>
        <w:widowControl w:val="0"/>
        <w:numPr>
          <w:ilvl w:val="1"/>
          <w:numId w:val="60"/>
        </w:numPr>
        <w:tabs>
          <w:tab w:val="left" w:pos="851"/>
        </w:tabs>
        <w:suppressAutoHyphens/>
        <w:spacing w:after="0" w:line="240" w:lineRule="auto"/>
        <w:ind w:left="851" w:hanging="425"/>
        <w:rPr>
          <w:rFonts w:ascii="Times New Roman" w:eastAsia="Times New Roman" w:hAnsi="Times New Roman" w:cs="Times New Roman"/>
          <w:bCs/>
          <w:lang w:eastAsia="pl-PL"/>
        </w:rPr>
      </w:pPr>
      <w:r w:rsidRPr="00FA061F">
        <w:rPr>
          <w:rFonts w:ascii="Times New Roman" w:eastAsia="Times New Roman" w:hAnsi="Times New Roman" w:cs="Times New Roman"/>
          <w:bCs/>
          <w:lang w:eastAsia="pl-PL"/>
        </w:rPr>
        <w:t>zmiany terminu realizacji zamówienia</w:t>
      </w:r>
      <w:r w:rsidR="00D2472E" w:rsidRPr="00FA061F">
        <w:rPr>
          <w:rFonts w:ascii="Times New Roman" w:eastAsia="Times New Roman" w:hAnsi="Times New Roman" w:cs="Times New Roman"/>
          <w:bCs/>
          <w:lang w:eastAsia="pl-PL"/>
        </w:rPr>
        <w:t xml:space="preserve"> </w:t>
      </w:r>
      <w:r w:rsidR="00A13D71" w:rsidRPr="00FA061F">
        <w:rPr>
          <w:rFonts w:ascii="Times New Roman" w:eastAsia="Times New Roman" w:hAnsi="Times New Roman" w:cs="Times New Roman"/>
          <w:bCs/>
          <w:lang w:eastAsia="pl-PL"/>
        </w:rPr>
        <w:t xml:space="preserve">(początkowego końcowego lub poszczególnego etapu) lub zmiany sposobu realizacji poprzez wprowadzenie innego podziału na etapy realizacji - </w:t>
      </w:r>
      <w:r w:rsidRPr="00FA061F">
        <w:rPr>
          <w:rFonts w:ascii="Times New Roman" w:eastAsia="Times New Roman" w:hAnsi="Times New Roman" w:cs="Times New Roman"/>
          <w:bCs/>
          <w:lang w:eastAsia="pl-PL"/>
        </w:rPr>
        <w:t>ze względu na przyczyny leżące po stronie Zamawiającego</w:t>
      </w:r>
      <w:r w:rsidRPr="00F23D7E">
        <w:rPr>
          <w:rFonts w:ascii="Times New Roman" w:eastAsia="Times New Roman" w:hAnsi="Times New Roman" w:cs="Times New Roman"/>
          <w:bCs/>
          <w:lang w:eastAsia="pl-PL"/>
        </w:rPr>
        <w:t xml:space="preserve">, dotyczące w szczególności nieprzewidzianego braku środków przeznaczonych na realizację zamówienia oraz inne niezawinione przez Strony przyczyny będące konsekwencją zaistnienia zdarzeń spowodowanych przez </w:t>
      </w:r>
      <w:r w:rsidRPr="00F23D7E">
        <w:rPr>
          <w:rFonts w:ascii="Times New Roman" w:eastAsia="Times New Roman" w:hAnsi="Times New Roman" w:cs="Times New Roman"/>
          <w:bCs/>
          <w:i/>
          <w:lang w:eastAsia="pl-PL"/>
        </w:rPr>
        <w:t xml:space="preserve">siłę wyższą </w:t>
      </w:r>
      <w:r w:rsidRPr="00F23D7E">
        <w:rPr>
          <w:rFonts w:ascii="Times New Roman" w:eastAsia="Times New Roman" w:hAnsi="Times New Roman" w:cs="Times New Roman"/>
          <w:bCs/>
          <w:lang w:eastAsia="pl-PL"/>
        </w:rPr>
        <w:t>w rozumieniu § 9 niniejszej umowy. O zmianie terminu Zamawiający powiadomi pisemnie Wykonawcę ze stosownym wyprzedzeniem,</w:t>
      </w:r>
    </w:p>
    <w:p w14:paraId="62774BA2" w14:textId="77777777" w:rsidR="00F23D7E" w:rsidRPr="00F23D7E" w:rsidRDefault="00F23D7E" w:rsidP="00D2472E">
      <w:pPr>
        <w:widowControl w:val="0"/>
        <w:numPr>
          <w:ilvl w:val="1"/>
          <w:numId w:val="60"/>
        </w:numPr>
        <w:tabs>
          <w:tab w:val="left" w:pos="851"/>
        </w:tabs>
        <w:suppressAutoHyphens/>
        <w:spacing w:after="0" w:line="240" w:lineRule="auto"/>
        <w:ind w:left="851" w:hanging="425"/>
        <w:rPr>
          <w:rFonts w:ascii="Times New Roman" w:eastAsia="Times New Roman" w:hAnsi="Times New Roman" w:cs="Times New Roman"/>
          <w:bCs/>
          <w:lang w:eastAsia="pl-PL"/>
        </w:rPr>
      </w:pPr>
      <w:r w:rsidRPr="00F23D7E">
        <w:rPr>
          <w:rFonts w:ascii="Times New Roman" w:eastAsia="Times New Roman" w:hAnsi="Times New Roman" w:cs="Times New Roman"/>
          <w:bCs/>
          <w:lang w:eastAsia="pl-PL"/>
        </w:rPr>
        <w:t>zmiany podwykonawcy (o ile został przewidziany w procesie realizacji zamówienia) w szczególności ze względów losowych lub innych korzystnych dla Zamawiającego, z uwzględnieniem § 2 ust. 10 umowy,</w:t>
      </w:r>
    </w:p>
    <w:p w14:paraId="54C8544E" w14:textId="77777777" w:rsidR="00F23D7E" w:rsidRP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 xml:space="preserve">Zmiany, o których mowa </w:t>
      </w:r>
      <w:r w:rsidRPr="00F23D7E">
        <w:rPr>
          <w:rFonts w:ascii="Times New Roman" w:eastAsia="Times New Roman" w:hAnsi="Times New Roman" w:cs="Times New Roman"/>
          <w:lang w:eastAsia="pl-PL"/>
        </w:rPr>
        <w:t>w ust. 1.2, mogą zostać wprowadzone z uwzględnieniem poniższych zasad:</w:t>
      </w:r>
    </w:p>
    <w:p w14:paraId="24570928" w14:textId="77777777" w:rsidR="00F23D7E" w:rsidRPr="00F23D7E" w:rsidRDefault="00F23D7E" w:rsidP="00D2472E">
      <w:pPr>
        <w:widowControl w:val="0"/>
        <w:numPr>
          <w:ilvl w:val="1"/>
          <w:numId w:val="51"/>
        </w:numPr>
        <w:suppressAutoHyphens/>
        <w:spacing w:after="0" w:line="240" w:lineRule="auto"/>
        <w:ind w:left="851" w:hanging="425"/>
        <w:rPr>
          <w:rFonts w:ascii="Times New Roman" w:eastAsia="Times New Roman" w:hAnsi="Times New Roman" w:cs="Times New Roman"/>
          <w:bCs/>
          <w:color w:val="000000"/>
          <w:lang w:eastAsia="pl-PL"/>
        </w:rPr>
      </w:pPr>
      <w:r w:rsidRPr="00F23D7E">
        <w:rPr>
          <w:rFonts w:ascii="Times New Roman" w:eastAsia="Times New Roman" w:hAnsi="Times New Roman" w:cs="Times New Roman"/>
          <w:lang w:eastAsia="pl-PL"/>
        </w:rPr>
        <w:t>informacja o zmianach zostanie przekazana Wykonawcy za pośrednictwem poczty elektronicznej nie później niż w terminie 14 dni od daty zmienianej, anulowanej lub wprowadzanej imprezy</w:t>
      </w:r>
      <w:r w:rsidRPr="00F23D7E">
        <w:rPr>
          <w:rFonts w:ascii="Times New Roman" w:eastAsia="Times New Roman" w:hAnsi="Times New Roman" w:cs="Times New Roman"/>
          <w:bCs/>
          <w:color w:val="000000"/>
          <w:lang w:eastAsia="pl-PL"/>
        </w:rPr>
        <w:t>,</w:t>
      </w:r>
    </w:p>
    <w:p w14:paraId="3A070EAF" w14:textId="77777777" w:rsidR="00F23D7E" w:rsidRPr="00F23D7E" w:rsidRDefault="00F23D7E" w:rsidP="00D2472E">
      <w:pPr>
        <w:widowControl w:val="0"/>
        <w:numPr>
          <w:ilvl w:val="1"/>
          <w:numId w:val="51"/>
        </w:numPr>
        <w:suppressAutoHyphens/>
        <w:spacing w:after="0" w:line="240" w:lineRule="auto"/>
        <w:ind w:left="851" w:hanging="425"/>
        <w:rPr>
          <w:rFonts w:ascii="Times New Roman" w:eastAsia="Times New Roman" w:hAnsi="Times New Roman" w:cs="Times New Roman"/>
          <w:bCs/>
          <w:color w:val="000000"/>
          <w:lang w:eastAsia="pl-PL"/>
        </w:rPr>
      </w:pPr>
      <w:r w:rsidRPr="00F23D7E">
        <w:rPr>
          <w:rFonts w:ascii="Times New Roman" w:eastAsia="Times New Roman" w:hAnsi="Times New Roman" w:cs="Times New Roman"/>
          <w:lang w:eastAsia="pl-PL"/>
        </w:rPr>
        <w:t xml:space="preserve">ustalenie wartości wprowadzonych zmian nastąpi z </w:t>
      </w:r>
      <w:r w:rsidRPr="00F23D7E">
        <w:rPr>
          <w:rFonts w:ascii="Times New Roman" w:eastAsia="Times New Roman" w:hAnsi="Times New Roman" w:cs="Times New Roman"/>
          <w:bCs/>
          <w:lang w:eastAsia="pl-PL"/>
        </w:rPr>
        <w:t>uwzględnieniem cen jednostkowych podanych w Załączniku nr 2 do umowy,</w:t>
      </w:r>
    </w:p>
    <w:p w14:paraId="3BCB3088" w14:textId="77777777" w:rsidR="00F23D7E" w:rsidRPr="00F23D7E" w:rsidRDefault="00F23D7E" w:rsidP="00D2472E">
      <w:pPr>
        <w:widowControl w:val="0"/>
        <w:numPr>
          <w:ilvl w:val="1"/>
          <w:numId w:val="51"/>
        </w:numPr>
        <w:suppressAutoHyphens/>
        <w:spacing w:after="0" w:line="240" w:lineRule="auto"/>
        <w:ind w:left="851" w:hanging="425"/>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wprowadzone zmiany skutkujące zwiększeniem wynagrodzenia nie mogą przekroczyć</w:t>
      </w:r>
      <w:r w:rsidRPr="00F23D7E">
        <w:rPr>
          <w:rFonts w:ascii="Times New Roman" w:eastAsia="Times New Roman" w:hAnsi="Times New Roman" w:cs="Times New Roman"/>
          <w:color w:val="000000"/>
          <w:lang w:eastAsia="pl-PL"/>
        </w:rPr>
        <w:t xml:space="preserve"> 20% wynagrodzenia umownego określonego w § 3 ust. 2 umowy.</w:t>
      </w:r>
    </w:p>
    <w:p w14:paraId="7D11ACE4" w14:textId="77777777" w:rsidR="00F23D7E" w:rsidRP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 xml:space="preserve">W czasie obowiązywania zawartej z wyłonionym Wykonawcą umowy wysokość maksymalnego wynagrodzenia należnego Wykonawcy ulegnie zmianie w drodze pisemnego aneksu w przypadku ustawowej zmiany stawki podatku od towarów i usług VAT do poszczególnych wykonanych usług </w:t>
      </w:r>
      <w:r w:rsidRPr="00F23D7E">
        <w:rPr>
          <w:rFonts w:ascii="Times New Roman" w:eastAsia="Times New Roman" w:hAnsi="Times New Roman" w:cs="Times New Roman"/>
          <w:bCs/>
          <w:color w:val="000000"/>
          <w:lang w:eastAsia="pl-PL"/>
        </w:rPr>
        <w:lastRenderedPageBreak/>
        <w:t>stanowiących przedmiot umowy, które zostały zrealizowane po dniu wejścia w życie przepisów dokonujących zmiany stawki podatku VAT.</w:t>
      </w:r>
    </w:p>
    <w:p w14:paraId="2A229EB7" w14:textId="77777777" w:rsidR="00F23D7E" w:rsidRP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heme="minorHAnsi" w:hAnsi="Times New Roman" w:cs="Times New Roman"/>
          <w:bCs/>
          <w:color w:val="000000"/>
        </w:rPr>
        <w:t>Zmiana wynagrodzenia Wykonawcy wchodzi w życie z dniem zawarcia pisemnego aneksu do umowy, nastąpi od daty wprowadzenia zmiany w umowie i dotyczy wyłącznie niezrealizowanej części umowy.</w:t>
      </w:r>
    </w:p>
    <w:p w14:paraId="0D2F9DF0" w14:textId="77777777" w:rsidR="00F23D7E" w:rsidRP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76CAB04A" w14:textId="77777777" w:rsidR="00F23D7E" w:rsidRP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 xml:space="preserve">Niezależnie od postanowień ust. 1, 3 oraz 4 powyżej, Strony umowy mogą dokonywać nieistotnych zmian umowy, nie stanowiących istotnej zmiany umowy w rozumieniu art. 454 ust. 2 ustawy PZP, poprzez zawarcie pisemnego aneksu pod rygorem nieważności. </w:t>
      </w:r>
    </w:p>
    <w:p w14:paraId="58D9F840" w14:textId="22C3D21B" w:rsidR="00F23D7E" w:rsidRDefault="00F23D7E" w:rsidP="00D2472E">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F23D7E">
        <w:rPr>
          <w:rFonts w:ascii="Times New Roman" w:eastAsia="Times New Roman" w:hAnsi="Times New Roman" w:cs="Times New Roman"/>
          <w:bCs/>
          <w:color w:val="000000"/>
          <w:lang w:eastAsia="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E41FF88" w14:textId="77777777" w:rsidR="000F4C2C" w:rsidRPr="000F4C2C" w:rsidRDefault="000F4C2C" w:rsidP="000F4C2C">
      <w:pPr>
        <w:widowControl w:val="0"/>
        <w:numPr>
          <w:ilvl w:val="0"/>
          <w:numId w:val="51"/>
        </w:numPr>
        <w:suppressAutoHyphens/>
        <w:spacing w:after="0" w:line="240" w:lineRule="auto"/>
        <w:ind w:left="426" w:hanging="426"/>
        <w:rPr>
          <w:rFonts w:ascii="Times New Roman" w:eastAsia="Times New Roman" w:hAnsi="Times New Roman" w:cs="Times New Roman"/>
          <w:bCs/>
          <w:color w:val="000000"/>
          <w:lang w:eastAsia="pl-PL"/>
        </w:rPr>
      </w:pPr>
      <w:r w:rsidRPr="000F4C2C">
        <w:rPr>
          <w:rFonts w:ascii="Times New Roman" w:eastAsia="Calibri" w:hAnsi="Times New Roman" w:cs="Times New Roman"/>
        </w:rPr>
        <w:t xml:space="preserve">Strony w czasie realizacji niniejszej umowy dopuszczają możliwość zmiany wysokości maksymalnego wynagrodzenia należnego Wykonawcy </w:t>
      </w:r>
      <w:r w:rsidRPr="000F4C2C">
        <w:rPr>
          <w:rFonts w:ascii="Times New Roman" w:eastAsia="Times New Roman" w:hAnsi="Times New Roman" w:cs="Times New Roman"/>
          <w:lang w:eastAsia="pl-PL"/>
        </w:rPr>
        <w:t>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04F4D15D"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pkt b;</w:t>
      </w:r>
    </w:p>
    <w:p w14:paraId="3F107ECE"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późn. zm.);</w:t>
      </w:r>
    </w:p>
    <w:p w14:paraId="76DD6A24"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łączna maksymalna wartość zmiany wynagrodzenia wykonawcy może wynieść 5% wynagrodzenia wykonawcy;</w:t>
      </w:r>
    </w:p>
    <w:p w14:paraId="273DE7F5"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warunkiem zmiany wynagrodzenia wykonawcy będzie wykazanie przez daną stronę umowy w sposób wskazany w pkt e, że zmiana ceny materiałów lub kosztów związanych z realizacją umowy miała faktyczny wpływ na koszty wykonania przedmiotu umowy;</w:t>
      </w:r>
    </w:p>
    <w:p w14:paraId="0CF865AB"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061056C" w14:textId="77777777" w:rsidR="000F4C2C" w:rsidRPr="000F4C2C" w:rsidRDefault="000F4C2C" w:rsidP="000F4C2C">
      <w:pPr>
        <w:numPr>
          <w:ilvl w:val="1"/>
          <w:numId w:val="63"/>
        </w:numPr>
        <w:spacing w:after="0" w:line="240" w:lineRule="auto"/>
        <w:ind w:left="567" w:right="20" w:firstLine="0"/>
        <w:contextualSpacing/>
        <w:rPr>
          <w:rFonts w:ascii="Times New Roman" w:eastAsia="Times New Roman" w:hAnsi="Times New Roman" w:cs="Times New Roman"/>
          <w:lang w:eastAsia="pl-PL"/>
        </w:rPr>
      </w:pPr>
      <w:r w:rsidRPr="000F4C2C">
        <w:rPr>
          <w:rFonts w:ascii="Times New Roman" w:eastAsia="Times New Roman" w:hAnsi="Times New Roman" w:cs="Times New Roman"/>
          <w:lang w:eastAsia="pl-PL"/>
        </w:rPr>
        <w:t>zasadność wniosku wykonawcy o zmianę wysokości wynagrodzenia wykonawcy powinna być poddana analizie  ;</w:t>
      </w:r>
    </w:p>
    <w:p w14:paraId="4FD818A3" w14:textId="340BDCA3" w:rsidR="000F4C2C" w:rsidRPr="000F4C2C" w:rsidRDefault="000F4C2C" w:rsidP="000F4C2C">
      <w:pPr>
        <w:numPr>
          <w:ilvl w:val="1"/>
          <w:numId w:val="63"/>
        </w:numPr>
        <w:spacing w:after="0" w:line="240" w:lineRule="auto"/>
        <w:ind w:left="567" w:right="20" w:firstLine="0"/>
        <w:contextualSpacing/>
        <w:rPr>
          <w:rFonts w:ascii="Times New Roman" w:eastAsia="Calibri" w:hAnsi="Times New Roman" w:cs="Times New Roman"/>
        </w:rPr>
      </w:pPr>
      <w:r w:rsidRPr="000F4C2C">
        <w:rPr>
          <w:rFonts w:ascii="Times New Roman" w:eastAsia="Times New Roman" w:hAnsi="Times New Roman" w:cs="Times New Roman"/>
          <w:lang w:eastAsia="pl-PL"/>
        </w:rPr>
        <w:t>zmiana wynagrodzenia wykonawcy powinna być usankcjonowana zawarciem aneksu do umowy i będzie następować od daty wprowadzenia zmiany w umowie i dotyczyć wyłącznie niezrealizowanej części umowy.</w:t>
      </w:r>
    </w:p>
    <w:p w14:paraId="3D158259" w14:textId="77777777" w:rsidR="00F23D7E" w:rsidRPr="00F23D7E" w:rsidRDefault="00F23D7E" w:rsidP="00D2472E">
      <w:pPr>
        <w:widowControl w:val="0"/>
        <w:suppressAutoHyphens/>
        <w:spacing w:after="0" w:line="240" w:lineRule="auto"/>
        <w:jc w:val="center"/>
        <w:rPr>
          <w:rFonts w:ascii="Times New Roman" w:eastAsia="Times New Roman" w:hAnsi="Times New Roman" w:cs="Times New Roman"/>
          <w:lang w:eastAsia="pl-PL"/>
        </w:rPr>
      </w:pPr>
      <w:r w:rsidRPr="00F23D7E">
        <w:rPr>
          <w:rFonts w:ascii="Times New Roman" w:eastAsia="Times New Roman" w:hAnsi="Times New Roman" w:cs="Times New Roman"/>
          <w:b/>
          <w:bCs/>
          <w:lang w:eastAsia="pl-PL"/>
        </w:rPr>
        <w:lastRenderedPageBreak/>
        <w:t>§ 9</w:t>
      </w:r>
    </w:p>
    <w:p w14:paraId="7D3654AA" w14:textId="77777777" w:rsidR="00F23D7E" w:rsidRPr="00F23D7E" w:rsidRDefault="00F23D7E" w:rsidP="00D2472E">
      <w:pPr>
        <w:widowControl w:val="0"/>
        <w:numPr>
          <w:ilvl w:val="0"/>
          <w:numId w:val="52"/>
        </w:numPr>
        <w:tabs>
          <w:tab w:val="left" w:pos="426"/>
        </w:tabs>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Przez okoliczności siły wyższej Strony rozumieją zdarzenie zewnętrzne o charakterze nadzwyczajnym, którego nie można było przewidzieć ani jemu zapobiec, a w szczególności takie jak: wojna, stan wyjątkowy, epidemia choroby zagrażającej życiu lub zdrowiu ludzi, stan zagrożenia epidemiologicznego, powódź, pożar czy też zasadnicza zmiana sytuacji społeczno-gospodarczej.</w:t>
      </w:r>
    </w:p>
    <w:p w14:paraId="285AF0C6" w14:textId="77777777" w:rsidR="00F23D7E" w:rsidRPr="00F23D7E" w:rsidRDefault="00F23D7E" w:rsidP="00D2472E">
      <w:pPr>
        <w:widowControl w:val="0"/>
        <w:numPr>
          <w:ilvl w:val="0"/>
          <w:numId w:val="52"/>
        </w:numPr>
        <w:tabs>
          <w:tab w:val="left" w:pos="426"/>
        </w:tabs>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3D3AEE0" w14:textId="77777777" w:rsidR="00F23D7E" w:rsidRPr="00F23D7E" w:rsidRDefault="00F23D7E" w:rsidP="00D2472E">
      <w:pPr>
        <w:widowControl w:val="0"/>
        <w:numPr>
          <w:ilvl w:val="0"/>
          <w:numId w:val="52"/>
        </w:numPr>
        <w:tabs>
          <w:tab w:val="left" w:pos="426"/>
        </w:tabs>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Bieg terminów określonych w niniejszej umowie ulega zawieszeniu przez czas trwania przeszkody spowodowanej siłą wyższą.</w:t>
      </w:r>
    </w:p>
    <w:p w14:paraId="2AE8A423" w14:textId="77777777" w:rsidR="00F23D7E" w:rsidRPr="00F23D7E" w:rsidRDefault="00F23D7E" w:rsidP="00D2472E">
      <w:pPr>
        <w:widowControl w:val="0"/>
        <w:suppressAutoHyphens/>
        <w:spacing w:after="0" w:line="240" w:lineRule="auto"/>
        <w:jc w:val="center"/>
        <w:rPr>
          <w:rFonts w:ascii="Times New Roman" w:eastAsia="Times New Roman" w:hAnsi="Times New Roman" w:cs="Times New Roman"/>
          <w:b/>
          <w:bCs/>
          <w:lang w:eastAsia="pl-PL"/>
        </w:rPr>
      </w:pPr>
      <w:r w:rsidRPr="00F23D7E">
        <w:rPr>
          <w:rFonts w:ascii="Times New Roman" w:eastAsia="Times New Roman" w:hAnsi="Times New Roman" w:cs="Times New Roman"/>
          <w:b/>
          <w:bCs/>
          <w:lang w:eastAsia="pl-PL"/>
        </w:rPr>
        <w:t>§ 10</w:t>
      </w:r>
    </w:p>
    <w:p w14:paraId="39EDA79C" w14:textId="77777777" w:rsidR="00F23D7E" w:rsidRPr="00F23D7E" w:rsidRDefault="00F23D7E" w:rsidP="00D2472E">
      <w:pPr>
        <w:widowControl w:val="0"/>
        <w:numPr>
          <w:ilvl w:val="0"/>
          <w:numId w:val="53"/>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6D43DDCA" w14:textId="77777777" w:rsidR="00F23D7E" w:rsidRPr="00F23D7E" w:rsidRDefault="00F23D7E" w:rsidP="00D2472E">
      <w:pPr>
        <w:widowControl w:val="0"/>
        <w:numPr>
          <w:ilvl w:val="0"/>
          <w:numId w:val="53"/>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5FA09195" w14:textId="77777777" w:rsidR="00F23D7E" w:rsidRPr="00F23D7E" w:rsidRDefault="00F23D7E" w:rsidP="00D2472E">
      <w:pPr>
        <w:widowControl w:val="0"/>
        <w:suppressAutoHyphens/>
        <w:spacing w:after="0" w:line="240" w:lineRule="auto"/>
        <w:jc w:val="center"/>
        <w:rPr>
          <w:rFonts w:ascii="Times New Roman" w:eastAsia="Times New Roman" w:hAnsi="Times New Roman" w:cs="Times New Roman"/>
          <w:b/>
          <w:bCs/>
          <w:lang w:eastAsia="pl-PL"/>
        </w:rPr>
      </w:pPr>
      <w:r w:rsidRPr="00F23D7E">
        <w:rPr>
          <w:rFonts w:ascii="Times New Roman" w:eastAsia="Times New Roman" w:hAnsi="Times New Roman" w:cs="Times New Roman"/>
          <w:b/>
          <w:bCs/>
          <w:lang w:eastAsia="pl-PL"/>
        </w:rPr>
        <w:t>§ 11</w:t>
      </w:r>
    </w:p>
    <w:p w14:paraId="2DFDDD11" w14:textId="77777777" w:rsidR="00F23D7E" w:rsidRPr="00F23D7E" w:rsidRDefault="00F23D7E" w:rsidP="00D2472E">
      <w:pPr>
        <w:widowControl w:val="0"/>
        <w:numPr>
          <w:ilvl w:val="3"/>
          <w:numId w:val="53"/>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7F16AA24" w14:textId="77777777" w:rsidR="00F23D7E" w:rsidRPr="00F23D7E" w:rsidRDefault="00F23D7E" w:rsidP="00D2472E">
      <w:pPr>
        <w:widowControl w:val="0"/>
        <w:numPr>
          <w:ilvl w:val="3"/>
          <w:numId w:val="53"/>
        </w:numPr>
        <w:suppressAutoHyphens/>
        <w:spacing w:after="0" w:line="240" w:lineRule="auto"/>
        <w:ind w:left="426" w:hanging="426"/>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Wykonawca zobowiązany jest do uzyskania pisemnej zgody Zamawiającego na przeniesienie praw i obowiązków wynikających z niniejszej umowy, także w przypadku zmiany formy prawnej prowadzonej działalności.</w:t>
      </w:r>
    </w:p>
    <w:p w14:paraId="238A2689" w14:textId="77777777" w:rsidR="00F23D7E" w:rsidRPr="00F23D7E" w:rsidRDefault="00F23D7E" w:rsidP="00D2472E">
      <w:pPr>
        <w:suppressAutoHyphens/>
        <w:spacing w:after="0" w:line="240" w:lineRule="auto"/>
        <w:jc w:val="center"/>
        <w:rPr>
          <w:rFonts w:ascii="Times New Roman" w:eastAsiaTheme="minorHAnsi" w:hAnsi="Times New Roman" w:cs="Times New Roman"/>
          <w:b/>
          <w:bCs/>
        </w:rPr>
      </w:pPr>
      <w:r w:rsidRPr="00F23D7E">
        <w:rPr>
          <w:rFonts w:ascii="Times New Roman" w:eastAsiaTheme="minorHAnsi" w:hAnsi="Times New Roman" w:cs="Times New Roman"/>
          <w:b/>
          <w:bCs/>
        </w:rPr>
        <w:t>§ 12</w:t>
      </w:r>
    </w:p>
    <w:p w14:paraId="05F50833" w14:textId="77777777"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heme="minorHAnsi"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43387E0" w14:textId="77777777"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47F03EFE" w14:textId="77777777"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imes New Roman" w:hAnsi="Times New Roman" w:cs="Times New Roman"/>
          <w:lang w:eastAsia="pl-PL"/>
        </w:rPr>
        <w:t xml:space="preserve">Wszelkie zmiany lub uzupełnienia niniejszej umowy mogą nastąpić za zgodą Stron w formie </w:t>
      </w:r>
      <w:r w:rsidRPr="00F23D7E">
        <w:rPr>
          <w:rFonts w:ascii="Times New Roman" w:eastAsia="Times New Roman" w:hAnsi="Times New Roman" w:cs="Times New Roman"/>
          <w:lang w:eastAsia="pl-PL"/>
        </w:rPr>
        <w:br/>
        <w:t>pisemnego aneksu pod rygorem nieważności.</w:t>
      </w:r>
    </w:p>
    <w:p w14:paraId="66AD6CF7" w14:textId="77777777"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heme="minorHAnsi"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63A1FA4" w14:textId="124E7476"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heme="minorHAnsi" w:hAnsi="Times New Roman" w:cs="Times New Roman"/>
        </w:rPr>
        <w:t>W sprawach nieuregulowanych niniejszą umową mają zastosowanie przepisy ustawy z dnia 11 września 2019 r. – Prawo zamówień publicznych (</w:t>
      </w:r>
      <w:r w:rsidRPr="00F23D7E">
        <w:rPr>
          <w:rFonts w:ascii="Times New Roman" w:eastAsiaTheme="minorHAnsi" w:hAnsi="Times New Roman" w:cs="Times New Roman"/>
          <w:i/>
        </w:rPr>
        <w:t>t. j. Dz. U. 202</w:t>
      </w:r>
      <w:r w:rsidR="00D2472E">
        <w:rPr>
          <w:rFonts w:ascii="Times New Roman" w:eastAsiaTheme="minorHAnsi" w:hAnsi="Times New Roman" w:cs="Times New Roman"/>
          <w:i/>
        </w:rPr>
        <w:t>2</w:t>
      </w:r>
      <w:r w:rsidRPr="00F23D7E">
        <w:rPr>
          <w:rFonts w:ascii="Times New Roman" w:eastAsiaTheme="minorHAnsi" w:hAnsi="Times New Roman" w:cs="Times New Roman"/>
          <w:i/>
        </w:rPr>
        <w:t xml:space="preserve"> poz. 1</w:t>
      </w:r>
      <w:r w:rsidR="00D2472E">
        <w:rPr>
          <w:rFonts w:ascii="Times New Roman" w:eastAsiaTheme="minorHAnsi" w:hAnsi="Times New Roman" w:cs="Times New Roman"/>
          <w:i/>
        </w:rPr>
        <w:t>710</w:t>
      </w:r>
      <w:r w:rsidRPr="00F23D7E">
        <w:rPr>
          <w:rFonts w:ascii="Times New Roman" w:eastAsiaTheme="minorHAnsi" w:hAnsi="Times New Roman" w:cs="Times New Roman"/>
          <w:i/>
        </w:rPr>
        <w:t xml:space="preserve"> ze zm.</w:t>
      </w:r>
      <w:r w:rsidRPr="00F23D7E">
        <w:rPr>
          <w:rFonts w:ascii="Times New Roman" w:eastAsiaTheme="minorHAnsi" w:hAnsi="Times New Roman" w:cs="Times New Roman"/>
        </w:rPr>
        <w:t>), ustawy z dnia 2 marca 2020 r. o szczególnych rozwiązaniach związanych z zapobieganiem, przeciwdziałaniem i zwalczaniem COVID-19, innych chorób zakaźnych oraz wywołanych nimi sytuacji kryzysowych (</w:t>
      </w:r>
      <w:r w:rsidRPr="00F23D7E">
        <w:rPr>
          <w:rFonts w:ascii="Times New Roman" w:eastAsiaTheme="minorHAnsi" w:hAnsi="Times New Roman" w:cs="Times New Roman"/>
          <w:i/>
        </w:rPr>
        <w:t>t. j. Dz. U. 2021 poz. 2095 ze zm.</w:t>
      </w:r>
      <w:r w:rsidRPr="00F23D7E">
        <w:rPr>
          <w:rFonts w:ascii="Times New Roman" w:eastAsiaTheme="minorHAnsi" w:hAnsi="Times New Roman" w:cs="Times New Roman"/>
        </w:rPr>
        <w:t>) oraz ustawy z dnia 23 kwietnia 1964 r. – Kodeks cywilny (</w:t>
      </w:r>
      <w:r w:rsidRPr="00F23D7E">
        <w:rPr>
          <w:rFonts w:ascii="Times New Roman" w:eastAsiaTheme="minorHAnsi" w:hAnsi="Times New Roman" w:cs="Times New Roman"/>
          <w:i/>
        </w:rPr>
        <w:t>t. j. Dz. U. 202</w:t>
      </w:r>
      <w:r w:rsidR="00D2472E">
        <w:rPr>
          <w:rFonts w:ascii="Times New Roman" w:eastAsiaTheme="minorHAnsi" w:hAnsi="Times New Roman" w:cs="Times New Roman"/>
          <w:i/>
        </w:rPr>
        <w:t>2</w:t>
      </w:r>
      <w:r w:rsidRPr="00F23D7E">
        <w:rPr>
          <w:rFonts w:ascii="Times New Roman" w:eastAsiaTheme="minorHAnsi" w:hAnsi="Times New Roman" w:cs="Times New Roman"/>
          <w:i/>
        </w:rPr>
        <w:t xml:space="preserve"> poz. 1</w:t>
      </w:r>
      <w:r w:rsidR="00D2472E">
        <w:rPr>
          <w:rFonts w:ascii="Times New Roman" w:eastAsiaTheme="minorHAnsi" w:hAnsi="Times New Roman" w:cs="Times New Roman"/>
          <w:i/>
        </w:rPr>
        <w:t>360</w:t>
      </w:r>
      <w:r w:rsidRPr="00F23D7E">
        <w:rPr>
          <w:rFonts w:ascii="Times New Roman" w:eastAsiaTheme="minorHAnsi" w:hAnsi="Times New Roman" w:cs="Times New Roman"/>
          <w:i/>
        </w:rPr>
        <w:t xml:space="preserve"> ze zm</w:t>
      </w:r>
      <w:r w:rsidRPr="00F23D7E">
        <w:rPr>
          <w:rFonts w:ascii="Times New Roman" w:eastAsiaTheme="minorHAnsi" w:hAnsi="Times New Roman" w:cs="Times New Roman"/>
        </w:rPr>
        <w:t>.).</w:t>
      </w:r>
    </w:p>
    <w:p w14:paraId="1EDC9D3D" w14:textId="77777777" w:rsidR="00F23D7E" w:rsidRPr="00F23D7E" w:rsidRDefault="00F23D7E" w:rsidP="00D2472E">
      <w:pPr>
        <w:numPr>
          <w:ilvl w:val="0"/>
          <w:numId w:val="45"/>
        </w:numPr>
        <w:suppressAutoHyphens/>
        <w:spacing w:after="0" w:line="240" w:lineRule="auto"/>
        <w:rPr>
          <w:rFonts w:eastAsiaTheme="minorHAnsi"/>
        </w:rPr>
      </w:pPr>
      <w:r w:rsidRPr="00F23D7E">
        <w:rPr>
          <w:rFonts w:ascii="Times New Roman" w:eastAsiaTheme="minorHAnsi" w:hAnsi="Times New Roman" w:cs="Times New Roman"/>
        </w:rPr>
        <w:t>Niniejszą umowę sporządzono pisemnie na zasadach określonych w art. 78 i 78</w:t>
      </w:r>
      <w:r w:rsidRPr="00F23D7E">
        <w:rPr>
          <w:rFonts w:ascii="Times New Roman" w:eastAsiaTheme="minorHAnsi" w:hAnsi="Times New Roman" w:cs="Times New Roman"/>
          <w:vertAlign w:val="superscript"/>
        </w:rPr>
        <w:t>1</w:t>
      </w:r>
      <w:r w:rsidRPr="00F23D7E">
        <w:rPr>
          <w:rFonts w:ascii="Times New Roman" w:eastAsiaTheme="minorHAnsi" w:hAnsi="Times New Roman" w:cs="Times New Roman"/>
        </w:rPr>
        <w:t xml:space="preserve"> Kodeksu cywilnego tj. poprzez opatrzenie przez upoważnionych przedstawicieli obu Stron podpisami kwalifikowanymi lub podpisami własnoręcznymi w dwóch (2) jednobrzmiących egzemplarzach, po jednym (1) dla każdej ze Stron, z zastrzeżeniem ust. 8. </w:t>
      </w:r>
    </w:p>
    <w:p w14:paraId="1088EBA7" w14:textId="77777777" w:rsidR="00F23D7E" w:rsidRPr="00F23D7E" w:rsidRDefault="00F23D7E" w:rsidP="00D2472E">
      <w:pPr>
        <w:numPr>
          <w:ilvl w:val="0"/>
          <w:numId w:val="45"/>
        </w:numPr>
        <w:suppressAutoHyphens/>
        <w:spacing w:after="0" w:line="240" w:lineRule="auto"/>
        <w:rPr>
          <w:rFonts w:ascii="Times New Roman" w:eastAsiaTheme="minorHAnsi" w:hAnsi="Times New Roman" w:cs="Times New Roman"/>
        </w:rPr>
      </w:pPr>
      <w:r w:rsidRPr="00F23D7E">
        <w:rPr>
          <w:rFonts w:ascii="Times New Roman" w:eastAsiaTheme="minorHAnsi" w:hAnsi="Times New Roman" w:cs="Times New Roman"/>
        </w:rPr>
        <w:lastRenderedPageBreak/>
        <w:t>Strony zgodnie oświadczają, że w przypadku zawarcia niniejszej umowy w formie elektronicznej za pomocą kwalifikowanego podpisu elektronicznego, będącej zgodnie z art. 78</w:t>
      </w:r>
      <w:r w:rsidRPr="00F23D7E">
        <w:rPr>
          <w:rFonts w:ascii="Times New Roman" w:eastAsiaTheme="minorHAnsi" w:hAnsi="Times New Roman" w:cs="Times New Roman"/>
          <w:vertAlign w:val="superscript"/>
        </w:rPr>
        <w:t>1</w:t>
      </w:r>
      <w:r w:rsidRPr="00F23D7E">
        <w:rPr>
          <w:rFonts w:ascii="Times New Roman" w:eastAsiaTheme="minorHAns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w:t>
      </w:r>
      <w:r w:rsidRPr="00F23D7E">
        <w:rPr>
          <w:rFonts w:ascii="Times New Roman" w:eastAsiaTheme="minorHAnsi" w:hAnsi="Times New Roman"/>
          <w:color w:val="000000"/>
        </w:rPr>
        <w:t xml:space="preserve"> przedstawicieli każdej ze Stron</w:t>
      </w:r>
      <w:r w:rsidRPr="00F23D7E">
        <w:rPr>
          <w:rFonts w:ascii="Times New Roman" w:eastAsia="Times New Roman" w:hAnsi="Times New Roman" w:cs="Times New Roman"/>
          <w:lang w:eastAsia="pl-PL"/>
        </w:rPr>
        <w:t>.</w:t>
      </w:r>
    </w:p>
    <w:p w14:paraId="6FC52BE0" w14:textId="77777777" w:rsidR="00F23D7E" w:rsidRPr="00F23D7E" w:rsidRDefault="00F23D7E" w:rsidP="00F23D7E">
      <w:pPr>
        <w:widowControl w:val="0"/>
        <w:suppressAutoHyphens/>
        <w:spacing w:after="0" w:line="240" w:lineRule="auto"/>
        <w:ind w:left="284"/>
        <w:jc w:val="center"/>
        <w:rPr>
          <w:rFonts w:ascii="Times New Roman" w:eastAsia="Times New Roman" w:hAnsi="Times New Roman" w:cs="Times New Roman"/>
          <w:b/>
          <w:bCs/>
          <w:i/>
          <w:iCs/>
          <w:lang w:eastAsia="pl-PL"/>
        </w:rPr>
      </w:pPr>
    </w:p>
    <w:p w14:paraId="7A3111C7" w14:textId="77777777" w:rsidR="00F23D7E" w:rsidRPr="00F23D7E" w:rsidRDefault="00F23D7E" w:rsidP="00F23D7E">
      <w:pPr>
        <w:widowControl w:val="0"/>
        <w:suppressAutoHyphens/>
        <w:spacing w:after="0" w:line="240" w:lineRule="auto"/>
        <w:ind w:left="284"/>
        <w:jc w:val="center"/>
        <w:rPr>
          <w:rFonts w:ascii="Times New Roman" w:eastAsia="Times New Roman" w:hAnsi="Times New Roman" w:cs="Times New Roman"/>
          <w:b/>
          <w:bCs/>
          <w:i/>
          <w:iCs/>
          <w:lang w:eastAsia="pl-PL"/>
        </w:rPr>
      </w:pPr>
      <w:r w:rsidRPr="00F23D7E">
        <w:rPr>
          <w:rFonts w:ascii="Times New Roman" w:eastAsia="Times New Roman" w:hAnsi="Times New Roman" w:cs="Times New Roman"/>
          <w:b/>
          <w:bCs/>
          <w:i/>
          <w:iCs/>
          <w:lang w:eastAsia="pl-PL"/>
        </w:rPr>
        <w:t>Zamawiający:</w:t>
      </w:r>
      <w:r w:rsidRPr="00F23D7E">
        <w:rPr>
          <w:rFonts w:ascii="Times New Roman" w:eastAsia="Times New Roman" w:hAnsi="Times New Roman" w:cs="Times New Roman"/>
          <w:b/>
          <w:bCs/>
          <w:i/>
          <w:iCs/>
          <w:lang w:eastAsia="pl-PL"/>
        </w:rPr>
        <w:tab/>
      </w:r>
      <w:r w:rsidRPr="00F23D7E">
        <w:rPr>
          <w:rFonts w:ascii="Times New Roman" w:eastAsia="Times New Roman" w:hAnsi="Times New Roman" w:cs="Times New Roman"/>
          <w:b/>
          <w:bCs/>
          <w:i/>
          <w:iCs/>
          <w:lang w:eastAsia="pl-PL"/>
        </w:rPr>
        <w:tab/>
      </w:r>
      <w:r w:rsidRPr="00F23D7E">
        <w:rPr>
          <w:rFonts w:ascii="Times New Roman" w:eastAsia="Times New Roman" w:hAnsi="Times New Roman" w:cs="Times New Roman"/>
          <w:b/>
          <w:bCs/>
          <w:i/>
          <w:iCs/>
          <w:lang w:eastAsia="pl-PL"/>
        </w:rPr>
        <w:tab/>
      </w:r>
      <w:r w:rsidRPr="00F23D7E">
        <w:rPr>
          <w:rFonts w:ascii="Times New Roman" w:eastAsia="Times New Roman" w:hAnsi="Times New Roman" w:cs="Times New Roman"/>
          <w:b/>
          <w:bCs/>
          <w:i/>
          <w:iCs/>
          <w:lang w:eastAsia="pl-PL"/>
        </w:rPr>
        <w:tab/>
      </w:r>
      <w:r w:rsidRPr="00F23D7E">
        <w:rPr>
          <w:rFonts w:ascii="Times New Roman" w:eastAsia="Times New Roman" w:hAnsi="Times New Roman" w:cs="Times New Roman"/>
          <w:b/>
          <w:bCs/>
          <w:i/>
          <w:iCs/>
          <w:lang w:eastAsia="pl-PL"/>
        </w:rPr>
        <w:tab/>
      </w:r>
      <w:r w:rsidRPr="00F23D7E">
        <w:rPr>
          <w:rFonts w:ascii="Times New Roman" w:eastAsia="Times New Roman" w:hAnsi="Times New Roman" w:cs="Times New Roman"/>
          <w:b/>
          <w:bCs/>
          <w:i/>
          <w:iCs/>
          <w:lang w:eastAsia="pl-PL"/>
        </w:rPr>
        <w:tab/>
        <w:t>Wykonawca:</w:t>
      </w:r>
    </w:p>
    <w:p w14:paraId="47840497" w14:textId="77777777" w:rsidR="00F23D7E" w:rsidRPr="00F23D7E" w:rsidRDefault="00F23D7E" w:rsidP="00F23D7E">
      <w:pPr>
        <w:widowControl w:val="0"/>
        <w:suppressAutoHyphens/>
        <w:spacing w:after="0" w:line="240" w:lineRule="auto"/>
        <w:ind w:left="284"/>
        <w:jc w:val="center"/>
        <w:rPr>
          <w:rFonts w:ascii="Times New Roman" w:eastAsia="Times New Roman" w:hAnsi="Times New Roman" w:cs="Times New Roman"/>
          <w:lang w:eastAsia="pl-PL"/>
        </w:rPr>
      </w:pPr>
    </w:p>
    <w:p w14:paraId="2EB0F417" w14:textId="77777777" w:rsidR="00F23D7E" w:rsidRPr="00F23D7E" w:rsidRDefault="00F23D7E" w:rsidP="00F23D7E">
      <w:pPr>
        <w:widowControl w:val="0"/>
        <w:suppressAutoHyphens/>
        <w:spacing w:after="0" w:line="240" w:lineRule="auto"/>
        <w:ind w:left="284"/>
        <w:jc w:val="center"/>
        <w:rPr>
          <w:rFonts w:ascii="Times New Roman" w:eastAsia="Times New Roman" w:hAnsi="Times New Roman" w:cs="Times New Roman"/>
          <w:lang w:eastAsia="pl-PL"/>
        </w:rPr>
      </w:pPr>
      <w:r w:rsidRPr="00F23D7E">
        <w:rPr>
          <w:rFonts w:ascii="Times New Roman" w:eastAsia="Times New Roman" w:hAnsi="Times New Roman" w:cs="Times New Roman"/>
          <w:lang w:eastAsia="pl-PL"/>
        </w:rPr>
        <w:t>.............................................................</w:t>
      </w:r>
      <w:r w:rsidRPr="00F23D7E">
        <w:rPr>
          <w:rFonts w:ascii="Times New Roman" w:eastAsia="Times New Roman" w:hAnsi="Times New Roman" w:cs="Times New Roman"/>
          <w:lang w:eastAsia="pl-PL"/>
        </w:rPr>
        <w:tab/>
      </w:r>
      <w:r w:rsidRPr="00F23D7E">
        <w:rPr>
          <w:rFonts w:ascii="Times New Roman" w:eastAsia="Times New Roman" w:hAnsi="Times New Roman" w:cs="Times New Roman"/>
          <w:lang w:eastAsia="pl-PL"/>
        </w:rPr>
        <w:tab/>
      </w:r>
      <w:r w:rsidRPr="00F23D7E">
        <w:rPr>
          <w:rFonts w:ascii="Times New Roman" w:eastAsia="Times New Roman" w:hAnsi="Times New Roman" w:cs="Times New Roman"/>
          <w:lang w:eastAsia="pl-PL"/>
        </w:rPr>
        <w:tab/>
        <w:t>..................................................</w:t>
      </w:r>
    </w:p>
    <w:p w14:paraId="5590EB06" w14:textId="77777777" w:rsidR="00F23D7E" w:rsidRPr="00F23D7E" w:rsidRDefault="00F23D7E" w:rsidP="00F23D7E">
      <w:pPr>
        <w:suppressAutoHyphens/>
        <w:spacing w:after="0" w:line="240" w:lineRule="auto"/>
        <w:jc w:val="left"/>
        <w:rPr>
          <w:rFonts w:ascii="Times New Roman" w:eastAsia="Times New Roman" w:hAnsi="Times New Roman" w:cs="Times New Roman"/>
          <w:sz w:val="20"/>
          <w:szCs w:val="20"/>
          <w:lang w:eastAsia="pl-PL"/>
        </w:rPr>
      </w:pPr>
      <w:r w:rsidRPr="00F23D7E">
        <w:rPr>
          <w:rFonts w:ascii="Times New Roman" w:eastAsia="Times New Roman" w:hAnsi="Times New Roman" w:cs="Times New Roman"/>
          <w:sz w:val="20"/>
          <w:szCs w:val="20"/>
          <w:lang w:eastAsia="pl-PL"/>
        </w:rPr>
        <w:br w:type="page"/>
      </w:r>
    </w:p>
    <w:p w14:paraId="339528C3" w14:textId="77777777" w:rsidR="00F23D7E" w:rsidRPr="00F23D7E" w:rsidRDefault="00F23D7E" w:rsidP="00F23D7E">
      <w:pPr>
        <w:autoSpaceDE w:val="0"/>
        <w:autoSpaceDN w:val="0"/>
        <w:adjustRightInd w:val="0"/>
        <w:spacing w:after="0" w:line="240" w:lineRule="auto"/>
        <w:jc w:val="center"/>
        <w:rPr>
          <w:rFonts w:ascii="Times New Roman" w:eastAsiaTheme="minorHAnsi" w:hAnsi="Times New Roman" w:cs="Times New Roman"/>
          <w:color w:val="000000"/>
        </w:rPr>
      </w:pPr>
      <w:r w:rsidRPr="00F23D7E">
        <w:rPr>
          <w:rFonts w:ascii="Times New Roman" w:eastAsiaTheme="minorHAnsi" w:hAnsi="Times New Roman" w:cs="Times New Roman"/>
          <w:b/>
          <w:bCs/>
          <w:color w:val="000000"/>
        </w:rPr>
        <w:lastRenderedPageBreak/>
        <w:t>PROTOKÓŁ</w:t>
      </w:r>
    </w:p>
    <w:p w14:paraId="7C4983AC" w14:textId="77777777" w:rsidR="00F23D7E" w:rsidRPr="00F23D7E" w:rsidRDefault="00F23D7E" w:rsidP="00F23D7E">
      <w:pPr>
        <w:autoSpaceDE w:val="0"/>
        <w:autoSpaceDN w:val="0"/>
        <w:adjustRightInd w:val="0"/>
        <w:spacing w:after="0" w:line="240" w:lineRule="auto"/>
        <w:jc w:val="center"/>
        <w:rPr>
          <w:rFonts w:ascii="Times New Roman" w:eastAsiaTheme="minorHAnsi" w:hAnsi="Times New Roman" w:cs="Times New Roman"/>
          <w:color w:val="000000"/>
        </w:rPr>
      </w:pPr>
      <w:r w:rsidRPr="00F23D7E">
        <w:rPr>
          <w:rFonts w:ascii="Times New Roman" w:eastAsiaTheme="minorHAnsi" w:hAnsi="Times New Roman" w:cs="Times New Roman"/>
          <w:color w:val="000000"/>
        </w:rPr>
        <w:t>ODBIORU TOWARU/WYKONANIA USŁUGI</w:t>
      </w:r>
    </w:p>
    <w:p w14:paraId="2B4D5E96"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p>
    <w:p w14:paraId="52327922"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p>
    <w:p w14:paraId="755DE29E"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p>
    <w:p w14:paraId="2DCBBC5D" w14:textId="77777777" w:rsidR="00F23D7E" w:rsidRPr="00F23D7E" w:rsidRDefault="00F23D7E" w:rsidP="00F23D7E">
      <w:pPr>
        <w:numPr>
          <w:ilvl w:val="0"/>
          <w:numId w:val="48"/>
        </w:numPr>
        <w:suppressAutoHyphens/>
        <w:autoSpaceDE w:val="0"/>
        <w:autoSpaceDN w:val="0"/>
        <w:adjustRightInd w:val="0"/>
        <w:spacing w:after="360" w:line="240" w:lineRule="auto"/>
        <w:ind w:left="714" w:hanging="357"/>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 xml:space="preserve">Towar odebrano/usługę wykonano w dniu …………………………….. </w:t>
      </w:r>
    </w:p>
    <w:p w14:paraId="7C060416" w14:textId="77777777" w:rsidR="00F23D7E" w:rsidRPr="00F23D7E" w:rsidRDefault="00F23D7E" w:rsidP="00F23D7E">
      <w:pPr>
        <w:numPr>
          <w:ilvl w:val="0"/>
          <w:numId w:val="48"/>
        </w:numPr>
        <w:suppressAutoHyphens/>
        <w:autoSpaceDE w:val="0"/>
        <w:autoSpaceDN w:val="0"/>
        <w:adjustRightInd w:val="0"/>
        <w:spacing w:after="360" w:line="240" w:lineRule="auto"/>
        <w:ind w:left="714" w:hanging="357"/>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Dotyczy faktury nr …………………………………  z dnia ……………………</w:t>
      </w:r>
    </w:p>
    <w:p w14:paraId="0DD7CB10" w14:textId="77777777" w:rsidR="00F23D7E" w:rsidRPr="00F23D7E" w:rsidRDefault="00F23D7E" w:rsidP="00F23D7E">
      <w:pPr>
        <w:numPr>
          <w:ilvl w:val="0"/>
          <w:numId w:val="48"/>
        </w:numPr>
        <w:suppressAutoHyphens/>
        <w:autoSpaceDE w:val="0"/>
        <w:autoSpaceDN w:val="0"/>
        <w:adjustRightInd w:val="0"/>
        <w:spacing w:after="360" w:line="240" w:lineRule="auto"/>
        <w:ind w:left="714" w:hanging="357"/>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Nr dokumentu SAP …………………………………</w:t>
      </w:r>
    </w:p>
    <w:p w14:paraId="2A95DD16" w14:textId="77777777" w:rsidR="00F23D7E" w:rsidRPr="00F23D7E" w:rsidRDefault="00F23D7E" w:rsidP="00F23D7E">
      <w:pPr>
        <w:numPr>
          <w:ilvl w:val="0"/>
          <w:numId w:val="48"/>
        </w:numPr>
        <w:suppressAutoHyphens/>
        <w:autoSpaceDE w:val="0"/>
        <w:autoSpaceDN w:val="0"/>
        <w:adjustRightInd w:val="0"/>
        <w:spacing w:after="360" w:line="240" w:lineRule="auto"/>
        <w:ind w:left="714" w:hanging="357"/>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Wartość towaru/usługi*…………………………………………………………….</w:t>
      </w:r>
    </w:p>
    <w:p w14:paraId="524F5847" w14:textId="77777777" w:rsidR="00F23D7E" w:rsidRPr="00F23D7E" w:rsidRDefault="00F23D7E" w:rsidP="00F23D7E">
      <w:pPr>
        <w:numPr>
          <w:ilvl w:val="0"/>
          <w:numId w:val="48"/>
        </w:numPr>
        <w:suppressAutoHyphens/>
        <w:autoSpaceDE w:val="0"/>
        <w:autoSpaceDN w:val="0"/>
        <w:adjustRightInd w:val="0"/>
        <w:spacing w:after="360" w:line="240" w:lineRule="auto"/>
        <w:ind w:left="714" w:hanging="357"/>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Dane dostawcy………………………………………………………………………....</w:t>
      </w:r>
    </w:p>
    <w:p w14:paraId="48FA79FA" w14:textId="77777777" w:rsidR="00F23D7E" w:rsidRPr="00F23D7E" w:rsidRDefault="00F23D7E" w:rsidP="00F23D7E">
      <w:pPr>
        <w:autoSpaceDE w:val="0"/>
        <w:autoSpaceDN w:val="0"/>
        <w:adjustRightInd w:val="0"/>
        <w:spacing w:after="0" w:line="240" w:lineRule="auto"/>
        <w:ind w:left="720"/>
        <w:jc w:val="left"/>
        <w:rPr>
          <w:rFonts w:ascii="Times New Roman" w:eastAsiaTheme="minorHAnsi" w:hAnsi="Times New Roman" w:cs="Times New Roman"/>
          <w:color w:val="000000"/>
        </w:rPr>
      </w:pPr>
    </w:p>
    <w:p w14:paraId="4C265206"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p>
    <w:p w14:paraId="752580BA"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bookmarkStart w:id="10" w:name="_Hlk103255596"/>
      <w:r w:rsidRPr="00F23D7E">
        <w:rPr>
          <w:rFonts w:ascii="Times New Roman" w:eastAsiaTheme="minorHAnsi" w:hAnsi="Times New Roman" w:cs="Times New Roman"/>
          <w:color w:val="000000"/>
        </w:rPr>
        <w:t>………………………..….…..</w:t>
      </w:r>
    </w:p>
    <w:p w14:paraId="3AC84386"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podpis osoby odbierającej ze strony Zamawiającego</w:t>
      </w:r>
    </w:p>
    <w:bookmarkEnd w:id="10"/>
    <w:p w14:paraId="2FD35182"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p>
    <w:p w14:paraId="58EABC4B"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w:t>
      </w:r>
    </w:p>
    <w:p w14:paraId="404681CE" w14:textId="77777777" w:rsidR="00F23D7E" w:rsidRPr="00F23D7E" w:rsidRDefault="00F23D7E" w:rsidP="00F23D7E">
      <w:pPr>
        <w:autoSpaceDE w:val="0"/>
        <w:autoSpaceDN w:val="0"/>
        <w:adjustRightInd w:val="0"/>
        <w:spacing w:after="0" w:line="240" w:lineRule="auto"/>
        <w:jc w:val="left"/>
        <w:rPr>
          <w:rFonts w:ascii="Times New Roman" w:eastAsiaTheme="minorHAnsi" w:hAnsi="Times New Roman" w:cs="Times New Roman"/>
          <w:color w:val="000000"/>
        </w:rPr>
      </w:pPr>
      <w:r w:rsidRPr="00F23D7E">
        <w:rPr>
          <w:rFonts w:ascii="Times New Roman" w:eastAsiaTheme="minorHAnsi" w:hAnsi="Times New Roman" w:cs="Times New Roman"/>
          <w:color w:val="000000"/>
        </w:rPr>
        <w:t>podpis osoby odbierającej ze strony Wykonawcy</w:t>
      </w:r>
    </w:p>
    <w:p w14:paraId="6BEE9FA3" w14:textId="77777777" w:rsidR="00F23D7E" w:rsidRPr="00F23D7E" w:rsidRDefault="00F23D7E" w:rsidP="00F23D7E">
      <w:pPr>
        <w:suppressAutoHyphens/>
        <w:spacing w:after="0" w:line="240" w:lineRule="auto"/>
        <w:jc w:val="left"/>
        <w:rPr>
          <w:rFonts w:ascii="Times New Roman" w:eastAsia="Calibri" w:hAnsi="Times New Roman" w:cs="Times New Roman"/>
          <w:b/>
        </w:rPr>
      </w:pPr>
    </w:p>
    <w:p w14:paraId="0F8A930C" w14:textId="0215EB93" w:rsidR="00F531AC" w:rsidRDefault="00B32BBB">
      <w:pPr>
        <w:rPr>
          <w:rFonts w:ascii="Times New Roman" w:hAnsi="Times New Roman" w:cs="Times New Roman"/>
          <w:b/>
          <w:bCs/>
          <w:sz w:val="24"/>
          <w:szCs w:val="24"/>
        </w:rPr>
      </w:pPr>
      <w:r>
        <w:rPr>
          <w:rFonts w:ascii="Times New Roman" w:eastAsia="Times New Roman" w:hAnsi="Times New Roman" w:cs="Times New Roman"/>
          <w:lang w:eastAsia="pl-PL"/>
        </w:rPr>
        <w:br/>
      </w:r>
      <w:r>
        <w:rPr>
          <w:rFonts w:ascii="Times New Roman" w:eastAsia="Times New Roman" w:hAnsi="Times New Roman" w:cs="Times New Roman"/>
          <w:lang w:eastAsia="pl-PL"/>
        </w:rPr>
        <w:br/>
      </w:r>
      <w:r w:rsidR="00F531AC">
        <w:rPr>
          <w:rFonts w:ascii="Times New Roman" w:hAnsi="Times New Roman" w:cs="Times New Roman"/>
          <w:b/>
          <w:bCs/>
          <w:sz w:val="24"/>
          <w:szCs w:val="24"/>
        </w:rPr>
        <w:br w:type="page"/>
      </w: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p w14:paraId="0E70D340" w14:textId="72D7295C" w:rsidR="00F356FC" w:rsidRPr="009C13E3" w:rsidRDefault="00F356FC" w:rsidP="007910AF">
      <w:pPr>
        <w:spacing w:after="0"/>
        <w:ind w:left="284"/>
        <w:jc w:val="center"/>
        <w:outlineLvl w:val="0"/>
        <w:rPr>
          <w:rFonts w:ascii="Times New Roman" w:hAnsi="Times New Roman" w:cs="Times New Roman"/>
          <w:b/>
          <w:bCs/>
        </w:rPr>
      </w:pPr>
      <w:r w:rsidRPr="009C13E3">
        <w:rPr>
          <w:rFonts w:ascii="Times New Roman" w:hAnsi="Times New Roman" w:cs="Times New Roman"/>
          <w:b/>
          <w:bCs/>
        </w:rPr>
        <w:t>OPIS PRZEDMIOTU ZAMÓWIENIA</w:t>
      </w:r>
    </w:p>
    <w:p w14:paraId="39DBE010" w14:textId="2725B2F1" w:rsidR="009F69DB" w:rsidRDefault="009F69DB" w:rsidP="00D20EBD">
      <w:pPr>
        <w:spacing w:after="0" w:line="276" w:lineRule="auto"/>
        <w:rPr>
          <w:rFonts w:ascii="Times New Roman" w:eastAsia="Calibri" w:hAnsi="Times New Roman" w:cs="Times New Roman"/>
        </w:rPr>
      </w:pPr>
    </w:p>
    <w:p w14:paraId="309AA07A" w14:textId="77777777" w:rsidR="002C04A6" w:rsidRPr="002C04A6" w:rsidRDefault="002C04A6" w:rsidP="002C04A6">
      <w:pPr>
        <w:autoSpaceDE w:val="0"/>
        <w:autoSpaceDN w:val="0"/>
        <w:adjustRightInd w:val="0"/>
        <w:spacing w:after="0" w:line="240" w:lineRule="auto"/>
        <w:rPr>
          <w:rFonts w:ascii="Times New Roman" w:eastAsia="Calibri" w:hAnsi="Times New Roman" w:cs="Times New Roman"/>
          <w:color w:val="000000"/>
        </w:rPr>
      </w:pPr>
      <w:r w:rsidRPr="002C04A6">
        <w:rPr>
          <w:rFonts w:ascii="Times New Roman" w:eastAsia="Calibri" w:hAnsi="Times New Roman" w:cs="Times New Roman"/>
          <w:color w:val="000000"/>
        </w:rPr>
        <w:t xml:space="preserve">Przedmiotem zamówienia jest realizacja działań, których wspólnym celem jest włączenie do procesu rozwoju i planowania wykorzystania badań realizowanych w ramach projektu </w:t>
      </w:r>
      <w:proofErr w:type="spellStart"/>
      <w:r w:rsidRPr="002C04A6">
        <w:rPr>
          <w:rFonts w:ascii="Times New Roman" w:eastAsia="Calibri" w:hAnsi="Times New Roman" w:cs="Times New Roman"/>
          <w:color w:val="000000"/>
        </w:rPr>
        <w:t>DigiPatch</w:t>
      </w:r>
      <w:proofErr w:type="spellEnd"/>
      <w:r w:rsidRPr="002C04A6">
        <w:rPr>
          <w:rFonts w:ascii="Times New Roman" w:eastAsia="Calibri" w:hAnsi="Times New Roman" w:cs="Times New Roman"/>
          <w:color w:val="000000"/>
        </w:rPr>
        <w:t xml:space="preserve"> przedstawicieli edukacji formalnej i nieformalnej z Polski i Europy. Zakres zlecanych działań obejmuje:</w:t>
      </w:r>
    </w:p>
    <w:p w14:paraId="6B1CA148" w14:textId="77777777" w:rsidR="002C04A6" w:rsidRPr="002C04A6" w:rsidRDefault="002C04A6" w:rsidP="002C04A6">
      <w:pPr>
        <w:autoSpaceDE w:val="0"/>
        <w:autoSpaceDN w:val="0"/>
        <w:adjustRightInd w:val="0"/>
        <w:spacing w:after="0" w:line="240" w:lineRule="auto"/>
        <w:ind w:left="360"/>
        <w:contextualSpacing/>
        <w:rPr>
          <w:rFonts w:ascii="Times New Roman" w:eastAsia="Calibri" w:hAnsi="Times New Roman" w:cs="Times New Roman"/>
          <w:color w:val="000000"/>
        </w:rPr>
      </w:pPr>
    </w:p>
    <w:p w14:paraId="4C2CED26" w14:textId="4DEFB80F"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b/>
          <w:bCs/>
          <w:color w:val="000000"/>
        </w:rPr>
      </w:pPr>
      <w:r w:rsidRPr="002C04A6">
        <w:rPr>
          <w:rFonts w:ascii="Times New Roman" w:eastAsia="Calibri" w:hAnsi="Times New Roman" w:cs="Times New Roman"/>
          <w:b/>
          <w:bCs/>
          <w:color w:val="000000"/>
        </w:rPr>
        <w:t>ETAP I</w:t>
      </w:r>
    </w:p>
    <w:p w14:paraId="370B259D" w14:textId="1B6D539A"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r w:rsidRPr="002C04A6">
        <w:rPr>
          <w:rFonts w:ascii="Times New Roman" w:eastAsia="Calibri" w:hAnsi="Times New Roman" w:cs="Times New Roman"/>
          <w:color w:val="000000"/>
        </w:rPr>
        <w:t xml:space="preserve">Moderację w języku angielskim procesu opracowywania dokumentu tzw. mapy wiedzy </w:t>
      </w:r>
      <w:proofErr w:type="spellStart"/>
      <w:r w:rsidRPr="002C04A6">
        <w:rPr>
          <w:rFonts w:ascii="Times New Roman" w:eastAsia="Calibri" w:hAnsi="Times New Roman" w:cs="Times New Roman"/>
          <w:color w:val="000000"/>
        </w:rPr>
        <w:t>DigiPatch</w:t>
      </w:r>
      <w:proofErr w:type="spellEnd"/>
      <w:r w:rsidRPr="002C04A6">
        <w:rPr>
          <w:rFonts w:ascii="Times New Roman" w:eastAsia="Calibri" w:hAnsi="Times New Roman" w:cs="Times New Roman"/>
          <w:color w:val="000000"/>
        </w:rPr>
        <w:t xml:space="preserve">. Mapa ma powstać w procesie co najmniej 6 spotkań 6-8 edukatorów z krajów uczestniczących w projekcie i dokonanej przez nich identyfikacji obszarów badań, które są szczególnie istotne z perspektywy interesariuszy społecznych. Mapa - finalny produkt spotkań, ma być udostępniona interesariuszom w formie umożliwiającej im dialog z badaczami zaangażowanymi w realizację projektu. </w:t>
      </w:r>
    </w:p>
    <w:p w14:paraId="41AEC1D7" w14:textId="77777777" w:rsidR="002C04A6" w:rsidRPr="002C04A6" w:rsidRDefault="002C04A6" w:rsidP="002C04A6">
      <w:pPr>
        <w:autoSpaceDE w:val="0"/>
        <w:autoSpaceDN w:val="0"/>
        <w:adjustRightInd w:val="0"/>
        <w:spacing w:after="0" w:line="240" w:lineRule="auto"/>
        <w:rPr>
          <w:rFonts w:ascii="Times New Roman" w:eastAsia="Calibri" w:hAnsi="Times New Roman" w:cs="Times New Roman"/>
          <w:color w:val="000000"/>
        </w:rPr>
      </w:pPr>
      <w:r w:rsidRPr="002C04A6">
        <w:rPr>
          <w:rFonts w:ascii="Times New Roman" w:eastAsia="Calibri" w:hAnsi="Times New Roman" w:cs="Times New Roman"/>
          <w:color w:val="000000"/>
        </w:rPr>
        <w:t>Wykonawca ma zapewnić realizację usługi: scenariusz spotkań, ich moderację oraz opracowanie finalnego, gotowego do rozpowszechnienia produktu, tj. mapy wiedzy.</w:t>
      </w:r>
    </w:p>
    <w:p w14:paraId="557CECE5" w14:textId="0074E4C8" w:rsid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p>
    <w:p w14:paraId="1F796B28" w14:textId="7EF801E9"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b/>
          <w:bCs/>
          <w:color w:val="000000"/>
        </w:rPr>
      </w:pPr>
      <w:r w:rsidRPr="002C04A6">
        <w:rPr>
          <w:rFonts w:ascii="Times New Roman" w:eastAsia="Calibri" w:hAnsi="Times New Roman" w:cs="Times New Roman"/>
          <w:b/>
          <w:bCs/>
          <w:color w:val="000000"/>
        </w:rPr>
        <w:t>ETAP II</w:t>
      </w:r>
    </w:p>
    <w:p w14:paraId="684F2BB8" w14:textId="44644376"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r w:rsidRPr="002C04A6">
        <w:rPr>
          <w:rFonts w:ascii="Times New Roman" w:eastAsia="Calibri" w:hAnsi="Times New Roman" w:cs="Times New Roman"/>
          <w:color w:val="000000"/>
        </w:rPr>
        <w:t xml:space="preserve">Przeprowadzenie warsztatu prototypowania rozwiązań i pomysłów przezwyciężania izolacji małych społeczności internetowych, i które to rozwiązania będą wykorzystywały wiedzę uzyskaną w ramach projektu. Rozwiązania te, np. scenariusze lekcji, koncepcje działań artystycznych, wizualizacje, które następnie będą udostępnione muzeom i innym instytucjom edukacji nieformalnej. </w:t>
      </w:r>
    </w:p>
    <w:p w14:paraId="404D3126" w14:textId="77777777" w:rsidR="002C04A6" w:rsidRPr="002C04A6" w:rsidRDefault="002C04A6" w:rsidP="002C04A6">
      <w:pPr>
        <w:autoSpaceDE w:val="0"/>
        <w:autoSpaceDN w:val="0"/>
        <w:adjustRightInd w:val="0"/>
        <w:spacing w:after="0" w:line="240" w:lineRule="auto"/>
        <w:rPr>
          <w:rFonts w:ascii="Times New Roman" w:eastAsia="Calibri" w:hAnsi="Times New Roman" w:cs="Times New Roman"/>
          <w:color w:val="000000"/>
        </w:rPr>
      </w:pPr>
      <w:r w:rsidRPr="002C04A6">
        <w:rPr>
          <w:rFonts w:ascii="Times New Roman" w:eastAsia="Calibri" w:hAnsi="Times New Roman" w:cs="Times New Roman"/>
          <w:color w:val="000000"/>
        </w:rPr>
        <w:t xml:space="preserve">Wykonawca ma zapewnić miejsce oraz realizację usługi: scenariusz warsztatu prototypowania i moderację warsztatu. </w:t>
      </w:r>
    </w:p>
    <w:p w14:paraId="61C2F733" w14:textId="0B6E3E2F" w:rsid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p>
    <w:p w14:paraId="1F545257" w14:textId="0B122540"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b/>
          <w:bCs/>
          <w:color w:val="000000"/>
        </w:rPr>
      </w:pPr>
      <w:r w:rsidRPr="002C04A6">
        <w:rPr>
          <w:rFonts w:ascii="Times New Roman" w:eastAsia="Calibri" w:hAnsi="Times New Roman" w:cs="Times New Roman"/>
          <w:b/>
          <w:bCs/>
          <w:color w:val="000000"/>
        </w:rPr>
        <w:t>ETAP III</w:t>
      </w:r>
    </w:p>
    <w:p w14:paraId="6C634995" w14:textId="1CFE45A8"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r w:rsidRPr="002C04A6">
        <w:rPr>
          <w:rFonts w:ascii="Times New Roman" w:eastAsia="Calibri" w:hAnsi="Times New Roman" w:cs="Times New Roman"/>
          <w:color w:val="000000"/>
        </w:rPr>
        <w:t>Stworzenie,  umieszczenie w eksponacie-stacji badawczej i udostępnienie szerokiej publiczności interaktywnego zadania (zawierającego eksperyment badawczy), które pozwoli osobom spoza kręgu badaczy i naukowców wziąć udział badaniu naukowym oraz zapoznać się z wybraną metodą uzyskiwania wiedzy z psychologii społecznej.</w:t>
      </w:r>
    </w:p>
    <w:p w14:paraId="380ABD9C" w14:textId="77777777" w:rsidR="002C04A6" w:rsidRPr="002C04A6" w:rsidRDefault="002C04A6" w:rsidP="002C04A6">
      <w:pPr>
        <w:autoSpaceDE w:val="0"/>
        <w:autoSpaceDN w:val="0"/>
        <w:adjustRightInd w:val="0"/>
        <w:spacing w:after="0" w:line="240" w:lineRule="auto"/>
        <w:rPr>
          <w:rFonts w:ascii="Times New Roman" w:eastAsia="Calibri" w:hAnsi="Times New Roman" w:cs="Times New Roman"/>
          <w:color w:val="000000"/>
        </w:rPr>
      </w:pPr>
      <w:r w:rsidRPr="002C04A6">
        <w:rPr>
          <w:rFonts w:ascii="Times New Roman" w:eastAsia="Calibri" w:hAnsi="Times New Roman" w:cs="Times New Roman"/>
          <w:color w:val="000000"/>
        </w:rPr>
        <w:t>Wykonawca we współpracy z UJ stworzy scenariusz interakcji oparty na procedurze badawczej zaproponowanej przez zespół naukowy UJ oraz materiały informacyjne dotyczące badanego zagadnienia umieszczone w interaktywnej stacji badawczej-eksponacie.</w:t>
      </w:r>
    </w:p>
    <w:p w14:paraId="6A696360" w14:textId="522BC9E3" w:rsidR="002C04A6" w:rsidRDefault="002C04A6" w:rsidP="002C04A6">
      <w:pPr>
        <w:autoSpaceDE w:val="0"/>
        <w:autoSpaceDN w:val="0"/>
        <w:adjustRightInd w:val="0"/>
        <w:spacing w:after="0" w:line="240" w:lineRule="auto"/>
        <w:contextualSpacing/>
        <w:rPr>
          <w:rFonts w:ascii="Times New Roman" w:eastAsia="Calibri" w:hAnsi="Times New Roman" w:cs="Times New Roman"/>
          <w:color w:val="000000"/>
        </w:rPr>
      </w:pPr>
    </w:p>
    <w:p w14:paraId="74ECE7CC" w14:textId="4DDBFC4D"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b/>
          <w:bCs/>
          <w:color w:val="000000"/>
        </w:rPr>
      </w:pPr>
      <w:r w:rsidRPr="002C04A6">
        <w:rPr>
          <w:rFonts w:ascii="Times New Roman" w:eastAsia="Calibri" w:hAnsi="Times New Roman" w:cs="Times New Roman"/>
          <w:b/>
          <w:bCs/>
          <w:color w:val="000000"/>
        </w:rPr>
        <w:t>ETAP IV</w:t>
      </w:r>
    </w:p>
    <w:p w14:paraId="0F18D37B" w14:textId="1CEA7A7A" w:rsidR="002C04A6" w:rsidRPr="002C04A6" w:rsidRDefault="002C04A6" w:rsidP="002C04A6">
      <w:pPr>
        <w:autoSpaceDE w:val="0"/>
        <w:autoSpaceDN w:val="0"/>
        <w:adjustRightInd w:val="0"/>
        <w:spacing w:after="0" w:line="240" w:lineRule="auto"/>
        <w:contextualSpacing/>
        <w:rPr>
          <w:rFonts w:ascii="Times New Roman" w:eastAsia="Calibri" w:hAnsi="Times New Roman" w:cs="Times New Roman"/>
        </w:rPr>
      </w:pPr>
      <w:r w:rsidRPr="002C04A6">
        <w:rPr>
          <w:rFonts w:ascii="Times New Roman" w:eastAsia="Calibri" w:hAnsi="Times New Roman" w:cs="Times New Roman"/>
          <w:color w:val="000000"/>
        </w:rPr>
        <w:t>Upowszechnienie wiedzy o rozwiązaniach opracowanych w punktach 1-3 w postaci co najmniej publikacji i wystąpień konferencyjnych (co najmniej 3) w Polsce i (co najmniej 2) za granicą.</w:t>
      </w:r>
    </w:p>
    <w:p w14:paraId="6C4E9792" w14:textId="1E19BBF2" w:rsidR="002C04A6" w:rsidRPr="002C04A6" w:rsidRDefault="002C04A6" w:rsidP="00D20EBD">
      <w:pPr>
        <w:spacing w:after="0" w:line="276" w:lineRule="auto"/>
        <w:rPr>
          <w:rFonts w:ascii="Times New Roman" w:eastAsia="Calibri" w:hAnsi="Times New Roman" w:cs="Times New Roman"/>
        </w:rPr>
      </w:pPr>
    </w:p>
    <w:sectPr w:rsidR="002C04A6" w:rsidRPr="002C04A6" w:rsidSect="009C13E3">
      <w:headerReference w:type="default" r:id="rId42"/>
      <w:footerReference w:type="default" r:id="rId4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6A3F" w14:textId="77777777" w:rsidR="00303CB1" w:rsidRDefault="00303CB1" w:rsidP="00AD6206">
      <w:pPr>
        <w:spacing w:after="0" w:line="240" w:lineRule="auto"/>
      </w:pPr>
      <w:r>
        <w:separator/>
      </w:r>
    </w:p>
  </w:endnote>
  <w:endnote w:type="continuationSeparator" w:id="0">
    <w:p w14:paraId="134C4FC6" w14:textId="77777777" w:rsidR="00303CB1" w:rsidRDefault="00303CB1"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09CC" w14:textId="77777777" w:rsidR="00303CB1" w:rsidRDefault="00303CB1" w:rsidP="00AD6206">
      <w:pPr>
        <w:spacing w:after="0" w:line="240" w:lineRule="auto"/>
      </w:pPr>
      <w:r>
        <w:separator/>
      </w:r>
    </w:p>
  </w:footnote>
  <w:footnote w:type="continuationSeparator" w:id="0">
    <w:p w14:paraId="5810522C" w14:textId="77777777" w:rsidR="00303CB1" w:rsidRDefault="00303CB1"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624F0B06"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t>
    </w:r>
    <w:bookmarkStart w:id="11" w:name="_Hlk127879768"/>
    <w:r w:rsidRPr="00C92870">
      <w:rPr>
        <w:rFonts w:ascii="Times New Roman" w:hAnsi="Times New Roman"/>
        <w:i/>
        <w:sz w:val="20"/>
        <w:szCs w:val="20"/>
      </w:rPr>
      <w:t xml:space="preserve">Wykonawcy </w:t>
    </w:r>
    <w:bookmarkStart w:id="12" w:name="_Hlk109992779"/>
    <w:bookmarkStart w:id="13" w:name="_Hlk126915269"/>
    <w:r w:rsidR="00BA32F4">
      <w:rPr>
        <w:rFonts w:ascii="Times New Roman" w:hAnsi="Times New Roman"/>
        <w:i/>
        <w:sz w:val="20"/>
        <w:szCs w:val="20"/>
      </w:rPr>
      <w:t xml:space="preserve">usługi </w:t>
    </w:r>
    <w:r w:rsidR="007F37F4">
      <w:rPr>
        <w:rFonts w:ascii="Times New Roman" w:hAnsi="Times New Roman"/>
        <w:i/>
        <w:sz w:val="20"/>
        <w:szCs w:val="20"/>
      </w:rPr>
      <w:t xml:space="preserve">polegającej na </w:t>
    </w:r>
    <w:r w:rsidR="007F37F4" w:rsidRPr="007F37F4">
      <w:rPr>
        <w:rFonts w:ascii="Times New Roman" w:hAnsi="Times New Roman"/>
        <w:i/>
        <w:sz w:val="20"/>
        <w:szCs w:val="20"/>
      </w:rPr>
      <w:t>realizacj</w:t>
    </w:r>
    <w:r w:rsidR="007F37F4">
      <w:rPr>
        <w:rFonts w:ascii="Times New Roman" w:hAnsi="Times New Roman"/>
        <w:i/>
        <w:sz w:val="20"/>
        <w:szCs w:val="20"/>
      </w:rPr>
      <w:t>i</w:t>
    </w:r>
    <w:r w:rsidR="007F37F4" w:rsidRPr="007F37F4">
      <w:rPr>
        <w:rFonts w:ascii="Times New Roman" w:hAnsi="Times New Roman"/>
        <w:i/>
        <w:sz w:val="20"/>
        <w:szCs w:val="20"/>
      </w:rPr>
      <w:t xml:space="preserve"> działań, których wspólnym celem jest włączenie do procesu rozwoju i planowania wykorzystania badań realizowanych w ramach projektu DigiPatch przedstawicieli edukacji formalnej i nieformalnej z Polski i Europy</w:t>
    </w:r>
    <w:r w:rsidR="00BA32F4">
      <w:rPr>
        <w:rFonts w:ascii="Times New Roman" w:hAnsi="Times New Roman"/>
        <w:i/>
        <w:sz w:val="20"/>
        <w:szCs w:val="20"/>
      </w:rPr>
      <w:t xml:space="preserve"> dla </w:t>
    </w:r>
    <w:r w:rsidR="007F37F4">
      <w:rPr>
        <w:rFonts w:ascii="Times New Roman" w:hAnsi="Times New Roman"/>
        <w:i/>
        <w:sz w:val="20"/>
        <w:szCs w:val="20"/>
      </w:rPr>
      <w:t>Instytutu Psychologii</w:t>
    </w:r>
    <w:r w:rsidR="00BA32F4">
      <w:rPr>
        <w:rFonts w:ascii="Times New Roman" w:hAnsi="Times New Roman"/>
        <w:i/>
        <w:sz w:val="20"/>
        <w:szCs w:val="20"/>
      </w:rPr>
      <w:t xml:space="preserve"> </w:t>
    </w:r>
    <w:r w:rsidRPr="00C92870">
      <w:rPr>
        <w:rFonts w:ascii="Times New Roman" w:hAnsi="Times New Roman"/>
        <w:i/>
        <w:sz w:val="20"/>
        <w:szCs w:val="20"/>
      </w:rPr>
      <w:t>Uniwersytetu Jagiellońskiego</w:t>
    </w:r>
    <w:bookmarkEnd w:id="12"/>
    <w:bookmarkEnd w:id="13"/>
    <w:r w:rsidR="007F37F4">
      <w:rPr>
        <w:rFonts w:ascii="Times New Roman" w:hAnsi="Times New Roman"/>
        <w:i/>
        <w:sz w:val="20"/>
        <w:szCs w:val="20"/>
      </w:rPr>
      <w:t>.</w:t>
    </w:r>
  </w:p>
  <w:bookmarkEnd w:id="11"/>
  <w:p w14:paraId="48802973" w14:textId="268A291B"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7F37F4">
      <w:rPr>
        <w:rFonts w:ascii="Times New Roman" w:hAnsi="Times New Roman"/>
        <w:i/>
        <w:sz w:val="20"/>
        <w:szCs w:val="20"/>
      </w:rPr>
      <w:t>53</w:t>
    </w:r>
    <w:r w:rsidR="00471405">
      <w:rPr>
        <w:rFonts w:ascii="Times New Roman" w:hAnsi="Times New Roman"/>
        <w:i/>
        <w:sz w:val="20"/>
        <w:szCs w:val="20"/>
      </w:rPr>
      <w:t>.</w:t>
    </w:r>
    <w:r w:rsidRPr="009C13E3">
      <w:rPr>
        <w:rFonts w:ascii="Times New Roman" w:hAnsi="Times New Roman"/>
        <w:i/>
        <w:sz w:val="20"/>
        <w:szCs w:val="20"/>
      </w:rPr>
      <w:t>202</w:t>
    </w:r>
    <w:r w:rsidR="00471405">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0"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6"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8"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0"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1" w15:restartNumberingAfterBreak="0">
    <w:nsid w:val="282B3BB1"/>
    <w:multiLevelType w:val="hybridMultilevel"/>
    <w:tmpl w:val="AE28C75E"/>
    <w:lvl w:ilvl="0" w:tplc="C8503E96">
      <w:start w:val="1"/>
      <w:numFmt w:val="lowerLetter"/>
      <w:lvlText w:val="%1."/>
      <w:lvlJc w:val="left"/>
      <w:pPr>
        <w:ind w:left="720" w:hanging="360"/>
      </w:pPr>
      <w:rPr>
        <w:rFonts w:hint="default"/>
      </w:rPr>
    </w:lvl>
    <w:lvl w:ilvl="1" w:tplc="FF506C5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A801D3"/>
    <w:multiLevelType w:val="multilevel"/>
    <w:tmpl w:val="82E8A1E2"/>
    <w:styleLink w:val="1111111"/>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5" w15:restartNumberingAfterBreak="0">
    <w:nsid w:val="2EC50911"/>
    <w:multiLevelType w:val="multilevel"/>
    <w:tmpl w:val="E90AE1C2"/>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3F607F19"/>
    <w:multiLevelType w:val="multilevel"/>
    <w:tmpl w:val="169A6E66"/>
    <w:lvl w:ilvl="0">
      <w:start w:val="1"/>
      <w:numFmt w:val="decimal"/>
      <w:lvlText w:val="%1."/>
      <w:lvlJc w:val="left"/>
      <w:pPr>
        <w:ind w:left="1287" w:hanging="360"/>
      </w:pPr>
      <w:rPr>
        <w:rFonts w:cs="Times New Roman"/>
      </w:rPr>
    </w:lvl>
    <w:lvl w:ilvl="1">
      <w:start w:val="13"/>
      <w:numFmt w:val="decimal"/>
      <w:isLgl/>
      <w:lvlText w:val="%1.%2"/>
      <w:lvlJc w:val="left"/>
      <w:pPr>
        <w:ind w:left="2547" w:hanging="420"/>
      </w:pPr>
      <w:rPr>
        <w:rFonts w:hint="default"/>
        <w:color w:val="auto"/>
      </w:rPr>
    </w:lvl>
    <w:lvl w:ilvl="2">
      <w:start w:val="1"/>
      <w:numFmt w:val="decimal"/>
      <w:isLgl/>
      <w:lvlText w:val="%1.%2.%3"/>
      <w:lvlJc w:val="left"/>
      <w:pPr>
        <w:ind w:left="4047" w:hanging="720"/>
      </w:pPr>
      <w:rPr>
        <w:rFonts w:hint="default"/>
        <w:color w:val="auto"/>
      </w:rPr>
    </w:lvl>
    <w:lvl w:ilvl="3">
      <w:start w:val="1"/>
      <w:numFmt w:val="decimal"/>
      <w:isLgl/>
      <w:lvlText w:val="%1.%2.%3.%4"/>
      <w:lvlJc w:val="left"/>
      <w:pPr>
        <w:ind w:left="5247" w:hanging="720"/>
      </w:pPr>
      <w:rPr>
        <w:rFonts w:hint="default"/>
        <w:color w:val="auto"/>
      </w:rPr>
    </w:lvl>
    <w:lvl w:ilvl="4">
      <w:start w:val="1"/>
      <w:numFmt w:val="decimal"/>
      <w:isLgl/>
      <w:lvlText w:val="%1.%2.%3.%4.%5"/>
      <w:lvlJc w:val="left"/>
      <w:pPr>
        <w:ind w:left="6807" w:hanging="1080"/>
      </w:pPr>
      <w:rPr>
        <w:rFonts w:hint="default"/>
        <w:color w:val="auto"/>
      </w:rPr>
    </w:lvl>
    <w:lvl w:ilvl="5">
      <w:start w:val="1"/>
      <w:numFmt w:val="decimal"/>
      <w:isLgl/>
      <w:lvlText w:val="%1.%2.%3.%4.%5.%6"/>
      <w:lvlJc w:val="left"/>
      <w:pPr>
        <w:ind w:left="8007" w:hanging="1080"/>
      </w:pPr>
      <w:rPr>
        <w:rFonts w:hint="default"/>
        <w:color w:val="auto"/>
      </w:rPr>
    </w:lvl>
    <w:lvl w:ilvl="6">
      <w:start w:val="1"/>
      <w:numFmt w:val="decimal"/>
      <w:isLgl/>
      <w:lvlText w:val="%1.%2.%3.%4.%5.%6.%7"/>
      <w:lvlJc w:val="left"/>
      <w:pPr>
        <w:ind w:left="9567" w:hanging="1440"/>
      </w:pPr>
      <w:rPr>
        <w:rFonts w:hint="default"/>
        <w:color w:val="auto"/>
      </w:rPr>
    </w:lvl>
    <w:lvl w:ilvl="7">
      <w:start w:val="1"/>
      <w:numFmt w:val="decimal"/>
      <w:isLgl/>
      <w:lvlText w:val="%1.%2.%3.%4.%5.%6.%7.%8"/>
      <w:lvlJc w:val="left"/>
      <w:pPr>
        <w:ind w:left="10767" w:hanging="1440"/>
      </w:pPr>
      <w:rPr>
        <w:rFonts w:hint="default"/>
        <w:color w:val="auto"/>
      </w:rPr>
    </w:lvl>
    <w:lvl w:ilvl="8">
      <w:start w:val="1"/>
      <w:numFmt w:val="decimal"/>
      <w:isLgl/>
      <w:lvlText w:val="%1.%2.%3.%4.%5.%6.%7.%8.%9"/>
      <w:lvlJc w:val="left"/>
      <w:pPr>
        <w:ind w:left="11967" w:hanging="1440"/>
      </w:pPr>
      <w:rPr>
        <w:rFonts w:hint="default"/>
        <w:color w:val="auto"/>
      </w:rPr>
    </w:lvl>
  </w:abstractNum>
  <w:abstractNum w:abstractNumId="51"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60875B64"/>
    <w:multiLevelType w:val="hybridMultilevel"/>
    <w:tmpl w:val="997A5A46"/>
    <w:lvl w:ilvl="0" w:tplc="B5D403F8">
      <w:start w:val="5"/>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4" w15:restartNumberingAfterBreak="0">
    <w:nsid w:val="64DE72CE"/>
    <w:multiLevelType w:val="multilevel"/>
    <w:tmpl w:val="21D8DE56"/>
    <w:lvl w:ilvl="0">
      <w:start w:val="1"/>
      <w:numFmt w:val="decimal"/>
      <w:lvlText w:val="%1."/>
      <w:lvlJc w:val="left"/>
      <w:pPr>
        <w:tabs>
          <w:tab w:val="num" w:pos="3780"/>
        </w:tabs>
        <w:ind w:left="3780" w:hanging="360"/>
      </w:pPr>
      <w:rPr>
        <w:rFonts w:cs="Times New Roman" w:hint="default"/>
        <w:color w:val="auto"/>
      </w:rPr>
    </w:lvl>
    <w:lvl w:ilvl="1">
      <w:start w:val="1"/>
      <w:numFmt w:val="decimal"/>
      <w:isLgl/>
      <w:lvlText w:val="%1.%2"/>
      <w:lvlJc w:val="left"/>
      <w:pPr>
        <w:tabs>
          <w:tab w:val="num" w:pos="4140"/>
        </w:tabs>
        <w:ind w:left="4140" w:hanging="720"/>
      </w:pPr>
      <w:rPr>
        <w:rFonts w:cs="Times New Roman" w:hint="default"/>
      </w:rPr>
    </w:lvl>
    <w:lvl w:ilvl="2">
      <w:start w:val="1"/>
      <w:numFmt w:val="decimal"/>
      <w:isLgl/>
      <w:lvlText w:val="%1.%2.%3"/>
      <w:lvlJc w:val="left"/>
      <w:pPr>
        <w:tabs>
          <w:tab w:val="num" w:pos="4140"/>
        </w:tabs>
        <w:ind w:left="4140" w:hanging="720"/>
      </w:pPr>
      <w:rPr>
        <w:rFonts w:cs="Times New Roman" w:hint="default"/>
      </w:rPr>
    </w:lvl>
    <w:lvl w:ilvl="3">
      <w:start w:val="1"/>
      <w:numFmt w:val="decimal"/>
      <w:isLgl/>
      <w:lvlText w:val="%1.%2.%3.%4"/>
      <w:lvlJc w:val="left"/>
      <w:pPr>
        <w:tabs>
          <w:tab w:val="num" w:pos="4140"/>
        </w:tabs>
        <w:ind w:left="4140" w:hanging="720"/>
      </w:pPr>
      <w:rPr>
        <w:rFonts w:cs="Times New Roman" w:hint="default"/>
      </w:rPr>
    </w:lvl>
    <w:lvl w:ilvl="4">
      <w:start w:val="1"/>
      <w:numFmt w:val="decimal"/>
      <w:isLgl/>
      <w:lvlText w:val="%1.%2.%3.%4.%5"/>
      <w:lvlJc w:val="left"/>
      <w:pPr>
        <w:tabs>
          <w:tab w:val="num" w:pos="4500"/>
        </w:tabs>
        <w:ind w:left="4500" w:hanging="1080"/>
      </w:pPr>
      <w:rPr>
        <w:rFonts w:cs="Times New Roman" w:hint="default"/>
      </w:rPr>
    </w:lvl>
    <w:lvl w:ilvl="5">
      <w:start w:val="1"/>
      <w:numFmt w:val="decimal"/>
      <w:isLgl/>
      <w:lvlText w:val="%1.%2.%3.%4.%5.%6"/>
      <w:lvlJc w:val="left"/>
      <w:pPr>
        <w:tabs>
          <w:tab w:val="num" w:pos="4500"/>
        </w:tabs>
        <w:ind w:left="450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4860"/>
        </w:tabs>
        <w:ind w:left="486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5"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7"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721A2BF6"/>
    <w:multiLevelType w:val="hybridMultilevel"/>
    <w:tmpl w:val="5C36EF16"/>
    <w:lvl w:ilvl="0" w:tplc="7C786C8A">
      <w:start w:val="1"/>
      <w:numFmt w:val="decimal"/>
      <w:lvlText w:val="3.%1."/>
      <w:lvlJc w:val="left"/>
      <w:pPr>
        <w:ind w:left="43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9C0D11"/>
    <w:multiLevelType w:val="hybridMultilevel"/>
    <w:tmpl w:val="E4484D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1C76DC"/>
    <w:multiLevelType w:val="hybridMultilevel"/>
    <w:tmpl w:val="3D2E8BE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E294E9E6">
      <w:start w:val="1"/>
      <w:numFmt w:val="decimal"/>
      <w:lvlText w:val="2.%5."/>
      <w:lvlJc w:val="left"/>
      <w:pPr>
        <w:ind w:left="4320" w:hanging="360"/>
      </w:pPr>
      <w:rPr>
        <w:rFonts w:hint="default"/>
        <w:color w:val="auto"/>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15:restartNumberingAfterBreak="0">
    <w:nsid w:val="7ABC4771"/>
    <w:multiLevelType w:val="hybridMultilevel"/>
    <w:tmpl w:val="18ACED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6995020">
    <w:abstractNumId w:val="58"/>
  </w:num>
  <w:num w:numId="2" w16cid:durableId="2132746536">
    <w:abstractNumId w:val="42"/>
  </w:num>
  <w:num w:numId="3" w16cid:durableId="559512442">
    <w:abstractNumId w:val="60"/>
  </w:num>
  <w:num w:numId="4" w16cid:durableId="507135067">
    <w:abstractNumId w:val="23"/>
  </w:num>
  <w:num w:numId="5" w16cid:durableId="1993678982">
    <w:abstractNumId w:val="18"/>
  </w:num>
  <w:num w:numId="6" w16cid:durableId="421995982">
    <w:abstractNumId w:val="51"/>
  </w:num>
  <w:num w:numId="7" w16cid:durableId="1891527001">
    <w:abstractNumId w:val="25"/>
  </w:num>
  <w:num w:numId="8" w16cid:durableId="1368947684">
    <w:abstractNumId w:val="67"/>
  </w:num>
  <w:num w:numId="9" w16cid:durableId="2106001506">
    <w:abstractNumId w:val="32"/>
  </w:num>
  <w:num w:numId="10" w16cid:durableId="250940118">
    <w:abstractNumId w:val="20"/>
  </w:num>
  <w:num w:numId="11" w16cid:durableId="2089763175">
    <w:abstractNumId w:val="27"/>
  </w:num>
  <w:num w:numId="12" w16cid:durableId="1124469278">
    <w:abstractNumId w:val="34"/>
  </w:num>
  <w:num w:numId="13" w16cid:durableId="1573352211">
    <w:abstractNumId w:val="75"/>
  </w:num>
  <w:num w:numId="14" w16cid:durableId="191772509">
    <w:abstractNumId w:val="38"/>
  </w:num>
  <w:num w:numId="15" w16cid:durableId="633759247">
    <w:abstractNumId w:val="22"/>
  </w:num>
  <w:num w:numId="16" w16cid:durableId="318076175">
    <w:abstractNumId w:val="65"/>
  </w:num>
  <w:num w:numId="17" w16cid:durableId="1449616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59"/>
  </w:num>
  <w:num w:numId="19" w16cid:durableId="676232372">
    <w:abstractNumId w:val="62"/>
  </w:num>
  <w:num w:numId="20" w16cid:durableId="1038358334">
    <w:abstractNumId w:val="57"/>
  </w:num>
  <w:num w:numId="21" w16cid:durableId="11421747">
    <w:abstractNumId w:val="71"/>
  </w:num>
  <w:num w:numId="22" w16cid:durableId="1242956183">
    <w:abstractNumId w:val="77"/>
  </w:num>
  <w:num w:numId="23" w16cid:durableId="1223978871">
    <w:abstractNumId w:val="14"/>
  </w:num>
  <w:num w:numId="24" w16cid:durableId="78331099">
    <w:abstractNumId w:val="36"/>
  </w:num>
  <w:num w:numId="25" w16cid:durableId="554394608">
    <w:abstractNumId w:val="52"/>
  </w:num>
  <w:num w:numId="26" w16cid:durableId="1058089128">
    <w:abstractNumId w:val="24"/>
  </w:num>
  <w:num w:numId="27" w16cid:durableId="2097243163">
    <w:abstractNumId w:val="69"/>
  </w:num>
  <w:num w:numId="28" w16cid:durableId="2019575543">
    <w:abstractNumId w:val="49"/>
  </w:num>
  <w:num w:numId="29" w16cid:durableId="206644957">
    <w:abstractNumId w:val="31"/>
  </w:num>
  <w:num w:numId="30" w16cid:durableId="1802918841">
    <w:abstractNumId w:val="17"/>
  </w:num>
  <w:num w:numId="31" w16cid:durableId="1771392991">
    <w:abstractNumId w:val="3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71"/>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30"/>
  </w:num>
  <w:num w:numId="42" w16cid:durableId="17002798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7276525">
    <w:abstractNumId w:val="66"/>
  </w:num>
  <w:num w:numId="44" w16cid:durableId="1642609773">
    <w:abstractNumId w:val="44"/>
  </w:num>
  <w:num w:numId="45" w16cid:durableId="2109111510">
    <w:abstractNumId w:val="79"/>
  </w:num>
  <w:num w:numId="46" w16cid:durableId="1699236364">
    <w:abstractNumId w:val="9"/>
  </w:num>
  <w:num w:numId="47" w16cid:durableId="2145463935">
    <w:abstractNumId w:val="46"/>
  </w:num>
  <w:num w:numId="48" w16cid:durableId="1758747956">
    <w:abstractNumId w:val="48"/>
  </w:num>
  <w:num w:numId="49" w16cid:durableId="1608248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679290">
    <w:abstractNumId w:val="54"/>
  </w:num>
  <w:num w:numId="51" w16cid:durableId="344283605">
    <w:abstractNumId w:val="64"/>
  </w:num>
  <w:num w:numId="52" w16cid:durableId="132412520">
    <w:abstractNumId w:val="53"/>
  </w:num>
  <w:num w:numId="53" w16cid:durableId="151482351">
    <w:abstractNumId w:val="37"/>
  </w:num>
  <w:num w:numId="54" w16cid:durableId="1755086235">
    <w:abstractNumId w:val="43"/>
  </w:num>
  <w:num w:numId="55" w16cid:durableId="2076001559">
    <w:abstractNumId w:val="73"/>
  </w:num>
  <w:num w:numId="56" w16cid:durableId="1061829647">
    <w:abstractNumId w:val="50"/>
  </w:num>
  <w:num w:numId="57" w16cid:durableId="1562251627">
    <w:abstractNumId w:val="76"/>
  </w:num>
  <w:num w:numId="58" w16cid:durableId="1618676286">
    <w:abstractNumId w:val="61"/>
  </w:num>
  <w:num w:numId="59" w16cid:durableId="777607097">
    <w:abstractNumId w:val="41"/>
  </w:num>
  <w:num w:numId="60" w16cid:durableId="657655925">
    <w:abstractNumId w:val="45"/>
  </w:num>
  <w:num w:numId="61" w16cid:durableId="380250577">
    <w:abstractNumId w:val="72"/>
  </w:num>
  <w:num w:numId="62" w16cid:durableId="1238326286">
    <w:abstractNumId w:val="29"/>
  </w:num>
  <w:num w:numId="63" w16cid:durableId="1519007110">
    <w:abstractNumId w:val="70"/>
  </w:num>
  <w:num w:numId="64" w16cid:durableId="412895391">
    <w:abstractNumId w:val="7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06655"/>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5552"/>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06A9"/>
    <w:rsid w:val="000E33DD"/>
    <w:rsid w:val="000E40CD"/>
    <w:rsid w:val="000E411C"/>
    <w:rsid w:val="000E5470"/>
    <w:rsid w:val="000E5B71"/>
    <w:rsid w:val="000E5FD6"/>
    <w:rsid w:val="000E71B0"/>
    <w:rsid w:val="000E7918"/>
    <w:rsid w:val="000F21E4"/>
    <w:rsid w:val="000F4C2C"/>
    <w:rsid w:val="000F5ABB"/>
    <w:rsid w:val="000F6961"/>
    <w:rsid w:val="000F750D"/>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7FC"/>
    <w:rsid w:val="00213802"/>
    <w:rsid w:val="002174D4"/>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B0962"/>
    <w:rsid w:val="002B6137"/>
    <w:rsid w:val="002B6CF6"/>
    <w:rsid w:val="002B6D1C"/>
    <w:rsid w:val="002B6E49"/>
    <w:rsid w:val="002B72D8"/>
    <w:rsid w:val="002C04A6"/>
    <w:rsid w:val="002C2741"/>
    <w:rsid w:val="002C50E1"/>
    <w:rsid w:val="002C50F6"/>
    <w:rsid w:val="002D1C9F"/>
    <w:rsid w:val="002D3160"/>
    <w:rsid w:val="002D6D9D"/>
    <w:rsid w:val="002D7012"/>
    <w:rsid w:val="002E4B95"/>
    <w:rsid w:val="002E56F7"/>
    <w:rsid w:val="002E5A50"/>
    <w:rsid w:val="002E7D41"/>
    <w:rsid w:val="002F015E"/>
    <w:rsid w:val="002F5A09"/>
    <w:rsid w:val="002F5C0E"/>
    <w:rsid w:val="002F687A"/>
    <w:rsid w:val="00300CE4"/>
    <w:rsid w:val="00301A5B"/>
    <w:rsid w:val="00303CB1"/>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6A7"/>
    <w:rsid w:val="003359A7"/>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3DA2"/>
    <w:rsid w:val="003C42AA"/>
    <w:rsid w:val="003C5DAB"/>
    <w:rsid w:val="003C61F0"/>
    <w:rsid w:val="003C76A2"/>
    <w:rsid w:val="003D3921"/>
    <w:rsid w:val="003D46E3"/>
    <w:rsid w:val="003D4AC5"/>
    <w:rsid w:val="003D7064"/>
    <w:rsid w:val="003E0A2A"/>
    <w:rsid w:val="003E2211"/>
    <w:rsid w:val="003E24B6"/>
    <w:rsid w:val="003E356D"/>
    <w:rsid w:val="003E36D3"/>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6867"/>
    <w:rsid w:val="0046140A"/>
    <w:rsid w:val="00464005"/>
    <w:rsid w:val="004653D1"/>
    <w:rsid w:val="00471405"/>
    <w:rsid w:val="00473B96"/>
    <w:rsid w:val="00473CB3"/>
    <w:rsid w:val="004762C5"/>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1924"/>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5F07"/>
    <w:rsid w:val="006D6189"/>
    <w:rsid w:val="006D6B0D"/>
    <w:rsid w:val="006D6FB1"/>
    <w:rsid w:val="006E093A"/>
    <w:rsid w:val="006E0DC0"/>
    <w:rsid w:val="006E3EEA"/>
    <w:rsid w:val="006E4AF5"/>
    <w:rsid w:val="006E50C8"/>
    <w:rsid w:val="006E60E5"/>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20C4"/>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37F4"/>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1DD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B328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71"/>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D4E"/>
    <w:rsid w:val="00A50E01"/>
    <w:rsid w:val="00A51671"/>
    <w:rsid w:val="00A51823"/>
    <w:rsid w:val="00A53128"/>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014B"/>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0BFD"/>
    <w:rsid w:val="00CF15E9"/>
    <w:rsid w:val="00CF4FEF"/>
    <w:rsid w:val="00D02E14"/>
    <w:rsid w:val="00D0434C"/>
    <w:rsid w:val="00D055F8"/>
    <w:rsid w:val="00D10766"/>
    <w:rsid w:val="00D118C7"/>
    <w:rsid w:val="00D12FDC"/>
    <w:rsid w:val="00D16AB8"/>
    <w:rsid w:val="00D17DEC"/>
    <w:rsid w:val="00D207B6"/>
    <w:rsid w:val="00D20EBD"/>
    <w:rsid w:val="00D2115D"/>
    <w:rsid w:val="00D214AA"/>
    <w:rsid w:val="00D22FC7"/>
    <w:rsid w:val="00D2472E"/>
    <w:rsid w:val="00D24D15"/>
    <w:rsid w:val="00D275D2"/>
    <w:rsid w:val="00D3491E"/>
    <w:rsid w:val="00D3560B"/>
    <w:rsid w:val="00D3616F"/>
    <w:rsid w:val="00D371A5"/>
    <w:rsid w:val="00D401C6"/>
    <w:rsid w:val="00D40C01"/>
    <w:rsid w:val="00D46333"/>
    <w:rsid w:val="00D47AB2"/>
    <w:rsid w:val="00D50A84"/>
    <w:rsid w:val="00D50FA8"/>
    <w:rsid w:val="00D524F6"/>
    <w:rsid w:val="00D52EBF"/>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9545A"/>
    <w:rsid w:val="00DA2630"/>
    <w:rsid w:val="00DA2714"/>
    <w:rsid w:val="00DA30A7"/>
    <w:rsid w:val="00DA7984"/>
    <w:rsid w:val="00DB3ADA"/>
    <w:rsid w:val="00DB6E51"/>
    <w:rsid w:val="00DC28C8"/>
    <w:rsid w:val="00DC3419"/>
    <w:rsid w:val="00DC635B"/>
    <w:rsid w:val="00DD15F6"/>
    <w:rsid w:val="00DD2FF0"/>
    <w:rsid w:val="00DD3455"/>
    <w:rsid w:val="00DD4696"/>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B7A70"/>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3D7E"/>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61F"/>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1111111">
    <w:name w:val="1 / 1.1 / 1.1.11"/>
    <w:qFormat/>
    <w:rsid w:val="00F23D7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41"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11336</Words>
  <Characters>68021</Characters>
  <Application>Microsoft Office Word</Application>
  <DocSecurity>4</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2</cp:revision>
  <cp:lastPrinted>2023-03-22T11:50:00Z</cp:lastPrinted>
  <dcterms:created xsi:type="dcterms:W3CDTF">2023-03-31T09:44:00Z</dcterms:created>
  <dcterms:modified xsi:type="dcterms:W3CDTF">2023-03-31T09:44:00Z</dcterms:modified>
</cp:coreProperties>
</file>