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5497" w14:textId="73DCDFAD" w:rsidR="00454182" w:rsidRPr="00883E61" w:rsidRDefault="0051125E" w:rsidP="00454182">
      <w:pPr>
        <w:spacing w:after="0"/>
        <w:jc w:val="right"/>
        <w:rPr>
          <w:rFonts w:ascii="Verdana" w:hAnsi="Verdana" w:cs="Tahoma"/>
          <w:bCs/>
          <w:color w:val="auto"/>
          <w:szCs w:val="20"/>
        </w:rPr>
      </w:pPr>
      <w:r>
        <w:rPr>
          <w:rFonts w:ascii="Verdana" w:hAnsi="Verdana" w:cs="Tahoma"/>
          <w:bCs/>
          <w:color w:val="auto"/>
          <w:szCs w:val="20"/>
        </w:rPr>
        <w:t>Załącznik nr 3 do SWZ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54182" w:rsidRPr="00883E61" w14:paraId="1080E285" w14:textId="77777777" w:rsidTr="00021799">
        <w:tc>
          <w:tcPr>
            <w:tcW w:w="6840" w:type="dxa"/>
          </w:tcPr>
          <w:p w14:paraId="1031DF87" w14:textId="77777777" w:rsidR="00454182" w:rsidRPr="00883E61" w:rsidRDefault="00454182" w:rsidP="00021799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</w:rPr>
              <w:t xml:space="preserve">Nr referencyjny nadany sprawie przez Zamawiającego </w:t>
            </w:r>
          </w:p>
          <w:p w14:paraId="6458FA22" w14:textId="77777777" w:rsidR="00454182" w:rsidRPr="00883E61" w:rsidRDefault="00454182" w:rsidP="00021799">
            <w:pPr>
              <w:spacing w:after="0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880" w:type="dxa"/>
          </w:tcPr>
          <w:p w14:paraId="1ED5F0BA" w14:textId="136EE8D2" w:rsidR="00454182" w:rsidRPr="00883E61" w:rsidRDefault="00E66CD0" w:rsidP="00021799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Cs w:val="20"/>
              </w:rPr>
            </w:pPr>
            <w:r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SPZP.271.</w:t>
            </w:r>
            <w:r w:rsidR="00081A4A">
              <w:rPr>
                <w:rFonts w:ascii="Verdana" w:eastAsia="Times New Roman" w:hAnsi="Verdana" w:cs="Tahoma"/>
                <w:bCs/>
                <w:color w:val="auto"/>
                <w:szCs w:val="20"/>
              </w:rPr>
              <w:t>10</w:t>
            </w:r>
            <w:r w:rsidR="00797B91">
              <w:rPr>
                <w:rFonts w:ascii="Verdana" w:eastAsia="Times New Roman" w:hAnsi="Verdana" w:cs="Tahoma"/>
                <w:bCs/>
                <w:color w:val="auto"/>
                <w:szCs w:val="20"/>
              </w:rPr>
              <w:t>4</w:t>
            </w:r>
            <w:r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.2024</w:t>
            </w:r>
          </w:p>
        </w:tc>
      </w:tr>
    </w:tbl>
    <w:p w14:paraId="3B7EBEB7" w14:textId="133E3245" w:rsidR="00454182" w:rsidRPr="00883E61" w:rsidRDefault="00454182" w:rsidP="0045418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UMOWA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RAMOWA nr ……../</w:t>
      </w:r>
      <w:r>
        <w:rPr>
          <w:rFonts w:ascii="Verdana" w:eastAsia="Times New Roman" w:hAnsi="Verdana" w:cs="Tahoma"/>
          <w:b/>
          <w:color w:val="auto"/>
          <w:szCs w:val="20"/>
          <w:lang w:eastAsia="x-none"/>
        </w:rPr>
        <w:t>202</w:t>
      </w:r>
      <w:r w:rsidR="00C13724">
        <w:rPr>
          <w:rFonts w:ascii="Verdana" w:eastAsia="Times New Roman" w:hAnsi="Verdana" w:cs="Tahoma"/>
          <w:b/>
          <w:color w:val="auto"/>
          <w:szCs w:val="20"/>
          <w:lang w:eastAsia="x-none"/>
        </w:rPr>
        <w:t>4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/UZ</w:t>
      </w:r>
    </w:p>
    <w:p w14:paraId="08674761" w14:textId="145EC9C4" w:rsidR="00454182" w:rsidRPr="00883E61" w:rsidRDefault="00454182" w:rsidP="00454182">
      <w:pPr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 xml:space="preserve">na </w:t>
      </w:r>
      <w:r w:rsidR="00250A53">
        <w:rPr>
          <w:rFonts w:ascii="Verdana" w:hAnsi="Verdana" w:cs="Tahoma"/>
          <w:b/>
          <w:bCs/>
          <w:color w:val="auto"/>
          <w:szCs w:val="20"/>
        </w:rPr>
        <w:t>d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>ostaw</w:t>
      </w:r>
      <w:r w:rsidR="00250A53">
        <w:rPr>
          <w:rFonts w:ascii="Verdana" w:hAnsi="Verdana" w:cs="Tahoma"/>
          <w:b/>
          <w:bCs/>
          <w:color w:val="auto"/>
          <w:szCs w:val="20"/>
        </w:rPr>
        <w:t>ę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 xml:space="preserve"> </w:t>
      </w:r>
      <w:r w:rsidR="00797B91">
        <w:rPr>
          <w:rFonts w:ascii="Verdana" w:hAnsi="Verdana" w:cs="Tahoma"/>
          <w:b/>
          <w:bCs/>
          <w:color w:val="auto"/>
          <w:szCs w:val="20"/>
        </w:rPr>
        <w:t>materiałów zużywalnych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 xml:space="preserve"> na podstawie umowy ramowej</w:t>
      </w:r>
    </w:p>
    <w:p w14:paraId="7D29FFFE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</w:p>
    <w:p w14:paraId="19BB1BE6" w14:textId="03DD2DC9" w:rsidR="00454182" w:rsidRDefault="00C13724" w:rsidP="00454182">
      <w:pPr>
        <w:spacing w:after="0"/>
        <w:rPr>
          <w:rFonts w:ascii="Verdana" w:hAnsi="Verdana" w:cs="Tahoma"/>
          <w:color w:val="auto"/>
          <w:szCs w:val="20"/>
        </w:rPr>
      </w:pPr>
      <w:r w:rsidRPr="00C13724">
        <w:rPr>
          <w:rFonts w:ascii="Verdana" w:hAnsi="Verdana" w:cs="Tahoma"/>
          <w:color w:val="auto"/>
          <w:szCs w:val="20"/>
        </w:rPr>
        <w:t xml:space="preserve">zawarta we Wrocławiu </w:t>
      </w:r>
      <w:r w:rsidRPr="00C13724">
        <w:rPr>
          <w:rFonts w:ascii="Verdana" w:hAnsi="Verdana" w:cs="Tahoma"/>
          <w:i/>
          <w:iCs/>
          <w:color w:val="auto"/>
          <w:szCs w:val="20"/>
        </w:rPr>
        <w:t>w dniu …................................... r.* /(dniem zawarcia Umowy jest dzień złożenia podpisu przez ostatnią ze Stron)*</w:t>
      </w:r>
      <w:r w:rsidRPr="00C13724">
        <w:rPr>
          <w:rFonts w:ascii="Verdana" w:hAnsi="Verdana" w:cs="Tahoma"/>
          <w:color w:val="auto"/>
          <w:szCs w:val="20"/>
        </w:rPr>
        <w:t xml:space="preserve"> pomiędzy:</w:t>
      </w:r>
    </w:p>
    <w:p w14:paraId="39DB42E6" w14:textId="77777777" w:rsidR="00C13724" w:rsidRPr="00883E61" w:rsidRDefault="00C13724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3A29F529" w14:textId="1A2772D9" w:rsidR="00454182" w:rsidRPr="00883E61" w:rsidRDefault="00454182" w:rsidP="39548CC5">
      <w:pPr>
        <w:spacing w:after="0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b/>
          <w:bCs/>
          <w:color w:val="auto"/>
        </w:rPr>
        <w:t>Sie</w:t>
      </w:r>
      <w:r w:rsidR="3FC1A33A" w:rsidRPr="39548CC5">
        <w:rPr>
          <w:rFonts w:ascii="Verdana" w:hAnsi="Verdana" w:cs="Tahoma"/>
          <w:b/>
          <w:bCs/>
          <w:color w:val="auto"/>
        </w:rPr>
        <w:t>cią</w:t>
      </w:r>
      <w:r w:rsidRPr="39548CC5">
        <w:rPr>
          <w:rFonts w:ascii="Verdana" w:hAnsi="Verdana" w:cs="Tahoma"/>
          <w:b/>
          <w:bCs/>
          <w:color w:val="auto"/>
        </w:rPr>
        <w:t xml:space="preserve"> Badawcz</w:t>
      </w:r>
      <w:r w:rsidR="32B5ACCB" w:rsidRPr="39548CC5">
        <w:rPr>
          <w:rFonts w:ascii="Verdana" w:hAnsi="Verdana" w:cs="Tahoma"/>
          <w:b/>
          <w:bCs/>
          <w:color w:val="auto"/>
        </w:rPr>
        <w:t>ą</w:t>
      </w:r>
      <w:r w:rsidRPr="39548CC5">
        <w:rPr>
          <w:rFonts w:ascii="Verdana" w:hAnsi="Verdana" w:cs="Tahoma"/>
          <w:b/>
          <w:bCs/>
          <w:color w:val="auto"/>
        </w:rPr>
        <w:t xml:space="preserve"> Łukasiewicz – PORT Polskim Ośrodkiem Rozwoju Technologii, </w:t>
      </w:r>
      <w:r w:rsidRPr="39548CC5">
        <w:rPr>
          <w:rFonts w:ascii="Verdana" w:hAnsi="Verdana" w:cs="Tahoma"/>
          <w:color w:val="auto"/>
        </w:rPr>
        <w:t xml:space="preserve">ul. </w:t>
      </w:r>
      <w:proofErr w:type="spellStart"/>
      <w:r w:rsidRPr="39548CC5">
        <w:rPr>
          <w:rFonts w:ascii="Verdana" w:hAnsi="Verdana" w:cs="Tahoma"/>
          <w:color w:val="auto"/>
        </w:rPr>
        <w:t>Stabłowicka</w:t>
      </w:r>
      <w:proofErr w:type="spellEnd"/>
      <w:r w:rsidRPr="39548CC5">
        <w:rPr>
          <w:rFonts w:ascii="Verdana" w:hAnsi="Verdana" w:cs="Tahoma"/>
          <w:color w:val="auto"/>
        </w:rPr>
        <w:t xml:space="preserve"> 147, 54-066 Wrocław, </w:t>
      </w:r>
      <w:r w:rsidR="30AB59BA" w:rsidRPr="39548CC5">
        <w:rPr>
          <w:rFonts w:ascii="Verdana" w:eastAsia="Verdana" w:hAnsi="Verdana" w:cs="Verdana"/>
          <w:szCs w:val="20"/>
        </w:rPr>
        <w:t xml:space="preserve">państwową osobą prawna działającą w formie instytutu wchodzącego w skład Sieci Badawczej Łukasiewicz, na podstawie ustawy z dnia 21 lutego 2019 r. o Sieci Badawczej Łukasiewicz, posiadającą osobowość prawną, </w:t>
      </w:r>
      <w:r w:rsidRPr="39548CC5">
        <w:rPr>
          <w:rFonts w:ascii="Verdana" w:hAnsi="Verdana" w:cs="Tahoma"/>
          <w:color w:val="auto"/>
        </w:rPr>
        <w:t>wpisan</w:t>
      </w:r>
      <w:r w:rsidR="1618DC94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do rejestru przedsiębiorców, prowadzonego przez Sąd Rejonowy dla Wrocławia-Fabrycznej we Wrocławiu, VI Wydział Gospodarczy Krajowego Rejestru Sądowego, pod numerem KRS: 0000850580</w:t>
      </w:r>
      <w:r w:rsidR="41A6A3F4" w:rsidRPr="39548CC5">
        <w:rPr>
          <w:rFonts w:ascii="Verdana" w:hAnsi="Verdana" w:cs="Tahoma"/>
          <w:color w:val="auto"/>
        </w:rPr>
        <w:t>,</w:t>
      </w:r>
      <w:r w:rsidRPr="39548CC5">
        <w:rPr>
          <w:rFonts w:ascii="Verdana" w:hAnsi="Verdana" w:cs="Tahoma"/>
          <w:color w:val="auto"/>
        </w:rPr>
        <w:t xml:space="preserve">  NIP 894-314-05-23</w:t>
      </w:r>
      <w:r w:rsidR="3A840DC1" w:rsidRPr="39548CC5">
        <w:rPr>
          <w:rFonts w:ascii="Verdana" w:hAnsi="Verdana" w:cs="Tahoma"/>
          <w:color w:val="auto"/>
        </w:rPr>
        <w:t xml:space="preserve">, </w:t>
      </w:r>
      <w:r w:rsidRPr="39548CC5">
        <w:rPr>
          <w:rFonts w:ascii="Verdana" w:hAnsi="Verdana" w:cs="Tahoma"/>
          <w:color w:val="auto"/>
        </w:rPr>
        <w:t xml:space="preserve"> REGON 386585168, reprezentowan</w:t>
      </w:r>
      <w:r w:rsidR="3095D7E9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przez:</w:t>
      </w:r>
    </w:p>
    <w:p w14:paraId="76AEFEFB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……………………………………………………………..</w:t>
      </w:r>
    </w:p>
    <w:p w14:paraId="3278E24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Cs w:val="20"/>
        </w:rPr>
        <w:t>„Zamawiającym”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628D009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565BF83E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a </w:t>
      </w:r>
    </w:p>
    <w:p w14:paraId="214F517F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………………………………………………………………………………………………….…………</w:t>
      </w:r>
      <w:r w:rsidRPr="00883E61">
        <w:rPr>
          <w:rFonts w:ascii="Verdana" w:hAnsi="Verdana" w:cs="Tahoma"/>
          <w:color w:val="auto"/>
          <w:szCs w:val="20"/>
        </w:rPr>
        <w:t>, reprezentowaną/reprezentowanym przez:</w:t>
      </w:r>
    </w:p>
    <w:p w14:paraId="7AF628F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……………………………………….</w:t>
      </w:r>
    </w:p>
    <w:p w14:paraId="508F400F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 zwaną/zwanym dalej </w:t>
      </w:r>
      <w:r w:rsidRPr="00883E61">
        <w:rPr>
          <w:rFonts w:ascii="Verdana" w:hAnsi="Verdana" w:cs="Tahoma"/>
          <w:b/>
          <w:color w:val="auto"/>
          <w:szCs w:val="20"/>
        </w:rPr>
        <w:t>„Wykonawcą”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22996AA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729E1F8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zwanymi w dalej łącznie </w:t>
      </w:r>
      <w:r w:rsidRPr="00883E61">
        <w:rPr>
          <w:rFonts w:ascii="Verdana" w:hAnsi="Verdana" w:cs="Tahoma"/>
          <w:b/>
          <w:color w:val="auto"/>
          <w:szCs w:val="20"/>
        </w:rPr>
        <w:t>„Stronami”</w:t>
      </w:r>
      <w:r w:rsidRPr="00883E61">
        <w:rPr>
          <w:rFonts w:ascii="Verdana" w:hAnsi="Verdana" w:cs="Tahoma"/>
          <w:color w:val="auto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Cs w:val="20"/>
        </w:rPr>
        <w:t>„Stroną”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372D409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Cs w:val="20"/>
        </w:rPr>
        <w:t>Umową</w:t>
      </w:r>
      <w:r w:rsidRPr="00883E61">
        <w:rPr>
          <w:rFonts w:ascii="Verdana" w:hAnsi="Verdana" w:cs="Tahoma"/>
          <w:color w:val="auto"/>
          <w:szCs w:val="20"/>
        </w:rPr>
        <w:t>” lub „</w:t>
      </w:r>
      <w:r w:rsidRPr="00E82C84">
        <w:rPr>
          <w:rFonts w:ascii="Verdana" w:hAnsi="Verdana" w:cs="Tahoma"/>
          <w:b/>
          <w:bCs/>
          <w:color w:val="auto"/>
          <w:szCs w:val="20"/>
        </w:rPr>
        <w:t>Umową ramową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5E147929" w14:textId="77777777" w:rsidR="00454182" w:rsidRPr="00883E61" w:rsidRDefault="00454182" w:rsidP="00454182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52790797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bCs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Preambuła</w:t>
      </w:r>
    </w:p>
    <w:p w14:paraId="082502B3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iCs/>
          <w:color w:val="auto"/>
          <w:szCs w:val="20"/>
        </w:rPr>
      </w:pPr>
    </w:p>
    <w:p w14:paraId="0EE55483" w14:textId="4285F676" w:rsidR="00454182" w:rsidRPr="00883E61" w:rsidRDefault="00454182" w:rsidP="3753F066">
      <w:pPr>
        <w:spacing w:after="0"/>
        <w:ind w:left="66"/>
        <w:rPr>
          <w:rFonts w:ascii="Verdana" w:hAnsi="Verdana" w:cs="Tahoma"/>
          <w:color w:val="auto"/>
        </w:rPr>
      </w:pPr>
      <w:r w:rsidRPr="3753F066">
        <w:rPr>
          <w:rFonts w:ascii="Verdana" w:hAnsi="Verdana" w:cs="Tahoma"/>
          <w:color w:val="auto"/>
        </w:rPr>
        <w:t>1.</w:t>
      </w:r>
      <w:r>
        <w:tab/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Niniejsza Umowa zostaje zawarta przez Strony w wyniku postępowania o udzielenie zamówienia klasycznego o wartości </w:t>
      </w:r>
      <w:r w:rsidR="00A17094">
        <w:rPr>
          <w:rFonts w:ascii="Verdana" w:hAnsi="Verdana" w:cs="Tahoma"/>
          <w:iCs/>
          <w:color w:val="auto"/>
          <w:szCs w:val="20"/>
        </w:rPr>
        <w:t xml:space="preserve">zamówienia nie przekraczającej </w:t>
      </w:r>
      <w:r w:rsidR="004A6DB4" w:rsidRPr="00A83C8A">
        <w:rPr>
          <w:rFonts w:ascii="Verdana" w:hAnsi="Verdana" w:cs="Tahoma"/>
          <w:iCs/>
          <w:color w:val="auto"/>
          <w:szCs w:val="20"/>
        </w:rPr>
        <w:t>prog</w:t>
      </w:r>
      <w:r w:rsidR="00A17094">
        <w:rPr>
          <w:rFonts w:ascii="Verdana" w:hAnsi="Verdana" w:cs="Tahoma"/>
          <w:iCs/>
          <w:color w:val="auto"/>
          <w:szCs w:val="20"/>
        </w:rPr>
        <w:t>ów</w:t>
      </w:r>
      <w:r w:rsidR="004A6DB4">
        <w:rPr>
          <w:rFonts w:ascii="Verdana" w:hAnsi="Verdana" w:cs="Tahoma"/>
          <w:iCs/>
          <w:color w:val="auto"/>
          <w:szCs w:val="20"/>
        </w:rPr>
        <w:t xml:space="preserve"> unijn</w:t>
      </w:r>
      <w:r w:rsidR="00A17094">
        <w:rPr>
          <w:rFonts w:ascii="Verdana" w:hAnsi="Verdana" w:cs="Tahoma"/>
          <w:iCs/>
          <w:color w:val="auto"/>
          <w:szCs w:val="20"/>
        </w:rPr>
        <w:t>ych</w:t>
      </w:r>
      <w:r w:rsidR="004A6DB4">
        <w:rPr>
          <w:rFonts w:ascii="Verdana" w:hAnsi="Verdana" w:cs="Tahoma"/>
          <w:iCs/>
          <w:color w:val="auto"/>
          <w:szCs w:val="20"/>
        </w:rPr>
        <w:t xml:space="preserve"> 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przeprowadzonego w trybie </w:t>
      </w:r>
      <w:r w:rsidR="00A17094">
        <w:rPr>
          <w:rFonts w:ascii="Verdana" w:hAnsi="Verdana" w:cs="Tahoma"/>
          <w:iCs/>
          <w:color w:val="auto"/>
          <w:szCs w:val="20"/>
        </w:rPr>
        <w:t>podstawowym z możliwością przeprowadzenia negocjacji w celu ulepszenia treści oferty,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 na podstawie ustawy z dnia 11 września 2019 r. - Prawo zamówień publicznych</w:t>
      </w:r>
      <w:r w:rsidR="004A6DB4" w:rsidRPr="3753F066">
        <w:rPr>
          <w:rFonts w:ascii="Verdana" w:hAnsi="Verdana" w:cs="Tahoma"/>
          <w:color w:val="auto"/>
        </w:rPr>
        <w:t xml:space="preserve"> </w:t>
      </w:r>
      <w:r w:rsidRPr="3753F066">
        <w:rPr>
          <w:rFonts w:ascii="Verdana" w:hAnsi="Verdana" w:cs="Tahoma"/>
          <w:color w:val="auto"/>
        </w:rPr>
        <w:t>(zwanego dalej „Postępowaniem”).</w:t>
      </w:r>
    </w:p>
    <w:p w14:paraId="0EE7E402" w14:textId="0BD245B1" w:rsidR="00454182" w:rsidRPr="00883E61" w:rsidRDefault="00454182" w:rsidP="39548CC5">
      <w:pPr>
        <w:spacing w:after="0"/>
        <w:ind w:left="6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2.</w:t>
      </w:r>
      <w:r>
        <w:tab/>
      </w:r>
      <w:r w:rsidRPr="39548CC5">
        <w:rPr>
          <w:rFonts w:ascii="Verdana" w:hAnsi="Verdana" w:cs="Tahoma"/>
          <w:color w:val="auto"/>
        </w:rPr>
        <w:t xml:space="preserve">Na podstawie niniejszej Umowy Wykonawca zobowiązuje się do dostawy </w:t>
      </w:r>
      <w:r w:rsidR="00797B91">
        <w:rPr>
          <w:rFonts w:ascii="Verdana" w:hAnsi="Verdana" w:cs="Tahoma"/>
          <w:color w:val="auto"/>
        </w:rPr>
        <w:t>materiałów zużywalnych</w:t>
      </w:r>
      <w:r w:rsidR="00250A53" w:rsidRPr="00250A53">
        <w:rPr>
          <w:rFonts w:ascii="Verdana" w:hAnsi="Verdana" w:cs="Tahoma"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w zakresie części nr ….. pn. …………………… i wykonania ewentualnych usług dodatkowych, w zamian za maksymalne wynagrodzenie w kwocie […………………………………] zł </w:t>
      </w:r>
      <w:r w:rsidR="65371D25" w:rsidRPr="39548CC5">
        <w:rPr>
          <w:rFonts w:ascii="Verdana" w:hAnsi="Verdana" w:cs="Tahoma"/>
          <w:color w:val="auto"/>
        </w:rPr>
        <w:t>netto</w:t>
      </w:r>
      <w:r w:rsidRPr="39548CC5">
        <w:rPr>
          <w:rFonts w:ascii="Verdana" w:hAnsi="Verdana" w:cs="Tahoma"/>
          <w:color w:val="auto"/>
        </w:rPr>
        <w:t xml:space="preserve">, w okresie </w:t>
      </w:r>
      <w:r w:rsidR="00E47EE0" w:rsidRPr="00E66CD0">
        <w:rPr>
          <w:rFonts w:ascii="Verdana" w:hAnsi="Verdana" w:cs="Tahoma"/>
          <w:color w:val="auto"/>
        </w:rPr>
        <w:t xml:space="preserve">12 miesięcy </w:t>
      </w:r>
      <w:r w:rsidRPr="00E66CD0">
        <w:rPr>
          <w:rFonts w:ascii="Verdana" w:hAnsi="Verdana" w:cs="Tahoma"/>
          <w:color w:val="auto"/>
        </w:rPr>
        <w:t>od dnia zawarcia Umow</w:t>
      </w:r>
      <w:r w:rsidR="00E66CD0" w:rsidRPr="00E66CD0">
        <w:rPr>
          <w:rFonts w:ascii="Verdana" w:hAnsi="Verdana" w:cs="Tahoma"/>
          <w:color w:val="auto"/>
        </w:rPr>
        <w:t>y</w:t>
      </w:r>
      <w:r w:rsidR="00E66CD0">
        <w:rPr>
          <w:rFonts w:ascii="Verdana" w:hAnsi="Verdana" w:cs="Tahoma"/>
          <w:i/>
          <w:iCs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 i na zasadach każdorazowo szczegółowo wskazanych w Umowie.</w:t>
      </w:r>
    </w:p>
    <w:p w14:paraId="7122DFF7" w14:textId="77777777" w:rsidR="00454182" w:rsidRPr="00883E61" w:rsidRDefault="00454182" w:rsidP="00454182">
      <w:pPr>
        <w:spacing w:after="0"/>
        <w:ind w:left="66"/>
        <w:rPr>
          <w:rFonts w:ascii="Verdana" w:hAnsi="Verdana" w:cs="Tahoma"/>
          <w:iCs/>
          <w:color w:val="auto"/>
          <w:szCs w:val="20"/>
        </w:rPr>
      </w:pPr>
      <w:r w:rsidRPr="00883E61">
        <w:rPr>
          <w:rFonts w:ascii="Verdana" w:hAnsi="Verdana" w:cs="Tahoma"/>
          <w:iCs/>
          <w:color w:val="auto"/>
          <w:szCs w:val="20"/>
        </w:rPr>
        <w:t>3.</w:t>
      </w:r>
      <w:r w:rsidRPr="00883E61">
        <w:rPr>
          <w:rFonts w:ascii="Verdana" w:hAnsi="Verdana" w:cs="Tahoma"/>
          <w:iCs/>
          <w:color w:val="auto"/>
          <w:szCs w:val="20"/>
        </w:rPr>
        <w:tab/>
        <w:t>Niniejsza Preambuła nie ma charakteru normatywnego.</w:t>
      </w:r>
    </w:p>
    <w:p w14:paraId="61F6EC42" w14:textId="77777777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1 Przedmiot Umowy</w:t>
      </w:r>
    </w:p>
    <w:p w14:paraId="58D27E9C" w14:textId="54B80716" w:rsidR="00454182" w:rsidRPr="00883E61" w:rsidRDefault="00454182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Przedmiotem niniejszej Umowy ramowej jest określenie warunków udzielania Wykonawcy przez Zamawiającego zamówień wykonawczych na dostawy</w:t>
      </w:r>
      <w:r w:rsidR="00946280">
        <w:rPr>
          <w:rFonts w:ascii="Verdana" w:hAnsi="Verdana" w:cs="Tahoma"/>
          <w:color w:val="auto"/>
          <w:szCs w:val="20"/>
        </w:rPr>
        <w:t xml:space="preserve"> </w:t>
      </w:r>
      <w:r w:rsidR="00797B91">
        <w:rPr>
          <w:rFonts w:ascii="Verdana" w:hAnsi="Verdana" w:cs="Tahoma"/>
          <w:color w:val="auto"/>
          <w:szCs w:val="20"/>
        </w:rPr>
        <w:lastRenderedPageBreak/>
        <w:t xml:space="preserve">materiałów zużywalnych </w:t>
      </w:r>
      <w:r w:rsidRPr="00883E61">
        <w:rPr>
          <w:rFonts w:ascii="Verdana" w:hAnsi="Verdana" w:cs="Tahoma"/>
          <w:color w:val="auto"/>
          <w:szCs w:val="20"/>
        </w:rPr>
        <w:t>niezbędnych do realizacji zadań badawczych w ramach projektów realizowanych przez Zamawiającego – dla części nr ______ przedmiotu zamówienia (Zadania nr ______),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Cs w:val="20"/>
        </w:rPr>
        <w:t>Materiałami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1E501053" w14:textId="220D491E" w:rsidR="00454182" w:rsidRPr="00883E61" w:rsidRDefault="00454182" w:rsidP="39548CC5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Zasady i warunki udzielania zamówień wykonawczych, o których mowa w ust. 1</w:t>
      </w:r>
      <w:r w:rsidR="3C207714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 xml:space="preserve"> (zwanych dalej „</w:t>
      </w:r>
      <w:r w:rsidRPr="39548CC5">
        <w:rPr>
          <w:rFonts w:ascii="Verdana" w:hAnsi="Verdana" w:cs="Tahoma"/>
          <w:b/>
          <w:bCs/>
          <w:color w:val="auto"/>
        </w:rPr>
        <w:t>Zamówieniami</w:t>
      </w:r>
      <w:r w:rsidRPr="39548CC5">
        <w:rPr>
          <w:rFonts w:ascii="Verdana" w:hAnsi="Verdana" w:cs="Tahoma"/>
          <w:color w:val="auto"/>
        </w:rPr>
        <w:t xml:space="preserve">”) określone zostały w niniejszej Umowie oraz w SWZ. Szczegółowy opis Materiałów został zawarty w Załączniku nr 1 do Umowy (Formularz wyceny) i w Załączniku nr 2 do Umowy (Formularz oferty). </w:t>
      </w:r>
    </w:p>
    <w:p w14:paraId="008EF7FA" w14:textId="40AB83CC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Ilość Materiałów (wolumeny) określona w Formularzu wyceny ma charakter szacunkowy i odpowiada przewidywanym przez Zamawiającego maksymalnym wolumenom Zamówień, których Zamawiający zamierza udzielić w okresie obowiązywania Umowy. Strony dopuszczają, dla poszczególnych Materiałów, przekroczenie tych szacunkowych ilości (wolumenów), z zastrzeżeniem ust. 4</w:t>
      </w:r>
      <w:r w:rsidR="5D52369D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>.</w:t>
      </w:r>
    </w:p>
    <w:p w14:paraId="07CBF1AA" w14:textId="05335E5A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Na podstawie zapisów niniejszej Umowy ramowej Zamawiający może udzielić Wykonawcy będącemu stroną niniejszej Umowy ramowej Zamówień dotyczących Zadań ____, o łącznej wartości nieprzekraczającej kwoty _______ zł (słownie: ___________ złotych __/100) netto, tj. ______ zł (słownie: __________ złotych __/100) brutto.</w:t>
      </w:r>
      <w:r w:rsidRPr="39548CC5">
        <w:rPr>
          <w:rStyle w:val="Odwoanieprzypisudolnego"/>
          <w:rFonts w:ascii="Verdana" w:hAnsi="Verdana"/>
          <w:color w:val="auto"/>
        </w:rPr>
        <w:footnoteReference w:id="1"/>
      </w:r>
      <w:r w:rsidRPr="39548CC5">
        <w:rPr>
          <w:rFonts w:ascii="Verdana" w:hAnsi="Verdana" w:cs="Tahoma"/>
          <w:color w:val="auto"/>
        </w:rPr>
        <w:t xml:space="preserve"> Przekroczenie szacunkowej ilości poszczególnych Materiałów zgodnie z ust. 3</w:t>
      </w:r>
      <w:r w:rsidR="6E7C619F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>, nie może spowodować przekroczenia wartości Umowy, o której mowa w zdaniu pierwszym niniejszego ustępu.</w:t>
      </w:r>
    </w:p>
    <w:p w14:paraId="3602B0F2" w14:textId="07910955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 xml:space="preserve">Umowa zostaje zawarta na okres 12 miesięcy od dnia zawarcia </w:t>
      </w:r>
      <w:bookmarkStart w:id="0" w:name="_Hlk529476578"/>
      <w:r w:rsidRPr="39548CC5">
        <w:rPr>
          <w:rFonts w:ascii="Verdana" w:hAnsi="Verdana" w:cs="Tahoma"/>
          <w:color w:val="auto"/>
        </w:rPr>
        <w:t xml:space="preserve">albo do wyczerpania środków, o których mowa w  ust. 4 </w:t>
      </w:r>
      <w:r w:rsidR="7551C0AD" w:rsidRPr="39548CC5">
        <w:rPr>
          <w:rFonts w:ascii="Verdana" w:hAnsi="Verdana" w:cs="Tahoma"/>
          <w:color w:val="auto"/>
        </w:rPr>
        <w:t>niniejszego paragrafu</w:t>
      </w:r>
      <w:r w:rsidRPr="39548CC5">
        <w:rPr>
          <w:rFonts w:ascii="Verdana" w:hAnsi="Verdana" w:cs="Tahoma"/>
          <w:color w:val="auto"/>
        </w:rPr>
        <w:t>, w zależności od tego, które z tych zdarzeń nastąpi wcześniej</w:t>
      </w:r>
      <w:bookmarkEnd w:id="0"/>
      <w:r w:rsidRPr="39548CC5">
        <w:rPr>
          <w:rFonts w:ascii="Verdana" w:hAnsi="Verdana" w:cs="Tahoma"/>
          <w:color w:val="auto"/>
        </w:rPr>
        <w:t xml:space="preserve">, z tym zastrzeżeniem, że Zamawiający ma prawo do składania Zamówień do końca okresu obowiązywania Umowy (nawet jeśli termin ich realizacji oraz termin zapłaty przypadnie po jej zakończeniu), a realizacja złożonych Zamówień nastąpi w terminie określonym w § 3 ust. 5 Umowy. </w:t>
      </w:r>
    </w:p>
    <w:p w14:paraId="204AFD02" w14:textId="77777777" w:rsidR="00454182" w:rsidRPr="00883E61" w:rsidRDefault="00454182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Zamawiający będzie udzielał Zamówień w miarę swoich </w:t>
      </w:r>
      <w:r>
        <w:rPr>
          <w:rFonts w:ascii="Verdana" w:hAnsi="Verdana" w:cs="Tahoma"/>
          <w:color w:val="auto"/>
          <w:szCs w:val="20"/>
        </w:rPr>
        <w:t>potrzeb, z tym jednak zastrzeżeniem, że minimalna wielkość świadczenia do której nabycia zobowiązany jest Zamawiający, to 1 sztuka lub 1 opakowanie Materiału z pakietu (danej części pakietu) wybranego przez Zamawiającego z Formularza wyceny.</w:t>
      </w:r>
      <w:r w:rsidRPr="00883E61">
        <w:rPr>
          <w:rFonts w:ascii="Verdana" w:hAnsi="Verdana" w:cs="Tahoma"/>
          <w:color w:val="auto"/>
          <w:szCs w:val="20"/>
        </w:rPr>
        <w:t xml:space="preserve"> Zamawiający nie ma obowiązku udzielania</w:t>
      </w:r>
      <w:r>
        <w:rPr>
          <w:rFonts w:ascii="Verdana" w:hAnsi="Verdana" w:cs="Tahoma"/>
          <w:color w:val="auto"/>
          <w:szCs w:val="20"/>
        </w:rPr>
        <w:t xml:space="preserve"> dalszych</w:t>
      </w:r>
      <w:r w:rsidRPr="00883E61">
        <w:rPr>
          <w:rFonts w:ascii="Verdana" w:hAnsi="Verdana" w:cs="Tahoma"/>
          <w:color w:val="auto"/>
          <w:szCs w:val="20"/>
        </w:rPr>
        <w:t xml:space="preserve"> Zamówień, a Wykonawcy nie przysługuje roszczenie o ich udzielenie. </w:t>
      </w:r>
    </w:p>
    <w:p w14:paraId="77D903A6" w14:textId="77777777" w:rsidR="00454182" w:rsidRPr="00883E61" w:rsidRDefault="00454182" w:rsidP="00454182">
      <w:pPr>
        <w:suppressAutoHyphens/>
        <w:spacing w:after="0"/>
        <w:rPr>
          <w:rFonts w:ascii="Verdana" w:hAnsi="Verdana" w:cs="Tahoma"/>
          <w:color w:val="auto"/>
          <w:szCs w:val="20"/>
        </w:rPr>
      </w:pPr>
    </w:p>
    <w:p w14:paraId="5B6DF3E9" w14:textId="77777777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2 Procedura udzielenia zamówienia</w:t>
      </w:r>
    </w:p>
    <w:p w14:paraId="24330E2F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art.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313 ust. 1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Zamawiający udzieli Zamówień na dostawy Materiałów objętych niniejszą Umową Wykonawcy, z którym zawarł Umowę ramową, zgodnie z warunkami niniejszej Umowy ramowej, bez przeprowadzania postępowania o udzielenie zamówienia (bez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ponownego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zwracania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się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składanie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ofert).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5B3E110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Warunki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udzielenia Zamówienia:</w:t>
      </w:r>
    </w:p>
    <w:p w14:paraId="70CE014B" w14:textId="77777777" w:rsidR="00454182" w:rsidRPr="00883E61" w:rsidRDefault="00454182">
      <w:pPr>
        <w:pStyle w:val="Akapitzlist"/>
        <w:numPr>
          <w:ilvl w:val="0"/>
          <w:numId w:val="23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wyceny, Zamawiający sporządzi Zamówienie określając w nim w szczególności warunki wynikające z oferty Wykonawcy złożonej przed zawarciem Umowy ramowej dotyczące: przedmiotu zamówienia, opisu, dokładnych ilości Materiałów, terminu dostawy, cen jednostkowych. W sporządzonym Zamówieniu Zamawiający wskaże także łączną cenę Zamówienia;</w:t>
      </w:r>
    </w:p>
    <w:p w14:paraId="2A149C53" w14:textId="0153F293" w:rsidR="00454182" w:rsidRPr="00883E61" w:rsidRDefault="00454182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39548CC5">
        <w:rPr>
          <w:rFonts w:ascii="Verdana" w:hAnsi="Verdana"/>
          <w:color w:val="auto"/>
          <w:sz w:val="20"/>
          <w:szCs w:val="20"/>
        </w:rPr>
        <w:t xml:space="preserve">Zamawiający składa Wykonawcy Zamówienie, przesyłając je na adres Wykonawcy …………………………. Zamówienie musi zostać podpisane przez osobę umocowaną do działania w imieniu Wykonawcy i odesłane na adres Zamawiającego ………………………………….. w terminie 2 dni </w:t>
      </w:r>
      <w:r w:rsidR="6CBA1C02" w:rsidRPr="39548CC5">
        <w:rPr>
          <w:rFonts w:ascii="Verdana" w:hAnsi="Verdana"/>
          <w:color w:val="auto"/>
          <w:sz w:val="20"/>
          <w:szCs w:val="20"/>
        </w:rPr>
        <w:t>roboczych</w:t>
      </w:r>
      <w:r w:rsidRPr="39548CC5">
        <w:rPr>
          <w:rFonts w:ascii="Verdana" w:hAnsi="Verdana"/>
          <w:color w:val="auto"/>
          <w:sz w:val="20"/>
          <w:szCs w:val="20"/>
        </w:rPr>
        <w:t xml:space="preserve"> od jego otrzymania;</w:t>
      </w:r>
    </w:p>
    <w:p w14:paraId="55B60F6F" w14:textId="6D51C105" w:rsidR="00454182" w:rsidRPr="00946280" w:rsidRDefault="00454182" w:rsidP="00946280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i Wykonawca podpisują Zamówienie w formie pisemnej lub za pomocą kwalifikowanego podpisu elektronicznego. Obustronne podpisanie Zamówienia jest równoznaczne z zawarciem umowy wykonawczej i udzieleniem Zamówienia.</w:t>
      </w:r>
    </w:p>
    <w:p w14:paraId="447AED11" w14:textId="77777777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3 Warunki dotyczące realizacji dostaw</w:t>
      </w:r>
    </w:p>
    <w:p w14:paraId="3AE5738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Formularzu wyceny stanowiącym część oferty Wykonawcy złożonej w Postępowaniu, stanowiącym załącznik nr 1 do Umowy i będącym jej integralną częścią, są w ramach realizacji Umowy cenami ryczałtowymi i nie podlegają zmianie w okresie obowiązywania Umowy. </w:t>
      </w:r>
    </w:p>
    <w:p w14:paraId="0F8EC1EA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Wykonawca, wykona Zamówienie na podstawie cen ryczałtowych określonych w Formularzy wyceny.</w:t>
      </w:r>
    </w:p>
    <w:p w14:paraId="72B1F1B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 i poszczególnych Zamówień,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2F93E7A8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582AE595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 dostawy dla każdego Zamówienia w zakresie Zadania nr ____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 roboczych i jest tożsamy z terminem określonym przez Wykonawcę w ofercie złożonej w Postępowaniu.</w:t>
      </w:r>
    </w:p>
    <w:p w14:paraId="6F6341E4" w14:textId="08DDC9CA" w:rsidR="00454182" w:rsidRDefault="00454182">
      <w:pPr>
        <w:pStyle w:val="Akapitzlist"/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10183B">
        <w:rPr>
          <w:rFonts w:ascii="Verdana" w:hAnsi="Verdana" w:cs="Tahoma"/>
          <w:color w:val="auto"/>
          <w:sz w:val="20"/>
          <w:szCs w:val="20"/>
        </w:rPr>
        <w:t>Wszystkie postanowienia Umowy stanowią równocześnie element treści stosunku umownego powstającego każdorazowo wskutek udzielenia Zamówienia.</w:t>
      </w:r>
    </w:p>
    <w:p w14:paraId="3F92FB89" w14:textId="77777777" w:rsidR="0010183B" w:rsidRPr="0010183B" w:rsidRDefault="0010183B" w:rsidP="0010183B">
      <w:pPr>
        <w:pStyle w:val="Akapitzlist"/>
        <w:tabs>
          <w:tab w:val="left" w:pos="360"/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DE3CBB4" w14:textId="77777777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lastRenderedPageBreak/>
        <w:t>§ 4 Oświadczenia i obowiązki Wykonawcy dotyczące realizacji Zamówień</w:t>
      </w:r>
    </w:p>
    <w:p w14:paraId="370A91C8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potwierdza i gwarantuje, że posiada doświadczenie i wiedzę niezbędne do realizacji Umowy i Zamówień. Wykonawca zobowiązuje się realizować Umowę i Zamówienia zgodnie z najlepszą wiedzą profesjonalną i najwyższą starannością wymaganą od profesjonalisty posiadającego doświadczenie w realizacji tego typu zobowiązań porównywalnych pod względem rozmiaru, zakresu i złożoności.</w:t>
      </w:r>
    </w:p>
    <w:p w14:paraId="2B8773E2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jest zobowiązany realizować niniejszą Umowę oraz Zamówienia wyłącznie przy pomocy wykwalifikowanych pracowników i współpracowników, dysponujących odpowiednim wykształceniem, uprawnieniami (jeżeli będą wymagane) oraz doświadczeniem niezbędnym ze względu na przedmiot Umowy i poszczególnych Zamówień.</w:t>
      </w:r>
    </w:p>
    <w:p w14:paraId="067570DC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62774D89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gwarantuje, że Materiały dostarczone na podstawie Zamówień będą nowe, wolne od wad fizycznych i prawnych, oraz iż nie są przedmiotem praw osób trzecich, które uniemożliwiłyby realizację Umowy i Zamówień.</w:t>
      </w:r>
    </w:p>
    <w:p w14:paraId="15E661A8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Wykonawca na podstawie każdego Zamówienia udziela gwarancji na dostarczone Materiały zgodnie z gwarancją producenta,</w:t>
      </w:r>
      <w:r w:rsidRPr="00883E61">
        <w:rPr>
          <w:rFonts w:ascii="Verdana" w:hAnsi="Verdana" w:cs="Tahoma"/>
          <w:color w:val="auto"/>
          <w:szCs w:val="20"/>
        </w:rPr>
        <w:t xml:space="preserve"> którą dostarczy wraz z Materiałami (jeżeli producent udziela gwarancji na dany Materiał)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Cs w:val="20"/>
        </w:rPr>
        <w:t xml:space="preserve"> Jeśli dostarczane Materiały posiadają okres ważności, Wykonawca dostarczy Materiały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Cs w:val="20"/>
          <w:lang w:eastAsia="ar-SA"/>
        </w:rPr>
        <w:t>. Udzielenie gwarancji nie wyłącza, nie ogranicza ani nie zawiesza uprawnień Zamawiającego wynikających z przepisów o rękojmi za wady rzeczy sprzedanej.</w:t>
      </w:r>
    </w:p>
    <w:p w14:paraId="423D1830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wyłącznie Materiały dopuszczone do obrotu na terytorium Rzeczypospolitej Polskiej. Zamawiający zastrzega sobie prawo żądania od Wykonawcy przedstawienia dokumentów potwierdzających spełnienie wymagań określonych w specyfikacji istotnych warunków zamówienia, w szczególności w Formularzu wyceny.</w:t>
      </w:r>
    </w:p>
    <w:p w14:paraId="3CD5BF15" w14:textId="5675DA58" w:rsidR="00454182" w:rsidRPr="00DC352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6F1053B4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jest zobowiązany do zapewnienia takiego transportu Materiałów, by Materiały nie uległy uszkodzeniu ani pogorszeniu, w szczególności zapewnienia odpowiedniej temperatury w czasie transportu.</w:t>
      </w:r>
    </w:p>
    <w:p w14:paraId="606820BE" w14:textId="4309F4B9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jest zobowiązany do podzielenia dostawy każdego Zamówienia na części wskazane w Zamówieniu, osobnego opakowania poszczególnych części i oznakowania wszystkich części zgodnie ze wzorem: nr Zamówienia/adres dostawy/nazwa laboratorium lub działu. Tak oznakowany towar wraz z odpowiednimi świadectwami, atestami, certyfikatami i deklaracjami zgodności, </w:t>
      </w:r>
      <w:r w:rsidRPr="00883E61">
        <w:rPr>
          <w:rFonts w:ascii="Verdana" w:hAnsi="Verdana" w:cs="Tahoma"/>
          <w:color w:val="auto"/>
          <w:szCs w:val="20"/>
        </w:rPr>
        <w:lastRenderedPageBreak/>
        <w:t xml:space="preserve">należy dostarczyć pod adres wskazany w </w:t>
      </w:r>
      <w:r w:rsidRPr="002E6EDE">
        <w:rPr>
          <w:rFonts w:ascii="Verdana" w:hAnsi="Verdana" w:cs="Tahoma"/>
          <w:color w:val="auto"/>
          <w:szCs w:val="20"/>
        </w:rPr>
        <w:t xml:space="preserve">Zamówieniu </w:t>
      </w:r>
      <w:r w:rsidR="00170C56" w:rsidRPr="002E6EDE">
        <w:rPr>
          <w:rFonts w:ascii="Verdana" w:hAnsi="Verdana" w:cstheme="minorHAnsi"/>
          <w:bCs/>
          <w:color w:val="auto"/>
          <w:szCs w:val="20"/>
          <w:lang w:eastAsia="pl-PL"/>
        </w:rPr>
        <w:t>o ile wymóg posiadania świadectw, atestów, certyfikatów i deklaracji zgodności dotyczy. Zamawiający wyraża także zgodę na zamienne z dostarczeniem wraz z towarem udostępnienie w/w dokumentów na stronie producenta 24h / 7 dni w tygodniu</w:t>
      </w:r>
      <w:r w:rsidRPr="002E6EDE">
        <w:rPr>
          <w:rFonts w:ascii="Verdana" w:hAnsi="Verdana" w:cs="Tahoma"/>
          <w:color w:val="auto"/>
          <w:szCs w:val="20"/>
        </w:rPr>
        <w:t xml:space="preserve">. W przypadku dostarczenia przez Wykonawcę nieprawidłowo (tj. niezgodnie z powyższymi wytycznymi) oznakowanych Materiałów, Zamawiający </w:t>
      </w:r>
      <w:r w:rsidRPr="00883E61">
        <w:rPr>
          <w:rFonts w:ascii="Verdana" w:hAnsi="Verdana" w:cs="Tahoma"/>
          <w:color w:val="auto"/>
          <w:szCs w:val="20"/>
        </w:rPr>
        <w:t>ma prawo odmówić podpisania Protokołu Odbioru i zgłosić zastrzeżenia zgodnie z § 5 ust. 2 lit. b Umowy, a Wykonawca zobowiązany jest do usunięcia nieprawidłowości na własny koszt - zgodnie z § 3 ust. 3 Umowy.</w:t>
      </w:r>
    </w:p>
    <w:p w14:paraId="15BCF8B6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Strony ustalają, że miejscem docelowym dostawy Materiałów będzie siedziba Zamawiającego we Wrocławiu przy ulicy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147, przy czym każdorazowo w Zamówieniu wskazany zostanie numer budynku, do którego Wykonawca dostarczy przedmiot tego Zamówienia</w:t>
      </w:r>
      <w:r>
        <w:rPr>
          <w:rFonts w:ascii="Verdana" w:hAnsi="Verdana" w:cs="Tahoma"/>
          <w:color w:val="auto"/>
          <w:szCs w:val="20"/>
        </w:rPr>
        <w:t>,</w:t>
      </w:r>
      <w:r w:rsidRPr="00883E61">
        <w:rPr>
          <w:rFonts w:ascii="Verdana" w:hAnsi="Verdana" w:cs="Tahoma"/>
          <w:color w:val="auto"/>
          <w:szCs w:val="20"/>
        </w:rPr>
        <w:t xml:space="preserve"> i jego lokalizacja.</w:t>
      </w:r>
    </w:p>
    <w:p w14:paraId="0D9E0FDF" w14:textId="77777777" w:rsidR="00454182" w:rsidRPr="001D434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Cs w:val="20"/>
        </w:rPr>
        <w:t xml:space="preserve">Materiałów obejmuje także rozładunek ze środka transportu oraz </w:t>
      </w:r>
      <w:r w:rsidRPr="0085097B">
        <w:rPr>
          <w:rFonts w:ascii="Verdana" w:hAnsi="Verdana" w:cs="Tahoma"/>
          <w:color w:val="auto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Cs w:val="20"/>
        </w:rPr>
        <w:t xml:space="preserve">Materiałów w opakowaniu do miejsca wskazanego przez osobę przyjmującą daną dostawę, o której mowa w Zamówieniu. Strony </w:t>
      </w:r>
      <w:r w:rsidRPr="00E82C84">
        <w:rPr>
          <w:rFonts w:ascii="Verdana" w:hAnsi="Verdana" w:cs="Tahoma"/>
          <w:color w:val="auto"/>
          <w:szCs w:val="20"/>
        </w:rPr>
        <w:t>zgodnie postanawiają, że dostawa Materiałów będzie odbywać się na zasadach DDP (</w:t>
      </w:r>
      <w:proofErr w:type="spellStart"/>
      <w:r w:rsidRPr="00E82C84">
        <w:rPr>
          <w:rFonts w:ascii="Verdana" w:hAnsi="Verdana" w:cs="Tahoma"/>
          <w:color w:val="auto"/>
          <w:szCs w:val="20"/>
        </w:rPr>
        <w:t>Delivered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Duty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Paid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, </w:t>
      </w:r>
      <w:proofErr w:type="spellStart"/>
      <w:r w:rsidRPr="00E82C84">
        <w:rPr>
          <w:rFonts w:ascii="Verdana" w:hAnsi="Verdana" w:cs="Tahoma"/>
          <w:color w:val="auto"/>
          <w:szCs w:val="20"/>
        </w:rPr>
        <w:t>Incoterms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Pr="00E82C84">
        <w:rPr>
          <w:rFonts w:ascii="Verdana" w:hAnsi="Verdana"/>
          <w:color w:val="auto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6B40F62E" w14:textId="2949470D" w:rsidR="003B309B" w:rsidRPr="00322D0E" w:rsidRDefault="003B309B" w:rsidP="00322D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cs="Tahoma"/>
          <w:color w:val="auto"/>
          <w:szCs w:val="20"/>
        </w:rPr>
      </w:pP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</w:t>
      </w:r>
      <w:proofErr w:type="spellStart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zd</w:t>
      </w:r>
      <w:proofErr w:type="spellEnd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. poprzedzającym,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 </w:t>
      </w: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w wersji elektronicznej w formie PDF na adres e-mail Zamawiającego, o którym mowa w </w:t>
      </w:r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 xml:space="preserve">§ 8 ust. 2 lit. b pkt </w:t>
      </w:r>
      <w:proofErr w:type="spellStart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bb</w:t>
      </w:r>
      <w:proofErr w:type="spellEnd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)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 lub w wersji papierowej (jeden egzemplarz). Wersja papierowa jest wymagana dla innej dokumentacji, jeżeli taki wymóg wynika z przepisów prawa. Zamawiający nie uznaje kart charakterystyki udostępnionych na stronie internetowej jako spełnienie warunku dostarczenia </w:t>
      </w:r>
      <w:r w:rsidR="0074622B"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tej 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karty przy dostawie Materiałów.</w:t>
      </w:r>
    </w:p>
    <w:p w14:paraId="6A0211BB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6C6F1EE7" w14:textId="77777777" w:rsidR="00454182" w:rsidRPr="00883E61" w:rsidRDefault="00454182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7E017A4D" w14:textId="77777777" w:rsidR="00454182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425"/>
        <w:rPr>
          <w:rFonts w:ascii="Verdana" w:hAnsi="Verdana" w:cs="Tahoma"/>
          <w:snapToGrid w:val="0"/>
          <w:color w:val="auto"/>
          <w:szCs w:val="20"/>
        </w:rPr>
      </w:pPr>
      <w:r w:rsidRPr="00685462">
        <w:rPr>
          <w:rFonts w:ascii="Verdana" w:hAnsi="Verdana" w:cs="Tahoma"/>
          <w:snapToGrid w:val="0"/>
          <w:color w:val="auto"/>
          <w:szCs w:val="20"/>
        </w:rPr>
        <w:lastRenderedPageBreak/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do niego przesłanki, o których mowa w art. 5k ust. 1 rozporządzenia Rady (UE) nr 833/2014 z dnia 31 lipca 2014 r. dotyczącego środków ograniczających w związku z działaniami Rosji destabilizującymi sytuację na Ukrainie</w:t>
      </w:r>
      <w:r>
        <w:rPr>
          <w:rFonts w:ascii="Verdana" w:hAnsi="Verdana" w:cs="Tahoma"/>
          <w:snapToGrid w:val="0"/>
          <w:color w:val="auto"/>
          <w:szCs w:val="20"/>
        </w:rPr>
        <w:t xml:space="preserve"> </w:t>
      </w:r>
      <w:r w:rsidRPr="00685462">
        <w:rPr>
          <w:rFonts w:ascii="Verdana" w:hAnsi="Verdana" w:cs="Tahoma"/>
          <w:snapToGrid w:val="0"/>
          <w:color w:val="auto"/>
          <w:szCs w:val="20"/>
        </w:rPr>
        <w:t>(dalej łącznie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23A8FC9D" w14:textId="564D77E9" w:rsidR="00454182" w:rsidRPr="004A6DB4" w:rsidRDefault="00454182" w:rsidP="004A6DB4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425"/>
        <w:rPr>
          <w:rFonts w:ascii="Verdana" w:hAnsi="Verdana" w:cs="Tahoma"/>
          <w:snapToGrid w:val="0"/>
          <w:color w:val="auto"/>
          <w:szCs w:val="20"/>
        </w:rPr>
      </w:pPr>
      <w:r w:rsidRPr="00685462">
        <w:rPr>
          <w:rFonts w:ascii="Verdana" w:hAnsi="Verdana" w:cs="Tahoma"/>
          <w:snapToGrid w:val="0"/>
          <w:color w:val="auto"/>
          <w:szCs w:val="20"/>
        </w:rPr>
        <w:t xml:space="preserve">Przy </w:t>
      </w:r>
      <w:r>
        <w:rPr>
          <w:rFonts w:ascii="Verdana" w:hAnsi="Verdana" w:cs="Tahoma"/>
          <w:snapToGrid w:val="0"/>
          <w:color w:val="auto"/>
          <w:szCs w:val="20"/>
        </w:rPr>
        <w:t>realizacji</w:t>
      </w:r>
      <w:r w:rsidRPr="00685462">
        <w:rPr>
          <w:rFonts w:ascii="Verdana" w:hAnsi="Verdana" w:cs="Tahoma"/>
          <w:snapToGrid w:val="0"/>
          <w:color w:val="auto"/>
          <w:szCs w:val="20"/>
        </w:rPr>
        <w:t xml:space="preserve">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</w:t>
      </w:r>
      <w:r>
        <w:rPr>
          <w:rFonts w:ascii="Verdana" w:hAnsi="Verdana" w:cs="Tahoma"/>
          <w:snapToGrid w:val="0"/>
          <w:color w:val="auto"/>
          <w:szCs w:val="20"/>
        </w:rPr>
        <w:t>,</w:t>
      </w:r>
      <w:r w:rsidRPr="00685462">
        <w:rPr>
          <w:rFonts w:ascii="Verdana" w:hAnsi="Verdana" w:cs="Tahoma"/>
          <w:snapToGrid w:val="0"/>
          <w:color w:val="auto"/>
          <w:szCs w:val="20"/>
        </w:rPr>
        <w:t xml:space="preserve"> w trybie natychmiastowym.</w:t>
      </w:r>
    </w:p>
    <w:p w14:paraId="24EFDD84" w14:textId="77777777" w:rsidR="00454182" w:rsidRPr="00883E61" w:rsidRDefault="00454182" w:rsidP="00322D0E">
      <w:pPr>
        <w:tabs>
          <w:tab w:val="left" w:pos="360"/>
        </w:tabs>
        <w:suppressAutoHyphens/>
        <w:spacing w:after="0"/>
        <w:rPr>
          <w:rFonts w:ascii="Verdana" w:hAnsi="Verdana" w:cs="Tahoma"/>
          <w:b/>
          <w:color w:val="auto"/>
          <w:szCs w:val="20"/>
        </w:rPr>
      </w:pPr>
    </w:p>
    <w:p w14:paraId="2111D990" w14:textId="77777777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5 Odbiór Zamówienia, reklamacje</w:t>
      </w:r>
    </w:p>
    <w:p w14:paraId="44D41D2A" w14:textId="0EC0F829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Potwierdzeniem wykonania Zamówienia w całości 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Cs w:val="20"/>
        </w:rPr>
        <w:t>Protokołem Odbioru</w:t>
      </w:r>
      <w:r w:rsidRPr="00883E61">
        <w:rPr>
          <w:rFonts w:ascii="Verdana" w:hAnsi="Verdana" w:cs="Tahoma"/>
          <w:color w:val="auto"/>
          <w:szCs w:val="20"/>
        </w:rPr>
        <w:t xml:space="preserve">”. Potwierdzeniem dostawy Materiałów objętych Zamówieniem w części będzie sporządzony i podpisany przez Zamawiającego Protokół Odbioru Częściowego. Wzór Protokołu Odbioru oraz Protokołu Odbioru Częściowego stanowi Załącznik nr </w:t>
      </w:r>
      <w:r w:rsidR="006B6591">
        <w:rPr>
          <w:rFonts w:ascii="Verdana" w:hAnsi="Verdana" w:cs="Tahoma"/>
          <w:color w:val="auto"/>
          <w:szCs w:val="20"/>
        </w:rPr>
        <w:t>4</w:t>
      </w:r>
      <w:r w:rsidRPr="00883E61">
        <w:rPr>
          <w:rFonts w:ascii="Verdana" w:hAnsi="Verdana" w:cs="Tahoma"/>
          <w:color w:val="auto"/>
          <w:szCs w:val="20"/>
        </w:rPr>
        <w:t xml:space="preserve"> do Umowy. </w:t>
      </w:r>
    </w:p>
    <w:p w14:paraId="186FA269" w14:textId="1EE2033E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terminie </w:t>
      </w:r>
      <w:r w:rsidRPr="00F964A7">
        <w:rPr>
          <w:rFonts w:ascii="Verdana" w:hAnsi="Verdana" w:cs="Tahoma"/>
          <w:color w:val="auto"/>
          <w:szCs w:val="20"/>
        </w:rPr>
        <w:t xml:space="preserve">5 (słownie: pięciu) dni roboczych od </w:t>
      </w:r>
      <w:r w:rsidRPr="00883E61">
        <w:rPr>
          <w:rFonts w:ascii="Verdana" w:hAnsi="Verdana" w:cs="Tahoma"/>
          <w:color w:val="auto"/>
          <w:szCs w:val="20"/>
        </w:rPr>
        <w:t>dnia dostarczenia Materiałów Zamawiający:</w:t>
      </w:r>
    </w:p>
    <w:p w14:paraId="0DB65AEF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sporządzi i podpisze Protokół Odbioru, a tym samym przyjmie dostarczone Materiały objęte Zamówieniem – pod warunkiem, że dostarczone Materiały spełniają wymagania określone w Umowie i Zamówieniu, albo</w:t>
      </w:r>
    </w:p>
    <w:p w14:paraId="27CB2C90" w14:textId="6299B3D4" w:rsidR="00454182" w:rsidRPr="00883E61" w:rsidRDefault="00454182" w:rsidP="05C9251F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</w:rPr>
      </w:pPr>
      <w:r w:rsidRPr="391B1306">
        <w:rPr>
          <w:rFonts w:ascii="Verdana" w:hAnsi="Verdana" w:cs="Tahoma"/>
          <w:color w:val="auto"/>
        </w:rPr>
        <w:t>odmówi podpisania Protokołu Odbioru i zgłosi zastrzeżenia do całości lub części (jeśli dokonanie odbioru w części naruszałoby interes Zamawiającego) dostarczonych Materiałów objętych Zamówieniem</w:t>
      </w:r>
      <w:r w:rsidR="3939E3EE" w:rsidRPr="391B1306">
        <w:rPr>
          <w:rFonts w:ascii="Verdana" w:hAnsi="Verdana" w:cs="Tahoma"/>
          <w:color w:val="auto"/>
        </w:rPr>
        <w:t xml:space="preserve"> za pośrednictwem poczty elektronicznej na adres </w:t>
      </w:r>
      <w:r w:rsidR="64F7553A" w:rsidRPr="391B1306">
        <w:rPr>
          <w:rFonts w:ascii="Verdana" w:hAnsi="Verdana" w:cs="Tahoma"/>
          <w:color w:val="auto"/>
        </w:rPr>
        <w:t xml:space="preserve">e-mail </w:t>
      </w:r>
      <w:r w:rsidR="3939E3EE" w:rsidRPr="391B1306">
        <w:rPr>
          <w:rFonts w:ascii="Verdana" w:hAnsi="Verdana" w:cs="Tahoma"/>
          <w:color w:val="auto"/>
        </w:rPr>
        <w:t xml:space="preserve">Wykonawcy </w:t>
      </w:r>
      <w:r w:rsidR="7493C992" w:rsidRPr="391B1306">
        <w:rPr>
          <w:rFonts w:ascii="Verdana" w:hAnsi="Verdana" w:cs="Tahoma"/>
          <w:color w:val="auto"/>
        </w:rPr>
        <w:t>wskazany</w:t>
      </w:r>
      <w:r w:rsidR="3939E3EE" w:rsidRPr="391B1306">
        <w:rPr>
          <w:rFonts w:ascii="Verdana" w:hAnsi="Verdana" w:cs="Tahoma"/>
          <w:color w:val="auto"/>
        </w:rPr>
        <w:t xml:space="preserve"> w § 8</w:t>
      </w:r>
      <w:r w:rsidR="2D7C4899" w:rsidRPr="391B1306">
        <w:rPr>
          <w:rFonts w:ascii="Verdana" w:hAnsi="Verdana" w:cs="Tahoma"/>
          <w:color w:val="auto"/>
        </w:rPr>
        <w:t xml:space="preserve"> ust. 2 lit. a</w:t>
      </w:r>
      <w:r w:rsidR="3939E3EE" w:rsidRPr="391B1306">
        <w:rPr>
          <w:rFonts w:ascii="Verdana" w:hAnsi="Verdana" w:cs="Tahoma"/>
          <w:color w:val="auto"/>
        </w:rPr>
        <w:t xml:space="preserve"> Umowy</w:t>
      </w:r>
      <w:r w:rsidRPr="391B1306">
        <w:rPr>
          <w:rFonts w:ascii="Verdana" w:hAnsi="Verdana" w:cs="Tahoma"/>
          <w:color w:val="auto"/>
        </w:rPr>
        <w:t xml:space="preserve"> – w przypadku, gdy Materiały nie spełniają wymagań określonych w Umowie lub w Załącznikach do Umowy (tzn. w szczególności, gdy dostarczone Materiały nie są zgodne pod względem ilościowym lub jakościowym ze złożonym Zamówieniem bądź ich okres ważności jest krótszy od okresu, o którym mowa w § 4</w:t>
      </w:r>
      <w:r w:rsidRPr="391B1306">
        <w:rPr>
          <w:rFonts w:ascii="Verdana" w:hAnsi="Verdana" w:cs="Tahoma"/>
          <w:b/>
          <w:bCs/>
          <w:color w:val="auto"/>
        </w:rPr>
        <w:t xml:space="preserve"> </w:t>
      </w:r>
      <w:r w:rsidRPr="391B1306">
        <w:rPr>
          <w:rFonts w:ascii="Verdana" w:hAnsi="Verdana" w:cs="Tahoma"/>
          <w:color w:val="auto"/>
        </w:rPr>
        <w:t>ust. 5 Umowy), albo</w:t>
      </w:r>
    </w:p>
    <w:p w14:paraId="38794A75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5C9251F">
        <w:rPr>
          <w:rFonts w:ascii="Verdana" w:hAnsi="Verdana" w:cs="Tahoma"/>
          <w:color w:val="auto"/>
        </w:rPr>
        <w:t xml:space="preserve">sporządzi i podpisze Protokół Odbioru Częściowego co do części dostarczonych Materiałów objętych Zamówieniem, co do których nie zgłosił </w:t>
      </w:r>
      <w:r w:rsidRPr="05C9251F">
        <w:rPr>
          <w:rFonts w:ascii="Verdana" w:hAnsi="Verdana" w:cs="Tahoma"/>
          <w:color w:val="auto"/>
        </w:rPr>
        <w:lastRenderedPageBreak/>
        <w:t xml:space="preserve">zastrzeżeń (jeśli dokonanie odbioru w części nie naruszy interesu Zamawiającego), a co do pozostałej części odmówi podpisania Protokołu Odbioru i zgłosi zastrzeżenia, zgodnie z lit. b. </w:t>
      </w:r>
    </w:p>
    <w:p w14:paraId="202A428C" w14:textId="77777777" w:rsidR="00454182" w:rsidRPr="00883E61" w:rsidRDefault="00454182">
      <w:pPr>
        <w:pStyle w:val="Akapitzlist"/>
        <w:numPr>
          <w:ilvl w:val="3"/>
          <w:numId w:val="22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Do czasu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ów Odbioru o których mowa w ust. 2 lit. a-c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 Zarówno podpisany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jak i zg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oszenie zastrze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Pr="00883E61">
        <w:rPr>
          <w:rFonts w:ascii="Verdana" w:hAnsi="Verdana" w:cs="Tahoma"/>
          <w:color w:val="auto"/>
          <w:sz w:val="20"/>
          <w:szCs w:val="20"/>
        </w:rPr>
        <w:t>, o których mowa pod lit. b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 jak i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mog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rednictwem poczty elektronicznej na adres e-mail: ……………………………………………… </w:t>
      </w:r>
    </w:p>
    <w:p w14:paraId="1047B8BF" w14:textId="77777777" w:rsidR="00454182" w:rsidRPr="00883E61" w:rsidRDefault="00454182">
      <w:pPr>
        <w:numPr>
          <w:ilvl w:val="0"/>
          <w:numId w:val="24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razie gdy dostarczone Materiały bądź sposób ich dostawy, będą niezgodne z warunkami określonymi w Umowie lub w Zamówieniu, Zamawiający może wg swojego wyboru:</w:t>
      </w:r>
    </w:p>
    <w:p w14:paraId="2A874098" w14:textId="6FC3911E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wezwać Wykonawcę do dostarczenia Materiałów zgodnych z warunkami określonymi w Umowie w terminie </w:t>
      </w:r>
      <w:r w:rsidRPr="0035631A">
        <w:rPr>
          <w:rFonts w:ascii="Verdana" w:hAnsi="Verdana" w:cs="Tahoma"/>
          <w:color w:val="auto"/>
          <w:szCs w:val="20"/>
        </w:rPr>
        <w:t>3</w:t>
      </w:r>
      <w:r w:rsidRPr="0035631A">
        <w:rPr>
          <w:rFonts w:ascii="Verdana" w:hAnsi="Verdana" w:cs="Tahoma"/>
          <w:color w:val="FF0000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dni roboczych od dnia otrzymania wezwania,</w:t>
      </w:r>
    </w:p>
    <w:p w14:paraId="21C5CC74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ustalić z Wykonawcą inny sposób dostawy,</w:t>
      </w:r>
    </w:p>
    <w:p w14:paraId="3C4151B0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odesłać Materiały Wykonawcy na jego koszt i ryzyko. </w:t>
      </w:r>
    </w:p>
    <w:p w14:paraId="30E794B8" w14:textId="4950F495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2D1058EE">
        <w:rPr>
          <w:rFonts w:ascii="Verdana" w:hAnsi="Verdana" w:cs="Tahoma"/>
          <w:color w:val="auto"/>
          <w:sz w:val="20"/>
          <w:szCs w:val="20"/>
        </w:rPr>
        <w:t>Wszelka odpowiedzialność z tytułu dostarczenia Materiałów w sposób niezgodny z warunkami Umowy lub Zamówienia obciąża Wykonawcę. Zamawiający nie ponosi żadnej odpowiedzialności, w tym odpowiedzialności finansowej, za odmowę odbioru z przyczyn określonych w ust. 2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– </w:t>
      </w:r>
      <w:r w:rsidRPr="2D1058EE">
        <w:rPr>
          <w:rFonts w:ascii="Verdana" w:hAnsi="Verdana" w:cs="Tahoma"/>
          <w:color w:val="auto"/>
          <w:sz w:val="20"/>
          <w:szCs w:val="20"/>
        </w:rPr>
        <w:t>4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>. Zamawiający ma prawo odmówić podpisania Protokołu Odbioru zgodnie z ust. 2</w:t>
      </w:r>
      <w:r w:rsidR="45C72ED0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 xml:space="preserve">  oraz odmówić zapłaty za daną dostawę, nie pozostając w opóźnieniu w zapłacie, w przypadku gdy Wykonawca dostarczy Materiały niezgodnie z warunkami Umowy lub Zamówienia – w takim przypadku wynagrodzenie nie jest Wykonawcy należne i w konsekwencji termin jego zapłaty nie biegnie.</w:t>
      </w:r>
    </w:p>
    <w:p w14:paraId="3F413122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Podpisany przez Zamawiającego Protokół Odbioru bez zastrzeżeń będzie stanowił potwierdzenie prawidłowej realizacji Zamówienia (Protokół Odbioru - bez uwag). Podpisany przez Zamawiającego Protokół Odbioru Częściowego stanowi potwierdzenie realizacji Zamówienia co do części Zamówienia nim objętej. </w:t>
      </w:r>
    </w:p>
    <w:p w14:paraId="4306BA78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 lub Protokołu Odbioru Częściowego nie zwalnia Wykonawcy od zgłoszonych mu roszczeń z tytułu rękojmi i gwarancji jakości względem Materiałów, których dany Protokół Odbioru lub Protokół Odbioru Częściowego dotyczy, w szczególności w związku z wykryciem, po podpisaniu Protokołu Odbioru lub Protokołu Odbioru Częściowego, wad dostarczonych Materiałów, podczas ich eksploatacji.</w:t>
      </w:r>
    </w:p>
    <w:p w14:paraId="742C749E" w14:textId="732CA8C1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 przypadku wykrycia wad dostarczonych Materiałów podczas ich eksploatacji, Zamawiający ma prawo złożenia reklamacji drogą elektroniczną na adres e-mail wskazany w § 8 Umowy, zawiadamiając Wykonawcę niezwłocznie po ujawnieniu wady. Wykonawca jest zobowiązany rozpatrzyć reklamację w terminie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 Nierozpatrzenie reklamacji w tym terminie uznaje się za jej uznanie. W przypadku uwzględnienia reklamacji Wykonawca jest zobowiązany do dostarczenia, w miejsce Materiałów reklamowanych, Materiałów spełniających wymagania Zamawiającego określone w niniejszej Umowie i Zamówieniu - w terminie do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21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 drogą elektroniczną.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Reklamowane Materiały nieodpowiadające wymogom jakościowym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lastRenderedPageBreak/>
        <w:t>lub ilościowym Wykonawca zobowiązany jest odebrać od Zamawiającego na własny koszt.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6882C83C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Wykonawca zobowiązany jest do odbioru od Zamawiającego Materiałów, co do których została zgłoszona reklamacja, w terminie do 7 dni od dnia otrzymania 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7 ust. 3 lit. a Umowy. </w:t>
      </w:r>
    </w:p>
    <w:p w14:paraId="7C4882EE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ryzyka związanego 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04D3DC33" w14:textId="77777777" w:rsidR="00454182" w:rsidRPr="00883E61" w:rsidRDefault="00454182" w:rsidP="00454182">
      <w:pPr>
        <w:tabs>
          <w:tab w:val="left" w:pos="851"/>
        </w:tabs>
        <w:spacing w:after="0"/>
        <w:rPr>
          <w:rFonts w:ascii="Verdana" w:hAnsi="Verdana" w:cs="Tahoma"/>
          <w:color w:val="auto"/>
          <w:szCs w:val="20"/>
        </w:rPr>
      </w:pPr>
    </w:p>
    <w:p w14:paraId="4EB34E31" w14:textId="77777777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6 Płatności</w:t>
      </w:r>
    </w:p>
    <w:p w14:paraId="4FCB9A7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Cena za wykonanie Zamówienia będzie płatna po zrealizowaniu Zamówienia, w terminie 30 (słownie: trzydziestu) dni od daty dostarczenia do siedziby Zamawiającego prawidłowo wystawionej faktury, </w:t>
      </w:r>
      <w:r w:rsidRPr="00883E61">
        <w:rPr>
          <w:rFonts w:ascii="Verdana" w:hAnsi="Verdana" w:cs="Tahoma"/>
          <w:bCs/>
          <w:color w:val="auto"/>
          <w:szCs w:val="20"/>
        </w:rPr>
        <w:t>na wskazany w fakturze numer rachunku bankowego Wykonawcy, z zastrzeżeniem ust. 2 niniejszego paragrafu.</w:t>
      </w:r>
    </w:p>
    <w:p w14:paraId="50F0EFC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Podstawą zapłaty ceny 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Cs w:val="20"/>
        </w:rPr>
        <w:t xml:space="preserve">W przypadku zgłoszenia przez Zamawiającego zastrzeżeń, o których mowa w § 5 ust. 2 lit. b Umowy, termin płatności faktury ulegnie przesunięciu o czas oczekiwania na </w:t>
      </w:r>
      <w:r w:rsidRPr="00883E61">
        <w:rPr>
          <w:rFonts w:ascii="Verdana" w:hAnsi="Verdana" w:cs="Tahoma"/>
          <w:color w:val="auto"/>
          <w:szCs w:val="20"/>
        </w:rPr>
        <w:t>usunięcie przez Wykonawcę nieprawidłowości zgodnie z § 5 ust. 4 Umowy</w:t>
      </w:r>
      <w:r w:rsidRPr="00883E61">
        <w:rPr>
          <w:rFonts w:ascii="Verdana" w:hAnsi="Verdana"/>
          <w:color w:val="auto"/>
          <w:szCs w:val="20"/>
        </w:rPr>
        <w:t>, a Wykonawca nie będzie miał w stosunku do Zamawiającego jakichkolwiek roszczeń z tytułu przesunięcia terminu płatności z tej przyczyny.</w:t>
      </w:r>
    </w:p>
    <w:p w14:paraId="462BF33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Cs w:val="20"/>
          <w:lang w:bidi="pl-PL"/>
        </w:rPr>
        <w:t>na</w:t>
      </w:r>
      <w:r w:rsidRPr="00883E61">
        <w:rPr>
          <w:rFonts w:ascii="Verdana" w:hAnsi="Verdana"/>
          <w:color w:val="auto"/>
          <w:szCs w:val="20"/>
        </w:rPr>
        <w:t> </w:t>
      </w:r>
      <w:r w:rsidRPr="00883E61">
        <w:rPr>
          <w:rFonts w:ascii="Verdana" w:hAnsi="Verdana"/>
          <w:color w:val="auto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1F1DA4B3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2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4F44313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lastRenderedPageBreak/>
        <w:t>W sytuacji, gdy wynagrodzenie powinno być płatne z zastosowaniem mechanizmu podzielonej płatności, Wykonawca zobowiązuje się do umieszczenia na fakturze VAT wyrazów "mechanizm podzielonej płatności"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3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0620915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2A74EE08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>Wykonawca ponosi pełną odpowiedzialność za prawidłowość numeru rachunku bankowego wskazanego w fakturze VAT.</w:t>
      </w:r>
    </w:p>
    <w:p w14:paraId="62DC758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 dzień zapłaty przyjmuje się datę obciążenia rachunku Zamawiającego.</w:t>
      </w:r>
    </w:p>
    <w:p w14:paraId="3E96C1D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38966B1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oświadcza, że jest/nie jest</w:t>
      </w:r>
      <w:r w:rsidRPr="00883E61">
        <w:rPr>
          <w:rStyle w:val="Odwoanieprzypisudolnego"/>
          <w:color w:val="auto"/>
          <w:szCs w:val="20"/>
        </w:rPr>
        <w:footnoteReference w:id="4"/>
      </w:r>
      <w:r w:rsidRPr="00883E61">
        <w:rPr>
          <w:rFonts w:ascii="Verdana" w:hAnsi="Verdana" w:cs="Tahoma"/>
          <w:color w:val="auto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Cs w:val="20"/>
        </w:rPr>
        <w:footnoteReference w:id="5"/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7D96DDA4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1FC1D4B1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6A09445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0090C197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30E10BC4" w14:textId="48BBA51A" w:rsidR="00EA2081" w:rsidRPr="00EA2081" w:rsidRDefault="00EA2081" w:rsidP="00EA2081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eastAsiaTheme="minorEastAsia" w:hAnsi="Verdana"/>
          <w:color w:val="auto"/>
          <w:lang w:eastAsia="pl-PL"/>
        </w:rPr>
      </w:pPr>
      <w:r w:rsidRPr="00EA2081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publicznych, koncesjach na roboty budowlane lub usługi oraz partnerstwie </w:t>
      </w:r>
      <w:r w:rsidRPr="00EA2081">
        <w:rPr>
          <w:rFonts w:ascii="Verdana" w:eastAsiaTheme="minorEastAsia" w:hAnsi="Verdana"/>
          <w:color w:val="auto"/>
          <w:lang w:eastAsia="pl-PL"/>
        </w:rPr>
        <w:lastRenderedPageBreak/>
        <w:t xml:space="preserve">publiczno-prywatnym. Wykonawca jest zobowiązany do wystawiania faktur wyłącznie w formie elektronicznej, na co Zamawiający jako odbiorca wyraża zgodę. Faktury należy przesyłać na adres Zamawiającego: </w:t>
      </w:r>
      <w:r>
        <w:rPr>
          <w:rFonts w:ascii="Verdana" w:eastAsiaTheme="minorEastAsia" w:hAnsi="Verdana"/>
          <w:color w:val="auto"/>
          <w:lang w:eastAsia="pl-PL"/>
        </w:rPr>
        <w:br/>
      </w:r>
      <w:hyperlink r:id="rId11" w:history="1">
        <w:r w:rsidRPr="00205922">
          <w:rPr>
            <w:rStyle w:val="Hipercze"/>
            <w:rFonts w:ascii="Verdana" w:eastAsiaTheme="minorEastAsia" w:hAnsi="Verdana"/>
            <w:lang w:eastAsia="pl-PL"/>
          </w:rPr>
          <w:t>e-faktury@port.lukasiewicz.gov.pl</w:t>
        </w:r>
      </w:hyperlink>
      <w:r>
        <w:rPr>
          <w:rFonts w:ascii="Verdana" w:eastAsiaTheme="minorEastAsia" w:hAnsi="Verdana"/>
          <w:color w:val="auto"/>
          <w:lang w:eastAsia="pl-PL"/>
        </w:rPr>
        <w:t xml:space="preserve"> </w:t>
      </w:r>
      <w:r w:rsidRPr="00EA2081">
        <w:rPr>
          <w:rFonts w:ascii="Verdana" w:eastAsiaTheme="minorEastAsia" w:hAnsi="Verdana"/>
          <w:color w:val="auto"/>
          <w:lang w:eastAsia="pl-PL"/>
        </w:rPr>
        <w:t>pod rygorem nierozpoczęcia biegu terminu, o którym mowa w §6 ust. 1 Umowy. Przesłanie faktury na inny adres e-mail niż wskazany powyżej lub w innej formie niż przewidziana powyżej będzie bezskuteczne.</w:t>
      </w:r>
    </w:p>
    <w:p w14:paraId="01DF7A56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</w:p>
    <w:p w14:paraId="7564E318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/ małego przedsiębiorcy / średniego przedsiębiorcy / dużego przedsiębiorcy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  <w:r w:rsidRPr="00883E61">
        <w:rPr>
          <w:rStyle w:val="Odwoanieprzypisudolnego"/>
          <w:color w:val="auto"/>
          <w:szCs w:val="20"/>
        </w:rPr>
        <w:footnoteReference w:id="6"/>
      </w:r>
      <w:r w:rsidRPr="00883E61">
        <w:rPr>
          <w:rFonts w:ascii="Verdana" w:hAnsi="Verdana" w:cs="Tahoma"/>
          <w:color w:val="auto"/>
          <w:szCs w:val="20"/>
        </w:rPr>
        <w:t xml:space="preserve"> </w:t>
      </w:r>
    </w:p>
    <w:p w14:paraId="3A691638" w14:textId="77777777" w:rsidR="00454182" w:rsidRPr="00883E61" w:rsidRDefault="00454182" w:rsidP="00454182">
      <w:pPr>
        <w:tabs>
          <w:tab w:val="num" w:pos="426"/>
        </w:tabs>
        <w:spacing w:after="0"/>
        <w:rPr>
          <w:rFonts w:ascii="Verdana" w:hAnsi="Verdana" w:cs="Tahoma"/>
          <w:color w:val="auto"/>
          <w:szCs w:val="20"/>
        </w:rPr>
      </w:pPr>
    </w:p>
    <w:p w14:paraId="6C862E8B" w14:textId="77777777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7 Wypowiedzenie Umowy i kary umowne</w:t>
      </w:r>
    </w:p>
    <w:p w14:paraId="72B48048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Zamawiający ma prawo wypowiedzenia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lub Zamówienia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ze skutkiem natychmiastowym, w przypadku:</w:t>
      </w:r>
    </w:p>
    <w:p w14:paraId="11AA38AE" w14:textId="77777777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nieodesłania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przez Wykonawcę podpisanego Zamówienia w terminie o którym mowa w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§ 2 ust. 2 pkt 2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>;</w:t>
      </w:r>
    </w:p>
    <w:p w14:paraId="4A4D1BB0" w14:textId="77777777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zwłoki w dostawie Materiałów w stosunku do terminu określonego w § 3 ust. 5 Umowy przekraczającej 7 dni;</w:t>
      </w:r>
    </w:p>
    <w:p w14:paraId="0B2C1CC9" w14:textId="783B17EA" w:rsidR="00454182" w:rsidRPr="00883E61" w:rsidRDefault="00454182" w:rsidP="2D1058EE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lang w:eastAsia="ar-SA"/>
        </w:rPr>
      </w:pPr>
      <w:r w:rsidRPr="2D1058EE">
        <w:rPr>
          <w:rFonts w:ascii="Verdana" w:eastAsia="Times New Roman" w:hAnsi="Verdana" w:cs="Tahoma"/>
          <w:color w:val="auto"/>
          <w:lang w:eastAsia="ar-SA"/>
        </w:rPr>
        <w:t xml:space="preserve">naruszenia przez Wykonawcę innych postanowień Umowy lub Zamówienia i nienaprawienia tego uchybienia w terminie 5 (słownie: pięciu) dni roboczych od otrzymania przez Wykonawcę wezwania do usunięcia tego uchybienia, wysłanego w formie elektronicznej (na adres e-mail wskazany w § 8 ust. 2 </w:t>
      </w:r>
      <w:r w:rsidR="3BA37137" w:rsidRPr="2D1058EE">
        <w:rPr>
          <w:rFonts w:ascii="Verdana" w:eastAsia="Times New Roman" w:hAnsi="Verdana" w:cs="Tahoma"/>
          <w:color w:val="auto"/>
          <w:lang w:eastAsia="ar-SA"/>
        </w:rPr>
        <w:t xml:space="preserve">Umowy </w:t>
      </w:r>
      <w:r w:rsidRPr="2D1058EE">
        <w:rPr>
          <w:rFonts w:ascii="Verdana" w:eastAsia="Times New Roman" w:hAnsi="Verdana" w:cs="Tahoma"/>
          <w:color w:val="auto"/>
          <w:lang w:eastAsia="ar-SA"/>
        </w:rPr>
        <w:t xml:space="preserve">lub w formie pisemnej). </w:t>
      </w:r>
    </w:p>
    <w:p w14:paraId="36590970" w14:textId="3C3F00F0" w:rsidR="00454182" w:rsidRPr="00883E61" w:rsidRDefault="00454182" w:rsidP="2D1058EE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ar-SA"/>
        </w:rPr>
      </w:pP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przypadkach, o których mowa w ust. 1</w:t>
      </w:r>
      <w:r w:rsidR="44AF532F"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niniejszego paragrafu</w:t>
      </w: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 do wypowiedzenia Umowy dochodzi poprzez złożenie przez Zamawiającego oświadczenia o wypowiedzeniu, w formie pisemnej lub elektronicznej. Wypowiedzenie Umowy w tym trybie pozostaje bez wpływu na realizację Zamówień złożonych przed dniem jej wypowiedzenia, chyba że Zamawiający w oświadczeniu o wypowiedzeniu Umowy postanowi inaczej, tj. Zamawiający w oświadczeniu o wypowiedzeniu Umowy może postanowić o wypowiedzeniu wszystkich Zamówień złożonych przed dniem wypowiedzenia Umowy albo części złożonych Zamówień.</w:t>
      </w:r>
    </w:p>
    <w:p w14:paraId="10CBCCEE" w14:textId="77777777" w:rsidR="00454182" w:rsidRPr="00883E61" w:rsidRDefault="00454182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Zamawiającego do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7581859F" w14:textId="6F628562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zwłoki w przesłaniu Zamawiającemu przez Wykonawcę podpisanego Zamówienia w terminie o którym mowa w § 2 ust. 2 pkt 2 Umowy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 xml:space="preserve"> w 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4F029B0" w14:textId="4B3B9FD0" w:rsidR="00454182" w:rsidRPr="00D17EA3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w przypadku niedotrzymania przez Wykonawcę, w odniesieniu do któregokolwiek Zamówienia, terminu dostawy, o którym mowa w § 3 ust.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5, lub któregokolwiek z terminów, o których mowa w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§ 5 ust. 4,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8 i 9 Umowy, </w:t>
      </w:r>
      <w:r w:rsidRPr="00883E61">
        <w:rPr>
          <w:rFonts w:ascii="Verdana" w:hAnsi="Verdana" w:cs="Tahoma"/>
          <w:color w:val="auto"/>
          <w:szCs w:val="20"/>
        </w:rPr>
        <w:t xml:space="preserve">bądź innych terminów określonych w niniejszej Umowie albo z niej wynikających,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Zamawiający będzie miał prawo żądać od 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>Wykonawcy zapłaty kary umownej w 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. </w:t>
      </w:r>
      <w:bookmarkStart w:id="1" w:name="_Hlk72738182"/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Jeżeli zwłoka w odniesieniu do terminu dostawy, o którym mowa w § 3 ust. 5, dotyczy części Zamówienia, kara umowna w wysokości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% liczona jest od ceny netto Materiałów, których dotyczy zwłoka</w:t>
      </w:r>
      <w:bookmarkEnd w:id="1"/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C7C0168" w14:textId="77777777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przypadku wypowiedzenia 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Cs w:val="20"/>
        </w:rPr>
        <w:t>Wykonawcy zapłaty kary umownej w wysokości 10</w:t>
      </w:r>
      <w:r w:rsidRPr="00883E61">
        <w:rPr>
          <w:rFonts w:ascii="Verdana" w:hAnsi="Verdana" w:cs="Tahoma"/>
          <w:color w:val="auto"/>
          <w:szCs w:val="20"/>
        </w:rPr>
        <w:t xml:space="preserve"> % maksymalnego wynagrodzenia netto, o którym mowa w § 1 ust. 4 Umowy.</w:t>
      </w:r>
    </w:p>
    <w:p w14:paraId="0C4EBCAA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12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Zapłata kar umownych, o których mowa w ust. 3 niniejszego paragrafu, nie pozbawia Zamawiającego prawa dochodzenia odszkodowania w kwocie przekraczającej wysokość kary umownej na zasadach ogólnych.</w:t>
      </w:r>
    </w:p>
    <w:p w14:paraId="43A87CFB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Zamawiający zastrzega sobie prawo potrącania z wynagrodzenia należnego Wykonawcy z tytułu realizacji poszczególnych Zamówień kar umownych należnych Zamawiającemu od Wykonawcy na podstawie postanowień Umowy, na co Wykonawca wyraża niniejszym zgodę.</w:t>
      </w:r>
    </w:p>
    <w:p w14:paraId="31CF7E01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064A9D">
        <w:rPr>
          <w:rFonts w:ascii="Verdana" w:hAnsi="Verdana" w:cs="Tahoma"/>
          <w:noProof/>
          <w:color w:val="auto"/>
          <w:szCs w:val="20"/>
        </w:rPr>
        <w:t xml:space="preserve">Kary umowne, o którym mowa w ust. 3 podlegają sumowaniu. Łączna wysokość kar umownych nałożonych na Wykonawcę nie może przekroczyć 20 % maksymalnego wynagrodzenia brutto Umowy, o którym mowa w § 1 ust. 4. </w:t>
      </w:r>
    </w:p>
    <w:p w14:paraId="0021B785" w14:textId="77777777" w:rsidR="00454182" w:rsidRPr="00883E61" w:rsidRDefault="00454182" w:rsidP="00454182">
      <w:pPr>
        <w:tabs>
          <w:tab w:val="right" w:pos="426"/>
        </w:tabs>
        <w:spacing w:after="0"/>
        <w:ind w:left="426"/>
        <w:rPr>
          <w:rFonts w:ascii="Verdana" w:hAnsi="Verdana" w:cs="Tahoma"/>
          <w:noProof/>
          <w:color w:val="auto"/>
          <w:szCs w:val="20"/>
        </w:rPr>
      </w:pPr>
    </w:p>
    <w:p w14:paraId="288A23E9" w14:textId="77777777" w:rsidR="00454182" w:rsidRPr="004D25F3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</w:pPr>
      <w:r w:rsidRPr="004D25F3">
        <w:rPr>
          <w:rFonts w:ascii="Verdana" w:eastAsia="Times New Roman" w:hAnsi="Verdana"/>
          <w:b/>
          <w:bCs/>
          <w:noProof/>
          <w:sz w:val="20"/>
          <w:szCs w:val="20"/>
          <w:lang w:val="x-none" w:eastAsia="ar-SA"/>
        </w:rPr>
        <w:t xml:space="preserve">§ </w:t>
      </w:r>
      <w:r w:rsidRPr="004D25F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>8 Komunikacja</w:t>
      </w:r>
    </w:p>
    <w:p w14:paraId="56907D22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 celu przesyłania korespondencji.</w:t>
      </w:r>
    </w:p>
    <w:p w14:paraId="001D6144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Osobami odpowiedzialnymi za realizację Umowy będą: </w:t>
      </w:r>
    </w:p>
    <w:p w14:paraId="02290E00" w14:textId="77777777" w:rsidR="00454182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Wykonawcy: …………., tel.: …………………., e-mail: ………………………….. </w:t>
      </w:r>
    </w:p>
    <w:p w14:paraId="2FA84145" w14:textId="77777777" w:rsidR="005F25C1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Zamawiającego: </w:t>
      </w:r>
    </w:p>
    <w:p w14:paraId="66D41B0E" w14:textId="77777777" w:rsidR="00CB4281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a)</w:t>
      </w:r>
      <w:r w:rsidR="00454182" w:rsidRPr="003B309B">
        <w:rPr>
          <w:rFonts w:ascii="Verdana" w:hAnsi="Verdana" w:cs="Tahoma"/>
          <w:color w:val="auto"/>
          <w:szCs w:val="20"/>
          <w:lang w:val="en-GB"/>
        </w:rPr>
        <w:t xml:space="preserve">……………., tel.: …………………., e-mail: ……………………. </w:t>
      </w:r>
    </w:p>
    <w:p w14:paraId="35D15F6A" w14:textId="5C132DE2" w:rsidR="004D25F3" w:rsidRPr="003B309B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b) ……………, tel.: …………….., e-mail: ……………….</w:t>
      </w:r>
    </w:p>
    <w:p w14:paraId="4686BA5B" w14:textId="76FD0BBA" w:rsidR="00454182" w:rsidRPr="004D25F3" w:rsidRDefault="00454182" w:rsidP="004D25F3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4"/>
          <w:sz w:val="20"/>
          <w:szCs w:val="20"/>
        </w:rPr>
      </w:pPr>
      <w:r w:rsidRPr="004D25F3">
        <w:rPr>
          <w:rFonts w:ascii="Verdana" w:hAnsi="Verdana" w:cs="Tahoma"/>
          <w:color w:val="auto"/>
          <w:sz w:val="20"/>
          <w:szCs w:val="20"/>
        </w:rPr>
        <w:t>Osob</w:t>
      </w:r>
      <w:r w:rsidR="2C4F47C0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>, o któr</w:t>
      </w:r>
      <w:r w:rsidR="1FDA7C4B" w:rsidRPr="004D25F3">
        <w:rPr>
          <w:rFonts w:ascii="Verdana" w:hAnsi="Verdana" w:cs="Tahoma"/>
          <w:color w:val="auto"/>
          <w:sz w:val="20"/>
          <w:szCs w:val="20"/>
        </w:rPr>
        <w:t>ej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mowa w ust. 2 lit.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r w:rsidRPr="004D25F3">
        <w:rPr>
          <w:rFonts w:ascii="Verdana" w:hAnsi="Verdana" w:cs="Tahoma"/>
          <w:color w:val="auto"/>
          <w:sz w:val="20"/>
          <w:szCs w:val="20"/>
        </w:rPr>
        <w:t>,</w:t>
      </w:r>
      <w:r w:rsidR="002B3206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pkt ba)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5BD86AD9" w:rsidRPr="004D25F3">
        <w:rPr>
          <w:rFonts w:ascii="Verdana" w:hAnsi="Verdana" w:cs="Tahoma"/>
          <w:color w:val="auto"/>
          <w:sz w:val="20"/>
          <w:szCs w:val="20"/>
        </w:rPr>
        <w:t xml:space="preserve">jest </w:t>
      </w:r>
      <w:r w:rsidRPr="004D25F3">
        <w:rPr>
          <w:rFonts w:ascii="Verdana" w:hAnsi="Verdana" w:cs="Tahoma"/>
          <w:color w:val="auto"/>
          <w:sz w:val="20"/>
          <w:szCs w:val="20"/>
        </w:rPr>
        <w:t>upoważnion</w:t>
      </w:r>
      <w:r w:rsidR="5818CB18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do składania Zamówień oraz do sporządzania </w:t>
      </w:r>
      <w:r w:rsidRPr="004D25F3" w:rsidDel="00454182">
        <w:rPr>
          <w:rFonts w:ascii="Verdana" w:hAnsi="Verdana" w:cs="Tahoma"/>
          <w:color w:val="auto"/>
          <w:sz w:val="20"/>
          <w:szCs w:val="20"/>
        </w:rPr>
        <w:t>i podpisywania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Protokołów Odbior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u, a </w:t>
      </w:r>
      <w:r w:rsidR="0EAFED41" w:rsidRPr="004D25F3">
        <w:rPr>
          <w:rFonts w:ascii="Verdana" w:hAnsi="Verdana" w:cs="Tahoma"/>
          <w:color w:val="auto"/>
          <w:sz w:val="20"/>
          <w:szCs w:val="20"/>
        </w:rPr>
        <w:t>osob</w:t>
      </w:r>
      <w:r w:rsidR="68B9D233" w:rsidRPr="004D25F3">
        <w:rPr>
          <w:rFonts w:ascii="Verdana" w:hAnsi="Verdana" w:cs="Tahoma"/>
          <w:color w:val="auto"/>
          <w:sz w:val="20"/>
          <w:szCs w:val="20"/>
        </w:rPr>
        <w:t>a, o której mowa w ust. 2 lit. b)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 pkt. </w:t>
      </w:r>
      <w:proofErr w:type="spellStart"/>
      <w:r w:rsidR="010DE09B" w:rsidRPr="004D25F3">
        <w:rPr>
          <w:rFonts w:ascii="Verdana" w:hAnsi="Verdana" w:cs="Tahoma"/>
          <w:color w:val="auto"/>
          <w:sz w:val="20"/>
          <w:szCs w:val="20"/>
        </w:rPr>
        <w:t>b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proofErr w:type="spellEnd"/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) </w:t>
      </w:r>
      <w:r w:rsidR="3D592E7D" w:rsidRPr="004D25F3">
        <w:rPr>
          <w:rFonts w:ascii="Verdana" w:hAnsi="Verdana" w:cs="Tahoma"/>
          <w:color w:val="auto"/>
          <w:sz w:val="20"/>
          <w:szCs w:val="20"/>
        </w:rPr>
        <w:t xml:space="preserve">jest upoważniona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do </w:t>
      </w:r>
      <w:r w:rsidR="28E90F32" w:rsidRPr="004D25F3">
        <w:rPr>
          <w:rFonts w:ascii="Verdana" w:hAnsi="Verdana" w:cs="Tahoma"/>
          <w:color w:val="auto"/>
          <w:sz w:val="20"/>
          <w:szCs w:val="20"/>
        </w:rPr>
        <w:t xml:space="preserve">samodzielnego sporządzania i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podpisywania Protokołów Odbioru</w:t>
      </w:r>
      <w:r w:rsidR="6044D1C1" w:rsidRPr="004D25F3">
        <w:rPr>
          <w:rFonts w:ascii="Verdana" w:hAnsi="Verdana" w:cs="Tahoma"/>
          <w:color w:val="auto"/>
          <w:sz w:val="20"/>
          <w:szCs w:val="20"/>
        </w:rPr>
        <w:t>, składania reklamacji, zgłaszania zastrzeżeń do całości lub części Materiałó</w:t>
      </w:r>
      <w:r w:rsidR="5F37E671" w:rsidRPr="004D25F3">
        <w:rPr>
          <w:rFonts w:ascii="Verdana" w:hAnsi="Verdana" w:cs="Tahoma"/>
          <w:color w:val="auto"/>
          <w:sz w:val="20"/>
          <w:szCs w:val="20"/>
        </w:rPr>
        <w:t>w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w imieniu Zamawiającego. Osoby, o których mowa w ust. 2 lit. </w:t>
      </w:r>
      <w:r w:rsidR="6DEEE699" w:rsidRPr="004D25F3">
        <w:rPr>
          <w:rFonts w:ascii="Verdana" w:hAnsi="Verdana" w:cs="Tahoma"/>
          <w:color w:val="auto"/>
          <w:sz w:val="20"/>
          <w:szCs w:val="20"/>
        </w:rPr>
        <w:t>a niniejszego paragrafu</w:t>
      </w:r>
      <w:r w:rsidRPr="004D25F3">
        <w:rPr>
          <w:rFonts w:ascii="Verdana" w:hAnsi="Verdana" w:cs="Tahoma"/>
          <w:color w:val="auto"/>
          <w:sz w:val="20"/>
          <w:szCs w:val="20"/>
        </w:rPr>
        <w:t>, są</w:t>
      </w:r>
      <w:r w:rsidR="004D25F3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4D25F3">
        <w:rPr>
          <w:rFonts w:ascii="Verdana" w:hAnsi="Verdana" w:cs="Tahoma"/>
          <w:color w:val="auto"/>
          <w:sz w:val="20"/>
          <w:szCs w:val="20"/>
        </w:rPr>
        <w:t>upoważnione do przyjmowania/podpisywania Zamówień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, Protokołów Odbioru, przyjmowania zastrzeżeń do Zamówienia oraz </w:t>
      </w:r>
      <w:r w:rsidR="04F2B116" w:rsidRPr="004D25F3">
        <w:rPr>
          <w:rFonts w:ascii="Verdana" w:hAnsi="Verdana" w:cs="Tahoma"/>
          <w:color w:val="auto"/>
          <w:sz w:val="20"/>
          <w:szCs w:val="20"/>
        </w:rPr>
        <w:t>przyjmowania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 reklamacji</w:t>
      </w:r>
      <w:r w:rsidRPr="004D25F3">
        <w:rPr>
          <w:rFonts w:ascii="Verdana" w:hAnsi="Verdana" w:cs="Tahoma"/>
          <w:color w:val="auto"/>
          <w:sz w:val="20"/>
          <w:szCs w:val="20"/>
        </w:rPr>
        <w:t>.</w:t>
      </w:r>
    </w:p>
    <w:p w14:paraId="39A811E5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Osoby wskazane w ust. 2 niniejszego paragrafu, nie mają prawa do dokonywania bez odrębnego umocowania, zmian zarówno Umowy, jak również </w:t>
      </w:r>
      <w:r w:rsidRPr="00883E61">
        <w:rPr>
          <w:rFonts w:ascii="Verdana" w:hAnsi="Verdana" w:cs="Tahoma"/>
          <w:color w:val="auto"/>
          <w:szCs w:val="20"/>
        </w:rPr>
        <w:lastRenderedPageBreak/>
        <w:t>nie mają prawa do wypowiedzenia i rozwiązania Umowy,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</w:t>
      </w:r>
    </w:p>
    <w:p w14:paraId="7FC35A0D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 o zmianie powyższych osób lub danych w trybie przewidzianym dla zawiadomień, co nie wymaga zawarcia aneksu do Umowy.</w:t>
      </w:r>
    </w:p>
    <w:p w14:paraId="5597BE47" w14:textId="77777777" w:rsidR="00454182" w:rsidRPr="008254AA" w:rsidRDefault="00454182" w:rsidP="008254AA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8254AA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9 Informacje poufne oraz ochrona danych osobowych</w:t>
      </w:r>
    </w:p>
    <w:p w14:paraId="396B891A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D778615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1D5FB317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1C341DA3" w14:textId="77777777" w:rsidR="00454182" w:rsidRPr="0010183B" w:rsidRDefault="00454182" w:rsidP="0010183B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10183B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10 Zmiana Umowy</w:t>
      </w:r>
    </w:p>
    <w:p w14:paraId="1661B216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zmian postanowień Umowy w stosunku do treści oferty, na podstawie której dokonano wyboru Wykonawcy, z zastrzeżeniem ust. 2.</w:t>
      </w:r>
    </w:p>
    <w:p w14:paraId="3CF9AE7D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Zgodnie z art. 455 ust. 1 ustawy PZP Zamawiający przewiduje możliwość zmiany zawartej Umowy w stosunku do treści oferty Wykonawcy, w razie wystąpienia określonych poniżej warunków:</w:t>
      </w:r>
    </w:p>
    <w:p w14:paraId="51A7C99A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terminów realizacji poszczególnych Zamówień:</w:t>
      </w:r>
    </w:p>
    <w:p w14:paraId="2CEDEAC5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przestojów i opóźnień zawinionych przez Zamawiającego, mających bezpośredni wpływ na terminowość wykonania dostawy w ramach konkretnego Zamówienia - maksymalnie o okres przestojów i opóźnień,</w:t>
      </w:r>
    </w:p>
    <w:p w14:paraId="3E544888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działania siły wyższej, o której mowa w § 11 Umowy, mającej bezpośredni wpływ na terminowość wykonania dostawy – maksymalnie o czas jej występowania,</w:t>
      </w:r>
    </w:p>
    <w:p w14:paraId="426F4F6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43457BD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5BAC5F50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7ED15E18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miejsca dostawy, jednakże bez wzrostu wysokości wynagrodzenia umownego – w przypadku wystąpienia uwarunkowań organizacyjnych Zamawiającego skutkujących koniecznością lub celowością zmiany miejsca dostawy,</w:t>
      </w:r>
    </w:p>
    <w:p w14:paraId="4113BD59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2D53D846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 – w zakresie wpływu tej zmiany,</w:t>
      </w:r>
    </w:p>
    <w:p w14:paraId="049CC036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Umowie, w Załącznikach do Umowy oraz w Zapytaniu ofertowym lub je przewyższać, z zastrzeżeniem, że zamiennik/równoważnik musi pochodzić od tego samego producenta, co pierwotnie zaoferowany w ofercie.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0C8695BC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przypadku zmiany numerów katalogowych Materiałów przez producenta przy jednoczesnym zastrzeżeniu braku zmian cen i wartości Umowy na wyższe. Dostarczony przedmiot Umowy musi spełniać co najmniej wszystkie wymagania określone w niniejszej Umowie oraz w SWZ lub je przewyższać,</w:t>
      </w:r>
    </w:p>
    <w:p w14:paraId="222B1707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6A1F3731" w14:textId="77777777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nieuzyskanie planowanego dofinansowania ze środków Unii Europejskiej</w:t>
      </w:r>
      <w:r>
        <w:rPr>
          <w:rFonts w:ascii="Verdana" w:hAnsi="Verdana" w:cs="Tahoma"/>
          <w:color w:val="auto"/>
          <w:szCs w:val="20"/>
        </w:rPr>
        <w:t>;</w:t>
      </w:r>
    </w:p>
    <w:p w14:paraId="4A952FDD" w14:textId="620499FF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lastRenderedPageBreak/>
        <w:t>zmiana</w:t>
      </w:r>
      <w:r>
        <w:t xml:space="preserve"> </w:t>
      </w:r>
      <w:r w:rsidRPr="009B3A2A">
        <w:rPr>
          <w:rFonts w:ascii="Verdana" w:hAnsi="Verdana" w:cs="Tahoma"/>
          <w:color w:val="auto"/>
          <w:szCs w:val="20"/>
        </w:rPr>
        <w:t>oczywistych błędów, omyłek słownych, literowych, liczbowych, numeracji jednostek redakcyjnych i uzupełnie</w:t>
      </w:r>
      <w:r>
        <w:rPr>
          <w:rFonts w:ascii="Verdana" w:hAnsi="Verdana" w:cs="Tahoma"/>
          <w:color w:val="auto"/>
          <w:szCs w:val="20"/>
        </w:rPr>
        <w:t>ń</w:t>
      </w:r>
      <w:r w:rsidRPr="009B3A2A">
        <w:rPr>
          <w:rFonts w:ascii="Verdana" w:hAnsi="Verdana" w:cs="Tahoma"/>
          <w:color w:val="auto"/>
          <w:szCs w:val="20"/>
        </w:rPr>
        <w:t xml:space="preserve"> treści niepowodujących zmiany celu i istoty Umowy</w:t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428DBC30" w14:textId="77777777" w:rsidR="003333A6" w:rsidRPr="000D14A6" w:rsidRDefault="003333A6" w:rsidP="003333A6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3.</w:t>
      </w:r>
      <w:r w:rsidRPr="000D14A6">
        <w:rPr>
          <w:rFonts w:ascii="Verdana" w:hAnsi="Verdana" w:cs="Tahoma"/>
          <w:color w:val="auto"/>
          <w:szCs w:val="20"/>
        </w:rPr>
        <w:tab/>
        <w:t>Strony, mając na uwadze art. 439 i nast. PZP, przewidują możliwość wprowadzenia zmiany wysokości wynagrodzenia należnego Wykonawcy, na zasadach określonych poniżej:</w:t>
      </w:r>
    </w:p>
    <w:p w14:paraId="52795FBE" w14:textId="77777777" w:rsidR="003333A6" w:rsidRDefault="003333A6" w:rsidP="003333A6">
      <w:pPr>
        <w:spacing w:after="0"/>
        <w:ind w:left="851" w:hanging="425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a)</w:t>
      </w:r>
      <w:r w:rsidRPr="000D14A6">
        <w:rPr>
          <w:rFonts w:ascii="Verdana" w:hAnsi="Verdana" w:cs="Tahoma"/>
          <w:color w:val="auto"/>
          <w:szCs w:val="20"/>
        </w:rPr>
        <w:tab/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155AE1DB" w14:textId="77777777" w:rsidR="003333A6" w:rsidRDefault="003333A6" w:rsidP="003333A6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5A973C43" w14:textId="77777777" w:rsidR="003333A6" w:rsidRPr="0063758D" w:rsidRDefault="003333A6" w:rsidP="003333A6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poziom zmiany wynagrodzenia zostanie ustalony na podstawie odpowiedniego wskaźnika ogłoszonego w komunikacie Prezesa Głównego Urzędu Statystycznego,</w:t>
      </w:r>
    </w:p>
    <w:p w14:paraId="76EFCEE5" w14:textId="77777777" w:rsidR="003333A6" w:rsidRPr="000D14A6" w:rsidRDefault="003333A6" w:rsidP="003333A6">
      <w:pPr>
        <w:spacing w:after="0"/>
        <w:ind w:left="990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- jeśli niniejsza Umowa za przedmiot ma roboty budowlane: na podstawie odpowiedniego (według branży) wskaźnika cen produkcji budowlano-montażowej;</w:t>
      </w:r>
    </w:p>
    <w:p w14:paraId="68E1315B" w14:textId="77777777" w:rsidR="003333A6" w:rsidRPr="000D14A6" w:rsidRDefault="003333A6" w:rsidP="003333A6">
      <w:pPr>
        <w:spacing w:after="0"/>
        <w:ind w:left="990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- jeśli niniejsza Umowa za przedmiot ma usługi albo dostawę: na podstawie odpowiedniego (według branży) wskaźnika cen producentów usług związanych z obsługą działalności gospodarczej za dany kwartał,</w:t>
      </w:r>
    </w:p>
    <w:p w14:paraId="222F6E2A" w14:textId="77777777" w:rsidR="003333A6" w:rsidRPr="000D14A6" w:rsidRDefault="003333A6" w:rsidP="003333A6">
      <w:pPr>
        <w:spacing w:after="0"/>
        <w:ind w:left="851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10A20FA3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343E938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5FAEFF3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zmiana wynagrodzenia wymaga zawarcia przez Stron aneksu. Aneks powinien zostać zawarty w ciągu miesiąca od dnia otrzymania kompletnego i uzasadnionego wniosku o zawarcie stosownego aneksu przez drugą Stronę; </w:t>
      </w:r>
      <w:r w:rsidRPr="0063758D">
        <w:rPr>
          <w:rFonts w:ascii="Verdana" w:hAnsi="Verdana" w:cs="Tahoma"/>
          <w:color w:val="auto"/>
          <w:sz w:val="20"/>
          <w:szCs w:val="20"/>
        </w:rPr>
        <w:lastRenderedPageBreak/>
        <w:t>taki aneks stosuje się od dnia złożenia kompletnego i uzasadnionego wniosku o zmianę wynagrodzenia.</w:t>
      </w:r>
    </w:p>
    <w:p w14:paraId="57825C10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3F12C5A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4E356A7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2F757ECA" w14:textId="0BB4D34A" w:rsidR="00614B12" w:rsidRPr="0063758D" w:rsidRDefault="00614B12" w:rsidP="00614B12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 xml:space="preserve">4. </w:t>
      </w:r>
      <w:r w:rsidRPr="00614B12">
        <w:rPr>
          <w:rFonts w:ascii="Verdana" w:hAnsi="Verdana" w:cs="Tahoma"/>
          <w:color w:val="auto"/>
          <w:szCs w:val="20"/>
        </w:rPr>
        <w:t>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netto.</w:t>
      </w:r>
    </w:p>
    <w:p w14:paraId="0F1976F1" w14:textId="77777777" w:rsidR="00454182" w:rsidRPr="0010183B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10183B">
        <w:rPr>
          <w:rFonts w:ascii="Verdana" w:eastAsia="Times New Roman" w:hAnsi="Verdana"/>
          <w:b/>
          <w:bCs/>
          <w:sz w:val="20"/>
          <w:szCs w:val="20"/>
          <w:lang w:val="x-none"/>
        </w:rPr>
        <w:t xml:space="preserve">§ </w:t>
      </w:r>
      <w:r w:rsidRPr="0010183B">
        <w:rPr>
          <w:rFonts w:ascii="Verdana" w:eastAsia="Times New Roman" w:hAnsi="Verdana"/>
          <w:b/>
          <w:bCs/>
          <w:sz w:val="20"/>
          <w:szCs w:val="20"/>
        </w:rPr>
        <w:t>11 Siła wyższa</w:t>
      </w:r>
    </w:p>
    <w:p w14:paraId="5EF4B385" w14:textId="77777777" w:rsidR="00454182" w:rsidRPr="00883E61" w:rsidRDefault="00454182">
      <w:pPr>
        <w:numPr>
          <w:ilvl w:val="0"/>
          <w:numId w:val="16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6C97E974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Jeżeli powstanie sytuacja siły wyższej, Strona dotknięta działaniem siły wyższej zobowiązana jest do bezzwłocznego powiadomienia w formie pisemnej oraz elektronicznej (na adresy e-mail wskazane w § 8 ust. 2) drugiej Strony o jej zaistnieniu i przyczynach.</w:t>
      </w:r>
    </w:p>
    <w:p w14:paraId="1AE3F5D0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Terminy realizacji ustalone w Umowie mogą zostać przedłużone o uzasadniony okres, jeżeli realizacja zobowiązań Wykonawcy lub Zamawiającego wynikających z Umowy zostanie opóźniona z przyczyny zaistnienia siły wyższej, za pisemną zgodą Stron. Przy określaniu uzasadnionego okresu należy wziąć pod uwagę zdolność Wykonawcy niewykonującego świadczenia do ponownego </w:t>
      </w:r>
      <w:r w:rsidRPr="00883E61">
        <w:rPr>
          <w:rFonts w:ascii="Verdana" w:hAnsi="Verdana" w:cs="Tahoma"/>
          <w:color w:val="auto"/>
          <w:szCs w:val="20"/>
        </w:rPr>
        <w:lastRenderedPageBreak/>
        <w:t>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3D79CDF1" w14:textId="4FAB9FAC" w:rsidR="00454182" w:rsidRPr="002B3206" w:rsidRDefault="00454182" w:rsidP="002B3206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2B3206">
        <w:rPr>
          <w:rFonts w:ascii="Verdana" w:hAnsi="Verdana"/>
          <w:b/>
          <w:bCs/>
          <w:sz w:val="20"/>
          <w:szCs w:val="20"/>
        </w:rPr>
        <w:t>§ 1</w:t>
      </w:r>
      <w:r w:rsidR="0ACB92AD" w:rsidRPr="05C9251F">
        <w:rPr>
          <w:rFonts w:ascii="Verdana" w:hAnsi="Verdana"/>
          <w:b/>
          <w:bCs/>
          <w:sz w:val="20"/>
          <w:szCs w:val="20"/>
        </w:rPr>
        <w:t>2</w:t>
      </w:r>
      <w:r w:rsidRPr="002B3206">
        <w:rPr>
          <w:rFonts w:ascii="Verdana" w:hAnsi="Verdana"/>
          <w:b/>
          <w:bCs/>
          <w:sz w:val="20"/>
          <w:szCs w:val="20"/>
        </w:rPr>
        <w:t xml:space="preserve"> Postanowienia końcowe</w:t>
      </w:r>
    </w:p>
    <w:p w14:paraId="04DE7052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Osoby podpisujące Umowę oświadczają, iż są umocowane do podpisywania i składania oświadczeń woli w imieniu Strony, którą reprezentują, i że umocowanie to nie wygasło w dniu zawarcia Umowy.</w:t>
      </w:r>
    </w:p>
    <w:p w14:paraId="64879E21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Wszelkie spory powstałe w związku z realizacją Umowy będą rozstrzygane przez sąd właściwy według siedziby Zamawiającego. </w:t>
      </w:r>
    </w:p>
    <w:p w14:paraId="41CA3580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05733D5B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 udzieloną pod rygorem nieważności w formie pisemnej.</w:t>
      </w:r>
    </w:p>
    <w:p w14:paraId="310574F8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 kwestiach nieuregulowanych niniejszą Umową mają zastosowanie przepisy powszechnie obowiązującego prawa.</w:t>
      </w:r>
    </w:p>
    <w:p w14:paraId="39652EAD" w14:textId="77777777" w:rsidR="00454182" w:rsidRPr="00883E61" w:rsidRDefault="00454182" w:rsidP="05C9251F">
      <w:pPr>
        <w:pStyle w:val="Tekstpodstawowy3"/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5C9251F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7FDFE6DE" w14:textId="306010B6" w:rsidR="31F60FBA" w:rsidRDefault="31F60FBA" w:rsidP="05C9251F">
      <w:pPr>
        <w:pStyle w:val="Tekstpodstawowy3"/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Verdana" w:hAnsi="Verdana" w:cs="Calibri"/>
          <w:color w:val="auto"/>
          <w:sz w:val="20"/>
          <w:szCs w:val="20"/>
          <w:lang w:bidi="en-US"/>
        </w:rPr>
      </w:pPr>
      <w:r w:rsidRPr="3753F066">
        <w:rPr>
          <w:rFonts w:ascii="Verdana" w:hAnsi="Verdana" w:cs="Calibri"/>
          <w:color w:val="auto"/>
          <w:sz w:val="20"/>
          <w:szCs w:val="20"/>
          <w:lang w:bidi="en-US"/>
        </w:rPr>
        <w:t>Wydatki związane z postępowaniem o udzielnie zamówienia publicznego będą ponoszone między innymi ze środków projektowych ze źródeł finansowania, określonych w Załączniku nr 5 do Umowy</w:t>
      </w:r>
    </w:p>
    <w:p w14:paraId="79BC81DB" w14:textId="77777777" w:rsidR="00454182" w:rsidRPr="00883E61" w:rsidRDefault="00454182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DD0F455">
        <w:rPr>
          <w:rFonts w:ascii="Verdana" w:eastAsia="Times New Roman" w:hAnsi="Verdana" w:cs="Tahoma"/>
          <w:color w:val="auto"/>
          <w:lang w:eastAsia="pl-PL"/>
        </w:rPr>
        <w:t>Załączniki do Umowy stanowią jej integralną część:</w:t>
      </w:r>
    </w:p>
    <w:p w14:paraId="4FCE94AF" w14:textId="77777777" w:rsidR="00454182" w:rsidRPr="00883E61" w:rsidRDefault="00454182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Załącznik nr 1: </w:t>
      </w:r>
      <w:r w:rsidRPr="00883E61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Formularz wyceny Wykonawcy,</w:t>
      </w:r>
    </w:p>
    <w:p w14:paraId="432AED98" w14:textId="77777777" w:rsidR="00454182" w:rsidRPr="00883E61" w:rsidRDefault="00454182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2: Formularz oferty Wykonawcy,</w:t>
      </w:r>
    </w:p>
    <w:p w14:paraId="60E9A8E6" w14:textId="77777777" w:rsidR="00454182" w:rsidRPr="00883E61" w:rsidRDefault="00454182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3: Wzór Zamówienia,</w:t>
      </w:r>
    </w:p>
    <w:p w14:paraId="7F0160BC" w14:textId="77777777" w:rsidR="00454182" w:rsidRPr="00883E61" w:rsidRDefault="00454182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4: Wzór Protokołu Odbioru,</w:t>
      </w:r>
    </w:p>
    <w:p w14:paraId="72E8FCB0" w14:textId="677B70AB" w:rsidR="00454182" w:rsidRPr="00883E61" w:rsidDel="00492FC3" w:rsidRDefault="00454182" w:rsidP="05C9251F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lang w:eastAsia="pl-PL"/>
        </w:rPr>
      </w:pPr>
      <w:r w:rsidRPr="05C9251F">
        <w:rPr>
          <w:rFonts w:ascii="Verdana" w:eastAsia="Times New Roman" w:hAnsi="Verdana" w:cs="Tahoma"/>
          <w:color w:val="auto"/>
          <w:lang w:eastAsia="pl-PL"/>
        </w:rPr>
        <w:t xml:space="preserve">Załącznik nr 5: </w:t>
      </w:r>
      <w:r w:rsidR="618CCA39" w:rsidRPr="05C9251F">
        <w:rPr>
          <w:rFonts w:ascii="Verdana" w:eastAsia="Times New Roman" w:hAnsi="Verdana" w:cs="Tahoma"/>
          <w:color w:val="auto"/>
          <w:lang w:eastAsia="pl-PL"/>
        </w:rPr>
        <w:t>Źródła finansowania</w:t>
      </w:r>
      <w:r w:rsidRPr="05C9251F">
        <w:rPr>
          <w:rFonts w:ascii="Verdana" w:eastAsia="Times New Roman" w:hAnsi="Verdana" w:cs="Tahoma"/>
          <w:color w:val="auto"/>
          <w:lang w:eastAsia="pl-PL"/>
        </w:rPr>
        <w:t>,</w:t>
      </w:r>
    </w:p>
    <w:p w14:paraId="6F32D775" w14:textId="0A7719D2" w:rsidR="00454182" w:rsidRPr="00883E61" w:rsidRDefault="00454182" w:rsidP="05C9251F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lang w:eastAsia="pl-PL"/>
        </w:rPr>
      </w:pPr>
      <w:r w:rsidRPr="05C9251F">
        <w:rPr>
          <w:rFonts w:ascii="Verdana" w:eastAsia="Times New Roman" w:hAnsi="Verdana" w:cs="Tahoma"/>
          <w:color w:val="auto"/>
          <w:lang w:eastAsia="pl-PL"/>
        </w:rPr>
        <w:t>Załącznik nr 6: Formularz informacyjny dot. przetwarzania danych osobowych.</w:t>
      </w:r>
    </w:p>
    <w:p w14:paraId="0C809686" w14:textId="72407693" w:rsidR="00454182" w:rsidRPr="00883E61" w:rsidRDefault="00C13724">
      <w:pPr>
        <w:numPr>
          <w:ilvl w:val="0"/>
          <w:numId w:val="17"/>
        </w:numPr>
        <w:spacing w:after="0" w:line="276" w:lineRule="auto"/>
        <w:ind w:left="284" w:hanging="284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C13724">
        <w:rPr>
          <w:rFonts w:ascii="Verdana" w:eastAsia="DejaVu Sans" w:hAnsi="Verdana" w:cs="Tahoma"/>
          <w:color w:val="auto"/>
          <w:kern w:val="2"/>
          <w:lang w:eastAsia="hi-IN" w:bidi="hi-IN"/>
        </w:rPr>
        <w:t xml:space="preserve">Umowę sporządzono </w:t>
      </w:r>
      <w:r w:rsidRPr="00C13724">
        <w:rPr>
          <w:rFonts w:ascii="Verdana" w:eastAsia="DejaVu Sans" w:hAnsi="Verdana" w:cs="Tahoma"/>
          <w:i/>
          <w:iCs/>
          <w:color w:val="auto"/>
          <w:kern w:val="2"/>
          <w:lang w:eastAsia="hi-IN" w:bidi="hi-IN"/>
        </w:rPr>
        <w:t>w formie elektronicznej w jednym egzemplarzy zawartej z wykorzystaniem kwalifikowanych podpisów elektronicznych w rozumieniu art. 78</w:t>
      </w:r>
      <w:r w:rsidRPr="00C13724">
        <w:rPr>
          <w:rFonts w:ascii="Verdana" w:eastAsia="DejaVu Sans" w:hAnsi="Verdana" w:cs="Tahoma"/>
          <w:i/>
          <w:iCs/>
          <w:color w:val="auto"/>
          <w:kern w:val="2"/>
          <w:vertAlign w:val="superscript"/>
          <w:lang w:eastAsia="hi-IN" w:bidi="hi-IN"/>
        </w:rPr>
        <w:t>1</w:t>
      </w:r>
      <w:r w:rsidRPr="00C13724">
        <w:rPr>
          <w:rFonts w:ascii="Verdana" w:eastAsia="DejaVu Sans" w:hAnsi="Verdana" w:cs="Tahoma"/>
          <w:i/>
          <w:iCs/>
          <w:color w:val="auto"/>
          <w:kern w:val="2"/>
          <w:lang w:eastAsia="hi-IN" w:bidi="hi-IN"/>
        </w:rPr>
        <w:t xml:space="preserve"> Kodeks</w:t>
      </w:r>
      <w:r>
        <w:rPr>
          <w:rFonts w:ascii="Verdana" w:eastAsia="DejaVu Sans" w:hAnsi="Verdana" w:cs="Tahoma"/>
          <w:i/>
          <w:iCs/>
          <w:color w:val="auto"/>
          <w:kern w:val="2"/>
          <w:lang w:eastAsia="hi-IN" w:bidi="hi-IN"/>
        </w:rPr>
        <w:t>u</w:t>
      </w:r>
      <w:r w:rsidRPr="00C13724">
        <w:rPr>
          <w:rFonts w:ascii="Verdana" w:eastAsia="DejaVu Sans" w:hAnsi="Verdana" w:cs="Tahoma"/>
          <w:i/>
          <w:iCs/>
          <w:color w:val="auto"/>
          <w:kern w:val="2"/>
          <w:lang w:eastAsia="hi-IN" w:bidi="hi-IN"/>
        </w:rPr>
        <w:t xml:space="preserve"> cywilnego/ w formie pisemnej w dwóch (2) jednobrzmiących egzemplarzach, po jednym dla każdej ze Stron, pod rygorem nieważności</w:t>
      </w:r>
      <w:r w:rsidR="00454182" w:rsidRPr="05C9251F">
        <w:rPr>
          <w:rFonts w:ascii="Verdana" w:eastAsia="DejaVu Sans" w:hAnsi="Verdana" w:cs="Tahoma"/>
          <w:color w:val="auto"/>
          <w:kern w:val="2"/>
          <w:lang w:eastAsia="hi-IN" w:bidi="hi-IN"/>
        </w:rPr>
        <w:t xml:space="preserve">. </w:t>
      </w:r>
    </w:p>
    <w:p w14:paraId="3C1B3F43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</w:p>
    <w:p w14:paraId="7C56CA19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  <w:t>Wykonawca:</w:t>
      </w:r>
    </w:p>
    <w:p w14:paraId="28941C57" w14:textId="77777777" w:rsidR="00454182" w:rsidRPr="00883E61" w:rsidRDefault="00454182" w:rsidP="00454182">
      <w:pPr>
        <w:spacing w:after="0"/>
        <w:jc w:val="right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br w:type="page"/>
      </w:r>
    </w:p>
    <w:p w14:paraId="551007CD" w14:textId="77777777" w:rsidR="00454182" w:rsidRPr="00883E61" w:rsidRDefault="00454182" w:rsidP="00454182">
      <w:pPr>
        <w:spacing w:after="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sectPr w:rsidR="00454182" w:rsidRPr="00883E61" w:rsidSect="00FC3CC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63082746" w14:textId="64C30D6E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lastRenderedPageBreak/>
        <w:t>Załącznik nr 3 do umowy z dnia __________  r.</w:t>
      </w:r>
    </w:p>
    <w:p w14:paraId="4AD7A689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E1CA425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Wrocław, dnia ____________ r.</w:t>
      </w:r>
    </w:p>
    <w:p w14:paraId="3BD1F922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ZAMÓWIENIE</w:t>
      </w:r>
    </w:p>
    <w:p w14:paraId="014F5117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5AE69A9F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 xml:space="preserve">Sieć Badawcza ŁUKASIEWICZ – PORT Polski Ośrodek Rozwoju Technologii </w:t>
      </w:r>
      <w:r w:rsidRPr="00883E61">
        <w:rPr>
          <w:rFonts w:ascii="Verdana" w:hAnsi="Verdana" w:cs="Tahoma"/>
          <w:color w:val="auto"/>
          <w:szCs w:val="20"/>
        </w:rPr>
        <w:t xml:space="preserve">z siedzibą we Wrocławiu, przy ul.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 </w:t>
      </w:r>
      <w:r w:rsidRPr="00883E61">
        <w:rPr>
          <w:rFonts w:ascii="Verdana" w:hAnsi="Verdana" w:cs="Tahoma"/>
          <w:b/>
          <w:color w:val="auto"/>
          <w:szCs w:val="20"/>
        </w:rPr>
        <w:t>składa Zamówienie</w:t>
      </w:r>
      <w:r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Cs w:val="20"/>
        </w:rPr>
        <w:t xml:space="preserve">i udziela zamówienia Wykonawcy ………………………… z siedzibą …………………………., na podstawie i </w:t>
      </w: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warunkach określonych w:</w:t>
      </w:r>
    </w:p>
    <w:p w14:paraId="5BC6B99A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</w:p>
    <w:p w14:paraId="71CB2734" w14:textId="77777777" w:rsidR="00454182" w:rsidRPr="00883E61" w:rsidRDefault="00454182" w:rsidP="00454182">
      <w:pPr>
        <w:spacing w:after="12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 xml:space="preserve">Umowie Ramowej z dnia ________________ r., nr __________________, </w:t>
      </w: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Cs w:val="20"/>
        </w:rPr>
        <w:t>na dostawę Materiałów określonych poniżej,</w:t>
      </w:r>
      <w:r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po cenach jednostkowych określonych w Formularzu wyceny Wykonawcy i za cenę łączną netto __________ zł (słownie: ________________________), tj. ___________ zł brutto (słownie: ______________________).</w:t>
      </w:r>
    </w:p>
    <w:p w14:paraId="19ABE31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7232A95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W w:w="13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94"/>
        <w:gridCol w:w="1403"/>
        <w:gridCol w:w="4034"/>
        <w:gridCol w:w="1129"/>
        <w:gridCol w:w="588"/>
        <w:gridCol w:w="961"/>
        <w:gridCol w:w="537"/>
        <w:gridCol w:w="639"/>
        <w:gridCol w:w="812"/>
        <w:gridCol w:w="666"/>
        <w:gridCol w:w="812"/>
      </w:tblGrid>
      <w:tr w:rsidR="00583628" w:rsidRPr="00583628" w14:paraId="5A24B2A8" w14:textId="77777777" w:rsidTr="004F6599">
        <w:trPr>
          <w:trHeight w:val="73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EB5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9E7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Pakiet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F1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43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Opis Materiału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395" w14:textId="3308B4B3" w:rsidR="00583628" w:rsidRPr="00583628" w:rsidRDefault="15A5C38C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Jednost</w:t>
            </w:r>
            <w:r w:rsidR="5AB8852B"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k</w:t>
            </w: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 xml:space="preserve">a miary (wielkość opakowania)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743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CAS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EA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Oferowany produkt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A4A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8C2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615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netto (PLN)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1AC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63E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brutto (PLN)</w:t>
            </w:r>
          </w:p>
        </w:tc>
      </w:tr>
      <w:tr w:rsidR="00583628" w:rsidRPr="00583628" w14:paraId="78E408FB" w14:textId="77777777" w:rsidTr="004F6599">
        <w:trPr>
          <w:trHeight w:val="19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3DE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783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A9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011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484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BB7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433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5A0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09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C94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B8B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54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583628" w:rsidRPr="00583628" w14:paraId="35563B7A" w14:textId="77777777" w:rsidTr="004F6599">
        <w:trPr>
          <w:trHeight w:val="19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B1F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A81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354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689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861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1D37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7DE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DCD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D7B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2D7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CB4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A84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583628" w:rsidRPr="00583628" w14:paraId="77AD2E7D" w14:textId="77777777" w:rsidTr="004F6599">
        <w:trPr>
          <w:trHeight w:val="19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2C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C6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00F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27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953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5EE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79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B8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E0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26A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E78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C70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583628" w:rsidRPr="00583628" w14:paraId="2FAC7C6D" w14:textId="77777777" w:rsidTr="004F6599">
        <w:trPr>
          <w:trHeight w:val="153"/>
        </w:trPr>
        <w:tc>
          <w:tcPr>
            <w:tcW w:w="108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EFB" w14:textId="77777777" w:rsidR="00583628" w:rsidRPr="00583628" w:rsidRDefault="00583628" w:rsidP="00583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C8B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bookmarkStart w:id="2" w:name="RANGE!J6"/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                   -   zł </w:t>
            </w:r>
            <w:bookmarkEnd w:id="2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  <w:hideMark/>
          </w:tcPr>
          <w:p w14:paraId="6B9CCCAD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EB86" w14:textId="77777777" w:rsidR="00583628" w:rsidRPr="00583628" w:rsidRDefault="00583628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                   -   zł </w:t>
            </w:r>
          </w:p>
        </w:tc>
      </w:tr>
    </w:tbl>
    <w:p w14:paraId="7AF6114F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D02EEEC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>
        <w:rPr>
          <w:rFonts w:ascii="Verdana" w:hAnsi="Verdana" w:cs="Tahoma"/>
          <w:color w:val="auto"/>
          <w:kern w:val="2"/>
          <w:szCs w:val="20"/>
          <w:lang w:eastAsia="hi-IN" w:bidi="hi-IN"/>
        </w:rPr>
        <w:t>Dokładny adres dostawy: ……………………………</w:t>
      </w:r>
    </w:p>
    <w:p w14:paraId="0494AAE1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454182" w:rsidRPr="00883E61" w14:paraId="121D302D" w14:textId="77777777" w:rsidTr="00021799">
        <w:tc>
          <w:tcPr>
            <w:tcW w:w="6646" w:type="dxa"/>
          </w:tcPr>
          <w:p w14:paraId="566C36B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107C783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454182" w:rsidRPr="00883E61" w14:paraId="6DD3660A" w14:textId="77777777" w:rsidTr="00021799">
        <w:tc>
          <w:tcPr>
            <w:tcW w:w="6646" w:type="dxa"/>
          </w:tcPr>
          <w:p w14:paraId="04CDDF6E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69013176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7A0AA526" w14:textId="104B6F6C" w:rsidR="004D25F3" w:rsidRPr="004D25F3" w:rsidRDefault="004D25F3" w:rsidP="004D25F3">
      <w:pPr>
        <w:tabs>
          <w:tab w:val="left" w:pos="3315"/>
        </w:tabs>
        <w:rPr>
          <w:rFonts w:ascii="Verdana" w:hAnsi="Verdana" w:cs="Tahoma"/>
          <w:szCs w:val="20"/>
        </w:rPr>
        <w:sectPr w:rsidR="004D25F3" w:rsidRPr="004D25F3" w:rsidSect="00FC7226">
          <w:footerReference w:type="default" r:id="rId16"/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7F70810E" w14:textId="77777777" w:rsidR="00454182" w:rsidRPr="00883E61" w:rsidRDefault="00454182" w:rsidP="00454182">
      <w:pPr>
        <w:pStyle w:val="Nagwek1"/>
        <w:jc w:val="right"/>
        <w:rPr>
          <w:rFonts w:ascii="Verdana" w:hAnsi="Verdana"/>
          <w:b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sz w:val="20"/>
          <w:szCs w:val="20"/>
        </w:rPr>
        <w:lastRenderedPageBreak/>
        <w:t xml:space="preserve">Załącznik nr 4 do umowy nr </w:t>
      </w:r>
      <w:r w:rsidRPr="00883E61">
        <w:rPr>
          <w:rFonts w:ascii="Verdana" w:eastAsia="Times New Roman" w:hAnsi="Verdana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kern w:val="2"/>
          <w:sz w:val="20"/>
          <w:szCs w:val="20"/>
          <w:lang w:eastAsia="hi-IN" w:bidi="hi-IN"/>
        </w:rPr>
        <w:t xml:space="preserve"> z dnia […]</w:t>
      </w:r>
    </w:p>
    <w:p w14:paraId="1A13F2EB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- Wzór protokołu odbioru -</w:t>
      </w:r>
    </w:p>
    <w:p w14:paraId="0A5AEC87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5D30B1A3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301B95B4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Cs w:val="20"/>
          <w:vertAlign w:val="superscript"/>
        </w:rPr>
        <w:t>3</w:t>
      </w:r>
    </w:p>
    <w:p w14:paraId="2D4AEBE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2E493B7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4A7AF45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eastAsia="Times New Roman" w:hAnsi="Verdana" w:cs="Tahoma"/>
          <w:b/>
          <w:color w:val="auto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 xml:space="preserve"> - 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.</w:t>
      </w:r>
    </w:p>
    <w:p w14:paraId="69FC523E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0FEC0DE9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dniu […] Zamawiający dokonuje odbioru Materiałów dostarczonych w dniu […]</w:t>
      </w:r>
      <w:r w:rsidRPr="00883E61">
        <w:rPr>
          <w:rFonts w:ascii="Verdana" w:hAnsi="Verdana" w:cs="Tahoma"/>
          <w:color w:val="auto"/>
          <w:szCs w:val="20"/>
        </w:rPr>
        <w:br/>
        <w:t>w ilości wskazanej w Zamówieniu nr _________ z dnia _____________ udzielonym na podstawie Umowy Ramowej z dnia _________________ nr _________________.</w:t>
      </w:r>
    </w:p>
    <w:p w14:paraId="6DDE6102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54182" w:rsidRPr="00883E61" w14:paraId="3138B48B" w14:textId="77777777" w:rsidTr="00021799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073C80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72870E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58141B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6AC2C87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D9280C2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08627D67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 xml:space="preserve"> </w:t>
            </w:r>
          </w:p>
          <w:p w14:paraId="4571939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54182" w:rsidRPr="00883E61" w14:paraId="137A6CA0" w14:textId="77777777" w:rsidTr="00021799">
        <w:trPr>
          <w:trHeight w:val="105"/>
        </w:trPr>
        <w:tc>
          <w:tcPr>
            <w:tcW w:w="724" w:type="dxa"/>
            <w:vAlign w:val="center"/>
            <w:hideMark/>
          </w:tcPr>
          <w:p w14:paraId="67730F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442323F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3274EA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018F5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4E6118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693AE545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0F26571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AA5E07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28A0DA66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DE73221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97AE2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A5E58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726DF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60A960EB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2E2A746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2DC12668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5EB2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A7A278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B4B12E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5A21E05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ED978C8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CF8115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3BE9EC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2DF415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39DB88A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615D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1C0ADD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</w:tbl>
    <w:p w14:paraId="07FB68DA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</w:p>
    <w:p w14:paraId="52F22D0A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stwierdza, że w/w Materiały spełniają/nie spełniają</w:t>
      </w:r>
      <w:r w:rsidRPr="4DBD4C7F">
        <w:rPr>
          <w:rStyle w:val="Odwoanieprzypisudolnego"/>
          <w:rFonts w:ascii="Verdana" w:hAnsi="Verdana"/>
          <w:color w:val="auto"/>
        </w:rPr>
        <w:footnoteReference w:id="7"/>
      </w:r>
      <w:r w:rsidRPr="4DBD4C7F">
        <w:rPr>
          <w:rFonts w:ascii="Verdana" w:hAnsi="Verdana" w:cs="Tahoma"/>
          <w:color w:val="auto"/>
        </w:rPr>
        <w:t xml:space="preserve"> wymagania określone w Umowie lub w Załącznikach do Umowy.</w:t>
      </w:r>
    </w:p>
    <w:p w14:paraId="2FB6BB2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10370EA1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dokonuje odbioru Zamówienia w całości/części</w:t>
      </w:r>
      <w:r w:rsidRPr="4DBD4C7F">
        <w:rPr>
          <w:rStyle w:val="Odwoanieprzypisudolnego"/>
          <w:rFonts w:ascii="Verdana" w:hAnsi="Verdana"/>
          <w:color w:val="auto"/>
        </w:rPr>
        <w:footnoteReference w:id="8"/>
      </w:r>
      <w:r w:rsidRPr="4DBD4C7F">
        <w:rPr>
          <w:rFonts w:ascii="Verdana" w:hAnsi="Verdana" w:cs="Tahoma"/>
          <w:color w:val="auto"/>
        </w:rPr>
        <w:t>:</w:t>
      </w:r>
    </w:p>
    <w:p w14:paraId="2B38FE32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…………………………………………………………………………………………………</w:t>
      </w:r>
      <w:r w:rsidRPr="4DBD4C7F">
        <w:rPr>
          <w:rStyle w:val="Odwoanieprzypisudolnego"/>
          <w:rFonts w:ascii="Verdana" w:hAnsi="Verdana"/>
          <w:color w:val="auto"/>
        </w:rPr>
        <w:footnoteReference w:id="9"/>
      </w:r>
    </w:p>
    <w:p w14:paraId="7ACC4949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Uwagi:</w:t>
      </w:r>
    </w:p>
    <w:p w14:paraId="0A245C2D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2FF0D821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303D0ED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316F9950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</w:p>
    <w:p w14:paraId="011208B2" w14:textId="69AD4458" w:rsidR="3DA47EFC" w:rsidRDefault="00454182" w:rsidP="00323B4E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  <w:r w:rsidRPr="05C9251F">
        <w:rPr>
          <w:rFonts w:ascii="Verdana" w:hAnsi="Verdana" w:cs="Tahoma"/>
          <w:b/>
          <w:bCs/>
          <w:color w:val="auto"/>
        </w:rPr>
        <w:br w:type="page"/>
      </w:r>
      <w:r w:rsidR="3DA47EFC" w:rsidRPr="00DC3524">
        <w:rPr>
          <w:rFonts w:ascii="Verdana" w:eastAsia="Verdana" w:hAnsi="Verdana" w:cs="Verdana"/>
          <w:szCs w:val="20"/>
        </w:rPr>
        <w:lastRenderedPageBreak/>
        <w:t>Załącznik nr 5 do umowy nr …… z dnia […]</w:t>
      </w:r>
    </w:p>
    <w:p w14:paraId="4179F549" w14:textId="3DD67676" w:rsidR="3DA47EFC" w:rsidRDefault="3DA47EFC" w:rsidP="002B3206">
      <w:pPr>
        <w:jc w:val="right"/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- Źródła finasowania-</w:t>
      </w:r>
    </w:p>
    <w:p w14:paraId="241F3DD4" w14:textId="3D135510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22A1DB87" w14:textId="7C05459D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49B3CEDB" w14:textId="4460682C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6F468160" w14:textId="2929B1E6" w:rsidR="3DA47EFC" w:rsidRDefault="3DA47EFC" w:rsidP="002B3206">
      <w:pPr>
        <w:jc w:val="center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>Źródła finasowania</w:t>
      </w:r>
    </w:p>
    <w:p w14:paraId="5140A7CF" w14:textId="3F007203" w:rsidR="3DA47EFC" w:rsidRDefault="3DA47EFC" w:rsidP="002B3206">
      <w:pPr>
        <w:tabs>
          <w:tab w:val="left" w:pos="567"/>
          <w:tab w:val="left" w:pos="1134"/>
        </w:tabs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między innymi ze środków projektowych następujących źródeł finansowania:</w:t>
      </w:r>
    </w:p>
    <w:p w14:paraId="75E63354" w14:textId="77777777" w:rsidR="00797B91" w:rsidRDefault="00797B91" w:rsidP="00797B91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071BA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Projekt </w:t>
      </w:r>
      <w:r w:rsidRPr="003A2B24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Amotl2</w:t>
      </w:r>
      <w:r w:rsidRPr="00071BA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: </w:t>
      </w:r>
      <w:r w:rsidRPr="003A2B24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„Funkcje białka Amotl2 w ośrodkowym układzie nerwowym” finansowanego ze środków Narodowego Centrum Nauki przyznanych na podstawie decyzji nr DEC- 2022/45/B/NZ3/03688</w:t>
      </w:r>
    </w:p>
    <w:p w14:paraId="1B4C17E0" w14:textId="77777777" w:rsidR="00797B91" w:rsidRDefault="00797B91" w:rsidP="00797B91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071BA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</w:t>
      </w:r>
      <w:r w:rsidRPr="00E05E60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ASTROMICS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: „</w:t>
      </w:r>
      <w:r w:rsidRPr="00E05E60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Rola metabolizmu mitochondrialnego </w:t>
      </w:r>
      <w:proofErr w:type="spellStart"/>
      <w:r w:rsidRPr="00E05E60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astrocytów</w:t>
      </w:r>
      <w:proofErr w:type="spellEnd"/>
      <w:r w:rsidRPr="00E05E60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w chronicznym stresie" finansowany ze środków Narodowego Centrum Nauki  na podstawie decyzji nr DEC-2023/05/Y/NZ4/00124</w:t>
      </w:r>
    </w:p>
    <w:p w14:paraId="513CB7AD" w14:textId="77777777" w:rsidR="00797B91" w:rsidRDefault="00797B91" w:rsidP="00797B91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99245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</w:t>
      </w:r>
      <w:r w:rsidRPr="007448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GRTRAITS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:</w:t>
      </w:r>
      <w:r w:rsidRPr="00E13B3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„</w:t>
      </w:r>
      <w:r w:rsidRPr="00B9073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Genetyka cech zachowania zależnych od aktywności receptora </w:t>
      </w:r>
      <w:proofErr w:type="spellStart"/>
      <w:r w:rsidRPr="00B9073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glukokortykoidowego</w:t>
      </w:r>
      <w:proofErr w:type="spellEnd"/>
      <w:r w:rsidRPr="00B9073B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" finansowany ze środków Narodowego Centrum Nauki przyznanych na podstawie decyzji nr DEC- 2022/45/B/NZ5/03188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”</w:t>
      </w:r>
    </w:p>
    <w:p w14:paraId="55812EF7" w14:textId="3CA81ECF" w:rsidR="3DA47EFC" w:rsidRDefault="00FF2423" w:rsidP="00250A53">
      <w:pPr>
        <w:rPr>
          <w:rFonts w:ascii="Verdana" w:eastAsia="Verdana" w:hAnsi="Verdana" w:cs="Verdana"/>
          <w:color w:val="000000" w:themeColor="background2"/>
          <w:szCs w:val="20"/>
        </w:rPr>
      </w:pPr>
      <w:r w:rsidRPr="00FF2423">
        <w:rPr>
          <w:rFonts w:ascii="Verdana" w:eastAsia="Verdana" w:hAnsi="Verdana" w:cs="Verdana"/>
          <w:color w:val="000000" w:themeColor="background2"/>
          <w:szCs w:val="20"/>
        </w:rPr>
        <w:t>a także przyszłych projektów, o które ubiega się Zamawiający, a które będą mogły brać udział w finansowaniu wydatków objętych Umową oraz w ramach kosztów własnych Zamawiającego</w:t>
      </w:r>
      <w:r w:rsidR="3DA47EFC" w:rsidRPr="05C9251F">
        <w:rPr>
          <w:rFonts w:ascii="Verdana" w:eastAsia="Verdana" w:hAnsi="Verdana" w:cs="Verdana"/>
          <w:color w:val="000000" w:themeColor="background2"/>
          <w:szCs w:val="20"/>
        </w:rPr>
        <w:t>.</w:t>
      </w:r>
    </w:p>
    <w:p w14:paraId="5D042B3C" w14:textId="7013016C" w:rsidR="05C9251F" w:rsidRDefault="05C9251F">
      <w:pPr>
        <w:rPr>
          <w:rFonts w:ascii="Verdana" w:eastAsia="Verdana" w:hAnsi="Verdana" w:cs="Verdana"/>
          <w:color w:val="000000" w:themeColor="background2"/>
          <w:szCs w:val="20"/>
        </w:rPr>
      </w:pPr>
    </w:p>
    <w:p w14:paraId="7EB7B6F9" w14:textId="5DFC3B5B" w:rsidR="05C9251F" w:rsidRDefault="05C9251F" w:rsidP="05C9251F">
      <w:pPr>
        <w:spacing w:after="0" w:line="240" w:lineRule="auto"/>
        <w:rPr>
          <w:rFonts w:ascii="Verdana" w:hAnsi="Verdana" w:cs="Tahoma"/>
          <w:b/>
          <w:bCs/>
          <w:color w:val="auto"/>
        </w:rPr>
      </w:pPr>
    </w:p>
    <w:p w14:paraId="1235892D" w14:textId="77777777" w:rsidR="006C5337" w:rsidRDefault="006C5337" w:rsidP="00454182">
      <w:pPr>
        <w:sectPr w:rsidR="006C5337" w:rsidSect="0096049F">
          <w:footerReference w:type="default" r:id="rId17"/>
          <w:headerReference w:type="first" r:id="rId18"/>
          <w:footerReference w:type="first" r:id="rId19"/>
          <w:pgSz w:w="11906" w:h="16838" w:code="9"/>
          <w:pgMar w:top="2325" w:right="1021" w:bottom="2155" w:left="2722" w:header="709" w:footer="1247" w:gutter="0"/>
          <w:cols w:space="708"/>
          <w:docGrid w:linePitch="360"/>
        </w:sectPr>
      </w:pPr>
    </w:p>
    <w:p w14:paraId="1346E211" w14:textId="7A3CA7A3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6C5337">
        <w:rPr>
          <w:rFonts w:eastAsia="Calibri" w:cs="Tahoma"/>
          <w:bCs/>
          <w:color w:val="auto"/>
          <w:szCs w:val="20"/>
        </w:rPr>
        <w:lastRenderedPageBreak/>
        <w:t xml:space="preserve">                 Załącznik nr 6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eastAsia="Times New Roman" w:cs="Tahoma"/>
              <w:bCs/>
              <w:iCs/>
              <w:color w:val="auto"/>
              <w:szCs w:val="20"/>
            </w:rPr>
            <w:t xml:space="preserve">     </w:t>
          </w:r>
        </w:sdtContent>
      </w:sdt>
      <w:r w:rsidRPr="006C5337">
        <w:rPr>
          <w:rFonts w:eastAsia="Times New Roman" w:cs="Tahoma"/>
          <w:bCs/>
          <w:iCs/>
          <w:color w:val="auto"/>
          <w:szCs w:val="20"/>
        </w:rPr>
        <w:br/>
      </w:r>
      <w:r w:rsidRPr="006C5337">
        <w:rPr>
          <w:rFonts w:eastAsia="Calibri" w:cs="Tahoma"/>
          <w:bCs/>
          <w:color w:val="auto"/>
          <w:szCs w:val="20"/>
        </w:rPr>
        <w:t xml:space="preserve">na </w:t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50A53">
            <w:rPr>
              <w:rFonts w:eastAsia="Calibri" w:cs="Tahoma"/>
              <w:bCs/>
              <w:color w:val="auto"/>
              <w:szCs w:val="20"/>
            </w:rPr>
            <w:t>d</w:t>
          </w:r>
          <w:r w:rsidR="00250A53" w:rsidRPr="00250A53">
            <w:rPr>
              <w:rFonts w:eastAsia="Calibri" w:cs="Tahoma"/>
              <w:bCs/>
              <w:color w:val="auto"/>
              <w:szCs w:val="20"/>
            </w:rPr>
            <w:t>ostaw</w:t>
          </w:r>
          <w:r w:rsidR="00250A53">
            <w:rPr>
              <w:rFonts w:eastAsia="Calibri" w:cs="Tahoma"/>
              <w:bCs/>
              <w:color w:val="auto"/>
              <w:szCs w:val="20"/>
            </w:rPr>
            <w:t>ę</w:t>
          </w:r>
          <w:r w:rsidR="00250A53" w:rsidRPr="00250A53">
            <w:rPr>
              <w:rFonts w:eastAsia="Calibri" w:cs="Tahoma"/>
              <w:bCs/>
              <w:color w:val="auto"/>
              <w:szCs w:val="20"/>
            </w:rPr>
            <w:t xml:space="preserve"> </w:t>
          </w:r>
          <w:r w:rsidR="00512197">
            <w:rPr>
              <w:rFonts w:eastAsia="Calibri" w:cs="Tahoma"/>
              <w:bCs/>
              <w:color w:val="auto"/>
              <w:szCs w:val="20"/>
            </w:rPr>
            <w:t>materiałów zużywalnych</w:t>
          </w:r>
          <w:r w:rsidR="00250A53" w:rsidRPr="00250A53">
            <w:rPr>
              <w:rFonts w:eastAsia="Calibri" w:cs="Tahoma"/>
              <w:bCs/>
              <w:color w:val="auto"/>
              <w:szCs w:val="20"/>
            </w:rPr>
            <w:t xml:space="preserve"> na podstawie umowy ramowej</w:t>
          </w:r>
        </w:sdtContent>
      </w:sdt>
    </w:p>
    <w:p w14:paraId="215B687D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4AC453BC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54668B96" w14:textId="77777777" w:rsidR="008B4B19" w:rsidRPr="008B4B19" w:rsidRDefault="008B4B19" w:rsidP="008B4B19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7D05DF3E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5240FC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1F94004E" w14:textId="5EAB7197" w:rsidR="008B4B19" w:rsidRPr="008B4B19" w:rsidRDefault="00250A53" w:rsidP="008B4B19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250A5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Dostawa </w:t>
      </w:r>
      <w:r w:rsidR="00512197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materiałów zużywalnych</w:t>
      </w:r>
      <w:r w:rsidRPr="00250A5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 na podstawie umowy ramowej</w:t>
      </w:r>
      <w:r w:rsidR="008B4B19"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8B4B19" w:rsidRPr="008B4B1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02598C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081A4A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10</w:t>
      </w:r>
      <w:r w:rsidR="0051219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</w:t>
      </w:r>
      <w:r w:rsidR="0002598C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0BDC7460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236937A8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1688E507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3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1CC6EB7A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4" w:name="_Hlk54079300"/>
      <w:bookmarkEnd w:id="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4"/>
    <w:p w14:paraId="16446810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958DEE4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8B4B19" w:rsidRPr="008B4B19" w14:paraId="38CAE0F0" w14:textId="77777777" w:rsidTr="00640D73">
        <w:tc>
          <w:tcPr>
            <w:tcW w:w="954" w:type="pct"/>
          </w:tcPr>
          <w:p w14:paraId="416BA9B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5A59D57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435F6B8F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EAE164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379A818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D67238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B4B19" w:rsidRPr="008B4B19" w14:paraId="2D6C54A4" w14:textId="77777777" w:rsidTr="00640D73">
        <w:tc>
          <w:tcPr>
            <w:tcW w:w="954" w:type="pct"/>
          </w:tcPr>
          <w:p w14:paraId="5A242A6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innych osób wskazanych przez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387CB69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 ramach jego oferty lub wniosku w postępowaniu), </w:t>
            </w:r>
          </w:p>
        </w:tc>
        <w:tc>
          <w:tcPr>
            <w:tcW w:w="808" w:type="pct"/>
          </w:tcPr>
          <w:p w14:paraId="2375CFF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9B916E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 Państwa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udział w postępowaniu.</w:t>
            </w:r>
          </w:p>
        </w:tc>
        <w:tc>
          <w:tcPr>
            <w:tcW w:w="784" w:type="pct"/>
          </w:tcPr>
          <w:p w14:paraId="4CB01DF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B797CC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1EB55436" w14:textId="774415EF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zgodnie z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publicznych). </w:t>
            </w:r>
          </w:p>
        </w:tc>
      </w:tr>
      <w:tr w:rsidR="008B4B19" w:rsidRPr="008B4B19" w14:paraId="16C30EB0" w14:textId="77777777" w:rsidTr="00640D73">
        <w:tc>
          <w:tcPr>
            <w:tcW w:w="954" w:type="pct"/>
          </w:tcPr>
          <w:p w14:paraId="2FF7D3D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5185FAA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BECB61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6311CA9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3C96254D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721CD0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8B4B19" w:rsidRPr="008B4B19" w14:paraId="1C73C044" w14:textId="77777777" w:rsidTr="00640D73">
        <w:tc>
          <w:tcPr>
            <w:tcW w:w="954" w:type="pct"/>
          </w:tcPr>
          <w:p w14:paraId="54172F8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8884E9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403B3E2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784" w:type="pct"/>
          </w:tcPr>
          <w:p w14:paraId="3BCB8B4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miejscu)</w:t>
            </w:r>
          </w:p>
        </w:tc>
        <w:tc>
          <w:tcPr>
            <w:tcW w:w="832" w:type="pct"/>
          </w:tcPr>
          <w:p w14:paraId="0AABC08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A049276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1FA3ACDF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52BBB6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9C0664F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4521B805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5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5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399D710F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6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6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8070CBC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18082A7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6A213242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1691F5E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893764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4C2DA06A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D6FF0E1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A78B092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231A99CC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4E8AE8E5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20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42158577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EADEBC3" w14:textId="77777777" w:rsidR="008B4B19" w:rsidRPr="008B4B19" w:rsidRDefault="008B4B19" w:rsidP="008B4B19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013A8743" w14:textId="77777777" w:rsidR="008B4B19" w:rsidRPr="008B4B19" w:rsidRDefault="008B4B19" w:rsidP="008B4B19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3D63CCA3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38AE650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1565A9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832363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957896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6E3F9DD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99653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371BFF5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820172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12243B5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13060141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86AE35E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8CD2258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</w:p>
    <w:sectPr w:rsidR="006C5337" w:rsidRPr="006C5337" w:rsidSect="00B576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BB16" w14:textId="77777777" w:rsidR="00654E42" w:rsidRDefault="00654E42" w:rsidP="006747BD">
      <w:pPr>
        <w:spacing w:after="0" w:line="240" w:lineRule="auto"/>
      </w:pPr>
      <w:r>
        <w:separator/>
      </w:r>
    </w:p>
  </w:endnote>
  <w:endnote w:type="continuationSeparator" w:id="0">
    <w:p w14:paraId="5D8E6ACE" w14:textId="77777777" w:rsidR="00654E42" w:rsidRDefault="00654E4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CEBB" w14:textId="028C93B0" w:rsidR="007659E5" w:rsidRPr="007659E5" w:rsidRDefault="004F6599" w:rsidP="004F6599">
    <w:pPr>
      <w:pStyle w:val="Stopka"/>
      <w:tabs>
        <w:tab w:val="clear" w:pos="4536"/>
        <w:tab w:val="left" w:pos="0"/>
        <w:tab w:val="center" w:pos="8505"/>
        <w:tab w:val="right" w:pos="8645"/>
      </w:tabs>
      <w:jc w:val="left"/>
      <w:rPr>
        <w:sz w:val="18"/>
        <w:szCs w:val="18"/>
      </w:rPr>
    </w:pPr>
    <w:r w:rsidRPr="00132F45">
      <w:rPr>
        <w:noProof/>
      </w:rPr>
      <w:drawing>
        <wp:inline distT="0" distB="0" distL="0" distR="0" wp14:anchorId="3B13C5CD" wp14:editId="660A6E1F">
          <wp:extent cx="3276600" cy="273050"/>
          <wp:effectExtent l="0" t="0" r="0" b="0"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182" w:rsidRPr="00AE103F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B7E6AAF" wp14:editId="4BCF9CC1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182" w:rsidRPr="00AE103F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6BD8881" wp14:editId="602AA862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ajorEastAsia" w:cstheme="majorBidi"/>
        <w:sz w:val="18"/>
        <w:szCs w:val="18"/>
      </w:rPr>
      <w:tab/>
    </w:r>
    <w:r w:rsidR="00454182" w:rsidRPr="00AE103F">
      <w:rPr>
        <w:rFonts w:eastAsiaTheme="majorEastAsia" w:cstheme="majorBidi"/>
        <w:sz w:val="18"/>
        <w:szCs w:val="18"/>
      </w:rPr>
      <w:t xml:space="preserve">str. </w:t>
    </w:r>
    <w:r w:rsidR="00454182" w:rsidRPr="00AE103F">
      <w:rPr>
        <w:rFonts w:eastAsiaTheme="minorEastAsia"/>
        <w:sz w:val="18"/>
        <w:szCs w:val="18"/>
      </w:rPr>
      <w:fldChar w:fldCharType="begin"/>
    </w:r>
    <w:r w:rsidR="00454182" w:rsidRPr="00AE103F">
      <w:rPr>
        <w:sz w:val="18"/>
        <w:szCs w:val="18"/>
      </w:rPr>
      <w:instrText>PAGE    \* MERGEFORMAT</w:instrText>
    </w:r>
    <w:r w:rsidR="00454182" w:rsidRPr="00AE103F">
      <w:rPr>
        <w:rFonts w:eastAsiaTheme="minorEastAsia"/>
        <w:sz w:val="18"/>
        <w:szCs w:val="18"/>
      </w:rPr>
      <w:fldChar w:fldCharType="separate"/>
    </w:r>
    <w:r w:rsidR="00454182" w:rsidRPr="00D17EA3">
      <w:rPr>
        <w:rFonts w:eastAsiaTheme="majorEastAsia" w:cstheme="majorBidi"/>
        <w:noProof/>
        <w:sz w:val="18"/>
        <w:szCs w:val="18"/>
      </w:rPr>
      <w:t>6</w:t>
    </w:r>
    <w:r w:rsidR="00454182" w:rsidRPr="00AE103F">
      <w:rPr>
        <w:rFonts w:eastAsiaTheme="majorEastAsia" w:cstheme="majorBidi"/>
        <w:sz w:val="18"/>
        <w:szCs w:val="18"/>
      </w:rPr>
      <w:fldChar w:fldCharType="end"/>
    </w:r>
    <w:r w:rsidR="00454182" w:rsidRPr="00AE103F">
      <w:rPr>
        <w:noProof/>
        <w:sz w:val="18"/>
        <w:szCs w:val="18"/>
        <w:lang w:eastAsia="pl-PL"/>
      </w:rPr>
      <w:drawing>
        <wp:anchor distT="0" distB="0" distL="114300" distR="114300" simplePos="0" relativeHeight="251652608" behindDoc="1" locked="0" layoutInCell="1" allowOverlap="1" wp14:anchorId="5F8AAA9D" wp14:editId="65C04244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9B96A" w14:textId="7F34B003" w:rsidR="00BC1FCE" w:rsidRDefault="00BC1FCE">
    <w:pPr>
      <w:pStyle w:val="Stopka"/>
    </w:pPr>
  </w:p>
  <w:p w14:paraId="26C307F0" w14:textId="112A0C56" w:rsidR="00706814" w:rsidRDefault="00706814">
    <w:pPr>
      <w:pStyle w:val="Stopka"/>
    </w:pPr>
  </w:p>
  <w:p w14:paraId="5F4FBE05" w14:textId="3A3AFBD6" w:rsidR="00454182" w:rsidRDefault="004541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1BBB26DD" wp14:editId="75CE9EEF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2B42EF0" wp14:editId="59EFA47F">
              <wp:simplePos x="0" y="0"/>
              <wp:positionH relativeFrom="margin">
                <wp:posOffset>384175</wp:posOffset>
              </wp:positionH>
              <wp:positionV relativeFrom="page">
                <wp:align>bottom</wp:align>
              </wp:positionV>
              <wp:extent cx="4269105" cy="438785"/>
              <wp:effectExtent l="0" t="0" r="0" b="1016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E63F4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0DD8705" w14:textId="42810A6F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54-066 Wrocław, ul. Stabłowicka 147, Tel: +48 71 734 77 77, </w:t>
                          </w:r>
                        </w:p>
                        <w:p w14:paraId="5D919C90" w14:textId="77777777" w:rsidR="00454182" w:rsidRPr="00250A53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50A53">
                            <w:rPr>
                              <w:rFonts w:ascii="Verdana" w:hAnsi="Verdana"/>
                            </w:rPr>
                            <w:t>E-mail: biuro@port.lukasiewicz.gov.pl | NIP: 894 314 05 23, REGON: 386585168</w:t>
                          </w:r>
                        </w:p>
                        <w:p w14:paraId="363020A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F623096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24EEDCF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2E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.25pt;margin-top:0;width:336.15pt;height:3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CE63F4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0DD8705" w14:textId="42810A6F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54-066 Wrocław, ul. Stabłowicka 147, Tel: +48 71 734 77 77, </w:t>
                    </w:r>
                  </w:p>
                  <w:p w14:paraId="5D919C90" w14:textId="77777777" w:rsidR="00454182" w:rsidRPr="00250A53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250A53">
                      <w:rPr>
                        <w:rFonts w:ascii="Verdana" w:hAnsi="Verdana"/>
                      </w:rPr>
                      <w:t>E-mail: biuro@port.lukasiewicz.gov.pl | NIP: 894 314 05 23, REGON: 386585168</w:t>
                    </w:r>
                  </w:p>
                  <w:p w14:paraId="363020A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F623096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24EEDCF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0A40" w14:textId="1FA5E2C8" w:rsidR="004D25F3" w:rsidRPr="00AE103F" w:rsidRDefault="004D25F3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sz w:val="18"/>
        <w:szCs w:val="18"/>
      </w:rPr>
    </w:pPr>
    <w:r w:rsidRPr="00AE103F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3E192E22" wp14:editId="39F9D4F8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2C20E2F" wp14:editId="29A6F49F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 w:rsidDel="004D25F3">
      <w:rPr>
        <w:rFonts w:eastAsiaTheme="majorEastAsia" w:cstheme="majorBidi"/>
        <w:sz w:val="18"/>
        <w:szCs w:val="18"/>
      </w:rPr>
      <w:t xml:space="preserve"> </w:t>
    </w:r>
    <w:r w:rsidRPr="00AE103F"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1" locked="0" layoutInCell="1" allowOverlap="1" wp14:anchorId="05033F8C" wp14:editId="68A991C8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9114B" w14:textId="04884BC8" w:rsidR="004D25F3" w:rsidRDefault="004D25F3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2848" behindDoc="1" locked="1" layoutInCell="1" allowOverlap="1" wp14:anchorId="4C4AA123" wp14:editId="6614A2BD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40B4237F" wp14:editId="59C29C1F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187FC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E4A9906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6EDD6A2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F3E0E0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4AACA3F7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5C1B25E0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423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25pt;margin-top:785.4pt;width:336.2pt;height:34.6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228187FC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E4A9906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6EDD6A2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F3E0E0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4AACA3F7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5C1B25E0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59E7" w:rsidRPr="00132F45">
      <w:rPr>
        <w:noProof/>
      </w:rPr>
      <w:drawing>
        <wp:inline distT="0" distB="0" distL="0" distR="0" wp14:anchorId="16C7664B" wp14:editId="10BCBBB1">
          <wp:extent cx="4457700" cy="371475"/>
          <wp:effectExtent l="0" t="0" r="0" b="952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568" cy="37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11BF732" w14:textId="15A71C48" w:rsidR="0096049F" w:rsidRDefault="0096049F" w:rsidP="0096049F">
            <w:pPr>
              <w:pStyle w:val="Stopka"/>
            </w:pPr>
          </w:p>
          <w:p w14:paraId="68E71B78" w14:textId="709B37DA" w:rsidR="0096049F" w:rsidRDefault="0096049F" w:rsidP="0096049F">
            <w:pPr>
              <w:pStyle w:val="Stopka"/>
            </w:pPr>
          </w:p>
          <w:p w14:paraId="3C79A585" w14:textId="087D4EB8" w:rsidR="00DC3524" w:rsidRDefault="00AA59E7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6250FFE" wp14:editId="24A0EDDD">
                  <wp:extent cx="3619500" cy="301625"/>
                  <wp:effectExtent l="0" t="0" r="0" b="3175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520" cy="30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9A25D6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4851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1044688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C2B4A" w:rsidRDefault="00A4666C" w:rsidP="00A4666C">
                          <w:pPr>
                            <w:pStyle w:val="LukStopka-adres"/>
                          </w:pPr>
                          <w:r w:rsidRPr="00EC2B4A">
                            <w:t>E-mail: biuro@port.</w:t>
                          </w:r>
                          <w:r w:rsidR="0039324B" w:rsidRPr="00EC2B4A">
                            <w:t>lukasiewicz.gov</w:t>
                          </w:r>
                          <w:r w:rsidRPr="00EC2B4A">
                            <w:t xml:space="preserve">.pl | NIP: 894 314 05 23, REGON: </w:t>
                          </w:r>
                          <w:r w:rsidR="00274A7A" w:rsidRPr="00EC2B4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1044688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C2B4A" w:rsidRDefault="00A4666C" w:rsidP="00A4666C">
                    <w:pPr>
                      <w:pStyle w:val="LukStopka-adres"/>
                    </w:pPr>
                    <w:r w:rsidRPr="00EC2B4A">
                      <w:t>E-mail: biuro@port.</w:t>
                    </w:r>
                    <w:r w:rsidR="0039324B" w:rsidRPr="00EC2B4A">
                      <w:t>lukasiewicz.gov</w:t>
                    </w:r>
                    <w:r w:rsidRPr="00EC2B4A">
                      <w:t xml:space="preserve">.pl | NIP: 894 314 05 23, REGON: </w:t>
                    </w:r>
                    <w:r w:rsidR="00274A7A" w:rsidRPr="00EC2B4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5D06EF30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1A0BD2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1A0BD2">
      <w:rPr>
        <w:noProof/>
      </w:rPr>
      <w:t>2</w:t>
    </w:r>
    <w:r w:rsidRPr="00D40690">
      <w:fldChar w:fldCharType="end"/>
    </w:r>
  </w:p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464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47488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3B309B" w:rsidRDefault="00DA52A1" w:rsidP="00DA52A1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3B309B">
                            <w:rPr>
                              <w:lang w:val="en-GB"/>
                            </w:rPr>
                            <w:t xml:space="preserve">E-mail: </w:t>
                          </w:r>
                          <w:r w:rsidR="005D102F" w:rsidRPr="003B309B">
                            <w:rPr>
                              <w:lang w:val="en-GB"/>
                            </w:rPr>
                            <w:t>biuro</w:t>
                          </w:r>
                          <w:r w:rsidRPr="003B309B">
                            <w:rPr>
                              <w:lang w:val="en-GB"/>
                            </w:rPr>
                            <w:t>@</w:t>
                          </w:r>
                          <w:r w:rsidR="005D102F" w:rsidRPr="003B309B">
                            <w:rPr>
                              <w:lang w:val="en-GB"/>
                            </w:rPr>
                            <w:t>port.</w:t>
                          </w:r>
                          <w:r w:rsidR="0039324B" w:rsidRPr="003B309B">
                            <w:rPr>
                              <w:lang w:val="en-GB"/>
                            </w:rPr>
                            <w:t>lukasiewicz.gov</w:t>
                          </w:r>
                          <w:r w:rsidR="005D102F" w:rsidRPr="003B309B">
                            <w:rPr>
                              <w:lang w:val="en-GB"/>
                            </w:rPr>
                            <w:t>.pl</w:t>
                          </w:r>
                          <w:r w:rsidRPr="003B309B">
                            <w:rPr>
                              <w:lang w:val="en-GB"/>
                            </w:rPr>
                            <w:t xml:space="preserve"> | NIP: </w:t>
                          </w:r>
                          <w:r w:rsidR="006F645A" w:rsidRPr="003B309B">
                            <w:rPr>
                              <w:lang w:val="en-GB"/>
                            </w:rPr>
                            <w:t xml:space="preserve">894 314 05 23, REGON: </w:t>
                          </w:r>
                          <w:r w:rsidR="00274A7A" w:rsidRPr="003B309B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3B309B" w:rsidRDefault="00DA52A1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3B309B">
                      <w:rPr>
                        <w:lang w:val="en-GB"/>
                      </w:rPr>
                      <w:t xml:space="preserve">E-mail: </w:t>
                    </w:r>
                    <w:r w:rsidR="005D102F" w:rsidRPr="003B309B">
                      <w:rPr>
                        <w:lang w:val="en-GB"/>
                      </w:rPr>
                      <w:t>biuro</w:t>
                    </w:r>
                    <w:r w:rsidRPr="003B309B">
                      <w:rPr>
                        <w:lang w:val="en-GB"/>
                      </w:rPr>
                      <w:t>@</w:t>
                    </w:r>
                    <w:r w:rsidR="005D102F" w:rsidRPr="003B309B">
                      <w:rPr>
                        <w:lang w:val="en-GB"/>
                      </w:rPr>
                      <w:t>port.</w:t>
                    </w:r>
                    <w:r w:rsidR="0039324B" w:rsidRPr="003B309B">
                      <w:rPr>
                        <w:lang w:val="en-GB"/>
                      </w:rPr>
                      <w:t>lukasiewicz.gov</w:t>
                    </w:r>
                    <w:r w:rsidR="005D102F" w:rsidRPr="003B309B">
                      <w:rPr>
                        <w:lang w:val="en-GB"/>
                      </w:rPr>
                      <w:t>.pl</w:t>
                    </w:r>
                    <w:r w:rsidRPr="003B309B">
                      <w:rPr>
                        <w:lang w:val="en-GB"/>
                      </w:rPr>
                      <w:t xml:space="preserve"> | NIP: </w:t>
                    </w:r>
                    <w:r w:rsidR="006F645A" w:rsidRPr="003B309B">
                      <w:rPr>
                        <w:lang w:val="en-GB"/>
                      </w:rPr>
                      <w:t xml:space="preserve">894 314 05 23, REGON: </w:t>
                    </w:r>
                    <w:r w:rsidR="00274A7A" w:rsidRPr="003B309B">
                      <w:rPr>
                        <w:lang w:val="en-GB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A59" w14:textId="77777777" w:rsidR="006C5337" w:rsidRDefault="006C533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150886419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986511230"/>
          <w:docPartObj>
            <w:docPartGallery w:val="Page Numbers (Top of Page)"/>
            <w:docPartUnique/>
          </w:docPartObj>
        </w:sdtPr>
        <w:sdtEndPr/>
        <w:sdtContent>
          <w:p w14:paraId="35959BAD" w14:textId="699FD3F8" w:rsidR="006C5337" w:rsidRPr="00B26802" w:rsidRDefault="006C5337">
            <w:pPr>
              <w:pStyle w:val="Stopka"/>
              <w:rPr>
                <w:b w:val="0"/>
                <w:bCs/>
              </w:rPr>
            </w:pPr>
          </w:p>
          <w:p w14:paraId="47821D08" w14:textId="5F31096E" w:rsidR="006C5337" w:rsidRDefault="006C5337">
            <w:pPr>
              <w:pStyle w:val="Stopka"/>
              <w:rPr>
                <w:b w:val="0"/>
                <w:bCs/>
              </w:rPr>
            </w:pPr>
            <w:r w:rsidRPr="00132F4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A492668" wp14:editId="2751FED1">
                  <wp:extent cx="3409950" cy="277059"/>
                  <wp:effectExtent l="0" t="0" r="0" b="8890"/>
                  <wp:docPr id="1365885425" name="Obraz 136588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299" cy="28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085EF" w14:textId="3F1AEA8A" w:rsidR="006C5337" w:rsidRPr="00B26802" w:rsidRDefault="006C5337">
            <w:pPr>
              <w:pStyle w:val="Stopka"/>
              <w:rPr>
                <w:b w:val="0"/>
                <w:bCs/>
              </w:rPr>
            </w:pPr>
            <w:r w:rsidRPr="000320DA">
              <w:t xml:space="preserve">Strona </w:t>
            </w:r>
            <w:r w:rsidRPr="000320DA">
              <w:rPr>
                <w:sz w:val="24"/>
                <w:szCs w:val="24"/>
              </w:rPr>
              <w:fldChar w:fldCharType="begin"/>
            </w:r>
            <w:r w:rsidRPr="000320DA">
              <w:instrText>PAGE</w:instrText>
            </w:r>
            <w:r w:rsidRPr="000320DA">
              <w:rPr>
                <w:sz w:val="24"/>
                <w:szCs w:val="24"/>
              </w:rPr>
              <w:fldChar w:fldCharType="separate"/>
            </w:r>
            <w:r w:rsidRPr="000320DA">
              <w:rPr>
                <w:noProof/>
              </w:rPr>
              <w:t>4</w:t>
            </w:r>
            <w:r w:rsidRPr="000320DA">
              <w:rPr>
                <w:sz w:val="24"/>
                <w:szCs w:val="24"/>
              </w:rPr>
              <w:fldChar w:fldCharType="end"/>
            </w:r>
            <w:r w:rsidRPr="000320DA">
              <w:t xml:space="preserve"> z </w:t>
            </w:r>
            <w:r w:rsidRPr="000320DA">
              <w:rPr>
                <w:sz w:val="24"/>
                <w:szCs w:val="24"/>
              </w:rPr>
              <w:fldChar w:fldCharType="begin"/>
            </w:r>
            <w:r w:rsidRPr="000320DA">
              <w:instrText>NUMPAGES</w:instrText>
            </w:r>
            <w:r w:rsidRPr="000320DA">
              <w:rPr>
                <w:sz w:val="24"/>
                <w:szCs w:val="24"/>
              </w:rPr>
              <w:fldChar w:fldCharType="separate"/>
            </w:r>
            <w:r w:rsidRPr="000320DA">
              <w:rPr>
                <w:noProof/>
              </w:rPr>
              <w:t>38</w:t>
            </w:r>
            <w:r w:rsidRPr="000320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A3F0D58" w14:textId="77777777" w:rsidR="006C5337" w:rsidRDefault="006C533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4896" behindDoc="1" locked="1" layoutInCell="1" allowOverlap="1" wp14:anchorId="4CE57D9F" wp14:editId="1B11178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42013297" name="Obraz 1042013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1" layoutInCell="1" allowOverlap="1" wp14:anchorId="79BF6210" wp14:editId="3E21F47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208083045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E4E0D" w14:textId="77777777" w:rsidR="006C5337" w:rsidRDefault="006C5337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D5027E" w14:textId="49F2992E" w:rsidR="006C5337" w:rsidRDefault="006C5337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4CD7757" w14:textId="77777777" w:rsidR="006C5337" w:rsidRDefault="006C5337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19680DBD" w14:textId="77777777" w:rsidR="006C5337" w:rsidRPr="00ED7972" w:rsidRDefault="006C5337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F62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35pt;margin-top:773.4pt;width:336.2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30E4E0D" w14:textId="77777777" w:rsidR="006C5337" w:rsidRDefault="006C5337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D5027E" w14:textId="49F2992E" w:rsidR="006C5337" w:rsidRDefault="006C5337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4CD7757" w14:textId="77777777" w:rsidR="006C5337" w:rsidRDefault="006C5337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19680DBD" w14:textId="77777777" w:rsidR="006C5337" w:rsidRPr="00ED7972" w:rsidRDefault="006C5337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B591" w14:textId="1A1AFCA3" w:rsidR="006C5337" w:rsidRDefault="006C5337" w:rsidP="00D40690">
    <w:pPr>
      <w:pStyle w:val="Stopka"/>
    </w:pPr>
    <w:r w:rsidRPr="00132F45">
      <w:rPr>
        <w:rFonts w:ascii="Verdana" w:hAnsi="Verdana"/>
        <w:noProof/>
        <w:sz w:val="18"/>
        <w:szCs w:val="18"/>
      </w:rPr>
      <w:drawing>
        <wp:inline distT="0" distB="0" distL="0" distR="0" wp14:anchorId="42848658" wp14:editId="185AACB1">
          <wp:extent cx="3517899" cy="285829"/>
          <wp:effectExtent l="0" t="0" r="6985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7965" cy="290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4D774F" w14:textId="27830BC1" w:rsidR="006C5337" w:rsidRPr="00D40690" w:rsidRDefault="006C5337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22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38</w:t>
            </w:r>
            <w:r w:rsidRPr="00D40690">
              <w:fldChar w:fldCharType="end"/>
            </w:r>
          </w:p>
        </w:sdtContent>
      </w:sdt>
    </w:sdtContent>
  </w:sdt>
  <w:p w14:paraId="56E6E073" w14:textId="77777777" w:rsidR="006C5337" w:rsidRPr="00D06D36" w:rsidRDefault="006C5337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3872" behindDoc="1" locked="1" layoutInCell="1" allowOverlap="1" wp14:anchorId="5AB0605B" wp14:editId="3B6D5DC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96529190" name="Obraz 129652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6DB433AC" wp14:editId="352F42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106985431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660C4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3D7B069C" w14:textId="600564A3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54-066 Wrocław, ul. Stabłowicka 147, Tel: +48 71 734 77 77, </w:t>
                          </w:r>
                        </w:p>
                        <w:p w14:paraId="33B96C7C" w14:textId="77777777" w:rsidR="006C5337" w:rsidRPr="00EC2B4A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EC2B4A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6B839468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1E13EF0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2938390F" w14:textId="77777777" w:rsidR="006C5337" w:rsidRPr="00ED7972" w:rsidRDefault="006C5337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33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74.9pt;width:336.15pt;height:17.5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08C660C4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3D7B069C" w14:textId="600564A3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54-066 Wrocław, ul. Stabłowicka 147, Tel: +48 71 734 77 77, </w:t>
                    </w:r>
                  </w:p>
                  <w:p w14:paraId="33B96C7C" w14:textId="77777777" w:rsidR="006C5337" w:rsidRPr="00EC2B4A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EC2B4A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6B839468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31E13EF0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2938390F" w14:textId="77777777" w:rsidR="006C5337" w:rsidRPr="00ED7972" w:rsidRDefault="006C5337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5E3C" w14:textId="77777777" w:rsidR="00654E42" w:rsidRDefault="00654E42" w:rsidP="006747BD">
      <w:pPr>
        <w:spacing w:after="0" w:line="240" w:lineRule="auto"/>
      </w:pPr>
      <w:r>
        <w:separator/>
      </w:r>
    </w:p>
  </w:footnote>
  <w:footnote w:type="continuationSeparator" w:id="0">
    <w:p w14:paraId="43BA3642" w14:textId="77777777" w:rsidR="00654E42" w:rsidRDefault="00654E42" w:rsidP="006747BD">
      <w:pPr>
        <w:spacing w:after="0" w:line="240" w:lineRule="auto"/>
      </w:pPr>
      <w:r>
        <w:continuationSeparator/>
      </w:r>
    </w:p>
  </w:footnote>
  <w:footnote w:id="1">
    <w:p w14:paraId="643B0B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4837C411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 xml:space="preserve">Postanowienie </w:t>
      </w:r>
      <w:r w:rsidRPr="00CC6CB2">
        <w:rPr>
          <w:rFonts w:ascii="Verdana" w:hAnsi="Verdana"/>
        </w:rPr>
        <w:t>dot. Białej Listy VAT zostanie wykreślone w przypadku, gdy wykonawcą będzie zagraniczny przedsiębiorca posługujący się zagranicznym numerem identyfikacyjnym (wykonawca nie posługuje się polskim numerem NIP), który dokonuje dostawy towarów lub świadczenia usług na terytorium innego kraju, z uwagi na to, że taki wykonawca nie jest obowiązany do otwarcia polskiego rachunku rozliczeniowego w celu zamieszczenia go na Białej Liście VAT i stosowania go w rozliczeniach z tytułu dokonywanej sprzedaży na rzecz polskiego nabywcy</w:t>
      </w:r>
      <w:r w:rsidRPr="00CC6CB2">
        <w:rPr>
          <w:rFonts w:ascii="Verdana" w:hAnsi="Verdana"/>
          <w:lang w:val="pl-PL"/>
        </w:rPr>
        <w:t>.</w:t>
      </w:r>
    </w:p>
  </w:footnote>
  <w:footnote w:id="3">
    <w:p w14:paraId="1E69ACD3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>Jak w przypisie nr 2.</w:t>
      </w:r>
    </w:p>
  </w:footnote>
  <w:footnote w:id="4">
    <w:p w14:paraId="5717DCA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5">
    <w:p w14:paraId="49794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6">
    <w:p w14:paraId="4BAF0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7">
    <w:p w14:paraId="4136143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8">
    <w:p w14:paraId="52B2B967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9">
    <w:p w14:paraId="2D7F976F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8AA3" w14:textId="77777777" w:rsidR="00454182" w:rsidRDefault="00C13724">
    <w:pPr>
      <w:pStyle w:val="Nagwek"/>
    </w:pPr>
    <w:r>
      <w:rPr>
        <w:noProof/>
        <w:lang w:eastAsia="pl-PL"/>
      </w:rPr>
      <w:pict w14:anchorId="12E1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25" type="#_x0000_t75" style="position:absolute;left:0;text-align:left;margin-left:0;margin-top:0;width:595.45pt;height:842.05pt;z-index:-25164748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5350" w14:textId="617C3877" w:rsidR="00454182" w:rsidRPr="00D059C7" w:rsidRDefault="00454182" w:rsidP="00D8541A">
    <w:pPr>
      <w:pStyle w:val="Nagwek"/>
      <w:tabs>
        <w:tab w:val="clear" w:pos="4536"/>
        <w:tab w:val="clear" w:pos="9072"/>
        <w:tab w:val="left" w:pos="8895"/>
      </w:tabs>
    </w:pPr>
    <w:r w:rsidRPr="005D102F"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02D78B1" wp14:editId="3A4A8877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5CE" w14:textId="77777777" w:rsidR="00454182" w:rsidRDefault="00454182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3D7B200D" wp14:editId="37895ABB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5ABD1BD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0BF8F85B" wp14:editId="23E1F6D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981C" w14:textId="77777777" w:rsidR="006C5337" w:rsidRDefault="006C533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8B0" w14:textId="77777777" w:rsidR="006C5337" w:rsidRDefault="006C5337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58B" w14:textId="77777777" w:rsidR="006C5337" w:rsidRPr="00DA52A1" w:rsidRDefault="006C533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37ACBF1E" wp14:editId="792CB0B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20250581" name="Obraz 62025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A92"/>
    <w:multiLevelType w:val="hybridMultilevel"/>
    <w:tmpl w:val="4EAA5F20"/>
    <w:lvl w:ilvl="0" w:tplc="106E970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4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C621B"/>
    <w:multiLevelType w:val="hybridMultilevel"/>
    <w:tmpl w:val="02ACE1A8"/>
    <w:lvl w:ilvl="0" w:tplc="6DFCE3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578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477"/>
    <w:multiLevelType w:val="hybridMultilevel"/>
    <w:tmpl w:val="ED567EB2"/>
    <w:lvl w:ilvl="0" w:tplc="E0862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1014072">
    <w:abstractNumId w:val="0"/>
  </w:num>
  <w:num w:numId="2" w16cid:durableId="1707749934">
    <w:abstractNumId w:val="1"/>
    <w:lvlOverride w:ilvl="0">
      <w:startOverride w:val="1"/>
    </w:lvlOverride>
  </w:num>
  <w:num w:numId="3" w16cid:durableId="581987458">
    <w:abstractNumId w:val="20"/>
  </w:num>
  <w:num w:numId="4" w16cid:durableId="1175803267">
    <w:abstractNumId w:val="23"/>
  </w:num>
  <w:num w:numId="5" w16cid:durableId="1003973244">
    <w:abstractNumId w:val="6"/>
  </w:num>
  <w:num w:numId="6" w16cid:durableId="603079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904205">
    <w:abstractNumId w:val="18"/>
  </w:num>
  <w:num w:numId="8" w16cid:durableId="1897742393">
    <w:abstractNumId w:val="9"/>
  </w:num>
  <w:num w:numId="9" w16cid:durableId="1536236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004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78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6746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359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674779">
    <w:abstractNumId w:val="7"/>
  </w:num>
  <w:num w:numId="15" w16cid:durableId="1533230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639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38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9314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291398">
    <w:abstractNumId w:val="11"/>
  </w:num>
  <w:num w:numId="20" w16cid:durableId="242187134">
    <w:abstractNumId w:val="2"/>
  </w:num>
  <w:num w:numId="21" w16cid:durableId="2063556553">
    <w:abstractNumId w:val="10"/>
  </w:num>
  <w:num w:numId="22" w16cid:durableId="154424152">
    <w:abstractNumId w:val="8"/>
  </w:num>
  <w:num w:numId="23" w16cid:durableId="1223104949">
    <w:abstractNumId w:val="29"/>
  </w:num>
  <w:num w:numId="24" w16cid:durableId="20130832">
    <w:abstractNumId w:val="14"/>
  </w:num>
  <w:num w:numId="25" w16cid:durableId="1065102825">
    <w:abstractNumId w:val="12"/>
  </w:num>
  <w:num w:numId="26" w16cid:durableId="1752581828">
    <w:abstractNumId w:val="22"/>
  </w:num>
  <w:num w:numId="27" w16cid:durableId="742722906">
    <w:abstractNumId w:val="3"/>
  </w:num>
  <w:num w:numId="28" w16cid:durableId="1279676517">
    <w:abstractNumId w:val="24"/>
  </w:num>
  <w:num w:numId="29" w16cid:durableId="2014144710">
    <w:abstractNumId w:val="25"/>
  </w:num>
  <w:num w:numId="30" w16cid:durableId="874384917">
    <w:abstractNumId w:val="5"/>
  </w:num>
  <w:num w:numId="31" w16cid:durableId="68151444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0481"/>
    <w:rsid w:val="0002598C"/>
    <w:rsid w:val="00070438"/>
    <w:rsid w:val="000735EB"/>
    <w:rsid w:val="00077647"/>
    <w:rsid w:val="00080147"/>
    <w:rsid w:val="00081A4A"/>
    <w:rsid w:val="000D57ED"/>
    <w:rsid w:val="000E595C"/>
    <w:rsid w:val="0010183B"/>
    <w:rsid w:val="00134929"/>
    <w:rsid w:val="00161ECE"/>
    <w:rsid w:val="00170C56"/>
    <w:rsid w:val="001A0BD2"/>
    <w:rsid w:val="001A4024"/>
    <w:rsid w:val="001B02E2"/>
    <w:rsid w:val="0021691E"/>
    <w:rsid w:val="00231524"/>
    <w:rsid w:val="00250A53"/>
    <w:rsid w:val="002630B3"/>
    <w:rsid w:val="00274A7A"/>
    <w:rsid w:val="002A2DD2"/>
    <w:rsid w:val="002A48E3"/>
    <w:rsid w:val="002B3206"/>
    <w:rsid w:val="002D48BE"/>
    <w:rsid w:val="002E6EDE"/>
    <w:rsid w:val="002F4540"/>
    <w:rsid w:val="00316E01"/>
    <w:rsid w:val="00322D0E"/>
    <w:rsid w:val="00323B4E"/>
    <w:rsid w:val="003333A6"/>
    <w:rsid w:val="00335F9F"/>
    <w:rsid w:val="00343462"/>
    <w:rsid w:val="00346C00"/>
    <w:rsid w:val="00354204"/>
    <w:rsid w:val="00354A18"/>
    <w:rsid w:val="0035631A"/>
    <w:rsid w:val="0039324B"/>
    <w:rsid w:val="003B309B"/>
    <w:rsid w:val="003D3BBF"/>
    <w:rsid w:val="003F4BA3"/>
    <w:rsid w:val="00436794"/>
    <w:rsid w:val="00454182"/>
    <w:rsid w:val="00492FC3"/>
    <w:rsid w:val="0049582E"/>
    <w:rsid w:val="004A6DB4"/>
    <w:rsid w:val="004A736B"/>
    <w:rsid w:val="004C7A2F"/>
    <w:rsid w:val="004D25F3"/>
    <w:rsid w:val="004F5805"/>
    <w:rsid w:val="004F6599"/>
    <w:rsid w:val="0051125E"/>
    <w:rsid w:val="00512197"/>
    <w:rsid w:val="00526CDD"/>
    <w:rsid w:val="00583628"/>
    <w:rsid w:val="005D102F"/>
    <w:rsid w:val="005D1495"/>
    <w:rsid w:val="005F25C1"/>
    <w:rsid w:val="00614B12"/>
    <w:rsid w:val="00654E42"/>
    <w:rsid w:val="00661366"/>
    <w:rsid w:val="006747BD"/>
    <w:rsid w:val="006919BD"/>
    <w:rsid w:val="006B3129"/>
    <w:rsid w:val="006B6591"/>
    <w:rsid w:val="006B70F7"/>
    <w:rsid w:val="006C5337"/>
    <w:rsid w:val="006D6DE5"/>
    <w:rsid w:val="006E5990"/>
    <w:rsid w:val="006F645A"/>
    <w:rsid w:val="00706814"/>
    <w:rsid w:val="0073413F"/>
    <w:rsid w:val="0074622B"/>
    <w:rsid w:val="007659E5"/>
    <w:rsid w:val="00797B91"/>
    <w:rsid w:val="00805DF6"/>
    <w:rsid w:val="00821F16"/>
    <w:rsid w:val="008254AA"/>
    <w:rsid w:val="008368C0"/>
    <w:rsid w:val="0084396A"/>
    <w:rsid w:val="00854B7B"/>
    <w:rsid w:val="008B4B19"/>
    <w:rsid w:val="008C1729"/>
    <w:rsid w:val="008C75DD"/>
    <w:rsid w:val="008F027B"/>
    <w:rsid w:val="008F17A4"/>
    <w:rsid w:val="008F209D"/>
    <w:rsid w:val="00946280"/>
    <w:rsid w:val="0096049F"/>
    <w:rsid w:val="009D26DF"/>
    <w:rsid w:val="009D4C4D"/>
    <w:rsid w:val="00A10897"/>
    <w:rsid w:val="00A17094"/>
    <w:rsid w:val="00A36F46"/>
    <w:rsid w:val="00A40C20"/>
    <w:rsid w:val="00A4666C"/>
    <w:rsid w:val="00A52C29"/>
    <w:rsid w:val="00AA59E7"/>
    <w:rsid w:val="00B61F8A"/>
    <w:rsid w:val="00B734A1"/>
    <w:rsid w:val="00B86E8F"/>
    <w:rsid w:val="00BB0176"/>
    <w:rsid w:val="00BC1FCE"/>
    <w:rsid w:val="00BD4FC1"/>
    <w:rsid w:val="00BE2024"/>
    <w:rsid w:val="00C13724"/>
    <w:rsid w:val="00C16E39"/>
    <w:rsid w:val="00C22015"/>
    <w:rsid w:val="00C536C0"/>
    <w:rsid w:val="00C736D5"/>
    <w:rsid w:val="00C74519"/>
    <w:rsid w:val="00C906A1"/>
    <w:rsid w:val="00C97E75"/>
    <w:rsid w:val="00CB4281"/>
    <w:rsid w:val="00CD4424"/>
    <w:rsid w:val="00D005B3"/>
    <w:rsid w:val="00D046E4"/>
    <w:rsid w:val="00D06D36"/>
    <w:rsid w:val="00D25E3D"/>
    <w:rsid w:val="00D40690"/>
    <w:rsid w:val="00D927C7"/>
    <w:rsid w:val="00DA52A1"/>
    <w:rsid w:val="00DA6873"/>
    <w:rsid w:val="00DC3524"/>
    <w:rsid w:val="00E036DA"/>
    <w:rsid w:val="00E47EE0"/>
    <w:rsid w:val="00E66CD0"/>
    <w:rsid w:val="00E915F1"/>
    <w:rsid w:val="00EA2081"/>
    <w:rsid w:val="00EC2B4A"/>
    <w:rsid w:val="00ED7972"/>
    <w:rsid w:val="00EE493C"/>
    <w:rsid w:val="00F964A7"/>
    <w:rsid w:val="00FF1AD6"/>
    <w:rsid w:val="00FF2423"/>
    <w:rsid w:val="010DE09B"/>
    <w:rsid w:val="016DC39C"/>
    <w:rsid w:val="0262B91B"/>
    <w:rsid w:val="04F2B116"/>
    <w:rsid w:val="05C9251F"/>
    <w:rsid w:val="0ACB92AD"/>
    <w:rsid w:val="0DD0F455"/>
    <w:rsid w:val="0EAFED41"/>
    <w:rsid w:val="10DB4C08"/>
    <w:rsid w:val="10EAA624"/>
    <w:rsid w:val="1107AC26"/>
    <w:rsid w:val="122C82B0"/>
    <w:rsid w:val="15A5C38C"/>
    <w:rsid w:val="1618DC94"/>
    <w:rsid w:val="19C2B8FF"/>
    <w:rsid w:val="1DF28AA3"/>
    <w:rsid w:val="1EF59966"/>
    <w:rsid w:val="1FDA7C4B"/>
    <w:rsid w:val="28E90F32"/>
    <w:rsid w:val="2B3F4E42"/>
    <w:rsid w:val="2C31F9D1"/>
    <w:rsid w:val="2C4F47C0"/>
    <w:rsid w:val="2D1058EE"/>
    <w:rsid w:val="2D7C4899"/>
    <w:rsid w:val="2F69E280"/>
    <w:rsid w:val="2F96488A"/>
    <w:rsid w:val="307ED715"/>
    <w:rsid w:val="3095D7E9"/>
    <w:rsid w:val="30AB59BA"/>
    <w:rsid w:val="31F60FBA"/>
    <w:rsid w:val="32B5ACCB"/>
    <w:rsid w:val="33620C79"/>
    <w:rsid w:val="3753F066"/>
    <w:rsid w:val="391B1306"/>
    <w:rsid w:val="3939E3EE"/>
    <w:rsid w:val="39548CC5"/>
    <w:rsid w:val="3A840DC1"/>
    <w:rsid w:val="3BA37137"/>
    <w:rsid w:val="3C207714"/>
    <w:rsid w:val="3C964BB7"/>
    <w:rsid w:val="3D592E7D"/>
    <w:rsid w:val="3DA47EFC"/>
    <w:rsid w:val="3EE439CE"/>
    <w:rsid w:val="3FC1A33A"/>
    <w:rsid w:val="41A6A3F4"/>
    <w:rsid w:val="44AF532F"/>
    <w:rsid w:val="452E1203"/>
    <w:rsid w:val="45C72ED0"/>
    <w:rsid w:val="48900E3A"/>
    <w:rsid w:val="4D85D704"/>
    <w:rsid w:val="4DBD4C7F"/>
    <w:rsid w:val="51F36CAE"/>
    <w:rsid w:val="55081367"/>
    <w:rsid w:val="56A3E3C8"/>
    <w:rsid w:val="56B4B9F8"/>
    <w:rsid w:val="5818CB18"/>
    <w:rsid w:val="5AB8852B"/>
    <w:rsid w:val="5BD86AD9"/>
    <w:rsid w:val="5D52369D"/>
    <w:rsid w:val="5DAEF4F7"/>
    <w:rsid w:val="5F37E671"/>
    <w:rsid w:val="5FB05B19"/>
    <w:rsid w:val="6044D1C1"/>
    <w:rsid w:val="618CCA39"/>
    <w:rsid w:val="62F96A0D"/>
    <w:rsid w:val="64F7553A"/>
    <w:rsid w:val="65371D25"/>
    <w:rsid w:val="67BB99B9"/>
    <w:rsid w:val="68B9D233"/>
    <w:rsid w:val="6CBA1C02"/>
    <w:rsid w:val="6DEEE699"/>
    <w:rsid w:val="6E14B9DC"/>
    <w:rsid w:val="6E7C619F"/>
    <w:rsid w:val="71938C1A"/>
    <w:rsid w:val="731FA389"/>
    <w:rsid w:val="7493C992"/>
    <w:rsid w:val="7551C0AD"/>
    <w:rsid w:val="75BDAB39"/>
    <w:rsid w:val="78BBD6D4"/>
    <w:rsid w:val="7B6CF751"/>
    <w:rsid w:val="7C5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182"/>
    <w:pPr>
      <w:spacing w:after="0" w:line="240" w:lineRule="auto"/>
      <w:jc w:val="left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2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4541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54182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454182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454182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54182"/>
    <w:rPr>
      <w:color w:val="000000" w:themeColor="background1"/>
      <w:spacing w:val="4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182"/>
    <w:rPr>
      <w:rFonts w:ascii="Tahoma" w:eastAsia="Calibri" w:hAnsi="Tahoma" w:cs="Times New Roman"/>
      <w:color w:val="808284"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54182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418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styleId="Odwoanieprzypisudolnego">
    <w:name w:val="footnote reference"/>
    <w:uiPriority w:val="99"/>
    <w:semiHidden/>
    <w:unhideWhenUsed/>
    <w:rsid w:val="0045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4541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182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182"/>
    <w:rPr>
      <w:rFonts w:ascii="Tahoma" w:eastAsia="Calibri" w:hAnsi="Tahoma" w:cs="Times New Roman"/>
      <w:b/>
      <w:bCs/>
      <w:color w:val="808284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82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54182"/>
    <w:rPr>
      <w:vertAlign w:val="superscript"/>
    </w:rPr>
  </w:style>
  <w:style w:type="paragraph" w:styleId="Poprawka">
    <w:name w:val="Revision"/>
    <w:hidden/>
    <w:uiPriority w:val="99"/>
    <w:semiHidden/>
    <w:rsid w:val="00454182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454182"/>
    <w:pPr>
      <w:spacing w:after="200" w:line="276" w:lineRule="auto"/>
      <w:ind w:left="720"/>
      <w:contextualSpacing/>
      <w:jc w:val="left"/>
    </w:pPr>
    <w:rPr>
      <w:rFonts w:ascii="Tahoma" w:eastAsia="Calibri" w:hAnsi="Tahoma" w:cs="Times New Roman"/>
      <w:color w:val="808284"/>
      <w:spacing w:val="0"/>
      <w:sz w:val="22"/>
    </w:rPr>
  </w:style>
  <w:style w:type="character" w:customStyle="1" w:styleId="TekstkomentarzaZnak2">
    <w:name w:val="Tekst komentarza Znak2"/>
    <w:uiPriority w:val="99"/>
    <w:rsid w:val="00454182"/>
    <w:rPr>
      <w:rFonts w:ascii="Arial" w:hAnsi="Arial" w:cs="Arial"/>
      <w:lang w:eastAsia="ar-SA"/>
    </w:rPr>
  </w:style>
  <w:style w:type="character" w:customStyle="1" w:styleId="xxcontentpasted1">
    <w:name w:val="x_x_contentpasted1"/>
    <w:basedOn w:val="Domylnaczcionkaakapitu"/>
    <w:rsid w:val="003B309B"/>
  </w:style>
  <w:style w:type="character" w:customStyle="1" w:styleId="contentpasted1">
    <w:name w:val="contentpasted1"/>
    <w:basedOn w:val="Domylnaczcionkaakapitu"/>
    <w:rsid w:val="003B309B"/>
  </w:style>
  <w:style w:type="character" w:customStyle="1" w:styleId="xxcontentpasted2">
    <w:name w:val="x_x_contentpasted2"/>
    <w:basedOn w:val="Domylnaczcionkaakapitu"/>
    <w:rsid w:val="003B309B"/>
  </w:style>
  <w:style w:type="character" w:styleId="Nierozpoznanawzmianka">
    <w:name w:val="Unresolved Mention"/>
    <w:basedOn w:val="Domylnaczcionkaakapitu"/>
    <w:uiPriority w:val="99"/>
    <w:semiHidden/>
    <w:unhideWhenUsed/>
    <w:rsid w:val="00EA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privacy.microsoft.com/pl-pl/privacy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8A10BDC9BB04A942DDE3357564D37" ma:contentTypeVersion="2" ma:contentTypeDescription="Utwórz nowy dokument." ma:contentTypeScope="" ma:versionID="6922133ed24772eee8fe762200fb00ac">
  <xsd:schema xmlns:xsd="http://www.w3.org/2001/XMLSchema" xmlns:xs="http://www.w3.org/2001/XMLSchema" xmlns:p="http://schemas.microsoft.com/office/2006/metadata/properties" xmlns:ns2="882956ec-84c1-4c8a-93b6-8d3656e5a77c" targetNamespace="http://schemas.microsoft.com/office/2006/metadata/properties" ma:root="true" ma:fieldsID="a4539853d7e16cde7f9cdd15cbad2a83" ns2:_="">
    <xsd:import namespace="882956ec-84c1-4c8a-93b6-8d3656e5a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56ec-84c1-4c8a-93b6-8d3656e5a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EE51D-71D9-4A6C-A03C-DE3EA1D9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956ec-84c1-4c8a-93b6-8d3656e5a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BDF00-818A-4481-938F-04F1E4B39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E1D8D-5530-4390-AEE8-93C37399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57</TotalTime>
  <Pages>25</Pages>
  <Words>8814</Words>
  <Characters>52884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dostawę materiałów zużywalnych na podstawie umowy ramowej</dc:subject>
  <dc:creator>Katarzyna Wolynska</dc:creator>
  <cp:keywords/>
  <dc:description/>
  <cp:lastModifiedBy>Marzena Krzymińska | Łukasiewicz – PORT</cp:lastModifiedBy>
  <cp:revision>33</cp:revision>
  <cp:lastPrinted>2020-02-07T19:43:00Z</cp:lastPrinted>
  <dcterms:created xsi:type="dcterms:W3CDTF">2023-06-21T08:51:00Z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0x010100BE38A10BDC9BB04A942DDE3357564D37</vt:lpwstr>
  </property>
</Properties>
</file>