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DA943D9" w14:textId="445D6C86" w:rsidR="00DC2EF7" w:rsidRPr="002F3186" w:rsidRDefault="00DC2EF7" w:rsidP="0060414D">
      <w:pPr>
        <w:tabs>
          <w:tab w:val="left" w:pos="-7655"/>
        </w:tabs>
        <w:jc w:val="right"/>
        <w:rPr>
          <w:b/>
          <w:sz w:val="22"/>
          <w:szCs w:val="22"/>
        </w:rPr>
      </w:pPr>
      <w:r w:rsidRPr="002F3186">
        <w:rPr>
          <w:b/>
          <w:bCs/>
          <w:sz w:val="22"/>
          <w:szCs w:val="22"/>
        </w:rPr>
        <w:t>Załącznik nr 1 do SWZ</w:t>
      </w:r>
      <w:r w:rsidRPr="002F3186">
        <w:rPr>
          <w:b/>
          <w:bCs/>
          <w:sz w:val="22"/>
          <w:szCs w:val="22"/>
        </w:rPr>
        <w:br/>
      </w:r>
      <w:r w:rsidRPr="002F3186">
        <w:rPr>
          <w:b/>
          <w:sz w:val="22"/>
          <w:szCs w:val="22"/>
        </w:rPr>
        <w:t xml:space="preserve">Nr postępowania: </w:t>
      </w:r>
      <w:r w:rsidR="0026784B" w:rsidRPr="002F3186">
        <w:rPr>
          <w:b/>
          <w:sz w:val="22"/>
          <w:szCs w:val="22"/>
        </w:rPr>
        <w:t>1</w:t>
      </w:r>
      <w:r w:rsidR="0060414D">
        <w:rPr>
          <w:b/>
          <w:sz w:val="22"/>
          <w:szCs w:val="22"/>
        </w:rPr>
        <w:t>86</w:t>
      </w:r>
      <w:r w:rsidR="006548BF" w:rsidRPr="002F3186">
        <w:rPr>
          <w:b/>
          <w:sz w:val="22"/>
          <w:szCs w:val="22"/>
        </w:rPr>
        <w:t>/202</w:t>
      </w:r>
      <w:r w:rsidR="008618B5" w:rsidRPr="002F3186">
        <w:rPr>
          <w:b/>
          <w:sz w:val="22"/>
          <w:szCs w:val="22"/>
        </w:rPr>
        <w:t>1</w:t>
      </w:r>
      <w:r w:rsidRPr="002F3186">
        <w:rPr>
          <w:b/>
          <w:sz w:val="22"/>
          <w:szCs w:val="22"/>
        </w:rPr>
        <w:t>/</w:t>
      </w:r>
      <w:r w:rsidR="002234AD" w:rsidRPr="002F3186">
        <w:rPr>
          <w:b/>
          <w:sz w:val="22"/>
          <w:szCs w:val="22"/>
        </w:rPr>
        <w:t>TP</w:t>
      </w:r>
      <w:r w:rsidRPr="002F3186">
        <w:rPr>
          <w:b/>
          <w:sz w:val="22"/>
          <w:szCs w:val="22"/>
        </w:rPr>
        <w:t xml:space="preserve">/DZP  </w:t>
      </w:r>
    </w:p>
    <w:p w14:paraId="41A79F98" w14:textId="5DF8B082" w:rsidR="00BD136D" w:rsidRDefault="00BD136D" w:rsidP="0060414D">
      <w:pPr>
        <w:keepNext/>
        <w:jc w:val="both"/>
        <w:outlineLvl w:val="2"/>
        <w:rPr>
          <w:b/>
          <w:bCs/>
          <w:sz w:val="20"/>
          <w:szCs w:val="20"/>
        </w:rPr>
      </w:pPr>
    </w:p>
    <w:p w14:paraId="4476222E" w14:textId="78D45E59" w:rsidR="00BD136D" w:rsidRDefault="00BD136D" w:rsidP="0060414D">
      <w:pPr>
        <w:pStyle w:val="Tekstpodstawowy"/>
        <w:spacing w:before="91"/>
        <w:ind w:left="1026"/>
        <w:jc w:val="center"/>
        <w:rPr>
          <w:b/>
        </w:rPr>
      </w:pPr>
      <w:r w:rsidRPr="00AA2FD6">
        <w:rPr>
          <w:b/>
        </w:rPr>
        <w:t>OPIS PRZEDMIOTU ZAMOWIENIA</w:t>
      </w:r>
    </w:p>
    <w:p w14:paraId="00AA03F4" w14:textId="156663A9" w:rsidR="00BD136D" w:rsidRDefault="00BD136D" w:rsidP="0060414D">
      <w:pPr>
        <w:pStyle w:val="Tekstpodstawowy"/>
        <w:spacing w:before="91"/>
        <w:jc w:val="both"/>
        <w:rPr>
          <w:b/>
        </w:rPr>
      </w:pPr>
    </w:p>
    <w:p w14:paraId="651A8631" w14:textId="1D6CC7F1" w:rsidR="0060414D" w:rsidRPr="0060414D" w:rsidRDefault="0060414D" w:rsidP="0060414D">
      <w:pPr>
        <w:suppressAutoHyphens w:val="0"/>
        <w:jc w:val="both"/>
        <w:rPr>
          <w:lang w:eastAsia="pl-PL"/>
        </w:rPr>
      </w:pPr>
      <w:r w:rsidRPr="0060414D">
        <w:rPr>
          <w:lang w:eastAsia="pl-PL"/>
        </w:rPr>
        <w:t xml:space="preserve">Przedmiotem zamówienia  jest  wykonanie: </w:t>
      </w:r>
      <w:r w:rsidRPr="0060414D">
        <w:rPr>
          <w:b/>
          <w:lang w:eastAsia="pl-PL"/>
        </w:rPr>
        <w:t>Remontu korytarza (poziom 3) oraz pomieszczeń nr 100 i 109 w budynku Szkoły Zdrowia Publicznego przy ul.Żołnierskiej14C  w Olsztynie</w:t>
      </w:r>
      <w:r w:rsidRPr="0060414D">
        <w:rPr>
          <w:lang w:eastAsia="pl-PL"/>
        </w:rPr>
        <w:t xml:space="preserve">. </w:t>
      </w:r>
    </w:p>
    <w:p w14:paraId="459AE556" w14:textId="77777777" w:rsidR="0060414D" w:rsidRPr="0060414D" w:rsidRDefault="0060414D" w:rsidP="0060414D">
      <w:pPr>
        <w:suppressAutoHyphens w:val="0"/>
        <w:jc w:val="both"/>
        <w:rPr>
          <w:lang w:eastAsia="pl-PL"/>
        </w:rPr>
      </w:pPr>
      <w:r w:rsidRPr="0060414D">
        <w:rPr>
          <w:lang w:eastAsia="pl-PL"/>
        </w:rPr>
        <w:t>W ramach  robót  budowlanych zamówienie  obejmuje:</w:t>
      </w:r>
    </w:p>
    <w:p w14:paraId="625CDE6B" w14:textId="77777777" w:rsidR="0060414D" w:rsidRPr="0060414D" w:rsidRDefault="0060414D" w:rsidP="0060414D">
      <w:pPr>
        <w:numPr>
          <w:ilvl w:val="0"/>
          <w:numId w:val="32"/>
        </w:numPr>
        <w:suppressAutoHyphens w:val="0"/>
        <w:jc w:val="both"/>
        <w:rPr>
          <w:b/>
          <w:lang w:eastAsia="pl-PL"/>
        </w:rPr>
      </w:pPr>
      <w:r w:rsidRPr="0060414D">
        <w:rPr>
          <w:b/>
          <w:lang w:eastAsia="pl-PL"/>
        </w:rPr>
        <w:t>korytarz na poziomie 3:</w:t>
      </w:r>
    </w:p>
    <w:p w14:paraId="1FCDA855" w14:textId="77777777" w:rsidR="0060414D" w:rsidRPr="0060414D" w:rsidRDefault="0060414D" w:rsidP="0060414D">
      <w:pPr>
        <w:numPr>
          <w:ilvl w:val="0"/>
          <w:numId w:val="43"/>
        </w:numPr>
        <w:tabs>
          <w:tab w:val="clear" w:pos="720"/>
        </w:tabs>
        <w:suppressAutoHyphens w:val="0"/>
        <w:ind w:left="993"/>
        <w:jc w:val="both"/>
        <w:rPr>
          <w:lang w:eastAsia="pl-PL"/>
        </w:rPr>
      </w:pPr>
      <w:r w:rsidRPr="0060414D">
        <w:rPr>
          <w:lang w:eastAsia="pl-PL"/>
        </w:rPr>
        <w:t>rozbiórka posadzki z  płytek  PCV,</w:t>
      </w:r>
    </w:p>
    <w:p w14:paraId="2FBF8937" w14:textId="77777777" w:rsidR="0060414D" w:rsidRPr="0060414D" w:rsidRDefault="0060414D" w:rsidP="0060414D">
      <w:pPr>
        <w:numPr>
          <w:ilvl w:val="0"/>
          <w:numId w:val="43"/>
        </w:numPr>
        <w:tabs>
          <w:tab w:val="clear" w:pos="720"/>
        </w:tabs>
        <w:suppressAutoHyphens w:val="0"/>
        <w:ind w:left="993"/>
        <w:jc w:val="both"/>
        <w:rPr>
          <w:lang w:eastAsia="pl-PL"/>
        </w:rPr>
      </w:pPr>
      <w:r w:rsidRPr="0060414D">
        <w:rPr>
          <w:lang w:eastAsia="pl-PL"/>
        </w:rPr>
        <w:t>rozbiórka istniejącego sufitu podwieszonego  z paneli z blachy stalowej powlekanej,</w:t>
      </w:r>
    </w:p>
    <w:p w14:paraId="61FFCFA1" w14:textId="77777777" w:rsidR="0060414D" w:rsidRPr="0060414D" w:rsidRDefault="0060414D" w:rsidP="0060414D">
      <w:pPr>
        <w:numPr>
          <w:ilvl w:val="0"/>
          <w:numId w:val="43"/>
        </w:numPr>
        <w:tabs>
          <w:tab w:val="clear" w:pos="720"/>
        </w:tabs>
        <w:suppressAutoHyphens w:val="0"/>
        <w:ind w:left="993"/>
        <w:jc w:val="both"/>
        <w:rPr>
          <w:lang w:eastAsia="pl-PL"/>
        </w:rPr>
      </w:pPr>
      <w:r w:rsidRPr="0060414D">
        <w:rPr>
          <w:lang w:eastAsia="pl-PL"/>
        </w:rPr>
        <w:t>przygotowanie podłoża do ułożenia posadzki z wykładziny PCV: skucie nierówności, gruntowanie, wykonanie podkładów wyrównujących,</w:t>
      </w:r>
    </w:p>
    <w:p w14:paraId="2DCD4CB9" w14:textId="77777777" w:rsidR="0060414D" w:rsidRPr="0060414D" w:rsidRDefault="0060414D" w:rsidP="0060414D">
      <w:pPr>
        <w:numPr>
          <w:ilvl w:val="0"/>
          <w:numId w:val="43"/>
        </w:numPr>
        <w:tabs>
          <w:tab w:val="clear" w:pos="720"/>
        </w:tabs>
        <w:suppressAutoHyphens w:val="0"/>
        <w:ind w:left="993"/>
        <w:jc w:val="both"/>
        <w:rPr>
          <w:lang w:eastAsia="pl-PL"/>
        </w:rPr>
      </w:pPr>
      <w:r w:rsidRPr="0060414D">
        <w:rPr>
          <w:lang w:eastAsia="pl-PL"/>
        </w:rPr>
        <w:t>wykonanie posadzki z wykładziny PCV  rulonowej, klejonej  do podłoża, złącza spawane, wzór jak na hallu głównym,</w:t>
      </w:r>
    </w:p>
    <w:p w14:paraId="38052B00" w14:textId="77777777" w:rsidR="0060414D" w:rsidRPr="0060414D" w:rsidRDefault="0060414D" w:rsidP="0060414D">
      <w:pPr>
        <w:numPr>
          <w:ilvl w:val="0"/>
          <w:numId w:val="43"/>
        </w:numPr>
        <w:tabs>
          <w:tab w:val="clear" w:pos="720"/>
        </w:tabs>
        <w:suppressAutoHyphens w:val="0"/>
        <w:ind w:left="993"/>
        <w:jc w:val="both"/>
        <w:rPr>
          <w:lang w:eastAsia="pl-PL"/>
        </w:rPr>
      </w:pPr>
      <w:r w:rsidRPr="0060414D">
        <w:rPr>
          <w:lang w:eastAsia="pl-PL"/>
        </w:rPr>
        <w:t xml:space="preserve">przygotowanie ścian: zeskrobanie starej  farby i luźnych fragmentów tynku, gruntowanie, wyrównanie powierzchni, </w:t>
      </w:r>
    </w:p>
    <w:p w14:paraId="394F7804" w14:textId="77777777" w:rsidR="0060414D" w:rsidRPr="0060414D" w:rsidRDefault="0060414D" w:rsidP="0060414D">
      <w:pPr>
        <w:numPr>
          <w:ilvl w:val="0"/>
          <w:numId w:val="43"/>
        </w:numPr>
        <w:tabs>
          <w:tab w:val="clear" w:pos="720"/>
        </w:tabs>
        <w:suppressAutoHyphens w:val="0"/>
        <w:ind w:left="993"/>
        <w:jc w:val="both"/>
        <w:rPr>
          <w:lang w:eastAsia="pl-PL"/>
        </w:rPr>
      </w:pPr>
      <w:r w:rsidRPr="0060414D">
        <w:rPr>
          <w:lang w:eastAsia="pl-PL"/>
        </w:rPr>
        <w:t xml:space="preserve">szpachlowanie  ścian. </w:t>
      </w:r>
      <w:r w:rsidRPr="0060414D">
        <w:rPr>
          <w:rFonts w:eastAsia="Calibri"/>
          <w:lang w:eastAsia="en-US"/>
        </w:rPr>
        <w:t>Gładzie gipsowe należy wykonać jako dwuwarstwowe. W miejscach narażonych na  pęknięcia</w:t>
      </w:r>
      <w:r w:rsidRPr="0060414D">
        <w:rPr>
          <w:rFonts w:eastAsia="Calibri"/>
          <w:lang w:eastAsia="en-US"/>
        </w:rPr>
        <w:tab/>
        <w:t>zakładać siatkę, w narożnikach wypukłych i na krawędziach</w:t>
      </w:r>
      <w:r w:rsidRPr="0060414D">
        <w:rPr>
          <w:rFonts w:eastAsia="Calibri"/>
          <w:lang w:eastAsia="en-US"/>
        </w:rPr>
        <w:tab/>
        <w:t>zakładać  kątowniki</w:t>
      </w:r>
      <w:r w:rsidRPr="0060414D">
        <w:rPr>
          <w:rFonts w:eastAsia="Calibri"/>
          <w:lang w:eastAsia="en-US"/>
        </w:rPr>
        <w:tab/>
        <w:t xml:space="preserve">aluminiowe perforowane. Powierzchnie tynków powinny być tak wykonane, aby tworzyły regularne płaszczyzny pionowe lub poziome. Krawędzie przecinania się powierzchni otynkowanych powinny być prostoliniowe. </w:t>
      </w:r>
    </w:p>
    <w:p w14:paraId="38BC0333" w14:textId="77777777" w:rsidR="0060414D" w:rsidRPr="0060414D" w:rsidRDefault="0060414D" w:rsidP="0060414D">
      <w:pPr>
        <w:numPr>
          <w:ilvl w:val="0"/>
          <w:numId w:val="43"/>
        </w:numPr>
        <w:tabs>
          <w:tab w:val="clear" w:pos="720"/>
        </w:tabs>
        <w:suppressAutoHyphens w:val="0"/>
        <w:ind w:left="993"/>
        <w:jc w:val="both"/>
        <w:rPr>
          <w:lang w:eastAsia="pl-PL"/>
        </w:rPr>
      </w:pPr>
      <w:r w:rsidRPr="0060414D">
        <w:rPr>
          <w:lang w:eastAsia="pl-PL"/>
        </w:rPr>
        <w:t xml:space="preserve">dwukrotne  malowanie  farbami  emulsyjnymi lateksowymi ścian,  kolor jasny. </w:t>
      </w:r>
    </w:p>
    <w:p w14:paraId="1FD39BE3" w14:textId="77777777" w:rsidR="0060414D" w:rsidRPr="0060414D" w:rsidRDefault="0060414D" w:rsidP="0060414D">
      <w:pPr>
        <w:numPr>
          <w:ilvl w:val="0"/>
          <w:numId w:val="43"/>
        </w:numPr>
        <w:tabs>
          <w:tab w:val="clear" w:pos="720"/>
        </w:tabs>
        <w:suppressAutoHyphens w:val="0"/>
        <w:ind w:left="993"/>
        <w:jc w:val="both"/>
        <w:rPr>
          <w:lang w:eastAsia="pl-PL"/>
        </w:rPr>
      </w:pPr>
      <w:r w:rsidRPr="0060414D">
        <w:rPr>
          <w:lang w:eastAsia="pl-PL"/>
        </w:rPr>
        <w:t xml:space="preserve">montaż sufitu podwieszonego kasetowego o konstrukcji metalowej z wypełnieniem płytami z włókien  mineralnych o polepszonych  właściwościach akustycznych    44db, wymiarach 60x60, </w:t>
      </w:r>
    </w:p>
    <w:p w14:paraId="14101D92" w14:textId="77777777" w:rsidR="0060414D" w:rsidRPr="0060414D" w:rsidRDefault="0060414D" w:rsidP="0060414D">
      <w:pPr>
        <w:numPr>
          <w:ilvl w:val="0"/>
          <w:numId w:val="43"/>
        </w:numPr>
        <w:tabs>
          <w:tab w:val="clear" w:pos="720"/>
        </w:tabs>
        <w:suppressAutoHyphens w:val="0"/>
        <w:ind w:left="993"/>
        <w:jc w:val="both"/>
        <w:rPr>
          <w:lang w:eastAsia="pl-PL"/>
        </w:rPr>
      </w:pPr>
      <w:r w:rsidRPr="0060414D">
        <w:rPr>
          <w:lang w:eastAsia="pl-PL"/>
        </w:rPr>
        <w:t xml:space="preserve">dwukrotne malowanie stolarki drzwiowej emalią akrylową, </w:t>
      </w:r>
    </w:p>
    <w:p w14:paraId="494B362A" w14:textId="77777777" w:rsidR="0060414D" w:rsidRPr="0060414D" w:rsidRDefault="0060414D" w:rsidP="0060414D">
      <w:pPr>
        <w:numPr>
          <w:ilvl w:val="0"/>
          <w:numId w:val="43"/>
        </w:numPr>
        <w:tabs>
          <w:tab w:val="clear" w:pos="720"/>
        </w:tabs>
        <w:suppressAutoHyphens w:val="0"/>
        <w:ind w:left="993"/>
        <w:jc w:val="both"/>
        <w:rPr>
          <w:lang w:eastAsia="pl-PL"/>
        </w:rPr>
      </w:pPr>
      <w:r w:rsidRPr="0060414D">
        <w:rPr>
          <w:lang w:eastAsia="pl-PL"/>
        </w:rPr>
        <w:t xml:space="preserve">dwukrotne malowanie emalią akrylową: rur, grzejników,  </w:t>
      </w:r>
      <w:r w:rsidRPr="0060414D">
        <w:rPr>
          <w:rFonts w:cs="Calibri"/>
          <w:lang w:eastAsia="pl-PL"/>
        </w:rPr>
        <w:t>.</w:t>
      </w:r>
    </w:p>
    <w:p w14:paraId="6569D813" w14:textId="6A8BEEBC" w:rsidR="0060414D" w:rsidRPr="0060414D" w:rsidRDefault="0060414D" w:rsidP="0060414D">
      <w:pPr>
        <w:numPr>
          <w:ilvl w:val="0"/>
          <w:numId w:val="43"/>
        </w:numPr>
        <w:tabs>
          <w:tab w:val="clear" w:pos="720"/>
        </w:tabs>
        <w:suppressAutoHyphens w:val="0"/>
        <w:ind w:left="993"/>
        <w:jc w:val="both"/>
        <w:rPr>
          <w:lang w:eastAsia="pl-PL"/>
        </w:rPr>
      </w:pPr>
      <w:r w:rsidRPr="0060414D">
        <w:rPr>
          <w:rFonts w:cs="Calibri"/>
          <w:lang w:eastAsia="pl-PL"/>
        </w:rPr>
        <w:t>wywiezienie i utylizacja gruzu</w:t>
      </w:r>
      <w:r>
        <w:rPr>
          <w:rFonts w:cs="Calibri"/>
          <w:lang w:eastAsia="pl-PL"/>
        </w:rPr>
        <w:t>.</w:t>
      </w:r>
    </w:p>
    <w:p w14:paraId="151DD775" w14:textId="77777777" w:rsidR="0060414D" w:rsidRPr="0060414D" w:rsidRDefault="0060414D" w:rsidP="0060414D">
      <w:pPr>
        <w:suppressAutoHyphens w:val="0"/>
        <w:ind w:left="993"/>
        <w:jc w:val="both"/>
        <w:rPr>
          <w:lang w:eastAsia="pl-PL"/>
        </w:rPr>
      </w:pPr>
    </w:p>
    <w:p w14:paraId="2893438B" w14:textId="39FE4438" w:rsidR="0060414D" w:rsidRDefault="0060414D" w:rsidP="0060414D">
      <w:pPr>
        <w:numPr>
          <w:ilvl w:val="0"/>
          <w:numId w:val="32"/>
        </w:numPr>
        <w:suppressAutoHyphens w:val="0"/>
        <w:jc w:val="both"/>
        <w:rPr>
          <w:b/>
          <w:lang w:eastAsia="pl-PL"/>
        </w:rPr>
      </w:pPr>
      <w:r w:rsidRPr="0060414D">
        <w:rPr>
          <w:b/>
          <w:lang w:eastAsia="pl-PL"/>
        </w:rPr>
        <w:t>Sala 100</w:t>
      </w:r>
      <w:r>
        <w:rPr>
          <w:b/>
          <w:lang w:eastAsia="pl-PL"/>
        </w:rPr>
        <w:t>:</w:t>
      </w:r>
    </w:p>
    <w:p w14:paraId="349301E4" w14:textId="77777777" w:rsidR="0060414D" w:rsidRPr="0060414D" w:rsidRDefault="0060414D" w:rsidP="0060414D">
      <w:pPr>
        <w:numPr>
          <w:ilvl w:val="0"/>
          <w:numId w:val="44"/>
        </w:numPr>
        <w:suppressAutoHyphens w:val="0"/>
        <w:jc w:val="both"/>
        <w:rPr>
          <w:lang w:eastAsia="pl-PL"/>
        </w:rPr>
      </w:pPr>
      <w:r w:rsidRPr="0060414D">
        <w:rPr>
          <w:lang w:eastAsia="pl-PL"/>
        </w:rPr>
        <w:t>rozbiórka posadzki z  wykładziny dywanowej,</w:t>
      </w:r>
    </w:p>
    <w:p w14:paraId="06BC4BDE" w14:textId="77777777" w:rsidR="0060414D" w:rsidRPr="0060414D" w:rsidRDefault="0060414D" w:rsidP="0060414D">
      <w:pPr>
        <w:numPr>
          <w:ilvl w:val="0"/>
          <w:numId w:val="44"/>
        </w:numPr>
        <w:suppressAutoHyphens w:val="0"/>
        <w:jc w:val="both"/>
        <w:rPr>
          <w:lang w:eastAsia="pl-PL"/>
        </w:rPr>
      </w:pPr>
      <w:r w:rsidRPr="0060414D">
        <w:rPr>
          <w:lang w:eastAsia="pl-PL"/>
        </w:rPr>
        <w:t>przygotowanie podłoża do ułożenia posadzki z wykładziny PCV: skucie nierówności, gruntowanie, wykonanie podkładów wyrównujących,</w:t>
      </w:r>
    </w:p>
    <w:p w14:paraId="00B7346E" w14:textId="77777777" w:rsidR="0060414D" w:rsidRPr="0060414D" w:rsidRDefault="0060414D" w:rsidP="0060414D">
      <w:pPr>
        <w:numPr>
          <w:ilvl w:val="0"/>
          <w:numId w:val="44"/>
        </w:numPr>
        <w:suppressAutoHyphens w:val="0"/>
        <w:jc w:val="both"/>
        <w:rPr>
          <w:lang w:eastAsia="pl-PL"/>
        </w:rPr>
      </w:pPr>
      <w:r w:rsidRPr="0060414D">
        <w:rPr>
          <w:lang w:eastAsia="pl-PL"/>
        </w:rPr>
        <w:t xml:space="preserve">wykonanie posadzki z wykładziny PCV  rulonowej, klejonej  do podłoża, złącza spawane, </w:t>
      </w:r>
    </w:p>
    <w:p w14:paraId="0F631CF5" w14:textId="77777777" w:rsidR="0060414D" w:rsidRPr="0060414D" w:rsidRDefault="0060414D" w:rsidP="0060414D">
      <w:pPr>
        <w:numPr>
          <w:ilvl w:val="0"/>
          <w:numId w:val="44"/>
        </w:numPr>
        <w:suppressAutoHyphens w:val="0"/>
        <w:jc w:val="both"/>
        <w:rPr>
          <w:lang w:eastAsia="pl-PL"/>
        </w:rPr>
      </w:pPr>
      <w:r w:rsidRPr="0060414D">
        <w:rPr>
          <w:lang w:eastAsia="pl-PL"/>
        </w:rPr>
        <w:t xml:space="preserve">przygotowanie ścian: zeskrobanie starej  farby i luźnych fragmentów tynku, gruntowanie, wyrównanie powierzchni, </w:t>
      </w:r>
    </w:p>
    <w:p w14:paraId="685A90EF" w14:textId="304A1F3F" w:rsidR="0060414D" w:rsidRPr="0060414D" w:rsidRDefault="0060414D" w:rsidP="0060414D">
      <w:pPr>
        <w:numPr>
          <w:ilvl w:val="0"/>
          <w:numId w:val="44"/>
        </w:numPr>
        <w:suppressAutoHyphens w:val="0"/>
        <w:jc w:val="both"/>
        <w:rPr>
          <w:lang w:eastAsia="pl-PL"/>
        </w:rPr>
      </w:pPr>
      <w:r w:rsidRPr="0060414D">
        <w:rPr>
          <w:lang w:eastAsia="pl-PL"/>
        </w:rPr>
        <w:t xml:space="preserve">szpachlowanie  ścian. </w:t>
      </w:r>
      <w:r w:rsidRPr="0060414D">
        <w:rPr>
          <w:rFonts w:eastAsia="Calibri"/>
          <w:lang w:eastAsia="en-US"/>
        </w:rPr>
        <w:t>Gładzie gipsowe należy wykonać jako dwuwarstwowe. W miejscach narażonych na  pęknięcia</w:t>
      </w:r>
      <w:r w:rsidRPr="0060414D">
        <w:rPr>
          <w:rFonts w:eastAsia="Calibri"/>
          <w:lang w:eastAsia="en-US"/>
        </w:rPr>
        <w:tab/>
        <w:t>zakładać siatkę, w narożnikach wypukłych i na krawędziach</w:t>
      </w:r>
      <w:r w:rsidRPr="0060414D">
        <w:rPr>
          <w:rFonts w:eastAsia="Calibri"/>
          <w:lang w:eastAsia="en-US"/>
        </w:rPr>
        <w:tab/>
        <w:t>zakładać  kątowniki</w:t>
      </w:r>
      <w:r w:rsidRPr="0060414D">
        <w:rPr>
          <w:rFonts w:eastAsia="Calibri"/>
          <w:lang w:eastAsia="en-US"/>
        </w:rPr>
        <w:tab/>
        <w:t>aluminiowe perforowane. Powierzchnie tynków powinny być tak wykonane, aby tworzyły regularne płaszczyzny pionowe lub poziome. Krawędzie przecinania się powierzchni otynkowanych powinny być prostoliniowe</w:t>
      </w:r>
      <w:r>
        <w:rPr>
          <w:rFonts w:eastAsia="Calibri"/>
          <w:lang w:eastAsia="en-US"/>
        </w:rPr>
        <w:t>,</w:t>
      </w:r>
    </w:p>
    <w:p w14:paraId="7577136D" w14:textId="63CD4B05" w:rsidR="0060414D" w:rsidRPr="0060414D" w:rsidRDefault="0060414D" w:rsidP="0060414D">
      <w:pPr>
        <w:numPr>
          <w:ilvl w:val="0"/>
          <w:numId w:val="44"/>
        </w:numPr>
        <w:suppressAutoHyphens w:val="0"/>
        <w:jc w:val="both"/>
        <w:rPr>
          <w:lang w:eastAsia="pl-PL"/>
        </w:rPr>
      </w:pPr>
      <w:r w:rsidRPr="0060414D">
        <w:rPr>
          <w:lang w:eastAsia="pl-PL"/>
        </w:rPr>
        <w:t>dwukrotne  malowanie  farbami  emulsyjnymi lateksowymi ścian,  kolor jasny</w:t>
      </w:r>
      <w:r>
        <w:rPr>
          <w:lang w:eastAsia="pl-PL"/>
        </w:rPr>
        <w:t>,</w:t>
      </w:r>
    </w:p>
    <w:p w14:paraId="743122A6" w14:textId="42697C2B" w:rsidR="0060414D" w:rsidRPr="0060414D" w:rsidRDefault="0060414D" w:rsidP="0060414D">
      <w:pPr>
        <w:numPr>
          <w:ilvl w:val="0"/>
          <w:numId w:val="44"/>
        </w:numPr>
        <w:suppressAutoHyphens w:val="0"/>
        <w:jc w:val="both"/>
        <w:rPr>
          <w:lang w:eastAsia="pl-PL"/>
        </w:rPr>
      </w:pPr>
      <w:r w:rsidRPr="0060414D">
        <w:rPr>
          <w:lang w:eastAsia="pl-PL"/>
        </w:rPr>
        <w:t>wymiana drzwi  wewnętrznych – skrzydło + ościeżnica.  Konstrukcja skrzydła wzmocniona,  okleina koloru białego, 2  zamki</w:t>
      </w:r>
      <w:r>
        <w:rPr>
          <w:lang w:eastAsia="pl-PL"/>
        </w:rPr>
        <w:t>,</w:t>
      </w:r>
    </w:p>
    <w:p w14:paraId="1C0B236E" w14:textId="269D88C8" w:rsidR="0060414D" w:rsidRPr="0060414D" w:rsidRDefault="0060414D" w:rsidP="0060414D">
      <w:pPr>
        <w:numPr>
          <w:ilvl w:val="0"/>
          <w:numId w:val="44"/>
        </w:numPr>
        <w:suppressAutoHyphens w:val="0"/>
        <w:jc w:val="both"/>
        <w:rPr>
          <w:lang w:eastAsia="pl-PL"/>
        </w:rPr>
      </w:pPr>
      <w:r w:rsidRPr="0060414D">
        <w:rPr>
          <w:lang w:eastAsia="pl-PL"/>
        </w:rPr>
        <w:t>wymiana zasłon wertykalnych na zwijane</w:t>
      </w:r>
      <w:r>
        <w:rPr>
          <w:lang w:eastAsia="pl-PL"/>
        </w:rPr>
        <w:t>,</w:t>
      </w:r>
    </w:p>
    <w:p w14:paraId="725B06CE" w14:textId="77777777" w:rsidR="0060414D" w:rsidRPr="0060414D" w:rsidRDefault="0060414D" w:rsidP="0060414D">
      <w:pPr>
        <w:suppressAutoHyphens w:val="0"/>
        <w:ind w:left="360"/>
        <w:jc w:val="both"/>
        <w:rPr>
          <w:lang w:eastAsia="pl-PL"/>
        </w:rPr>
      </w:pPr>
    </w:p>
    <w:p w14:paraId="6FB6DBBA" w14:textId="77777777" w:rsidR="0060414D" w:rsidRPr="0060414D" w:rsidRDefault="0060414D" w:rsidP="0060414D">
      <w:pPr>
        <w:numPr>
          <w:ilvl w:val="0"/>
          <w:numId w:val="32"/>
        </w:numPr>
        <w:suppressAutoHyphens w:val="0"/>
        <w:jc w:val="both"/>
        <w:rPr>
          <w:b/>
          <w:lang w:eastAsia="pl-PL"/>
        </w:rPr>
      </w:pPr>
      <w:r w:rsidRPr="0060414D">
        <w:rPr>
          <w:b/>
          <w:lang w:eastAsia="pl-PL"/>
        </w:rPr>
        <w:lastRenderedPageBreak/>
        <w:t>Sala 109</w:t>
      </w:r>
    </w:p>
    <w:p w14:paraId="55185320" w14:textId="77777777" w:rsidR="0060414D" w:rsidRPr="0060414D" w:rsidRDefault="0060414D" w:rsidP="0060414D">
      <w:pPr>
        <w:numPr>
          <w:ilvl w:val="0"/>
          <w:numId w:val="45"/>
        </w:numPr>
        <w:suppressAutoHyphens w:val="0"/>
        <w:jc w:val="both"/>
        <w:rPr>
          <w:lang w:eastAsia="pl-PL"/>
        </w:rPr>
      </w:pPr>
      <w:r w:rsidRPr="0060414D">
        <w:rPr>
          <w:lang w:eastAsia="pl-PL"/>
        </w:rPr>
        <w:t>rozbiórka posadzki z  wykładziny dywanowej,</w:t>
      </w:r>
    </w:p>
    <w:p w14:paraId="2139C37A" w14:textId="77777777" w:rsidR="0060414D" w:rsidRPr="0060414D" w:rsidRDefault="0060414D" w:rsidP="0060414D">
      <w:pPr>
        <w:numPr>
          <w:ilvl w:val="0"/>
          <w:numId w:val="45"/>
        </w:numPr>
        <w:suppressAutoHyphens w:val="0"/>
        <w:jc w:val="both"/>
        <w:rPr>
          <w:lang w:eastAsia="pl-PL"/>
        </w:rPr>
      </w:pPr>
      <w:r w:rsidRPr="0060414D">
        <w:rPr>
          <w:lang w:eastAsia="pl-PL"/>
        </w:rPr>
        <w:t>przygotowanie podłoża do ułożenia posadzki z płytek ceramicznych: skucie nierówności, gruntowanie, wykonanie podkładów wyrównujących,</w:t>
      </w:r>
    </w:p>
    <w:p w14:paraId="400CD26C" w14:textId="77777777" w:rsidR="0060414D" w:rsidRPr="0060414D" w:rsidRDefault="0060414D" w:rsidP="0060414D">
      <w:pPr>
        <w:numPr>
          <w:ilvl w:val="0"/>
          <w:numId w:val="45"/>
        </w:numPr>
        <w:suppressAutoHyphens w:val="0"/>
        <w:jc w:val="both"/>
        <w:rPr>
          <w:lang w:eastAsia="pl-PL"/>
        </w:rPr>
      </w:pPr>
      <w:r w:rsidRPr="0060414D">
        <w:rPr>
          <w:lang w:eastAsia="pl-PL"/>
        </w:rPr>
        <w:t xml:space="preserve">wykonanie posadzki z wykładziny PCV  rulonowej, klejonej  do podłoża, złącza spawane, </w:t>
      </w:r>
    </w:p>
    <w:p w14:paraId="46F14E6E" w14:textId="77777777" w:rsidR="0060414D" w:rsidRPr="0060414D" w:rsidRDefault="0060414D" w:rsidP="0060414D">
      <w:pPr>
        <w:numPr>
          <w:ilvl w:val="0"/>
          <w:numId w:val="45"/>
        </w:numPr>
        <w:suppressAutoHyphens w:val="0"/>
        <w:jc w:val="both"/>
        <w:rPr>
          <w:lang w:eastAsia="pl-PL"/>
        </w:rPr>
      </w:pPr>
      <w:r w:rsidRPr="0060414D">
        <w:rPr>
          <w:lang w:eastAsia="pl-PL"/>
        </w:rPr>
        <w:t xml:space="preserve">przygotowanie ścian: zeskrobanie starej  farby i luźnych fragmentów tynku, gruntowanie, wyrównanie powierzchni, </w:t>
      </w:r>
    </w:p>
    <w:p w14:paraId="325A9998" w14:textId="5126DD50" w:rsidR="0060414D" w:rsidRPr="0060414D" w:rsidRDefault="0060414D" w:rsidP="0060414D">
      <w:pPr>
        <w:numPr>
          <w:ilvl w:val="0"/>
          <w:numId w:val="45"/>
        </w:numPr>
        <w:suppressAutoHyphens w:val="0"/>
        <w:jc w:val="both"/>
        <w:rPr>
          <w:lang w:eastAsia="pl-PL"/>
        </w:rPr>
      </w:pPr>
      <w:r w:rsidRPr="0060414D">
        <w:rPr>
          <w:lang w:eastAsia="pl-PL"/>
        </w:rPr>
        <w:t xml:space="preserve">szpachlowanie  ścian. </w:t>
      </w:r>
      <w:r w:rsidRPr="0060414D">
        <w:rPr>
          <w:rFonts w:eastAsia="Calibri"/>
          <w:lang w:eastAsia="en-US"/>
        </w:rPr>
        <w:t>Gładzie gipsowe należy wykonać jako dwuwarstwowe. W miejscach narażonych na  pęknięcia</w:t>
      </w:r>
      <w:r w:rsidRPr="0060414D">
        <w:rPr>
          <w:rFonts w:eastAsia="Calibri"/>
          <w:lang w:eastAsia="en-US"/>
        </w:rPr>
        <w:tab/>
        <w:t>zakładać siatkę, w narożnikach wypukłych i na krawędziach</w:t>
      </w:r>
      <w:r w:rsidRPr="0060414D">
        <w:rPr>
          <w:rFonts w:eastAsia="Calibri"/>
          <w:lang w:eastAsia="en-US"/>
        </w:rPr>
        <w:tab/>
        <w:t>zakładać  kątowniki</w:t>
      </w:r>
      <w:r w:rsidRPr="0060414D">
        <w:rPr>
          <w:rFonts w:eastAsia="Calibri"/>
          <w:lang w:eastAsia="en-US"/>
        </w:rPr>
        <w:tab/>
        <w:t>aluminiowe perforowane. Powierzchnie tynków powinny być tak wykonane, aby tworzyły regularne płaszczyzny pionowe lub poziome. Krawędzie przecinania się powierzchni otynkowanych powinny być prostoliniowe</w:t>
      </w:r>
      <w:r>
        <w:rPr>
          <w:rFonts w:eastAsia="Calibri"/>
          <w:lang w:eastAsia="en-US"/>
        </w:rPr>
        <w:t>,</w:t>
      </w:r>
    </w:p>
    <w:p w14:paraId="58C32892" w14:textId="3561421E" w:rsidR="0060414D" w:rsidRPr="0060414D" w:rsidRDefault="0060414D" w:rsidP="0060414D">
      <w:pPr>
        <w:numPr>
          <w:ilvl w:val="0"/>
          <w:numId w:val="45"/>
        </w:numPr>
        <w:suppressAutoHyphens w:val="0"/>
        <w:jc w:val="both"/>
        <w:rPr>
          <w:lang w:eastAsia="pl-PL"/>
        </w:rPr>
      </w:pPr>
      <w:r w:rsidRPr="0060414D">
        <w:rPr>
          <w:lang w:eastAsia="pl-PL"/>
        </w:rPr>
        <w:t>dwukrotne  malowanie  farbami  emulsyjnymi lateksowymi ścian,  kolor jasny</w:t>
      </w:r>
      <w:r>
        <w:rPr>
          <w:lang w:eastAsia="pl-PL"/>
        </w:rPr>
        <w:t>,</w:t>
      </w:r>
    </w:p>
    <w:p w14:paraId="51F84666" w14:textId="6F3248FF" w:rsidR="0060414D" w:rsidRPr="0060414D" w:rsidRDefault="0060414D" w:rsidP="0060414D">
      <w:pPr>
        <w:numPr>
          <w:ilvl w:val="0"/>
          <w:numId w:val="45"/>
        </w:numPr>
        <w:suppressAutoHyphens w:val="0"/>
        <w:jc w:val="both"/>
        <w:rPr>
          <w:lang w:eastAsia="pl-PL"/>
        </w:rPr>
      </w:pPr>
      <w:r w:rsidRPr="0060414D">
        <w:rPr>
          <w:lang w:eastAsia="pl-PL"/>
        </w:rPr>
        <w:t>wymiana drzwi  wewnętrznych – skrzydło + ościeżnica.  Konstrukcja skrzydła wzmocniona,  okleina koloru białego, 2  zamki</w:t>
      </w:r>
      <w:r>
        <w:rPr>
          <w:lang w:eastAsia="pl-PL"/>
        </w:rPr>
        <w:t>,</w:t>
      </w:r>
    </w:p>
    <w:p w14:paraId="3CB19D55" w14:textId="05EA68D4" w:rsidR="0060414D" w:rsidRPr="0060414D" w:rsidRDefault="0060414D" w:rsidP="0060414D">
      <w:pPr>
        <w:numPr>
          <w:ilvl w:val="0"/>
          <w:numId w:val="45"/>
        </w:numPr>
        <w:suppressAutoHyphens w:val="0"/>
        <w:jc w:val="both"/>
        <w:rPr>
          <w:lang w:eastAsia="pl-PL"/>
        </w:rPr>
      </w:pPr>
      <w:r w:rsidRPr="0060414D">
        <w:rPr>
          <w:lang w:eastAsia="pl-PL"/>
        </w:rPr>
        <w:t>wymiana zasłon wertykalnych na zwijane</w:t>
      </w:r>
      <w:r>
        <w:rPr>
          <w:lang w:eastAsia="pl-PL"/>
        </w:rPr>
        <w:t>.</w:t>
      </w:r>
    </w:p>
    <w:p w14:paraId="04ED9D66" w14:textId="77777777" w:rsidR="0060414D" w:rsidRPr="0060414D" w:rsidRDefault="0060414D" w:rsidP="0060414D">
      <w:pPr>
        <w:suppressAutoHyphens w:val="0"/>
        <w:ind w:left="357"/>
        <w:jc w:val="both"/>
        <w:rPr>
          <w:lang w:eastAsia="pl-PL"/>
        </w:rPr>
      </w:pPr>
    </w:p>
    <w:p w14:paraId="2ABC0B87" w14:textId="6DFC1A38" w:rsidR="0060414D" w:rsidRPr="0060414D" w:rsidRDefault="0060414D" w:rsidP="0060414D">
      <w:pPr>
        <w:suppressAutoHyphens w:val="0"/>
        <w:jc w:val="both"/>
        <w:rPr>
          <w:lang w:eastAsia="pl-PL"/>
        </w:rPr>
      </w:pPr>
      <w:r w:rsidRPr="0060414D">
        <w:rPr>
          <w:lang w:eastAsia="pl-PL"/>
        </w:rPr>
        <w:t>II  w ramach robot elektrycznych  zamówienie obejmuje</w:t>
      </w:r>
      <w:r>
        <w:rPr>
          <w:lang w:eastAsia="pl-PL"/>
        </w:rPr>
        <w:t>:</w:t>
      </w:r>
      <w:r w:rsidRPr="0060414D">
        <w:rPr>
          <w:lang w:eastAsia="pl-PL"/>
        </w:rPr>
        <w:t xml:space="preserve"> </w:t>
      </w:r>
    </w:p>
    <w:p w14:paraId="0B12F9BC" w14:textId="77777777" w:rsidR="0060414D" w:rsidRPr="0060414D" w:rsidRDefault="0060414D" w:rsidP="0060414D">
      <w:pPr>
        <w:numPr>
          <w:ilvl w:val="0"/>
          <w:numId w:val="41"/>
        </w:numPr>
        <w:suppressAutoHyphens w:val="0"/>
        <w:jc w:val="both"/>
        <w:rPr>
          <w:b/>
          <w:lang w:eastAsia="pl-PL"/>
        </w:rPr>
      </w:pPr>
      <w:r w:rsidRPr="0060414D">
        <w:rPr>
          <w:b/>
          <w:lang w:eastAsia="pl-PL"/>
        </w:rPr>
        <w:t>korytarz na poziomie 3:</w:t>
      </w:r>
    </w:p>
    <w:p w14:paraId="720363E8" w14:textId="632C6E72" w:rsidR="0060414D" w:rsidRPr="0060414D" w:rsidRDefault="0060414D" w:rsidP="0060414D">
      <w:pPr>
        <w:numPr>
          <w:ilvl w:val="0"/>
          <w:numId w:val="46"/>
        </w:numPr>
        <w:tabs>
          <w:tab w:val="clear" w:pos="720"/>
        </w:tabs>
        <w:suppressAutoHyphens w:val="0"/>
        <w:ind w:left="993"/>
        <w:jc w:val="both"/>
        <w:rPr>
          <w:lang w:eastAsia="pl-PL"/>
        </w:rPr>
      </w:pPr>
      <w:r w:rsidRPr="0060414D">
        <w:rPr>
          <w:lang w:eastAsia="pl-PL"/>
        </w:rPr>
        <w:t xml:space="preserve"> demontaż opraw oświetleniowych</w:t>
      </w:r>
      <w:r>
        <w:rPr>
          <w:lang w:eastAsia="pl-PL"/>
        </w:rPr>
        <w:t>,</w:t>
      </w:r>
    </w:p>
    <w:p w14:paraId="071CA77B" w14:textId="3A95EF98" w:rsidR="0060414D" w:rsidRPr="0060414D" w:rsidRDefault="0060414D" w:rsidP="0060414D">
      <w:pPr>
        <w:numPr>
          <w:ilvl w:val="0"/>
          <w:numId w:val="46"/>
        </w:numPr>
        <w:tabs>
          <w:tab w:val="clear" w:pos="720"/>
        </w:tabs>
        <w:suppressAutoHyphens w:val="0"/>
        <w:ind w:left="993"/>
        <w:jc w:val="both"/>
        <w:rPr>
          <w:lang w:eastAsia="pl-PL"/>
        </w:rPr>
      </w:pPr>
      <w:r w:rsidRPr="0060414D">
        <w:rPr>
          <w:lang w:eastAsia="pl-PL"/>
        </w:rPr>
        <w:t xml:space="preserve"> demontaż osprzętu elektrycznego</w:t>
      </w:r>
      <w:r>
        <w:rPr>
          <w:lang w:eastAsia="pl-PL"/>
        </w:rPr>
        <w:t>,</w:t>
      </w:r>
    </w:p>
    <w:p w14:paraId="7151D83F" w14:textId="423A9ED2" w:rsidR="0060414D" w:rsidRPr="0060414D" w:rsidRDefault="0060414D" w:rsidP="0060414D">
      <w:pPr>
        <w:numPr>
          <w:ilvl w:val="0"/>
          <w:numId w:val="46"/>
        </w:numPr>
        <w:tabs>
          <w:tab w:val="clear" w:pos="720"/>
        </w:tabs>
        <w:suppressAutoHyphens w:val="0"/>
        <w:ind w:left="993"/>
        <w:jc w:val="both"/>
        <w:rPr>
          <w:lang w:eastAsia="pl-PL"/>
        </w:rPr>
      </w:pPr>
      <w:r w:rsidRPr="0060414D">
        <w:rPr>
          <w:lang w:eastAsia="pl-PL"/>
        </w:rPr>
        <w:t xml:space="preserve"> montaż nowych opraw oświetleniowych  LED w suficie podwieszonym (korytarze)</w:t>
      </w:r>
      <w:r>
        <w:rPr>
          <w:lang w:eastAsia="pl-PL"/>
        </w:rPr>
        <w:t>,</w:t>
      </w:r>
    </w:p>
    <w:p w14:paraId="6BE1DC6C" w14:textId="25156E71" w:rsidR="0060414D" w:rsidRPr="0060414D" w:rsidRDefault="0060414D" w:rsidP="0060414D">
      <w:pPr>
        <w:numPr>
          <w:ilvl w:val="0"/>
          <w:numId w:val="46"/>
        </w:numPr>
        <w:tabs>
          <w:tab w:val="clear" w:pos="720"/>
        </w:tabs>
        <w:suppressAutoHyphens w:val="0"/>
        <w:ind w:left="993"/>
        <w:jc w:val="both"/>
        <w:rPr>
          <w:lang w:eastAsia="pl-PL"/>
        </w:rPr>
      </w:pPr>
      <w:r w:rsidRPr="0060414D">
        <w:rPr>
          <w:lang w:eastAsia="pl-PL"/>
        </w:rPr>
        <w:t xml:space="preserve">montaż nowych opraw oświetleniowych LED </w:t>
      </w:r>
      <w:proofErr w:type="spellStart"/>
      <w:r w:rsidRPr="0060414D">
        <w:rPr>
          <w:lang w:eastAsia="pl-PL"/>
        </w:rPr>
        <w:t>nt</w:t>
      </w:r>
      <w:proofErr w:type="spellEnd"/>
      <w:r w:rsidRPr="0060414D">
        <w:rPr>
          <w:lang w:eastAsia="pl-PL"/>
        </w:rPr>
        <w:t xml:space="preserve"> (przedsionek)</w:t>
      </w:r>
      <w:r>
        <w:rPr>
          <w:lang w:eastAsia="pl-PL"/>
        </w:rPr>
        <w:t>,</w:t>
      </w:r>
    </w:p>
    <w:p w14:paraId="52D21F08" w14:textId="5DEBB9DA" w:rsidR="0060414D" w:rsidRPr="0060414D" w:rsidRDefault="0060414D" w:rsidP="0060414D">
      <w:pPr>
        <w:numPr>
          <w:ilvl w:val="0"/>
          <w:numId w:val="46"/>
        </w:numPr>
        <w:tabs>
          <w:tab w:val="clear" w:pos="720"/>
        </w:tabs>
        <w:suppressAutoHyphens w:val="0"/>
        <w:ind w:left="993"/>
        <w:jc w:val="both"/>
        <w:rPr>
          <w:lang w:eastAsia="pl-PL"/>
        </w:rPr>
      </w:pPr>
      <w:r w:rsidRPr="0060414D">
        <w:rPr>
          <w:lang w:eastAsia="pl-PL"/>
        </w:rPr>
        <w:t xml:space="preserve"> wykonanie nowych instalacji (</w:t>
      </w:r>
      <w:proofErr w:type="spellStart"/>
      <w:r w:rsidRPr="0060414D">
        <w:rPr>
          <w:lang w:eastAsia="pl-PL"/>
        </w:rPr>
        <w:t>oprzewodowanie</w:t>
      </w:r>
      <w:proofErr w:type="spellEnd"/>
      <w:r w:rsidRPr="0060414D">
        <w:rPr>
          <w:lang w:eastAsia="pl-PL"/>
        </w:rPr>
        <w:t>) oświetleniowej i do gniazd wtykowych</w:t>
      </w:r>
      <w:r>
        <w:rPr>
          <w:lang w:eastAsia="pl-PL"/>
        </w:rPr>
        <w:t>,</w:t>
      </w:r>
    </w:p>
    <w:p w14:paraId="61FD633A" w14:textId="08CAFF46" w:rsidR="0060414D" w:rsidRPr="0060414D" w:rsidRDefault="0060414D" w:rsidP="0060414D">
      <w:pPr>
        <w:numPr>
          <w:ilvl w:val="0"/>
          <w:numId w:val="46"/>
        </w:numPr>
        <w:tabs>
          <w:tab w:val="clear" w:pos="720"/>
        </w:tabs>
        <w:suppressAutoHyphens w:val="0"/>
        <w:ind w:left="993"/>
        <w:jc w:val="both"/>
        <w:rPr>
          <w:lang w:eastAsia="pl-PL"/>
        </w:rPr>
      </w:pPr>
      <w:r w:rsidRPr="0060414D">
        <w:rPr>
          <w:lang w:eastAsia="pl-PL"/>
        </w:rPr>
        <w:t>montaż osprzętu elektrycznego: gniazd wtykowych, łączników, puszek</w:t>
      </w:r>
      <w:r>
        <w:rPr>
          <w:lang w:eastAsia="pl-PL"/>
        </w:rPr>
        <w:t>,</w:t>
      </w:r>
    </w:p>
    <w:p w14:paraId="50D4826F" w14:textId="6EAFD0E8" w:rsidR="0060414D" w:rsidRPr="0060414D" w:rsidRDefault="0060414D" w:rsidP="0060414D">
      <w:pPr>
        <w:numPr>
          <w:ilvl w:val="0"/>
          <w:numId w:val="46"/>
        </w:numPr>
        <w:tabs>
          <w:tab w:val="clear" w:pos="720"/>
        </w:tabs>
        <w:suppressAutoHyphens w:val="0"/>
        <w:ind w:left="993"/>
        <w:jc w:val="both"/>
        <w:rPr>
          <w:lang w:eastAsia="pl-PL"/>
        </w:rPr>
      </w:pPr>
      <w:r w:rsidRPr="0060414D">
        <w:rPr>
          <w:lang w:eastAsia="pl-PL"/>
        </w:rPr>
        <w:t>pomiary elektryczne</w:t>
      </w:r>
      <w:r>
        <w:rPr>
          <w:lang w:eastAsia="pl-PL"/>
        </w:rPr>
        <w:t>,</w:t>
      </w:r>
    </w:p>
    <w:p w14:paraId="039CB86A" w14:textId="69EE4220" w:rsidR="0060414D" w:rsidRPr="0060414D" w:rsidRDefault="0060414D" w:rsidP="0060414D">
      <w:pPr>
        <w:numPr>
          <w:ilvl w:val="0"/>
          <w:numId w:val="46"/>
        </w:numPr>
        <w:tabs>
          <w:tab w:val="clear" w:pos="720"/>
        </w:tabs>
        <w:suppressAutoHyphens w:val="0"/>
        <w:ind w:left="993"/>
        <w:jc w:val="both"/>
        <w:rPr>
          <w:lang w:eastAsia="pl-PL"/>
        </w:rPr>
      </w:pPr>
      <w:r w:rsidRPr="0060414D">
        <w:rPr>
          <w:lang w:eastAsia="pl-PL"/>
        </w:rPr>
        <w:t xml:space="preserve">demontaż i ponowny montaż </w:t>
      </w:r>
      <w:proofErr w:type="spellStart"/>
      <w:r w:rsidRPr="0060414D">
        <w:rPr>
          <w:lang w:eastAsia="pl-PL"/>
        </w:rPr>
        <w:t>accesspoint’a</w:t>
      </w:r>
      <w:proofErr w:type="spellEnd"/>
      <w:r w:rsidRPr="0060414D">
        <w:rPr>
          <w:lang w:eastAsia="pl-PL"/>
        </w:rPr>
        <w:t xml:space="preserve"> </w:t>
      </w:r>
      <w:proofErr w:type="spellStart"/>
      <w:r w:rsidRPr="0060414D">
        <w:rPr>
          <w:lang w:eastAsia="pl-PL"/>
        </w:rPr>
        <w:t>WiFi</w:t>
      </w:r>
      <w:proofErr w:type="spellEnd"/>
      <w:r>
        <w:rPr>
          <w:lang w:eastAsia="pl-PL"/>
        </w:rPr>
        <w:t>,</w:t>
      </w:r>
    </w:p>
    <w:p w14:paraId="2E5B770D" w14:textId="408DD447" w:rsidR="0060414D" w:rsidRPr="0060414D" w:rsidRDefault="0060414D" w:rsidP="0060414D">
      <w:pPr>
        <w:numPr>
          <w:ilvl w:val="0"/>
          <w:numId w:val="46"/>
        </w:numPr>
        <w:tabs>
          <w:tab w:val="clear" w:pos="720"/>
        </w:tabs>
        <w:suppressAutoHyphens w:val="0"/>
        <w:ind w:left="993"/>
        <w:jc w:val="both"/>
        <w:rPr>
          <w:lang w:eastAsia="pl-PL"/>
        </w:rPr>
      </w:pPr>
      <w:r w:rsidRPr="0060414D">
        <w:rPr>
          <w:lang w:eastAsia="pl-PL"/>
        </w:rPr>
        <w:t>zabezpieczenie kamer monitoringu na czas trwania robót budowlanych</w:t>
      </w:r>
      <w:r>
        <w:rPr>
          <w:lang w:eastAsia="pl-PL"/>
        </w:rPr>
        <w:t>.</w:t>
      </w:r>
    </w:p>
    <w:p w14:paraId="05F2FE93" w14:textId="77777777" w:rsidR="0060414D" w:rsidRPr="0060414D" w:rsidRDefault="0060414D" w:rsidP="0060414D">
      <w:pPr>
        <w:suppressAutoHyphens w:val="0"/>
        <w:jc w:val="both"/>
        <w:rPr>
          <w:lang w:eastAsia="pl-PL"/>
        </w:rPr>
      </w:pPr>
    </w:p>
    <w:p w14:paraId="561D0081" w14:textId="29B348BC" w:rsidR="0060414D" w:rsidRPr="0060414D" w:rsidRDefault="0060414D" w:rsidP="0060414D">
      <w:pPr>
        <w:numPr>
          <w:ilvl w:val="0"/>
          <w:numId w:val="41"/>
        </w:numPr>
        <w:suppressAutoHyphens w:val="0"/>
        <w:jc w:val="both"/>
        <w:rPr>
          <w:b/>
          <w:lang w:eastAsia="pl-PL"/>
        </w:rPr>
      </w:pPr>
      <w:r w:rsidRPr="0060414D">
        <w:rPr>
          <w:b/>
          <w:lang w:eastAsia="pl-PL"/>
        </w:rPr>
        <w:t>Sala 109</w:t>
      </w:r>
      <w:r>
        <w:rPr>
          <w:b/>
          <w:lang w:eastAsia="pl-PL"/>
        </w:rPr>
        <w:t>:</w:t>
      </w:r>
    </w:p>
    <w:p w14:paraId="31A92A0F" w14:textId="77777777" w:rsidR="0060414D" w:rsidRPr="0060414D" w:rsidRDefault="0060414D" w:rsidP="0060414D">
      <w:pPr>
        <w:suppressAutoHyphens w:val="0"/>
        <w:jc w:val="both"/>
        <w:rPr>
          <w:i/>
          <w:lang w:eastAsia="pl-PL"/>
        </w:rPr>
      </w:pPr>
      <w:r w:rsidRPr="0060414D">
        <w:rPr>
          <w:i/>
          <w:lang w:eastAsia="pl-PL"/>
        </w:rPr>
        <w:t>Instalacje elektryczne</w:t>
      </w:r>
    </w:p>
    <w:p w14:paraId="41BF4915" w14:textId="1C156EAD" w:rsidR="0060414D" w:rsidRPr="0060414D" w:rsidRDefault="0060414D" w:rsidP="0060414D">
      <w:pPr>
        <w:numPr>
          <w:ilvl w:val="0"/>
          <w:numId w:val="39"/>
        </w:numPr>
        <w:suppressAutoHyphens w:val="0"/>
        <w:ind w:left="714" w:hanging="357"/>
        <w:jc w:val="both"/>
        <w:rPr>
          <w:lang w:eastAsia="pl-PL"/>
        </w:rPr>
      </w:pPr>
      <w:r w:rsidRPr="0060414D">
        <w:rPr>
          <w:lang w:eastAsia="pl-PL"/>
        </w:rPr>
        <w:t>demontaż istniejącej instalacji elektrycznej</w:t>
      </w:r>
      <w:r>
        <w:rPr>
          <w:lang w:eastAsia="pl-PL"/>
        </w:rPr>
        <w:t>,</w:t>
      </w:r>
    </w:p>
    <w:p w14:paraId="626376FB" w14:textId="7D43B63D" w:rsidR="0060414D" w:rsidRPr="0060414D" w:rsidRDefault="0060414D" w:rsidP="0060414D">
      <w:pPr>
        <w:numPr>
          <w:ilvl w:val="0"/>
          <w:numId w:val="39"/>
        </w:numPr>
        <w:suppressAutoHyphens w:val="0"/>
        <w:ind w:left="714" w:hanging="357"/>
        <w:jc w:val="both"/>
        <w:rPr>
          <w:lang w:eastAsia="pl-PL"/>
        </w:rPr>
      </w:pPr>
      <w:r w:rsidRPr="0060414D">
        <w:rPr>
          <w:lang w:eastAsia="pl-PL"/>
        </w:rPr>
        <w:t>wykonanie nowej instalacji elektrycznej oświetleniowej i gniazd wtykowych</w:t>
      </w:r>
      <w:r>
        <w:rPr>
          <w:lang w:eastAsia="pl-PL"/>
        </w:rPr>
        <w:t>.</w:t>
      </w:r>
    </w:p>
    <w:p w14:paraId="1CD8588C" w14:textId="77777777" w:rsidR="0060414D" w:rsidRPr="0060414D" w:rsidRDefault="0060414D" w:rsidP="0060414D">
      <w:pPr>
        <w:suppressAutoHyphens w:val="0"/>
        <w:jc w:val="both"/>
        <w:rPr>
          <w:lang w:eastAsia="pl-PL"/>
        </w:rPr>
      </w:pPr>
    </w:p>
    <w:p w14:paraId="32C9B2C6" w14:textId="5D567999" w:rsidR="0060414D" w:rsidRPr="0060414D" w:rsidRDefault="0060414D" w:rsidP="0060414D">
      <w:pPr>
        <w:suppressAutoHyphens w:val="0"/>
        <w:jc w:val="both"/>
        <w:rPr>
          <w:lang w:eastAsia="pl-PL"/>
        </w:rPr>
      </w:pPr>
      <w:r w:rsidRPr="0060414D">
        <w:rPr>
          <w:lang w:eastAsia="pl-PL"/>
        </w:rPr>
        <w:t>II  w ramach robot sanitarnych  zamówienie obejmuje</w:t>
      </w:r>
      <w:r>
        <w:rPr>
          <w:lang w:eastAsia="pl-PL"/>
        </w:rPr>
        <w:t>:</w:t>
      </w:r>
      <w:r w:rsidRPr="0060414D">
        <w:rPr>
          <w:lang w:eastAsia="pl-PL"/>
        </w:rPr>
        <w:t xml:space="preserve"> </w:t>
      </w:r>
    </w:p>
    <w:p w14:paraId="7EDC2D71" w14:textId="77777777" w:rsidR="0060414D" w:rsidRPr="0060414D" w:rsidRDefault="0060414D" w:rsidP="0060414D">
      <w:pPr>
        <w:numPr>
          <w:ilvl w:val="0"/>
          <w:numId w:val="42"/>
        </w:numPr>
        <w:suppressAutoHyphens w:val="0"/>
        <w:jc w:val="both"/>
        <w:rPr>
          <w:b/>
          <w:lang w:eastAsia="pl-PL"/>
        </w:rPr>
      </w:pPr>
      <w:r w:rsidRPr="0060414D">
        <w:rPr>
          <w:b/>
          <w:lang w:eastAsia="pl-PL"/>
        </w:rPr>
        <w:t>korytarz na poziomie 3:</w:t>
      </w:r>
    </w:p>
    <w:p w14:paraId="5FC84E3F" w14:textId="30E869FD" w:rsidR="0060414D" w:rsidRPr="0060414D" w:rsidRDefault="0060414D" w:rsidP="0060414D">
      <w:pPr>
        <w:numPr>
          <w:ilvl w:val="0"/>
          <w:numId w:val="39"/>
        </w:numPr>
        <w:suppressAutoHyphens w:val="0"/>
        <w:ind w:left="714" w:hanging="357"/>
        <w:jc w:val="both"/>
        <w:rPr>
          <w:lang w:eastAsia="pl-PL"/>
        </w:rPr>
      </w:pPr>
      <w:r w:rsidRPr="0060414D">
        <w:rPr>
          <w:lang w:eastAsia="pl-PL"/>
        </w:rPr>
        <w:t xml:space="preserve">demontaż starych hydrantów wewnętrznych podtynkowych DN52 - 2 </w:t>
      </w:r>
      <w:proofErr w:type="spellStart"/>
      <w:r w:rsidRPr="0060414D">
        <w:rPr>
          <w:lang w:eastAsia="pl-PL"/>
        </w:rPr>
        <w:t>szt</w:t>
      </w:r>
      <w:proofErr w:type="spellEnd"/>
      <w:r>
        <w:rPr>
          <w:lang w:eastAsia="pl-PL"/>
        </w:rPr>
        <w:t>,</w:t>
      </w:r>
    </w:p>
    <w:p w14:paraId="226EAD04" w14:textId="5F36E826" w:rsidR="0060414D" w:rsidRPr="0060414D" w:rsidRDefault="0060414D" w:rsidP="0060414D">
      <w:pPr>
        <w:numPr>
          <w:ilvl w:val="0"/>
          <w:numId w:val="39"/>
        </w:numPr>
        <w:suppressAutoHyphens w:val="0"/>
        <w:ind w:left="714" w:hanging="357"/>
        <w:jc w:val="both"/>
        <w:rPr>
          <w:lang w:eastAsia="pl-PL"/>
        </w:rPr>
      </w:pPr>
      <w:r w:rsidRPr="0060414D">
        <w:rPr>
          <w:lang w:eastAsia="pl-PL"/>
        </w:rPr>
        <w:t>montaż nowych hydrantów wewnętrznych podtynkowych DN25 z wężem półsztywnym 30m – 2szt. wraz  z pracami towarzyszącymi tj. przerobieniem podejść, rozkuciem otworów, naprawą ścian i malowaniem</w:t>
      </w:r>
      <w:r>
        <w:rPr>
          <w:lang w:eastAsia="pl-PL"/>
        </w:rPr>
        <w:t>.</w:t>
      </w:r>
    </w:p>
    <w:p w14:paraId="0AF03C09" w14:textId="77777777" w:rsidR="0060414D" w:rsidRPr="0060414D" w:rsidRDefault="0060414D" w:rsidP="0060414D">
      <w:pPr>
        <w:suppressAutoHyphens w:val="0"/>
        <w:jc w:val="both"/>
        <w:rPr>
          <w:lang w:eastAsia="pl-PL"/>
        </w:rPr>
      </w:pPr>
    </w:p>
    <w:p w14:paraId="3D3BE6FB" w14:textId="5874E075" w:rsidR="0060414D" w:rsidRPr="0060414D" w:rsidRDefault="0060414D" w:rsidP="0060414D">
      <w:pPr>
        <w:suppressAutoHyphens w:val="0"/>
        <w:jc w:val="both"/>
        <w:rPr>
          <w:lang w:eastAsia="pl-PL"/>
        </w:rPr>
      </w:pPr>
      <w:r w:rsidRPr="0060414D">
        <w:rPr>
          <w:lang w:eastAsia="pl-PL"/>
        </w:rPr>
        <w:t>Przed zaplanowanym wykorzystaniem jakichkolwiek materiałów do robot Wykonawca przedstawi szczegółowe informacje dotyczące zamawiania tych materiałów i odpowiednie deklaracje właściwości użytkowych wyrobu budowlanego. Inspektor  może dopuścić  tylko te materiały, które są oznaczone znakiem CE albo znakiem budowlanym.</w:t>
      </w:r>
    </w:p>
    <w:p w14:paraId="3E19107D" w14:textId="77777777" w:rsidR="0060414D" w:rsidRPr="0060414D" w:rsidRDefault="0060414D" w:rsidP="0060414D">
      <w:pPr>
        <w:suppressAutoHyphens w:val="0"/>
        <w:jc w:val="both"/>
        <w:rPr>
          <w:lang w:eastAsia="pl-PL"/>
        </w:rPr>
      </w:pPr>
    </w:p>
    <w:p w14:paraId="53F345BA" w14:textId="77777777" w:rsidR="0060414D" w:rsidRDefault="0060414D">
      <w:pPr>
        <w:suppressAutoHyphens w:val="0"/>
        <w:rPr>
          <w:b/>
          <w:lang w:eastAsia="pl-PL"/>
        </w:rPr>
      </w:pPr>
      <w:r>
        <w:rPr>
          <w:b/>
          <w:lang w:eastAsia="pl-PL"/>
        </w:rPr>
        <w:br w:type="page"/>
      </w:r>
    </w:p>
    <w:p w14:paraId="55BE35DB" w14:textId="253F1065" w:rsidR="0060414D" w:rsidRPr="0060414D" w:rsidRDefault="0060414D" w:rsidP="0060414D">
      <w:pPr>
        <w:suppressAutoHyphens w:val="0"/>
        <w:jc w:val="both"/>
        <w:rPr>
          <w:b/>
          <w:lang w:eastAsia="pl-PL"/>
        </w:rPr>
      </w:pPr>
      <w:r>
        <w:rPr>
          <w:b/>
        </w:rPr>
        <w:lastRenderedPageBreak/>
        <w:t xml:space="preserve">Elementem pomocniczym do wyceny robót jest </w:t>
      </w:r>
      <w:r w:rsidRPr="00951241">
        <w:rPr>
          <w:b/>
        </w:rPr>
        <w:t xml:space="preserve">załączony </w:t>
      </w:r>
      <w:r>
        <w:rPr>
          <w:b/>
        </w:rPr>
        <w:t xml:space="preserve">do SWZ </w:t>
      </w:r>
      <w:r w:rsidRPr="00951241">
        <w:rPr>
          <w:b/>
        </w:rPr>
        <w:t xml:space="preserve">przedmiar robót – załącznik nr </w:t>
      </w:r>
      <w:r>
        <w:rPr>
          <w:b/>
        </w:rPr>
        <w:t>8</w:t>
      </w:r>
      <w:r w:rsidRPr="00951241">
        <w:rPr>
          <w:b/>
        </w:rPr>
        <w:t>.</w:t>
      </w:r>
    </w:p>
    <w:p w14:paraId="7D24F3BD" w14:textId="77777777" w:rsidR="0060414D" w:rsidRPr="0060414D" w:rsidRDefault="0060414D" w:rsidP="0060414D">
      <w:pPr>
        <w:suppressAutoHyphens w:val="0"/>
        <w:jc w:val="both"/>
        <w:rPr>
          <w:b/>
          <w:lang w:eastAsia="pl-PL"/>
        </w:rPr>
      </w:pPr>
    </w:p>
    <w:p w14:paraId="1246CF2D" w14:textId="77777777" w:rsidR="0060414D" w:rsidRPr="00951241" w:rsidRDefault="0060414D" w:rsidP="0060414D">
      <w:pPr>
        <w:jc w:val="both"/>
      </w:pPr>
      <w:r w:rsidRPr="00951241">
        <w:t xml:space="preserve">Każdy z Wykonawców  winien dokonać </w:t>
      </w:r>
      <w:bookmarkStart w:id="0" w:name="_Hlk74308121"/>
      <w:r w:rsidRPr="00951241">
        <w:t>wizji lokalnej na terenie budowy celem sprawdzenia warunków placu budowy oraz warunków związanych z wykonaniem prac będących przedmiotem przetargu. Wykonawca winien każdorazowo poinformować Zamawiającego o zamiarze dokonania wizji lokalnej na terenie budowy</w:t>
      </w:r>
      <w:bookmarkEnd w:id="0"/>
      <w:r w:rsidRPr="00951241">
        <w:t xml:space="preserve">. Zgłoszenia należy kierować pod  nr telefonu  nr </w:t>
      </w:r>
      <w:r w:rsidRPr="003F3CFD">
        <w:rPr>
          <w:color w:val="000000" w:themeColor="text1"/>
        </w:rPr>
        <w:t>514-78</w:t>
      </w:r>
      <w:r>
        <w:rPr>
          <w:color w:val="000000" w:themeColor="text1"/>
        </w:rPr>
        <w:t>-</w:t>
      </w:r>
      <w:r w:rsidRPr="003F3CFD">
        <w:rPr>
          <w:color w:val="000000" w:themeColor="text1"/>
        </w:rPr>
        <w:t>73</w:t>
      </w:r>
      <w:r>
        <w:rPr>
          <w:color w:val="000000" w:themeColor="text1"/>
        </w:rPr>
        <w:t>-</w:t>
      </w:r>
      <w:r w:rsidRPr="003F3CFD">
        <w:rPr>
          <w:color w:val="000000" w:themeColor="text1"/>
        </w:rPr>
        <w:t>63</w:t>
      </w:r>
      <w:r w:rsidRPr="00951241">
        <w:t xml:space="preserve"> p. Lech Kotlewski.</w:t>
      </w:r>
    </w:p>
    <w:p w14:paraId="4186BE26" w14:textId="77777777" w:rsidR="0060414D" w:rsidRPr="00951241" w:rsidRDefault="0060414D" w:rsidP="0060414D">
      <w:pPr>
        <w:jc w:val="both"/>
      </w:pPr>
      <w:r w:rsidRPr="00951241">
        <w:t>Wykonawca dostarcza wszystkie materiały niezbędne do wykonania  zamówienia.</w:t>
      </w:r>
    </w:p>
    <w:p w14:paraId="6939989C" w14:textId="77777777" w:rsidR="0060414D" w:rsidRPr="00951241" w:rsidRDefault="0060414D" w:rsidP="0060414D">
      <w:pPr>
        <w:jc w:val="both"/>
      </w:pPr>
      <w:r w:rsidRPr="00951241">
        <w:t xml:space="preserve">Wszystkie zakupione przez wykonawcę  materiały powinny posiadać </w:t>
      </w:r>
      <w:bookmarkStart w:id="1" w:name="_Hlk74308385"/>
      <w:r w:rsidRPr="00951241">
        <w:t>zaświadczenia o jakości lub atesty oraz odpowiadać jakościowym  i gatunkowym wymaganiom opisanym dla przedmiotu zamówienia</w:t>
      </w:r>
      <w:bookmarkEnd w:id="1"/>
      <w:r w:rsidRPr="00951241">
        <w:t>.</w:t>
      </w:r>
    </w:p>
    <w:p w14:paraId="61A08C96" w14:textId="77777777" w:rsidR="0060414D" w:rsidRPr="00951241" w:rsidRDefault="0060414D" w:rsidP="0060414D">
      <w:pPr>
        <w:jc w:val="both"/>
      </w:pPr>
      <w:r w:rsidRPr="00951241">
        <w:t xml:space="preserve">Wykonawca zobowiązany jest przedstawić ofertę obejmującą całość zamówienia ,,gdyż zamówienie nie zostało podzielone na wyodrębnione części i musi być zrealizowane w całości. </w:t>
      </w:r>
    </w:p>
    <w:p w14:paraId="673E3041" w14:textId="77777777" w:rsidR="0060414D" w:rsidRPr="00951241" w:rsidRDefault="0060414D" w:rsidP="0060414D">
      <w:pPr>
        <w:jc w:val="both"/>
      </w:pPr>
      <w:r w:rsidRPr="00951241">
        <w:t>Wykonawca udzieli 2-letniej gwarancji na wszystkie prace.</w:t>
      </w:r>
    </w:p>
    <w:p w14:paraId="57CE1EAE" w14:textId="77777777" w:rsidR="0060414D" w:rsidRDefault="0060414D" w:rsidP="0060414D">
      <w:pPr>
        <w:jc w:val="both"/>
      </w:pPr>
    </w:p>
    <w:p w14:paraId="197BD6B9" w14:textId="77777777" w:rsidR="0060414D" w:rsidRPr="00951241" w:rsidRDefault="0060414D" w:rsidP="0060414D">
      <w:pPr>
        <w:jc w:val="both"/>
      </w:pPr>
      <w:r w:rsidRPr="00951241">
        <w:t xml:space="preserve">Zamawiający dopuszcza składanie ofert z zastosowaniem materiałów i urządzeń równoważnych, spełniających warunki i parametry techniczne  zgodne  z Polską Normą, (Normą zharmonizowaną) </w:t>
      </w:r>
      <w:r>
        <w:br/>
      </w:r>
      <w:r w:rsidRPr="00951241">
        <w:t xml:space="preserve">lub posiadające krajową ocenę techniczną (europejską oceną techniczną). W razie wystąpienia wątpliwości, równoważność zastosowanych materiałów i urządzeń udowodni  oferent. Zamawiający ustala, że oferent poda cenę  kosztorysową za wykonanie zakresu z uwzględnieniem kosztów niezbędnych badań, prób, pomiarów odbiorów, kosztów związanych ze zgodną prawem prawidłową realizacją i eksploatacją zadania. </w:t>
      </w:r>
    </w:p>
    <w:p w14:paraId="417C398A" w14:textId="77777777" w:rsidR="0060414D" w:rsidRDefault="0060414D" w:rsidP="0060414D">
      <w:pPr>
        <w:suppressAutoHyphens w:val="0"/>
        <w:jc w:val="both"/>
        <w:rPr>
          <w:lang w:eastAsia="pl-PL"/>
        </w:rPr>
      </w:pPr>
    </w:p>
    <w:p w14:paraId="655D281A" w14:textId="77777777" w:rsidR="0060414D" w:rsidRPr="0060414D" w:rsidRDefault="0060414D" w:rsidP="0060414D">
      <w:pPr>
        <w:suppressAutoHyphens w:val="0"/>
        <w:jc w:val="both"/>
        <w:rPr>
          <w:lang w:eastAsia="pl-PL"/>
        </w:rPr>
      </w:pPr>
    </w:p>
    <w:p w14:paraId="41D85140" w14:textId="77777777" w:rsidR="0060414D" w:rsidRPr="0060414D" w:rsidRDefault="0060414D" w:rsidP="0060414D">
      <w:pPr>
        <w:suppressAutoHyphens w:val="0"/>
        <w:jc w:val="both"/>
        <w:rPr>
          <w:lang w:eastAsia="pl-PL"/>
        </w:rPr>
      </w:pPr>
    </w:p>
    <w:p w14:paraId="3E94E37F" w14:textId="79B21D9C" w:rsidR="00BD136D" w:rsidRPr="0026784B" w:rsidRDefault="00BD136D" w:rsidP="0060414D">
      <w:pPr>
        <w:pStyle w:val="Akapitzlist"/>
        <w:widowControl w:val="0"/>
        <w:tabs>
          <w:tab w:val="left" w:pos="368"/>
        </w:tabs>
        <w:suppressAutoHyphens w:val="0"/>
        <w:autoSpaceDE w:val="0"/>
        <w:autoSpaceDN w:val="0"/>
        <w:spacing w:before="4" w:after="0" w:line="275" w:lineRule="exact"/>
        <w:ind w:left="367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784B">
        <w:rPr>
          <w:rFonts w:ascii="Times New Roman" w:hAnsi="Times New Roman" w:cs="Times New Roman"/>
          <w:bCs/>
          <w:i/>
          <w:sz w:val="24"/>
          <w:szCs w:val="24"/>
        </w:rPr>
        <w:t>Sporządził: Lech Kotlewski</w:t>
      </w:r>
    </w:p>
    <w:sectPr w:rsidR="00BD136D" w:rsidRPr="0026784B" w:rsidSect="00BD136D">
      <w:headerReference w:type="default" r:id="rId8"/>
      <w:type w:val="continuous"/>
      <w:pgSz w:w="11906" w:h="16838"/>
      <w:pgMar w:top="709" w:right="1134" w:bottom="1327" w:left="851" w:header="561" w:footer="6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F2405" w14:textId="77777777" w:rsidR="00D17BE5" w:rsidRDefault="00D17BE5">
      <w:r>
        <w:separator/>
      </w:r>
    </w:p>
  </w:endnote>
  <w:endnote w:type="continuationSeparator" w:id="0">
    <w:p w14:paraId="34E7CB4A" w14:textId="77777777" w:rsidR="00D17BE5" w:rsidRDefault="00D17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Adobe Garamond Pro">
    <w:altName w:val="Georgia"/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DFA83" w14:textId="77777777" w:rsidR="00D17BE5" w:rsidRDefault="00D17BE5">
      <w:r>
        <w:separator/>
      </w:r>
    </w:p>
  </w:footnote>
  <w:footnote w:type="continuationSeparator" w:id="0">
    <w:p w14:paraId="042E247F" w14:textId="77777777" w:rsidR="00D17BE5" w:rsidRDefault="00D17B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87EDE" w14:textId="0814313E" w:rsidR="00A90C54" w:rsidRDefault="00C75030" w:rsidP="000F2561">
    <w:pPr>
      <w:pStyle w:val="Bezformatowania"/>
      <w:tabs>
        <w:tab w:val="left" w:pos="0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ind w:hanging="426"/>
      <w:jc w:val="center"/>
      <w:rPr>
        <w:noProof/>
        <w:sz w:val="8"/>
        <w:szCs w:val="2"/>
      </w:rPr>
    </w:pPr>
    <w:r>
      <w:rPr>
        <w:noProof/>
      </w:rPr>
      <w:drawing>
        <wp:inline distT="0" distB="0" distL="0" distR="0" wp14:anchorId="09B1DEB5" wp14:editId="07B98EAA">
          <wp:extent cx="3056890" cy="657225"/>
          <wp:effectExtent l="0" t="0" r="0" b="952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6890" cy="657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F86A90"/>
    <w:multiLevelType w:val="hybridMultilevel"/>
    <w:tmpl w:val="311C6ADA"/>
    <w:lvl w:ilvl="0" w:tplc="7C8099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1CF196A"/>
    <w:multiLevelType w:val="hybridMultilevel"/>
    <w:tmpl w:val="7BAA979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41A0E73"/>
    <w:multiLevelType w:val="hybridMultilevel"/>
    <w:tmpl w:val="E6EA5B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4956AC9"/>
    <w:multiLevelType w:val="hybridMultilevel"/>
    <w:tmpl w:val="B934B38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8FA1F1F"/>
    <w:multiLevelType w:val="hybridMultilevel"/>
    <w:tmpl w:val="AD24C59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98855C6"/>
    <w:multiLevelType w:val="hybridMultilevel"/>
    <w:tmpl w:val="9A72B0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7E5DC7"/>
    <w:multiLevelType w:val="hybridMultilevel"/>
    <w:tmpl w:val="CDE69F2A"/>
    <w:lvl w:ilvl="0" w:tplc="083ADB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3415FCC"/>
    <w:multiLevelType w:val="hybridMultilevel"/>
    <w:tmpl w:val="E03010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4736F9"/>
    <w:multiLevelType w:val="hybridMultilevel"/>
    <w:tmpl w:val="69B82B28"/>
    <w:lvl w:ilvl="0" w:tplc="17E61E0C">
      <w:start w:val="1"/>
      <w:numFmt w:val="upperRoman"/>
      <w:lvlText w:val="%1."/>
      <w:lvlJc w:val="left"/>
      <w:pPr>
        <w:ind w:left="367" w:hanging="191"/>
        <w:jc w:val="left"/>
      </w:pPr>
      <w:rPr>
        <w:rFonts w:ascii="Times New Roman" w:eastAsia="Times New Roman" w:hAnsi="Times New Roman" w:cs="Times New Roman" w:hint="default"/>
        <w:w w:val="97"/>
        <w:sz w:val="24"/>
        <w:szCs w:val="24"/>
      </w:rPr>
    </w:lvl>
    <w:lvl w:ilvl="1" w:tplc="2C529D58">
      <w:start w:val="1"/>
      <w:numFmt w:val="lowerLetter"/>
      <w:lvlText w:val="%2)"/>
      <w:lvlJc w:val="left"/>
      <w:pPr>
        <w:ind w:left="836" w:hanging="366"/>
        <w:jc w:val="left"/>
      </w:pPr>
      <w:rPr>
        <w:rFonts w:ascii="Times New Roman" w:eastAsia="Times New Roman" w:hAnsi="Times New Roman" w:cs="Times New Roman" w:hint="default"/>
        <w:spacing w:val="-1"/>
        <w:w w:val="101"/>
        <w:sz w:val="24"/>
        <w:szCs w:val="24"/>
      </w:rPr>
    </w:lvl>
    <w:lvl w:ilvl="2" w:tplc="C49ABF64">
      <w:numFmt w:val="bullet"/>
      <w:lvlText w:val="•"/>
      <w:lvlJc w:val="left"/>
      <w:pPr>
        <w:ind w:left="1778" w:hanging="366"/>
      </w:pPr>
      <w:rPr>
        <w:rFonts w:hint="default"/>
      </w:rPr>
    </w:lvl>
    <w:lvl w:ilvl="3" w:tplc="DE0292B6">
      <w:numFmt w:val="bullet"/>
      <w:lvlText w:val="•"/>
      <w:lvlJc w:val="left"/>
      <w:pPr>
        <w:ind w:left="2717" w:hanging="366"/>
      </w:pPr>
      <w:rPr>
        <w:rFonts w:hint="default"/>
      </w:rPr>
    </w:lvl>
    <w:lvl w:ilvl="4" w:tplc="F818346E">
      <w:numFmt w:val="bullet"/>
      <w:lvlText w:val="•"/>
      <w:lvlJc w:val="left"/>
      <w:pPr>
        <w:ind w:left="3656" w:hanging="366"/>
      </w:pPr>
      <w:rPr>
        <w:rFonts w:hint="default"/>
      </w:rPr>
    </w:lvl>
    <w:lvl w:ilvl="5" w:tplc="A9F23F30">
      <w:numFmt w:val="bullet"/>
      <w:lvlText w:val="•"/>
      <w:lvlJc w:val="left"/>
      <w:pPr>
        <w:ind w:left="4595" w:hanging="366"/>
      </w:pPr>
      <w:rPr>
        <w:rFonts w:hint="default"/>
      </w:rPr>
    </w:lvl>
    <w:lvl w:ilvl="6" w:tplc="873ECE5C">
      <w:numFmt w:val="bullet"/>
      <w:lvlText w:val="•"/>
      <w:lvlJc w:val="left"/>
      <w:pPr>
        <w:ind w:left="5533" w:hanging="366"/>
      </w:pPr>
      <w:rPr>
        <w:rFonts w:hint="default"/>
      </w:rPr>
    </w:lvl>
    <w:lvl w:ilvl="7" w:tplc="18E0CDC6">
      <w:numFmt w:val="bullet"/>
      <w:lvlText w:val="•"/>
      <w:lvlJc w:val="left"/>
      <w:pPr>
        <w:ind w:left="6472" w:hanging="366"/>
      </w:pPr>
      <w:rPr>
        <w:rFonts w:hint="default"/>
      </w:rPr>
    </w:lvl>
    <w:lvl w:ilvl="8" w:tplc="D19E2858">
      <w:numFmt w:val="bullet"/>
      <w:lvlText w:val="•"/>
      <w:lvlJc w:val="left"/>
      <w:pPr>
        <w:ind w:left="7411" w:hanging="366"/>
      </w:pPr>
      <w:rPr>
        <w:rFonts w:hint="default"/>
      </w:rPr>
    </w:lvl>
  </w:abstractNum>
  <w:abstractNum w:abstractNumId="11" w15:restartNumberingAfterBreak="0">
    <w:nsid w:val="140831F1"/>
    <w:multiLevelType w:val="hybridMultilevel"/>
    <w:tmpl w:val="64D25A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385BB9"/>
    <w:multiLevelType w:val="hybridMultilevel"/>
    <w:tmpl w:val="180CD98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5521AEC"/>
    <w:multiLevelType w:val="hybridMultilevel"/>
    <w:tmpl w:val="F246FEF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79B4BAA"/>
    <w:multiLevelType w:val="hybridMultilevel"/>
    <w:tmpl w:val="CAD849BC"/>
    <w:lvl w:ilvl="0" w:tplc="0415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18C32B19"/>
    <w:multiLevelType w:val="hybridMultilevel"/>
    <w:tmpl w:val="3BC0A31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98B3228"/>
    <w:multiLevelType w:val="hybridMultilevel"/>
    <w:tmpl w:val="D4E049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CF64232"/>
    <w:multiLevelType w:val="hybridMultilevel"/>
    <w:tmpl w:val="8D7C369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D625E07"/>
    <w:multiLevelType w:val="multilevel"/>
    <w:tmpl w:val="E21A8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265A1513"/>
    <w:multiLevelType w:val="hybridMultilevel"/>
    <w:tmpl w:val="41B4F62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8417A17"/>
    <w:multiLevelType w:val="hybridMultilevel"/>
    <w:tmpl w:val="45F40D0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83C1AAE"/>
    <w:multiLevelType w:val="hybridMultilevel"/>
    <w:tmpl w:val="8794DE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28953D6"/>
    <w:multiLevelType w:val="hybridMultilevel"/>
    <w:tmpl w:val="C1C05F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012B90"/>
    <w:multiLevelType w:val="hybridMultilevel"/>
    <w:tmpl w:val="1554BD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245BE8"/>
    <w:multiLevelType w:val="hybridMultilevel"/>
    <w:tmpl w:val="1A766F2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F6216F5"/>
    <w:multiLevelType w:val="hybridMultilevel"/>
    <w:tmpl w:val="CEB0DF6E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7912938"/>
    <w:multiLevelType w:val="hybridMultilevel"/>
    <w:tmpl w:val="F63861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BC4606"/>
    <w:multiLevelType w:val="hybridMultilevel"/>
    <w:tmpl w:val="F9A6F286"/>
    <w:lvl w:ilvl="0" w:tplc="3A763B92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  <w:color w:val="auto"/>
      </w:rPr>
    </w:lvl>
    <w:lvl w:ilvl="1" w:tplc="4D0E69EE">
      <w:numFmt w:val="bullet"/>
      <w:lvlText w:val="•"/>
      <w:lvlJc w:val="left"/>
      <w:pPr>
        <w:ind w:left="1114" w:hanging="360"/>
      </w:pPr>
      <w:rPr>
        <w:rFonts w:ascii="Times New Roman" w:eastAsia="Calibri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28" w15:restartNumberingAfterBreak="0">
    <w:nsid w:val="5B7A1E6F"/>
    <w:multiLevelType w:val="hybridMultilevel"/>
    <w:tmpl w:val="90D25BF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F59279F"/>
    <w:multiLevelType w:val="hybridMultilevel"/>
    <w:tmpl w:val="74F2CEF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0DD5B51"/>
    <w:multiLevelType w:val="hybridMultilevel"/>
    <w:tmpl w:val="D306393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4E15092"/>
    <w:multiLevelType w:val="hybridMultilevel"/>
    <w:tmpl w:val="44DAC340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5CF0A2C"/>
    <w:multiLevelType w:val="hybridMultilevel"/>
    <w:tmpl w:val="F16E8A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34554E"/>
    <w:multiLevelType w:val="hybridMultilevel"/>
    <w:tmpl w:val="96BE65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085FC4"/>
    <w:multiLevelType w:val="hybridMultilevel"/>
    <w:tmpl w:val="426C8F7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B857B00"/>
    <w:multiLevelType w:val="hybridMultilevel"/>
    <w:tmpl w:val="215ACF0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C035BC4"/>
    <w:multiLevelType w:val="hybridMultilevel"/>
    <w:tmpl w:val="76DC3CB0"/>
    <w:lvl w:ilvl="0" w:tplc="90B2A308">
      <w:start w:val="1"/>
      <w:numFmt w:val="decimal"/>
      <w:lvlText w:val="%1."/>
      <w:lvlJc w:val="left"/>
      <w:pPr>
        <w:ind w:left="352" w:hanging="241"/>
        <w:jc w:val="left"/>
      </w:pPr>
      <w:rPr>
        <w:rFonts w:ascii="Times New Roman" w:eastAsia="Times New Roman" w:hAnsi="Times New Roman" w:cs="Times New Roman" w:hint="default"/>
        <w:w w:val="105"/>
        <w:sz w:val="24"/>
        <w:szCs w:val="24"/>
      </w:rPr>
    </w:lvl>
    <w:lvl w:ilvl="1" w:tplc="D5304DEE">
      <w:numFmt w:val="bullet"/>
      <w:lvlText w:val="•"/>
      <w:lvlJc w:val="left"/>
      <w:pPr>
        <w:ind w:left="1252" w:hanging="241"/>
      </w:pPr>
      <w:rPr>
        <w:rFonts w:hint="default"/>
      </w:rPr>
    </w:lvl>
    <w:lvl w:ilvl="2" w:tplc="140675A8">
      <w:numFmt w:val="bullet"/>
      <w:lvlText w:val="•"/>
      <w:lvlJc w:val="left"/>
      <w:pPr>
        <w:ind w:left="2145" w:hanging="241"/>
      </w:pPr>
      <w:rPr>
        <w:rFonts w:hint="default"/>
      </w:rPr>
    </w:lvl>
    <w:lvl w:ilvl="3" w:tplc="44B8A2AE">
      <w:numFmt w:val="bullet"/>
      <w:lvlText w:val="•"/>
      <w:lvlJc w:val="left"/>
      <w:pPr>
        <w:ind w:left="3038" w:hanging="241"/>
      </w:pPr>
      <w:rPr>
        <w:rFonts w:hint="default"/>
      </w:rPr>
    </w:lvl>
    <w:lvl w:ilvl="4" w:tplc="5F720E04">
      <w:numFmt w:val="bullet"/>
      <w:lvlText w:val="•"/>
      <w:lvlJc w:val="left"/>
      <w:pPr>
        <w:ind w:left="3931" w:hanging="241"/>
      </w:pPr>
      <w:rPr>
        <w:rFonts w:hint="default"/>
      </w:rPr>
    </w:lvl>
    <w:lvl w:ilvl="5" w:tplc="07F490F6">
      <w:numFmt w:val="bullet"/>
      <w:lvlText w:val="•"/>
      <w:lvlJc w:val="left"/>
      <w:pPr>
        <w:ind w:left="4824" w:hanging="241"/>
      </w:pPr>
      <w:rPr>
        <w:rFonts w:hint="default"/>
      </w:rPr>
    </w:lvl>
    <w:lvl w:ilvl="6" w:tplc="940C312A">
      <w:numFmt w:val="bullet"/>
      <w:lvlText w:val="•"/>
      <w:lvlJc w:val="left"/>
      <w:pPr>
        <w:ind w:left="5717" w:hanging="241"/>
      </w:pPr>
      <w:rPr>
        <w:rFonts w:hint="default"/>
      </w:rPr>
    </w:lvl>
    <w:lvl w:ilvl="7" w:tplc="85DE1FC2">
      <w:numFmt w:val="bullet"/>
      <w:lvlText w:val="•"/>
      <w:lvlJc w:val="left"/>
      <w:pPr>
        <w:ind w:left="6610" w:hanging="241"/>
      </w:pPr>
      <w:rPr>
        <w:rFonts w:hint="default"/>
      </w:rPr>
    </w:lvl>
    <w:lvl w:ilvl="8" w:tplc="DA4E7F2C">
      <w:numFmt w:val="bullet"/>
      <w:lvlText w:val="•"/>
      <w:lvlJc w:val="left"/>
      <w:pPr>
        <w:ind w:left="7503" w:hanging="241"/>
      </w:pPr>
      <w:rPr>
        <w:rFonts w:hint="default"/>
      </w:rPr>
    </w:lvl>
  </w:abstractNum>
  <w:abstractNum w:abstractNumId="37" w15:restartNumberingAfterBreak="0">
    <w:nsid w:val="7E9A3C04"/>
    <w:multiLevelType w:val="hybridMultilevel"/>
    <w:tmpl w:val="2954D25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EBA0BE4"/>
    <w:multiLevelType w:val="hybridMultilevel"/>
    <w:tmpl w:val="945277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37"/>
  </w:num>
  <w:num w:numId="3">
    <w:abstractNumId w:val="14"/>
  </w:num>
  <w:num w:numId="4">
    <w:abstractNumId w:val="31"/>
  </w:num>
  <w:num w:numId="5">
    <w:abstractNumId w:val="25"/>
  </w:num>
  <w:num w:numId="6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</w:num>
  <w:num w:numId="12">
    <w:abstractNumId w:val="7"/>
  </w:num>
  <w:num w:numId="13">
    <w:abstractNumId w:val="8"/>
  </w:num>
  <w:num w:numId="14">
    <w:abstractNumId w:val="18"/>
  </w:num>
  <w:num w:numId="15">
    <w:abstractNumId w:val="6"/>
  </w:num>
  <w:num w:numId="16">
    <w:abstractNumId w:val="32"/>
  </w:num>
  <w:num w:numId="17">
    <w:abstractNumId w:val="38"/>
  </w:num>
  <w:num w:numId="18">
    <w:abstractNumId w:val="9"/>
  </w:num>
  <w:num w:numId="19">
    <w:abstractNumId w:val="16"/>
  </w:num>
  <w:num w:numId="20">
    <w:abstractNumId w:val="33"/>
  </w:num>
  <w:num w:numId="21">
    <w:abstractNumId w:val="11"/>
  </w:num>
  <w:num w:numId="22">
    <w:abstractNumId w:val="22"/>
  </w:num>
  <w:num w:numId="23">
    <w:abstractNumId w:val="23"/>
  </w:num>
  <w:num w:numId="24">
    <w:abstractNumId w:val="3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</w:num>
  <w:num w:numId="26">
    <w:abstractNumId w:val="36"/>
  </w:num>
  <w:num w:numId="27">
    <w:abstractNumId w:val="10"/>
  </w:num>
  <w:num w:numId="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"/>
  </w:num>
  <w:num w:numId="33">
    <w:abstractNumId w:val="24"/>
  </w:num>
  <w:num w:numId="34">
    <w:abstractNumId w:val="34"/>
  </w:num>
  <w:num w:numId="35">
    <w:abstractNumId w:val="28"/>
  </w:num>
  <w:num w:numId="36">
    <w:abstractNumId w:val="20"/>
  </w:num>
  <w:num w:numId="37">
    <w:abstractNumId w:val="3"/>
  </w:num>
  <w:num w:numId="38">
    <w:abstractNumId w:val="4"/>
  </w:num>
  <w:num w:numId="39">
    <w:abstractNumId w:val="30"/>
  </w:num>
  <w:num w:numId="40">
    <w:abstractNumId w:val="15"/>
  </w:num>
  <w:num w:numId="41">
    <w:abstractNumId w:val="21"/>
  </w:num>
  <w:num w:numId="42">
    <w:abstractNumId w:val="19"/>
  </w:num>
  <w:num w:numId="43">
    <w:abstractNumId w:val="17"/>
  </w:num>
  <w:num w:numId="44">
    <w:abstractNumId w:val="13"/>
  </w:num>
  <w:num w:numId="45">
    <w:abstractNumId w:val="5"/>
  </w:num>
  <w:num w:numId="46">
    <w:abstractNumId w:val="3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027"/>
    <w:rsid w:val="00001B97"/>
    <w:rsid w:val="00001C52"/>
    <w:rsid w:val="0000508D"/>
    <w:rsid w:val="0000740A"/>
    <w:rsid w:val="0001478B"/>
    <w:rsid w:val="00014C4C"/>
    <w:rsid w:val="0002029B"/>
    <w:rsid w:val="00020EE7"/>
    <w:rsid w:val="00021F90"/>
    <w:rsid w:val="0002480B"/>
    <w:rsid w:val="00026F82"/>
    <w:rsid w:val="00034623"/>
    <w:rsid w:val="000354C4"/>
    <w:rsid w:val="00035A82"/>
    <w:rsid w:val="00037DC8"/>
    <w:rsid w:val="0004301B"/>
    <w:rsid w:val="00050F73"/>
    <w:rsid w:val="0005279B"/>
    <w:rsid w:val="00061BCB"/>
    <w:rsid w:val="00064003"/>
    <w:rsid w:val="00073DB0"/>
    <w:rsid w:val="00077B4F"/>
    <w:rsid w:val="00090D64"/>
    <w:rsid w:val="000976F9"/>
    <w:rsid w:val="000A08B8"/>
    <w:rsid w:val="000A41DB"/>
    <w:rsid w:val="000A732A"/>
    <w:rsid w:val="000C4127"/>
    <w:rsid w:val="000C4FDA"/>
    <w:rsid w:val="000C5866"/>
    <w:rsid w:val="000C7000"/>
    <w:rsid w:val="000C7DEF"/>
    <w:rsid w:val="000D332B"/>
    <w:rsid w:val="000D35CD"/>
    <w:rsid w:val="000D5353"/>
    <w:rsid w:val="000D6C4C"/>
    <w:rsid w:val="000E119F"/>
    <w:rsid w:val="000E1BC8"/>
    <w:rsid w:val="000E4515"/>
    <w:rsid w:val="000E5994"/>
    <w:rsid w:val="000F0F84"/>
    <w:rsid w:val="000F1A13"/>
    <w:rsid w:val="000F2561"/>
    <w:rsid w:val="000F3A78"/>
    <w:rsid w:val="000F4839"/>
    <w:rsid w:val="001008E5"/>
    <w:rsid w:val="00101846"/>
    <w:rsid w:val="00106E8F"/>
    <w:rsid w:val="00107596"/>
    <w:rsid w:val="00112BED"/>
    <w:rsid w:val="00115638"/>
    <w:rsid w:val="00116337"/>
    <w:rsid w:val="00116BF3"/>
    <w:rsid w:val="00123633"/>
    <w:rsid w:val="00123992"/>
    <w:rsid w:val="001242CF"/>
    <w:rsid w:val="00124E6A"/>
    <w:rsid w:val="00125FC3"/>
    <w:rsid w:val="00134E7C"/>
    <w:rsid w:val="00143D91"/>
    <w:rsid w:val="001454A3"/>
    <w:rsid w:val="0014794A"/>
    <w:rsid w:val="00151DD9"/>
    <w:rsid w:val="00152941"/>
    <w:rsid w:val="00152B1C"/>
    <w:rsid w:val="001616F7"/>
    <w:rsid w:val="00162A61"/>
    <w:rsid w:val="00163AA4"/>
    <w:rsid w:val="00167CBD"/>
    <w:rsid w:val="00167D7B"/>
    <w:rsid w:val="00167E2D"/>
    <w:rsid w:val="00170638"/>
    <w:rsid w:val="001708A6"/>
    <w:rsid w:val="0017393D"/>
    <w:rsid w:val="001865D6"/>
    <w:rsid w:val="001918E1"/>
    <w:rsid w:val="0019254D"/>
    <w:rsid w:val="00195216"/>
    <w:rsid w:val="001A5456"/>
    <w:rsid w:val="001A573E"/>
    <w:rsid w:val="001A63BD"/>
    <w:rsid w:val="001A65B5"/>
    <w:rsid w:val="001A69D6"/>
    <w:rsid w:val="001A6BD2"/>
    <w:rsid w:val="001B2590"/>
    <w:rsid w:val="001C1141"/>
    <w:rsid w:val="001C1161"/>
    <w:rsid w:val="001C3BBE"/>
    <w:rsid w:val="001C5738"/>
    <w:rsid w:val="001D37CB"/>
    <w:rsid w:val="001D7FC7"/>
    <w:rsid w:val="001F17D5"/>
    <w:rsid w:val="001F1838"/>
    <w:rsid w:val="001F26EB"/>
    <w:rsid w:val="001F3042"/>
    <w:rsid w:val="002028A4"/>
    <w:rsid w:val="0021063E"/>
    <w:rsid w:val="00214E66"/>
    <w:rsid w:val="002234AD"/>
    <w:rsid w:val="00230B21"/>
    <w:rsid w:val="002341ED"/>
    <w:rsid w:val="002349C5"/>
    <w:rsid w:val="00236A19"/>
    <w:rsid w:val="00240DBF"/>
    <w:rsid w:val="00243887"/>
    <w:rsid w:val="002474D5"/>
    <w:rsid w:val="00251A9E"/>
    <w:rsid w:val="002521B1"/>
    <w:rsid w:val="00253E5E"/>
    <w:rsid w:val="00254297"/>
    <w:rsid w:val="00255E96"/>
    <w:rsid w:val="00256AD2"/>
    <w:rsid w:val="00260FA8"/>
    <w:rsid w:val="00265249"/>
    <w:rsid w:val="0026784B"/>
    <w:rsid w:val="0027281B"/>
    <w:rsid w:val="0027296A"/>
    <w:rsid w:val="0027305A"/>
    <w:rsid w:val="00275EBB"/>
    <w:rsid w:val="00277377"/>
    <w:rsid w:val="002774DB"/>
    <w:rsid w:val="00277A12"/>
    <w:rsid w:val="002800FA"/>
    <w:rsid w:val="002803E3"/>
    <w:rsid w:val="00280D53"/>
    <w:rsid w:val="002819BD"/>
    <w:rsid w:val="00282402"/>
    <w:rsid w:val="002867F4"/>
    <w:rsid w:val="00292541"/>
    <w:rsid w:val="00294219"/>
    <w:rsid w:val="002950E4"/>
    <w:rsid w:val="00297D21"/>
    <w:rsid w:val="002A2337"/>
    <w:rsid w:val="002A2FB6"/>
    <w:rsid w:val="002A4745"/>
    <w:rsid w:val="002B0D7C"/>
    <w:rsid w:val="002B34B2"/>
    <w:rsid w:val="002B4E60"/>
    <w:rsid w:val="002B5C17"/>
    <w:rsid w:val="002B7DB4"/>
    <w:rsid w:val="002C19EE"/>
    <w:rsid w:val="002C3570"/>
    <w:rsid w:val="002C4955"/>
    <w:rsid w:val="002D0F7C"/>
    <w:rsid w:val="002D24CC"/>
    <w:rsid w:val="002D3A81"/>
    <w:rsid w:val="002D506F"/>
    <w:rsid w:val="002E0E7E"/>
    <w:rsid w:val="002E431D"/>
    <w:rsid w:val="002E6A2F"/>
    <w:rsid w:val="002F17E6"/>
    <w:rsid w:val="002F3186"/>
    <w:rsid w:val="002F3F99"/>
    <w:rsid w:val="002F43B3"/>
    <w:rsid w:val="002F4712"/>
    <w:rsid w:val="002F77CE"/>
    <w:rsid w:val="0030032F"/>
    <w:rsid w:val="003062F3"/>
    <w:rsid w:val="00307A6B"/>
    <w:rsid w:val="00310157"/>
    <w:rsid w:val="00312CB7"/>
    <w:rsid w:val="00313145"/>
    <w:rsid w:val="00313D65"/>
    <w:rsid w:val="0031484A"/>
    <w:rsid w:val="00314871"/>
    <w:rsid w:val="00314D12"/>
    <w:rsid w:val="00314ED5"/>
    <w:rsid w:val="00325027"/>
    <w:rsid w:val="00325434"/>
    <w:rsid w:val="00332D78"/>
    <w:rsid w:val="003354F4"/>
    <w:rsid w:val="00336D25"/>
    <w:rsid w:val="00345AE3"/>
    <w:rsid w:val="00346B8B"/>
    <w:rsid w:val="00352DB5"/>
    <w:rsid w:val="00355DAA"/>
    <w:rsid w:val="003622B4"/>
    <w:rsid w:val="00374A0C"/>
    <w:rsid w:val="00374B3F"/>
    <w:rsid w:val="003764E5"/>
    <w:rsid w:val="003767A2"/>
    <w:rsid w:val="00381EE0"/>
    <w:rsid w:val="00390DED"/>
    <w:rsid w:val="00393491"/>
    <w:rsid w:val="00395032"/>
    <w:rsid w:val="003A6B7E"/>
    <w:rsid w:val="003B04E9"/>
    <w:rsid w:val="003B3BA1"/>
    <w:rsid w:val="003B3F2C"/>
    <w:rsid w:val="003B4000"/>
    <w:rsid w:val="003B54B2"/>
    <w:rsid w:val="003B5DF6"/>
    <w:rsid w:val="003B7737"/>
    <w:rsid w:val="003C5A6F"/>
    <w:rsid w:val="003C641A"/>
    <w:rsid w:val="003C7F41"/>
    <w:rsid w:val="003D0890"/>
    <w:rsid w:val="003D3C6C"/>
    <w:rsid w:val="003D5CC0"/>
    <w:rsid w:val="003E1330"/>
    <w:rsid w:val="003E13DA"/>
    <w:rsid w:val="003E2D0C"/>
    <w:rsid w:val="003F3E2D"/>
    <w:rsid w:val="003F67EE"/>
    <w:rsid w:val="003F7D76"/>
    <w:rsid w:val="004020D6"/>
    <w:rsid w:val="00404C7E"/>
    <w:rsid w:val="00405761"/>
    <w:rsid w:val="00412772"/>
    <w:rsid w:val="00414BB7"/>
    <w:rsid w:val="00421C0A"/>
    <w:rsid w:val="004234FD"/>
    <w:rsid w:val="00423548"/>
    <w:rsid w:val="00423D0F"/>
    <w:rsid w:val="00423F1F"/>
    <w:rsid w:val="00424937"/>
    <w:rsid w:val="0043336F"/>
    <w:rsid w:val="00433525"/>
    <w:rsid w:val="00433FFD"/>
    <w:rsid w:val="0044209F"/>
    <w:rsid w:val="00442B8A"/>
    <w:rsid w:val="00443086"/>
    <w:rsid w:val="004468E9"/>
    <w:rsid w:val="004478E4"/>
    <w:rsid w:val="004509C3"/>
    <w:rsid w:val="00450F84"/>
    <w:rsid w:val="004522D1"/>
    <w:rsid w:val="00452DF5"/>
    <w:rsid w:val="00461A47"/>
    <w:rsid w:val="004620C1"/>
    <w:rsid w:val="00464F41"/>
    <w:rsid w:val="0046627F"/>
    <w:rsid w:val="00470A4F"/>
    <w:rsid w:val="00471BDF"/>
    <w:rsid w:val="00475175"/>
    <w:rsid w:val="00475DCB"/>
    <w:rsid w:val="0047632A"/>
    <w:rsid w:val="00480162"/>
    <w:rsid w:val="00481BA4"/>
    <w:rsid w:val="004852DF"/>
    <w:rsid w:val="00487478"/>
    <w:rsid w:val="004903FB"/>
    <w:rsid w:val="00494C3C"/>
    <w:rsid w:val="00496A2F"/>
    <w:rsid w:val="00497889"/>
    <w:rsid w:val="004A0DBB"/>
    <w:rsid w:val="004A0FD8"/>
    <w:rsid w:val="004A78F6"/>
    <w:rsid w:val="004B4433"/>
    <w:rsid w:val="004C22A7"/>
    <w:rsid w:val="004C2339"/>
    <w:rsid w:val="004C6CDA"/>
    <w:rsid w:val="004D4DDA"/>
    <w:rsid w:val="004E1528"/>
    <w:rsid w:val="004E6B0E"/>
    <w:rsid w:val="004F3694"/>
    <w:rsid w:val="004F79AA"/>
    <w:rsid w:val="0050049D"/>
    <w:rsid w:val="00502C7F"/>
    <w:rsid w:val="00503821"/>
    <w:rsid w:val="0051079D"/>
    <w:rsid w:val="00512A22"/>
    <w:rsid w:val="00515329"/>
    <w:rsid w:val="00517CD9"/>
    <w:rsid w:val="00517FA8"/>
    <w:rsid w:val="005332C6"/>
    <w:rsid w:val="00537AD5"/>
    <w:rsid w:val="0054710B"/>
    <w:rsid w:val="005521E1"/>
    <w:rsid w:val="00552782"/>
    <w:rsid w:val="005541C8"/>
    <w:rsid w:val="00562DBF"/>
    <w:rsid w:val="0056587E"/>
    <w:rsid w:val="00566628"/>
    <w:rsid w:val="00570BB6"/>
    <w:rsid w:val="00575226"/>
    <w:rsid w:val="0057791E"/>
    <w:rsid w:val="00583320"/>
    <w:rsid w:val="00585009"/>
    <w:rsid w:val="00591F6B"/>
    <w:rsid w:val="005947A2"/>
    <w:rsid w:val="005A0971"/>
    <w:rsid w:val="005A1BF5"/>
    <w:rsid w:val="005A1CE6"/>
    <w:rsid w:val="005A47AB"/>
    <w:rsid w:val="005A75C9"/>
    <w:rsid w:val="005B0F1F"/>
    <w:rsid w:val="005B2A58"/>
    <w:rsid w:val="005B744B"/>
    <w:rsid w:val="005B797B"/>
    <w:rsid w:val="005C2393"/>
    <w:rsid w:val="005C3E7A"/>
    <w:rsid w:val="005D0530"/>
    <w:rsid w:val="005D2304"/>
    <w:rsid w:val="005D4588"/>
    <w:rsid w:val="005D48B9"/>
    <w:rsid w:val="005D4E0F"/>
    <w:rsid w:val="005D529C"/>
    <w:rsid w:val="005D52F6"/>
    <w:rsid w:val="005D6226"/>
    <w:rsid w:val="005E1E42"/>
    <w:rsid w:val="005E4077"/>
    <w:rsid w:val="005E44A4"/>
    <w:rsid w:val="005E7EC6"/>
    <w:rsid w:val="005F03E1"/>
    <w:rsid w:val="006017E6"/>
    <w:rsid w:val="006031D3"/>
    <w:rsid w:val="00603D8F"/>
    <w:rsid w:val="0060412B"/>
    <w:rsid w:val="0060414D"/>
    <w:rsid w:val="00604318"/>
    <w:rsid w:val="00604E24"/>
    <w:rsid w:val="00606CF0"/>
    <w:rsid w:val="0061212F"/>
    <w:rsid w:val="00615F53"/>
    <w:rsid w:val="006215B6"/>
    <w:rsid w:val="00623C95"/>
    <w:rsid w:val="00626048"/>
    <w:rsid w:val="0062660D"/>
    <w:rsid w:val="00626D59"/>
    <w:rsid w:val="006352F1"/>
    <w:rsid w:val="0063585F"/>
    <w:rsid w:val="00636A52"/>
    <w:rsid w:val="00642C31"/>
    <w:rsid w:val="00643616"/>
    <w:rsid w:val="0064548D"/>
    <w:rsid w:val="006456F7"/>
    <w:rsid w:val="00647FF4"/>
    <w:rsid w:val="00650057"/>
    <w:rsid w:val="006548BF"/>
    <w:rsid w:val="00664B4E"/>
    <w:rsid w:val="00665AF6"/>
    <w:rsid w:val="006701A9"/>
    <w:rsid w:val="006725A1"/>
    <w:rsid w:val="00674904"/>
    <w:rsid w:val="00675E13"/>
    <w:rsid w:val="00675E9C"/>
    <w:rsid w:val="006774DB"/>
    <w:rsid w:val="00680C55"/>
    <w:rsid w:val="00682ED4"/>
    <w:rsid w:val="0068343E"/>
    <w:rsid w:val="006836F8"/>
    <w:rsid w:val="006837C6"/>
    <w:rsid w:val="00684B3F"/>
    <w:rsid w:val="006876B5"/>
    <w:rsid w:val="00687837"/>
    <w:rsid w:val="00690ECC"/>
    <w:rsid w:val="00692CE9"/>
    <w:rsid w:val="006A3635"/>
    <w:rsid w:val="006B0FC3"/>
    <w:rsid w:val="006B17D3"/>
    <w:rsid w:val="006B28A3"/>
    <w:rsid w:val="006B3616"/>
    <w:rsid w:val="006B3B7C"/>
    <w:rsid w:val="006B5C85"/>
    <w:rsid w:val="006B70AB"/>
    <w:rsid w:val="006B75C4"/>
    <w:rsid w:val="006C2006"/>
    <w:rsid w:val="006C25DA"/>
    <w:rsid w:val="006C36FD"/>
    <w:rsid w:val="006C63FB"/>
    <w:rsid w:val="006D10F2"/>
    <w:rsid w:val="006D303C"/>
    <w:rsid w:val="006D6B3B"/>
    <w:rsid w:val="006E292A"/>
    <w:rsid w:val="006F27FB"/>
    <w:rsid w:val="006F3867"/>
    <w:rsid w:val="006F59D2"/>
    <w:rsid w:val="00701B10"/>
    <w:rsid w:val="00701BCB"/>
    <w:rsid w:val="00701F5E"/>
    <w:rsid w:val="00702256"/>
    <w:rsid w:val="007028D0"/>
    <w:rsid w:val="00702A0F"/>
    <w:rsid w:val="00710BBF"/>
    <w:rsid w:val="00714CCC"/>
    <w:rsid w:val="0071556F"/>
    <w:rsid w:val="00725ECA"/>
    <w:rsid w:val="0073169F"/>
    <w:rsid w:val="007320ED"/>
    <w:rsid w:val="00736B19"/>
    <w:rsid w:val="00745654"/>
    <w:rsid w:val="00745DD4"/>
    <w:rsid w:val="00753E28"/>
    <w:rsid w:val="007569CA"/>
    <w:rsid w:val="00760EE9"/>
    <w:rsid w:val="007673FC"/>
    <w:rsid w:val="00770A59"/>
    <w:rsid w:val="00771E40"/>
    <w:rsid w:val="007737DE"/>
    <w:rsid w:val="00780604"/>
    <w:rsid w:val="007822E3"/>
    <w:rsid w:val="00782F68"/>
    <w:rsid w:val="007847A4"/>
    <w:rsid w:val="007864D6"/>
    <w:rsid w:val="00790AB4"/>
    <w:rsid w:val="00791BFB"/>
    <w:rsid w:val="00792EEC"/>
    <w:rsid w:val="007B1E88"/>
    <w:rsid w:val="007B4A50"/>
    <w:rsid w:val="007B5B4E"/>
    <w:rsid w:val="007C7295"/>
    <w:rsid w:val="007C74FC"/>
    <w:rsid w:val="007D32F1"/>
    <w:rsid w:val="007D682E"/>
    <w:rsid w:val="007E1296"/>
    <w:rsid w:val="007E39C7"/>
    <w:rsid w:val="007E4211"/>
    <w:rsid w:val="007E6250"/>
    <w:rsid w:val="007F1201"/>
    <w:rsid w:val="007F6FB9"/>
    <w:rsid w:val="00800E78"/>
    <w:rsid w:val="0080550B"/>
    <w:rsid w:val="00810A6C"/>
    <w:rsid w:val="00813AF4"/>
    <w:rsid w:val="0081727E"/>
    <w:rsid w:val="00817FF8"/>
    <w:rsid w:val="008240ED"/>
    <w:rsid w:val="008254C3"/>
    <w:rsid w:val="008258FD"/>
    <w:rsid w:val="008260F0"/>
    <w:rsid w:val="008279FF"/>
    <w:rsid w:val="00832468"/>
    <w:rsid w:val="00832F2D"/>
    <w:rsid w:val="0083548C"/>
    <w:rsid w:val="0084204F"/>
    <w:rsid w:val="008426CA"/>
    <w:rsid w:val="0084686B"/>
    <w:rsid w:val="008474F2"/>
    <w:rsid w:val="008502D8"/>
    <w:rsid w:val="00851BA0"/>
    <w:rsid w:val="00855984"/>
    <w:rsid w:val="008601AD"/>
    <w:rsid w:val="008608D5"/>
    <w:rsid w:val="008618B5"/>
    <w:rsid w:val="008630B9"/>
    <w:rsid w:val="00865CDF"/>
    <w:rsid w:val="00870327"/>
    <w:rsid w:val="00872CD2"/>
    <w:rsid w:val="00872F14"/>
    <w:rsid w:val="00873FC6"/>
    <w:rsid w:val="008765A7"/>
    <w:rsid w:val="00877958"/>
    <w:rsid w:val="00880BA3"/>
    <w:rsid w:val="0088211A"/>
    <w:rsid w:val="00883F2D"/>
    <w:rsid w:val="00892A87"/>
    <w:rsid w:val="00894222"/>
    <w:rsid w:val="00894B88"/>
    <w:rsid w:val="008971FA"/>
    <w:rsid w:val="008A1B1B"/>
    <w:rsid w:val="008A4A20"/>
    <w:rsid w:val="008A5911"/>
    <w:rsid w:val="008B65E4"/>
    <w:rsid w:val="008C2FFC"/>
    <w:rsid w:val="008C3DC7"/>
    <w:rsid w:val="008D090D"/>
    <w:rsid w:val="008D0BFE"/>
    <w:rsid w:val="008D28A6"/>
    <w:rsid w:val="008D6664"/>
    <w:rsid w:val="008D79FB"/>
    <w:rsid w:val="008E1A40"/>
    <w:rsid w:val="008E4CE6"/>
    <w:rsid w:val="008F01E5"/>
    <w:rsid w:val="008F1F4A"/>
    <w:rsid w:val="008F34E4"/>
    <w:rsid w:val="00900C71"/>
    <w:rsid w:val="00900DD9"/>
    <w:rsid w:val="00900EBE"/>
    <w:rsid w:val="00903245"/>
    <w:rsid w:val="00906EED"/>
    <w:rsid w:val="009138F0"/>
    <w:rsid w:val="00913EF8"/>
    <w:rsid w:val="00914FC3"/>
    <w:rsid w:val="00917BCF"/>
    <w:rsid w:val="00917CA2"/>
    <w:rsid w:val="009221CC"/>
    <w:rsid w:val="00922E0C"/>
    <w:rsid w:val="009254EB"/>
    <w:rsid w:val="009275D1"/>
    <w:rsid w:val="00931542"/>
    <w:rsid w:val="00931677"/>
    <w:rsid w:val="00931774"/>
    <w:rsid w:val="009318E7"/>
    <w:rsid w:val="00932D13"/>
    <w:rsid w:val="00935524"/>
    <w:rsid w:val="00947930"/>
    <w:rsid w:val="00951241"/>
    <w:rsid w:val="009544C1"/>
    <w:rsid w:val="00955FA5"/>
    <w:rsid w:val="00963D9D"/>
    <w:rsid w:val="00971A4B"/>
    <w:rsid w:val="00976109"/>
    <w:rsid w:val="0097774F"/>
    <w:rsid w:val="0098254C"/>
    <w:rsid w:val="0098628B"/>
    <w:rsid w:val="00991576"/>
    <w:rsid w:val="00992322"/>
    <w:rsid w:val="0099716E"/>
    <w:rsid w:val="009A00D1"/>
    <w:rsid w:val="009A19C0"/>
    <w:rsid w:val="009A5CA3"/>
    <w:rsid w:val="009A6884"/>
    <w:rsid w:val="009B7AD4"/>
    <w:rsid w:val="009C231E"/>
    <w:rsid w:val="009C6A4A"/>
    <w:rsid w:val="009C7E5E"/>
    <w:rsid w:val="009D2D19"/>
    <w:rsid w:val="009D5DEC"/>
    <w:rsid w:val="009D7FE8"/>
    <w:rsid w:val="009E05DD"/>
    <w:rsid w:val="009E0ADF"/>
    <w:rsid w:val="009E2F13"/>
    <w:rsid w:val="009E43A3"/>
    <w:rsid w:val="009E4F80"/>
    <w:rsid w:val="009E5379"/>
    <w:rsid w:val="009F05EF"/>
    <w:rsid w:val="009F1267"/>
    <w:rsid w:val="009F478E"/>
    <w:rsid w:val="009F48C2"/>
    <w:rsid w:val="009F4F39"/>
    <w:rsid w:val="009F64FA"/>
    <w:rsid w:val="00A01F19"/>
    <w:rsid w:val="00A052C5"/>
    <w:rsid w:val="00A1445A"/>
    <w:rsid w:val="00A16727"/>
    <w:rsid w:val="00A172F1"/>
    <w:rsid w:val="00A208A8"/>
    <w:rsid w:val="00A22E55"/>
    <w:rsid w:val="00A26554"/>
    <w:rsid w:val="00A33D52"/>
    <w:rsid w:val="00A33DC4"/>
    <w:rsid w:val="00A33F90"/>
    <w:rsid w:val="00A3461C"/>
    <w:rsid w:val="00A402DD"/>
    <w:rsid w:val="00A41876"/>
    <w:rsid w:val="00A47BB4"/>
    <w:rsid w:val="00A506EA"/>
    <w:rsid w:val="00A531A2"/>
    <w:rsid w:val="00A537E9"/>
    <w:rsid w:val="00A613EE"/>
    <w:rsid w:val="00A61CF0"/>
    <w:rsid w:val="00A636E5"/>
    <w:rsid w:val="00A65A13"/>
    <w:rsid w:val="00A660AD"/>
    <w:rsid w:val="00A707E5"/>
    <w:rsid w:val="00A73432"/>
    <w:rsid w:val="00A73B57"/>
    <w:rsid w:val="00A7643B"/>
    <w:rsid w:val="00A77C7E"/>
    <w:rsid w:val="00A80A65"/>
    <w:rsid w:val="00A81460"/>
    <w:rsid w:val="00A84B76"/>
    <w:rsid w:val="00A90AAA"/>
    <w:rsid w:val="00A90C54"/>
    <w:rsid w:val="00A92968"/>
    <w:rsid w:val="00A96AD5"/>
    <w:rsid w:val="00AA4AD0"/>
    <w:rsid w:val="00AA6465"/>
    <w:rsid w:val="00AC3203"/>
    <w:rsid w:val="00AC4031"/>
    <w:rsid w:val="00AC60EB"/>
    <w:rsid w:val="00AC7390"/>
    <w:rsid w:val="00AD197C"/>
    <w:rsid w:val="00AD1B21"/>
    <w:rsid w:val="00AD4333"/>
    <w:rsid w:val="00AD4EA4"/>
    <w:rsid w:val="00AD4EF5"/>
    <w:rsid w:val="00AD579C"/>
    <w:rsid w:val="00AD60BC"/>
    <w:rsid w:val="00AE13E9"/>
    <w:rsid w:val="00AE206D"/>
    <w:rsid w:val="00AE2443"/>
    <w:rsid w:val="00AE2786"/>
    <w:rsid w:val="00AE3C22"/>
    <w:rsid w:val="00AE5CE6"/>
    <w:rsid w:val="00AE6551"/>
    <w:rsid w:val="00AF07F1"/>
    <w:rsid w:val="00AF0C3A"/>
    <w:rsid w:val="00AF0D95"/>
    <w:rsid w:val="00AF2941"/>
    <w:rsid w:val="00AF3A21"/>
    <w:rsid w:val="00AF3CED"/>
    <w:rsid w:val="00AF7852"/>
    <w:rsid w:val="00B06377"/>
    <w:rsid w:val="00B0676F"/>
    <w:rsid w:val="00B22640"/>
    <w:rsid w:val="00B228AA"/>
    <w:rsid w:val="00B25526"/>
    <w:rsid w:val="00B25867"/>
    <w:rsid w:val="00B314CE"/>
    <w:rsid w:val="00B325DD"/>
    <w:rsid w:val="00B334D5"/>
    <w:rsid w:val="00B4066A"/>
    <w:rsid w:val="00B416DA"/>
    <w:rsid w:val="00B44D3C"/>
    <w:rsid w:val="00B45EFB"/>
    <w:rsid w:val="00B53037"/>
    <w:rsid w:val="00B63574"/>
    <w:rsid w:val="00B63FA8"/>
    <w:rsid w:val="00B664D9"/>
    <w:rsid w:val="00B71591"/>
    <w:rsid w:val="00B72267"/>
    <w:rsid w:val="00B72F61"/>
    <w:rsid w:val="00B7406D"/>
    <w:rsid w:val="00B76550"/>
    <w:rsid w:val="00B800F6"/>
    <w:rsid w:val="00B81E26"/>
    <w:rsid w:val="00B86B15"/>
    <w:rsid w:val="00B92F0B"/>
    <w:rsid w:val="00B970E9"/>
    <w:rsid w:val="00BA52A7"/>
    <w:rsid w:val="00BA5930"/>
    <w:rsid w:val="00BA5DE9"/>
    <w:rsid w:val="00BA6ABD"/>
    <w:rsid w:val="00BA7A77"/>
    <w:rsid w:val="00BB3FB3"/>
    <w:rsid w:val="00BD0CB8"/>
    <w:rsid w:val="00BD136D"/>
    <w:rsid w:val="00BD38BD"/>
    <w:rsid w:val="00BD6E00"/>
    <w:rsid w:val="00BE00A6"/>
    <w:rsid w:val="00BE0162"/>
    <w:rsid w:val="00BE0C25"/>
    <w:rsid w:val="00BE17E3"/>
    <w:rsid w:val="00BE5CC9"/>
    <w:rsid w:val="00BF114A"/>
    <w:rsid w:val="00BF145F"/>
    <w:rsid w:val="00BF5099"/>
    <w:rsid w:val="00C02784"/>
    <w:rsid w:val="00C02C7C"/>
    <w:rsid w:val="00C1533C"/>
    <w:rsid w:val="00C15554"/>
    <w:rsid w:val="00C2261F"/>
    <w:rsid w:val="00C23584"/>
    <w:rsid w:val="00C32E90"/>
    <w:rsid w:val="00C3425D"/>
    <w:rsid w:val="00C37173"/>
    <w:rsid w:val="00C37ED9"/>
    <w:rsid w:val="00C4124F"/>
    <w:rsid w:val="00C44259"/>
    <w:rsid w:val="00C4483B"/>
    <w:rsid w:val="00C52927"/>
    <w:rsid w:val="00C5695A"/>
    <w:rsid w:val="00C65D91"/>
    <w:rsid w:val="00C72B5B"/>
    <w:rsid w:val="00C7403F"/>
    <w:rsid w:val="00C74387"/>
    <w:rsid w:val="00C75030"/>
    <w:rsid w:val="00C77C4A"/>
    <w:rsid w:val="00C82009"/>
    <w:rsid w:val="00C83AB1"/>
    <w:rsid w:val="00C8569A"/>
    <w:rsid w:val="00C900C6"/>
    <w:rsid w:val="00C903AF"/>
    <w:rsid w:val="00C91176"/>
    <w:rsid w:val="00C91BC3"/>
    <w:rsid w:val="00C92660"/>
    <w:rsid w:val="00C945F3"/>
    <w:rsid w:val="00CA0854"/>
    <w:rsid w:val="00CA1710"/>
    <w:rsid w:val="00CA1790"/>
    <w:rsid w:val="00CA31FF"/>
    <w:rsid w:val="00CA3E6F"/>
    <w:rsid w:val="00CB25B6"/>
    <w:rsid w:val="00CB31F9"/>
    <w:rsid w:val="00CB3CA5"/>
    <w:rsid w:val="00CB6E16"/>
    <w:rsid w:val="00CC0F65"/>
    <w:rsid w:val="00CC3722"/>
    <w:rsid w:val="00CC4538"/>
    <w:rsid w:val="00CC6C7C"/>
    <w:rsid w:val="00CC7A2B"/>
    <w:rsid w:val="00CD1631"/>
    <w:rsid w:val="00CD168E"/>
    <w:rsid w:val="00CD22D9"/>
    <w:rsid w:val="00CD2CBA"/>
    <w:rsid w:val="00CD37FD"/>
    <w:rsid w:val="00CD4421"/>
    <w:rsid w:val="00CD62D1"/>
    <w:rsid w:val="00CD725A"/>
    <w:rsid w:val="00CD7F48"/>
    <w:rsid w:val="00CE3E00"/>
    <w:rsid w:val="00CE6C7E"/>
    <w:rsid w:val="00CE716D"/>
    <w:rsid w:val="00CF0673"/>
    <w:rsid w:val="00CF2A4C"/>
    <w:rsid w:val="00CF35B2"/>
    <w:rsid w:val="00CF36C3"/>
    <w:rsid w:val="00CF4341"/>
    <w:rsid w:val="00CF593E"/>
    <w:rsid w:val="00D034E7"/>
    <w:rsid w:val="00D05BD0"/>
    <w:rsid w:val="00D11567"/>
    <w:rsid w:val="00D14B75"/>
    <w:rsid w:val="00D167B0"/>
    <w:rsid w:val="00D17BE5"/>
    <w:rsid w:val="00D23F61"/>
    <w:rsid w:val="00D312ED"/>
    <w:rsid w:val="00D326DA"/>
    <w:rsid w:val="00D35844"/>
    <w:rsid w:val="00D44349"/>
    <w:rsid w:val="00D50011"/>
    <w:rsid w:val="00D517B3"/>
    <w:rsid w:val="00D5466C"/>
    <w:rsid w:val="00D5471F"/>
    <w:rsid w:val="00D57AF4"/>
    <w:rsid w:val="00D654AA"/>
    <w:rsid w:val="00D6626E"/>
    <w:rsid w:val="00D713FC"/>
    <w:rsid w:val="00D73C85"/>
    <w:rsid w:val="00D73F92"/>
    <w:rsid w:val="00D7486D"/>
    <w:rsid w:val="00D76958"/>
    <w:rsid w:val="00D77027"/>
    <w:rsid w:val="00D80BF1"/>
    <w:rsid w:val="00D82458"/>
    <w:rsid w:val="00D8689F"/>
    <w:rsid w:val="00D87B2B"/>
    <w:rsid w:val="00D87FA5"/>
    <w:rsid w:val="00D918C3"/>
    <w:rsid w:val="00D92D81"/>
    <w:rsid w:val="00D966D0"/>
    <w:rsid w:val="00D9729B"/>
    <w:rsid w:val="00DA1A72"/>
    <w:rsid w:val="00DA7CE7"/>
    <w:rsid w:val="00DB0086"/>
    <w:rsid w:val="00DB0CAA"/>
    <w:rsid w:val="00DB36A3"/>
    <w:rsid w:val="00DB3F80"/>
    <w:rsid w:val="00DC1939"/>
    <w:rsid w:val="00DC2EF7"/>
    <w:rsid w:val="00DC3225"/>
    <w:rsid w:val="00DC32C1"/>
    <w:rsid w:val="00DD38FF"/>
    <w:rsid w:val="00DD4662"/>
    <w:rsid w:val="00DE7512"/>
    <w:rsid w:val="00DF2168"/>
    <w:rsid w:val="00DF2742"/>
    <w:rsid w:val="00DF72E4"/>
    <w:rsid w:val="00E03D2C"/>
    <w:rsid w:val="00E07D4C"/>
    <w:rsid w:val="00E1191D"/>
    <w:rsid w:val="00E122FA"/>
    <w:rsid w:val="00E13C6D"/>
    <w:rsid w:val="00E162E3"/>
    <w:rsid w:val="00E17C41"/>
    <w:rsid w:val="00E27CD5"/>
    <w:rsid w:val="00E31011"/>
    <w:rsid w:val="00E31F73"/>
    <w:rsid w:val="00E340CD"/>
    <w:rsid w:val="00E340F8"/>
    <w:rsid w:val="00E3736F"/>
    <w:rsid w:val="00E427C9"/>
    <w:rsid w:val="00E43019"/>
    <w:rsid w:val="00E44309"/>
    <w:rsid w:val="00E45F6C"/>
    <w:rsid w:val="00E4736A"/>
    <w:rsid w:val="00E50F5D"/>
    <w:rsid w:val="00E516B2"/>
    <w:rsid w:val="00E61FE6"/>
    <w:rsid w:val="00E63654"/>
    <w:rsid w:val="00E66325"/>
    <w:rsid w:val="00E6704C"/>
    <w:rsid w:val="00E775EB"/>
    <w:rsid w:val="00E81213"/>
    <w:rsid w:val="00E81871"/>
    <w:rsid w:val="00E837AA"/>
    <w:rsid w:val="00E847DE"/>
    <w:rsid w:val="00E867BB"/>
    <w:rsid w:val="00E91D74"/>
    <w:rsid w:val="00E92751"/>
    <w:rsid w:val="00E93811"/>
    <w:rsid w:val="00E956FC"/>
    <w:rsid w:val="00EA2E43"/>
    <w:rsid w:val="00EC2D8D"/>
    <w:rsid w:val="00ED493D"/>
    <w:rsid w:val="00EF0DCF"/>
    <w:rsid w:val="00EF1C84"/>
    <w:rsid w:val="00F00B62"/>
    <w:rsid w:val="00F03B32"/>
    <w:rsid w:val="00F04B21"/>
    <w:rsid w:val="00F074D2"/>
    <w:rsid w:val="00F13A4B"/>
    <w:rsid w:val="00F1594C"/>
    <w:rsid w:val="00F20344"/>
    <w:rsid w:val="00F2190D"/>
    <w:rsid w:val="00F3354D"/>
    <w:rsid w:val="00F338AF"/>
    <w:rsid w:val="00F35298"/>
    <w:rsid w:val="00F3693B"/>
    <w:rsid w:val="00F42483"/>
    <w:rsid w:val="00F44D9D"/>
    <w:rsid w:val="00F45700"/>
    <w:rsid w:val="00F461F0"/>
    <w:rsid w:val="00F4654B"/>
    <w:rsid w:val="00F4735B"/>
    <w:rsid w:val="00F55C5D"/>
    <w:rsid w:val="00F57B91"/>
    <w:rsid w:val="00F57CB1"/>
    <w:rsid w:val="00F60CB7"/>
    <w:rsid w:val="00F63234"/>
    <w:rsid w:val="00F63A7E"/>
    <w:rsid w:val="00F66AFE"/>
    <w:rsid w:val="00F66C7D"/>
    <w:rsid w:val="00F709B3"/>
    <w:rsid w:val="00F72319"/>
    <w:rsid w:val="00F72739"/>
    <w:rsid w:val="00F74C16"/>
    <w:rsid w:val="00F7646D"/>
    <w:rsid w:val="00F80412"/>
    <w:rsid w:val="00F818C0"/>
    <w:rsid w:val="00F857D6"/>
    <w:rsid w:val="00F9032A"/>
    <w:rsid w:val="00F90E60"/>
    <w:rsid w:val="00F91707"/>
    <w:rsid w:val="00F93EF8"/>
    <w:rsid w:val="00FA1110"/>
    <w:rsid w:val="00FA1B6B"/>
    <w:rsid w:val="00FA3417"/>
    <w:rsid w:val="00FA6A90"/>
    <w:rsid w:val="00FA7C1C"/>
    <w:rsid w:val="00FB1897"/>
    <w:rsid w:val="00FB1B4B"/>
    <w:rsid w:val="00FB475D"/>
    <w:rsid w:val="00FC1822"/>
    <w:rsid w:val="00FC3D95"/>
    <w:rsid w:val="00FC4A08"/>
    <w:rsid w:val="00FC4A54"/>
    <w:rsid w:val="00FD053E"/>
    <w:rsid w:val="00FE4775"/>
    <w:rsid w:val="00FE4B99"/>
    <w:rsid w:val="00FE57CE"/>
    <w:rsid w:val="00FE75FF"/>
    <w:rsid w:val="00FF0222"/>
    <w:rsid w:val="00FF05FA"/>
    <w:rsid w:val="00FF15C1"/>
    <w:rsid w:val="00FF1C48"/>
    <w:rsid w:val="00FF4D1B"/>
    <w:rsid w:val="00FF5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A870F1E"/>
  <w15:chartTrackingRefBased/>
  <w15:docId w15:val="{4C5C5A2B-F19D-42CA-B435-B8CB5C971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paragraph" w:styleId="Nagwek2">
    <w:name w:val="heading 2"/>
    <w:basedOn w:val="Nagwek1"/>
    <w:link w:val="Nagwek2Znak"/>
    <w:qFormat/>
    <w:rsid w:val="00674904"/>
    <w:pPr>
      <w:widowControl w:val="0"/>
      <w:outlineLvl w:val="1"/>
    </w:pPr>
    <w:rPr>
      <w:rFonts w:ascii="Liberation Sans" w:eastAsia="Microsoft YaHei" w:hAnsi="Liberation Sans"/>
      <w:kern w:val="1"/>
      <w:lang w:val="x-none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21z0">
    <w:name w:val="WW8Num21z0"/>
    <w:rPr>
      <w:rFonts w:ascii="Symbol" w:hAnsi="Symbol" w:cs="Symbol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5z0">
    <w:name w:val="WW8Num25z0"/>
    <w:rPr>
      <w:rFonts w:ascii="Calibri" w:eastAsia="Calibri" w:hAnsi="Calibri" w:cs="Times New Roman"/>
    </w:rPr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character" w:customStyle="1" w:styleId="ZwykytekstZnak">
    <w:name w:val="Zwykły tekst Znak"/>
    <w:link w:val="Zwykytekst"/>
    <w:uiPriority w:val="99"/>
    <w:rPr>
      <w:rFonts w:ascii="Consolas" w:eastAsia="Calibri" w:hAnsi="Consolas" w:cs="Times New Roman"/>
      <w:sz w:val="21"/>
      <w:szCs w:val="21"/>
    </w:rPr>
  </w:style>
  <w:style w:type="character" w:customStyle="1" w:styleId="HTML-wstpniesformatowanyZnak">
    <w:name w:val="HTML - wstępnie sformatowany Znak"/>
    <w:rPr>
      <w:rFonts w:ascii="Courier New" w:hAnsi="Courier New" w:cs="Courier New"/>
    </w:rPr>
  </w:style>
  <w:style w:type="character" w:customStyle="1" w:styleId="StopkaZnak">
    <w:name w:val="Stopka Znak"/>
    <w:rPr>
      <w:sz w:val="24"/>
      <w:szCs w:val="24"/>
      <w:lang w:eastAsia="zh-CN"/>
    </w:rPr>
  </w:style>
  <w:style w:type="character" w:customStyle="1" w:styleId="NagwekZnak">
    <w:name w:val="Nagłówek Znak"/>
    <w:rPr>
      <w:sz w:val="24"/>
      <w:szCs w:val="24"/>
      <w:lang w:eastAsia="zh-CN"/>
    </w:rPr>
  </w:style>
  <w:style w:type="character" w:customStyle="1" w:styleId="ListLabel2">
    <w:name w:val="ListLabel 2"/>
    <w:rPr>
      <w:rFonts w:cs="Symbol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Wingdings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Tekstpodstawowy21">
    <w:name w:val="Tekst podstawowy 21"/>
    <w:basedOn w:val="Normalny"/>
    <w:pPr>
      <w:jc w:val="both"/>
    </w:pPr>
    <w:rPr>
      <w:rFonts w:ascii="Arial" w:hAnsi="Arial" w:cs="Arial"/>
      <w:sz w:val="20"/>
      <w:szCs w:val="20"/>
    </w:rPr>
  </w:style>
  <w:style w:type="paragraph" w:customStyle="1" w:styleId="wnioskodawcanazwaadres">
    <w:name w:val="wnioskodawcanazwaadres"/>
    <w:basedOn w:val="Normalny"/>
    <w:pPr>
      <w:jc w:val="center"/>
    </w:pPr>
    <w:rPr>
      <w:rFonts w:ascii="Arial" w:hAnsi="Arial" w:cs="Arial"/>
      <w:sz w:val="22"/>
      <w:szCs w:val="22"/>
    </w:rPr>
  </w:style>
  <w:style w:type="paragraph" w:customStyle="1" w:styleId="tytuprojektu">
    <w:name w:val="tytuprojektu"/>
    <w:basedOn w:val="Normalny"/>
    <w:pPr>
      <w:spacing w:after="120"/>
      <w:jc w:val="center"/>
    </w:pPr>
    <w:rPr>
      <w:rFonts w:ascii="Arial" w:hAnsi="Arial" w:cs="Arial"/>
      <w:b/>
      <w:bCs/>
      <w:sz w:val="28"/>
      <w:szCs w:val="28"/>
    </w:rPr>
  </w:style>
  <w:style w:type="paragraph" w:styleId="Nagwek">
    <w:name w:val="header"/>
    <w:basedOn w:val="Normalny"/>
  </w:style>
  <w:style w:type="paragraph" w:styleId="Stopka">
    <w:name w:val="footer"/>
    <w:basedOn w:val="Normalny"/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1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Body">
    <w:name w:val="Body"/>
    <w:pPr>
      <w:suppressAutoHyphens/>
      <w:spacing w:after="240"/>
    </w:pPr>
    <w:rPr>
      <w:rFonts w:ascii="Helvetica" w:eastAsia="ヒラギノ角ゴ Pro W3" w:hAnsi="Helvetica" w:cs="Helvetica"/>
      <w:color w:val="000000"/>
      <w:sz w:val="24"/>
      <w:lang w:eastAsia="zh-CN"/>
    </w:rPr>
  </w:style>
  <w:style w:type="paragraph" w:customStyle="1" w:styleId="Nagwek21">
    <w:name w:val="Nagłówek 21"/>
    <w:next w:val="Body"/>
    <w:pPr>
      <w:keepNext/>
      <w:suppressAutoHyphens/>
      <w:spacing w:before="120"/>
    </w:pPr>
    <w:rPr>
      <w:rFonts w:ascii="Helvetica" w:eastAsia="ヒラギノ角ゴ Pro W3" w:hAnsi="Helvetica" w:cs="Helvetica"/>
      <w:b/>
      <w:color w:val="000000"/>
      <w:sz w:val="24"/>
      <w:lang w:eastAsia="zh-CN"/>
    </w:rPr>
  </w:style>
  <w:style w:type="paragraph" w:customStyle="1" w:styleId="Zwykytekst1">
    <w:name w:val="Zwykły tekst1"/>
    <w:basedOn w:val="Normalny"/>
    <w:rPr>
      <w:rFonts w:ascii="Consolas" w:eastAsia="Calibri" w:hAnsi="Consolas"/>
      <w:sz w:val="21"/>
      <w:szCs w:val="21"/>
    </w:rPr>
  </w:style>
  <w:style w:type="paragraph" w:styleId="HTML-wstpniesformatowany">
    <w:name w:val="HTML Preformatted"/>
    <w:basedOn w:val="Normalny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Bezodstpw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paragraph" w:customStyle="1" w:styleId="Stopka1">
    <w:name w:val="Stopka1"/>
    <w:pPr>
      <w:tabs>
        <w:tab w:val="center" w:pos="4536"/>
        <w:tab w:val="right" w:pos="9072"/>
      </w:tabs>
      <w:suppressAutoHyphens/>
    </w:pPr>
    <w:rPr>
      <w:rFonts w:ascii="Adobe Garamond Pro" w:eastAsia="ヒラギノ角ゴ Pro W3" w:hAnsi="Adobe Garamond Pro" w:cs="Adobe Garamond Pro"/>
      <w:color w:val="000000"/>
      <w:sz w:val="22"/>
      <w:lang w:eastAsia="zh-CN"/>
    </w:rPr>
  </w:style>
  <w:style w:type="paragraph" w:customStyle="1" w:styleId="Domylnie">
    <w:name w:val="Domyślnie"/>
    <w:rsid w:val="00D77027"/>
    <w:pPr>
      <w:suppressAutoHyphens/>
      <w:spacing w:line="100" w:lineRule="atLeast"/>
    </w:pPr>
    <w:rPr>
      <w:sz w:val="24"/>
      <w:szCs w:val="24"/>
    </w:rPr>
  </w:style>
  <w:style w:type="character" w:styleId="Uwydatnienie">
    <w:name w:val="Emphasis"/>
    <w:uiPriority w:val="20"/>
    <w:qFormat/>
    <w:rsid w:val="00143D91"/>
    <w:rPr>
      <w:i/>
      <w:iCs/>
    </w:rPr>
  </w:style>
  <w:style w:type="paragraph" w:customStyle="1" w:styleId="Bezformatowania">
    <w:name w:val="Bez formatowania"/>
    <w:rsid w:val="000F2561"/>
    <w:pPr>
      <w:spacing w:after="200" w:line="276" w:lineRule="auto"/>
    </w:pPr>
    <w:rPr>
      <w:rFonts w:ascii="Calibri" w:eastAsia="ヒラギノ角ゴ Pro W3" w:hAnsi="Calibri"/>
      <w:color w:val="000000"/>
      <w:sz w:val="22"/>
    </w:rPr>
  </w:style>
  <w:style w:type="character" w:styleId="Odwoaniedokomentarza">
    <w:name w:val="annotation reference"/>
    <w:uiPriority w:val="99"/>
    <w:semiHidden/>
    <w:unhideWhenUsed/>
    <w:rsid w:val="007C72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C7295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rsid w:val="007C7295"/>
    <w:rPr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C729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C7295"/>
    <w:rPr>
      <w:b/>
      <w:bCs/>
      <w:lang w:eastAsia="zh-CN"/>
    </w:rPr>
  </w:style>
  <w:style w:type="paragraph" w:styleId="Poprawka">
    <w:name w:val="Revision"/>
    <w:hidden/>
    <w:uiPriority w:val="99"/>
    <w:semiHidden/>
    <w:rsid w:val="00E17C41"/>
    <w:rPr>
      <w:sz w:val="24"/>
      <w:szCs w:val="24"/>
      <w:lang w:eastAsia="zh-CN"/>
    </w:rPr>
  </w:style>
  <w:style w:type="paragraph" w:customStyle="1" w:styleId="Default">
    <w:name w:val="Default"/>
    <w:rsid w:val="003D3C6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Nierozpoznanawzmianka">
    <w:name w:val="Unresolved Mention"/>
    <w:uiPriority w:val="99"/>
    <w:semiHidden/>
    <w:unhideWhenUsed/>
    <w:rsid w:val="008C2FFC"/>
    <w:rPr>
      <w:color w:val="605E5C"/>
      <w:shd w:val="clear" w:color="auto" w:fill="E1DFDD"/>
    </w:rPr>
  </w:style>
  <w:style w:type="character" w:customStyle="1" w:styleId="Nagwek2Znak">
    <w:name w:val="Nagłówek 2 Znak"/>
    <w:link w:val="Nagwek2"/>
    <w:rsid w:val="00674904"/>
    <w:rPr>
      <w:rFonts w:ascii="Liberation Sans" w:eastAsia="Microsoft YaHei" w:hAnsi="Liberation Sans" w:cs="Mangal"/>
      <w:kern w:val="1"/>
      <w:sz w:val="28"/>
      <w:szCs w:val="28"/>
      <w:lang w:eastAsia="zh-CN" w:bidi="hi-IN"/>
    </w:rPr>
  </w:style>
  <w:style w:type="character" w:styleId="Pogrubienie">
    <w:name w:val="Strong"/>
    <w:qFormat/>
    <w:rsid w:val="00674904"/>
    <w:rPr>
      <w:b/>
      <w:bCs/>
    </w:rPr>
  </w:style>
  <w:style w:type="paragraph" w:customStyle="1" w:styleId="Akapitzlist1">
    <w:name w:val="Akapit z listą1"/>
    <w:basedOn w:val="Normalny"/>
    <w:rsid w:val="00FE4B99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character" w:customStyle="1" w:styleId="AkapitzlistZnak">
    <w:name w:val="Akapit z listą Znak"/>
    <w:link w:val="Akapitzlist"/>
    <w:uiPriority w:val="34"/>
    <w:rsid w:val="009254EB"/>
    <w:rPr>
      <w:rFonts w:ascii="Calibri" w:eastAsia="Calibri" w:hAnsi="Calibri" w:cs="Calibri"/>
      <w:sz w:val="22"/>
      <w:szCs w:val="22"/>
      <w:lang w:eastAsia="zh-C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585009"/>
    <w:pPr>
      <w:suppressAutoHyphens w:val="0"/>
      <w:spacing w:before="100" w:beforeAutospacing="1" w:after="100" w:afterAutospacing="1"/>
    </w:pPr>
    <w:rPr>
      <w:rFonts w:ascii="Consolas" w:eastAsia="Calibri" w:hAnsi="Consolas"/>
      <w:sz w:val="21"/>
      <w:szCs w:val="21"/>
      <w:lang w:eastAsia="pl-PL"/>
    </w:rPr>
  </w:style>
  <w:style w:type="character" w:customStyle="1" w:styleId="ZwykytekstZnak1">
    <w:name w:val="Zwykły tekst Znak1"/>
    <w:basedOn w:val="Domylnaczcionkaakapitu"/>
    <w:uiPriority w:val="99"/>
    <w:semiHidden/>
    <w:rsid w:val="00585009"/>
    <w:rPr>
      <w:rFonts w:ascii="Courier New" w:hAnsi="Courier New" w:cs="Courier New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5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2F5C01-9F74-42AF-85E2-2D5B7A9B1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943</Words>
  <Characters>5661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Banasiak</dc:creator>
  <cp:keywords/>
  <cp:lastModifiedBy>Anna Zalewska2</cp:lastModifiedBy>
  <cp:revision>23</cp:revision>
  <cp:lastPrinted>2019-09-11T08:26:00Z</cp:lastPrinted>
  <dcterms:created xsi:type="dcterms:W3CDTF">2021-05-28T06:37:00Z</dcterms:created>
  <dcterms:modified xsi:type="dcterms:W3CDTF">2021-06-30T12:01:00Z</dcterms:modified>
</cp:coreProperties>
</file>