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3A65" w14:textId="77777777" w:rsidR="002D0703" w:rsidRPr="005743B1" w:rsidRDefault="002D0703" w:rsidP="002D070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743B1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5743B1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4DDE1D37" w14:textId="77777777" w:rsidR="002D0703" w:rsidRPr="002F3143" w:rsidRDefault="002D0703" w:rsidP="002D0703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5D13AFCE" w14:textId="77777777" w:rsidR="002D0703" w:rsidRDefault="002D0703" w:rsidP="002D070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74C5018" w14:textId="77777777" w:rsidR="002D0703" w:rsidRPr="000A4213" w:rsidRDefault="002D0703" w:rsidP="002D07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25A995E4" w14:textId="77777777" w:rsidR="002D0703" w:rsidRPr="00F96C89" w:rsidRDefault="002D0703" w:rsidP="002D0703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75E81841" w14:textId="77777777" w:rsidR="002D0703" w:rsidRPr="0052439F" w:rsidRDefault="002D0703" w:rsidP="002D0703">
      <w:pPr>
        <w:spacing w:line="276" w:lineRule="auto"/>
        <w:jc w:val="both"/>
        <w:rPr>
          <w:rFonts w:ascii="Arial" w:hAnsi="Arial" w:cs="Arial"/>
          <w:bCs/>
        </w:rPr>
      </w:pPr>
    </w:p>
    <w:p w14:paraId="63F759F1" w14:textId="77777777" w:rsidR="002D0703" w:rsidRPr="005743B1" w:rsidRDefault="002D0703" w:rsidP="002D0703">
      <w:pPr>
        <w:spacing w:line="360" w:lineRule="auto"/>
        <w:jc w:val="center"/>
        <w:rPr>
          <w:rFonts w:ascii="Arial" w:hAnsi="Arial" w:cs="Arial"/>
          <w:b/>
          <w:spacing w:val="40"/>
        </w:rPr>
      </w:pPr>
      <w:r w:rsidRPr="005743B1">
        <w:rPr>
          <w:rFonts w:ascii="Arial" w:hAnsi="Arial" w:cs="Arial"/>
          <w:b/>
          <w:spacing w:val="40"/>
        </w:rPr>
        <w:t xml:space="preserve">WYKAZ OSÓB </w:t>
      </w:r>
    </w:p>
    <w:p w14:paraId="234254C9" w14:textId="77777777" w:rsidR="002D0703" w:rsidRPr="000E0116" w:rsidRDefault="002D0703" w:rsidP="002D0703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E0116">
        <w:rPr>
          <w:rFonts w:ascii="Arial" w:hAnsi="Arial" w:cs="Arial"/>
          <w:bCs/>
          <w:sz w:val="22"/>
          <w:szCs w:val="22"/>
        </w:rPr>
        <w:t xml:space="preserve">skierowanych </w:t>
      </w:r>
      <w:r>
        <w:rPr>
          <w:rFonts w:ascii="Arial" w:hAnsi="Arial" w:cs="Arial"/>
          <w:bCs/>
          <w:sz w:val="22"/>
          <w:szCs w:val="22"/>
        </w:rPr>
        <w:t xml:space="preserve">przez Wykonawcę </w:t>
      </w:r>
      <w:r w:rsidRPr="000E0116">
        <w:rPr>
          <w:rFonts w:ascii="Arial" w:hAnsi="Arial" w:cs="Arial"/>
          <w:bCs/>
          <w:sz w:val="22"/>
          <w:szCs w:val="22"/>
        </w:rPr>
        <w:t>do realizacji zamówienia</w:t>
      </w:r>
    </w:p>
    <w:p w14:paraId="42BB5B84" w14:textId="77777777" w:rsidR="002D0703" w:rsidRPr="00DF2364" w:rsidRDefault="002D0703" w:rsidP="002D0703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p w14:paraId="28B2AF25" w14:textId="418AD307" w:rsidR="002D0703" w:rsidRPr="00753C8C" w:rsidRDefault="002D0703" w:rsidP="002D0703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Hlk106974786"/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„</w:t>
      </w:r>
      <w:bookmarkStart w:id="1" w:name="_Hlk95218308"/>
      <w:r w:rsidRPr="002D0703">
        <w:rPr>
          <w:rFonts w:ascii="Arial" w:hAnsi="Arial" w:cs="Arial"/>
          <w:b/>
          <w:i/>
          <w:sz w:val="36"/>
          <w:szCs w:val="36"/>
        </w:rPr>
        <w:t>Realizacja Budżetów Obywatelskich 2023 – ETAP I</w:t>
      </w:r>
      <w:bookmarkEnd w:id="1"/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”</w:t>
      </w:r>
    </w:p>
    <w:bookmarkEnd w:id="0"/>
    <w:p w14:paraId="69F5F043" w14:textId="77777777" w:rsidR="002D0703" w:rsidRPr="00753C8C" w:rsidRDefault="002D0703" w:rsidP="002D0703">
      <w:pPr>
        <w:tabs>
          <w:tab w:val="left" w:pos="1560"/>
        </w:tabs>
        <w:spacing w:before="6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winien wykazać </w:t>
      </w:r>
      <w:r w:rsidRPr="00753C8C">
        <w:rPr>
          <w:rFonts w:ascii="Arial" w:hAnsi="Arial" w:cs="Arial"/>
          <w:b/>
          <w:sz w:val="22"/>
          <w:szCs w:val="22"/>
        </w:rPr>
        <w:t>dysponowanie osobą, która będzie pełnić funkcję kierownika prac</w:t>
      </w:r>
      <w:r w:rsidRPr="00753C8C">
        <w:rPr>
          <w:rFonts w:ascii="Arial" w:hAnsi="Arial" w:cs="Arial"/>
          <w:bCs/>
          <w:sz w:val="22"/>
          <w:szCs w:val="22"/>
        </w:rPr>
        <w:t>, spełniającą następujące wymagania:</w:t>
      </w:r>
    </w:p>
    <w:p w14:paraId="1B0F21AB" w14:textId="77777777" w:rsidR="002D0703" w:rsidRPr="00753C8C" w:rsidRDefault="002D0703" w:rsidP="002D0703">
      <w:pPr>
        <w:numPr>
          <w:ilvl w:val="0"/>
          <w:numId w:val="2"/>
        </w:numPr>
        <w:tabs>
          <w:tab w:val="left" w:pos="2127"/>
        </w:tabs>
        <w:spacing w:line="276" w:lineRule="auto"/>
        <w:ind w:left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>posiada minimum średnie wykształcenie w zakresie pielęgnacji zieleni (ukończona szkoła rolnicza, ogrodnicza, leśna lub szkoła wyższa obejmująca rolnictwo, ogrodnictwo, leśnictwo, architektura krajobrazu),</w:t>
      </w:r>
    </w:p>
    <w:p w14:paraId="2E8B631B" w14:textId="77777777" w:rsidR="002D0703" w:rsidRPr="00753C8C" w:rsidRDefault="002D0703" w:rsidP="002D0703">
      <w:pPr>
        <w:numPr>
          <w:ilvl w:val="0"/>
          <w:numId w:val="2"/>
        </w:numPr>
        <w:tabs>
          <w:tab w:val="left" w:pos="2127"/>
        </w:tabs>
        <w:spacing w:line="276" w:lineRule="auto"/>
        <w:ind w:left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>Wymaga się, aby osoba skierowana do pełnienia funkcji kierownika prac w okresie ostatnich 5 lat pełniła funkcję kierownika prac przy minimum 3 usługach związanych z</w:t>
      </w:r>
      <w:r>
        <w:rPr>
          <w:rFonts w:ascii="Arial" w:hAnsi="Arial" w:cs="Arial"/>
          <w:bCs/>
          <w:sz w:val="22"/>
          <w:szCs w:val="22"/>
        </w:rPr>
        <w:t> </w:t>
      </w:r>
      <w:r w:rsidRPr="00753C8C">
        <w:rPr>
          <w:rFonts w:ascii="Arial" w:hAnsi="Arial" w:cs="Arial"/>
          <w:bCs/>
          <w:sz w:val="22"/>
          <w:szCs w:val="22"/>
        </w:rPr>
        <w:t>sadzeniem i pielęgnacją drzew.</w:t>
      </w:r>
    </w:p>
    <w:p w14:paraId="3465CF50" w14:textId="77777777" w:rsidR="002D0703" w:rsidRPr="0052439F" w:rsidRDefault="002D0703" w:rsidP="002D0703">
      <w:pPr>
        <w:spacing w:line="276" w:lineRule="auto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2D0703" w:rsidRPr="0052439F" w14:paraId="2BF1DF00" w14:textId="77777777" w:rsidTr="00C800C9">
        <w:trPr>
          <w:cantSplit/>
          <w:trHeight w:val="118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CEF4FF" w14:textId="77777777" w:rsidR="002D0703" w:rsidRPr="00DD5D05" w:rsidRDefault="002D0703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99B8AC" w14:textId="77777777" w:rsidR="002D0703" w:rsidRPr="00DD5D05" w:rsidRDefault="002D0703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A4E76C0" w14:textId="77777777" w:rsidR="002D0703" w:rsidRDefault="002D0703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3F2E7C8A" w14:textId="77777777" w:rsidR="002D0703" w:rsidRPr="00B81377" w:rsidRDefault="002D0703" w:rsidP="00C800C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(zakres wykonywanych czynności,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C9D56" w14:textId="77777777" w:rsidR="002D0703" w:rsidRDefault="002D0703" w:rsidP="00C800C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0"/>
              </w:rPr>
              <w:t xml:space="preserve">uprawnienia, </w:t>
            </w:r>
            <w:r w:rsidRPr="00C04CF1">
              <w:rPr>
                <w:rFonts w:ascii="Arial" w:hAnsi="Arial" w:cs="Arial"/>
                <w:b/>
                <w:sz w:val="20"/>
              </w:rPr>
              <w:t>doświadczenie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62DCD8F6" w14:textId="77777777" w:rsidR="002D0703" w:rsidRPr="002F3143" w:rsidRDefault="002D0703" w:rsidP="00C800C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74769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C44C9" w14:textId="77777777" w:rsidR="002D0703" w:rsidRDefault="002D0703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</w:p>
          <w:p w14:paraId="3367B0AE" w14:textId="77777777" w:rsidR="002D0703" w:rsidRPr="00DD5D05" w:rsidRDefault="002D0703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osobą</w:t>
            </w:r>
            <w:r w:rsidRPr="00DD5D05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</w:tr>
      <w:tr w:rsidR="002D0703" w:rsidRPr="0052439F" w14:paraId="619C2280" w14:textId="77777777" w:rsidTr="00C800C9">
        <w:trPr>
          <w:cantSplit/>
          <w:trHeight w:val="2138"/>
        </w:trPr>
        <w:tc>
          <w:tcPr>
            <w:tcW w:w="562" w:type="dxa"/>
          </w:tcPr>
          <w:p w14:paraId="7904CA07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7C7763D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A0FDA33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D32C0C6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7F1A5B7F" w14:textId="77777777" w:rsidR="002D0703" w:rsidRPr="00B43DDF" w:rsidRDefault="002D0703" w:rsidP="00C800C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313502BC" w14:textId="77777777" w:rsidR="002D0703" w:rsidRPr="00B43DDF" w:rsidRDefault="002D0703" w:rsidP="00C800C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59B6B9D7" w14:textId="77777777" w:rsidR="002D0703" w:rsidRPr="00B43DDF" w:rsidRDefault="002D0703" w:rsidP="00C800C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52045B40" w14:textId="77777777" w:rsidR="002D0703" w:rsidRPr="00B43DDF" w:rsidRDefault="002D0703" w:rsidP="00C800C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C2D808B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A90340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16EE9547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9E19544" w14:textId="77777777" w:rsidR="002D0703" w:rsidRPr="00B43DDF" w:rsidRDefault="002D0703" w:rsidP="00C800C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3E282EB1" w14:textId="77777777" w:rsidR="002D0703" w:rsidRPr="00B43DDF" w:rsidRDefault="002D0703" w:rsidP="00C800C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693FFBD" w14:textId="77777777" w:rsidR="002D0703" w:rsidRPr="00B43DDF" w:rsidRDefault="002D0703" w:rsidP="00C800C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6C6BB6C" w14:textId="77777777" w:rsidR="002D0703" w:rsidRPr="00B43DDF" w:rsidRDefault="002D0703" w:rsidP="00C800C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10D5D4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DE81DAD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CC752C3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5BEBF4E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BE0394" w14:textId="77777777" w:rsidR="002D0703" w:rsidRPr="00B43DDF" w:rsidRDefault="002D0703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DE46B42" w14:textId="77777777" w:rsidR="002D0703" w:rsidRPr="0052439F" w:rsidRDefault="002D0703" w:rsidP="002D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EF385E2" w14:textId="77777777" w:rsidR="002D0703" w:rsidRPr="005743B1" w:rsidRDefault="002D0703" w:rsidP="002D0703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5743B1">
        <w:rPr>
          <w:rFonts w:ascii="Arial" w:hAnsi="Arial" w:cs="Arial"/>
          <w:b/>
          <w:i/>
          <w:iCs/>
          <w:sz w:val="18"/>
          <w:szCs w:val="18"/>
          <w:lang w:eastAsia="ar-SA"/>
        </w:rPr>
        <w:t>*Dysponowanie bezpośrednie</w:t>
      </w:r>
      <w:r w:rsidRPr="005743B1">
        <w:rPr>
          <w:rFonts w:ascii="Arial" w:hAnsi="Arial" w:cs="Arial"/>
          <w:i/>
          <w:iCs/>
          <w:sz w:val="18"/>
          <w:szCs w:val="18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F64372B" w14:textId="77777777" w:rsidR="002D0703" w:rsidRDefault="002D0703" w:rsidP="002D0703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2A5676E" w14:textId="77777777" w:rsidR="002D0703" w:rsidRDefault="002D0703" w:rsidP="002D0703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E7DB5A3" w14:textId="77777777" w:rsidR="002D0703" w:rsidRDefault="002D0703" w:rsidP="002D0703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7ADFD69" w14:textId="77777777" w:rsidR="002D0703" w:rsidRDefault="002D0703" w:rsidP="002D0703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DFA51F" w14:textId="77777777" w:rsidR="002D0703" w:rsidRDefault="002D0703" w:rsidP="002D0703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CE7964" w14:textId="77777777" w:rsidR="002D0703" w:rsidRDefault="002D0703" w:rsidP="002D0703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13D715" w14:textId="77777777" w:rsidR="002D0703" w:rsidRDefault="002D0703" w:rsidP="002D0703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62F0DBC" w14:textId="77777777" w:rsidR="002D0703" w:rsidRPr="001C5A7D" w:rsidRDefault="002D0703" w:rsidP="002D0703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</w:p>
    <w:p w14:paraId="5A4313BF" w14:textId="7E5E48C4" w:rsidR="009E0ECF" w:rsidRDefault="00CE1468" w:rsidP="002D0703">
      <w:pPr>
        <w:ind w:left="9920" w:firstLine="700"/>
        <w:jc w:val="center"/>
      </w:pPr>
      <w:r>
        <w:t>/</w:t>
      </w:r>
    </w:p>
    <w:sectPr w:rsidR="009E0ECF" w:rsidSect="002D07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2BE8" w14:textId="77777777" w:rsidR="002D0703" w:rsidRDefault="002D0703" w:rsidP="002D070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2" w:name="_Hlk128482981"/>
    <w:bookmarkStart w:id="3" w:name="_Hlk128482982"/>
    <w:bookmarkStart w:id="4" w:name="_Hlk128483059"/>
    <w:bookmarkStart w:id="5" w:name="_Hlk128483060"/>
  </w:p>
  <w:p w14:paraId="5C9A4D3A" w14:textId="0C5FDEC2" w:rsidR="002D0703" w:rsidRPr="00D12B2B" w:rsidRDefault="002D0703" w:rsidP="002D070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>
      <w:rPr>
        <w:rFonts w:ascii="Arial" w:hAnsi="Arial" w:cs="Arial"/>
        <w:b/>
        <w:smallCaps/>
        <w:color w:val="333399"/>
        <w:sz w:val="16"/>
        <w:szCs w:val="16"/>
      </w:rPr>
      <w:t>4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2"/>
    <w:bookmarkEnd w:id="3"/>
    <w:bookmarkEnd w:id="4"/>
    <w:bookmarkEnd w:id="5"/>
  </w:p>
  <w:p w14:paraId="79D33CCE" w14:textId="48C702E1" w:rsidR="00A310FF" w:rsidRPr="002D0703" w:rsidRDefault="00A310FF" w:rsidP="002D0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41E400B3"/>
    <w:multiLevelType w:val="hybridMultilevel"/>
    <w:tmpl w:val="1D1C2CFE"/>
    <w:lvl w:ilvl="0" w:tplc="8BA81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0996201">
    <w:abstractNumId w:val="0"/>
  </w:num>
  <w:num w:numId="2" w16cid:durableId="110588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1361BB"/>
    <w:rsid w:val="00187BF3"/>
    <w:rsid w:val="002D0703"/>
    <w:rsid w:val="003C0057"/>
    <w:rsid w:val="005E796C"/>
    <w:rsid w:val="006B1D8C"/>
    <w:rsid w:val="0075167B"/>
    <w:rsid w:val="009E0ECF"/>
    <w:rsid w:val="00A310FF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7</cp:revision>
  <cp:lastPrinted>2020-01-28T09:29:00Z</cp:lastPrinted>
  <dcterms:created xsi:type="dcterms:W3CDTF">2020-01-28T09:17:00Z</dcterms:created>
  <dcterms:modified xsi:type="dcterms:W3CDTF">2023-02-28T12:29:00Z</dcterms:modified>
</cp:coreProperties>
</file>