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8DCE" w14:textId="0C311B9F" w:rsidR="00C26976" w:rsidRDefault="009477F0">
      <w:pPr>
        <w:pStyle w:val="Nagwek1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Załącznik Nr </w:t>
      </w:r>
      <w:r w:rsidR="00570B12">
        <w:rPr>
          <w:rFonts w:ascii="Cambria" w:hAnsi="Cambria"/>
          <w:i/>
          <w:sz w:val="24"/>
          <w:szCs w:val="24"/>
        </w:rPr>
        <w:t>4</w:t>
      </w:r>
      <w:r>
        <w:rPr>
          <w:rFonts w:ascii="Cambria" w:hAnsi="Cambria"/>
          <w:i/>
          <w:sz w:val="24"/>
          <w:szCs w:val="24"/>
        </w:rPr>
        <w:t xml:space="preserve"> Projektowane postanowienia umowy w sprawie zamówienia publicznego</w:t>
      </w:r>
    </w:p>
    <w:p w14:paraId="3F5804B5" w14:textId="77777777" w:rsidR="00C26976" w:rsidRDefault="00C26976"/>
    <w:p w14:paraId="2EB96AAC" w14:textId="77777777" w:rsidR="00C26976" w:rsidRDefault="009477F0">
      <w:pPr>
        <w:pStyle w:val="Nagwek1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UMOWA Nr ………../2022</w:t>
      </w:r>
    </w:p>
    <w:p w14:paraId="1A3E16F0" w14:textId="77777777" w:rsidR="00C26976" w:rsidRDefault="00C26976">
      <w:pPr>
        <w:rPr>
          <w:rFonts w:ascii="Cambria" w:hAnsi="Cambria"/>
          <w:sz w:val="24"/>
          <w:szCs w:val="24"/>
        </w:rPr>
      </w:pPr>
    </w:p>
    <w:p w14:paraId="5B02AF7B" w14:textId="77777777" w:rsidR="00C26976" w:rsidRDefault="009477F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zawarta w dniu .............................. 2022 r. w Bełżycach pomiędzy: </w:t>
      </w:r>
    </w:p>
    <w:p w14:paraId="1112E7AA" w14:textId="77777777" w:rsidR="00C26976" w:rsidRDefault="00C26976">
      <w:pPr>
        <w:rPr>
          <w:rFonts w:ascii="Cambria" w:hAnsi="Cambria"/>
          <w:sz w:val="24"/>
          <w:szCs w:val="24"/>
        </w:rPr>
      </w:pPr>
    </w:p>
    <w:p w14:paraId="0D6647A6" w14:textId="77777777" w:rsidR="00B9598F" w:rsidRPr="00AC360D" w:rsidRDefault="00B9598F" w:rsidP="00B9598F">
      <w:pPr>
        <w:jc w:val="both"/>
        <w:rPr>
          <w:rFonts w:ascii="Cambria" w:hAnsi="Cambria"/>
          <w:sz w:val="24"/>
          <w:szCs w:val="24"/>
        </w:rPr>
      </w:pPr>
      <w:r w:rsidRPr="00AC360D">
        <w:rPr>
          <w:rFonts w:ascii="Cambria" w:hAnsi="Cambria"/>
          <w:sz w:val="24"/>
          <w:szCs w:val="24"/>
        </w:rPr>
        <w:t>Samodzielnym Publicznym Zakładem Opieki Zdrowotnej Nr 1 w Bełżycach z siedzibą pod adresem: 24-200 Bełżyce, ul. Przemysłowa 44, wpisanym do rejestru stowarzyszeń, innych organizacji społecznych i zawodowych, fundacji oraz samodzielnych publicznych zakładów opieki zdrowotnej prowadzonego przez Sąd Rejonowy Lublin-Wschód w Lublinie z siedzibą w Świdniku, VI Wydział Gospodarczy Krajowego Rejestru Sądowego pod nr KRS: 0000208113, a także do Rejestru Podmiotów Wykonujących Działalność Leczniczą, nr księgi 000000003743; NIP: 7132846648 oraz R</w:t>
      </w:r>
      <w:r>
        <w:rPr>
          <w:rFonts w:ascii="Cambria" w:hAnsi="Cambria"/>
          <w:sz w:val="24"/>
          <w:szCs w:val="24"/>
        </w:rPr>
        <w:t>E</w:t>
      </w:r>
      <w:r w:rsidRPr="00AC360D">
        <w:rPr>
          <w:rFonts w:ascii="Cambria" w:hAnsi="Cambria"/>
          <w:sz w:val="24"/>
          <w:szCs w:val="24"/>
        </w:rPr>
        <w:t xml:space="preserve">GON: 432710721 </w:t>
      </w:r>
    </w:p>
    <w:p w14:paraId="27D77017" w14:textId="77777777" w:rsidR="00B9598F" w:rsidRPr="00AC360D" w:rsidRDefault="00B9598F" w:rsidP="00B9598F">
      <w:pPr>
        <w:rPr>
          <w:rFonts w:ascii="Cambria" w:hAnsi="Cambria"/>
          <w:sz w:val="24"/>
          <w:szCs w:val="24"/>
        </w:rPr>
      </w:pPr>
      <w:r w:rsidRPr="00AC360D">
        <w:rPr>
          <w:rFonts w:ascii="Cambria" w:hAnsi="Cambria"/>
          <w:sz w:val="24"/>
          <w:szCs w:val="24"/>
        </w:rPr>
        <w:t>reprezentowanym</w:t>
      </w:r>
      <w:r w:rsidRPr="00AC360D">
        <w:rPr>
          <w:rFonts w:ascii="Cambria" w:hAnsi="Cambria"/>
          <w:b/>
          <w:sz w:val="24"/>
          <w:szCs w:val="24"/>
        </w:rPr>
        <w:t xml:space="preserve"> </w:t>
      </w:r>
      <w:r w:rsidRPr="00AC360D">
        <w:rPr>
          <w:rFonts w:ascii="Cambria" w:hAnsi="Cambria"/>
          <w:sz w:val="24"/>
          <w:szCs w:val="24"/>
        </w:rPr>
        <w:t xml:space="preserve">przez: </w:t>
      </w:r>
    </w:p>
    <w:p w14:paraId="0EF3F275" w14:textId="77777777" w:rsidR="00B9598F" w:rsidRPr="008123EC" w:rsidRDefault="00B9598F" w:rsidP="00B9598F">
      <w:pPr>
        <w:rPr>
          <w:rFonts w:ascii="Cambria" w:hAnsi="Cambria"/>
          <w:sz w:val="24"/>
          <w:szCs w:val="24"/>
        </w:rPr>
      </w:pPr>
      <w:r w:rsidRPr="00AC360D">
        <w:rPr>
          <w:rFonts w:ascii="Cambria" w:hAnsi="Cambria"/>
          <w:sz w:val="24"/>
          <w:szCs w:val="24"/>
        </w:rPr>
        <w:t>Dyrektora - mgr inż. Dariusza Kamińskiego</w:t>
      </w:r>
      <w:r w:rsidRPr="008123EC">
        <w:rPr>
          <w:rFonts w:ascii="Cambria" w:hAnsi="Cambria"/>
          <w:sz w:val="24"/>
          <w:szCs w:val="24"/>
        </w:rPr>
        <w:t>,</w:t>
      </w:r>
    </w:p>
    <w:p w14:paraId="34C8F611" w14:textId="77777777" w:rsidR="00C26976" w:rsidRDefault="009477F0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zwanym dalej „ Zamawiającym”;</w:t>
      </w:r>
    </w:p>
    <w:p w14:paraId="1C94BAE0" w14:textId="77777777" w:rsidR="00C26976" w:rsidRDefault="009477F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a: </w:t>
      </w:r>
    </w:p>
    <w:p w14:paraId="10D1EEE8" w14:textId="77777777" w:rsidR="00C26976" w:rsidRDefault="009477F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C6F15A" w14:textId="77777777" w:rsidR="00C26976" w:rsidRDefault="009477F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reprezentowanym przez:</w:t>
      </w:r>
    </w:p>
    <w:p w14:paraId="4B25F6F1" w14:textId="77777777" w:rsidR="00C26976" w:rsidRDefault="009477F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A7F4EF3" w14:textId="77777777" w:rsidR="00C26976" w:rsidRDefault="009477F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zwanym, dalej „Wykonawcą”.</w:t>
      </w:r>
    </w:p>
    <w:p w14:paraId="51047A1F" w14:textId="77777777" w:rsidR="00C26976" w:rsidRDefault="00C26976">
      <w:pPr>
        <w:ind w:left="284"/>
        <w:rPr>
          <w:rFonts w:ascii="Cambria" w:hAnsi="Cambria"/>
          <w:sz w:val="24"/>
          <w:szCs w:val="24"/>
        </w:rPr>
      </w:pPr>
    </w:p>
    <w:p w14:paraId="33CDD9CB" w14:textId="77777777" w:rsidR="00C26976" w:rsidRDefault="009477F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wyniku przeprowadzonego postępowania o udzielenie zamówienia publicznego            w trybie podstawowym bez przeprowadzania negocjacji zgodnie z przepisami ustawy z dnia 11 września 2019 r. Prawo Zamówień Publicznych (Dz. U. z 2021 r. poz. 1129 z późn. zm.) zawarto umowę o następującej treści:</w:t>
      </w:r>
    </w:p>
    <w:p w14:paraId="7B29151D" w14:textId="77777777" w:rsidR="00C26976" w:rsidRDefault="00C26976">
      <w:pPr>
        <w:jc w:val="center"/>
        <w:rPr>
          <w:rFonts w:ascii="Cambria" w:hAnsi="Cambria"/>
          <w:b/>
          <w:i/>
          <w:sz w:val="24"/>
          <w:szCs w:val="24"/>
        </w:rPr>
      </w:pPr>
    </w:p>
    <w:p w14:paraId="721BE79A" w14:textId="77777777" w:rsidR="00C26976" w:rsidRDefault="009477F0">
      <w:pPr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§ 1.</w:t>
      </w:r>
    </w:p>
    <w:p w14:paraId="3390F8B4" w14:textId="77777777" w:rsidR="00C26976" w:rsidRDefault="009477F0">
      <w:p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  <w:t>Przedmiot umowy</w:t>
      </w:r>
    </w:p>
    <w:p w14:paraId="5BA1F1AC" w14:textId="77777777" w:rsidR="00C26976" w:rsidRDefault="009477F0">
      <w:pPr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 Przedmiotem niniejszej umowy jest sukcesywna dostawa materiałów opatrunkowych i rękawic medycznych o cechach i w ilości zgodnej z wykazem ujętym w Szczegółowym Opisie Przedmiotu Zamówienia stanowiącym zał. nr 1 do Specyfikacji Warunków Zamówienia (dalej: SWZ) oraz zgodnie ze złożoną przez Wykonawcę ofertą z dnia ................. r., która stanowi integralną część niniejszej umowy, tj.:</w:t>
      </w:r>
    </w:p>
    <w:p w14:paraId="6EC13CFB" w14:textId="77777777" w:rsidR="00C26976" w:rsidRDefault="009477F0">
      <w:pPr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1) ……………………………………………………………………………………………………………………………….</w:t>
      </w:r>
    </w:p>
    <w:p w14:paraId="064D5FCD" w14:textId="77777777" w:rsidR="00C26976" w:rsidRDefault="009477F0">
      <w:pPr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  Zamawiający zastrzega sobie możliwość niezrealizowania do 20% przedmiotu umowy określonego w § 1 ust. 1, w takim przypadku Wykonawca może żądać wyłącznie wynagrodzenia należnego z tytułu wykonania odpowiedniej części umowy, bez naliczania jakichkolwiek kar lub dochodzenia roszczeń z tego tytułu. Minimalna wartość umowy jaka zostanie wykonana wynosi 80% w stosunku do podstawowego zakresu zamówienia określonego w § 1 ust. 1. Jeżeli w terminie określonym w §10 ust. 1 Zamawiający nie wykorzysta 80% wartości zamówienia czas trwania umowy ulega odpowiedniemu przedłużeniu do czasu wykorzystania wskazanej ilości zamówienia. Strony zawrą stosowny aneks lub aneksy (jeżeli zajdzie taka konieczność) w tym zakresie.</w:t>
      </w:r>
    </w:p>
    <w:p w14:paraId="6160DD43" w14:textId="77777777" w:rsidR="00C26976" w:rsidRDefault="00C26976">
      <w:pPr>
        <w:ind w:left="284" w:hanging="284"/>
        <w:jc w:val="both"/>
        <w:rPr>
          <w:rFonts w:ascii="Cambria" w:hAnsi="Cambria"/>
          <w:sz w:val="24"/>
          <w:szCs w:val="24"/>
        </w:rPr>
      </w:pPr>
    </w:p>
    <w:p w14:paraId="5C155078" w14:textId="77777777" w:rsidR="00C26976" w:rsidRDefault="009477F0">
      <w:pPr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§ 2.</w:t>
      </w:r>
    </w:p>
    <w:p w14:paraId="38BCF279" w14:textId="77777777" w:rsidR="00C26976" w:rsidRDefault="009477F0">
      <w:pPr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Termin wykonania zamówienia</w:t>
      </w:r>
    </w:p>
    <w:p w14:paraId="43AECE7E" w14:textId="77777777" w:rsidR="00C26976" w:rsidRDefault="009477F0">
      <w:pPr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ramach wynagrodzenia określonego w § 3 Wykonawca dostarczy towar do Zamawiającego na podstawie bieżących zamówień wystawianych przez Zamawiającego i przesyłanych Wykonawcy za pośrednictwem poczty elektronicznej, bądź na </w:t>
      </w:r>
      <w:r>
        <w:rPr>
          <w:rFonts w:ascii="Cambria" w:hAnsi="Cambria"/>
          <w:sz w:val="24"/>
          <w:szCs w:val="24"/>
        </w:rPr>
        <w:lastRenderedPageBreak/>
        <w:t>podstawie zgłoszenia telefonicznego, w terminie 3 dni roboczych od daty otrzymania zgłoszenia.</w:t>
      </w:r>
    </w:p>
    <w:p w14:paraId="24349D01" w14:textId="77777777" w:rsidR="00C26976" w:rsidRDefault="009477F0">
      <w:pPr>
        <w:numPr>
          <w:ilvl w:val="0"/>
          <w:numId w:val="4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Wykonawca będzie dostarczał towary do Magazynu Apteki  Szpitalnej w Bełżycach przy ul. Lubelskiej 90 w godzinach przyjęć towaru 8:00 – 14:00</w:t>
      </w:r>
    </w:p>
    <w:p w14:paraId="1177F20D" w14:textId="77777777" w:rsidR="00C26976" w:rsidRDefault="009477F0">
      <w:pPr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Wszelkie szkody powstałe podczas transportu obciążają Wykonawcę.</w:t>
      </w:r>
    </w:p>
    <w:p w14:paraId="418DA986" w14:textId="77777777" w:rsidR="00C26976" w:rsidRDefault="00C26976">
      <w:pPr>
        <w:ind w:left="340"/>
        <w:rPr>
          <w:rFonts w:ascii="Cambria" w:hAnsi="Cambria"/>
          <w:sz w:val="24"/>
          <w:szCs w:val="24"/>
        </w:rPr>
      </w:pPr>
    </w:p>
    <w:p w14:paraId="72AD5A7C" w14:textId="77777777" w:rsidR="00C26976" w:rsidRDefault="009477F0">
      <w:pPr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§ 3.</w:t>
      </w:r>
    </w:p>
    <w:p w14:paraId="7F753AF5" w14:textId="77777777" w:rsidR="00C26976" w:rsidRDefault="009477F0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Wynagrodzenie</w:t>
      </w:r>
    </w:p>
    <w:p w14:paraId="4F63C935" w14:textId="77777777" w:rsidR="00C26976" w:rsidRDefault="009477F0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 realizację przedmiotu zamówienia, o którym mowa w § 1, Wykonawcy przysługiwać będzie wynagrodzenie:</w:t>
      </w:r>
    </w:p>
    <w:p w14:paraId="422AC800" w14:textId="77777777" w:rsidR="00C26976" w:rsidRDefault="009477F0">
      <w:pPr>
        <w:numPr>
          <w:ilvl w:val="1"/>
          <w:numId w:val="7"/>
        </w:numPr>
        <w:tabs>
          <w:tab w:val="left" w:pos="426"/>
        </w:tabs>
        <w:ind w:hanging="14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netto w kwocie ………….. zł. (słownie: …………………………………………złotych),</w:t>
      </w:r>
    </w:p>
    <w:p w14:paraId="7E47885B" w14:textId="77777777" w:rsidR="00C26976" w:rsidRDefault="009477F0">
      <w:pPr>
        <w:numPr>
          <w:ilvl w:val="1"/>
          <w:numId w:val="7"/>
        </w:numPr>
        <w:tabs>
          <w:tab w:val="left" w:pos="426"/>
        </w:tabs>
        <w:ind w:hanging="14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podatek od towarów i usług VAT ……….. zł. (słownie: ………………………...złotych),</w:t>
      </w:r>
    </w:p>
    <w:p w14:paraId="1946FB87" w14:textId="77777777" w:rsidR="00C26976" w:rsidRDefault="009477F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 stanowi wynagrodzenie brutto w kwocie ……….. zł. (słownie: ………………….złotych).</w:t>
      </w:r>
    </w:p>
    <w:p w14:paraId="532C363F" w14:textId="77777777" w:rsidR="00C26976" w:rsidRDefault="009477F0">
      <w:pPr>
        <w:numPr>
          <w:ilvl w:val="0"/>
          <w:numId w:val="7"/>
        </w:numPr>
        <w:tabs>
          <w:tab w:val="left" w:pos="426"/>
        </w:tabs>
        <w:ind w:hanging="180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 dostarczony towar Zamawiający zapłaci cenę wynikającą z oferty.</w:t>
      </w:r>
    </w:p>
    <w:p w14:paraId="6229DE4F" w14:textId="77777777" w:rsidR="00C26976" w:rsidRDefault="009477F0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przypadku braku możliwości sprzedania produktu przez Wykonawcę z przyczyn dotyczących Wykonawcy, Zamawiający ma prawo zakupić go u podmiotu trzeciego, a różnicą wynikającą z wyższej ceny Zamawiający może obciążyć Wykonawcę, który zobowiązuje się do jej uiszczenia.</w:t>
      </w:r>
    </w:p>
    <w:p w14:paraId="7B426B37" w14:textId="77777777" w:rsidR="00C26976" w:rsidRDefault="009477F0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Cena obejmuje wszystkie koszty związane z dostawą, a w szczególności: koszty zakupu, załadunku, transportu, ubezpieczenia, dostarczenia pod magazyn Zamawiającego i rozładunku.</w:t>
      </w:r>
    </w:p>
    <w:p w14:paraId="3E181A1C" w14:textId="77777777" w:rsidR="00C26976" w:rsidRDefault="009477F0">
      <w:pPr>
        <w:numPr>
          <w:ilvl w:val="0"/>
          <w:numId w:val="7"/>
        </w:numPr>
        <w:tabs>
          <w:tab w:val="left" w:pos="360"/>
          <w:tab w:val="left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Zmiana stawki podatku VAT nie spowoduje zmiany wynagrodzenia netto należnego Wykonawcy.</w:t>
      </w:r>
    </w:p>
    <w:p w14:paraId="3DAE8B33" w14:textId="77777777" w:rsidR="00C26976" w:rsidRDefault="009477F0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Rozliczenie należności za dostarczony towar nastąpi fakturą wystawianą i przesłaną zgodnie z ustawą z dnia 9 listopada 2018 r. o elektronicznym fakturowaniu w zamówieniach publicznych, koncesjach na roboty budowlane lub usługi oraz partnerstwie publiczno-prawnym (tekst jednolity: Dz. U. z 2020 poz. 1666 z późn. zm.), wystawioną przez Wykonawcę po faktycznym wykonaniu określonego przez Zamawiającego zamówienia.</w:t>
      </w:r>
    </w:p>
    <w:p w14:paraId="6C1EF3FF" w14:textId="77777777" w:rsidR="00C26976" w:rsidRDefault="009477F0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Faktura będzie płatna w terminie do 60 dni od daty otrzymania prawidłowo wystawionej faktury na konto Wykonawcy:.................................................................................................</w:t>
      </w:r>
    </w:p>
    <w:p w14:paraId="7A8380FC" w14:textId="77777777" w:rsidR="00C26976" w:rsidRDefault="009477F0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Dniem zapłaty jest dzień obciążenia rachunku bankowego Zamawiającego.</w:t>
      </w:r>
    </w:p>
    <w:p w14:paraId="21F82D6C" w14:textId="77777777" w:rsidR="00C26976" w:rsidRDefault="009477F0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Jednocześnie na czas trwania umowy Zamawiający upoważnia Wykonawcę do            wystawiania faktur bez podpisu Zamawiającego.</w:t>
      </w:r>
    </w:p>
    <w:p w14:paraId="48F35509" w14:textId="77777777" w:rsidR="00C26976" w:rsidRDefault="009477F0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przypadku nieterminowej zapłaty wynagrodzenia przez Zamawiającego, Wykonawcy nie przysługuje prawo wstrzymania świadczenia dostaw objętych niniejszą umową. W przypadku zwłoki w zapłacie wynagrodzenia za dokonane dostawy, Wykonawca może naliczyć odsetki ustawowe za opóźnienie w transakcjach handlowych.</w:t>
      </w:r>
    </w:p>
    <w:p w14:paraId="3A121B14" w14:textId="77777777" w:rsidR="00C26976" w:rsidRDefault="009477F0">
      <w:pPr>
        <w:numPr>
          <w:ilvl w:val="0"/>
          <w:numId w:val="7"/>
        </w:numPr>
        <w:tabs>
          <w:tab w:val="left" w:pos="0"/>
          <w:tab w:val="left" w:pos="426"/>
          <w:tab w:val="left" w:pos="567"/>
        </w:tabs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Przeniesienie wierzytelności w sposób określony trybem art. 509 do 518 Kodeksu      Cywilnego, a wynikających z niniejszej umowy wymaga zgody Zamawiającego oraz jego podmiotu tworzącego.</w:t>
      </w:r>
    </w:p>
    <w:p w14:paraId="63A59BD1" w14:textId="77777777" w:rsidR="00C26976" w:rsidRDefault="009477F0">
      <w:pPr>
        <w:numPr>
          <w:ilvl w:val="0"/>
          <w:numId w:val="7"/>
        </w:numPr>
        <w:tabs>
          <w:tab w:val="left" w:pos="0"/>
          <w:tab w:val="left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Ponadto bez zgody Zamawiającego wierzytelności wynikające z niniejszej umowy nie mogą stanowić przedmiotu poręczenia określonego w art. 876 do 887 Kodeksu Cywilnego ani jakiejkolwiek innej czynności prawnej lub faktycznej zmieniającej strony stosunku zobowiązaniowego wynikającego z realizacji niniejszej umowy. </w:t>
      </w:r>
    </w:p>
    <w:p w14:paraId="63577AB0" w14:textId="77777777" w:rsidR="00C26976" w:rsidRDefault="009477F0">
      <w:pPr>
        <w:numPr>
          <w:ilvl w:val="0"/>
          <w:numId w:val="7"/>
        </w:numPr>
        <w:tabs>
          <w:tab w:val="left" w:pos="0"/>
          <w:tab w:val="left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Strony wspólnie oświadczają, że wyłączają możliwość dokonywania przez podmioty trzecie Umowy Faktoringu, Umowy Gwarancyjnej, Umowy Zarządu Wierzytelnością, Umowa Inkasa, Umowy przekazu świadczenia w rozumieniu art. 921</w:t>
      </w:r>
      <w:r>
        <w:rPr>
          <w:rFonts w:ascii="Cambria" w:hAnsi="Cambria"/>
          <w:sz w:val="24"/>
          <w:szCs w:val="24"/>
          <w:vertAlign w:val="superscript"/>
        </w:rPr>
        <w:t>1</w:t>
      </w:r>
      <w:r>
        <w:rPr>
          <w:rFonts w:ascii="Cambria" w:hAnsi="Cambria"/>
          <w:sz w:val="24"/>
          <w:szCs w:val="24"/>
        </w:rPr>
        <w:t xml:space="preserve"> - 921</w:t>
      </w:r>
      <w:r>
        <w:rPr>
          <w:rFonts w:ascii="Cambria" w:hAnsi="Cambria"/>
          <w:sz w:val="24"/>
          <w:szCs w:val="24"/>
          <w:vertAlign w:val="superscript"/>
        </w:rPr>
        <w:t>5</w:t>
      </w:r>
      <w:r>
        <w:rPr>
          <w:rFonts w:ascii="Cambria" w:hAnsi="Cambria"/>
          <w:sz w:val="24"/>
          <w:szCs w:val="24"/>
        </w:rPr>
        <w:t xml:space="preserve"> kc.</w:t>
      </w:r>
    </w:p>
    <w:p w14:paraId="2E0AA301" w14:textId="77777777" w:rsidR="00C26976" w:rsidRDefault="009477F0">
      <w:pPr>
        <w:numPr>
          <w:ilvl w:val="0"/>
          <w:numId w:val="7"/>
        </w:numPr>
        <w:tabs>
          <w:tab w:val="left" w:pos="0"/>
          <w:tab w:val="left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Strony wspólnie oświadczają, że wyłączają możliwość dokonywania przez podmioty trzecie wszelkich czynności faktycznych lub prawnych związanych z </w:t>
      </w:r>
      <w:r>
        <w:rPr>
          <w:rFonts w:ascii="Cambria" w:hAnsi="Cambria"/>
          <w:sz w:val="24"/>
          <w:szCs w:val="24"/>
        </w:rPr>
        <w:lastRenderedPageBreak/>
        <w:t xml:space="preserve">wierzytelnościami Wykonawcy wynikającymi z niniejszej umowy bez uprzedniej, pisemnej zgody Zamawiającego. </w:t>
      </w:r>
    </w:p>
    <w:p w14:paraId="691C3ADF" w14:textId="77777777" w:rsidR="00C26976" w:rsidRDefault="009477F0">
      <w:pPr>
        <w:numPr>
          <w:ilvl w:val="0"/>
          <w:numId w:val="7"/>
        </w:numPr>
        <w:tabs>
          <w:tab w:val="left" w:pos="0"/>
          <w:tab w:val="left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Nieterminowe realizowanie zobowiązań umownych przez Zamawiającego dotyczących płatności, nie może być podstawą odmowy świadczenia ze strony Wykonawcy i nie wyłącza odpowiedzialności Wykonawcy z tego tytułu.</w:t>
      </w:r>
    </w:p>
    <w:p w14:paraId="7B0B7139" w14:textId="77777777" w:rsidR="00C26976" w:rsidRDefault="009477F0">
      <w:pPr>
        <w:numPr>
          <w:ilvl w:val="0"/>
          <w:numId w:val="7"/>
        </w:numPr>
        <w:tabs>
          <w:tab w:val="left" w:pos="0"/>
          <w:tab w:val="left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Wykonawcy nie przysługuje bez zgody Zamawiającego prawo potrącenia wierzytelności przysługujących mu wobec Zamawiającego z wierzytelności Zamawiającego wobec Wykonawcy. </w:t>
      </w:r>
    </w:p>
    <w:p w14:paraId="01038D59" w14:textId="77777777" w:rsidR="00C26976" w:rsidRDefault="00C26976">
      <w:pPr>
        <w:tabs>
          <w:tab w:val="left" w:pos="0"/>
        </w:tabs>
        <w:jc w:val="both"/>
        <w:rPr>
          <w:rFonts w:ascii="Cambria" w:hAnsi="Cambria"/>
          <w:sz w:val="24"/>
          <w:szCs w:val="24"/>
        </w:rPr>
      </w:pPr>
    </w:p>
    <w:p w14:paraId="005249B5" w14:textId="77777777" w:rsidR="00C26976" w:rsidRDefault="009477F0">
      <w:pPr>
        <w:tabs>
          <w:tab w:val="left" w:pos="0"/>
        </w:tabs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§ 4.</w:t>
      </w:r>
    </w:p>
    <w:p w14:paraId="6FE244F9" w14:textId="77777777" w:rsidR="00C26976" w:rsidRDefault="009477F0">
      <w:pPr>
        <w:tabs>
          <w:tab w:val="left" w:pos="0"/>
        </w:tabs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Obowiązki Wykonawcy</w:t>
      </w:r>
    </w:p>
    <w:p w14:paraId="567CEDD7" w14:textId="77777777" w:rsidR="00C26976" w:rsidRDefault="009477F0">
      <w:pPr>
        <w:numPr>
          <w:ilvl w:val="0"/>
          <w:numId w:val="2"/>
        </w:numPr>
        <w:tabs>
          <w:tab w:val="left" w:pos="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Wykonawca oświadcza, że wszystkie dostarczone przez niego towary - materiały         posiadają wymagane dokumenty dopuszczające je do stosowania w podmiotach leczniczych. </w:t>
      </w:r>
    </w:p>
    <w:p w14:paraId="11BD3C55" w14:textId="77777777" w:rsidR="00C26976" w:rsidRDefault="009477F0">
      <w:pPr>
        <w:numPr>
          <w:ilvl w:val="0"/>
          <w:numId w:val="2"/>
        </w:numPr>
        <w:tabs>
          <w:tab w:val="left" w:pos="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Wykonawca zobowiązany jest doręczyć Zamawiającemu wszelkie dokumenty dotyczące towarów (materiałów) będących przedmiotem niniejszej umowy przy pierwszej dostawie jak również na każdorazowe żądanie Zamawiającego.</w:t>
      </w:r>
    </w:p>
    <w:p w14:paraId="23C03996" w14:textId="77777777" w:rsidR="00C26976" w:rsidRDefault="009477F0">
      <w:pPr>
        <w:numPr>
          <w:ilvl w:val="0"/>
          <w:numId w:val="2"/>
        </w:numPr>
        <w:tabs>
          <w:tab w:val="left" w:pos="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Wykonawca zobowiązany jest każdorazowo do wystawionej faktury dołączać informację o dacie ważności i numerze serii produktów ujętych na fakturze (jeśli dotyczy).</w:t>
      </w:r>
    </w:p>
    <w:p w14:paraId="206DE585" w14:textId="77777777" w:rsidR="00C26976" w:rsidRDefault="00C26976">
      <w:pPr>
        <w:jc w:val="center"/>
        <w:rPr>
          <w:rFonts w:ascii="Cambria" w:hAnsi="Cambria"/>
          <w:sz w:val="24"/>
        </w:rPr>
      </w:pPr>
    </w:p>
    <w:p w14:paraId="330AD15F" w14:textId="77777777" w:rsidR="00C26976" w:rsidRDefault="009477F0">
      <w:pPr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§ 5.</w:t>
      </w:r>
    </w:p>
    <w:p w14:paraId="410EE9E0" w14:textId="77777777" w:rsidR="00C26976" w:rsidRDefault="009477F0">
      <w:pPr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Obowiązki Zamawiającego i Wykonawcy</w:t>
      </w:r>
    </w:p>
    <w:p w14:paraId="742F1156" w14:textId="77777777" w:rsidR="00C26976" w:rsidRDefault="009477F0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Zamawiający jest zobowiązany dokonywać kontroli zgodności dostawy z dokumentami jej towarzyszącymi co do asortymentu, ilości i kompletności.</w:t>
      </w:r>
    </w:p>
    <w:p w14:paraId="4CB8FDB6" w14:textId="77777777" w:rsidR="00C26976" w:rsidRDefault="009477F0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przypadku stwierdzenia braków lub wad, Zamawiający zobowiązany jest wysłać Wykonawcy zawiadomienie wraz z protokołem stwierdzającym braki ilościowe, bądź stwierdzone uszkodzenia oraz próbki uszkodzonego towaru. </w:t>
      </w:r>
    </w:p>
    <w:p w14:paraId="6FEA177D" w14:textId="77777777" w:rsidR="00C26976" w:rsidRDefault="009477F0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przypadku stwierdzenia wad jakościowych w dostarczonym towarze Zamawiający ma prawo do składania reklamacji najpóźniej w terminie do daty ważności podanej na opakowaniu, chyba że Wykonawca dostarczył towar po terminie ważności lub z krótkim terminem ważności.</w:t>
      </w:r>
    </w:p>
    <w:p w14:paraId="02941797" w14:textId="77777777" w:rsidR="00C26976" w:rsidRDefault="009477F0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przypadku stwierdzenia braków ilościowych lub wad jakościowych Zamawiający    niezwłocznie powiadomi o tym Wykonawcę, który rozpatrzy reklamację dotyczącą:</w:t>
      </w:r>
    </w:p>
    <w:p w14:paraId="0659B508" w14:textId="77777777" w:rsidR="00C26976" w:rsidRDefault="009477F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1) braków ilościowych w ciągu 48 godzin licząc od momentu otrzymania reklamacji,</w:t>
      </w:r>
    </w:p>
    <w:p w14:paraId="3A8297BA" w14:textId="77777777" w:rsidR="00C26976" w:rsidRDefault="009477F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2) wad jakościowych w ciągu 14 dni licząc od momentu otrzymania reklamacji.</w:t>
      </w:r>
    </w:p>
    <w:p w14:paraId="3F037E4C" w14:textId="7A35B166" w:rsidR="00C26976" w:rsidRDefault="009477F0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 rozpatrzeniu reklamacji Wykonawca zobowiązuje się do odebrania wadliwego towaru w terminie </w:t>
      </w:r>
      <w:r w:rsidR="00B1331D"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 xml:space="preserve"> dni</w:t>
      </w:r>
      <w:r w:rsidR="00B1331D">
        <w:rPr>
          <w:rFonts w:ascii="Cambria" w:hAnsi="Cambria"/>
          <w:sz w:val="24"/>
          <w:szCs w:val="24"/>
        </w:rPr>
        <w:t xml:space="preserve"> roboczych</w:t>
      </w:r>
      <w:r>
        <w:rPr>
          <w:rFonts w:ascii="Cambria" w:hAnsi="Cambria"/>
          <w:sz w:val="24"/>
          <w:szCs w:val="24"/>
        </w:rPr>
        <w:t xml:space="preserve"> oraz dostarczenia towaru wolnego od wad, oraz zobowiązuje się do uzupełnienia braków ilościowych towaru w terminie </w:t>
      </w:r>
      <w:r w:rsidR="00B1331D"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 xml:space="preserve"> dni</w:t>
      </w:r>
      <w:r w:rsidR="00B1331D">
        <w:rPr>
          <w:rFonts w:ascii="Cambria" w:hAnsi="Cambria"/>
          <w:sz w:val="24"/>
          <w:szCs w:val="24"/>
        </w:rPr>
        <w:t xml:space="preserve"> roboczych</w:t>
      </w:r>
      <w:r>
        <w:rPr>
          <w:rFonts w:ascii="Cambria" w:hAnsi="Cambria"/>
          <w:sz w:val="24"/>
          <w:szCs w:val="24"/>
        </w:rPr>
        <w:t>.</w:t>
      </w:r>
    </w:p>
    <w:p w14:paraId="0410FBF6" w14:textId="77777777" w:rsidR="00C26976" w:rsidRDefault="00C26976">
      <w:pPr>
        <w:rPr>
          <w:rFonts w:ascii="Cambria" w:hAnsi="Cambria"/>
          <w:b/>
          <w:i/>
          <w:sz w:val="24"/>
          <w:szCs w:val="24"/>
        </w:rPr>
      </w:pPr>
    </w:p>
    <w:p w14:paraId="1A9EB162" w14:textId="77777777" w:rsidR="00C26976" w:rsidRDefault="009477F0">
      <w:pPr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§ 6.</w:t>
      </w:r>
    </w:p>
    <w:p w14:paraId="5507CC19" w14:textId="77777777" w:rsidR="00C26976" w:rsidRDefault="009477F0">
      <w:pPr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Odpowiedzialność Wykonawcy</w:t>
      </w:r>
    </w:p>
    <w:p w14:paraId="272DD092" w14:textId="77777777" w:rsidR="00C26976" w:rsidRDefault="009477F0">
      <w:pPr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Strony ustalają kary umowne za niewykonanie lub nienależyte wykonanie umowy mające zastosowanie w następujących przypadkach:</w:t>
      </w:r>
    </w:p>
    <w:p w14:paraId="23A743B0" w14:textId="77777777" w:rsidR="00C26976" w:rsidRDefault="009477F0">
      <w:pPr>
        <w:numPr>
          <w:ilvl w:val="0"/>
          <w:numId w:val="1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 nieterminowe wykonanie dostawy, w tym dostawy z brakami ilościowymi lub wadami jakościowymi Wykonawca zapłaci karę umowną w wysokości 0,1 % wartości brutto danej dostawy za każdy rozpoczęty dzień zwłoki w dostarczeniu towaru.</w:t>
      </w:r>
    </w:p>
    <w:p w14:paraId="62DC77D3" w14:textId="77777777" w:rsidR="00C26976" w:rsidRDefault="009477F0">
      <w:pPr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 odstąpienie od umowy z przyczyn leżących po stronie Wykonawcy, Wykonawca zapłaci karę umowną w wysokości 10 % wartości brutto pakietu określonego w § 1 ust. 1 w zakresie, którego nastąpiło odstąpienie.</w:t>
      </w:r>
    </w:p>
    <w:p w14:paraId="3EEDBF08" w14:textId="77777777" w:rsidR="00C26976" w:rsidRDefault="009477F0">
      <w:pPr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za odstąpienie od umowy przez Wykonawcę z przyczyn określonych w § 8 ust. 5, Zamawiający zapłaci karę umowną w wysokości 10 % wartości brutto pakietu określonego w § 1 ust. 1 w zakresie, którego nastąpiło odstąpienie.</w:t>
      </w:r>
    </w:p>
    <w:p w14:paraId="41C66688" w14:textId="77777777" w:rsidR="00C26976" w:rsidRDefault="009477F0">
      <w:pPr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 wypowiedzenie umowy z przyczyn leżących po stronie Wykonawcy, Wykonawca zapłaci karę umowną w wysokości 10% wartości brutto niezrealizowanego pakietu określonego w § 1 ust. 1 w zakresie, którego nastąpiło wypowiedzenie.</w:t>
      </w:r>
    </w:p>
    <w:p w14:paraId="735833F6" w14:textId="77777777" w:rsidR="00C26976" w:rsidRDefault="009477F0">
      <w:pPr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Kara umowna płatna będzie w terminie 7 dni od daty otrzymania przez stronę zobowiązaną do jej zapłaty noty obciążeniowej obejmującej naliczoną karę umowną, przy czym Zamawiający ma prawo potrąceń kwoty kary umownej z bieżących faktur za wykonane dostawy, wystawionych przez Wykonawcę.</w:t>
      </w:r>
    </w:p>
    <w:p w14:paraId="19CE6C4A" w14:textId="77777777" w:rsidR="00C26976" w:rsidRDefault="009477F0">
      <w:pPr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Łączna wartość kar umownych nałożonych na Wykonawcę nie może przekroczyć 20% wynagrodzenia brutto określonego w § 3 ust. 1. Zamawiający uprawniony jest do dochodzenia odszkodowania uzupełniającego na zasadach ogólnych.</w:t>
      </w:r>
    </w:p>
    <w:p w14:paraId="1F1D198B" w14:textId="77777777" w:rsidR="00C26976" w:rsidRDefault="009477F0">
      <w:pPr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Kary umowne z tytułu nieterminowości (§ 6 ust. 1 pkt 1) oraz kary umowne związane z odstąpieniem od umowy (§ 6 ust. 1 pkt 2) spowodowanej nieterminowością Wykonawcy nie podlegają kumulacji.</w:t>
      </w:r>
    </w:p>
    <w:p w14:paraId="3A69A7FD" w14:textId="77777777" w:rsidR="00C26976" w:rsidRDefault="00C26976">
      <w:pPr>
        <w:jc w:val="center"/>
        <w:rPr>
          <w:rFonts w:ascii="Cambria" w:hAnsi="Cambria"/>
          <w:b/>
          <w:i/>
          <w:sz w:val="24"/>
          <w:szCs w:val="24"/>
        </w:rPr>
      </w:pPr>
    </w:p>
    <w:p w14:paraId="025E5B1F" w14:textId="77777777" w:rsidR="00C26976" w:rsidRDefault="009477F0">
      <w:pPr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§7.</w:t>
      </w:r>
    </w:p>
    <w:p w14:paraId="78DA6F4D" w14:textId="77777777" w:rsidR="00C26976" w:rsidRDefault="009477F0">
      <w:pPr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Spory</w:t>
      </w:r>
    </w:p>
    <w:p w14:paraId="6EECE245" w14:textId="77777777" w:rsidR="00C26976" w:rsidRDefault="009477F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Strony postanawiają, iż w przypadku sporu lub stwierdzenia naruszenia umowy będą dążyć w dobrej wierze do rozwiązania sprawy we własnym zakresie, a następnie poprzez rozstrzygnięcie przez Sąd właściwy ze względu na miejsce siedziby Zamawiającego.</w:t>
      </w:r>
    </w:p>
    <w:p w14:paraId="10B1673B" w14:textId="77777777" w:rsidR="00C26976" w:rsidRDefault="00C26976">
      <w:pPr>
        <w:jc w:val="center"/>
        <w:rPr>
          <w:rFonts w:ascii="Cambria" w:hAnsi="Cambria"/>
          <w:b/>
          <w:i/>
          <w:sz w:val="24"/>
          <w:szCs w:val="24"/>
        </w:rPr>
      </w:pPr>
    </w:p>
    <w:p w14:paraId="00D20726" w14:textId="77777777" w:rsidR="00C26976" w:rsidRDefault="009477F0">
      <w:pPr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§8.</w:t>
      </w:r>
    </w:p>
    <w:p w14:paraId="1468DF93" w14:textId="77777777" w:rsidR="00C26976" w:rsidRDefault="009477F0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Odstąpienie od umowy</w:t>
      </w:r>
    </w:p>
    <w:p w14:paraId="1655C8AC" w14:textId="77777777" w:rsidR="00C26976" w:rsidRDefault="009477F0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Zamawiający może odstąpić od umowy, jeżeli Wykonawca wykonuje ją wadliwie lub     w sposób sprzeczny z ofertą w szczególności narusza obowiązki umowne Wykonawcy wskazane w § 2, § 4 i § 5. Przed wykonaniem prawa odstąpienia Zamawiający wezwie Wykonawcę do prawidłowego wykonania umowy wyznaczając mu w tym celu dodatkowy termin. Oświadczenie o odstąpieniu od umowy wymaga formy pisemnej i może być złożone w ciągu 30 dni od bezskutecznego upływu ww. dodatkowego terminu. W takim przypadku Wykonawca może żądać wyłącznie wynagrodzenia należnego mu z tytułu wykonania odpowiedniej części umowy.</w:t>
      </w:r>
    </w:p>
    <w:p w14:paraId="74002B49" w14:textId="77777777" w:rsidR="00C26976" w:rsidRDefault="009477F0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przypadku trwającej co najmniej 14 dni zwłoki Wykonawcy w realizacji przedmiotu umowy w jakiejkolwiek części, Zamawiający ma prawo odstąpić od umowy w całości lub części pod warunkiem uprzedniego wezwania Wykonawcy do wykonania umowy w dodatkowym co najmniej 7-dniowym terminie. Oświadczenie o odstąpieniu od umowy wymaga formy pisemnej i może być złożone w ciągu 30 dni od bezskutecznego upływu ww. dodatkowego terminu. W takim przypadku Wykonawca może żądać wyłącznie wynagrodzenia należnego mu z tytułu wykonania odpowiedniej części umowy.</w:t>
      </w:r>
    </w:p>
    <w:p w14:paraId="45898BF0" w14:textId="77777777" w:rsidR="00C26976" w:rsidRDefault="009477F0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Zamawiający może wypowiedzieć umowę ze skutkiem natychmiastowym z przyczyn leżących po stronie Wykonawcy, w następujących przypadkach:</w:t>
      </w:r>
    </w:p>
    <w:p w14:paraId="48CA5486" w14:textId="77777777" w:rsidR="00C26976" w:rsidRDefault="009477F0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Wykonawca przerwie dostawy,</w:t>
      </w:r>
    </w:p>
    <w:p w14:paraId="15196675" w14:textId="77777777" w:rsidR="00C26976" w:rsidRDefault="009477F0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Wykonawca w trakcie realizacji umowy nie wykona z własnej winy części umowy,</w:t>
      </w:r>
    </w:p>
    <w:p w14:paraId="0A7C5ED0" w14:textId="77777777" w:rsidR="00C26976" w:rsidRDefault="009477F0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Wykonawca w trakcie realizacji umowy dostarczy produkty niezgodne z treścią SWZ i ofertą,</w:t>
      </w:r>
    </w:p>
    <w:p w14:paraId="604E0FE7" w14:textId="77777777" w:rsidR="00C26976" w:rsidRDefault="009477F0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trzech kolejno następujących po sobie dostawach zaistnieją braki ilościowe lub   wady jakościowe produktów,</w:t>
      </w:r>
    </w:p>
    <w:p w14:paraId="2DC4EF8E" w14:textId="77777777" w:rsidR="00C26976" w:rsidRDefault="009477F0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trzech kolejno następujących po sobie dostawach nastąpi zwłoka wynosząca co najmniej 5 dni roboczych.</w:t>
      </w:r>
    </w:p>
    <w:p w14:paraId="7726DDDE" w14:textId="77777777" w:rsidR="00C26976" w:rsidRDefault="009477F0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 W takim przypadku Wykonawca może żądać wyłącznie wynagrodzenia należnego mu z tytułu wykonania części umowy.</w:t>
      </w:r>
    </w:p>
    <w:p w14:paraId="291A9233" w14:textId="77777777" w:rsidR="00C26976" w:rsidRDefault="009477F0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Wykonawca może odstąpić od umowy w przypadku, gdy Zamawiający popadł w zwłokę z płatnością za wykonane dostawy powyżej 4 miesięcy od dnia wymagalności należności wynikających z faktury. W takim przypadku Wykonawca przed wykonaniem prawa odstąpienia zobowiązany jest wezwać Zamawiającego do uiszczenia należności w dodatkowym terminie 30 dni. Dopiero po upływie tego terminu Wykonawca może odstąpić od umowy w terminie 30 dni od upływu wskazanego terminu. </w:t>
      </w:r>
    </w:p>
    <w:p w14:paraId="7B676E70" w14:textId="77777777" w:rsidR="00C26976" w:rsidRDefault="009477F0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przypadku, gdy umowa obejmuje kilka pakietów, postanowienia ust. 1-5 mają zastosowanie dla każdego pakietu z osobna.</w:t>
      </w:r>
    </w:p>
    <w:p w14:paraId="4A04BC91" w14:textId="77777777" w:rsidR="00C26976" w:rsidRDefault="00C26976">
      <w:pPr>
        <w:rPr>
          <w:rFonts w:ascii="Cambria" w:hAnsi="Cambria"/>
          <w:b/>
          <w:i/>
          <w:sz w:val="24"/>
          <w:szCs w:val="24"/>
        </w:rPr>
      </w:pPr>
    </w:p>
    <w:p w14:paraId="32C2E683" w14:textId="77777777" w:rsidR="00C26976" w:rsidRDefault="009477F0">
      <w:pPr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§ 9.</w:t>
      </w:r>
    </w:p>
    <w:p w14:paraId="7A11EF47" w14:textId="77777777" w:rsidR="00C26976" w:rsidRDefault="009477F0">
      <w:pPr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Zasady aneksowania umowy</w:t>
      </w:r>
    </w:p>
    <w:p w14:paraId="1D155FC5" w14:textId="77777777" w:rsidR="00C26976" w:rsidRDefault="009477F0">
      <w:pPr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Wszelkie uzupełnienia lub zmiany treści umowy wymagają dla swej ważności zachowania formy pisemnej.</w:t>
      </w:r>
    </w:p>
    <w:p w14:paraId="5807CE79" w14:textId="77777777" w:rsidR="00C26976" w:rsidRDefault="009477F0">
      <w:pPr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podstawie art. 455 ust. 1 pkt. 1) ustawy Prawo Zamówień Publicznych Strony</w:t>
      </w:r>
      <w:r>
        <w:rPr>
          <w:rFonts w:ascii="Cambria" w:hAnsi="Cambria"/>
          <w:color w:val="FF0000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przewidują możliwość aneksowania umowy w następujących przypadkach:</w:t>
      </w:r>
    </w:p>
    <w:p w14:paraId="3E88E3DB" w14:textId="77777777" w:rsidR="00C26976" w:rsidRDefault="009477F0">
      <w:pPr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przypadku:</w:t>
      </w:r>
    </w:p>
    <w:p w14:paraId="249A119E" w14:textId="77777777" w:rsidR="00C26976" w:rsidRDefault="009477F0">
      <w:pPr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zaprzestania produkcji danego asortymentu,</w:t>
      </w:r>
    </w:p>
    <w:p w14:paraId="45A291B2" w14:textId="77777777" w:rsidR="00C26976" w:rsidRDefault="009477F0">
      <w:pPr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wygaśnięcia świadectwa rejestracji,</w:t>
      </w:r>
    </w:p>
    <w:p w14:paraId="08BC3574" w14:textId="77777777" w:rsidR="00C26976" w:rsidRDefault="009477F0">
      <w:pPr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decyzji właściwego organu o czasowym wstrzymaniu w obrocie lub wycofaniu danego produktu </w:t>
      </w:r>
    </w:p>
    <w:p w14:paraId="375B6A2C" w14:textId="77777777" w:rsidR="00C26976" w:rsidRDefault="009477F0">
      <w:pPr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Wykonawca zobowiązany będzie dostarczyć produkt o takich samych cechach i takim samym zastosowaniu przy założeniu, iż cena jednostkowa produktu nie może być wyższa od ceny przetargowej, a w przypadku, gdy dany produkt będzie tańszy Wykonawca obniży cenę przetargową.</w:t>
      </w:r>
    </w:p>
    <w:p w14:paraId="4904FB51" w14:textId="77777777" w:rsidR="00C26976" w:rsidRDefault="009477F0">
      <w:pPr>
        <w:pStyle w:val="Tekstpodstawowy"/>
        <w:numPr>
          <w:ilvl w:val="0"/>
          <w:numId w:val="10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Zmiany przez producenta danego produktu nazwy handlowej, numeru katalogowego lub sposobu konfekcjonowania przy zachowaniu jego parametrów technicznych – w takim przypadku cena jednostkowa produktu nie może ulec podwyższeniu.</w:t>
      </w:r>
    </w:p>
    <w:p w14:paraId="5F2A2A64" w14:textId="77777777" w:rsidR="00C26976" w:rsidRDefault="009477F0">
      <w:pPr>
        <w:pStyle w:val="Tekstpodstawowy"/>
        <w:numPr>
          <w:ilvl w:val="0"/>
          <w:numId w:val="10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przypadku niezrealizowania całości umowy na wniosek Wykonawcy i za zgodą Zamawiającego lub na wniosek Zamawiającego dopuszcza się przedłużenie terminu realizacji umowy do czasu wykorzystania ilości i wartości brutto przedmiotu umowy przy uwzględnieniu § 1 ust. 2.</w:t>
      </w:r>
    </w:p>
    <w:p w14:paraId="6FA9219B" w14:textId="77777777" w:rsidR="00C26976" w:rsidRDefault="009477F0">
      <w:pPr>
        <w:pStyle w:val="Tekstpodstawowy"/>
        <w:numPr>
          <w:ilvl w:val="0"/>
          <w:numId w:val="10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Zmiany stawki podatku VAT. Zmiana wysokości wynagrodzenia obowiązywać będzie od dnia wejścia w życie przepisów wprowadzających tą zmianę. W takim przypadku wartość netto wynagrodzenia Wykonawcy nie ulegnie zmianie.</w:t>
      </w:r>
    </w:p>
    <w:p w14:paraId="467B2AFF" w14:textId="77777777" w:rsidR="00C26976" w:rsidRDefault="009477F0">
      <w:pPr>
        <w:pStyle w:val="Tekstpodstawowy2"/>
        <w:numPr>
          <w:ilvl w:val="0"/>
          <w:numId w:val="3"/>
        </w:numPr>
        <w:jc w:val="both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Zamawiający informuje, że skorzysta z możliwości zmiany umowy na podstawie art. 455 ust. 1 pkt. 2-4 ustawy Prawo Zamówień Publicznych, w przypadku zaistnienia potrzeby takiej zmiany i po spełnieniu określonych w ustawie przesłanek.</w:t>
      </w:r>
    </w:p>
    <w:p w14:paraId="7E2D63DB" w14:textId="77777777" w:rsidR="00C26976" w:rsidRDefault="009477F0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Zmiany w umowie będą wprowadzane od momentu zaistnienia zdarzenia powodującego konieczność wprowadzenia zmiany, w zakresie odpowiednim do zmiany okoliczności.</w:t>
      </w:r>
    </w:p>
    <w:p w14:paraId="2E5CC5FD" w14:textId="77777777" w:rsidR="00C26976" w:rsidRDefault="009477F0">
      <w:pPr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§ 10.</w:t>
      </w:r>
    </w:p>
    <w:p w14:paraId="38245773" w14:textId="77777777" w:rsidR="00C26976" w:rsidRDefault="009477F0">
      <w:pPr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Pozostałe postanowienia        </w:t>
      </w:r>
    </w:p>
    <w:p w14:paraId="653B96C4" w14:textId="77777777" w:rsidR="00C26976" w:rsidRDefault="009477F0">
      <w:pPr>
        <w:numPr>
          <w:ilvl w:val="2"/>
          <w:numId w:val="11"/>
        </w:numPr>
        <w:tabs>
          <w:tab w:val="left" w:pos="284"/>
        </w:tabs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Umowa obowiązuje od dnia …………….. r. do ………………… r.</w:t>
      </w:r>
    </w:p>
    <w:p w14:paraId="3A13BBB0" w14:textId="77777777" w:rsidR="00C26976" w:rsidRDefault="009477F0">
      <w:pPr>
        <w:numPr>
          <w:ilvl w:val="2"/>
          <w:numId w:val="11"/>
        </w:numPr>
        <w:tabs>
          <w:tab w:val="left" w:pos="284"/>
        </w:tabs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Specyfikacja Warunków Zamówienia wraz z załącznikami stanowi integralną cześć umowy.</w:t>
      </w:r>
    </w:p>
    <w:p w14:paraId="22142AA7" w14:textId="77777777" w:rsidR="00C26976" w:rsidRDefault="009477F0">
      <w:pPr>
        <w:numPr>
          <w:ilvl w:val="2"/>
          <w:numId w:val="11"/>
        </w:numPr>
        <w:tabs>
          <w:tab w:val="left" w:pos="284"/>
        </w:tabs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sprawach nieuregulowanych postanowieniami umowy zastosowane będą przepisy  Kodeksu Cywilnego i Prawa Zamówień Publicznych.</w:t>
      </w:r>
    </w:p>
    <w:p w14:paraId="7AB508BA" w14:textId="77777777" w:rsidR="00C26976" w:rsidRDefault="009477F0">
      <w:pPr>
        <w:numPr>
          <w:ilvl w:val="2"/>
          <w:numId w:val="11"/>
        </w:numPr>
        <w:tabs>
          <w:tab w:val="left" w:pos="284"/>
        </w:tabs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przypadku stwierdzenia, że którekolwiek z postanowień Umowy jest z mocy prawa nieważne lub bezskuteczne, okoliczność ta nie będzie miała wpływu na ważność i skuteczność pozostałych postanowień, chyba że z okoliczności wynikać będzie w sposób oczywisty, że bez postanowień nieważnych lub bezskutecznych, Umowa nie zostałaby zawarta. W takiej sytuacji Strony zobowiązane będą zawrzeć aneks do Umowy, w którym sformułują postanowienia zastępcze, których cel gospodarczy i ekonomiczny będzie równoważny i maksymalnie zbliżony do celu postanowień nieważnych lub bezskutecznych.</w:t>
      </w:r>
    </w:p>
    <w:p w14:paraId="0E1CD364" w14:textId="77777777" w:rsidR="00C26976" w:rsidRDefault="009477F0">
      <w:pPr>
        <w:numPr>
          <w:ilvl w:val="2"/>
          <w:numId w:val="11"/>
        </w:numPr>
        <w:tabs>
          <w:tab w:val="left" w:pos="284"/>
        </w:tabs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Umowę sporządzono w 3 jednobrzmiących egzemplarzach,  z czego 2 egz. otrzymuje  Zamawiający, a 1 Wykonawca.                                                                                </w:t>
      </w:r>
    </w:p>
    <w:p w14:paraId="02E654B6" w14:textId="77777777" w:rsidR="00C26976" w:rsidRDefault="009477F0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                 </w:t>
      </w:r>
    </w:p>
    <w:p w14:paraId="594C7221" w14:textId="77777777" w:rsidR="00C26976" w:rsidRDefault="00C26976">
      <w:pPr>
        <w:rPr>
          <w:rFonts w:ascii="Cambria" w:hAnsi="Cambria"/>
          <w:i/>
          <w:sz w:val="24"/>
          <w:szCs w:val="24"/>
        </w:rPr>
      </w:pPr>
    </w:p>
    <w:p w14:paraId="64C335AE" w14:textId="77777777" w:rsidR="00C26976" w:rsidRDefault="00C26976">
      <w:pPr>
        <w:rPr>
          <w:rFonts w:ascii="Cambria" w:hAnsi="Cambria"/>
          <w:i/>
          <w:sz w:val="24"/>
          <w:szCs w:val="24"/>
        </w:rPr>
      </w:pPr>
    </w:p>
    <w:p w14:paraId="2FEF2EF3" w14:textId="77777777" w:rsidR="00C26976" w:rsidRDefault="00C26976">
      <w:pPr>
        <w:rPr>
          <w:rFonts w:ascii="Cambria" w:hAnsi="Cambria"/>
          <w:i/>
          <w:sz w:val="24"/>
          <w:szCs w:val="24"/>
        </w:rPr>
      </w:pPr>
    </w:p>
    <w:p w14:paraId="05E8F8D9" w14:textId="77777777" w:rsidR="00C26976" w:rsidRDefault="009477F0">
      <w:pPr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WYKONAWCA </w:t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  <w:t>ZAMAWIAJĄCY</w:t>
      </w:r>
    </w:p>
    <w:sectPr w:rsidR="00C26976">
      <w:headerReference w:type="even" r:id="rId8"/>
      <w:headerReference w:type="default" r:id="rId9"/>
      <w:pgSz w:w="11906" w:h="16838"/>
      <w:pgMar w:top="1134" w:right="1021" w:bottom="1134" w:left="1814" w:header="708" w:footer="0" w:gutter="0"/>
      <w:cols w:space="708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43C1" w14:textId="77777777" w:rsidR="00BD1102" w:rsidRDefault="00BD1102">
      <w:r>
        <w:separator/>
      </w:r>
    </w:p>
  </w:endnote>
  <w:endnote w:type="continuationSeparator" w:id="0">
    <w:p w14:paraId="356268D8" w14:textId="77777777" w:rsidR="00BD1102" w:rsidRDefault="00BD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8DCF8" w14:textId="77777777" w:rsidR="00BD1102" w:rsidRDefault="00BD1102">
      <w:r>
        <w:separator/>
      </w:r>
    </w:p>
  </w:footnote>
  <w:footnote w:type="continuationSeparator" w:id="0">
    <w:p w14:paraId="74E4353C" w14:textId="77777777" w:rsidR="00BD1102" w:rsidRDefault="00BD1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B13F" w14:textId="573747C9" w:rsidR="00C26976" w:rsidRDefault="00E35C3A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1329D51" wp14:editId="0274D5B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7749C18" w14:textId="77777777" w:rsidR="00C26976" w:rsidRDefault="009477F0">
                          <w:pPr>
                            <w:pStyle w:val="Nagwek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329D5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.05pt;width:1.15pt;height:1.1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" stroked="f">
              <v:fill opacity="0"/>
              <v:textbox style="mso-fit-shape-to-text:t" inset="0,0,0,0">
                <w:txbxContent>
                  <w:p w14:paraId="27749C18" w14:textId="77777777" w:rsidR="00C26976" w:rsidRDefault="009477F0">
                    <w:pPr>
                      <w:pStyle w:val="Nagwek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AD4B" w14:textId="30D60BEB" w:rsidR="00C26976" w:rsidRDefault="00E35C3A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0" allowOverlap="1" wp14:anchorId="33E781A9" wp14:editId="48D1B9E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050"/>
              <wp:effectExtent l="0" t="0" r="0" b="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5AE3209" w14:textId="77777777" w:rsidR="00C26976" w:rsidRDefault="009477F0">
                          <w:pPr>
                            <w:pStyle w:val="Nagwek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781A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0;margin-top:.05pt;width:5.05pt;height:11.5pt;z-index: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" o:allowincell="f" stroked="f">
              <v:fill opacity="0"/>
              <v:textbox style="mso-fit-shape-to-text:t" inset="0,0,0,0">
                <w:txbxContent>
                  <w:p w14:paraId="55AE3209" w14:textId="77777777" w:rsidR="00C26976" w:rsidRDefault="009477F0">
                    <w:pPr>
                      <w:pStyle w:val="Nagwek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56C"/>
    <w:multiLevelType w:val="multilevel"/>
    <w:tmpl w:val="A5E0F7C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754A2F"/>
    <w:multiLevelType w:val="multilevel"/>
    <w:tmpl w:val="42BCAA0C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9D3EF8"/>
    <w:multiLevelType w:val="multilevel"/>
    <w:tmpl w:val="DB90DC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1730A0"/>
    <w:multiLevelType w:val="multilevel"/>
    <w:tmpl w:val="450082F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4867F9"/>
    <w:multiLevelType w:val="multilevel"/>
    <w:tmpl w:val="EE92F34A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87AC8"/>
    <w:multiLevelType w:val="multilevel"/>
    <w:tmpl w:val="34CCF8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7609F"/>
    <w:multiLevelType w:val="multilevel"/>
    <w:tmpl w:val="083EB0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455E2B"/>
    <w:multiLevelType w:val="multilevel"/>
    <w:tmpl w:val="ACE0AE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32D79D2"/>
    <w:multiLevelType w:val="multilevel"/>
    <w:tmpl w:val="815ADC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42D55DE"/>
    <w:multiLevelType w:val="multilevel"/>
    <w:tmpl w:val="E2DA6D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6140D"/>
    <w:multiLevelType w:val="multilevel"/>
    <w:tmpl w:val="BBECFB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525C5E"/>
    <w:multiLevelType w:val="multilevel"/>
    <w:tmpl w:val="797279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71B0AA4"/>
    <w:multiLevelType w:val="multilevel"/>
    <w:tmpl w:val="CE02A2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4678735">
    <w:abstractNumId w:val="8"/>
  </w:num>
  <w:num w:numId="2" w16cid:durableId="740179230">
    <w:abstractNumId w:val="11"/>
  </w:num>
  <w:num w:numId="3" w16cid:durableId="65299249">
    <w:abstractNumId w:val="0"/>
  </w:num>
  <w:num w:numId="4" w16cid:durableId="1118723507">
    <w:abstractNumId w:val="10"/>
  </w:num>
  <w:num w:numId="5" w16cid:durableId="1736660852">
    <w:abstractNumId w:val="3"/>
  </w:num>
  <w:num w:numId="6" w16cid:durableId="1582762125">
    <w:abstractNumId w:val="4"/>
  </w:num>
  <w:num w:numId="7" w16cid:durableId="921334200">
    <w:abstractNumId w:val="2"/>
  </w:num>
  <w:num w:numId="8" w16cid:durableId="1784494323">
    <w:abstractNumId w:val="5"/>
  </w:num>
  <w:num w:numId="9" w16cid:durableId="844244234">
    <w:abstractNumId w:val="12"/>
  </w:num>
  <w:num w:numId="10" w16cid:durableId="1581402984">
    <w:abstractNumId w:val="9"/>
  </w:num>
  <w:num w:numId="11" w16cid:durableId="1433932661">
    <w:abstractNumId w:val="6"/>
  </w:num>
  <w:num w:numId="12" w16cid:durableId="754396683">
    <w:abstractNumId w:val="1"/>
  </w:num>
  <w:num w:numId="13" w16cid:durableId="910702870">
    <w:abstractNumId w:val="7"/>
  </w:num>
  <w:num w:numId="14" w16cid:durableId="154135968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76"/>
    <w:rsid w:val="004711E0"/>
    <w:rsid w:val="00544A50"/>
    <w:rsid w:val="00570B12"/>
    <w:rsid w:val="00931635"/>
    <w:rsid w:val="009477F0"/>
    <w:rsid w:val="00B1331D"/>
    <w:rsid w:val="00B9598F"/>
    <w:rsid w:val="00BD1102"/>
    <w:rsid w:val="00C26976"/>
    <w:rsid w:val="00E35C3A"/>
    <w:rsid w:val="00EA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32C60"/>
  <w15:docId w15:val="{5B1A3DE1-B4E3-483B-A7D4-1CC6E6F5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 w:val="0"/>
    </w:p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TekstdymkaZnak">
    <w:name w:val="Tekst dymka Znak"/>
    <w:link w:val="Tekstdymka"/>
    <w:qFormat/>
    <w:rsid w:val="007A323E"/>
    <w:rPr>
      <w:sz w:val="18"/>
      <w:szCs w:val="18"/>
    </w:rPr>
  </w:style>
  <w:style w:type="character" w:styleId="Odwoaniedokomentarza">
    <w:name w:val="annotation reference"/>
    <w:qFormat/>
    <w:rsid w:val="00F7087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7087E"/>
  </w:style>
  <w:style w:type="character" w:customStyle="1" w:styleId="TematkomentarzaZnak">
    <w:name w:val="Temat komentarza Znak"/>
    <w:link w:val="Tematkomentarza"/>
    <w:qFormat/>
    <w:rsid w:val="00F7087E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A35406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A35406"/>
    <w:rPr>
      <w:vertAlign w:val="superscript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F2B1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podstawowy2">
    <w:name w:val="Body Text 2"/>
    <w:basedOn w:val="Normalny"/>
    <w:qFormat/>
    <w:rPr>
      <w:b/>
      <w:sz w:val="28"/>
    </w:rPr>
  </w:style>
  <w:style w:type="paragraph" w:customStyle="1" w:styleId="western">
    <w:name w:val="western"/>
    <w:basedOn w:val="Normalny"/>
    <w:qFormat/>
    <w:rsid w:val="00D32AD6"/>
    <w:pPr>
      <w:spacing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qFormat/>
    <w:rsid w:val="007A323E"/>
    <w:rPr>
      <w:sz w:val="18"/>
      <w:szCs w:val="18"/>
    </w:rPr>
  </w:style>
  <w:style w:type="paragraph" w:styleId="Tekstkomentarza">
    <w:name w:val="annotation text"/>
    <w:basedOn w:val="Normalny"/>
    <w:link w:val="TekstkomentarzaZnak"/>
    <w:qFormat/>
    <w:rsid w:val="00F7087E"/>
  </w:style>
  <w:style w:type="paragraph" w:styleId="Tematkomentarza">
    <w:name w:val="annotation subject"/>
    <w:basedOn w:val="Tekstkomentarza"/>
    <w:next w:val="Tekstkomentarza"/>
    <w:link w:val="TematkomentarzaZnak"/>
    <w:qFormat/>
    <w:rsid w:val="00F7087E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F7087E"/>
    <w:pPr>
      <w:spacing w:beforeAutospacing="1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C4F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A35406"/>
  </w:style>
  <w:style w:type="paragraph" w:customStyle="1" w:styleId="Zawartoramki">
    <w:name w:val="Zawartość ramki"/>
    <w:basedOn w:val="Normalny"/>
    <w:qFormat/>
  </w:style>
  <w:style w:type="paragraph" w:customStyle="1" w:styleId="Standardowy1">
    <w:name w:val="Standardowy1"/>
    <w:qFormat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87A8-042C-AE4B-BB89-D3990105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2326</Words>
  <Characters>13960</Characters>
  <Application>Microsoft Office Word</Application>
  <DocSecurity>0</DocSecurity>
  <Lines>116</Lines>
  <Paragraphs>32</Paragraphs>
  <ScaleCrop>false</ScaleCrop>
  <Company>SPZZOZ Sandomierz</Company>
  <LinksUpToDate>false</LinksUpToDate>
  <CharactersWithSpaces>16254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– Projekt</dc:title>
  <dc:subject/>
  <dc:creator>SPZZOZ Sandomierz</dc:creator>
  <dc:description/>
  <cp:lastModifiedBy>Magda Pietras</cp:lastModifiedBy>
  <cp:revision>4</cp:revision>
  <cp:lastPrinted>2022-06-21T09:36:00Z</cp:lastPrinted>
  <dcterms:created xsi:type="dcterms:W3CDTF">2022-06-21T10:43:00Z</dcterms:created>
  <dcterms:modified xsi:type="dcterms:W3CDTF">2022-07-05T08:52:00Z</dcterms:modified>
  <dc:language>pl-PL</dc:language>
</cp:coreProperties>
</file>